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43399869" w:displacedByCustomXml="next"/>
    <w:bookmarkStart w:id="1" w:name="_Toc446506025" w:displacedByCustomXml="next"/>
    <w:bookmarkStart w:id="2" w:name="_Toc447107499" w:displacedByCustomXml="next"/>
    <w:bookmarkStart w:id="3" w:name="_Toc447718583" w:displacedByCustomXml="next"/>
    <w:bookmarkStart w:id="4" w:name="_Toc448837000" w:displacedByCustomXml="next"/>
    <w:bookmarkStart w:id="5" w:name="_Toc449002356" w:displacedByCustomXml="next"/>
    <w:bookmarkStart w:id="6" w:name="_Toc449002477" w:displacedByCustomXml="next"/>
    <w:bookmarkStart w:id="7" w:name="_Toc453058587" w:displacedByCustomXml="next"/>
    <w:bookmarkStart w:id="8" w:name="_Toc456878505" w:displacedByCustomXml="next"/>
    <w:sdt>
      <w:sdtPr>
        <w:rPr>
          <w:color w:val="031F73" w:themeColor="text2"/>
        </w:rPr>
        <w:id w:val="-55933319"/>
        <w:docPartObj>
          <w:docPartGallery w:val="Cover Pages"/>
          <w:docPartUnique/>
        </w:docPartObj>
      </w:sdtPr>
      <w:sdtEndPr>
        <w:rPr>
          <w:rFonts w:eastAsiaTheme="majorEastAsia"/>
          <w:color w:val="auto"/>
        </w:rPr>
      </w:sdtEndPr>
      <w:sdtContent>
        <w:p w:rsidR="005855A4" w:rsidRPr="00F47E51" w:rsidRDefault="000F29FC" w:rsidP="005855A4">
          <w:pPr>
            <w:rPr>
              <w:color w:val="031F73" w:themeColor="text2"/>
            </w:rPr>
          </w:pPr>
          <w:r>
            <w:rPr>
              <w:noProof/>
              <w:color w:val="031F73" w:themeColor="text2"/>
            </w:rPr>
            <mc:AlternateContent>
              <mc:Choice Requires="wpg">
                <w:drawing>
                  <wp:anchor distT="0" distB="0" distL="114300" distR="114300" simplePos="0" relativeHeight="251754496" behindDoc="0" locked="0" layoutInCell="1" allowOverlap="1" wp14:anchorId="70FC4B4C" wp14:editId="19E187C4">
                    <wp:simplePos x="0" y="0"/>
                    <wp:positionH relativeFrom="column">
                      <wp:posOffset>-775509</wp:posOffset>
                    </wp:positionH>
                    <wp:positionV relativeFrom="paragraph">
                      <wp:posOffset>-810260</wp:posOffset>
                    </wp:positionV>
                    <wp:extent cx="10907627" cy="7636395"/>
                    <wp:effectExtent l="0" t="0" r="27305" b="22225"/>
                    <wp:wrapNone/>
                    <wp:docPr id="3" name="Group 3"/>
                    <wp:cNvGraphicFramePr/>
                    <a:graphic xmlns:a="http://schemas.openxmlformats.org/drawingml/2006/main">
                      <a:graphicData uri="http://schemas.microsoft.com/office/word/2010/wordprocessingGroup">
                        <wpg:wgp>
                          <wpg:cNvGrpSpPr/>
                          <wpg:grpSpPr>
                            <a:xfrm>
                              <a:off x="0" y="0"/>
                              <a:ext cx="10907627" cy="7636395"/>
                              <a:chOff x="-55420" y="75049"/>
                              <a:chExt cx="10907737" cy="7637314"/>
                            </a:xfrm>
                          </wpg:grpSpPr>
                          <wpg:grpSp>
                            <wpg:cNvPr id="9" name="Group 9"/>
                            <wpg:cNvGrpSpPr/>
                            <wpg:grpSpPr>
                              <a:xfrm>
                                <a:off x="-55420" y="75049"/>
                                <a:ext cx="10907737" cy="7637314"/>
                                <a:chOff x="-55420" y="75049"/>
                                <a:chExt cx="10907737" cy="7637314"/>
                              </a:xfrm>
                            </wpg:grpSpPr>
                            <wps:wsp>
                              <wps:cNvPr id="8" name="Rectangle 8"/>
                              <wps:cNvSpPr/>
                              <wps:spPr>
                                <a:xfrm>
                                  <a:off x="8617117" y="75049"/>
                                  <a:ext cx="2235200" cy="1803399"/>
                                </a:xfrm>
                                <a:prstGeom prst="rect">
                                  <a:avLst/>
                                </a:prstGeom>
                                <a:solidFill>
                                  <a:srgbClr val="1F3886"/>
                                </a:solidFill>
                                <a:ln>
                                  <a:solidFill>
                                    <a:srgbClr val="1F3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5420" y="75049"/>
                                  <a:ext cx="8595317" cy="1821750"/>
                                </a:xfrm>
                                <a:prstGeom prst="rect">
                                  <a:avLst/>
                                </a:prstGeom>
                              </pic:spPr>
                            </pic:pic>
                            <wps:wsp>
                              <wps:cNvPr id="2" name="Rectangle 2"/>
                              <wps:cNvSpPr/>
                              <wps:spPr>
                                <a:xfrm>
                                  <a:off x="0" y="1968500"/>
                                  <a:ext cx="8521700" cy="2168525"/>
                                </a:xfrm>
                                <a:prstGeom prst="rect">
                                  <a:avLst/>
                                </a:prstGeom>
                                <a:solidFill>
                                  <a:srgbClr val="76848F"/>
                                </a:solidFill>
                                <a:ln>
                                  <a:solidFill>
                                    <a:srgbClr val="7684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2700" y="4233715"/>
                                  <a:ext cx="8509000" cy="3478648"/>
                                </a:xfrm>
                                <a:prstGeom prst="rect">
                                  <a:avLst/>
                                </a:prstGeom>
                                <a:solidFill>
                                  <a:srgbClr val="1F3886"/>
                                </a:solidFill>
                                <a:ln w="25400" cap="flat" cmpd="sng" algn="ctr">
                                  <a:solidFill>
                                    <a:srgbClr val="1F388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8617526" y="1958109"/>
                                <a:ext cx="2207491" cy="5745018"/>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267854" y="2059709"/>
                                <a:ext cx="8089900" cy="195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53A" w:rsidRDefault="00CE053A" w:rsidP="00C43D11">
                                  <w:pPr>
                                    <w:rPr>
                                      <w:rFonts w:asciiTheme="majorHAnsi" w:hAnsiTheme="majorHAnsi" w:cs="Franklin Gothic Book"/>
                                      <w:color w:val="FFFFFF" w:themeColor="background1"/>
                                      <w:sz w:val="60"/>
                                      <w:szCs w:val="60"/>
                                      <w14:textOutline w14:w="9525" w14:cap="flat" w14:cmpd="sng" w14:algn="ctr">
                                        <w14:noFill/>
                                        <w14:prstDash w14:val="solid"/>
                                        <w14:round/>
                                      </w14:textOutline>
                                    </w:rPr>
                                  </w:pPr>
                                  <w:r w:rsidRPr="00396710">
                                    <w:rPr>
                                      <w:rFonts w:asciiTheme="majorHAnsi" w:hAnsiTheme="majorHAnsi" w:cs="Franklin Gothic Book"/>
                                      <w:color w:val="FFFFFF" w:themeColor="background1"/>
                                      <w:sz w:val="60"/>
                                      <w:szCs w:val="60"/>
                                      <w14:textOutline w14:w="9525" w14:cap="flat" w14:cmpd="sng" w14:algn="ctr">
                                        <w14:noFill/>
                                        <w14:prstDash w14:val="solid"/>
                                        <w14:round/>
                                      </w14:textOutline>
                                    </w:rPr>
                                    <w:t xml:space="preserve">Pakenham </w:t>
                                  </w:r>
                                  <w:r>
                                    <w:rPr>
                                      <w:rFonts w:asciiTheme="majorHAnsi" w:hAnsiTheme="majorHAnsi" w:cs="Franklin Gothic Book"/>
                                      <w:color w:val="FFFFFF" w:themeColor="background1"/>
                                      <w:sz w:val="60"/>
                                      <w:szCs w:val="60"/>
                                      <w14:textOutline w14:w="9525" w14:cap="flat" w14:cmpd="sng" w14:algn="ctr">
                                        <w14:noFill/>
                                        <w14:prstDash w14:val="solid"/>
                                        <w14:round/>
                                      </w14:textOutline>
                                    </w:rPr>
                                    <w:t xml:space="preserve">Structure Plan </w:t>
                                  </w:r>
                                </w:p>
                                <w:p w:rsidR="00CE053A" w:rsidRPr="00396710" w:rsidRDefault="00CE053A" w:rsidP="00C43D11">
                                  <w:pPr>
                                    <w:rPr>
                                      <w:rFonts w:asciiTheme="majorHAnsi" w:hAnsiTheme="majorHAnsi" w:cs="Franklin Gothic Book"/>
                                      <w:color w:val="FFFFFF" w:themeColor="background1"/>
                                      <w:sz w:val="44"/>
                                      <w:szCs w:val="60"/>
                                      <w14:textOutline w14:w="9525" w14:cap="flat" w14:cmpd="sng" w14:algn="ctr">
                                        <w14:noFill/>
                                        <w14:prstDash w14:val="solid"/>
                                        <w14:round/>
                                      </w14:textOutline>
                                    </w:rPr>
                                  </w:pPr>
                                  <w:r w:rsidRPr="00396710">
                                    <w:rPr>
                                      <w:rFonts w:asciiTheme="majorHAnsi" w:hAnsiTheme="majorHAnsi" w:cs="Franklin Gothic Book"/>
                                      <w:color w:val="FFFFFF" w:themeColor="background1"/>
                                      <w:sz w:val="44"/>
                                      <w:szCs w:val="60"/>
                                      <w14:textOutline w14:w="9525" w14:cap="flat" w14:cmpd="sng" w14:algn="ctr">
                                        <w14:noFill/>
                                        <w14:prstDash w14:val="solid"/>
                                        <w14:round/>
                                      </w14:textOutline>
                                    </w:rPr>
                                    <w:t>Implementation Plan</w:t>
                                  </w:r>
                                </w:p>
                                <w:p w:rsidR="00CE053A" w:rsidRPr="00396710" w:rsidRDefault="00CE053A" w:rsidP="00C43D11">
                                  <w:pPr>
                                    <w:rPr>
                                      <w:rFonts w:asciiTheme="majorHAnsi" w:hAnsiTheme="majorHAnsi" w:cs="Franklin Gothic Book"/>
                                      <w:color w:val="FFFFFF" w:themeColor="background1"/>
                                      <w:sz w:val="40"/>
                                      <w:szCs w:val="40"/>
                                      <w14:textOutline w14:w="9525" w14:cap="flat" w14:cmpd="sng" w14:algn="ctr">
                                        <w14:noFill/>
                                        <w14:prstDash w14:val="solid"/>
                                        <w14:round/>
                                      </w14:textOutline>
                                    </w:rPr>
                                  </w:pPr>
                                  <w:r w:rsidRPr="00396710">
                                    <w:rPr>
                                      <w:rFonts w:asciiTheme="majorHAnsi" w:hAnsiTheme="majorHAnsi" w:cs="Franklin Gothic Book"/>
                                      <w:color w:val="FFFFFF" w:themeColor="background1"/>
                                      <w:sz w:val="40"/>
                                      <w:szCs w:val="40"/>
                                      <w14:textOutline w14:w="9525" w14:cap="flat" w14:cmpd="sng" w14:algn="ctr">
                                        <w14:noFill/>
                                        <w14:prstDash w14:val="solid"/>
                                        <w14:round/>
                                      </w14:textOutline>
                                    </w:rPr>
                                    <w:t>(2015–2035)</w:t>
                                  </w:r>
                                </w:p>
                                <w:p w:rsidR="00CE053A" w:rsidRPr="00396710" w:rsidRDefault="00CE053A" w:rsidP="00C43D11">
                                  <w:pPr>
                                    <w:rPr>
                                      <w:rFonts w:asciiTheme="majorHAnsi" w:hAnsiTheme="majorHAnsi" w:cs="Franklin Gothic Book"/>
                                      <w:color w:val="FFFFFF" w:themeColor="background1"/>
                                      <w:sz w:val="40"/>
                                      <w:szCs w:val="40"/>
                                      <w14:textOutline w14:w="9525" w14:cap="flat" w14:cmpd="sng" w14:algn="ctr">
                                        <w14:noFill/>
                                        <w14:prstDash w14:val="solid"/>
                                        <w14:round/>
                                      </w14:textOutline>
                                    </w:rPr>
                                  </w:pPr>
                                  <w:r>
                                    <w:rPr>
                                      <w:rFonts w:asciiTheme="majorHAnsi" w:hAnsiTheme="majorHAnsi" w:cs="Franklin Gothic Book"/>
                                      <w:color w:val="FFFFFF" w:themeColor="background1"/>
                                      <w:sz w:val="40"/>
                                      <w:szCs w:val="40"/>
                                      <w14:textOutline w14:w="9525" w14:cap="flat" w14:cmpd="sng" w14:algn="ctr">
                                        <w14:noFill/>
                                        <w14:prstDash w14:val="solid"/>
                                        <w14:round/>
                                      </w14:textOutline>
                                    </w:rPr>
                                    <w:t>March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FC4B4C" id="Group 3" o:spid="_x0000_s1026" style="position:absolute;margin-left:-61.05pt;margin-top:-63.8pt;width:858.85pt;height:601.3pt;z-index:251754496;mso-width-relative:margin;mso-height-relative:margin" coordorigin="-554,750" coordsize="109077,7637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o3ACQBAACAvykA2wAAAEAOAABADgAAAAAGAAMBAwABAAAA&#10;BgAAABoBBQABAAAAlgQAABsBBQABAAAAngQAACgBAwABAAAAAgAAAAECBAABAAAApgQAAAICBAAB&#10;AAAA6hcAAAAAAABIAAAAAQAAAEgAAAABAAAA/9j/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v/uAA5BZG9iZQBkgAAAAAH/2wCEAAwICAgJCAwJCQwRCwoLERUPDAwPFRgT&#10;ExUTExgRDAwMDAwMEQwMDAwMDAwMDAwMDAwMDAwMDAwMDAwMDAwMDAwBDQsLDQ4NEA4OEBQODg4U&#10;FA4ODg4UEQwMDAwMEREMDAwMDAwRDAwMDAwMDAwMDAwMDAwMDAwMDAwMDAwMDAwMDP/AABEIAB8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g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YAAAAAEAAgBg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L0AAAAAUmdodGxvbmcA&#10;AAPX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YBgAAAAEAAACgAAAAHwAAAeAAADogAAAX6gAYAAH/2P/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AxBZG9iZV9DTQAC/+4ADkFkb2JlAGSAAAAAAf/bAIQADAgICAkIDAkJDBELCgsR&#10;FQ8MDA8VGBMTFRMTGBEMDAwMDAwRDAwMDAwMDAwMDAwMDAwMDAwMDAwMDAwMDAwMDAENCwsNDg0Q&#10;Dg4QFA4ODhQUDg4ODhQRDAwMDAwREQwMDAwMDBEMDAwMDAwMDAwMDAwMDAwMDAwMDAwMDAwMDAwM&#10;/8AAEQgAH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4v/iSUNDX1BST0ZJTEUAAgl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T/4v/iSUNDX1BST0ZJTEUAAwm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D/4v/iSUNDX1BST0ZJTEUABAk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T/4v/i&#10;SUNDX1BST0ZJTEUABQm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4v/iSUNDX1BST0ZJTEUABgn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4v/iSUNDX1BST0ZJTEUABwn/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7/4v/iSUNDX1BST0ZJTEUA&#10;CAk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4oHwSUNDX1BST0ZJTEUACQn/////////////////////////////////////////////////////&#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IC&#10;AgICAgICAgIDAgICAwQDAgIDBAUEBAQEBAUGBQUFBQUFBgYHBwgHBwYJCQoKCQkMDAwMDAwMDAwM&#10;DAwMDAwBAwMDBQQFCQYGCQ0KCQoNDw4ODg4PDwwMDAwMDw8MDAwMDAwPDAwMDAwMDAwMDAwMDAwM&#10;DAwMDAwMDAwMDAwMDP/AABQIAL0D1wQBEQACEQEDEQEEEQD/3QAEAHv/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">
                    <v:group id="Group 9" o:spid="_x0000_s1027" style="position:absolute;left:-554;top:750;width:109077;height:76373" coordorigin="-554,750" coordsize="109077,7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8" o:spid="_x0000_s1028" style="position:absolute;left:86171;top:750;width:22352;height:18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" fillcolor="#1f3886" strokecolor="#1f388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554;top:750;width:85952;height:18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">
                        <v:imagedata r:id="rId12" o:title=""/>
                        <v:path arrowok="t"/>
                      </v:shape>
                      <v:rect id="Rectangle 2" o:spid="_x0000_s1030" style="position:absolute;top:19685;width:85217;height:2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" fillcolor="#76848f" strokecolor="#76848f" strokeweight="2pt"/>
                      <v:rect id="Rectangle 4" o:spid="_x0000_s1031" style="position:absolute;left:127;top:42337;width:85090;height:34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" fillcolor="#1f3886" strokecolor="#1f3886" strokeweight="2pt"/>
                    </v:group>
                    <v:shape id="Picture 17" o:spid="_x0000_s1032" type="#_x0000_t75" style="position:absolute;left:86175;top:19581;width:22075;height:5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">
                      <v:imagedata r:id="rId13" o:title=""/>
                      <v:path arrowok="t"/>
                    </v:shape>
                    <v:shapetype id="_x0000_t202" coordsize="21600,21600" o:spt="202" path="m,l,21600r21600,l21600,xe">
                      <v:stroke joinstyle="miter"/>
                      <v:path gradientshapeok="t" o:connecttype="rect"/>
                    </v:shapetype>
                    <v:shape id="Text Box 19" o:spid="_x0000_s1033" type="#_x0000_t202" style="position:absolute;left:2678;top:20597;width:80899;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CE053A" w:rsidRDefault="00CE053A" w:rsidP="00C43D11">
                            <w:pPr>
                              <w:rPr>
                                <w:rFonts w:asciiTheme="majorHAnsi" w:hAnsiTheme="majorHAnsi" w:cs="Franklin Gothic Book"/>
                                <w:color w:val="FFFFFF" w:themeColor="background1"/>
                                <w:sz w:val="60"/>
                                <w:szCs w:val="60"/>
                                <w14:textOutline w14:w="9525" w14:cap="flat" w14:cmpd="sng" w14:algn="ctr">
                                  <w14:noFill/>
                                  <w14:prstDash w14:val="solid"/>
                                  <w14:round/>
                                </w14:textOutline>
                              </w:rPr>
                            </w:pPr>
                            <w:r w:rsidRPr="00396710">
                              <w:rPr>
                                <w:rFonts w:asciiTheme="majorHAnsi" w:hAnsiTheme="majorHAnsi" w:cs="Franklin Gothic Book"/>
                                <w:color w:val="FFFFFF" w:themeColor="background1"/>
                                <w:sz w:val="60"/>
                                <w:szCs w:val="60"/>
                                <w14:textOutline w14:w="9525" w14:cap="flat" w14:cmpd="sng" w14:algn="ctr">
                                  <w14:noFill/>
                                  <w14:prstDash w14:val="solid"/>
                                  <w14:round/>
                                </w14:textOutline>
                              </w:rPr>
                              <w:t xml:space="preserve">Pakenham </w:t>
                            </w:r>
                            <w:r>
                              <w:rPr>
                                <w:rFonts w:asciiTheme="majorHAnsi" w:hAnsiTheme="majorHAnsi" w:cs="Franklin Gothic Book"/>
                                <w:color w:val="FFFFFF" w:themeColor="background1"/>
                                <w:sz w:val="60"/>
                                <w:szCs w:val="60"/>
                                <w14:textOutline w14:w="9525" w14:cap="flat" w14:cmpd="sng" w14:algn="ctr">
                                  <w14:noFill/>
                                  <w14:prstDash w14:val="solid"/>
                                  <w14:round/>
                                </w14:textOutline>
                              </w:rPr>
                              <w:t xml:space="preserve">Structure Plan </w:t>
                            </w:r>
                          </w:p>
                          <w:p w:rsidR="00CE053A" w:rsidRPr="00396710" w:rsidRDefault="00CE053A" w:rsidP="00C43D11">
                            <w:pPr>
                              <w:rPr>
                                <w:rFonts w:asciiTheme="majorHAnsi" w:hAnsiTheme="majorHAnsi" w:cs="Franklin Gothic Book"/>
                                <w:color w:val="FFFFFF" w:themeColor="background1"/>
                                <w:sz w:val="44"/>
                                <w:szCs w:val="60"/>
                                <w14:textOutline w14:w="9525" w14:cap="flat" w14:cmpd="sng" w14:algn="ctr">
                                  <w14:noFill/>
                                  <w14:prstDash w14:val="solid"/>
                                  <w14:round/>
                                </w14:textOutline>
                              </w:rPr>
                            </w:pPr>
                            <w:r w:rsidRPr="00396710">
                              <w:rPr>
                                <w:rFonts w:asciiTheme="majorHAnsi" w:hAnsiTheme="majorHAnsi" w:cs="Franklin Gothic Book"/>
                                <w:color w:val="FFFFFF" w:themeColor="background1"/>
                                <w:sz w:val="44"/>
                                <w:szCs w:val="60"/>
                                <w14:textOutline w14:w="9525" w14:cap="flat" w14:cmpd="sng" w14:algn="ctr">
                                  <w14:noFill/>
                                  <w14:prstDash w14:val="solid"/>
                                  <w14:round/>
                                </w14:textOutline>
                              </w:rPr>
                              <w:t>Implementation Plan</w:t>
                            </w:r>
                          </w:p>
                          <w:p w:rsidR="00CE053A" w:rsidRPr="00396710" w:rsidRDefault="00CE053A" w:rsidP="00C43D11">
                            <w:pPr>
                              <w:rPr>
                                <w:rFonts w:asciiTheme="majorHAnsi" w:hAnsiTheme="majorHAnsi" w:cs="Franklin Gothic Book"/>
                                <w:color w:val="FFFFFF" w:themeColor="background1"/>
                                <w:sz w:val="40"/>
                                <w:szCs w:val="40"/>
                                <w14:textOutline w14:w="9525" w14:cap="flat" w14:cmpd="sng" w14:algn="ctr">
                                  <w14:noFill/>
                                  <w14:prstDash w14:val="solid"/>
                                  <w14:round/>
                                </w14:textOutline>
                              </w:rPr>
                            </w:pPr>
                            <w:r w:rsidRPr="00396710">
                              <w:rPr>
                                <w:rFonts w:asciiTheme="majorHAnsi" w:hAnsiTheme="majorHAnsi" w:cs="Franklin Gothic Book"/>
                                <w:color w:val="FFFFFF" w:themeColor="background1"/>
                                <w:sz w:val="40"/>
                                <w:szCs w:val="40"/>
                                <w14:textOutline w14:w="9525" w14:cap="flat" w14:cmpd="sng" w14:algn="ctr">
                                  <w14:noFill/>
                                  <w14:prstDash w14:val="solid"/>
                                  <w14:round/>
                                </w14:textOutline>
                              </w:rPr>
                              <w:t>(2015–2035)</w:t>
                            </w:r>
                          </w:p>
                          <w:p w:rsidR="00CE053A" w:rsidRPr="00396710" w:rsidRDefault="00CE053A" w:rsidP="00C43D11">
                            <w:pPr>
                              <w:rPr>
                                <w:rFonts w:asciiTheme="majorHAnsi" w:hAnsiTheme="majorHAnsi" w:cs="Franklin Gothic Book"/>
                                <w:color w:val="FFFFFF" w:themeColor="background1"/>
                                <w:sz w:val="40"/>
                                <w:szCs w:val="40"/>
                                <w14:textOutline w14:w="9525" w14:cap="flat" w14:cmpd="sng" w14:algn="ctr">
                                  <w14:noFill/>
                                  <w14:prstDash w14:val="solid"/>
                                  <w14:round/>
                                </w14:textOutline>
                              </w:rPr>
                            </w:pPr>
                            <w:r>
                              <w:rPr>
                                <w:rFonts w:asciiTheme="majorHAnsi" w:hAnsiTheme="majorHAnsi" w:cs="Franklin Gothic Book"/>
                                <w:color w:val="FFFFFF" w:themeColor="background1"/>
                                <w:sz w:val="40"/>
                                <w:szCs w:val="40"/>
                                <w14:textOutline w14:w="9525" w14:cap="flat" w14:cmpd="sng" w14:algn="ctr">
                                  <w14:noFill/>
                                  <w14:prstDash w14:val="solid"/>
                                  <w14:round/>
                                </w14:textOutline>
                              </w:rPr>
                              <w:t>March 2017</w:t>
                            </w:r>
                          </w:p>
                        </w:txbxContent>
                      </v:textbox>
                    </v:shape>
                  </v:group>
                </w:pict>
              </mc:Fallback>
            </mc:AlternateContent>
          </w:r>
          <w:r>
            <w:rPr>
              <w:noProof/>
              <w:color w:val="031F73" w:themeColor="text2"/>
            </w:rPr>
            <w:drawing>
              <wp:anchor distT="0" distB="0" distL="114300" distR="114300" simplePos="0" relativeHeight="251755520" behindDoc="0" locked="0" layoutInCell="1" allowOverlap="1" wp14:anchorId="6B4BA860" wp14:editId="508748AF">
                <wp:simplePos x="0" y="0"/>
                <wp:positionH relativeFrom="column">
                  <wp:posOffset>8016875</wp:posOffset>
                </wp:positionH>
                <wp:positionV relativeFrom="paragraph">
                  <wp:posOffset>-447675</wp:posOffset>
                </wp:positionV>
                <wp:extent cx="1727200" cy="897890"/>
                <wp:effectExtent l="0" t="0" r="6350" b="0"/>
                <wp:wrapTight wrapText="bothSides">
                  <wp:wrapPolygon edited="0">
                    <wp:start x="15962" y="0"/>
                    <wp:lineTo x="14532" y="1375"/>
                    <wp:lineTo x="13579" y="4124"/>
                    <wp:lineTo x="13579" y="7332"/>
                    <wp:lineTo x="1429" y="11915"/>
                    <wp:lineTo x="0" y="12832"/>
                    <wp:lineTo x="0" y="19706"/>
                    <wp:lineTo x="238" y="21081"/>
                    <wp:lineTo x="21441" y="21081"/>
                    <wp:lineTo x="21441" y="917"/>
                    <wp:lineTo x="18106" y="0"/>
                    <wp:lineTo x="1596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iaSC_Logo_Rev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200" cy="897890"/>
                        </a:xfrm>
                        <a:prstGeom prst="rect">
                          <a:avLst/>
                        </a:prstGeom>
                      </pic:spPr>
                    </pic:pic>
                  </a:graphicData>
                </a:graphic>
                <wp14:sizeRelH relativeFrom="page">
                  <wp14:pctWidth>0</wp14:pctWidth>
                </wp14:sizeRelH>
                <wp14:sizeRelV relativeFrom="page">
                  <wp14:pctHeight>0</wp14:pctHeight>
                </wp14:sizeRelV>
              </wp:anchor>
            </w:drawing>
          </w:r>
        </w:p>
        <w:p w:rsidR="005855A4" w:rsidRDefault="005855A4" w:rsidP="005855A4">
          <w:pPr>
            <w:rPr>
              <w:color w:val="FFFFFF" w:themeColor="background1"/>
            </w:rPr>
          </w:pPr>
        </w:p>
        <w:p w:rsidR="005855A4" w:rsidRDefault="005855A4" w:rsidP="005855A4">
          <w:pPr>
            <w:rPr>
              <w:color w:val="FFFFFF" w:themeColor="background1"/>
            </w:rPr>
          </w:pPr>
        </w:p>
        <w:p w:rsidR="00C20665" w:rsidRDefault="00C20665" w:rsidP="005855A4">
          <w:pPr>
            <w:rPr>
              <w:noProof/>
              <w:color w:val="FFFFFF" w:themeColor="background1"/>
            </w:rPr>
          </w:pPr>
        </w:p>
        <w:p w:rsidR="005855A4" w:rsidRDefault="005855A4" w:rsidP="005855A4">
          <w:pPr>
            <w:rPr>
              <w:color w:val="FFFFFF" w:themeColor="background1"/>
            </w:rPr>
          </w:pPr>
        </w:p>
        <w:p w:rsidR="005855A4" w:rsidRDefault="005855A4" w:rsidP="005855A4">
          <w:pPr>
            <w:rPr>
              <w:color w:val="FFFFFF" w:themeColor="background1"/>
            </w:rPr>
          </w:pPr>
        </w:p>
        <w:p w:rsidR="005855A4" w:rsidRPr="00BD314C" w:rsidRDefault="005855A4" w:rsidP="005855A4">
          <w:pPr>
            <w:rPr>
              <w:color w:val="FFFFFF" w:themeColor="background1"/>
            </w:rPr>
          </w:pPr>
        </w:p>
        <w:p w:rsidR="005855A4" w:rsidRPr="00BD314C" w:rsidRDefault="005855A4" w:rsidP="005855A4">
          <w:pPr>
            <w:rPr>
              <w:color w:val="FFFFFF" w:themeColor="background1"/>
            </w:rPr>
          </w:pPr>
        </w:p>
        <w:p w:rsidR="005855A4" w:rsidRPr="00BD314C" w:rsidRDefault="005855A4" w:rsidP="005855A4">
          <w:pPr>
            <w:rPr>
              <w:color w:val="FFFFFF" w:themeColor="background1"/>
            </w:rPr>
          </w:pPr>
        </w:p>
        <w:p w:rsidR="005855A4" w:rsidRPr="00BD314C" w:rsidRDefault="005855A4" w:rsidP="005855A4">
          <w:pPr>
            <w:rPr>
              <w:color w:val="FFFFFF" w:themeColor="background1"/>
            </w:rPr>
          </w:pPr>
        </w:p>
        <w:p w:rsidR="005855A4" w:rsidRDefault="005855A4" w:rsidP="005855A4">
          <w:pPr>
            <w:rPr>
              <w:color w:val="FFFFFF" w:themeColor="background1"/>
            </w:rPr>
          </w:pPr>
        </w:p>
        <w:p w:rsidR="005855A4" w:rsidRDefault="005855A4" w:rsidP="005855A4">
          <w:pPr>
            <w:rPr>
              <w:color w:val="FFFFFF" w:themeColor="background1"/>
            </w:rPr>
          </w:pPr>
        </w:p>
        <w:p w:rsidR="005855A4" w:rsidRDefault="005855A4" w:rsidP="005855A4">
          <w:pPr>
            <w:rPr>
              <w:color w:val="FFFFFF" w:themeColor="background1"/>
            </w:rPr>
          </w:pPr>
        </w:p>
        <w:p w:rsidR="005855A4" w:rsidRDefault="005855A4" w:rsidP="005855A4">
          <w:pPr>
            <w:rPr>
              <w:color w:val="FFFFFF" w:themeColor="background1"/>
            </w:rPr>
          </w:pPr>
        </w:p>
        <w:p w:rsidR="005855A4" w:rsidRDefault="005855A4" w:rsidP="005855A4">
          <w:pPr>
            <w:rPr>
              <w:color w:val="FFFFFF" w:themeColor="background1"/>
            </w:rPr>
          </w:pPr>
        </w:p>
        <w:p w:rsidR="005855A4" w:rsidRDefault="005855A4" w:rsidP="005855A4">
          <w:pPr>
            <w:rPr>
              <w:color w:val="FFFFFF" w:themeColor="background1"/>
            </w:rPr>
          </w:pPr>
        </w:p>
        <w:p w:rsidR="005855A4" w:rsidRDefault="005855A4" w:rsidP="005855A4">
          <w:pPr>
            <w:rPr>
              <w:color w:val="FFFFFF" w:themeColor="background1"/>
            </w:rPr>
          </w:pPr>
        </w:p>
        <w:p w:rsidR="005855A4" w:rsidRPr="00BD314C" w:rsidRDefault="005855A4" w:rsidP="005855A4">
          <w:pPr>
            <w:rPr>
              <w:color w:val="FFFFFF" w:themeColor="background1"/>
            </w:rPr>
          </w:pPr>
        </w:p>
        <w:p w:rsidR="005855A4" w:rsidRPr="00BD314C" w:rsidRDefault="005855A4" w:rsidP="005855A4">
          <w:pPr>
            <w:rPr>
              <w:color w:val="FFFFFF" w:themeColor="background1"/>
            </w:rPr>
          </w:pPr>
        </w:p>
        <w:p w:rsidR="005855A4" w:rsidRDefault="005855A4">
          <w:pPr>
            <w:rPr>
              <w:rStyle w:val="Heading1Char"/>
              <w:sz w:val="28"/>
            </w:rPr>
          </w:pPr>
          <w:r>
            <w:rPr>
              <w:rFonts w:eastAsiaTheme="majorEastAsia"/>
            </w:rPr>
            <w:br w:type="page"/>
          </w:r>
        </w:p>
      </w:sdtContent>
    </w:sdt>
    <w:bookmarkStart w:id="9" w:name="_Toc460502079"/>
    <w:p w:rsidR="004B572A" w:rsidRPr="00BD4E9A" w:rsidRDefault="004B6BCE">
      <w:pPr>
        <w:rPr>
          <w:sz w:val="18"/>
        </w:rPr>
      </w:pPr>
      <w:sdt>
        <w:sdtPr>
          <w:rPr>
            <w:rStyle w:val="Heading1Char"/>
            <w:sz w:val="28"/>
          </w:rPr>
          <w:alias w:val="Title"/>
          <w:tag w:val=""/>
          <w:id w:val="-8130464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BD598B" w:rsidRPr="00BD4E9A">
            <w:rPr>
              <w:rStyle w:val="Heading1Char"/>
              <w:sz w:val="28"/>
            </w:rPr>
            <w:t xml:space="preserve">Pakenham Structure Plan Implementation Plan (2015 – 2035) </w:t>
          </w:r>
          <w:r w:rsidR="00CE053A">
            <w:rPr>
              <w:rStyle w:val="Heading1Char"/>
              <w:sz w:val="28"/>
            </w:rPr>
            <w:t>March 2017</w:t>
          </w:r>
        </w:sdtContent>
      </w:sdt>
      <w:bookmarkEnd w:id="8"/>
      <w:bookmarkEnd w:id="7"/>
      <w:bookmarkEnd w:id="6"/>
      <w:bookmarkEnd w:id="5"/>
      <w:bookmarkEnd w:id="4"/>
      <w:bookmarkEnd w:id="3"/>
      <w:bookmarkEnd w:id="2"/>
      <w:bookmarkEnd w:id="1"/>
      <w:bookmarkEnd w:id="0"/>
      <w:bookmarkEnd w:id="9"/>
    </w:p>
    <w:tbl>
      <w:tblPr>
        <w:tblStyle w:val="TableGrid"/>
        <w:tblW w:w="0" w:type="auto"/>
        <w:tblLook w:val="04A0" w:firstRow="1" w:lastRow="0" w:firstColumn="1" w:lastColumn="0" w:noHBand="0" w:noVBand="1"/>
      </w:tblPr>
      <w:tblGrid>
        <w:gridCol w:w="3695"/>
        <w:gridCol w:w="3697"/>
        <w:gridCol w:w="3697"/>
        <w:gridCol w:w="3697"/>
      </w:tblGrid>
      <w:tr w:rsidR="00BD4E9A" w:rsidTr="004F5B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5" w:type="dxa"/>
          </w:tcPr>
          <w:p w:rsidR="00BD4E9A" w:rsidRDefault="00BD4E9A" w:rsidP="00E33C39">
            <w:pPr>
              <w:spacing w:after="0"/>
              <w:jc w:val="right"/>
            </w:pPr>
            <w:r>
              <w:t>HPRM number</w:t>
            </w:r>
          </w:p>
        </w:tc>
        <w:tc>
          <w:tcPr>
            <w:tcW w:w="11091" w:type="dxa"/>
            <w:gridSpan w:val="3"/>
          </w:tcPr>
          <w:p w:rsidR="00BD4E9A" w:rsidRDefault="00624A01">
            <w:pPr>
              <w:spacing w:after="0"/>
              <w:cnfStyle w:val="100000000000" w:firstRow="1" w:lastRow="0" w:firstColumn="0" w:lastColumn="0" w:oddVBand="0" w:evenVBand="0" w:oddHBand="0" w:evenHBand="0" w:firstRowFirstColumn="0" w:firstRowLastColumn="0" w:lastRowFirstColumn="0" w:lastRowLastColumn="0"/>
            </w:pPr>
            <w:r>
              <w:t>INT177974</w:t>
            </w:r>
          </w:p>
        </w:tc>
      </w:tr>
      <w:tr w:rsidR="00BD4E9A" w:rsidTr="004F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5" w:type="dxa"/>
          </w:tcPr>
          <w:p w:rsidR="00BD4E9A" w:rsidRDefault="00BD4E9A" w:rsidP="00E33C39">
            <w:pPr>
              <w:spacing w:after="0"/>
              <w:jc w:val="right"/>
            </w:pPr>
            <w:r>
              <w:t>Strategy owner</w:t>
            </w:r>
          </w:p>
        </w:tc>
        <w:tc>
          <w:tcPr>
            <w:tcW w:w="11091" w:type="dxa"/>
            <w:gridSpan w:val="3"/>
          </w:tcPr>
          <w:p w:rsidR="00BD4E9A" w:rsidRDefault="00BD4E9A">
            <w:pPr>
              <w:spacing w:after="0"/>
              <w:cnfStyle w:val="000000100000" w:firstRow="0" w:lastRow="0" w:firstColumn="0" w:lastColumn="0" w:oddVBand="0" w:evenVBand="0" w:oddHBand="1" w:evenHBand="0" w:firstRowFirstColumn="0" w:firstRowLastColumn="0" w:lastRowFirstColumn="0" w:lastRowLastColumn="0"/>
            </w:pPr>
            <w:r>
              <w:t>Strategic Planning</w:t>
            </w:r>
          </w:p>
        </w:tc>
      </w:tr>
      <w:tr w:rsidR="00BD4E9A" w:rsidTr="004F5B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5" w:type="dxa"/>
          </w:tcPr>
          <w:p w:rsidR="00BD4E9A" w:rsidRDefault="00BD4E9A" w:rsidP="00E33C39">
            <w:pPr>
              <w:spacing w:after="0"/>
              <w:jc w:val="right"/>
            </w:pPr>
            <w:r>
              <w:t>Adopted by</w:t>
            </w:r>
          </w:p>
        </w:tc>
        <w:tc>
          <w:tcPr>
            <w:tcW w:w="3697" w:type="dxa"/>
          </w:tcPr>
          <w:p w:rsidR="00BD4E9A" w:rsidRDefault="001078B5">
            <w:pPr>
              <w:spacing w:after="0"/>
              <w:cnfStyle w:val="000000010000" w:firstRow="0" w:lastRow="0" w:firstColumn="0" w:lastColumn="0" w:oddVBand="0" w:evenVBand="0" w:oddHBand="0" w:evenHBand="1" w:firstRowFirstColumn="0" w:firstRowLastColumn="0" w:lastRowFirstColumn="0" w:lastRowLastColumn="0"/>
            </w:pPr>
            <w:r>
              <w:t>SENIOR LEADERSHIP TEAM (SLT)</w:t>
            </w:r>
            <w:r w:rsidR="00BD4E9A">
              <w:t xml:space="preserve"> (internal)</w:t>
            </w:r>
          </w:p>
        </w:tc>
        <w:tc>
          <w:tcPr>
            <w:tcW w:w="3697" w:type="dxa"/>
          </w:tcPr>
          <w:p w:rsidR="00BD4E9A" w:rsidRDefault="00BD4E9A" w:rsidP="00E33C39">
            <w:pPr>
              <w:spacing w:after="0"/>
              <w:jc w:val="right"/>
              <w:cnfStyle w:val="000000010000" w:firstRow="0" w:lastRow="0" w:firstColumn="0" w:lastColumn="0" w:oddVBand="0" w:evenVBand="0" w:oddHBand="0" w:evenHBand="1" w:firstRowFirstColumn="0" w:firstRowLastColumn="0" w:lastRowFirstColumn="0" w:lastRowLastColumn="0"/>
            </w:pPr>
            <w:r>
              <w:t>Adopted by</w:t>
            </w:r>
          </w:p>
        </w:tc>
        <w:tc>
          <w:tcPr>
            <w:tcW w:w="3697" w:type="dxa"/>
          </w:tcPr>
          <w:p w:rsidR="00BD4E9A" w:rsidRDefault="00BD4E9A">
            <w:pPr>
              <w:spacing w:after="0"/>
              <w:cnfStyle w:val="000000010000" w:firstRow="0" w:lastRow="0" w:firstColumn="0" w:lastColumn="0" w:oddVBand="0" w:evenVBand="0" w:oddHBand="0" w:evenHBand="1" w:firstRowFirstColumn="0" w:firstRowLastColumn="0" w:lastRowFirstColumn="0" w:lastRowLastColumn="0"/>
            </w:pPr>
            <w:r>
              <w:t>Council</w:t>
            </w:r>
          </w:p>
        </w:tc>
      </w:tr>
      <w:tr w:rsidR="00BD4E9A" w:rsidTr="004F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5" w:type="dxa"/>
          </w:tcPr>
          <w:p w:rsidR="00BD4E9A" w:rsidRDefault="00BD4E9A" w:rsidP="00E33C39">
            <w:pPr>
              <w:spacing w:after="0"/>
              <w:jc w:val="right"/>
            </w:pPr>
            <w:r>
              <w:t>Adoption date</w:t>
            </w:r>
          </w:p>
        </w:tc>
        <w:tc>
          <w:tcPr>
            <w:tcW w:w="3697" w:type="dxa"/>
          </w:tcPr>
          <w:p w:rsidR="00BD4E9A" w:rsidRDefault="00CE053A">
            <w:pPr>
              <w:spacing w:after="0"/>
              <w:cnfStyle w:val="000000100000" w:firstRow="0" w:lastRow="0" w:firstColumn="0" w:lastColumn="0" w:oddVBand="0" w:evenVBand="0" w:oddHBand="1" w:evenHBand="0" w:firstRowFirstColumn="0" w:firstRowLastColumn="0" w:lastRowFirstColumn="0" w:lastRowLastColumn="0"/>
            </w:pPr>
            <w:r>
              <w:t>14 February 2017</w:t>
            </w:r>
          </w:p>
        </w:tc>
        <w:tc>
          <w:tcPr>
            <w:tcW w:w="3697" w:type="dxa"/>
          </w:tcPr>
          <w:p w:rsidR="00BD4E9A" w:rsidRDefault="00BD4E9A" w:rsidP="00E33C39">
            <w:pPr>
              <w:spacing w:after="0"/>
              <w:jc w:val="right"/>
              <w:cnfStyle w:val="000000100000" w:firstRow="0" w:lastRow="0" w:firstColumn="0" w:lastColumn="0" w:oddVBand="0" w:evenVBand="0" w:oddHBand="1" w:evenHBand="0" w:firstRowFirstColumn="0" w:firstRowLastColumn="0" w:lastRowFirstColumn="0" w:lastRowLastColumn="0"/>
            </w:pPr>
            <w:r>
              <w:t>Adoption date</w:t>
            </w:r>
          </w:p>
        </w:tc>
        <w:tc>
          <w:tcPr>
            <w:tcW w:w="3697" w:type="dxa"/>
          </w:tcPr>
          <w:p w:rsidR="00BD4E9A" w:rsidRDefault="00820BB1">
            <w:pPr>
              <w:spacing w:after="0"/>
              <w:cnfStyle w:val="000000100000" w:firstRow="0" w:lastRow="0" w:firstColumn="0" w:lastColumn="0" w:oddVBand="0" w:evenVBand="0" w:oddHBand="1" w:evenHBand="0" w:firstRowFirstColumn="0" w:firstRowLastColumn="0" w:lastRowFirstColumn="0" w:lastRowLastColumn="0"/>
            </w:pPr>
            <w:r>
              <w:t>20</w:t>
            </w:r>
            <w:bookmarkStart w:id="10" w:name="_GoBack"/>
            <w:bookmarkEnd w:id="10"/>
            <w:r w:rsidR="00CE053A">
              <w:t xml:space="preserve"> March 2017</w:t>
            </w:r>
          </w:p>
        </w:tc>
      </w:tr>
      <w:tr w:rsidR="00BD4E9A" w:rsidTr="004F5B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5" w:type="dxa"/>
          </w:tcPr>
          <w:p w:rsidR="00BD4E9A" w:rsidRDefault="00BD4E9A" w:rsidP="00E33C39">
            <w:pPr>
              <w:spacing w:after="0"/>
              <w:jc w:val="right"/>
            </w:pPr>
            <w:r>
              <w:t>Publication</w:t>
            </w:r>
          </w:p>
        </w:tc>
        <w:tc>
          <w:tcPr>
            <w:tcW w:w="11091" w:type="dxa"/>
            <w:gridSpan w:val="3"/>
          </w:tcPr>
          <w:p w:rsidR="00BD4E9A" w:rsidRDefault="00BD4E9A">
            <w:pPr>
              <w:spacing w:after="0"/>
              <w:cnfStyle w:val="000000010000" w:firstRow="0" w:lastRow="0" w:firstColumn="0" w:lastColumn="0" w:oddVBand="0" w:evenVBand="0" w:oddHBand="0" w:evenHBand="1" w:firstRowFirstColumn="0" w:firstRowLastColumn="0" w:lastRowFirstColumn="0" w:lastRowLastColumn="0"/>
            </w:pPr>
            <w:r>
              <w:t>CardiNet and Cardinia Shire Council website</w:t>
            </w:r>
          </w:p>
        </w:tc>
      </w:tr>
      <w:tr w:rsidR="00BD4E9A" w:rsidTr="004F5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5" w:type="dxa"/>
          </w:tcPr>
          <w:p w:rsidR="00BD4E9A" w:rsidRDefault="00BD4E9A" w:rsidP="00E33C39">
            <w:pPr>
              <w:spacing w:after="0"/>
              <w:jc w:val="right"/>
            </w:pPr>
            <w:r>
              <w:t>Revision/version number</w:t>
            </w:r>
          </w:p>
        </w:tc>
        <w:tc>
          <w:tcPr>
            <w:tcW w:w="11091" w:type="dxa"/>
            <w:gridSpan w:val="3"/>
          </w:tcPr>
          <w:p w:rsidR="00BD4E9A" w:rsidRDefault="00BD4E9A" w:rsidP="00CE053A">
            <w:pPr>
              <w:spacing w:after="0"/>
              <w:cnfStyle w:val="000000100000" w:firstRow="0" w:lastRow="0" w:firstColumn="0" w:lastColumn="0" w:oddVBand="0" w:evenVBand="0" w:oddHBand="1" w:evenHBand="0" w:firstRowFirstColumn="0" w:firstRowLastColumn="0" w:lastRowFirstColumn="0" w:lastRowLastColumn="0"/>
            </w:pPr>
            <w:r>
              <w:t xml:space="preserve">Version </w:t>
            </w:r>
            <w:r w:rsidR="00CE053A">
              <w:t>2</w:t>
            </w:r>
            <w:r>
              <w:t>.0</w:t>
            </w:r>
          </w:p>
          <w:p w:rsidR="00624A01" w:rsidRDefault="00624A01" w:rsidP="00CE053A">
            <w:pPr>
              <w:spacing w:after="0"/>
              <w:cnfStyle w:val="000000100000" w:firstRow="0" w:lastRow="0" w:firstColumn="0" w:lastColumn="0" w:oddVBand="0" w:evenVBand="0" w:oddHBand="1" w:evenHBand="0" w:firstRowFirstColumn="0" w:firstRowLastColumn="0" w:lastRowFirstColumn="0" w:lastRowLastColumn="0"/>
            </w:pPr>
            <w:r>
              <w:t>INT1653848 Version 1.0</w:t>
            </w:r>
          </w:p>
        </w:tc>
      </w:tr>
      <w:tr w:rsidR="005B4B2E" w:rsidTr="004F5B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5" w:type="dxa"/>
          </w:tcPr>
          <w:p w:rsidR="005B4B2E" w:rsidRDefault="005B4B2E" w:rsidP="00BD4E9A">
            <w:pPr>
              <w:spacing w:after="0"/>
            </w:pPr>
          </w:p>
        </w:tc>
        <w:tc>
          <w:tcPr>
            <w:tcW w:w="11091" w:type="dxa"/>
            <w:gridSpan w:val="3"/>
          </w:tcPr>
          <w:p w:rsidR="005B4B2E" w:rsidRPr="005B4B2E" w:rsidRDefault="005B4B2E" w:rsidP="005B4B2E">
            <w:pPr>
              <w:spacing w:after="0"/>
              <w:cnfStyle w:val="000000010000" w:firstRow="0" w:lastRow="0" w:firstColumn="0" w:lastColumn="0" w:oddVBand="0" w:evenVBand="0" w:oddHBand="0" w:evenHBand="1" w:firstRowFirstColumn="0" w:firstRowLastColumn="0" w:lastRowFirstColumn="0" w:lastRowLastColumn="0"/>
            </w:pPr>
            <w:r w:rsidRPr="005B4B2E">
              <w:t xml:space="preserve">This will be a public document that will be reviewed every 5 years when the Pakenham Structure Plan is reviewed. </w:t>
            </w:r>
          </w:p>
          <w:p w:rsidR="005B4B2E" w:rsidRDefault="005B4B2E" w:rsidP="005B4B2E">
            <w:pPr>
              <w:spacing w:after="0"/>
              <w:cnfStyle w:val="000000010000" w:firstRow="0" w:lastRow="0" w:firstColumn="0" w:lastColumn="0" w:oddVBand="0" w:evenVBand="0" w:oddHBand="0" w:evenHBand="1" w:firstRowFirstColumn="0" w:firstRowLastColumn="0" w:lastRowFirstColumn="0" w:lastRowLastColumn="0"/>
            </w:pPr>
            <w:r w:rsidRPr="005B4B2E">
              <w:t>The implementation plan informs the Pakenham Structure Plan Action Plan (which is an internal working document).</w:t>
            </w:r>
          </w:p>
        </w:tc>
      </w:tr>
    </w:tbl>
    <w:p w:rsidR="00BD4E9A" w:rsidRDefault="00BD4E9A">
      <w:pPr>
        <w:spacing w:after="0"/>
      </w:pPr>
    </w:p>
    <w:p w:rsidR="00BD4E9A" w:rsidRDefault="00BD4E9A">
      <w:pPr>
        <w:spacing w:after="0"/>
      </w:pPr>
    </w:p>
    <w:p w:rsidR="00260415" w:rsidRDefault="00260415">
      <w:pPr>
        <w:spacing w:after="0"/>
        <w:sectPr w:rsidR="00260415" w:rsidSect="005855A4">
          <w:headerReference w:type="default" r:id="rId15"/>
          <w:footerReference w:type="even" r:id="rId16"/>
          <w:footerReference w:type="default" r:id="rId17"/>
          <w:footerReference w:type="first" r:id="rId18"/>
          <w:type w:val="continuous"/>
          <w:pgSz w:w="16838" w:h="11906" w:orient="landscape" w:code="9"/>
          <w:pgMar w:top="1276" w:right="0" w:bottom="0" w:left="1134" w:header="567" w:footer="567" w:gutter="0"/>
          <w:pgNumType w:fmt="lowerRoman" w:start="0"/>
          <w:cols w:space="708"/>
          <w:titlePg/>
          <w:docGrid w:linePitch="360"/>
        </w:sectPr>
      </w:pPr>
    </w:p>
    <w:p w:rsidR="00BD4E9A" w:rsidRDefault="00BD4E9A" w:rsidP="00864628">
      <w:pPr>
        <w:spacing w:after="0"/>
        <w:ind w:right="6773"/>
        <w:rPr>
          <w:b/>
        </w:rPr>
      </w:pPr>
      <w:r w:rsidRPr="00397082">
        <w:rPr>
          <w:b/>
        </w:rPr>
        <w:br w:type="page"/>
      </w:r>
      <w:r w:rsidRPr="00397082">
        <w:rPr>
          <w:b/>
        </w:rPr>
        <w:lastRenderedPageBreak/>
        <w:t>Table of Contents</w:t>
      </w:r>
    </w:p>
    <w:p w:rsidR="00CE1381" w:rsidRPr="00397082" w:rsidRDefault="00CE1381" w:rsidP="00864628">
      <w:pPr>
        <w:spacing w:after="0"/>
        <w:ind w:right="6773"/>
        <w:rPr>
          <w:b/>
        </w:rPr>
      </w:pPr>
    </w:p>
    <w:sdt>
      <w:sdtPr>
        <w:rPr>
          <w:b w:val="0"/>
          <w:bCs/>
          <w:noProof w:val="0"/>
        </w:rPr>
        <w:id w:val="972102708"/>
        <w:docPartObj>
          <w:docPartGallery w:val="Table of Contents"/>
          <w:docPartUnique/>
        </w:docPartObj>
      </w:sdtPr>
      <w:sdtEndPr>
        <w:rPr>
          <w:bCs w:val="0"/>
        </w:rPr>
      </w:sdtEndPr>
      <w:sdtContent>
        <w:p w:rsidR="00EF3EA0" w:rsidRDefault="00864628">
          <w:pPr>
            <w:pStyle w:val="TOC1"/>
            <w:rPr>
              <w:rFonts w:asciiTheme="minorHAnsi" w:eastAsiaTheme="minorEastAsia" w:hAnsiTheme="minorHAnsi" w:cstheme="minorBidi"/>
              <w:b w:val="0"/>
            </w:rPr>
          </w:pPr>
          <w:r>
            <w:rPr>
              <w:bCs/>
            </w:rPr>
            <w:fldChar w:fldCharType="begin"/>
          </w:r>
          <w:r>
            <w:instrText xml:space="preserve"> TOC \o "1-3" \h \z \u </w:instrText>
          </w:r>
          <w:r>
            <w:rPr>
              <w:bCs/>
            </w:rPr>
            <w:fldChar w:fldCharType="separate"/>
          </w:r>
          <w:hyperlink w:anchor="_Toc460502079" w:history="1">
            <w:r w:rsidR="00EF3EA0" w:rsidRPr="00720865">
              <w:rPr>
                <w:rStyle w:val="Hyperlink"/>
              </w:rPr>
              <w:t xml:space="preserve">Pakenham Structure Plan Implementation Plan (2015 – 2035) </w:t>
            </w:r>
            <w:r w:rsidR="00CE053A">
              <w:rPr>
                <w:rStyle w:val="Hyperlink"/>
              </w:rPr>
              <w:t>March 2017</w:t>
            </w:r>
            <w:r w:rsidR="00EF3EA0">
              <w:rPr>
                <w:webHidden/>
              </w:rPr>
              <w:tab/>
            </w:r>
            <w:r w:rsidR="00EF3EA0">
              <w:rPr>
                <w:webHidden/>
              </w:rPr>
              <w:fldChar w:fldCharType="begin"/>
            </w:r>
            <w:r w:rsidR="00EF3EA0">
              <w:rPr>
                <w:webHidden/>
              </w:rPr>
              <w:instrText xml:space="preserve"> PAGEREF _Toc460502079 \h </w:instrText>
            </w:r>
            <w:r w:rsidR="00EF3EA0">
              <w:rPr>
                <w:webHidden/>
              </w:rPr>
            </w:r>
            <w:r w:rsidR="00EF3EA0">
              <w:rPr>
                <w:webHidden/>
              </w:rPr>
              <w:fldChar w:fldCharType="separate"/>
            </w:r>
            <w:r w:rsidR="00EF3EA0">
              <w:rPr>
                <w:webHidden/>
              </w:rPr>
              <w:t>i</w:t>
            </w:r>
            <w:r w:rsidR="00EF3EA0">
              <w:rPr>
                <w:webHidden/>
              </w:rPr>
              <w:fldChar w:fldCharType="end"/>
            </w:r>
          </w:hyperlink>
        </w:p>
        <w:p w:rsidR="00EF3EA0" w:rsidRDefault="004B6BCE">
          <w:pPr>
            <w:pStyle w:val="TOC1"/>
            <w:rPr>
              <w:rFonts w:asciiTheme="minorHAnsi" w:eastAsiaTheme="minorEastAsia" w:hAnsiTheme="minorHAnsi" w:cstheme="minorBidi"/>
              <w:b w:val="0"/>
            </w:rPr>
          </w:pPr>
          <w:hyperlink w:anchor="_Toc460502080" w:history="1">
            <w:r w:rsidR="00EF3EA0" w:rsidRPr="00720865">
              <w:rPr>
                <w:rStyle w:val="Hyperlink"/>
              </w:rPr>
              <w:t>1.</w:t>
            </w:r>
            <w:r w:rsidR="00EF3EA0">
              <w:rPr>
                <w:rFonts w:asciiTheme="minorHAnsi" w:eastAsiaTheme="minorEastAsia" w:hAnsiTheme="minorHAnsi" w:cstheme="minorBidi"/>
                <w:b w:val="0"/>
              </w:rPr>
              <w:tab/>
            </w:r>
            <w:r w:rsidR="00EF3EA0" w:rsidRPr="00720865">
              <w:rPr>
                <w:rStyle w:val="Hyperlink"/>
              </w:rPr>
              <w:t>Introduction</w:t>
            </w:r>
            <w:r w:rsidR="00EF3EA0">
              <w:rPr>
                <w:webHidden/>
              </w:rPr>
              <w:tab/>
            </w:r>
            <w:r w:rsidR="00EF3EA0">
              <w:rPr>
                <w:webHidden/>
              </w:rPr>
              <w:fldChar w:fldCharType="begin"/>
            </w:r>
            <w:r w:rsidR="00EF3EA0">
              <w:rPr>
                <w:webHidden/>
              </w:rPr>
              <w:instrText xml:space="preserve"> PAGEREF _Toc460502080 \h </w:instrText>
            </w:r>
            <w:r w:rsidR="00EF3EA0">
              <w:rPr>
                <w:webHidden/>
              </w:rPr>
            </w:r>
            <w:r w:rsidR="00EF3EA0">
              <w:rPr>
                <w:webHidden/>
              </w:rPr>
              <w:fldChar w:fldCharType="separate"/>
            </w:r>
            <w:r w:rsidR="00EF3EA0">
              <w:rPr>
                <w:webHidden/>
              </w:rPr>
              <w:t>1</w:t>
            </w:r>
            <w:r w:rsidR="00EF3EA0">
              <w:rPr>
                <w:webHidden/>
              </w:rPr>
              <w:fldChar w:fldCharType="end"/>
            </w:r>
          </w:hyperlink>
        </w:p>
        <w:p w:rsidR="00EF3EA0" w:rsidRDefault="004B6BCE">
          <w:pPr>
            <w:pStyle w:val="TOC1"/>
            <w:rPr>
              <w:rFonts w:asciiTheme="minorHAnsi" w:eastAsiaTheme="minorEastAsia" w:hAnsiTheme="minorHAnsi" w:cstheme="minorBidi"/>
              <w:b w:val="0"/>
            </w:rPr>
          </w:pPr>
          <w:hyperlink w:anchor="_Toc460502081" w:history="1">
            <w:r w:rsidR="00EF3EA0" w:rsidRPr="00720865">
              <w:rPr>
                <w:rStyle w:val="Hyperlink"/>
              </w:rPr>
              <w:t>2.</w:t>
            </w:r>
            <w:r w:rsidR="00EF3EA0">
              <w:rPr>
                <w:rFonts w:asciiTheme="minorHAnsi" w:eastAsiaTheme="minorEastAsia" w:hAnsiTheme="minorHAnsi" w:cstheme="minorBidi"/>
                <w:b w:val="0"/>
              </w:rPr>
              <w:tab/>
            </w:r>
            <w:r w:rsidR="00EF3EA0" w:rsidRPr="00720865">
              <w:rPr>
                <w:rStyle w:val="Hyperlink"/>
              </w:rPr>
              <w:t>The Pakenham Structure Plan (April 201</w:t>
            </w:r>
            <w:r w:rsidR="00624A01">
              <w:rPr>
                <w:rStyle w:val="Hyperlink"/>
              </w:rPr>
              <w:t>7</w:t>
            </w:r>
            <w:r w:rsidR="00EF3EA0" w:rsidRPr="00720865">
              <w:rPr>
                <w:rStyle w:val="Hyperlink"/>
              </w:rPr>
              <w:t>)</w:t>
            </w:r>
            <w:r w:rsidR="00EF3EA0">
              <w:rPr>
                <w:webHidden/>
              </w:rPr>
              <w:tab/>
            </w:r>
            <w:r w:rsidR="00EF3EA0">
              <w:rPr>
                <w:webHidden/>
              </w:rPr>
              <w:fldChar w:fldCharType="begin"/>
            </w:r>
            <w:r w:rsidR="00EF3EA0">
              <w:rPr>
                <w:webHidden/>
              </w:rPr>
              <w:instrText xml:space="preserve"> PAGEREF _Toc460502081 \h </w:instrText>
            </w:r>
            <w:r w:rsidR="00EF3EA0">
              <w:rPr>
                <w:webHidden/>
              </w:rPr>
            </w:r>
            <w:r w:rsidR="00EF3EA0">
              <w:rPr>
                <w:webHidden/>
              </w:rPr>
              <w:fldChar w:fldCharType="separate"/>
            </w:r>
            <w:r w:rsidR="00EF3EA0">
              <w:rPr>
                <w:webHidden/>
              </w:rPr>
              <w:t>2</w:t>
            </w:r>
            <w:r w:rsidR="00EF3EA0">
              <w:rPr>
                <w:webHidden/>
              </w:rPr>
              <w:fldChar w:fldCharType="end"/>
            </w:r>
          </w:hyperlink>
        </w:p>
        <w:p w:rsidR="00EF3EA0" w:rsidRDefault="004B6BCE">
          <w:pPr>
            <w:pStyle w:val="TOC2"/>
            <w:rPr>
              <w:rFonts w:asciiTheme="minorHAnsi" w:eastAsiaTheme="minorEastAsia" w:hAnsiTheme="minorHAnsi" w:cstheme="minorBidi"/>
              <w:noProof/>
            </w:rPr>
          </w:pPr>
          <w:hyperlink w:anchor="_Toc460502082" w:history="1">
            <w:r w:rsidR="00EF3EA0" w:rsidRPr="00720865">
              <w:rPr>
                <w:rStyle w:val="Hyperlink"/>
                <w:noProof/>
              </w:rPr>
              <w:t>2.1</w:t>
            </w:r>
            <w:r w:rsidR="00EF3EA0">
              <w:rPr>
                <w:rFonts w:asciiTheme="minorHAnsi" w:eastAsiaTheme="minorEastAsia" w:hAnsiTheme="minorHAnsi" w:cstheme="minorBidi"/>
                <w:noProof/>
              </w:rPr>
              <w:tab/>
            </w:r>
            <w:r w:rsidR="00EF3EA0" w:rsidRPr="00720865">
              <w:rPr>
                <w:rStyle w:val="Hyperlink"/>
                <w:noProof/>
              </w:rPr>
              <w:t>Consultation</w:t>
            </w:r>
            <w:r w:rsidR="00EF3EA0">
              <w:rPr>
                <w:noProof/>
                <w:webHidden/>
              </w:rPr>
              <w:tab/>
            </w:r>
            <w:r w:rsidR="00EF3EA0">
              <w:rPr>
                <w:noProof/>
                <w:webHidden/>
              </w:rPr>
              <w:fldChar w:fldCharType="begin"/>
            </w:r>
            <w:r w:rsidR="00EF3EA0">
              <w:rPr>
                <w:noProof/>
                <w:webHidden/>
              </w:rPr>
              <w:instrText xml:space="preserve"> PAGEREF _Toc460502082 \h </w:instrText>
            </w:r>
            <w:r w:rsidR="00EF3EA0">
              <w:rPr>
                <w:noProof/>
                <w:webHidden/>
              </w:rPr>
            </w:r>
            <w:r w:rsidR="00EF3EA0">
              <w:rPr>
                <w:noProof/>
                <w:webHidden/>
              </w:rPr>
              <w:fldChar w:fldCharType="separate"/>
            </w:r>
            <w:r w:rsidR="00EF3EA0">
              <w:rPr>
                <w:noProof/>
                <w:webHidden/>
              </w:rPr>
              <w:t>2</w:t>
            </w:r>
            <w:r w:rsidR="00EF3EA0">
              <w:rPr>
                <w:noProof/>
                <w:webHidden/>
              </w:rPr>
              <w:fldChar w:fldCharType="end"/>
            </w:r>
          </w:hyperlink>
        </w:p>
        <w:p w:rsidR="00EF3EA0" w:rsidRDefault="004B6BCE">
          <w:pPr>
            <w:pStyle w:val="TOC2"/>
            <w:rPr>
              <w:rFonts w:asciiTheme="minorHAnsi" w:eastAsiaTheme="minorEastAsia" w:hAnsiTheme="minorHAnsi" w:cstheme="minorBidi"/>
              <w:noProof/>
            </w:rPr>
          </w:pPr>
          <w:hyperlink w:anchor="_Toc460502083" w:history="1">
            <w:r w:rsidR="00EF3EA0" w:rsidRPr="00720865">
              <w:rPr>
                <w:rStyle w:val="Hyperlink"/>
                <w:noProof/>
              </w:rPr>
              <w:t>2.2</w:t>
            </w:r>
            <w:r w:rsidR="00EF3EA0">
              <w:rPr>
                <w:rFonts w:asciiTheme="minorHAnsi" w:eastAsiaTheme="minorEastAsia" w:hAnsiTheme="minorHAnsi" w:cstheme="minorBidi"/>
                <w:noProof/>
              </w:rPr>
              <w:tab/>
            </w:r>
            <w:r w:rsidR="00EF3EA0" w:rsidRPr="00720865">
              <w:rPr>
                <w:rStyle w:val="Hyperlink"/>
                <w:noProof/>
              </w:rPr>
              <w:t>Vision and strategic response</w:t>
            </w:r>
            <w:r w:rsidR="00EF3EA0">
              <w:rPr>
                <w:noProof/>
                <w:webHidden/>
              </w:rPr>
              <w:tab/>
            </w:r>
            <w:r w:rsidR="00EF3EA0">
              <w:rPr>
                <w:noProof/>
                <w:webHidden/>
              </w:rPr>
              <w:fldChar w:fldCharType="begin"/>
            </w:r>
            <w:r w:rsidR="00EF3EA0">
              <w:rPr>
                <w:noProof/>
                <w:webHidden/>
              </w:rPr>
              <w:instrText xml:space="preserve"> PAGEREF _Toc460502083 \h </w:instrText>
            </w:r>
            <w:r w:rsidR="00EF3EA0">
              <w:rPr>
                <w:noProof/>
                <w:webHidden/>
              </w:rPr>
            </w:r>
            <w:r w:rsidR="00EF3EA0">
              <w:rPr>
                <w:noProof/>
                <w:webHidden/>
              </w:rPr>
              <w:fldChar w:fldCharType="separate"/>
            </w:r>
            <w:r w:rsidR="00EF3EA0">
              <w:rPr>
                <w:noProof/>
                <w:webHidden/>
              </w:rPr>
              <w:t>2</w:t>
            </w:r>
            <w:r w:rsidR="00EF3EA0">
              <w:rPr>
                <w:noProof/>
                <w:webHidden/>
              </w:rPr>
              <w:fldChar w:fldCharType="end"/>
            </w:r>
          </w:hyperlink>
        </w:p>
        <w:p w:rsidR="00EF3EA0" w:rsidRDefault="004B6BCE">
          <w:pPr>
            <w:pStyle w:val="TOC2"/>
            <w:rPr>
              <w:rFonts w:asciiTheme="minorHAnsi" w:eastAsiaTheme="minorEastAsia" w:hAnsiTheme="minorHAnsi" w:cstheme="minorBidi"/>
              <w:noProof/>
            </w:rPr>
          </w:pPr>
          <w:hyperlink w:anchor="_Toc460502084" w:history="1">
            <w:r w:rsidR="00EF3EA0" w:rsidRPr="00720865">
              <w:rPr>
                <w:rStyle w:val="Hyperlink"/>
                <w:noProof/>
              </w:rPr>
              <w:t>2.3</w:t>
            </w:r>
            <w:r w:rsidR="00EF3EA0">
              <w:rPr>
                <w:rFonts w:asciiTheme="minorHAnsi" w:eastAsiaTheme="minorEastAsia" w:hAnsiTheme="minorHAnsi" w:cstheme="minorBidi"/>
                <w:noProof/>
              </w:rPr>
              <w:tab/>
            </w:r>
            <w:r w:rsidR="00EF3EA0" w:rsidRPr="00720865">
              <w:rPr>
                <w:rStyle w:val="Hyperlink"/>
                <w:noProof/>
              </w:rPr>
              <w:t>Actions in the  structure plan</w:t>
            </w:r>
            <w:r w:rsidR="00EF3EA0">
              <w:rPr>
                <w:noProof/>
                <w:webHidden/>
              </w:rPr>
              <w:tab/>
            </w:r>
            <w:r w:rsidR="00EF3EA0">
              <w:rPr>
                <w:noProof/>
                <w:webHidden/>
              </w:rPr>
              <w:fldChar w:fldCharType="begin"/>
            </w:r>
            <w:r w:rsidR="00EF3EA0">
              <w:rPr>
                <w:noProof/>
                <w:webHidden/>
              </w:rPr>
              <w:instrText xml:space="preserve"> PAGEREF _Toc460502084 \h </w:instrText>
            </w:r>
            <w:r w:rsidR="00EF3EA0">
              <w:rPr>
                <w:noProof/>
                <w:webHidden/>
              </w:rPr>
            </w:r>
            <w:r w:rsidR="00EF3EA0">
              <w:rPr>
                <w:noProof/>
                <w:webHidden/>
              </w:rPr>
              <w:fldChar w:fldCharType="separate"/>
            </w:r>
            <w:r w:rsidR="00EF3EA0">
              <w:rPr>
                <w:noProof/>
                <w:webHidden/>
              </w:rPr>
              <w:t>3</w:t>
            </w:r>
            <w:r w:rsidR="00EF3EA0">
              <w:rPr>
                <w:noProof/>
                <w:webHidden/>
              </w:rPr>
              <w:fldChar w:fldCharType="end"/>
            </w:r>
          </w:hyperlink>
        </w:p>
        <w:p w:rsidR="00EF3EA0" w:rsidRDefault="004B6BCE">
          <w:pPr>
            <w:pStyle w:val="TOC1"/>
            <w:rPr>
              <w:rFonts w:asciiTheme="minorHAnsi" w:eastAsiaTheme="minorEastAsia" w:hAnsiTheme="minorHAnsi" w:cstheme="minorBidi"/>
              <w:b w:val="0"/>
            </w:rPr>
          </w:pPr>
          <w:hyperlink w:anchor="_Toc460502085" w:history="1">
            <w:r w:rsidR="00EF3EA0" w:rsidRPr="00720865">
              <w:rPr>
                <w:rStyle w:val="Hyperlink"/>
              </w:rPr>
              <w:t>3.</w:t>
            </w:r>
            <w:r w:rsidR="00EF3EA0">
              <w:rPr>
                <w:rFonts w:asciiTheme="minorHAnsi" w:eastAsiaTheme="minorEastAsia" w:hAnsiTheme="minorHAnsi" w:cstheme="minorBidi"/>
                <w:b w:val="0"/>
              </w:rPr>
              <w:tab/>
            </w:r>
            <w:r w:rsidR="00EF3EA0" w:rsidRPr="00720865">
              <w:rPr>
                <w:rStyle w:val="Hyperlink"/>
              </w:rPr>
              <w:t>The Pakenham Structure Plan Implementation Plan</w:t>
            </w:r>
            <w:r w:rsidR="00EF3EA0">
              <w:rPr>
                <w:webHidden/>
              </w:rPr>
              <w:tab/>
            </w:r>
            <w:r w:rsidR="00EF3EA0">
              <w:rPr>
                <w:webHidden/>
              </w:rPr>
              <w:fldChar w:fldCharType="begin"/>
            </w:r>
            <w:r w:rsidR="00EF3EA0">
              <w:rPr>
                <w:webHidden/>
              </w:rPr>
              <w:instrText xml:space="preserve"> PAGEREF _Toc460502085 \h </w:instrText>
            </w:r>
            <w:r w:rsidR="00EF3EA0">
              <w:rPr>
                <w:webHidden/>
              </w:rPr>
            </w:r>
            <w:r w:rsidR="00EF3EA0">
              <w:rPr>
                <w:webHidden/>
              </w:rPr>
              <w:fldChar w:fldCharType="separate"/>
            </w:r>
            <w:r w:rsidR="00EF3EA0">
              <w:rPr>
                <w:webHidden/>
              </w:rPr>
              <w:t>5</w:t>
            </w:r>
            <w:r w:rsidR="00EF3EA0">
              <w:rPr>
                <w:webHidden/>
              </w:rPr>
              <w:fldChar w:fldCharType="end"/>
            </w:r>
          </w:hyperlink>
        </w:p>
        <w:p w:rsidR="00EF3EA0" w:rsidRDefault="004B6BCE">
          <w:pPr>
            <w:pStyle w:val="TOC2"/>
            <w:rPr>
              <w:rFonts w:asciiTheme="minorHAnsi" w:eastAsiaTheme="minorEastAsia" w:hAnsiTheme="minorHAnsi" w:cstheme="minorBidi"/>
              <w:noProof/>
            </w:rPr>
          </w:pPr>
          <w:hyperlink w:anchor="_Toc460502086" w:history="1">
            <w:r w:rsidR="00EF3EA0" w:rsidRPr="00720865">
              <w:rPr>
                <w:rStyle w:val="Hyperlink"/>
                <w:noProof/>
              </w:rPr>
              <w:t>3.1</w:t>
            </w:r>
            <w:r w:rsidR="00EF3EA0">
              <w:rPr>
                <w:rFonts w:asciiTheme="minorHAnsi" w:eastAsiaTheme="minorEastAsia" w:hAnsiTheme="minorHAnsi" w:cstheme="minorBidi"/>
                <w:noProof/>
              </w:rPr>
              <w:tab/>
            </w:r>
            <w:r w:rsidR="00EF3EA0" w:rsidRPr="00720865">
              <w:rPr>
                <w:rStyle w:val="Hyperlink"/>
                <w:noProof/>
              </w:rPr>
              <w:t>Whole of Council approach</w:t>
            </w:r>
            <w:r w:rsidR="00EF3EA0">
              <w:rPr>
                <w:noProof/>
                <w:webHidden/>
              </w:rPr>
              <w:tab/>
            </w:r>
            <w:r w:rsidR="00EF3EA0">
              <w:rPr>
                <w:noProof/>
                <w:webHidden/>
              </w:rPr>
              <w:fldChar w:fldCharType="begin"/>
            </w:r>
            <w:r w:rsidR="00EF3EA0">
              <w:rPr>
                <w:noProof/>
                <w:webHidden/>
              </w:rPr>
              <w:instrText xml:space="preserve"> PAGEREF _Toc460502086 \h </w:instrText>
            </w:r>
            <w:r w:rsidR="00EF3EA0">
              <w:rPr>
                <w:noProof/>
                <w:webHidden/>
              </w:rPr>
            </w:r>
            <w:r w:rsidR="00EF3EA0">
              <w:rPr>
                <w:noProof/>
                <w:webHidden/>
              </w:rPr>
              <w:fldChar w:fldCharType="separate"/>
            </w:r>
            <w:r w:rsidR="00EF3EA0">
              <w:rPr>
                <w:noProof/>
                <w:webHidden/>
              </w:rPr>
              <w:t>5</w:t>
            </w:r>
            <w:r w:rsidR="00EF3EA0">
              <w:rPr>
                <w:noProof/>
                <w:webHidden/>
              </w:rPr>
              <w:fldChar w:fldCharType="end"/>
            </w:r>
          </w:hyperlink>
        </w:p>
        <w:p w:rsidR="00EF3EA0" w:rsidRDefault="004B6BCE">
          <w:pPr>
            <w:pStyle w:val="TOC2"/>
            <w:rPr>
              <w:rFonts w:asciiTheme="minorHAnsi" w:eastAsiaTheme="minorEastAsia" w:hAnsiTheme="minorHAnsi" w:cstheme="minorBidi"/>
              <w:noProof/>
            </w:rPr>
          </w:pPr>
          <w:hyperlink w:anchor="_Toc460502087" w:history="1">
            <w:r w:rsidR="00EF3EA0" w:rsidRPr="00720865">
              <w:rPr>
                <w:rStyle w:val="Hyperlink"/>
                <w:noProof/>
              </w:rPr>
              <w:t>3.2</w:t>
            </w:r>
            <w:r w:rsidR="00EF3EA0">
              <w:rPr>
                <w:rFonts w:asciiTheme="minorHAnsi" w:eastAsiaTheme="minorEastAsia" w:hAnsiTheme="minorHAnsi" w:cstheme="minorBidi"/>
                <w:noProof/>
              </w:rPr>
              <w:tab/>
            </w:r>
            <w:r w:rsidR="00EF3EA0" w:rsidRPr="00720865">
              <w:rPr>
                <w:rStyle w:val="Hyperlink"/>
                <w:noProof/>
              </w:rPr>
              <w:t>Purpose</w:t>
            </w:r>
            <w:r w:rsidR="00EF3EA0">
              <w:rPr>
                <w:noProof/>
                <w:webHidden/>
              </w:rPr>
              <w:tab/>
            </w:r>
            <w:r w:rsidR="00EF3EA0">
              <w:rPr>
                <w:noProof/>
                <w:webHidden/>
              </w:rPr>
              <w:fldChar w:fldCharType="begin"/>
            </w:r>
            <w:r w:rsidR="00EF3EA0">
              <w:rPr>
                <w:noProof/>
                <w:webHidden/>
              </w:rPr>
              <w:instrText xml:space="preserve"> PAGEREF _Toc460502087 \h </w:instrText>
            </w:r>
            <w:r w:rsidR="00EF3EA0">
              <w:rPr>
                <w:noProof/>
                <w:webHidden/>
              </w:rPr>
            </w:r>
            <w:r w:rsidR="00EF3EA0">
              <w:rPr>
                <w:noProof/>
                <w:webHidden/>
              </w:rPr>
              <w:fldChar w:fldCharType="separate"/>
            </w:r>
            <w:r w:rsidR="00EF3EA0">
              <w:rPr>
                <w:noProof/>
                <w:webHidden/>
              </w:rPr>
              <w:t>5</w:t>
            </w:r>
            <w:r w:rsidR="00EF3EA0">
              <w:rPr>
                <w:noProof/>
                <w:webHidden/>
              </w:rPr>
              <w:fldChar w:fldCharType="end"/>
            </w:r>
          </w:hyperlink>
        </w:p>
        <w:p w:rsidR="00EF3EA0" w:rsidRDefault="004B6BCE">
          <w:pPr>
            <w:pStyle w:val="TOC2"/>
            <w:rPr>
              <w:rFonts w:asciiTheme="minorHAnsi" w:eastAsiaTheme="minorEastAsia" w:hAnsiTheme="minorHAnsi" w:cstheme="minorBidi"/>
              <w:noProof/>
            </w:rPr>
          </w:pPr>
          <w:hyperlink w:anchor="_Toc460502088" w:history="1">
            <w:r w:rsidR="00EF3EA0" w:rsidRPr="00720865">
              <w:rPr>
                <w:rStyle w:val="Hyperlink"/>
                <w:noProof/>
              </w:rPr>
              <w:t>3.3</w:t>
            </w:r>
            <w:r w:rsidR="00EF3EA0">
              <w:rPr>
                <w:rFonts w:asciiTheme="minorHAnsi" w:eastAsiaTheme="minorEastAsia" w:hAnsiTheme="minorHAnsi" w:cstheme="minorBidi"/>
                <w:noProof/>
              </w:rPr>
              <w:tab/>
            </w:r>
            <w:r w:rsidR="00EF3EA0" w:rsidRPr="00720865">
              <w:rPr>
                <w:rStyle w:val="Hyperlink"/>
                <w:noProof/>
              </w:rPr>
              <w:t>Guiding principles</w:t>
            </w:r>
            <w:r w:rsidR="00EF3EA0">
              <w:rPr>
                <w:noProof/>
                <w:webHidden/>
              </w:rPr>
              <w:tab/>
            </w:r>
            <w:r w:rsidR="00EF3EA0">
              <w:rPr>
                <w:noProof/>
                <w:webHidden/>
              </w:rPr>
              <w:fldChar w:fldCharType="begin"/>
            </w:r>
            <w:r w:rsidR="00EF3EA0">
              <w:rPr>
                <w:noProof/>
                <w:webHidden/>
              </w:rPr>
              <w:instrText xml:space="preserve"> PAGEREF _Toc460502088 \h </w:instrText>
            </w:r>
            <w:r w:rsidR="00EF3EA0">
              <w:rPr>
                <w:noProof/>
                <w:webHidden/>
              </w:rPr>
            </w:r>
            <w:r w:rsidR="00EF3EA0">
              <w:rPr>
                <w:noProof/>
                <w:webHidden/>
              </w:rPr>
              <w:fldChar w:fldCharType="separate"/>
            </w:r>
            <w:r w:rsidR="00EF3EA0">
              <w:rPr>
                <w:noProof/>
                <w:webHidden/>
              </w:rPr>
              <w:t>5</w:t>
            </w:r>
            <w:r w:rsidR="00EF3EA0">
              <w:rPr>
                <w:noProof/>
                <w:webHidden/>
              </w:rPr>
              <w:fldChar w:fldCharType="end"/>
            </w:r>
          </w:hyperlink>
        </w:p>
        <w:p w:rsidR="00EF3EA0" w:rsidRDefault="004B6BCE">
          <w:pPr>
            <w:pStyle w:val="TOC2"/>
            <w:rPr>
              <w:rFonts w:asciiTheme="minorHAnsi" w:eastAsiaTheme="minorEastAsia" w:hAnsiTheme="minorHAnsi" w:cstheme="minorBidi"/>
              <w:noProof/>
            </w:rPr>
          </w:pPr>
          <w:hyperlink w:anchor="_Toc460502089" w:history="1">
            <w:r w:rsidR="00EF3EA0" w:rsidRPr="00720865">
              <w:rPr>
                <w:rStyle w:val="Hyperlink"/>
                <w:noProof/>
              </w:rPr>
              <w:t>3.4</w:t>
            </w:r>
            <w:r w:rsidR="00EF3EA0">
              <w:rPr>
                <w:rFonts w:asciiTheme="minorHAnsi" w:eastAsiaTheme="minorEastAsia" w:hAnsiTheme="minorHAnsi" w:cstheme="minorBidi"/>
                <w:noProof/>
              </w:rPr>
              <w:tab/>
            </w:r>
            <w:r w:rsidR="00EF3EA0" w:rsidRPr="00720865">
              <w:rPr>
                <w:rStyle w:val="Hyperlink"/>
                <w:noProof/>
              </w:rPr>
              <w:t>Actions in the Implementation Plan</w:t>
            </w:r>
            <w:r w:rsidR="00EF3EA0">
              <w:rPr>
                <w:noProof/>
                <w:webHidden/>
              </w:rPr>
              <w:tab/>
            </w:r>
            <w:r w:rsidR="00EF3EA0">
              <w:rPr>
                <w:noProof/>
                <w:webHidden/>
              </w:rPr>
              <w:fldChar w:fldCharType="begin"/>
            </w:r>
            <w:r w:rsidR="00EF3EA0">
              <w:rPr>
                <w:noProof/>
                <w:webHidden/>
              </w:rPr>
              <w:instrText xml:space="preserve"> PAGEREF _Toc460502089 \h </w:instrText>
            </w:r>
            <w:r w:rsidR="00EF3EA0">
              <w:rPr>
                <w:noProof/>
                <w:webHidden/>
              </w:rPr>
            </w:r>
            <w:r w:rsidR="00EF3EA0">
              <w:rPr>
                <w:noProof/>
                <w:webHidden/>
              </w:rPr>
              <w:fldChar w:fldCharType="separate"/>
            </w:r>
            <w:r w:rsidR="00EF3EA0">
              <w:rPr>
                <w:noProof/>
                <w:webHidden/>
              </w:rPr>
              <w:t>5</w:t>
            </w:r>
            <w:r w:rsidR="00EF3EA0">
              <w:rPr>
                <w:noProof/>
                <w:webHidden/>
              </w:rPr>
              <w:fldChar w:fldCharType="end"/>
            </w:r>
          </w:hyperlink>
        </w:p>
        <w:p w:rsidR="00EF3EA0" w:rsidRDefault="004B6BCE">
          <w:pPr>
            <w:pStyle w:val="TOC1"/>
            <w:rPr>
              <w:rFonts w:asciiTheme="minorHAnsi" w:eastAsiaTheme="minorEastAsia" w:hAnsiTheme="minorHAnsi" w:cstheme="minorBidi"/>
              <w:b w:val="0"/>
            </w:rPr>
          </w:pPr>
          <w:hyperlink w:anchor="_Toc460502090" w:history="1">
            <w:r w:rsidR="00EF3EA0" w:rsidRPr="00720865">
              <w:rPr>
                <w:rStyle w:val="Hyperlink"/>
              </w:rPr>
              <w:t>Table 2: Actions for the Pakenham SPIP.</w:t>
            </w:r>
            <w:r w:rsidR="00EF3EA0">
              <w:rPr>
                <w:webHidden/>
              </w:rPr>
              <w:tab/>
            </w:r>
            <w:r w:rsidR="00EF3EA0">
              <w:rPr>
                <w:webHidden/>
              </w:rPr>
              <w:fldChar w:fldCharType="begin"/>
            </w:r>
            <w:r w:rsidR="00EF3EA0">
              <w:rPr>
                <w:webHidden/>
              </w:rPr>
              <w:instrText xml:space="preserve"> PAGEREF _Toc460502090 \h </w:instrText>
            </w:r>
            <w:r w:rsidR="00EF3EA0">
              <w:rPr>
                <w:webHidden/>
              </w:rPr>
            </w:r>
            <w:r w:rsidR="00EF3EA0">
              <w:rPr>
                <w:webHidden/>
              </w:rPr>
              <w:fldChar w:fldCharType="separate"/>
            </w:r>
            <w:r w:rsidR="00EF3EA0">
              <w:rPr>
                <w:webHidden/>
              </w:rPr>
              <w:t>6</w:t>
            </w:r>
            <w:r w:rsidR="00EF3EA0">
              <w:rPr>
                <w:webHidden/>
              </w:rPr>
              <w:fldChar w:fldCharType="end"/>
            </w:r>
          </w:hyperlink>
        </w:p>
        <w:p w:rsidR="00EF3EA0" w:rsidRDefault="004B6BCE">
          <w:pPr>
            <w:pStyle w:val="TOC2"/>
            <w:rPr>
              <w:rFonts w:asciiTheme="minorHAnsi" w:eastAsiaTheme="minorEastAsia" w:hAnsiTheme="minorHAnsi" w:cstheme="minorBidi"/>
              <w:noProof/>
            </w:rPr>
          </w:pPr>
          <w:hyperlink w:anchor="_Toc460502091" w:history="1">
            <w:r w:rsidR="00EF3EA0" w:rsidRPr="00720865">
              <w:rPr>
                <w:rStyle w:val="Hyperlink"/>
                <w:noProof/>
              </w:rPr>
              <w:t>3.5</w:t>
            </w:r>
            <w:r w:rsidR="00EF3EA0">
              <w:rPr>
                <w:rFonts w:asciiTheme="minorHAnsi" w:eastAsiaTheme="minorEastAsia" w:hAnsiTheme="minorHAnsi" w:cstheme="minorBidi"/>
                <w:noProof/>
              </w:rPr>
              <w:tab/>
            </w:r>
            <w:r w:rsidR="00EF3EA0" w:rsidRPr="00720865">
              <w:rPr>
                <w:rStyle w:val="Hyperlink"/>
                <w:noProof/>
              </w:rPr>
              <w:t>Monitoring and evaluation</w:t>
            </w:r>
            <w:r w:rsidR="00EF3EA0">
              <w:rPr>
                <w:noProof/>
                <w:webHidden/>
              </w:rPr>
              <w:tab/>
            </w:r>
            <w:r w:rsidR="00EF3EA0">
              <w:rPr>
                <w:noProof/>
                <w:webHidden/>
              </w:rPr>
              <w:fldChar w:fldCharType="begin"/>
            </w:r>
            <w:r w:rsidR="00EF3EA0">
              <w:rPr>
                <w:noProof/>
                <w:webHidden/>
              </w:rPr>
              <w:instrText xml:space="preserve"> PAGEREF _Toc460502091 \h </w:instrText>
            </w:r>
            <w:r w:rsidR="00EF3EA0">
              <w:rPr>
                <w:noProof/>
                <w:webHidden/>
              </w:rPr>
            </w:r>
            <w:r w:rsidR="00EF3EA0">
              <w:rPr>
                <w:noProof/>
                <w:webHidden/>
              </w:rPr>
              <w:fldChar w:fldCharType="separate"/>
            </w:r>
            <w:r w:rsidR="00EF3EA0">
              <w:rPr>
                <w:noProof/>
                <w:webHidden/>
              </w:rPr>
              <w:t>8</w:t>
            </w:r>
            <w:r w:rsidR="00EF3EA0">
              <w:rPr>
                <w:noProof/>
                <w:webHidden/>
              </w:rPr>
              <w:fldChar w:fldCharType="end"/>
            </w:r>
          </w:hyperlink>
        </w:p>
        <w:p w:rsidR="00EF3EA0" w:rsidRDefault="004B6BCE">
          <w:pPr>
            <w:pStyle w:val="TOC1"/>
            <w:rPr>
              <w:rFonts w:asciiTheme="minorHAnsi" w:eastAsiaTheme="minorEastAsia" w:hAnsiTheme="minorHAnsi" w:cstheme="minorBidi"/>
              <w:b w:val="0"/>
            </w:rPr>
          </w:pPr>
          <w:hyperlink w:anchor="_Toc460502092" w:history="1">
            <w:r w:rsidR="00EF3EA0" w:rsidRPr="00720865">
              <w:rPr>
                <w:rStyle w:val="Hyperlink"/>
              </w:rPr>
              <w:t>4.</w:t>
            </w:r>
            <w:r w:rsidR="00EF3EA0">
              <w:rPr>
                <w:rFonts w:asciiTheme="minorHAnsi" w:eastAsiaTheme="minorEastAsia" w:hAnsiTheme="minorHAnsi" w:cstheme="minorBidi"/>
                <w:b w:val="0"/>
              </w:rPr>
              <w:tab/>
            </w:r>
            <w:r w:rsidR="00EF3EA0" w:rsidRPr="00720865">
              <w:rPr>
                <w:rStyle w:val="Hyperlink"/>
              </w:rPr>
              <w:t>The Pakenham Structure Plan Action Plan</w:t>
            </w:r>
            <w:r w:rsidR="00EF3EA0">
              <w:rPr>
                <w:webHidden/>
              </w:rPr>
              <w:tab/>
            </w:r>
            <w:r w:rsidR="00EF3EA0">
              <w:rPr>
                <w:webHidden/>
              </w:rPr>
              <w:fldChar w:fldCharType="begin"/>
            </w:r>
            <w:r w:rsidR="00EF3EA0">
              <w:rPr>
                <w:webHidden/>
              </w:rPr>
              <w:instrText xml:space="preserve"> PAGEREF _Toc460502092 \h </w:instrText>
            </w:r>
            <w:r w:rsidR="00EF3EA0">
              <w:rPr>
                <w:webHidden/>
              </w:rPr>
            </w:r>
            <w:r w:rsidR="00EF3EA0">
              <w:rPr>
                <w:webHidden/>
              </w:rPr>
              <w:fldChar w:fldCharType="separate"/>
            </w:r>
            <w:r w:rsidR="00EF3EA0">
              <w:rPr>
                <w:webHidden/>
              </w:rPr>
              <w:t>9</w:t>
            </w:r>
            <w:r w:rsidR="00EF3EA0">
              <w:rPr>
                <w:webHidden/>
              </w:rPr>
              <w:fldChar w:fldCharType="end"/>
            </w:r>
          </w:hyperlink>
        </w:p>
        <w:p w:rsidR="00EF3EA0" w:rsidRDefault="004B6BCE">
          <w:pPr>
            <w:pStyle w:val="TOC1"/>
            <w:rPr>
              <w:rFonts w:asciiTheme="minorHAnsi" w:eastAsiaTheme="minorEastAsia" w:hAnsiTheme="minorHAnsi" w:cstheme="minorBidi"/>
              <w:b w:val="0"/>
            </w:rPr>
          </w:pPr>
          <w:hyperlink w:anchor="_Toc460502093" w:history="1">
            <w:r w:rsidR="00EF3EA0" w:rsidRPr="00720865">
              <w:rPr>
                <w:rStyle w:val="Hyperlink"/>
              </w:rPr>
              <w:t>5.</w:t>
            </w:r>
            <w:r w:rsidR="00EF3EA0">
              <w:rPr>
                <w:rFonts w:asciiTheme="minorHAnsi" w:eastAsiaTheme="minorEastAsia" w:hAnsiTheme="minorHAnsi" w:cstheme="minorBidi"/>
                <w:b w:val="0"/>
              </w:rPr>
              <w:tab/>
            </w:r>
            <w:r w:rsidR="00EF3EA0" w:rsidRPr="00720865">
              <w:rPr>
                <w:rStyle w:val="Hyperlink"/>
              </w:rPr>
              <w:t>Related documents</w:t>
            </w:r>
            <w:r w:rsidR="00EF3EA0">
              <w:rPr>
                <w:webHidden/>
              </w:rPr>
              <w:tab/>
            </w:r>
            <w:r w:rsidR="00EF3EA0">
              <w:rPr>
                <w:webHidden/>
              </w:rPr>
              <w:fldChar w:fldCharType="begin"/>
            </w:r>
            <w:r w:rsidR="00EF3EA0">
              <w:rPr>
                <w:webHidden/>
              </w:rPr>
              <w:instrText xml:space="preserve"> PAGEREF _Toc460502093 \h </w:instrText>
            </w:r>
            <w:r w:rsidR="00EF3EA0">
              <w:rPr>
                <w:webHidden/>
              </w:rPr>
            </w:r>
            <w:r w:rsidR="00EF3EA0">
              <w:rPr>
                <w:webHidden/>
              </w:rPr>
              <w:fldChar w:fldCharType="separate"/>
            </w:r>
            <w:r w:rsidR="00EF3EA0">
              <w:rPr>
                <w:webHidden/>
              </w:rPr>
              <w:t>9</w:t>
            </w:r>
            <w:r w:rsidR="00EF3EA0">
              <w:rPr>
                <w:webHidden/>
              </w:rPr>
              <w:fldChar w:fldCharType="end"/>
            </w:r>
          </w:hyperlink>
        </w:p>
        <w:p w:rsidR="00EF3EA0" w:rsidRDefault="004B6BCE">
          <w:pPr>
            <w:pStyle w:val="TOC1"/>
            <w:rPr>
              <w:rFonts w:asciiTheme="minorHAnsi" w:eastAsiaTheme="minorEastAsia" w:hAnsiTheme="minorHAnsi" w:cstheme="minorBidi"/>
              <w:b w:val="0"/>
            </w:rPr>
          </w:pPr>
          <w:hyperlink w:anchor="_Toc460502094" w:history="1">
            <w:r w:rsidR="00EF3EA0" w:rsidRPr="00720865">
              <w:rPr>
                <w:rStyle w:val="Hyperlink"/>
              </w:rPr>
              <w:t>6.</w:t>
            </w:r>
            <w:r w:rsidR="00EF3EA0">
              <w:rPr>
                <w:rFonts w:asciiTheme="minorHAnsi" w:eastAsiaTheme="minorEastAsia" w:hAnsiTheme="minorHAnsi" w:cstheme="minorBidi"/>
                <w:b w:val="0"/>
              </w:rPr>
              <w:tab/>
            </w:r>
            <w:r w:rsidR="00EF3EA0" w:rsidRPr="00720865">
              <w:rPr>
                <w:rStyle w:val="Hyperlink"/>
              </w:rPr>
              <w:t>Glossary of terms</w:t>
            </w:r>
            <w:r w:rsidR="00EF3EA0">
              <w:rPr>
                <w:webHidden/>
              </w:rPr>
              <w:tab/>
            </w:r>
            <w:r w:rsidR="00EF3EA0">
              <w:rPr>
                <w:webHidden/>
              </w:rPr>
              <w:fldChar w:fldCharType="begin"/>
            </w:r>
            <w:r w:rsidR="00EF3EA0">
              <w:rPr>
                <w:webHidden/>
              </w:rPr>
              <w:instrText xml:space="preserve"> PAGEREF _Toc460502094 \h </w:instrText>
            </w:r>
            <w:r w:rsidR="00EF3EA0">
              <w:rPr>
                <w:webHidden/>
              </w:rPr>
            </w:r>
            <w:r w:rsidR="00EF3EA0">
              <w:rPr>
                <w:webHidden/>
              </w:rPr>
              <w:fldChar w:fldCharType="separate"/>
            </w:r>
            <w:r w:rsidR="00EF3EA0">
              <w:rPr>
                <w:webHidden/>
              </w:rPr>
              <w:t>9</w:t>
            </w:r>
            <w:r w:rsidR="00EF3EA0">
              <w:rPr>
                <w:webHidden/>
              </w:rPr>
              <w:fldChar w:fldCharType="end"/>
            </w:r>
          </w:hyperlink>
        </w:p>
        <w:p w:rsidR="00EF3EA0" w:rsidRDefault="004B6BCE">
          <w:pPr>
            <w:pStyle w:val="TOC1"/>
            <w:rPr>
              <w:rFonts w:asciiTheme="minorHAnsi" w:eastAsiaTheme="minorEastAsia" w:hAnsiTheme="minorHAnsi" w:cstheme="minorBidi"/>
              <w:b w:val="0"/>
            </w:rPr>
          </w:pPr>
          <w:hyperlink w:anchor="_Toc460502095" w:history="1">
            <w:r w:rsidR="00EF3EA0" w:rsidRPr="00720865">
              <w:rPr>
                <w:rStyle w:val="Hyperlink"/>
              </w:rPr>
              <w:t>Table 3 - The Pakenham Structure Plan Implementation Plan (201</w:t>
            </w:r>
            <w:r w:rsidR="00CE053A">
              <w:rPr>
                <w:rStyle w:val="Hyperlink"/>
              </w:rPr>
              <w:t>7</w:t>
            </w:r>
            <w:r w:rsidR="00EF3EA0" w:rsidRPr="00720865">
              <w:rPr>
                <w:rStyle w:val="Hyperlink"/>
              </w:rPr>
              <w:t>) list of actions and sub-actions.</w:t>
            </w:r>
            <w:r w:rsidR="00EF3EA0">
              <w:rPr>
                <w:webHidden/>
              </w:rPr>
              <w:tab/>
            </w:r>
            <w:r w:rsidR="00EF3EA0">
              <w:rPr>
                <w:webHidden/>
              </w:rPr>
              <w:fldChar w:fldCharType="begin"/>
            </w:r>
            <w:r w:rsidR="00EF3EA0">
              <w:rPr>
                <w:webHidden/>
              </w:rPr>
              <w:instrText xml:space="preserve"> PAGEREF _Toc460502095 \h </w:instrText>
            </w:r>
            <w:r w:rsidR="00EF3EA0">
              <w:rPr>
                <w:webHidden/>
              </w:rPr>
            </w:r>
            <w:r w:rsidR="00EF3EA0">
              <w:rPr>
                <w:webHidden/>
              </w:rPr>
              <w:fldChar w:fldCharType="separate"/>
            </w:r>
            <w:r w:rsidR="00EF3EA0">
              <w:rPr>
                <w:webHidden/>
              </w:rPr>
              <w:t>10</w:t>
            </w:r>
            <w:r w:rsidR="00EF3EA0">
              <w:rPr>
                <w:webHidden/>
              </w:rPr>
              <w:fldChar w:fldCharType="end"/>
            </w:r>
          </w:hyperlink>
        </w:p>
        <w:p w:rsidR="00EF3EA0" w:rsidRDefault="004B6BCE">
          <w:pPr>
            <w:pStyle w:val="TOC1"/>
            <w:rPr>
              <w:rFonts w:asciiTheme="minorHAnsi" w:eastAsiaTheme="minorEastAsia" w:hAnsiTheme="minorHAnsi" w:cstheme="minorBidi"/>
              <w:b w:val="0"/>
            </w:rPr>
          </w:pPr>
          <w:hyperlink w:anchor="_Toc460502096" w:history="1">
            <w:r w:rsidR="00EF3EA0" w:rsidRPr="00720865">
              <w:rPr>
                <w:rStyle w:val="Hyperlink"/>
                <w:lang w:val="en-US"/>
              </w:rPr>
              <w:t>Appendix A - Glossary of terms</w:t>
            </w:r>
            <w:r w:rsidR="00EF3EA0">
              <w:rPr>
                <w:webHidden/>
              </w:rPr>
              <w:tab/>
            </w:r>
            <w:r w:rsidR="00EF3EA0">
              <w:rPr>
                <w:webHidden/>
              </w:rPr>
              <w:fldChar w:fldCharType="begin"/>
            </w:r>
            <w:r w:rsidR="00EF3EA0">
              <w:rPr>
                <w:webHidden/>
              </w:rPr>
              <w:instrText xml:space="preserve"> PAGEREF _Toc460502096 \h </w:instrText>
            </w:r>
            <w:r w:rsidR="00EF3EA0">
              <w:rPr>
                <w:webHidden/>
              </w:rPr>
            </w:r>
            <w:r w:rsidR="00EF3EA0">
              <w:rPr>
                <w:webHidden/>
              </w:rPr>
              <w:fldChar w:fldCharType="separate"/>
            </w:r>
            <w:r w:rsidR="00EF3EA0">
              <w:rPr>
                <w:webHidden/>
              </w:rPr>
              <w:t>35</w:t>
            </w:r>
            <w:r w:rsidR="00EF3EA0">
              <w:rPr>
                <w:webHidden/>
              </w:rPr>
              <w:fldChar w:fldCharType="end"/>
            </w:r>
          </w:hyperlink>
        </w:p>
        <w:p w:rsidR="00864628" w:rsidRDefault="00864628" w:rsidP="0076016A">
          <w:pPr>
            <w:tabs>
              <w:tab w:val="right" w:pos="10773"/>
            </w:tabs>
          </w:pPr>
          <w:r>
            <w:rPr>
              <w:b/>
              <w:bCs/>
              <w:noProof/>
            </w:rPr>
            <w:fldChar w:fldCharType="end"/>
          </w:r>
        </w:p>
      </w:sdtContent>
    </w:sdt>
    <w:p w:rsidR="00620168" w:rsidRDefault="00620168"/>
    <w:p w:rsidR="00620168" w:rsidRDefault="00620168"/>
    <w:p w:rsidR="00620168" w:rsidRDefault="00620168"/>
    <w:p w:rsidR="00620168" w:rsidRDefault="00620168"/>
    <w:p w:rsidR="00620168" w:rsidRDefault="00620168"/>
    <w:p w:rsidR="00322F35" w:rsidRDefault="00322F35">
      <w:pPr>
        <w:spacing w:after="0"/>
        <w:sectPr w:rsidR="00322F35" w:rsidSect="00093C3D">
          <w:type w:val="continuous"/>
          <w:pgSz w:w="16838" w:h="11906" w:orient="landscape" w:code="9"/>
          <w:pgMar w:top="1134" w:right="678" w:bottom="1134" w:left="1134" w:header="567" w:footer="567" w:gutter="0"/>
          <w:pgNumType w:fmt="lowerRoman" w:start="1"/>
          <w:cols w:space="708"/>
          <w:titlePg/>
          <w:docGrid w:linePitch="360"/>
        </w:sectPr>
      </w:pPr>
    </w:p>
    <w:p w:rsidR="00BD4E9A" w:rsidRDefault="00BD4E9A">
      <w:pPr>
        <w:spacing w:after="0"/>
        <w:rPr>
          <w:rFonts w:ascii="Franklin Gothic Demi" w:eastAsiaTheme="majorEastAsia" w:hAnsi="Franklin Gothic Demi" w:cstheme="majorBidi"/>
          <w:sz w:val="36"/>
          <w:szCs w:val="28"/>
          <w:lang w:eastAsia="en-US"/>
        </w:rPr>
        <w:sectPr w:rsidR="00BD4E9A" w:rsidSect="00322F35">
          <w:headerReference w:type="first" r:id="rId19"/>
          <w:footerReference w:type="first" r:id="rId20"/>
          <w:pgSz w:w="16838" w:h="11906" w:orient="landscape" w:code="9"/>
          <w:pgMar w:top="1134" w:right="1134" w:bottom="1134" w:left="1134" w:header="567" w:footer="567" w:gutter="0"/>
          <w:pgNumType w:start="1"/>
          <w:cols w:space="708"/>
          <w:titlePg/>
          <w:docGrid w:linePitch="360"/>
        </w:sectPr>
      </w:pPr>
    </w:p>
    <w:p w:rsidR="00FB60B2" w:rsidRPr="000D618D" w:rsidRDefault="00030A4A" w:rsidP="00C2035B">
      <w:pPr>
        <w:pStyle w:val="Heading1"/>
      </w:pPr>
      <w:bookmarkStart w:id="11" w:name="_Toc460502080"/>
      <w:r w:rsidRPr="004005A8">
        <w:rPr>
          <w:noProof/>
          <w:lang w:eastAsia="en-AU"/>
        </w:rPr>
        <mc:AlternateContent>
          <mc:Choice Requires="wpg">
            <w:drawing>
              <wp:anchor distT="0" distB="0" distL="114300" distR="114300" simplePos="0" relativeHeight="251745280" behindDoc="0" locked="0" layoutInCell="1" allowOverlap="1" wp14:anchorId="512ED692" wp14:editId="0CEA6DCB">
                <wp:simplePos x="0" y="0"/>
                <wp:positionH relativeFrom="column">
                  <wp:posOffset>492022</wp:posOffset>
                </wp:positionH>
                <wp:positionV relativeFrom="paragraph">
                  <wp:posOffset>275472</wp:posOffset>
                </wp:positionV>
                <wp:extent cx="8360410" cy="6070599"/>
                <wp:effectExtent l="0" t="0" r="2540" b="6985"/>
                <wp:wrapNone/>
                <wp:docPr id="5" name="Group 5"/>
                <wp:cNvGraphicFramePr/>
                <a:graphic xmlns:a="http://schemas.openxmlformats.org/drawingml/2006/main">
                  <a:graphicData uri="http://schemas.microsoft.com/office/word/2010/wordprocessingGroup">
                    <wpg:wgp>
                      <wpg:cNvGrpSpPr/>
                      <wpg:grpSpPr>
                        <a:xfrm>
                          <a:off x="0" y="0"/>
                          <a:ext cx="8360410" cy="6070599"/>
                          <a:chOff x="-1463788" y="0"/>
                          <a:chExt cx="5415587" cy="5788017"/>
                        </a:xfrm>
                      </wpg:grpSpPr>
                      <wps:wsp>
                        <wps:cNvPr id="6" name="Text Box 6"/>
                        <wps:cNvSpPr txBox="1"/>
                        <wps:spPr>
                          <a:xfrm>
                            <a:off x="-1463788" y="5326854"/>
                            <a:ext cx="3951799" cy="461163"/>
                          </a:xfrm>
                          <a:prstGeom prst="rect">
                            <a:avLst/>
                          </a:prstGeom>
                          <a:solidFill>
                            <a:sysClr val="window" lastClr="FFFFFF"/>
                          </a:solidFill>
                          <a:ln w="6350">
                            <a:noFill/>
                          </a:ln>
                          <a:effectLst/>
                        </wps:spPr>
                        <wps:txbx>
                          <w:txbxContent>
                            <w:p w:rsidR="00CE053A" w:rsidRPr="00030A4A" w:rsidRDefault="00CE053A" w:rsidP="00982BEC">
                              <w:pPr>
                                <w:spacing w:after="0"/>
                                <w:jc w:val="center"/>
                                <w:rPr>
                                  <w:b/>
                                  <w:bCs/>
                                  <w:iCs/>
                                  <w:sz w:val="12"/>
                                </w:rPr>
                              </w:pPr>
                            </w:p>
                            <w:p w:rsidR="00CE053A" w:rsidRPr="003342CB" w:rsidRDefault="00CE053A" w:rsidP="00797A75">
                              <w:pPr>
                                <w:pStyle w:val="DiagImagetext"/>
                                <w:rPr>
                                  <w:rFonts w:asciiTheme="minorHAnsi" w:hAnsiTheme="minorHAnsi"/>
                                  <w:sz w:val="24"/>
                                </w:rPr>
                              </w:pPr>
                              <w:r w:rsidRPr="003342CB">
                                <w:rPr>
                                  <w:rFonts w:asciiTheme="minorHAnsi" w:hAnsiTheme="minorHAnsi"/>
                                  <w:b/>
                                  <w:i w:val="0"/>
                                  <w:sz w:val="24"/>
                                </w:rPr>
                                <w:t>Aspirations of the shared vision will be realised through projects on the ground</w:t>
                              </w:r>
                              <w:r w:rsidRPr="003342CB">
                                <w:rPr>
                                  <w:rFonts w:asciiTheme="minorHAnsi" w:hAnsiTheme="minorHAns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1" name="Diagram 11"/>
                        <wpg:cNvFrPr/>
                        <wpg:xfrm>
                          <a:off x="109166" y="0"/>
                          <a:ext cx="3842633" cy="5327373"/>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wpg:wgp>
                  </a:graphicData>
                </a:graphic>
                <wp14:sizeRelH relativeFrom="margin">
                  <wp14:pctWidth>0</wp14:pctWidth>
                </wp14:sizeRelH>
                <wp14:sizeRelV relativeFrom="margin">
                  <wp14:pctHeight>0</wp14:pctHeight>
                </wp14:sizeRelV>
              </wp:anchor>
            </w:drawing>
          </mc:Choice>
          <mc:Fallback>
            <w:pict>
              <v:group w14:anchorId="512ED692" id="Group 5" o:spid="_x0000_s1034" style="position:absolute;left:0;text-align:left;margin-left:38.75pt;margin-top:21.7pt;width:658.3pt;height:478pt;z-index:251745280;mso-width-relative:margin;mso-height-relative:margin" coordorigin="-14637" coordsize="54155,578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">
                <v:shape id="Text Box 6" o:spid="_x0000_s1035" type="#_x0000_t202" style="position:absolute;left:-14637;top:53268;width:39517;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rsidR="00CE053A" w:rsidRPr="00030A4A" w:rsidRDefault="00CE053A" w:rsidP="00982BEC">
                        <w:pPr>
                          <w:spacing w:after="0"/>
                          <w:jc w:val="center"/>
                          <w:rPr>
                            <w:b/>
                            <w:bCs/>
                            <w:iCs/>
                            <w:sz w:val="12"/>
                          </w:rPr>
                        </w:pPr>
                      </w:p>
                      <w:p w:rsidR="00CE053A" w:rsidRPr="003342CB" w:rsidRDefault="00CE053A" w:rsidP="00797A75">
                        <w:pPr>
                          <w:pStyle w:val="DiagImagetext"/>
                          <w:rPr>
                            <w:rFonts w:asciiTheme="minorHAnsi" w:hAnsiTheme="minorHAnsi"/>
                            <w:sz w:val="24"/>
                          </w:rPr>
                        </w:pPr>
                        <w:r w:rsidRPr="003342CB">
                          <w:rPr>
                            <w:rFonts w:asciiTheme="minorHAnsi" w:hAnsiTheme="minorHAnsi"/>
                            <w:b/>
                            <w:i w:val="0"/>
                            <w:sz w:val="24"/>
                          </w:rPr>
                          <w:t>Aspirations of the shared vision will be realised through projects on the ground</w:t>
                        </w:r>
                        <w:r w:rsidRPr="003342CB">
                          <w:rPr>
                            <w:rFonts w:asciiTheme="minorHAnsi" w:hAnsiTheme="minorHAnsi"/>
                            <w:sz w:val="24"/>
                          </w:rPr>
                          <w:t>.</w:t>
                        </w:r>
                      </w:p>
                    </w:txbxContent>
                  </v:textbox>
                </v:shape>
                <v:shape id="Diagram 11" o:spid="_x0000_s1036" type="#_x0000_t75" style="position:absolute;left:1315;width:38184;height:53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">
                  <v:imagedata r:id="rId26" o:title=""/>
                  <o:lock v:ext="edit" aspectratio="f"/>
                </v:shape>
              </v:group>
            </w:pict>
          </mc:Fallback>
        </mc:AlternateContent>
      </w:r>
      <w:r w:rsidR="00F40F86" w:rsidRPr="004005A8">
        <w:rPr>
          <w:noProof/>
          <w:lang w:eastAsia="en-AU"/>
        </w:rPr>
        <mc:AlternateContent>
          <mc:Choice Requires="wps">
            <w:drawing>
              <wp:anchor distT="0" distB="0" distL="114300" distR="114300" simplePos="0" relativeHeight="251738112" behindDoc="0" locked="0" layoutInCell="1" allowOverlap="1" wp14:anchorId="1882B48E" wp14:editId="69555AB7">
                <wp:simplePos x="0" y="0"/>
                <wp:positionH relativeFrom="column">
                  <wp:posOffset>2986709</wp:posOffset>
                </wp:positionH>
                <wp:positionV relativeFrom="paragraph">
                  <wp:posOffset>37465</wp:posOffset>
                </wp:positionV>
                <wp:extent cx="3371215" cy="290195"/>
                <wp:effectExtent l="0" t="0" r="635" b="0"/>
                <wp:wrapNone/>
                <wp:docPr id="1" name="Text Box 1"/>
                <wp:cNvGraphicFramePr/>
                <a:graphic xmlns:a="http://schemas.openxmlformats.org/drawingml/2006/main">
                  <a:graphicData uri="http://schemas.microsoft.com/office/word/2010/wordprocessingShape">
                    <wps:wsp>
                      <wps:cNvSpPr txBox="1"/>
                      <wps:spPr>
                        <a:xfrm>
                          <a:off x="0" y="0"/>
                          <a:ext cx="3371215" cy="290195"/>
                        </a:xfrm>
                        <a:prstGeom prst="rect">
                          <a:avLst/>
                        </a:prstGeom>
                        <a:solidFill>
                          <a:prstClr val="white"/>
                        </a:solidFill>
                        <a:ln>
                          <a:noFill/>
                        </a:ln>
                        <a:effectLst/>
                      </wps:spPr>
                      <wps:txbx>
                        <w:txbxContent>
                          <w:p w:rsidR="00CE053A" w:rsidRPr="00F40F86" w:rsidRDefault="00CE053A" w:rsidP="008F5E53">
                            <w:pPr>
                              <w:pStyle w:val="DiagImagetext"/>
                              <w:rPr>
                                <w:noProof/>
                              </w:rPr>
                            </w:pPr>
                            <w:r w:rsidRPr="00F40F86">
                              <w:t xml:space="preserve">Figure </w:t>
                            </w:r>
                            <w:r w:rsidRPr="00F40F86">
                              <w:fldChar w:fldCharType="begin"/>
                            </w:r>
                            <w:r w:rsidRPr="00F40F86">
                              <w:instrText xml:space="preserve"> SEQ Figure \* ARABIC </w:instrText>
                            </w:r>
                            <w:r w:rsidRPr="00F40F86">
                              <w:fldChar w:fldCharType="separate"/>
                            </w:r>
                            <w:r>
                              <w:rPr>
                                <w:noProof/>
                              </w:rPr>
                              <w:t>1</w:t>
                            </w:r>
                            <w:r w:rsidRPr="00F40F86">
                              <w:fldChar w:fldCharType="end"/>
                            </w:r>
                            <w:r w:rsidRPr="00F40F86">
                              <w:t>: Evolution of the Pakenham Structure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2B48E" id="Text Box 1" o:spid="_x0000_s1037" type="#_x0000_t202" style="position:absolute;left:0;text-align:left;margin-left:235.15pt;margin-top:2.95pt;width:265.45pt;height:22.8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" stroked="f">
                <v:textbox inset="0,0,0,0">
                  <w:txbxContent>
                    <w:p w:rsidR="00CE053A" w:rsidRPr="00F40F86" w:rsidRDefault="00CE053A" w:rsidP="008F5E53">
                      <w:pPr>
                        <w:pStyle w:val="DiagImagetext"/>
                        <w:rPr>
                          <w:noProof/>
                        </w:rPr>
                      </w:pPr>
                      <w:r w:rsidRPr="00F40F86">
                        <w:t xml:space="preserve">Figure </w:t>
                      </w:r>
                      <w:r w:rsidRPr="00F40F86">
                        <w:fldChar w:fldCharType="begin"/>
                      </w:r>
                      <w:r w:rsidRPr="00F40F86">
                        <w:instrText xml:space="preserve"> SEQ Figure \* ARABIC </w:instrText>
                      </w:r>
                      <w:r w:rsidRPr="00F40F86">
                        <w:fldChar w:fldCharType="separate"/>
                      </w:r>
                      <w:r>
                        <w:rPr>
                          <w:noProof/>
                        </w:rPr>
                        <w:t>1</w:t>
                      </w:r>
                      <w:r w:rsidRPr="00F40F86">
                        <w:fldChar w:fldCharType="end"/>
                      </w:r>
                      <w:r w:rsidRPr="00F40F86">
                        <w:t>: Evolution of the Pakenham Structure Plan</w:t>
                      </w:r>
                    </w:p>
                  </w:txbxContent>
                </v:textbox>
              </v:shape>
            </w:pict>
          </mc:Fallback>
        </mc:AlternateContent>
      </w:r>
      <w:r w:rsidR="00F22280" w:rsidRPr="004005A8">
        <w:t>I</w:t>
      </w:r>
      <w:r w:rsidR="001B2339" w:rsidRPr="004005A8">
        <w:t>ntroduction</w:t>
      </w:r>
      <w:bookmarkEnd w:id="11"/>
    </w:p>
    <w:p w:rsidR="00FB60B2" w:rsidRDefault="00FB60B2" w:rsidP="00FB60B2">
      <w:pPr>
        <w:rPr>
          <w:lang w:eastAsia="en-US"/>
        </w:rPr>
      </w:pPr>
      <w:r>
        <w:rPr>
          <w:lang w:eastAsia="en-US"/>
        </w:rPr>
        <w:t xml:space="preserve">The Pakenham Structure Plan Implementation Plan (Pakenham SPIP) identifies 20 actions that Council intends to implement over the next 20 years. </w:t>
      </w:r>
    </w:p>
    <w:p w:rsidR="00A649D7" w:rsidRDefault="00FB60B2" w:rsidP="00FB60B2">
      <w:pPr>
        <w:rPr>
          <w:lang w:eastAsia="en-US"/>
        </w:rPr>
      </w:pPr>
      <w:r>
        <w:rPr>
          <w:lang w:eastAsia="en-US"/>
        </w:rPr>
        <w:t>The actions (and sub-</w:t>
      </w:r>
      <w:r w:rsidR="00C3331A">
        <w:rPr>
          <w:lang w:eastAsia="en-US"/>
        </w:rPr>
        <w:t>actions</w:t>
      </w:r>
      <w:r>
        <w:rPr>
          <w:lang w:eastAsia="en-US"/>
        </w:rPr>
        <w:t>) have been extracted from the Pakenham Structure Plan (20</w:t>
      </w:r>
      <w:r w:rsidR="00CE053A">
        <w:rPr>
          <w:lang w:eastAsia="en-US"/>
        </w:rPr>
        <w:t>17</w:t>
      </w:r>
      <w:r>
        <w:rPr>
          <w:lang w:eastAsia="en-US"/>
        </w:rPr>
        <w:t>)</w:t>
      </w:r>
      <w:r w:rsidR="00C3331A">
        <w:rPr>
          <w:lang w:eastAsia="en-US"/>
        </w:rPr>
        <w:t xml:space="preserve"> (Pakenham SP)</w:t>
      </w:r>
      <w:r>
        <w:rPr>
          <w:lang w:eastAsia="en-US"/>
        </w:rPr>
        <w:t xml:space="preserve">.  </w:t>
      </w:r>
    </w:p>
    <w:p w:rsidR="005B4B2E" w:rsidRDefault="005B4B2E" w:rsidP="00FB60B2">
      <w:pPr>
        <w:rPr>
          <w:noProof/>
        </w:rPr>
      </w:pPr>
    </w:p>
    <w:p w:rsidR="008C6529" w:rsidRPr="006D7380" w:rsidRDefault="00030A4A" w:rsidP="00C2035B">
      <w:pPr>
        <w:pStyle w:val="Heading1"/>
      </w:pPr>
      <w:r>
        <w:rPr>
          <w:szCs w:val="24"/>
        </w:rPr>
        <w:br w:type="column"/>
      </w:r>
      <w:r>
        <w:rPr>
          <w:szCs w:val="24"/>
        </w:rPr>
        <w:br w:type="column"/>
      </w:r>
      <w:r>
        <w:rPr>
          <w:szCs w:val="24"/>
        </w:rPr>
        <w:br w:type="column"/>
      </w:r>
      <w:bookmarkStart w:id="12" w:name="_Toc460502081"/>
      <w:r w:rsidR="008C6529" w:rsidRPr="00AA473F">
        <w:lastRenderedPageBreak/>
        <w:t>The Pakenham Structure Plan</w:t>
      </w:r>
      <w:r w:rsidR="000D618D" w:rsidRPr="00AA473F">
        <w:br/>
      </w:r>
      <w:r w:rsidR="008C6529" w:rsidRPr="00AA473F">
        <w:t>(April 20</w:t>
      </w:r>
      <w:r w:rsidR="00CE053A">
        <w:t>17</w:t>
      </w:r>
      <w:r w:rsidR="008C6529" w:rsidRPr="00AA473F">
        <w:t>)</w:t>
      </w:r>
      <w:bookmarkEnd w:id="12"/>
    </w:p>
    <w:p w:rsidR="00CE053A" w:rsidRDefault="001B2339" w:rsidP="00C3331A">
      <w:pPr>
        <w:rPr>
          <w:lang w:eastAsia="en-US"/>
        </w:rPr>
      </w:pPr>
      <w:r>
        <w:rPr>
          <w:lang w:eastAsia="en-US"/>
        </w:rPr>
        <w:t xml:space="preserve">The Pakenham Structure Plan (Pakenham SP) was adopted by Council in April 2015. </w:t>
      </w:r>
    </w:p>
    <w:p w:rsidR="002E3312" w:rsidRPr="002E3312" w:rsidRDefault="002E3312" w:rsidP="002E3312">
      <w:pPr>
        <w:rPr>
          <w:lang w:eastAsia="en-US"/>
        </w:rPr>
      </w:pPr>
      <w:r>
        <w:rPr>
          <w:lang w:eastAsia="en-US"/>
        </w:rPr>
        <w:t xml:space="preserve">The Pakenham SP </w:t>
      </w:r>
      <w:r w:rsidRPr="002E3312">
        <w:rPr>
          <w:lang w:eastAsia="en-US"/>
        </w:rPr>
        <w:t xml:space="preserve">was revised and re-adopted by Council in March 2017 as a result of recommendations in the Panel Report for Planning Scheme Amendment C211. This included text changes requested by PTV and VicTrack. Officers took this opportunity to update the structure plan to ensure its content was up-to-date and relevant. For a list of changes refer to the Council Report </w:t>
      </w:r>
      <w:r>
        <w:rPr>
          <w:lang w:eastAsia="en-US"/>
        </w:rPr>
        <w:t>6 March 2017</w:t>
      </w:r>
      <w:r w:rsidRPr="002E3312">
        <w:rPr>
          <w:lang w:eastAsia="en-US"/>
        </w:rPr>
        <w:t>.</w:t>
      </w:r>
    </w:p>
    <w:p w:rsidR="00C3331A" w:rsidRDefault="0028217C" w:rsidP="00C3331A">
      <w:pPr>
        <w:rPr>
          <w:rFonts w:cs="Franklin Gothic Book"/>
          <w:color w:val="211D1E"/>
        </w:rPr>
      </w:pPr>
      <w:r>
        <w:rPr>
          <w:lang w:eastAsia="en-US"/>
        </w:rPr>
        <w:br w:type="column"/>
      </w:r>
      <w:r w:rsidR="001B2339">
        <w:rPr>
          <w:lang w:eastAsia="en-US"/>
        </w:rPr>
        <w:t>The Pakenham SP will be the primary tool to guide Council's decision making on planning matters in the Pakenham Activity Centre</w:t>
      </w:r>
      <w:r w:rsidR="00DD04E2">
        <w:rPr>
          <w:lang w:eastAsia="en-US"/>
        </w:rPr>
        <w:t xml:space="preserve"> (Pakenham AC)</w:t>
      </w:r>
      <w:r w:rsidR="00C3331A" w:rsidRPr="00C3331A">
        <w:rPr>
          <w:rFonts w:cs="Franklin Gothic Book"/>
          <w:color w:val="211D1E"/>
        </w:rPr>
        <w:t xml:space="preserve"> </w:t>
      </w:r>
    </w:p>
    <w:p w:rsidR="00C3331A" w:rsidRPr="00C3331A" w:rsidRDefault="00C3331A" w:rsidP="00C3331A">
      <w:pPr>
        <w:rPr>
          <w:lang w:eastAsia="en-US"/>
        </w:rPr>
      </w:pPr>
      <w:r w:rsidRPr="00C3331A">
        <w:rPr>
          <w:lang w:eastAsia="en-US"/>
        </w:rPr>
        <w:t xml:space="preserve">The Pakenham AC is bounded by: </w:t>
      </w:r>
    </w:p>
    <w:p w:rsidR="00C3331A" w:rsidRPr="00C3331A" w:rsidRDefault="00C3331A" w:rsidP="00AC3FAF">
      <w:pPr>
        <w:pStyle w:val="Bulletlistmultilevel"/>
      </w:pPr>
      <w:r w:rsidRPr="00C3331A">
        <w:t xml:space="preserve">Princes Highway to the north </w:t>
      </w:r>
    </w:p>
    <w:p w:rsidR="00C3331A" w:rsidRPr="00C3331A" w:rsidRDefault="00C3331A" w:rsidP="00AC3FAF">
      <w:pPr>
        <w:pStyle w:val="Bulletlistmultilevel"/>
      </w:pPr>
      <w:r w:rsidRPr="00C3331A">
        <w:t xml:space="preserve">Pakenham Creek and a pocket of open space to the north east </w:t>
      </w:r>
    </w:p>
    <w:p w:rsidR="00C3331A" w:rsidRPr="00C3331A" w:rsidRDefault="00C3331A" w:rsidP="00AC3FAF">
      <w:pPr>
        <w:pStyle w:val="Bulletlistmultilevel"/>
      </w:pPr>
      <w:r w:rsidRPr="00C3331A">
        <w:t xml:space="preserve">Racecourse Road to the east </w:t>
      </w:r>
    </w:p>
    <w:p w:rsidR="00C3331A" w:rsidRPr="00C3331A" w:rsidRDefault="00C3331A" w:rsidP="00AC3FAF">
      <w:pPr>
        <w:pStyle w:val="Bulletlistmultilevel"/>
      </w:pPr>
      <w:r w:rsidRPr="00C3331A">
        <w:t xml:space="preserve">McGregor Road to the west </w:t>
      </w:r>
    </w:p>
    <w:p w:rsidR="00C3331A" w:rsidRPr="00C3331A" w:rsidRDefault="00C3331A" w:rsidP="00AC3FAF">
      <w:pPr>
        <w:pStyle w:val="Bulletlistmultilevel"/>
      </w:pPr>
      <w:r w:rsidRPr="00C3331A">
        <w:t xml:space="preserve">the railway reservation to the south from McGregor Road to Bald Hill Road </w:t>
      </w:r>
    </w:p>
    <w:p w:rsidR="00C3331A" w:rsidRPr="00C3331A" w:rsidRDefault="00C3331A" w:rsidP="00AC3FAF">
      <w:pPr>
        <w:pStyle w:val="Bulletlistmultilevel"/>
      </w:pPr>
      <w:r w:rsidRPr="00C3331A">
        <w:t xml:space="preserve">the Bald Hill Road industrial zone boundary to the south east from Main Street and Bald Hill Road to a pocket of industrial land east of Racecourse Road. </w:t>
      </w:r>
    </w:p>
    <w:p w:rsidR="004B572A" w:rsidRDefault="001B2339">
      <w:pPr>
        <w:rPr>
          <w:lang w:eastAsia="en-US"/>
        </w:rPr>
      </w:pPr>
      <w:r>
        <w:rPr>
          <w:lang w:eastAsia="en-US"/>
        </w:rPr>
        <w:t>The plan provides an aspirational and exciting blueprint to guide change in the centre over the next 20 years and gives developers, investors and the local community greater certainty and confidence about future development in Pakenham.</w:t>
      </w:r>
    </w:p>
    <w:p w:rsidR="00BC76A6" w:rsidRPr="00797A75" w:rsidRDefault="0028217C" w:rsidP="00A42CA3">
      <w:pPr>
        <w:pStyle w:val="Heading2"/>
        <w:ind w:left="851" w:hanging="851"/>
      </w:pPr>
      <w:bookmarkStart w:id="13" w:name="_Toc460502082"/>
      <w:r>
        <w:br w:type="column"/>
      </w:r>
      <w:r w:rsidR="00BC76A6" w:rsidRPr="00AA473F">
        <w:t>Consultation</w:t>
      </w:r>
      <w:bookmarkEnd w:id="13"/>
    </w:p>
    <w:p w:rsidR="00BC76A6" w:rsidRDefault="00BC76A6" w:rsidP="00BC76A6">
      <w:r>
        <w:t xml:space="preserve">The Pakenham SP is the end result of extensive discussion with departments across the organisation, the community as well as government departments and agencies. </w:t>
      </w:r>
    </w:p>
    <w:p w:rsidR="00BC76A6" w:rsidRDefault="00BC76A6" w:rsidP="00BC76A6">
      <w:r>
        <w:t>In the lead up to the Pakenham SP a number of specialist/consultancy reports were produced as well as three Council documents for the Pakenham Structure Plan being an initial discussion paper (2012), a key directions paper (2012) and a draft structure plan (2014) for the Pakenham Activity Centre.</w:t>
      </w:r>
    </w:p>
    <w:p w:rsidR="00BC76A6" w:rsidRDefault="00BC76A6">
      <w:r>
        <w:t>The Pakenham Structure Plan Implementation Plan is the next phase of the structure plan process. (As shown in Figure 1: Evolution of the Pakenham SP).</w:t>
      </w:r>
    </w:p>
    <w:p w:rsidR="00BC76A6" w:rsidRPr="00797A75" w:rsidRDefault="00BC76A6" w:rsidP="00797A75">
      <w:pPr>
        <w:pStyle w:val="Heading2"/>
        <w:ind w:left="851" w:hanging="851"/>
      </w:pPr>
      <w:r>
        <w:br w:type="column"/>
      </w:r>
      <w:bookmarkStart w:id="14" w:name="_Toc460502083"/>
      <w:r w:rsidR="00C871E0" w:rsidRPr="004114F2">
        <w:lastRenderedPageBreak/>
        <w:t>V</w:t>
      </w:r>
      <w:r w:rsidRPr="004114F2">
        <w:t>ision and strategic response</w:t>
      </w:r>
      <w:bookmarkEnd w:id="14"/>
    </w:p>
    <w:p w:rsidR="004B572A" w:rsidRPr="00A42CA3" w:rsidRDefault="00C3331A" w:rsidP="00BD4E9A">
      <w:pPr>
        <w:rPr>
          <w:rStyle w:val="Emphasis"/>
          <w:i w:val="0"/>
          <w:lang w:eastAsia="en-US"/>
        </w:rPr>
      </w:pPr>
      <w:r w:rsidRPr="00A42CA3">
        <w:rPr>
          <w:rStyle w:val="Emphasis"/>
          <w:i w:val="0"/>
          <w:lang w:eastAsia="en-US"/>
        </w:rPr>
        <w:t xml:space="preserve">The Pakenham SP </w:t>
      </w:r>
      <w:r w:rsidR="001B2339" w:rsidRPr="00A42CA3">
        <w:rPr>
          <w:rStyle w:val="Emphasis"/>
          <w:i w:val="0"/>
          <w:lang w:eastAsia="en-US"/>
        </w:rPr>
        <w:t>vision</w:t>
      </w:r>
      <w:r w:rsidRPr="00A42CA3">
        <w:rPr>
          <w:rStyle w:val="Emphasis"/>
          <w:i w:val="0"/>
          <w:lang w:eastAsia="en-US"/>
        </w:rPr>
        <w:t xml:space="preserve"> is as follows:</w:t>
      </w:r>
    </w:p>
    <w:p w:rsidR="004B572A" w:rsidRPr="00A42CA3" w:rsidRDefault="001B2339" w:rsidP="0028217C">
      <w:pPr>
        <w:pStyle w:val="DiagImagetext"/>
        <w:rPr>
          <w:rStyle w:val="Emphasis"/>
          <w:i/>
        </w:rPr>
      </w:pPr>
      <w:r w:rsidRPr="00A42CA3">
        <w:rPr>
          <w:rStyle w:val="Emphasis"/>
          <w:i/>
        </w:rPr>
        <w:t>In 2035 the Pakenham Activity Centre will be a pr</w:t>
      </w:r>
      <w:r w:rsidR="00397CCB" w:rsidRPr="00A42CA3">
        <w:rPr>
          <w:rStyle w:val="Emphasis"/>
          <w:i/>
        </w:rPr>
        <w:t>os</w:t>
      </w:r>
      <w:r w:rsidRPr="00A42CA3">
        <w:rPr>
          <w:rStyle w:val="Emphasis"/>
          <w:i/>
        </w:rPr>
        <w:t>perous and sustainable activity centre accommodating high quality new development, providing local employment and a diverse range of retail, commercial and residential options.</w:t>
      </w:r>
    </w:p>
    <w:p w:rsidR="004B572A" w:rsidRPr="00A42CA3" w:rsidRDefault="001B2339" w:rsidP="0028217C">
      <w:pPr>
        <w:pStyle w:val="DiagImagetext"/>
        <w:rPr>
          <w:rStyle w:val="Emphasis"/>
          <w:i/>
        </w:rPr>
      </w:pPr>
      <w:r w:rsidRPr="00A42CA3">
        <w:rPr>
          <w:rStyle w:val="Emphasis"/>
          <w:i/>
        </w:rPr>
        <w:t>Main Street will be the heart of the activity centre with an attractive, innovative and integrated shared space where people and traffic move about in harmony.</w:t>
      </w:r>
    </w:p>
    <w:p w:rsidR="00FB60B2" w:rsidRPr="00A42CA3" w:rsidRDefault="001B2339" w:rsidP="0028217C">
      <w:pPr>
        <w:pStyle w:val="DiagImagetext"/>
        <w:rPr>
          <w:rStyle w:val="Emphasis"/>
          <w:i/>
        </w:rPr>
      </w:pPr>
      <w:r w:rsidRPr="00A42CA3">
        <w:rPr>
          <w:rStyle w:val="Emphasis"/>
          <w:i/>
        </w:rPr>
        <w:t xml:space="preserve">The streets, public realm and </w:t>
      </w:r>
      <w:r w:rsidR="00A625E5" w:rsidRPr="00A42CA3">
        <w:rPr>
          <w:rStyle w:val="Emphasis"/>
          <w:i/>
        </w:rPr>
        <w:t>Open Space</w:t>
      </w:r>
      <w:r w:rsidRPr="00A42CA3">
        <w:rPr>
          <w:rStyle w:val="Emphasis"/>
          <w:i/>
        </w:rPr>
        <w:t xml:space="preserve"> network will be interconnected, vibrant and welcoming, used by everyone at all hours of the day.</w:t>
      </w:r>
    </w:p>
    <w:p w:rsidR="004B572A" w:rsidRPr="00A42CA3" w:rsidRDefault="001B2339" w:rsidP="0028217C">
      <w:pPr>
        <w:pStyle w:val="DiagImagetext"/>
        <w:rPr>
          <w:rStyle w:val="Emphasis"/>
          <w:i/>
        </w:rPr>
      </w:pPr>
      <w:r w:rsidRPr="00A42CA3">
        <w:rPr>
          <w:rStyle w:val="Emphasis"/>
          <w:i/>
        </w:rPr>
        <w:t>Pakenham railway station will be a high amenity ‘state-of-the-art’ facility offering an efficient and reliable multi-modal service that is safe and accessible to all.</w:t>
      </w:r>
    </w:p>
    <w:p w:rsidR="004B572A" w:rsidRPr="00A42CA3" w:rsidRDefault="001B2339" w:rsidP="0028217C">
      <w:pPr>
        <w:pStyle w:val="DiagImagetext"/>
      </w:pPr>
      <w:r w:rsidRPr="00A42CA3">
        <w:rPr>
          <w:rStyle w:val="Emphasis"/>
          <w:i/>
        </w:rPr>
        <w:t>The ambiance of the Pakenham Activity Centre will inspire a strong sense of community pride where the community and visitors can shop, eat, relax, socialise, work and live.</w:t>
      </w:r>
    </w:p>
    <w:p w:rsidR="00A119D4" w:rsidRDefault="00BC76A6">
      <w:pPr>
        <w:rPr>
          <w:lang w:eastAsia="en-US"/>
        </w:rPr>
      </w:pPr>
      <w:r>
        <w:rPr>
          <w:lang w:eastAsia="en-US"/>
        </w:rPr>
        <w:br w:type="column"/>
      </w:r>
      <w:r w:rsidR="001B2339">
        <w:rPr>
          <w:lang w:eastAsia="en-US"/>
        </w:rPr>
        <w:t>The strategic response to this vision is encompassed in four themes which apply acr</w:t>
      </w:r>
      <w:r w:rsidR="00397CCB">
        <w:rPr>
          <w:lang w:eastAsia="en-US"/>
        </w:rPr>
        <w:t>oss</w:t>
      </w:r>
      <w:r w:rsidR="001B2339">
        <w:rPr>
          <w:lang w:eastAsia="en-US"/>
        </w:rPr>
        <w:t xml:space="preserve"> the entire Pakenham AC</w:t>
      </w:r>
      <w:r w:rsidR="00DD04E2">
        <w:rPr>
          <w:lang w:eastAsia="en-US"/>
        </w:rPr>
        <w:t xml:space="preserve">. </w:t>
      </w:r>
      <w:r w:rsidR="00A119D4" w:rsidRPr="00A119D4">
        <w:rPr>
          <w:lang w:eastAsia="en-US"/>
        </w:rPr>
        <w:t>There are also nine precincts that provide detailed direction specific to particular areas</w:t>
      </w:r>
      <w:r w:rsidR="00452B1C">
        <w:rPr>
          <w:lang w:eastAsia="en-US"/>
        </w:rPr>
        <w:t>.</w:t>
      </w:r>
    </w:p>
    <w:p w:rsidR="00A119D4" w:rsidRDefault="00A119D4">
      <w:pPr>
        <w:rPr>
          <w:lang w:eastAsia="en-US"/>
        </w:rPr>
      </w:pPr>
      <w:r>
        <w:rPr>
          <w:lang w:eastAsia="en-US"/>
        </w:rPr>
        <w:t>The four themes are:</w:t>
      </w:r>
    </w:p>
    <w:p w:rsidR="008C6529" w:rsidRPr="008C6529" w:rsidRDefault="008C6529" w:rsidP="008C6529">
      <w:pPr>
        <w:pStyle w:val="Bulletlistmultilevel"/>
      </w:pPr>
      <w:r w:rsidRPr="008C6529">
        <w:t>Activities and land use (such as housing, core retail, mixed use, industrial, community services and civic uses).</w:t>
      </w:r>
    </w:p>
    <w:p w:rsidR="008C6529" w:rsidRPr="008C6529" w:rsidRDefault="008C6529" w:rsidP="008C6529">
      <w:pPr>
        <w:pStyle w:val="Bulletlistmultilevel"/>
      </w:pPr>
      <w:r w:rsidRPr="008C6529">
        <w:t>Access for all (railway crossings, pedestrian, cycling, vehicles, car parking and public transport).</w:t>
      </w:r>
    </w:p>
    <w:p w:rsidR="008C6529" w:rsidRPr="008C6529" w:rsidRDefault="008C6529" w:rsidP="008C6529">
      <w:pPr>
        <w:pStyle w:val="Bulletlistmultilevel"/>
      </w:pPr>
      <w:r w:rsidRPr="008C6529">
        <w:t>Public realm (Open Space, streets and gateways).</w:t>
      </w:r>
    </w:p>
    <w:p w:rsidR="008C6529" w:rsidRPr="008C6529" w:rsidRDefault="008C6529" w:rsidP="008C6529">
      <w:pPr>
        <w:pStyle w:val="Bulletlistmultilevel"/>
      </w:pPr>
      <w:r w:rsidRPr="008C6529">
        <w:t>Built form and environment (character, heritage and sustainability).</w:t>
      </w:r>
    </w:p>
    <w:p w:rsidR="00A119D4" w:rsidRDefault="00DA4C20">
      <w:pPr>
        <w:rPr>
          <w:lang w:eastAsia="en-US"/>
        </w:rPr>
      </w:pPr>
      <w:r>
        <w:rPr>
          <w:lang w:eastAsia="en-US"/>
        </w:rPr>
        <w:br w:type="column"/>
      </w:r>
      <w:r w:rsidR="00452B1C">
        <w:rPr>
          <w:lang w:eastAsia="en-US"/>
        </w:rPr>
        <w:t>The nine precincts are:</w:t>
      </w:r>
    </w:p>
    <w:p w:rsidR="00A119D4" w:rsidRPr="008C6529" w:rsidRDefault="00CC0778" w:rsidP="008C6529">
      <w:pPr>
        <w:pStyle w:val="Bulletlistmultilevel"/>
      </w:pPr>
      <w:r>
        <w:t xml:space="preserve">Precinct 1 – </w:t>
      </w:r>
      <w:r w:rsidR="00A119D4" w:rsidRPr="008C6529">
        <w:t xml:space="preserve">John and Main Streets </w:t>
      </w:r>
    </w:p>
    <w:p w:rsidR="00A119D4" w:rsidRPr="008C6529" w:rsidRDefault="00A119D4" w:rsidP="008C6529">
      <w:pPr>
        <w:pStyle w:val="Bulletlistmultilevel"/>
      </w:pPr>
      <w:r w:rsidRPr="008C6529">
        <w:t xml:space="preserve">Precinct 2 – Station Street </w:t>
      </w:r>
    </w:p>
    <w:p w:rsidR="00A119D4" w:rsidRPr="008C6529" w:rsidRDefault="00A119D4" w:rsidP="008C6529">
      <w:pPr>
        <w:pStyle w:val="Bulletlistmultilevel"/>
      </w:pPr>
      <w:r w:rsidRPr="008C6529">
        <w:t xml:space="preserve">Precinct 3 – Princes Highway (south side) </w:t>
      </w:r>
    </w:p>
    <w:p w:rsidR="00A119D4" w:rsidRPr="008C6529" w:rsidRDefault="00A119D4" w:rsidP="008C6529">
      <w:pPr>
        <w:pStyle w:val="Bulletlistmultilevel"/>
      </w:pPr>
      <w:r w:rsidRPr="008C6529">
        <w:t xml:space="preserve">Precinct 4 – Pakenham Place </w:t>
      </w:r>
    </w:p>
    <w:p w:rsidR="00A119D4" w:rsidRPr="008C6529" w:rsidRDefault="00A119D4" w:rsidP="008C6529">
      <w:pPr>
        <w:pStyle w:val="Bulletlistmultilevel"/>
      </w:pPr>
      <w:r w:rsidRPr="008C6529">
        <w:t xml:space="preserve">Precinct 5 – Former Pakenham Racecourse </w:t>
      </w:r>
    </w:p>
    <w:p w:rsidR="00A119D4" w:rsidRPr="008C6529" w:rsidRDefault="00A119D4" w:rsidP="008C6529">
      <w:pPr>
        <w:pStyle w:val="Bulletlistmultilevel"/>
      </w:pPr>
      <w:r w:rsidRPr="008C6529">
        <w:t xml:space="preserve">Precinct 6 – Former Consolidated School </w:t>
      </w:r>
    </w:p>
    <w:p w:rsidR="00A119D4" w:rsidRPr="008C6529" w:rsidRDefault="00A119D4" w:rsidP="008C6529">
      <w:pPr>
        <w:pStyle w:val="Bulletlistmultilevel"/>
      </w:pPr>
      <w:r w:rsidRPr="008C6529">
        <w:t xml:space="preserve">Precinct 7 – High Amenity Employment </w:t>
      </w:r>
    </w:p>
    <w:p w:rsidR="00A119D4" w:rsidRPr="008C6529" w:rsidRDefault="00A119D4" w:rsidP="008C6529">
      <w:pPr>
        <w:pStyle w:val="Bulletlistmultilevel"/>
      </w:pPr>
      <w:r w:rsidRPr="008C6529">
        <w:t xml:space="preserve">Precinct 8 – Entertainment Plaza </w:t>
      </w:r>
    </w:p>
    <w:p w:rsidR="00A119D4" w:rsidRPr="008C6529" w:rsidRDefault="00A119D4" w:rsidP="008C6529">
      <w:pPr>
        <w:pStyle w:val="Bulletlistmultilevel"/>
      </w:pPr>
      <w:r w:rsidRPr="008C6529">
        <w:t>Precinct 9 – Civic Gateway</w:t>
      </w:r>
    </w:p>
    <w:p w:rsidR="00BC76A6" w:rsidRDefault="00452B1C" w:rsidP="00452B1C">
      <w:pPr>
        <w:rPr>
          <w:lang w:eastAsia="en-US"/>
        </w:rPr>
      </w:pPr>
      <w:r>
        <w:rPr>
          <w:lang w:eastAsia="en-US"/>
        </w:rPr>
        <w:t xml:space="preserve">Each theme and precinct has its own objective, set of strategies and </w:t>
      </w:r>
      <w:r w:rsidRPr="00452B1C">
        <w:rPr>
          <w:b/>
          <w:lang w:eastAsia="en-US"/>
        </w:rPr>
        <w:t>actions</w:t>
      </w:r>
      <w:r>
        <w:rPr>
          <w:lang w:eastAsia="en-US"/>
        </w:rPr>
        <w:t xml:space="preserve"> to implement the vision of Pakenham SP. </w:t>
      </w:r>
    </w:p>
    <w:p w:rsidR="00452B1C" w:rsidRPr="00797A75" w:rsidRDefault="00DA4C20" w:rsidP="00797A75">
      <w:pPr>
        <w:pStyle w:val="Heading2"/>
        <w:ind w:left="851" w:right="273" w:hanging="851"/>
      </w:pPr>
      <w:bookmarkStart w:id="15" w:name="_Toc448837005"/>
      <w:bookmarkStart w:id="16" w:name="_Toc448921693"/>
      <w:bookmarkStart w:id="17" w:name="_Toc448837006"/>
      <w:bookmarkStart w:id="18" w:name="_Toc448921694"/>
      <w:bookmarkStart w:id="19" w:name="_Toc448837007"/>
      <w:bookmarkStart w:id="20" w:name="_Toc448921695"/>
      <w:bookmarkStart w:id="21" w:name="_Toc448837008"/>
      <w:bookmarkStart w:id="22" w:name="_Toc448921696"/>
      <w:bookmarkStart w:id="23" w:name="_Toc448837009"/>
      <w:bookmarkStart w:id="24" w:name="_Toc448921697"/>
      <w:bookmarkEnd w:id="15"/>
      <w:bookmarkEnd w:id="16"/>
      <w:bookmarkEnd w:id="17"/>
      <w:bookmarkEnd w:id="18"/>
      <w:bookmarkEnd w:id="19"/>
      <w:bookmarkEnd w:id="20"/>
      <w:bookmarkEnd w:id="21"/>
      <w:bookmarkEnd w:id="22"/>
      <w:bookmarkEnd w:id="23"/>
      <w:bookmarkEnd w:id="24"/>
      <w:r>
        <w:br w:type="column"/>
      </w:r>
      <w:bookmarkStart w:id="25" w:name="_Toc460502084"/>
      <w:r w:rsidR="00C871E0" w:rsidRPr="004114F2">
        <w:lastRenderedPageBreak/>
        <w:t>A</w:t>
      </w:r>
      <w:r w:rsidR="00452B1C" w:rsidRPr="004114F2">
        <w:t>ctions</w:t>
      </w:r>
      <w:r w:rsidR="00C871E0" w:rsidRPr="004114F2">
        <w:t xml:space="preserve"> in the </w:t>
      </w:r>
      <w:r w:rsidR="00797A75" w:rsidRPr="004114F2">
        <w:br/>
      </w:r>
      <w:r w:rsidR="00C871E0" w:rsidRPr="004114F2">
        <w:t>structure plan</w:t>
      </w:r>
      <w:bookmarkEnd w:id="25"/>
    </w:p>
    <w:p w:rsidR="005F480A" w:rsidRDefault="00452B1C" w:rsidP="004D7807">
      <w:r w:rsidRPr="00452B1C">
        <w:t xml:space="preserve">The Pakenham Structure Plan identifies </w:t>
      </w:r>
      <w:r w:rsidR="00924F2D">
        <w:t xml:space="preserve">a number of </w:t>
      </w:r>
      <w:r w:rsidRPr="00452B1C">
        <w:t>actions</w:t>
      </w:r>
      <w:r w:rsidR="005F480A" w:rsidRPr="005F480A">
        <w:t xml:space="preserve"> within</w:t>
      </w:r>
      <w:r w:rsidR="005F480A">
        <w:t xml:space="preserve"> each theme and precinct, as identified in</w:t>
      </w:r>
      <w:r w:rsidR="0046542D">
        <w:t xml:space="preserve"> table 3.</w:t>
      </w:r>
    </w:p>
    <w:p w:rsidR="005F480A" w:rsidRPr="005F480A" w:rsidRDefault="005F480A" w:rsidP="00AC3FAF">
      <w:r w:rsidRPr="005F480A">
        <w:t xml:space="preserve">The action list may appear to be </w:t>
      </w:r>
      <w:r w:rsidR="00436741" w:rsidRPr="005F480A">
        <w:t>excessive;</w:t>
      </w:r>
      <w:r w:rsidRPr="005F480A">
        <w:t xml:space="preserve"> however it is important to note that some actions h</w:t>
      </w:r>
      <w:r>
        <w:t>ave been intentionally repeated.</w:t>
      </w:r>
      <w:r w:rsidRPr="005F480A">
        <w:t xml:space="preserve"> </w:t>
      </w:r>
    </w:p>
    <w:p w:rsidR="00BC76A6" w:rsidRDefault="005F480A" w:rsidP="004D7807">
      <w:r w:rsidRPr="005F480A">
        <w:t xml:space="preserve">While it is important to read and interpret the structure plan document as a whole, some users concentrate on just one section, hence the need to specify an action more than once. </w:t>
      </w:r>
    </w:p>
    <w:p w:rsidR="00BC76A6" w:rsidRDefault="005F480A" w:rsidP="00BC76A6">
      <w:r w:rsidRPr="005F480A">
        <w:t>This repetition also aids in showing the connection and strong link between different themes and/or precincts across the Pakenham Activity Centre.</w:t>
      </w:r>
      <w:r w:rsidR="00BC76A6" w:rsidRPr="00BC76A6">
        <w:t xml:space="preserve"> </w:t>
      </w:r>
    </w:p>
    <w:p w:rsidR="00620C63" w:rsidRDefault="00BC76A6" w:rsidP="00BC76A6">
      <w:pPr>
        <w:rPr>
          <w:lang w:eastAsia="en-US"/>
        </w:rPr>
      </w:pPr>
      <w:r>
        <w:t xml:space="preserve">Table 1 provides an overview of the number of actions within each theme and precinct. </w:t>
      </w:r>
      <w:r w:rsidRPr="00452B1C">
        <w:t>To simplify th</w:t>
      </w:r>
      <w:r>
        <w:t xml:space="preserve">is </w:t>
      </w:r>
      <w:r w:rsidRPr="00452B1C">
        <w:t>list of</w:t>
      </w:r>
      <w:r>
        <w:t xml:space="preserve"> </w:t>
      </w:r>
      <w:r w:rsidR="0028217C">
        <w:t>121</w:t>
      </w:r>
      <w:r>
        <w:t xml:space="preserve"> </w:t>
      </w:r>
      <w:r w:rsidRPr="00452B1C">
        <w:t>actions th</w:t>
      </w:r>
      <w:r>
        <w:t>e Pakenham SP I</w:t>
      </w:r>
      <w:r w:rsidRPr="00452B1C">
        <w:t xml:space="preserve">mplementation </w:t>
      </w:r>
      <w:r>
        <w:t>P</w:t>
      </w:r>
      <w:r w:rsidRPr="00452B1C">
        <w:t xml:space="preserve">lan </w:t>
      </w:r>
      <w:r>
        <w:t xml:space="preserve">(Pakenham SPIP) </w:t>
      </w:r>
      <w:r w:rsidRPr="00452B1C">
        <w:t>has grouped duplica</w:t>
      </w:r>
      <w:r w:rsidRPr="00452B1C">
        <w:rPr>
          <w:lang w:eastAsia="en-US"/>
        </w:rPr>
        <w:t>te</w:t>
      </w:r>
      <w:r>
        <w:rPr>
          <w:lang w:eastAsia="en-US"/>
        </w:rPr>
        <w:t xml:space="preserve"> and ‘like’ </w:t>
      </w:r>
      <w:r w:rsidRPr="00452B1C">
        <w:rPr>
          <w:lang w:eastAsia="en-US"/>
        </w:rPr>
        <w:t>sub-</w:t>
      </w:r>
      <w:r>
        <w:rPr>
          <w:lang w:eastAsia="en-US"/>
        </w:rPr>
        <w:t>actions</w:t>
      </w:r>
      <w:r w:rsidRPr="00452B1C">
        <w:rPr>
          <w:lang w:eastAsia="en-US"/>
        </w:rPr>
        <w:t xml:space="preserve"> to enable a more consolidated list</w:t>
      </w:r>
      <w:r>
        <w:rPr>
          <w:lang w:eastAsia="en-US"/>
        </w:rPr>
        <w:t xml:space="preserve"> which is ‘theme’ based</w:t>
      </w:r>
      <w:r w:rsidRPr="00452B1C">
        <w:rPr>
          <w:lang w:eastAsia="en-US"/>
        </w:rPr>
        <w:t>.</w:t>
      </w:r>
      <w:r w:rsidR="00620C63">
        <w:rPr>
          <w:lang w:eastAsia="en-US"/>
        </w:rPr>
        <w:br w:type="page"/>
      </w:r>
    </w:p>
    <w:p w:rsidR="00620C63" w:rsidRDefault="00620C63" w:rsidP="00BC76A6">
      <w:pPr>
        <w:rPr>
          <w:lang w:eastAsia="en-US"/>
        </w:rPr>
        <w:sectPr w:rsidR="00620C63" w:rsidSect="00620C63">
          <w:footerReference w:type="first" r:id="rId27"/>
          <w:type w:val="continuous"/>
          <w:pgSz w:w="16838" w:h="11906" w:orient="landscape" w:code="9"/>
          <w:pgMar w:top="993" w:right="1134" w:bottom="1134" w:left="1134" w:header="567" w:footer="567" w:gutter="0"/>
          <w:cols w:num="3" w:space="708"/>
          <w:titlePg/>
          <w:docGrid w:linePitch="360"/>
        </w:sectPr>
      </w:pPr>
    </w:p>
    <w:p w:rsidR="008F4E7F" w:rsidRPr="008B6F89" w:rsidRDefault="008F4E7F" w:rsidP="008B6F89">
      <w:pPr>
        <w:pStyle w:val="Appendixheading"/>
        <w:rPr>
          <w:sz w:val="32"/>
        </w:rPr>
      </w:pPr>
      <w:r w:rsidRPr="008B6F89">
        <w:rPr>
          <w:sz w:val="32"/>
        </w:rPr>
        <w:lastRenderedPageBreak/>
        <w:t>Table 1:</w:t>
      </w:r>
    </w:p>
    <w:p w:rsidR="00436741" w:rsidRPr="008B6F89" w:rsidRDefault="008F4E7F" w:rsidP="008B6F89">
      <w:pPr>
        <w:pStyle w:val="Appendixheading"/>
        <w:rPr>
          <w:sz w:val="32"/>
        </w:rPr>
      </w:pPr>
      <w:r w:rsidRPr="008B6F89">
        <w:rPr>
          <w:sz w:val="32"/>
        </w:rPr>
        <w:t>Pakenham Structure Plan (2015) Actions</w:t>
      </w:r>
    </w:p>
    <w:tbl>
      <w:tblPr>
        <w:tblStyle w:val="TableGrid"/>
        <w:tblpPr w:leftFromText="180" w:rightFromText="180" w:vertAnchor="page" w:horzAnchor="margin" w:tblpY="2074"/>
        <w:tblW w:w="0" w:type="auto"/>
        <w:tblBorders>
          <w:left w:val="none" w:sz="0" w:space="0" w:color="auto"/>
          <w:right w:val="none" w:sz="0" w:space="0" w:color="auto"/>
        </w:tblBorders>
        <w:tblLook w:val="04A0" w:firstRow="1" w:lastRow="0" w:firstColumn="1" w:lastColumn="0" w:noHBand="0" w:noVBand="1"/>
      </w:tblPr>
      <w:tblGrid>
        <w:gridCol w:w="3770"/>
        <w:gridCol w:w="830"/>
      </w:tblGrid>
      <w:tr w:rsidR="00083714" w:rsidTr="00083714">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770" w:type="dxa"/>
            <w:vAlign w:val="center"/>
          </w:tcPr>
          <w:p w:rsidR="00083714" w:rsidRPr="00436741" w:rsidRDefault="00083714" w:rsidP="00083714">
            <w:pPr>
              <w:spacing w:before="100" w:beforeAutospacing="1" w:after="100" w:afterAutospacing="1"/>
            </w:pPr>
            <w:r w:rsidRPr="00436741">
              <w:rPr>
                <w:rFonts w:eastAsiaTheme="majorEastAsia"/>
              </w:rPr>
              <w:t>Strategic Response</w:t>
            </w:r>
          </w:p>
        </w:tc>
        <w:tc>
          <w:tcPr>
            <w:tcW w:w="830" w:type="dxa"/>
          </w:tcPr>
          <w:p w:rsidR="00083714" w:rsidRDefault="00083714" w:rsidP="0008371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Actions</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Default="00083714" w:rsidP="00083714">
            <w:pPr>
              <w:spacing w:before="100" w:beforeAutospacing="1" w:after="100" w:afterAutospacing="1"/>
            </w:pPr>
            <w:r w:rsidRPr="00EE052E">
              <w:rPr>
                <w:b/>
                <w:szCs w:val="20"/>
              </w:rPr>
              <w:t>Theme 1.0  Activities and land use</w:t>
            </w:r>
          </w:p>
        </w:tc>
        <w:tc>
          <w:tcPr>
            <w:tcW w:w="830" w:type="dxa"/>
          </w:tcPr>
          <w:p w:rsidR="00083714" w:rsidRDefault="0028217C" w:rsidP="0008371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Pr>
                <w:b/>
                <w:bCs/>
                <w:szCs w:val="20"/>
              </w:rPr>
              <w:t>22</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Default="00083714" w:rsidP="00083714">
            <w:pPr>
              <w:spacing w:before="100" w:beforeAutospacing="1" w:after="100" w:afterAutospacing="1"/>
            </w:pPr>
            <w:r w:rsidRPr="00EE052E">
              <w:rPr>
                <w:szCs w:val="20"/>
              </w:rPr>
              <w:t>1.1 Activities and land use</w:t>
            </w:r>
          </w:p>
        </w:tc>
        <w:tc>
          <w:tcPr>
            <w:tcW w:w="830" w:type="dxa"/>
          </w:tcPr>
          <w:p w:rsidR="00083714" w:rsidRDefault="0028217C" w:rsidP="00083714">
            <w:pPr>
              <w:spacing w:before="100" w:beforeAutospacing="1" w:after="100" w:afterAutospacing="1"/>
              <w:jc w:val="right"/>
              <w:cnfStyle w:val="000000010000" w:firstRow="0" w:lastRow="0" w:firstColumn="0" w:lastColumn="0" w:oddVBand="0" w:evenVBand="0" w:oddHBand="0" w:evenHBand="1" w:firstRowFirstColumn="0" w:firstRowLastColumn="0" w:lastRowFirstColumn="0" w:lastRowLastColumn="0"/>
            </w:pPr>
            <w:r>
              <w:rPr>
                <w:szCs w:val="20"/>
              </w:rPr>
              <w:t>7</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Default="00083714" w:rsidP="00083714">
            <w:pPr>
              <w:spacing w:before="100" w:beforeAutospacing="1" w:after="100" w:afterAutospacing="1"/>
            </w:pPr>
            <w:r w:rsidRPr="00EE052E">
              <w:rPr>
                <w:szCs w:val="20"/>
              </w:rPr>
              <w:t>1.2 Housing</w:t>
            </w:r>
          </w:p>
        </w:tc>
        <w:tc>
          <w:tcPr>
            <w:tcW w:w="830" w:type="dxa"/>
          </w:tcPr>
          <w:p w:rsidR="00083714" w:rsidRDefault="00083714" w:rsidP="0008371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EE052E">
              <w:rPr>
                <w:szCs w:val="20"/>
              </w:rPr>
              <w:t>4</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Default="00083714" w:rsidP="00083714">
            <w:pPr>
              <w:spacing w:before="100" w:beforeAutospacing="1" w:after="100" w:afterAutospacing="1"/>
            </w:pPr>
            <w:r w:rsidRPr="00EE052E">
              <w:rPr>
                <w:szCs w:val="20"/>
              </w:rPr>
              <w:t>1.3 Core retail</w:t>
            </w:r>
          </w:p>
        </w:tc>
        <w:tc>
          <w:tcPr>
            <w:tcW w:w="830" w:type="dxa"/>
          </w:tcPr>
          <w:p w:rsidR="00083714" w:rsidRDefault="00083714" w:rsidP="00083714">
            <w:pPr>
              <w:spacing w:before="100" w:beforeAutospacing="1" w:after="100" w:afterAutospacing="1"/>
              <w:jc w:val="right"/>
              <w:cnfStyle w:val="000000010000" w:firstRow="0" w:lastRow="0" w:firstColumn="0" w:lastColumn="0" w:oddVBand="0" w:evenVBand="0" w:oddHBand="0" w:evenHBand="1" w:firstRowFirstColumn="0" w:firstRowLastColumn="0" w:lastRowFirstColumn="0" w:lastRowLastColumn="0"/>
            </w:pPr>
            <w:r w:rsidRPr="00EE052E">
              <w:rPr>
                <w:szCs w:val="20"/>
              </w:rPr>
              <w:t>3</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Default="00083714" w:rsidP="00083714">
            <w:pPr>
              <w:spacing w:before="100" w:beforeAutospacing="1" w:after="100" w:afterAutospacing="1"/>
            </w:pPr>
            <w:r w:rsidRPr="00EE052E">
              <w:rPr>
                <w:szCs w:val="20"/>
              </w:rPr>
              <w:t>1.4 Mixed use</w:t>
            </w:r>
          </w:p>
        </w:tc>
        <w:tc>
          <w:tcPr>
            <w:tcW w:w="830" w:type="dxa"/>
          </w:tcPr>
          <w:p w:rsidR="00083714" w:rsidRDefault="00083714" w:rsidP="0008371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EE052E">
              <w:rPr>
                <w:szCs w:val="20"/>
              </w:rPr>
              <w:t>1</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Default="00083714" w:rsidP="00083714">
            <w:pPr>
              <w:spacing w:before="100" w:beforeAutospacing="1" w:after="100" w:afterAutospacing="1"/>
            </w:pPr>
            <w:r w:rsidRPr="00EE052E">
              <w:rPr>
                <w:szCs w:val="20"/>
              </w:rPr>
              <w:t>1.5 Industrial</w:t>
            </w:r>
          </w:p>
        </w:tc>
        <w:tc>
          <w:tcPr>
            <w:tcW w:w="830" w:type="dxa"/>
          </w:tcPr>
          <w:p w:rsidR="00083714" w:rsidRDefault="00083714" w:rsidP="00083714">
            <w:pPr>
              <w:spacing w:before="100" w:beforeAutospacing="1" w:after="100" w:afterAutospacing="1"/>
              <w:jc w:val="right"/>
              <w:cnfStyle w:val="000000010000" w:firstRow="0" w:lastRow="0" w:firstColumn="0" w:lastColumn="0" w:oddVBand="0" w:evenVBand="0" w:oddHBand="0" w:evenHBand="1" w:firstRowFirstColumn="0" w:firstRowLastColumn="0" w:lastRowFirstColumn="0" w:lastRowLastColumn="0"/>
            </w:pPr>
            <w:r w:rsidRPr="00EE052E">
              <w:rPr>
                <w:szCs w:val="20"/>
              </w:rPr>
              <w:t>4</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szCs w:val="20"/>
              </w:rPr>
            </w:pPr>
            <w:r w:rsidRPr="00EE052E">
              <w:rPr>
                <w:szCs w:val="20"/>
              </w:rPr>
              <w:t>1.6 Community Services and Civic uses</w:t>
            </w:r>
          </w:p>
        </w:tc>
        <w:tc>
          <w:tcPr>
            <w:tcW w:w="830" w:type="dxa"/>
          </w:tcPr>
          <w:p w:rsidR="00083714" w:rsidRDefault="00083714" w:rsidP="0008371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EE052E">
              <w:rPr>
                <w:szCs w:val="20"/>
              </w:rPr>
              <w:t>3</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szCs w:val="20"/>
              </w:rPr>
            </w:pPr>
            <w:r w:rsidRPr="00EE052E">
              <w:rPr>
                <w:b/>
                <w:szCs w:val="20"/>
              </w:rPr>
              <w:t>Theme 2.0 Access for all</w:t>
            </w:r>
          </w:p>
        </w:tc>
        <w:tc>
          <w:tcPr>
            <w:tcW w:w="830" w:type="dxa"/>
          </w:tcPr>
          <w:p w:rsidR="00083714" w:rsidRDefault="0028217C" w:rsidP="00083714">
            <w:pPr>
              <w:spacing w:before="100" w:beforeAutospacing="1" w:after="100" w:afterAutospacing="1"/>
              <w:jc w:val="right"/>
              <w:cnfStyle w:val="000000010000" w:firstRow="0" w:lastRow="0" w:firstColumn="0" w:lastColumn="0" w:oddVBand="0" w:evenVBand="0" w:oddHBand="0" w:evenHBand="1" w:firstRowFirstColumn="0" w:firstRowLastColumn="0" w:lastRowFirstColumn="0" w:lastRowLastColumn="0"/>
            </w:pPr>
            <w:r>
              <w:rPr>
                <w:b/>
                <w:bCs/>
                <w:szCs w:val="20"/>
              </w:rPr>
              <w:t>38</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b/>
                <w:szCs w:val="20"/>
              </w:rPr>
            </w:pPr>
            <w:r w:rsidRPr="00EE052E">
              <w:rPr>
                <w:szCs w:val="20"/>
              </w:rPr>
              <w:t>2.1 Rail cr</w:t>
            </w:r>
            <w:r>
              <w:rPr>
                <w:szCs w:val="20"/>
              </w:rPr>
              <w:t>os</w:t>
            </w:r>
            <w:r w:rsidRPr="00EE052E">
              <w:rPr>
                <w:szCs w:val="20"/>
              </w:rPr>
              <w:t>sings</w:t>
            </w:r>
          </w:p>
        </w:tc>
        <w:tc>
          <w:tcPr>
            <w:tcW w:w="830" w:type="dxa"/>
          </w:tcPr>
          <w:p w:rsidR="00083714" w:rsidRDefault="0028217C" w:rsidP="0008371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Pr>
                <w:szCs w:val="20"/>
              </w:rPr>
              <w:t>7</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szCs w:val="20"/>
              </w:rPr>
            </w:pPr>
            <w:r w:rsidRPr="00EE052E">
              <w:rPr>
                <w:szCs w:val="20"/>
              </w:rPr>
              <w:t>2.2 Pedestrian and cycling</w:t>
            </w:r>
          </w:p>
        </w:tc>
        <w:tc>
          <w:tcPr>
            <w:tcW w:w="830" w:type="dxa"/>
          </w:tcPr>
          <w:p w:rsidR="00083714" w:rsidRDefault="00083714" w:rsidP="00083714">
            <w:pPr>
              <w:spacing w:before="100" w:beforeAutospacing="1" w:after="100" w:afterAutospacing="1"/>
              <w:jc w:val="right"/>
              <w:cnfStyle w:val="000000010000" w:firstRow="0" w:lastRow="0" w:firstColumn="0" w:lastColumn="0" w:oddVBand="0" w:evenVBand="0" w:oddHBand="0" w:evenHBand="1" w:firstRowFirstColumn="0" w:firstRowLastColumn="0" w:lastRowFirstColumn="0" w:lastRowLastColumn="0"/>
            </w:pPr>
            <w:r w:rsidRPr="00EE052E">
              <w:rPr>
                <w:szCs w:val="20"/>
              </w:rPr>
              <w:t>10</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szCs w:val="20"/>
              </w:rPr>
            </w:pPr>
            <w:r w:rsidRPr="00EE052E">
              <w:rPr>
                <w:szCs w:val="20"/>
              </w:rPr>
              <w:t>2.3 Vehicles and car parking</w:t>
            </w:r>
          </w:p>
        </w:tc>
        <w:tc>
          <w:tcPr>
            <w:tcW w:w="830" w:type="dxa"/>
          </w:tcPr>
          <w:p w:rsidR="00083714" w:rsidRDefault="0028217C" w:rsidP="0008371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Pr>
                <w:szCs w:val="20"/>
              </w:rPr>
              <w:t>11</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szCs w:val="20"/>
              </w:rPr>
            </w:pPr>
            <w:r w:rsidRPr="00EE052E">
              <w:rPr>
                <w:szCs w:val="20"/>
              </w:rPr>
              <w:t>2.4 Public Transport</w:t>
            </w:r>
          </w:p>
        </w:tc>
        <w:tc>
          <w:tcPr>
            <w:tcW w:w="830" w:type="dxa"/>
          </w:tcPr>
          <w:p w:rsidR="00083714" w:rsidRDefault="0028217C" w:rsidP="00083714">
            <w:pPr>
              <w:spacing w:before="100" w:beforeAutospacing="1" w:after="100" w:afterAutospacing="1"/>
              <w:jc w:val="right"/>
              <w:cnfStyle w:val="000000010000" w:firstRow="0" w:lastRow="0" w:firstColumn="0" w:lastColumn="0" w:oddVBand="0" w:evenVBand="0" w:oddHBand="0" w:evenHBand="1" w:firstRowFirstColumn="0" w:firstRowLastColumn="0" w:lastRowFirstColumn="0" w:lastRowLastColumn="0"/>
            </w:pPr>
            <w:r>
              <w:rPr>
                <w:szCs w:val="20"/>
              </w:rPr>
              <w:t>10</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szCs w:val="20"/>
              </w:rPr>
            </w:pPr>
            <w:r w:rsidRPr="00EE052E">
              <w:rPr>
                <w:b/>
                <w:szCs w:val="20"/>
              </w:rPr>
              <w:t>Theme 3.0 –Public realm</w:t>
            </w:r>
          </w:p>
        </w:tc>
        <w:tc>
          <w:tcPr>
            <w:tcW w:w="830" w:type="dxa"/>
          </w:tcPr>
          <w:p w:rsidR="00083714" w:rsidRDefault="0028217C" w:rsidP="0008371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Pr>
                <w:b/>
                <w:bCs/>
                <w:szCs w:val="20"/>
              </w:rPr>
              <w:t>21</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b/>
                <w:szCs w:val="20"/>
              </w:rPr>
            </w:pPr>
            <w:r w:rsidRPr="00EE052E">
              <w:rPr>
                <w:szCs w:val="20"/>
              </w:rPr>
              <w:t xml:space="preserve">3.1 </w:t>
            </w:r>
            <w:r>
              <w:rPr>
                <w:szCs w:val="20"/>
              </w:rPr>
              <w:t>Open Space</w:t>
            </w:r>
          </w:p>
        </w:tc>
        <w:tc>
          <w:tcPr>
            <w:tcW w:w="830" w:type="dxa"/>
          </w:tcPr>
          <w:p w:rsidR="00083714" w:rsidRDefault="0028217C" w:rsidP="00083714">
            <w:pPr>
              <w:spacing w:before="100" w:beforeAutospacing="1" w:after="100" w:afterAutospacing="1"/>
              <w:jc w:val="right"/>
              <w:cnfStyle w:val="000000010000" w:firstRow="0" w:lastRow="0" w:firstColumn="0" w:lastColumn="0" w:oddVBand="0" w:evenVBand="0" w:oddHBand="0" w:evenHBand="1" w:firstRowFirstColumn="0" w:firstRowLastColumn="0" w:lastRowFirstColumn="0" w:lastRowLastColumn="0"/>
            </w:pPr>
            <w:r>
              <w:rPr>
                <w:szCs w:val="20"/>
              </w:rPr>
              <w:t>9</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szCs w:val="20"/>
              </w:rPr>
            </w:pPr>
            <w:r w:rsidRPr="00EE052E">
              <w:rPr>
                <w:szCs w:val="20"/>
              </w:rPr>
              <w:t>3.2 Streets</w:t>
            </w:r>
          </w:p>
        </w:tc>
        <w:tc>
          <w:tcPr>
            <w:tcW w:w="830" w:type="dxa"/>
          </w:tcPr>
          <w:p w:rsidR="00083714" w:rsidRDefault="0028217C" w:rsidP="0008371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Pr>
                <w:szCs w:val="20"/>
              </w:rPr>
              <w:t>6</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70" w:type="dxa"/>
          </w:tcPr>
          <w:p w:rsidR="00083714" w:rsidRPr="00EE052E" w:rsidRDefault="00083714" w:rsidP="00083714">
            <w:pPr>
              <w:spacing w:before="100" w:beforeAutospacing="1" w:after="100" w:afterAutospacing="1"/>
              <w:rPr>
                <w:szCs w:val="20"/>
              </w:rPr>
            </w:pPr>
            <w:r w:rsidRPr="00EE052E">
              <w:rPr>
                <w:szCs w:val="20"/>
              </w:rPr>
              <w:t>3.3 Gateways</w:t>
            </w:r>
          </w:p>
        </w:tc>
        <w:tc>
          <w:tcPr>
            <w:tcW w:w="830" w:type="dxa"/>
          </w:tcPr>
          <w:p w:rsidR="00083714" w:rsidRDefault="00083714" w:rsidP="00083714">
            <w:pPr>
              <w:spacing w:before="100" w:beforeAutospacing="1" w:after="100" w:afterAutospacing="1"/>
              <w:jc w:val="right"/>
              <w:cnfStyle w:val="000000010000" w:firstRow="0" w:lastRow="0" w:firstColumn="0" w:lastColumn="0" w:oddVBand="0" w:evenVBand="0" w:oddHBand="0" w:evenHBand="1" w:firstRowFirstColumn="0" w:firstRowLastColumn="0" w:lastRowFirstColumn="0" w:lastRowLastColumn="0"/>
            </w:pPr>
            <w:r w:rsidRPr="00EE052E">
              <w:rPr>
                <w:szCs w:val="20"/>
              </w:rPr>
              <w:t>6</w:t>
            </w:r>
          </w:p>
        </w:tc>
      </w:tr>
    </w:tbl>
    <w:tbl>
      <w:tblPr>
        <w:tblStyle w:val="TableGrid"/>
        <w:tblpPr w:leftFromText="180" w:rightFromText="180" w:vertAnchor="page" w:horzAnchor="page" w:tblpX="6527" w:tblpY="2074"/>
        <w:tblW w:w="5058" w:type="dxa"/>
        <w:tblBorders>
          <w:left w:val="none" w:sz="0" w:space="0" w:color="auto"/>
          <w:right w:val="none" w:sz="0" w:space="0" w:color="auto"/>
        </w:tblBorders>
        <w:tblLayout w:type="fixed"/>
        <w:tblLook w:val="04A0" w:firstRow="1" w:lastRow="0" w:firstColumn="1" w:lastColumn="0" w:noHBand="0" w:noVBand="1"/>
      </w:tblPr>
      <w:tblGrid>
        <w:gridCol w:w="4178"/>
        <w:gridCol w:w="880"/>
      </w:tblGrid>
      <w:tr w:rsidR="00083714" w:rsidTr="00083714">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4178" w:type="dxa"/>
            <w:vAlign w:val="center"/>
          </w:tcPr>
          <w:p w:rsidR="00083714" w:rsidRDefault="00083714" w:rsidP="00083714">
            <w:pPr>
              <w:spacing w:after="0"/>
              <w:rPr>
                <w:rFonts w:eastAsiaTheme="majorEastAsia"/>
              </w:rPr>
            </w:pPr>
            <w:r>
              <w:rPr>
                <w:rFonts w:eastAsiaTheme="majorEastAsia"/>
              </w:rPr>
              <w:t>Strategic Responses</w:t>
            </w:r>
          </w:p>
        </w:tc>
        <w:tc>
          <w:tcPr>
            <w:tcW w:w="880" w:type="dxa"/>
            <w:vAlign w:val="center"/>
          </w:tcPr>
          <w:p w:rsidR="00083714" w:rsidRDefault="00083714" w:rsidP="00083714">
            <w:pPr>
              <w:spacing w:after="0"/>
              <w:jc w:val="right"/>
              <w:cnfStyle w:val="100000000000" w:firstRow="1" w:lastRow="0" w:firstColumn="0" w:lastColumn="0" w:oddVBand="0" w:evenVBand="0" w:oddHBand="0" w:evenHBand="0" w:firstRowFirstColumn="0" w:firstRowLastColumn="0" w:lastRowFirstColumn="0" w:lastRowLastColumn="0"/>
            </w:pPr>
            <w:r>
              <w:t>Actions</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vAlign w:val="center"/>
          </w:tcPr>
          <w:p w:rsidR="00083714" w:rsidRPr="008B6F89" w:rsidRDefault="008B6F89" w:rsidP="00083714">
            <w:pPr>
              <w:spacing w:after="0"/>
              <w:rPr>
                <w:rFonts w:eastAsiaTheme="majorEastAsia"/>
                <w:b/>
              </w:rPr>
            </w:pPr>
            <w:r w:rsidRPr="008B6F89">
              <w:rPr>
                <w:rFonts w:eastAsiaTheme="majorEastAsia"/>
                <w:b/>
              </w:rPr>
              <w:t xml:space="preserve">Theme </w:t>
            </w:r>
            <w:r w:rsidR="00083714" w:rsidRPr="008B6F89">
              <w:rPr>
                <w:rFonts w:eastAsiaTheme="majorEastAsia"/>
                <w:b/>
              </w:rPr>
              <w:t>4.0 Built form and Environment</w:t>
            </w:r>
          </w:p>
        </w:tc>
        <w:tc>
          <w:tcPr>
            <w:tcW w:w="880" w:type="dxa"/>
            <w:vAlign w:val="center"/>
          </w:tcPr>
          <w:p w:rsidR="00083714" w:rsidRPr="0028217C" w:rsidRDefault="00083714" w:rsidP="00083714">
            <w:pPr>
              <w:spacing w:after="0"/>
              <w:jc w:val="right"/>
              <w:cnfStyle w:val="000000100000" w:firstRow="0" w:lastRow="0" w:firstColumn="0" w:lastColumn="0" w:oddVBand="0" w:evenVBand="0" w:oddHBand="1" w:evenHBand="0" w:firstRowFirstColumn="0" w:firstRowLastColumn="0" w:lastRowFirstColumn="0" w:lastRowLastColumn="0"/>
              <w:rPr>
                <w:rFonts w:eastAsiaTheme="majorEastAsia"/>
                <w:b/>
              </w:rPr>
            </w:pPr>
            <w:r w:rsidRPr="0028217C">
              <w:rPr>
                <w:rFonts w:eastAsiaTheme="majorEastAsia"/>
                <w:b/>
              </w:rPr>
              <w:t>8</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vAlign w:val="center"/>
          </w:tcPr>
          <w:p w:rsidR="00083714" w:rsidRPr="00436741" w:rsidRDefault="00083714" w:rsidP="00083714">
            <w:pPr>
              <w:spacing w:after="0"/>
              <w:rPr>
                <w:rFonts w:eastAsiaTheme="majorEastAsia"/>
              </w:rPr>
            </w:pPr>
            <w:r>
              <w:rPr>
                <w:rFonts w:eastAsiaTheme="majorEastAsia"/>
              </w:rPr>
              <w:t>4.1 Character and Heritage</w:t>
            </w:r>
          </w:p>
        </w:tc>
        <w:tc>
          <w:tcPr>
            <w:tcW w:w="880" w:type="dxa"/>
            <w:vAlign w:val="center"/>
          </w:tcPr>
          <w:p w:rsidR="00083714" w:rsidRDefault="00083714" w:rsidP="00083714">
            <w:pPr>
              <w:spacing w:after="0"/>
              <w:jc w:val="right"/>
              <w:cnfStyle w:val="000000010000" w:firstRow="0" w:lastRow="0" w:firstColumn="0" w:lastColumn="0" w:oddVBand="0" w:evenVBand="0" w:oddHBand="0" w:evenHBand="1" w:firstRowFirstColumn="0" w:firstRowLastColumn="0" w:lastRowFirstColumn="0" w:lastRowLastColumn="0"/>
            </w:pPr>
            <w:r>
              <w:t>4</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vAlign w:val="center"/>
          </w:tcPr>
          <w:p w:rsidR="00083714" w:rsidRPr="00436741" w:rsidRDefault="00083714" w:rsidP="00083714">
            <w:pPr>
              <w:spacing w:after="0"/>
              <w:rPr>
                <w:rFonts w:eastAsiaTheme="majorEastAsia"/>
              </w:rPr>
            </w:pPr>
            <w:r>
              <w:rPr>
                <w:rFonts w:eastAsiaTheme="majorEastAsia"/>
              </w:rPr>
              <w:t>4.2 Sustainability</w:t>
            </w:r>
          </w:p>
        </w:tc>
        <w:tc>
          <w:tcPr>
            <w:tcW w:w="880" w:type="dxa"/>
            <w:vAlign w:val="center"/>
          </w:tcPr>
          <w:p w:rsidR="00083714" w:rsidRDefault="00083714" w:rsidP="00083714">
            <w:pPr>
              <w:spacing w:after="0"/>
              <w:jc w:val="right"/>
              <w:cnfStyle w:val="000000100000" w:firstRow="0" w:lastRow="0" w:firstColumn="0" w:lastColumn="0" w:oddVBand="0" w:evenVBand="0" w:oddHBand="1" w:evenHBand="0" w:firstRowFirstColumn="0" w:firstRowLastColumn="0" w:lastRowFirstColumn="0" w:lastRowLastColumn="0"/>
            </w:pPr>
            <w:r>
              <w:t>4</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rsidRPr="00E744F9">
              <w:rPr>
                <w:b/>
              </w:rPr>
              <w:t>5. Precincts</w:t>
            </w:r>
          </w:p>
        </w:tc>
        <w:tc>
          <w:tcPr>
            <w:tcW w:w="880" w:type="dxa"/>
          </w:tcPr>
          <w:p w:rsidR="00083714" w:rsidRDefault="00083714" w:rsidP="0028217C">
            <w:pPr>
              <w:spacing w:after="0"/>
              <w:jc w:val="right"/>
              <w:cnfStyle w:val="000000010000" w:firstRow="0" w:lastRow="0" w:firstColumn="0" w:lastColumn="0" w:oddVBand="0" w:evenVBand="0" w:oddHBand="0" w:evenHBand="1" w:firstRowFirstColumn="0" w:firstRowLastColumn="0" w:lastRowFirstColumn="0" w:lastRowLastColumn="0"/>
            </w:pPr>
            <w:r w:rsidRPr="00F56031">
              <w:rPr>
                <w:b/>
                <w:bCs/>
                <w:szCs w:val="20"/>
              </w:rPr>
              <w:t>3</w:t>
            </w:r>
            <w:r w:rsidR="0028217C">
              <w:rPr>
                <w:b/>
                <w:bCs/>
                <w:szCs w:val="20"/>
              </w:rPr>
              <w:t>2</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5.1 Precinct 1 - John and Main Street</w:t>
            </w:r>
          </w:p>
        </w:tc>
        <w:tc>
          <w:tcPr>
            <w:tcW w:w="880" w:type="dxa"/>
          </w:tcPr>
          <w:p w:rsidR="00083714" w:rsidRDefault="00083714" w:rsidP="00083714">
            <w:pPr>
              <w:spacing w:after="0"/>
              <w:jc w:val="right"/>
              <w:cnfStyle w:val="000000100000" w:firstRow="0" w:lastRow="0" w:firstColumn="0" w:lastColumn="0" w:oddVBand="0" w:evenVBand="0" w:oddHBand="1" w:evenHBand="0" w:firstRowFirstColumn="0" w:firstRowLastColumn="0" w:lastRowFirstColumn="0" w:lastRowLastColumn="0"/>
            </w:pPr>
            <w:r>
              <w:t>6</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5.2 Precinct 2 - Station Street</w:t>
            </w:r>
          </w:p>
        </w:tc>
        <w:tc>
          <w:tcPr>
            <w:tcW w:w="880" w:type="dxa"/>
          </w:tcPr>
          <w:p w:rsidR="00083714" w:rsidRDefault="00083714" w:rsidP="00083714">
            <w:pPr>
              <w:spacing w:after="0"/>
              <w:jc w:val="right"/>
              <w:cnfStyle w:val="000000010000" w:firstRow="0" w:lastRow="0" w:firstColumn="0" w:lastColumn="0" w:oddVBand="0" w:evenVBand="0" w:oddHBand="0" w:evenHBand="1" w:firstRowFirstColumn="0" w:firstRowLastColumn="0" w:lastRowFirstColumn="0" w:lastRowLastColumn="0"/>
            </w:pPr>
            <w:r>
              <w:t>2</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5.3 Precinct 3 - Princes Highway (south side)</w:t>
            </w:r>
          </w:p>
        </w:tc>
        <w:tc>
          <w:tcPr>
            <w:tcW w:w="880" w:type="dxa"/>
          </w:tcPr>
          <w:p w:rsidR="00083714" w:rsidRDefault="0028217C" w:rsidP="00083714">
            <w:pPr>
              <w:spacing w:after="0"/>
              <w:jc w:val="right"/>
              <w:cnfStyle w:val="000000100000" w:firstRow="0" w:lastRow="0" w:firstColumn="0" w:lastColumn="0" w:oddVBand="0" w:evenVBand="0" w:oddHBand="1" w:evenHBand="0" w:firstRowFirstColumn="0" w:firstRowLastColumn="0" w:lastRowFirstColumn="0" w:lastRowLastColumn="0"/>
            </w:pPr>
            <w:r>
              <w:t>4</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5.4 Precinct 4 - Pakenham Place</w:t>
            </w:r>
          </w:p>
        </w:tc>
        <w:tc>
          <w:tcPr>
            <w:tcW w:w="880" w:type="dxa"/>
          </w:tcPr>
          <w:p w:rsidR="00083714" w:rsidRDefault="00083714" w:rsidP="00083714">
            <w:pPr>
              <w:spacing w:after="0"/>
              <w:jc w:val="right"/>
              <w:cnfStyle w:val="000000010000" w:firstRow="0" w:lastRow="0" w:firstColumn="0" w:lastColumn="0" w:oddVBand="0" w:evenVBand="0" w:oddHBand="0" w:evenHBand="1" w:firstRowFirstColumn="0" w:firstRowLastColumn="0" w:lastRowFirstColumn="0" w:lastRowLastColumn="0"/>
            </w:pPr>
            <w:r>
              <w:t>3</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5.5 Precinct 5 - Former Pakenham Racecourse</w:t>
            </w:r>
          </w:p>
        </w:tc>
        <w:tc>
          <w:tcPr>
            <w:tcW w:w="880" w:type="dxa"/>
          </w:tcPr>
          <w:p w:rsidR="00083714" w:rsidRDefault="00083714" w:rsidP="00083714">
            <w:pPr>
              <w:spacing w:after="0"/>
              <w:jc w:val="right"/>
              <w:cnfStyle w:val="000000100000" w:firstRow="0" w:lastRow="0" w:firstColumn="0" w:lastColumn="0" w:oddVBand="0" w:evenVBand="0" w:oddHBand="1" w:evenHBand="0" w:firstRowFirstColumn="0" w:firstRowLastColumn="0" w:lastRowFirstColumn="0" w:lastRowLastColumn="0"/>
            </w:pPr>
            <w:r>
              <w:t>0</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5.6 Precinct 6 - Former Consolidated School</w:t>
            </w:r>
          </w:p>
        </w:tc>
        <w:tc>
          <w:tcPr>
            <w:tcW w:w="880" w:type="dxa"/>
          </w:tcPr>
          <w:p w:rsidR="00083714" w:rsidRDefault="0028217C" w:rsidP="00083714">
            <w:pPr>
              <w:spacing w:after="0"/>
              <w:jc w:val="right"/>
              <w:cnfStyle w:val="000000010000" w:firstRow="0" w:lastRow="0" w:firstColumn="0" w:lastColumn="0" w:oddVBand="0" w:evenVBand="0" w:oddHBand="0" w:evenHBand="1" w:firstRowFirstColumn="0" w:firstRowLastColumn="0" w:lastRowFirstColumn="0" w:lastRowLastColumn="0"/>
            </w:pPr>
            <w:r>
              <w:t>2</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5.7 Precinct 7 – High Amenity Employment</w:t>
            </w:r>
          </w:p>
        </w:tc>
        <w:tc>
          <w:tcPr>
            <w:tcW w:w="880" w:type="dxa"/>
          </w:tcPr>
          <w:p w:rsidR="00083714" w:rsidRDefault="00083714" w:rsidP="00083714">
            <w:pPr>
              <w:spacing w:after="0"/>
              <w:jc w:val="right"/>
              <w:cnfStyle w:val="000000100000" w:firstRow="0" w:lastRow="0" w:firstColumn="0" w:lastColumn="0" w:oddVBand="0" w:evenVBand="0" w:oddHBand="1" w:evenHBand="0" w:firstRowFirstColumn="0" w:firstRowLastColumn="0" w:lastRowFirstColumn="0" w:lastRowLastColumn="0"/>
            </w:pPr>
            <w:r>
              <w:t>4</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5.8 Precinct 8 – Entertainment Plaza</w:t>
            </w:r>
          </w:p>
        </w:tc>
        <w:tc>
          <w:tcPr>
            <w:tcW w:w="880" w:type="dxa"/>
          </w:tcPr>
          <w:p w:rsidR="00083714" w:rsidRDefault="00083714" w:rsidP="00083714">
            <w:pPr>
              <w:spacing w:after="0"/>
              <w:jc w:val="right"/>
              <w:cnfStyle w:val="000000010000" w:firstRow="0" w:lastRow="0" w:firstColumn="0" w:lastColumn="0" w:oddVBand="0" w:evenVBand="0" w:oddHBand="0" w:evenHBand="1" w:firstRowFirstColumn="0" w:firstRowLastColumn="0" w:lastRowFirstColumn="0" w:lastRowLastColumn="0"/>
            </w:pPr>
            <w:r>
              <w:t>4</w:t>
            </w: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t>5.9 Precinct 9 – Civic Gateway</w:t>
            </w:r>
          </w:p>
        </w:tc>
        <w:tc>
          <w:tcPr>
            <w:tcW w:w="880" w:type="dxa"/>
          </w:tcPr>
          <w:p w:rsidR="00083714" w:rsidRDefault="00083714" w:rsidP="00083714">
            <w:pPr>
              <w:spacing w:after="0"/>
              <w:jc w:val="right"/>
              <w:cnfStyle w:val="000000100000" w:firstRow="0" w:lastRow="0" w:firstColumn="0" w:lastColumn="0" w:oddVBand="0" w:evenVBand="0" w:oddHBand="1" w:evenHBand="0" w:firstRowFirstColumn="0" w:firstRowLastColumn="0" w:lastRowFirstColumn="0" w:lastRowLastColumn="0"/>
            </w:pPr>
            <w:r>
              <w:t>7</w:t>
            </w:r>
          </w:p>
        </w:tc>
      </w:tr>
      <w:tr w:rsidR="00083714" w:rsidTr="0008371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p>
        </w:tc>
        <w:tc>
          <w:tcPr>
            <w:tcW w:w="880" w:type="dxa"/>
          </w:tcPr>
          <w:p w:rsidR="00083714" w:rsidRDefault="00083714" w:rsidP="00083714">
            <w:pPr>
              <w:spacing w:after="0"/>
              <w:jc w:val="right"/>
              <w:cnfStyle w:val="000000010000" w:firstRow="0" w:lastRow="0" w:firstColumn="0" w:lastColumn="0" w:oddVBand="0" w:evenVBand="0" w:oddHBand="0" w:evenHBand="1" w:firstRowFirstColumn="0" w:firstRowLastColumn="0" w:lastRowFirstColumn="0" w:lastRowLastColumn="0"/>
            </w:pPr>
          </w:p>
        </w:tc>
      </w:tr>
      <w:tr w:rsidR="00083714" w:rsidTr="000837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78" w:type="dxa"/>
          </w:tcPr>
          <w:p w:rsidR="00083714" w:rsidRDefault="00083714" w:rsidP="00083714">
            <w:pPr>
              <w:spacing w:after="0"/>
            </w:pPr>
            <w:r w:rsidRPr="00F56031">
              <w:rPr>
                <w:b/>
              </w:rPr>
              <w:t>Total of all actions</w:t>
            </w:r>
          </w:p>
        </w:tc>
        <w:tc>
          <w:tcPr>
            <w:tcW w:w="880" w:type="dxa"/>
          </w:tcPr>
          <w:p w:rsidR="00083714" w:rsidRDefault="0028217C" w:rsidP="00083714">
            <w:pPr>
              <w:spacing w:after="0"/>
              <w:jc w:val="right"/>
              <w:cnfStyle w:val="000000100000" w:firstRow="0" w:lastRow="0" w:firstColumn="0" w:lastColumn="0" w:oddVBand="0" w:evenVBand="0" w:oddHBand="1" w:evenHBand="0" w:firstRowFirstColumn="0" w:firstRowLastColumn="0" w:lastRowFirstColumn="0" w:lastRowLastColumn="0"/>
            </w:pPr>
            <w:r>
              <w:rPr>
                <w:b/>
                <w:bCs/>
              </w:rPr>
              <w:t>121</w:t>
            </w:r>
          </w:p>
        </w:tc>
      </w:tr>
    </w:tbl>
    <w:p w:rsidR="00436741" w:rsidRDefault="00436741" w:rsidP="00AC3FAF">
      <w:r>
        <w:br w:type="column"/>
      </w:r>
    </w:p>
    <w:p w:rsidR="00BC76A6" w:rsidRDefault="00BC76A6">
      <w:pPr>
        <w:rPr>
          <w:lang w:eastAsia="en-US"/>
        </w:rPr>
      </w:pPr>
    </w:p>
    <w:p w:rsidR="00BC76A6" w:rsidRDefault="00BC76A6">
      <w:pPr>
        <w:rPr>
          <w:lang w:eastAsia="en-US"/>
        </w:rPr>
      </w:pPr>
    </w:p>
    <w:p w:rsidR="00C871E0" w:rsidRPr="00AA473F" w:rsidRDefault="00C871E0" w:rsidP="00AA473F">
      <w:pPr>
        <w:keepNext/>
        <w:spacing w:after="120"/>
        <w:outlineLvl w:val="0"/>
        <w:rPr>
          <w:rFonts w:ascii="Franklin Gothic Demi" w:eastAsiaTheme="majorEastAsia" w:hAnsi="Franklin Gothic Demi" w:cstheme="majorBidi"/>
          <w:vanish/>
          <w:sz w:val="36"/>
          <w:szCs w:val="28"/>
          <w:lang w:eastAsia="en-US"/>
        </w:rPr>
      </w:pPr>
    </w:p>
    <w:p w:rsidR="00620C63" w:rsidRDefault="00620C63">
      <w:pPr>
        <w:spacing w:after="0"/>
        <w:sectPr w:rsidR="00620C63" w:rsidSect="00620C63">
          <w:pgSz w:w="16838" w:h="11906" w:orient="landscape" w:code="9"/>
          <w:pgMar w:top="993" w:right="1134" w:bottom="1134" w:left="1134" w:header="567" w:footer="567" w:gutter="0"/>
          <w:cols w:num="2" w:space="708"/>
          <w:titlePg/>
          <w:docGrid w:linePitch="360"/>
        </w:sectPr>
      </w:pPr>
      <w:bookmarkStart w:id="26" w:name="_Toc448837011"/>
      <w:bookmarkStart w:id="27" w:name="_Toc448921699"/>
      <w:bookmarkStart w:id="28" w:name="_Toc448837012"/>
      <w:bookmarkStart w:id="29" w:name="_Toc448921700"/>
      <w:bookmarkStart w:id="30" w:name="_Toc448837013"/>
      <w:bookmarkStart w:id="31" w:name="_Toc448921701"/>
      <w:bookmarkStart w:id="32" w:name="_Toc448837014"/>
      <w:bookmarkStart w:id="33" w:name="_Toc448921702"/>
      <w:bookmarkStart w:id="34" w:name="_Toc448837015"/>
      <w:bookmarkStart w:id="35" w:name="_Toc448921703"/>
      <w:bookmarkStart w:id="36" w:name="_Toc448837016"/>
      <w:bookmarkStart w:id="37" w:name="_Toc448921704"/>
      <w:bookmarkStart w:id="38" w:name="_Toc448837017"/>
      <w:bookmarkStart w:id="39" w:name="_Toc448921705"/>
      <w:bookmarkStart w:id="40" w:name="_Toc448837018"/>
      <w:bookmarkStart w:id="41" w:name="_Toc448921706"/>
      <w:bookmarkStart w:id="42" w:name="_Toc448837019"/>
      <w:bookmarkStart w:id="43" w:name="_Toc448921707"/>
      <w:bookmarkStart w:id="44" w:name="_Toc448837020"/>
      <w:bookmarkStart w:id="45" w:name="_Toc448921708"/>
      <w:bookmarkStart w:id="46" w:name="_Toc448837021"/>
      <w:bookmarkStart w:id="47" w:name="_Toc448921709"/>
      <w:bookmarkStart w:id="48" w:name="_Toc448837022"/>
      <w:bookmarkStart w:id="49" w:name="_Toc448921710"/>
      <w:bookmarkStart w:id="50" w:name="_Toc448837023"/>
      <w:bookmarkStart w:id="51" w:name="_Toc448921711"/>
      <w:bookmarkStart w:id="52" w:name="_Toc448837024"/>
      <w:bookmarkStart w:id="53" w:name="_Toc448921712"/>
      <w:bookmarkStart w:id="54" w:name="_Toc448837025"/>
      <w:bookmarkStart w:id="55" w:name="_Toc448921713"/>
      <w:bookmarkStart w:id="56" w:name="_Toc448837026"/>
      <w:bookmarkStart w:id="57" w:name="_Toc448921714"/>
      <w:bookmarkStart w:id="58" w:name="_Toc448837027"/>
      <w:bookmarkStart w:id="59" w:name="_Toc448921715"/>
      <w:bookmarkStart w:id="60" w:name="_Toc448837028"/>
      <w:bookmarkStart w:id="61" w:name="_Toc448921716"/>
      <w:bookmarkStart w:id="62" w:name="_Toc448837029"/>
      <w:bookmarkStart w:id="63" w:name="_Toc448921717"/>
      <w:bookmarkStart w:id="64" w:name="_Toc448837030"/>
      <w:bookmarkStart w:id="65" w:name="_Toc448921718"/>
      <w:bookmarkStart w:id="66" w:name="_Toc448837031"/>
      <w:bookmarkStart w:id="67" w:name="_Toc448921719"/>
      <w:bookmarkStart w:id="68" w:name="_Toc448837032"/>
      <w:bookmarkStart w:id="69" w:name="_Toc448921720"/>
      <w:bookmarkStart w:id="70" w:name="_Toc448837033"/>
      <w:bookmarkStart w:id="71" w:name="_Toc448921721"/>
      <w:bookmarkStart w:id="72" w:name="_Toc448837034"/>
      <w:bookmarkStart w:id="73" w:name="_Toc448921722"/>
      <w:bookmarkStart w:id="74" w:name="_Toc448837035"/>
      <w:bookmarkStart w:id="75" w:name="_Toc448921723"/>
      <w:bookmarkStart w:id="76" w:name="_Toc448837036"/>
      <w:bookmarkStart w:id="77" w:name="_Toc448921724"/>
      <w:bookmarkStart w:id="78" w:name="_Toc448837037"/>
      <w:bookmarkStart w:id="79" w:name="_Toc448921725"/>
      <w:bookmarkStart w:id="80" w:name="_Toc448837038"/>
      <w:bookmarkStart w:id="81" w:name="_Toc448921726"/>
      <w:bookmarkStart w:id="82" w:name="_Toc448837039"/>
      <w:bookmarkStart w:id="83" w:name="_Toc448921727"/>
      <w:bookmarkStart w:id="84" w:name="_Toc448837040"/>
      <w:bookmarkStart w:id="85" w:name="_Toc448921728"/>
      <w:bookmarkStart w:id="86" w:name="_Toc448837041"/>
      <w:bookmarkStart w:id="87" w:name="_Toc448921729"/>
      <w:bookmarkStart w:id="88" w:name="_Toc448837042"/>
      <w:bookmarkStart w:id="89" w:name="_Toc448921730"/>
      <w:bookmarkStart w:id="90" w:name="_Toc448837043"/>
      <w:bookmarkStart w:id="91" w:name="_Toc448921731"/>
      <w:bookmarkStart w:id="92" w:name="_Toc448837044"/>
      <w:bookmarkStart w:id="93" w:name="_Toc448921732"/>
      <w:bookmarkStart w:id="94" w:name="_Toc448837045"/>
      <w:bookmarkStart w:id="95" w:name="_Toc448921733"/>
      <w:bookmarkStart w:id="96" w:name="_Toc448837046"/>
      <w:bookmarkStart w:id="97" w:name="_Toc448921734"/>
      <w:bookmarkStart w:id="98" w:name="_Toc448837047"/>
      <w:bookmarkStart w:id="99" w:name="_Toc448921735"/>
      <w:bookmarkStart w:id="100" w:name="_Toc448837048"/>
      <w:bookmarkStart w:id="101" w:name="_Toc448921736"/>
      <w:bookmarkStart w:id="102" w:name="_Toc448837049"/>
      <w:bookmarkStart w:id="103" w:name="_Toc448921737"/>
      <w:bookmarkStart w:id="104" w:name="_Toc448837050"/>
      <w:bookmarkStart w:id="105" w:name="_Toc448921738"/>
      <w:bookmarkStart w:id="106" w:name="_Toc448837051"/>
      <w:bookmarkStart w:id="107" w:name="_Toc448921739"/>
      <w:bookmarkStart w:id="108" w:name="_Toc448837052"/>
      <w:bookmarkStart w:id="109" w:name="_Toc44892174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A10F7C" w:rsidRPr="007723F5" w:rsidRDefault="00A10F7C" w:rsidP="00114E0B">
      <w:pPr>
        <w:pStyle w:val="Heading1"/>
        <w:ind w:left="851" w:hanging="851"/>
      </w:pPr>
      <w:bookmarkStart w:id="110" w:name="_Toc460502085"/>
      <w:r w:rsidRPr="007723F5">
        <w:lastRenderedPageBreak/>
        <w:t>The Pakenham Structure Plan Implementation Plan</w:t>
      </w:r>
      <w:bookmarkEnd w:id="110"/>
    </w:p>
    <w:p w:rsidR="00FF0F74" w:rsidRPr="004114F2" w:rsidRDefault="00FF0F74" w:rsidP="00AC3FAF">
      <w:pPr>
        <w:pStyle w:val="Heading2"/>
        <w:ind w:left="851" w:hanging="851"/>
      </w:pPr>
      <w:bookmarkStart w:id="111" w:name="_Toc460502086"/>
      <w:r w:rsidRPr="004114F2">
        <w:t>Whole of Council approach</w:t>
      </w:r>
      <w:bookmarkEnd w:id="111"/>
    </w:p>
    <w:p w:rsidR="00FF0F74" w:rsidRDefault="00FF0F74" w:rsidP="004D7807">
      <w:r w:rsidRPr="00AC3FAF">
        <w:t xml:space="preserve">This </w:t>
      </w:r>
      <w:r>
        <w:t>i</w:t>
      </w:r>
      <w:r w:rsidRPr="00AC3FAF">
        <w:t xml:space="preserve">mplementation </w:t>
      </w:r>
      <w:r>
        <w:t>p</w:t>
      </w:r>
      <w:r w:rsidRPr="00AC3FAF">
        <w:t>lan has been cross referenced against key Council documents</w:t>
      </w:r>
      <w:r>
        <w:t xml:space="preserve">, </w:t>
      </w:r>
      <w:r w:rsidR="00AF3CF0">
        <w:t>including, but not limited to</w:t>
      </w:r>
      <w:r>
        <w:t>:</w:t>
      </w:r>
    </w:p>
    <w:p w:rsidR="00FF0F74" w:rsidRPr="00417071" w:rsidRDefault="006D7380" w:rsidP="00AC3FAF">
      <w:pPr>
        <w:pStyle w:val="Bulletlistmultilevel"/>
      </w:pPr>
      <w:r>
        <w:t>Council Plan 2015–</w:t>
      </w:r>
      <w:r w:rsidR="00FF0F74" w:rsidRPr="00417071">
        <w:t>16</w:t>
      </w:r>
      <w:r w:rsidR="00BD598B">
        <w:t xml:space="preserve"> </w:t>
      </w:r>
    </w:p>
    <w:p w:rsidR="00FF0F74" w:rsidRPr="00417071" w:rsidRDefault="00FF0F74" w:rsidP="00AC3FAF">
      <w:pPr>
        <w:pStyle w:val="Bulletlistmultilevel"/>
      </w:pPr>
      <w:r w:rsidRPr="00417071">
        <w:t xml:space="preserve">Municipal Public Health &amp; Well Being Plan (MPHWP) 2013–17 </w:t>
      </w:r>
    </w:p>
    <w:p w:rsidR="00FF0F74" w:rsidRPr="00417071" w:rsidRDefault="00FF0F74" w:rsidP="00AC3FAF">
      <w:pPr>
        <w:pStyle w:val="Bulletlistmultilevel"/>
      </w:pPr>
      <w:r w:rsidRPr="00417071">
        <w:t>Age</w:t>
      </w:r>
      <w:r w:rsidR="006D7380">
        <w:t xml:space="preserve"> Friendly Strategy (AFS) 2015–</w:t>
      </w:r>
      <w:r w:rsidRPr="00417071">
        <w:t>19 (April 2015)</w:t>
      </w:r>
    </w:p>
    <w:p w:rsidR="00FF0F74" w:rsidRPr="00417071" w:rsidRDefault="00FF0F74" w:rsidP="00AC3FAF">
      <w:pPr>
        <w:pStyle w:val="Bulletlistmultilevel"/>
      </w:pPr>
      <w:r w:rsidRPr="00417071">
        <w:t>Access and Inclusion Action Plan 2014–17</w:t>
      </w:r>
    </w:p>
    <w:p w:rsidR="00FF0F74" w:rsidRPr="00417071" w:rsidRDefault="00FF0F74" w:rsidP="00AC3FAF">
      <w:pPr>
        <w:pStyle w:val="Bulletlistmultilevel"/>
      </w:pPr>
      <w:r w:rsidRPr="00417071">
        <w:t xml:space="preserve">Aspirational Energy Transition Plan </w:t>
      </w:r>
      <w:r w:rsidR="006D7380">
        <w:br/>
      </w:r>
      <w:r w:rsidR="0046542D">
        <w:t>2014–</w:t>
      </w:r>
      <w:r w:rsidRPr="00417071">
        <w:t>24 (Oct</w:t>
      </w:r>
      <w:r w:rsidR="006D7380">
        <w:t>ober</w:t>
      </w:r>
      <w:r w:rsidRPr="00417071">
        <w:t xml:space="preserve"> 2014)</w:t>
      </w:r>
    </w:p>
    <w:p w:rsidR="00FF0F74" w:rsidRPr="00417071" w:rsidRDefault="00FF0F74" w:rsidP="00AC3FAF">
      <w:pPr>
        <w:pStyle w:val="Bulletlistmultilevel"/>
      </w:pPr>
      <w:r w:rsidRPr="00417071">
        <w:t>Healthy by design (2015)</w:t>
      </w:r>
    </w:p>
    <w:p w:rsidR="00FF0F74" w:rsidRPr="00417071" w:rsidRDefault="00FF0F74" w:rsidP="00AC3FAF">
      <w:pPr>
        <w:pStyle w:val="Bulletlistmultilevel"/>
      </w:pPr>
      <w:r w:rsidRPr="00417071">
        <w:t xml:space="preserve">Housing Strategy (December 2013) </w:t>
      </w:r>
    </w:p>
    <w:p w:rsidR="00FF0F74" w:rsidRPr="00417071" w:rsidRDefault="00FF0F74" w:rsidP="00AC3FAF">
      <w:pPr>
        <w:pStyle w:val="Bulletlistmultilevel"/>
      </w:pPr>
      <w:r w:rsidRPr="00417071">
        <w:t>Integrated Water Management Plan (IWMP) (Draft) (March 2015)</w:t>
      </w:r>
    </w:p>
    <w:p w:rsidR="00FF0F74" w:rsidRPr="00417071" w:rsidRDefault="00FF0F74" w:rsidP="00AC3FAF">
      <w:pPr>
        <w:pStyle w:val="Bulletlistmultilevel"/>
      </w:pPr>
      <w:r w:rsidRPr="00417071">
        <w:t>Open Space Management Framework (</w:t>
      </w:r>
      <w:r w:rsidR="006D7380">
        <w:t>2015–</w:t>
      </w:r>
      <w:r w:rsidR="00982BEC">
        <w:t>2020</w:t>
      </w:r>
      <w:r w:rsidRPr="00417071">
        <w:t>)</w:t>
      </w:r>
    </w:p>
    <w:p w:rsidR="00FF0F74" w:rsidRDefault="00FF0F74" w:rsidP="00AC3FAF">
      <w:pPr>
        <w:pStyle w:val="Bulletlistmultilevel"/>
      </w:pPr>
      <w:r w:rsidRPr="00417071">
        <w:t>Pedestrian and Bicycle Strategy Project Brief 2015</w:t>
      </w:r>
    </w:p>
    <w:p w:rsidR="00FF0F74" w:rsidRPr="004114F2" w:rsidRDefault="00FF0F74" w:rsidP="00AC3FAF">
      <w:pPr>
        <w:pStyle w:val="Bulletlistmultilevel"/>
      </w:pPr>
      <w:r w:rsidRPr="00FF0F74">
        <w:t xml:space="preserve">Play Space Strategy (Adopted: </w:t>
      </w:r>
      <w:r w:rsidR="006D7380" w:rsidRPr="004114F2">
        <w:br/>
      </w:r>
      <w:r w:rsidRPr="004114F2">
        <w:t>17 November 2014)</w:t>
      </w:r>
    </w:p>
    <w:p w:rsidR="00FF0F74" w:rsidRPr="00624A01" w:rsidRDefault="00FF0F74" w:rsidP="00624A01">
      <w:r w:rsidRPr="00624A01">
        <w:t>The outcome of this investigation showed a very clear alignment with a number of strategies already adopted by Council, many of which also have an action plan list.</w:t>
      </w:r>
    </w:p>
    <w:p w:rsidR="00C871E0" w:rsidRPr="004114F2" w:rsidRDefault="00C871E0" w:rsidP="00C871E0">
      <w:pPr>
        <w:pStyle w:val="Heading2"/>
        <w:ind w:left="851" w:hanging="851"/>
        <w:rPr>
          <w:szCs w:val="24"/>
        </w:rPr>
      </w:pPr>
      <w:bookmarkStart w:id="112" w:name="_Toc460502087"/>
      <w:r w:rsidRPr="004114F2">
        <w:rPr>
          <w:szCs w:val="24"/>
        </w:rPr>
        <w:t>Purpose</w:t>
      </w:r>
      <w:bookmarkEnd w:id="112"/>
      <w:r w:rsidRPr="004114F2">
        <w:rPr>
          <w:szCs w:val="24"/>
        </w:rPr>
        <w:t xml:space="preserve"> </w:t>
      </w:r>
    </w:p>
    <w:p w:rsidR="00C871E0" w:rsidRPr="004114F2" w:rsidRDefault="00C871E0" w:rsidP="00C871E0">
      <w:r w:rsidRPr="004114F2">
        <w:t>The Pakenham Structure Plan Implementation Plan (Pakenham SPIP):</w:t>
      </w:r>
    </w:p>
    <w:p w:rsidR="00C871E0" w:rsidRPr="004114F2" w:rsidRDefault="00C871E0" w:rsidP="00C871E0">
      <w:pPr>
        <w:pStyle w:val="Bulletlistmultilevel"/>
      </w:pPr>
      <w:r w:rsidRPr="004114F2">
        <w:t>will be a council adopted document used to assist in the implementation of the actions outlined in the Pakenham Structure Plan (2015) over a 20 year time frame.</w:t>
      </w:r>
    </w:p>
    <w:p w:rsidR="00C871E0" w:rsidRPr="004114F2" w:rsidRDefault="00C871E0" w:rsidP="00C871E0">
      <w:pPr>
        <w:pStyle w:val="Bulletlistmultilevel"/>
      </w:pPr>
      <w:r w:rsidRPr="004114F2">
        <w:t>provides a clear framework to inform the community, major stakeholders and government agencies of projects that are to take place in the Pakenham Activity Centre.</w:t>
      </w:r>
    </w:p>
    <w:p w:rsidR="00C871E0" w:rsidRPr="004114F2" w:rsidRDefault="00C871E0" w:rsidP="00C871E0">
      <w:pPr>
        <w:pStyle w:val="Bulletlistmultilevel"/>
      </w:pPr>
      <w:r w:rsidRPr="004114F2">
        <w:t>provides clear direction on the priority projects and resource allocation which has been developed following extensive consultation with the community, government agencies, major stakeholders and senior management within Council.</w:t>
      </w:r>
    </w:p>
    <w:p w:rsidR="00C871E0" w:rsidRPr="004114F2" w:rsidRDefault="00C871E0" w:rsidP="00C871E0">
      <w:pPr>
        <w:pStyle w:val="Bulletlistmultilevel"/>
      </w:pPr>
      <w:r w:rsidRPr="004114F2">
        <w:t>will be reviewed concurrently with t</w:t>
      </w:r>
      <w:r w:rsidR="0028217C">
        <w:t>he Pakenham Structure Plan (2017</w:t>
      </w:r>
      <w:r w:rsidRPr="004114F2">
        <w:t>), which will occur every 5 years.</w:t>
      </w:r>
    </w:p>
    <w:p w:rsidR="00C871E0" w:rsidRPr="004114F2" w:rsidRDefault="00C871E0" w:rsidP="00C871E0">
      <w:pPr>
        <w:pStyle w:val="Bulletlistmultilevel"/>
      </w:pPr>
      <w:r w:rsidRPr="004114F2">
        <w:t xml:space="preserve">will used to inform the Pakenham Structure Plan Action Plan (Pakenham SPAP) which is discussed in Section 5. </w:t>
      </w:r>
    </w:p>
    <w:p w:rsidR="008E2F8B" w:rsidRPr="004114F2" w:rsidRDefault="008E2F8B" w:rsidP="008E2F8B">
      <w:pPr>
        <w:pStyle w:val="Heading2"/>
        <w:ind w:left="851" w:hanging="851"/>
        <w:rPr>
          <w:szCs w:val="24"/>
        </w:rPr>
      </w:pPr>
      <w:bookmarkStart w:id="113" w:name="_Toc460502088"/>
      <w:r w:rsidRPr="004114F2">
        <w:rPr>
          <w:szCs w:val="24"/>
        </w:rPr>
        <w:t>Guiding principles</w:t>
      </w:r>
      <w:bookmarkEnd w:id="113"/>
    </w:p>
    <w:p w:rsidR="00A10F7C" w:rsidRPr="00A10F7C" w:rsidRDefault="00A10F7C" w:rsidP="00A10F7C">
      <w:pPr>
        <w:rPr>
          <w:lang w:eastAsia="en-US"/>
        </w:rPr>
      </w:pPr>
      <w:r w:rsidRPr="00A10F7C">
        <w:rPr>
          <w:lang w:eastAsia="en-US"/>
        </w:rPr>
        <w:t xml:space="preserve">The following guiding principles set the foundation for </w:t>
      </w:r>
      <w:r w:rsidR="00FF0F74">
        <w:rPr>
          <w:lang w:eastAsia="en-US"/>
        </w:rPr>
        <w:t>this implementation plan</w:t>
      </w:r>
      <w:r w:rsidRPr="00A10F7C">
        <w:rPr>
          <w:lang w:eastAsia="en-US"/>
        </w:rPr>
        <w:t>:</w:t>
      </w:r>
    </w:p>
    <w:p w:rsidR="00A10F7C" w:rsidRPr="00A10F7C" w:rsidRDefault="00FF0F74" w:rsidP="00A10F7C">
      <w:pPr>
        <w:pStyle w:val="Bulletlistmultilevel"/>
      </w:pPr>
      <w:r>
        <w:t>i</w:t>
      </w:r>
      <w:r w:rsidR="00A10F7C" w:rsidRPr="00A10F7C">
        <w:t xml:space="preserve">t has been informed by the Pakenham SP </w:t>
      </w:r>
    </w:p>
    <w:p w:rsidR="00A10F7C" w:rsidRPr="00A10F7C" w:rsidRDefault="00FF0F74" w:rsidP="00A10F7C">
      <w:pPr>
        <w:pStyle w:val="Bulletlistmultilevel"/>
      </w:pPr>
      <w:r>
        <w:t>i</w:t>
      </w:r>
      <w:r w:rsidR="00A10F7C" w:rsidRPr="00A10F7C">
        <w:t>t provides the strategic link to:</w:t>
      </w:r>
    </w:p>
    <w:p w:rsidR="00A10F7C" w:rsidRPr="00A10F7C" w:rsidRDefault="00A10F7C" w:rsidP="00A10F7C">
      <w:pPr>
        <w:pStyle w:val="Bulletlevel2CSC"/>
      </w:pPr>
      <w:r w:rsidRPr="00A10F7C">
        <w:t>the Pakenham SP</w:t>
      </w:r>
    </w:p>
    <w:p w:rsidR="00A10F7C" w:rsidRPr="00A10F7C" w:rsidRDefault="00A10F7C" w:rsidP="00A10F7C">
      <w:pPr>
        <w:pStyle w:val="Bulletlevel2CSC"/>
      </w:pPr>
      <w:r w:rsidRPr="00A10F7C">
        <w:t>Council work plans and budget allocations</w:t>
      </w:r>
    </w:p>
    <w:p w:rsidR="00A10F7C" w:rsidRPr="00A10F7C" w:rsidRDefault="00A10F7C" w:rsidP="00A10F7C">
      <w:pPr>
        <w:pStyle w:val="Bulletlevel2CSC"/>
      </w:pPr>
      <w:r w:rsidRPr="00A10F7C">
        <w:t>Council seeking external funding direction</w:t>
      </w:r>
    </w:p>
    <w:p w:rsidR="00A10F7C" w:rsidRPr="00A10F7C" w:rsidRDefault="00A10F7C" w:rsidP="00A10F7C">
      <w:pPr>
        <w:pStyle w:val="Bulletlevel2CSC"/>
      </w:pPr>
      <w:r w:rsidRPr="00A10F7C">
        <w:t>Council’s advocacy role</w:t>
      </w:r>
    </w:p>
    <w:p w:rsidR="00C871E0" w:rsidRDefault="00FF0F74" w:rsidP="00C871E0">
      <w:pPr>
        <w:pStyle w:val="Bulletlistmultilevel"/>
      </w:pPr>
      <w:r>
        <w:rPr>
          <w:lang w:eastAsia="en-US"/>
        </w:rPr>
        <w:t>i</w:t>
      </w:r>
      <w:r w:rsidR="00A10F7C" w:rsidRPr="00A10F7C">
        <w:rPr>
          <w:lang w:eastAsia="en-US"/>
        </w:rPr>
        <w:t xml:space="preserve">t </w:t>
      </w:r>
      <w:r w:rsidR="00A10F7C" w:rsidRPr="00A10F7C">
        <w:t xml:space="preserve">is an accountability tool to ensure actions identified in a Council adopted document (that has been developed in consultation with the community, government departments and agencies) </w:t>
      </w:r>
      <w:r w:rsidR="00C871E0">
        <w:t>are</w:t>
      </w:r>
      <w:r w:rsidR="00C871E0" w:rsidRPr="00A10F7C">
        <w:t xml:space="preserve"> </w:t>
      </w:r>
      <w:r w:rsidR="00A10F7C" w:rsidRPr="00A10F7C">
        <w:t>not ‘just shelved’ and forgotten</w:t>
      </w:r>
      <w:r w:rsidR="00AF3CF0">
        <w:t>.</w:t>
      </w:r>
    </w:p>
    <w:p w:rsidR="008E2F8B" w:rsidRPr="004114F2" w:rsidRDefault="008E2F8B" w:rsidP="008E2F8B">
      <w:pPr>
        <w:pStyle w:val="Heading2"/>
        <w:ind w:left="851" w:hanging="851"/>
        <w:rPr>
          <w:szCs w:val="24"/>
        </w:rPr>
      </w:pPr>
      <w:bookmarkStart w:id="114" w:name="_Toc460502089"/>
      <w:r w:rsidRPr="004114F2">
        <w:rPr>
          <w:szCs w:val="24"/>
        </w:rPr>
        <w:t>Actions in the Implementation Plan</w:t>
      </w:r>
      <w:bookmarkEnd w:id="114"/>
    </w:p>
    <w:p w:rsidR="00AF3CF0" w:rsidRDefault="00DA1C0B" w:rsidP="008908DB">
      <w:pPr>
        <w:rPr>
          <w:lang w:eastAsia="en-US"/>
        </w:rPr>
      </w:pPr>
      <w:r>
        <w:rPr>
          <w:lang w:eastAsia="en-US"/>
        </w:rPr>
        <w:t xml:space="preserve">The actions are listed in </w:t>
      </w:r>
      <w:r w:rsidR="0046542D">
        <w:rPr>
          <w:i/>
          <w:lang w:eastAsia="en-US"/>
        </w:rPr>
        <w:t xml:space="preserve">table 3 </w:t>
      </w:r>
      <w:r w:rsidRPr="00093C3D">
        <w:rPr>
          <w:i/>
          <w:lang w:eastAsia="en-US"/>
        </w:rPr>
        <w:t>Extract of objectives and actions from the Pakenham Structure Plan (201</w:t>
      </w:r>
      <w:r w:rsidR="0028217C">
        <w:rPr>
          <w:i/>
          <w:lang w:eastAsia="en-US"/>
        </w:rPr>
        <w:t>7</w:t>
      </w:r>
      <w:r w:rsidRPr="00093C3D">
        <w:rPr>
          <w:i/>
          <w:lang w:eastAsia="en-US"/>
        </w:rPr>
        <w:t>)</w:t>
      </w:r>
      <w:r>
        <w:rPr>
          <w:lang w:eastAsia="en-US"/>
        </w:rPr>
        <w:t xml:space="preserve">. Information in </w:t>
      </w:r>
      <w:r w:rsidR="0046542D">
        <w:rPr>
          <w:lang w:eastAsia="en-US"/>
        </w:rPr>
        <w:t>table 3</w:t>
      </w:r>
      <w:r>
        <w:rPr>
          <w:lang w:eastAsia="en-US"/>
        </w:rPr>
        <w:t xml:space="preserve"> also includes the relevant page number within the Pakenham SP</w:t>
      </w:r>
      <w:r w:rsidR="00AF3CF0">
        <w:rPr>
          <w:lang w:eastAsia="en-US"/>
        </w:rPr>
        <w:t xml:space="preserve">. </w:t>
      </w:r>
    </w:p>
    <w:p w:rsidR="00662789" w:rsidRDefault="00AF3CF0" w:rsidP="008908DB">
      <w:pPr>
        <w:rPr>
          <w:i/>
          <w:lang w:eastAsia="en-US"/>
        </w:rPr>
      </w:pPr>
      <w:r>
        <w:rPr>
          <w:lang w:eastAsia="en-US"/>
        </w:rPr>
        <w:t xml:space="preserve">The Pakenham SPIP </w:t>
      </w:r>
      <w:r w:rsidR="008908DB" w:rsidRPr="00452B1C">
        <w:rPr>
          <w:lang w:eastAsia="en-US"/>
        </w:rPr>
        <w:t>group</w:t>
      </w:r>
      <w:r w:rsidR="00DA1C0B">
        <w:rPr>
          <w:lang w:eastAsia="en-US"/>
        </w:rPr>
        <w:t>s</w:t>
      </w:r>
      <w:r w:rsidR="008908DB" w:rsidRPr="00452B1C">
        <w:rPr>
          <w:lang w:eastAsia="en-US"/>
        </w:rPr>
        <w:t xml:space="preserve"> duplicate</w:t>
      </w:r>
      <w:r w:rsidR="008908DB">
        <w:rPr>
          <w:lang w:eastAsia="en-US"/>
        </w:rPr>
        <w:t xml:space="preserve"> and ‘like’ </w:t>
      </w:r>
      <w:r w:rsidR="008908DB" w:rsidRPr="00452B1C">
        <w:rPr>
          <w:lang w:eastAsia="en-US"/>
        </w:rPr>
        <w:t>sub-</w:t>
      </w:r>
      <w:r w:rsidR="008908DB">
        <w:rPr>
          <w:lang w:eastAsia="en-US"/>
        </w:rPr>
        <w:t>actions</w:t>
      </w:r>
      <w:r w:rsidR="008908DB" w:rsidRPr="00452B1C">
        <w:rPr>
          <w:lang w:eastAsia="en-US"/>
        </w:rPr>
        <w:t xml:space="preserve"> to enable a more consolidated list</w:t>
      </w:r>
      <w:r w:rsidR="008908DB">
        <w:rPr>
          <w:lang w:eastAsia="en-US"/>
        </w:rPr>
        <w:t xml:space="preserve"> which is ‘theme’ based</w:t>
      </w:r>
      <w:r w:rsidR="008908DB" w:rsidRPr="00452B1C">
        <w:rPr>
          <w:lang w:eastAsia="en-US"/>
        </w:rPr>
        <w:t>.</w:t>
      </w:r>
      <w:r w:rsidR="00662789">
        <w:rPr>
          <w:lang w:eastAsia="en-US"/>
        </w:rPr>
        <w:t xml:space="preserve"> </w:t>
      </w:r>
      <w:r w:rsidR="00081753">
        <w:rPr>
          <w:lang w:eastAsia="en-US"/>
        </w:rPr>
        <w:t xml:space="preserve">The ‘theme’ based approach has </w:t>
      </w:r>
      <w:r>
        <w:rPr>
          <w:lang w:eastAsia="en-US"/>
        </w:rPr>
        <w:t>result</w:t>
      </w:r>
      <w:r w:rsidR="00081753">
        <w:rPr>
          <w:lang w:eastAsia="en-US"/>
        </w:rPr>
        <w:t>ed</w:t>
      </w:r>
      <w:r>
        <w:rPr>
          <w:lang w:eastAsia="en-US"/>
        </w:rPr>
        <w:t xml:space="preserve"> </w:t>
      </w:r>
      <w:r w:rsidR="00081753">
        <w:rPr>
          <w:lang w:eastAsia="en-US"/>
        </w:rPr>
        <w:t xml:space="preserve">in the development of </w:t>
      </w:r>
      <w:r>
        <w:rPr>
          <w:lang w:eastAsia="en-US"/>
        </w:rPr>
        <w:t>20 actions</w:t>
      </w:r>
      <w:r w:rsidR="00081753">
        <w:rPr>
          <w:lang w:eastAsia="en-US"/>
        </w:rPr>
        <w:t>,</w:t>
      </w:r>
      <w:r>
        <w:rPr>
          <w:lang w:eastAsia="en-US"/>
        </w:rPr>
        <w:t xml:space="preserve"> </w:t>
      </w:r>
      <w:r w:rsidR="00081753">
        <w:rPr>
          <w:lang w:eastAsia="en-US"/>
        </w:rPr>
        <w:t xml:space="preserve">which are listed </w:t>
      </w:r>
      <w:r w:rsidR="00AC3FAF">
        <w:rPr>
          <w:lang w:eastAsia="en-US"/>
        </w:rPr>
        <w:t xml:space="preserve">in </w:t>
      </w:r>
      <w:r w:rsidR="00AC3FAF" w:rsidRPr="00093C3D">
        <w:rPr>
          <w:i/>
          <w:lang w:eastAsia="en-US"/>
        </w:rPr>
        <w:t xml:space="preserve">Table 2: </w:t>
      </w:r>
      <w:r w:rsidR="00DA1C0B" w:rsidRPr="00DA1C0B">
        <w:rPr>
          <w:i/>
          <w:lang w:eastAsia="en-US"/>
        </w:rPr>
        <w:t>Actions for the Pakenham SPIP</w:t>
      </w:r>
      <w:r w:rsidR="00DA1C0B">
        <w:rPr>
          <w:i/>
          <w:lang w:eastAsia="en-US"/>
        </w:rPr>
        <w:t>.</w:t>
      </w:r>
    </w:p>
    <w:p w:rsidR="00662789" w:rsidRDefault="00662789" w:rsidP="008908DB">
      <w:pPr>
        <w:rPr>
          <w:i/>
          <w:lang w:eastAsia="en-US"/>
        </w:rPr>
        <w:sectPr w:rsidR="00662789" w:rsidSect="00620C63">
          <w:pgSz w:w="16838" w:h="11906" w:orient="landscape" w:code="9"/>
          <w:pgMar w:top="993" w:right="1134" w:bottom="1134" w:left="1134" w:header="567" w:footer="567" w:gutter="0"/>
          <w:cols w:num="3" w:space="708"/>
          <w:titlePg/>
          <w:docGrid w:linePitch="360"/>
        </w:sectPr>
      </w:pPr>
    </w:p>
    <w:tbl>
      <w:tblPr>
        <w:tblStyle w:val="TableGrid6"/>
        <w:tblW w:w="0" w:type="auto"/>
        <w:tblBorders>
          <w:left w:val="none" w:sz="0" w:space="0" w:color="auto"/>
          <w:right w:val="none" w:sz="0" w:space="0" w:color="auto"/>
        </w:tblBorders>
        <w:tblLook w:val="04A0" w:firstRow="1" w:lastRow="0" w:firstColumn="1" w:lastColumn="0" w:noHBand="0" w:noVBand="1"/>
      </w:tblPr>
      <w:tblGrid>
        <w:gridCol w:w="14786"/>
      </w:tblGrid>
      <w:tr w:rsidR="00662789" w:rsidRPr="00FF54DC" w:rsidTr="003C4F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86" w:type="dxa"/>
            <w:tcBorders>
              <w:bottom w:val="single" w:sz="4" w:space="0" w:color="auto"/>
            </w:tcBorders>
          </w:tcPr>
          <w:p w:rsidR="00662789" w:rsidRPr="00BD6BF7" w:rsidRDefault="00662789" w:rsidP="008B6F89">
            <w:pPr>
              <w:pStyle w:val="Appendixheading"/>
            </w:pPr>
            <w:bookmarkStart w:id="115" w:name="_Toc460502090"/>
            <w:r w:rsidRPr="008B6F89">
              <w:rPr>
                <w:sz w:val="32"/>
              </w:rPr>
              <w:lastRenderedPageBreak/>
              <w:t>Table 2: Actions for the Pakenham S</w:t>
            </w:r>
            <w:r w:rsidR="008B6F89" w:rsidRPr="008B6F89">
              <w:rPr>
                <w:sz w:val="32"/>
              </w:rPr>
              <w:t xml:space="preserve">tructure </w:t>
            </w:r>
            <w:r w:rsidRPr="008B6F89">
              <w:rPr>
                <w:sz w:val="32"/>
              </w:rPr>
              <w:t>P</w:t>
            </w:r>
            <w:r w:rsidR="008B6F89" w:rsidRPr="008B6F89">
              <w:rPr>
                <w:sz w:val="32"/>
              </w:rPr>
              <w:t xml:space="preserve">lan </w:t>
            </w:r>
            <w:r w:rsidRPr="008B6F89">
              <w:rPr>
                <w:sz w:val="32"/>
              </w:rPr>
              <w:t>I</w:t>
            </w:r>
            <w:r w:rsidR="008B6F89" w:rsidRPr="008B6F89">
              <w:rPr>
                <w:sz w:val="32"/>
              </w:rPr>
              <w:t xml:space="preserve">mplementation </w:t>
            </w:r>
            <w:r w:rsidRPr="008B6F89">
              <w:rPr>
                <w:sz w:val="32"/>
              </w:rPr>
              <w:t>P</w:t>
            </w:r>
            <w:r w:rsidR="008B6F89" w:rsidRPr="008B6F89">
              <w:rPr>
                <w:sz w:val="32"/>
              </w:rPr>
              <w:t>lan</w:t>
            </w:r>
            <w:r w:rsidRPr="008B6F89">
              <w:rPr>
                <w:sz w:val="32"/>
              </w:rPr>
              <w:t>.</w:t>
            </w:r>
            <w:bookmarkEnd w:id="115"/>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Borders>
              <w:bottom w:val="single" w:sz="4" w:space="0" w:color="auto"/>
            </w:tcBorders>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sidRPr="00100D16">
              <w:rPr>
                <w:lang w:eastAsia="en-US"/>
              </w:rPr>
              <w:t>Action 1</w:t>
            </w:r>
            <w:r>
              <w:rPr>
                <w:lang w:eastAsia="en-US"/>
              </w:rPr>
              <w:tab/>
            </w:r>
            <w:r w:rsidRPr="00100D16">
              <w:rPr>
                <w:lang w:eastAsia="en-US"/>
              </w:rPr>
              <w:t>Seek amendments to the Cardinia Planning Scheme in relation to land within the Pakenham Activity Centre.</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1F3886" w:fill="auto"/>
          </w:tcPr>
          <w:p w:rsidR="00662789" w:rsidRPr="00FF54DC" w:rsidRDefault="00662789">
            <w:pPr>
              <w:spacing w:before="60" w:afterLines="60" w:after="144"/>
              <w:ind w:left="1134" w:hanging="1134"/>
              <w:rPr>
                <w:sz w:val="22"/>
                <w:lang w:eastAsia="en-US"/>
              </w:rPr>
            </w:pPr>
            <w:r>
              <w:rPr>
                <w:lang w:eastAsia="en-US"/>
              </w:rPr>
              <w:t>Action 2</w:t>
            </w:r>
            <w:r>
              <w:rPr>
                <w:lang w:eastAsia="en-US"/>
              </w:rPr>
              <w:tab/>
            </w:r>
            <w:r w:rsidRPr="00100D16">
              <w:rPr>
                <w:lang w:eastAsia="en-US"/>
              </w:rPr>
              <w:t>Further strategic work including a core retail and mixed use assessment, car parking strategy, guidelines for the orbital road and heritage related studies for the Pakenham Activity Centre.</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Pr>
                <w:lang w:eastAsia="en-US"/>
              </w:rPr>
              <w:t>Action 3</w:t>
            </w:r>
            <w:r>
              <w:rPr>
                <w:lang w:eastAsia="en-US"/>
              </w:rPr>
              <w:tab/>
            </w:r>
            <w:r w:rsidRPr="00100D16">
              <w:rPr>
                <w:lang w:eastAsia="en-US"/>
              </w:rPr>
              <w:t>Review the Pakenham Town Centre Urban Design Framework (Pakenham TCU DF) and develop Pakenham Structure Plan Urban Design Guidelines (Pakenham SP UDG) for the Pakenham Activity Centre in light of the vision, strategic response and precinct plans outlined in the Pakenham Structure Plan (2015).</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spacing w:before="60" w:afterLines="60" w:after="144"/>
              <w:ind w:left="1134" w:hanging="1134"/>
              <w:rPr>
                <w:sz w:val="22"/>
                <w:lang w:eastAsia="en-US"/>
              </w:rPr>
            </w:pPr>
            <w:r>
              <w:rPr>
                <w:lang w:eastAsia="en-US"/>
              </w:rPr>
              <w:t>Action 4</w:t>
            </w:r>
            <w:r>
              <w:rPr>
                <w:lang w:eastAsia="en-US"/>
              </w:rPr>
              <w:tab/>
              <w:t>Further strategic investigations in relation to the industrial zoned within the Bald Hill Road industrial area (Precinct 7 – High Amenity Employment).</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tabs>
                <w:tab w:val="left" w:pos="1134"/>
              </w:tabs>
              <w:spacing w:before="60" w:afterLines="60" w:after="144"/>
              <w:rPr>
                <w:sz w:val="22"/>
                <w:lang w:eastAsia="en-US"/>
              </w:rPr>
            </w:pPr>
            <w:r>
              <w:rPr>
                <w:lang w:eastAsia="en-US"/>
              </w:rPr>
              <w:t>Action 5</w:t>
            </w:r>
            <w:r>
              <w:rPr>
                <w:lang w:eastAsia="en-US"/>
              </w:rPr>
              <w:tab/>
            </w:r>
            <w:r w:rsidRPr="00100D16">
              <w:rPr>
                <w:lang w:eastAsia="en-US"/>
              </w:rPr>
              <w:t>Review the (future) Open Space Strategy in relation to the Pakenham Structure</w:t>
            </w:r>
            <w:r w:rsidR="006D7380">
              <w:rPr>
                <w:lang w:eastAsia="en-US"/>
              </w:rPr>
              <w:t xml:space="preserve"> Plan Implementation Plan (2015–</w:t>
            </w:r>
            <w:r w:rsidRPr="00100D16">
              <w:rPr>
                <w:lang w:eastAsia="en-US"/>
              </w:rPr>
              <w:t>2035) and action plans.</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tabs>
                <w:tab w:val="left" w:pos="1134"/>
              </w:tabs>
              <w:spacing w:before="60" w:afterLines="60" w:after="144"/>
              <w:rPr>
                <w:sz w:val="22"/>
                <w:lang w:eastAsia="en-US"/>
              </w:rPr>
            </w:pPr>
            <w:r>
              <w:rPr>
                <w:lang w:eastAsia="en-US"/>
              </w:rPr>
              <w:t>Action 6</w:t>
            </w:r>
            <w:r>
              <w:rPr>
                <w:lang w:eastAsia="en-US"/>
              </w:rPr>
              <w:tab/>
            </w:r>
            <w:r w:rsidRPr="00100D16">
              <w:rPr>
                <w:lang w:eastAsia="en-US"/>
              </w:rPr>
              <w:t>Review the (future) Pedestrian and Bicycle Strategy in relation to the Pakenham Structure</w:t>
            </w:r>
            <w:r w:rsidR="006D7380">
              <w:rPr>
                <w:lang w:eastAsia="en-US"/>
              </w:rPr>
              <w:t xml:space="preserve"> Plan Implementation Plan (2015–</w:t>
            </w:r>
            <w:r w:rsidRPr="00100D16">
              <w:rPr>
                <w:lang w:eastAsia="en-US"/>
              </w:rPr>
              <w:t>2035) and action plan.</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Pr>
                <w:lang w:eastAsia="en-US"/>
              </w:rPr>
              <w:t>Action 7</w:t>
            </w:r>
            <w:r>
              <w:rPr>
                <w:lang w:eastAsia="en-US"/>
              </w:rPr>
              <w:tab/>
            </w:r>
            <w:r w:rsidRPr="00100D16">
              <w:rPr>
                <w:lang w:eastAsia="en-US"/>
              </w:rPr>
              <w:t>Review the Open Space Managemen</w:t>
            </w:r>
            <w:r w:rsidR="006D7380">
              <w:rPr>
                <w:lang w:eastAsia="en-US"/>
              </w:rPr>
              <w:t>t Framework Action Plan (2015–</w:t>
            </w:r>
            <w:r w:rsidRPr="00100D16">
              <w:rPr>
                <w:lang w:eastAsia="en-US"/>
              </w:rPr>
              <w:t>2020) in relation to the Pakenham Structure</w:t>
            </w:r>
            <w:r w:rsidR="006D7380">
              <w:rPr>
                <w:lang w:eastAsia="en-US"/>
              </w:rPr>
              <w:t xml:space="preserve"> Plan Implementation Plan (2015–</w:t>
            </w:r>
            <w:r w:rsidRPr="00100D16">
              <w:rPr>
                <w:lang w:eastAsia="en-US"/>
              </w:rPr>
              <w:t>2035) and action plans.</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spacing w:before="60" w:afterLines="60" w:after="144"/>
              <w:ind w:left="1134" w:hanging="1134"/>
              <w:rPr>
                <w:sz w:val="22"/>
                <w:lang w:eastAsia="en-US"/>
              </w:rPr>
            </w:pPr>
            <w:r>
              <w:rPr>
                <w:lang w:eastAsia="en-US"/>
              </w:rPr>
              <w:t>Action 8</w:t>
            </w:r>
            <w:r>
              <w:rPr>
                <w:lang w:eastAsia="en-US"/>
              </w:rPr>
              <w:tab/>
            </w:r>
            <w:r w:rsidRPr="00100D16">
              <w:rPr>
                <w:lang w:eastAsia="en-US"/>
              </w:rPr>
              <w:t>Explore with the relevant management authority and other key stakeholders possible options and design outcomes to reduce the negative impacts of existing planning scheme overlay controls on the permeability and accessibility of the Pakenham Activity Centre.</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Pr>
                <w:lang w:eastAsia="en-US"/>
              </w:rPr>
              <w:t>Action 9</w:t>
            </w:r>
            <w:r>
              <w:rPr>
                <w:lang w:eastAsia="en-US"/>
              </w:rPr>
              <w:tab/>
            </w:r>
            <w:r w:rsidRPr="002F1659">
              <w:rPr>
                <w:lang w:eastAsia="en-US"/>
              </w:rPr>
              <w:t>Advocate to the Victorian Government, VicTrack and Public Transport Victoria (PTV) for the redevelopment of the Pakenham railway station as a high quality multi- modal transport interchange offering high frequency and integrated train and bus services.</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spacing w:before="60" w:afterLines="60" w:after="144"/>
              <w:ind w:left="1134" w:hanging="1134"/>
              <w:rPr>
                <w:sz w:val="22"/>
                <w:lang w:eastAsia="en-US"/>
              </w:rPr>
            </w:pPr>
            <w:r>
              <w:rPr>
                <w:lang w:eastAsia="en-US"/>
              </w:rPr>
              <w:t>Action 10</w:t>
            </w:r>
            <w:r>
              <w:rPr>
                <w:lang w:eastAsia="en-US"/>
              </w:rPr>
              <w:tab/>
            </w:r>
            <w:r w:rsidRPr="002F1659">
              <w:rPr>
                <w:lang w:eastAsia="en-US"/>
              </w:rPr>
              <w:t>Advocate to the Victorian Government, VicTrack and Public Transport Victoria (PTV) for the replacement of the level crossings in the Pakenham Activity Centre with grade separated crossings.</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sidRPr="002F1659">
              <w:rPr>
                <w:lang w:eastAsia="en-US"/>
              </w:rPr>
              <w:t>Action 11</w:t>
            </w:r>
            <w:r>
              <w:rPr>
                <w:lang w:eastAsia="en-US"/>
              </w:rPr>
              <w:tab/>
            </w:r>
            <w:r w:rsidRPr="002F1659">
              <w:rPr>
                <w:lang w:eastAsia="en-US"/>
              </w:rPr>
              <w:t>Advocate to Public Transport Victoria (PTV) and other related agencies for improvements in all forms of public transport (and taxis) within the Pakenham Activity Centre.</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spacing w:before="60" w:afterLines="60" w:after="144"/>
              <w:ind w:left="1134" w:hanging="1134"/>
              <w:rPr>
                <w:sz w:val="22"/>
                <w:lang w:eastAsia="en-US"/>
              </w:rPr>
            </w:pPr>
            <w:r>
              <w:rPr>
                <w:lang w:eastAsia="en-US"/>
              </w:rPr>
              <w:lastRenderedPageBreak/>
              <w:t>Action 12</w:t>
            </w:r>
            <w:r>
              <w:rPr>
                <w:lang w:eastAsia="en-US"/>
              </w:rPr>
              <w:tab/>
            </w:r>
            <w:r w:rsidRPr="002F1659">
              <w:rPr>
                <w:lang w:eastAsia="en-US"/>
              </w:rPr>
              <w:t>Advocate to Vic Roads for improvements to sections of Princes Highway, Racecourse Road and Koo Wee Rup Road within the Pakenham Activity Centre.</w:t>
            </w:r>
            <w:r w:rsidRPr="00FF54DC">
              <w:rPr>
                <w:lang w:eastAsia="en-US"/>
              </w:rPr>
              <w:t>.</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Pr>
                <w:lang w:eastAsia="en-US"/>
              </w:rPr>
              <w:t>Action 13</w:t>
            </w:r>
            <w:r>
              <w:rPr>
                <w:lang w:eastAsia="en-US"/>
              </w:rPr>
              <w:tab/>
            </w:r>
            <w:r w:rsidRPr="002F1659">
              <w:rPr>
                <w:lang w:eastAsia="en-US"/>
              </w:rPr>
              <w:t>Advocate to the relevant agency with regard to the removal of the overhead power lines in the core retail area of John Street Pakenham.</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spacing w:before="60" w:afterLines="60" w:after="144"/>
              <w:ind w:left="1134" w:hanging="1134"/>
              <w:rPr>
                <w:sz w:val="22"/>
                <w:lang w:eastAsia="en-US"/>
              </w:rPr>
            </w:pPr>
            <w:r>
              <w:rPr>
                <w:lang w:eastAsia="en-US"/>
              </w:rPr>
              <w:t>Action 14</w:t>
            </w:r>
            <w:r>
              <w:rPr>
                <w:lang w:eastAsia="en-US"/>
              </w:rPr>
              <w:tab/>
            </w:r>
            <w:r w:rsidRPr="002F1659">
              <w:rPr>
                <w:lang w:eastAsia="en-US"/>
              </w:rPr>
              <w:t>Conduct an audit of existing way-finding signage within the Pakenham Activity Centre and develop a legible way-finding system that meets current signage standards throughout the activity centre and surrounding areas to assist in navigation.</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Pr>
                <w:lang w:eastAsia="en-US"/>
              </w:rPr>
              <w:t>Action 15</w:t>
            </w:r>
            <w:r>
              <w:rPr>
                <w:lang w:eastAsia="en-US"/>
              </w:rPr>
              <w:tab/>
            </w:r>
            <w:r w:rsidRPr="002F1659">
              <w:rPr>
                <w:lang w:eastAsia="en-US"/>
              </w:rPr>
              <w:t>Develop and promote a streetscape master plan for Main Street between John Street and Station Street, as well as for John Street from PB Ronald Reserve to Pakenham Place.</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spacing w:before="60" w:afterLines="60" w:after="144"/>
              <w:ind w:left="1134" w:hanging="1134"/>
              <w:rPr>
                <w:sz w:val="22"/>
                <w:lang w:eastAsia="en-US"/>
              </w:rPr>
            </w:pPr>
            <w:r w:rsidRPr="00FF54DC">
              <w:rPr>
                <w:lang w:eastAsia="en-US"/>
              </w:rPr>
              <w:t>Action 16</w:t>
            </w:r>
            <w:r w:rsidRPr="00FF54DC">
              <w:rPr>
                <w:lang w:eastAsia="en-US"/>
              </w:rPr>
              <w:tab/>
              <w:t>Develop a streetscape master plan for the Entertainment Plaza Precinct.</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sidRPr="00FF54DC">
              <w:rPr>
                <w:lang w:eastAsia="en-US"/>
              </w:rPr>
              <w:t>Action 17</w:t>
            </w:r>
            <w:r w:rsidRPr="00FF54DC">
              <w:rPr>
                <w:lang w:eastAsia="en-US"/>
              </w:rPr>
              <w:tab/>
              <w:t>Establish a steering committee which includes Council representatives, community members and key stakeholders to oversee and assist in the implementation of the Pakenham Structure Plan.</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spacing w:before="60" w:afterLines="60" w:after="144"/>
              <w:ind w:left="1134" w:hanging="1134"/>
              <w:rPr>
                <w:sz w:val="22"/>
                <w:lang w:eastAsia="en-US"/>
              </w:rPr>
            </w:pPr>
            <w:r>
              <w:rPr>
                <w:lang w:eastAsia="en-US"/>
              </w:rPr>
              <w:t>Action 18</w:t>
            </w:r>
            <w:r>
              <w:rPr>
                <w:lang w:eastAsia="en-US"/>
              </w:rPr>
              <w:tab/>
            </w:r>
            <w:r w:rsidRPr="002F1659">
              <w:rPr>
                <w:lang w:eastAsia="en-US"/>
              </w:rPr>
              <w:t>Explore partnership options with organisations and businesses that would assist in achieving the vision of the Pakenham Structure Plan.</w:t>
            </w:r>
          </w:p>
        </w:tc>
      </w:tr>
      <w:tr w:rsidR="00662789" w:rsidRPr="00FF54DC" w:rsidTr="003C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shd w:val="clear" w:color="auto" w:fill="F2F2F2" w:themeFill="background1" w:themeFillShade="F2"/>
          </w:tcPr>
          <w:p w:rsidR="00662789" w:rsidRPr="00FF54DC" w:rsidRDefault="00662789" w:rsidP="00662789">
            <w:pPr>
              <w:spacing w:before="60" w:afterLines="60" w:after="144"/>
              <w:ind w:left="1134" w:hanging="1134"/>
              <w:rPr>
                <w:sz w:val="22"/>
                <w:lang w:eastAsia="en-US"/>
              </w:rPr>
            </w:pPr>
            <w:r>
              <w:rPr>
                <w:lang w:eastAsia="en-US"/>
              </w:rPr>
              <w:t>Action 19</w:t>
            </w:r>
            <w:r>
              <w:rPr>
                <w:lang w:eastAsia="en-US"/>
              </w:rPr>
              <w:tab/>
            </w:r>
            <w:r w:rsidRPr="002F1659">
              <w:rPr>
                <w:lang w:eastAsia="en-US"/>
              </w:rPr>
              <w:t>Investigate feasibility of introducing an Infrastructure Contributions Plan (ICP) (formally known as a Development Contributions Plan (DCP)) as a mechanism of funding for infrastructure in the Pakenham Activity Centre.</w:t>
            </w:r>
          </w:p>
        </w:tc>
      </w:tr>
      <w:tr w:rsidR="00662789" w:rsidRPr="00FF54DC" w:rsidTr="003C4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6" w:type="dxa"/>
          </w:tcPr>
          <w:p w:rsidR="00662789" w:rsidRPr="00FF54DC" w:rsidRDefault="00662789" w:rsidP="00662789">
            <w:pPr>
              <w:spacing w:before="60" w:afterLines="60" w:after="144"/>
              <w:ind w:left="1134" w:hanging="1134"/>
              <w:rPr>
                <w:sz w:val="22"/>
                <w:lang w:eastAsia="en-US"/>
              </w:rPr>
            </w:pPr>
            <w:r w:rsidRPr="00FF54DC">
              <w:rPr>
                <w:lang w:eastAsia="en-US"/>
              </w:rPr>
              <w:t>Action 20</w:t>
            </w:r>
            <w:r w:rsidRPr="00FF54DC">
              <w:rPr>
                <w:lang w:eastAsia="en-US"/>
              </w:rPr>
              <w:tab/>
              <w:t xml:space="preserve">Review in-house processes and other Council documents to ensure </w:t>
            </w:r>
            <w:r>
              <w:rPr>
                <w:lang w:eastAsia="en-US"/>
              </w:rPr>
              <w:t xml:space="preserve">that </w:t>
            </w:r>
            <w:r w:rsidRPr="00FF54DC">
              <w:rPr>
                <w:lang w:eastAsia="en-US"/>
              </w:rPr>
              <w:t>the Pakenham Structure Plan vision is implemented over time</w:t>
            </w:r>
            <w:r w:rsidRPr="00FF54DC">
              <w:rPr>
                <w:sz w:val="22"/>
                <w:lang w:eastAsia="en-US"/>
              </w:rPr>
              <w:t>.</w:t>
            </w:r>
          </w:p>
        </w:tc>
      </w:tr>
    </w:tbl>
    <w:p w:rsidR="00662789" w:rsidRDefault="00662789" w:rsidP="008908DB">
      <w:pPr>
        <w:rPr>
          <w:i/>
          <w:lang w:eastAsia="en-US"/>
        </w:rPr>
        <w:sectPr w:rsidR="00662789" w:rsidSect="00662789">
          <w:pgSz w:w="16838" w:h="11906" w:orient="landscape" w:code="9"/>
          <w:pgMar w:top="1134" w:right="1134" w:bottom="1134" w:left="1134" w:header="567" w:footer="567" w:gutter="0"/>
          <w:cols w:space="708"/>
          <w:titlePg/>
          <w:docGrid w:linePitch="360"/>
        </w:sectPr>
      </w:pPr>
    </w:p>
    <w:p w:rsidR="008533F9" w:rsidRDefault="00DA1C0B" w:rsidP="004D7807">
      <w:pPr>
        <w:spacing w:before="240"/>
        <w:rPr>
          <w:i/>
          <w:lang w:eastAsia="en-US"/>
        </w:rPr>
      </w:pPr>
      <w:r>
        <w:rPr>
          <w:lang w:eastAsia="en-US"/>
        </w:rPr>
        <w:lastRenderedPageBreak/>
        <w:t xml:space="preserve">Each of the 20 Actions has a series of sub-actions. The Pakenham SPIP list of the actions and sub-actions is provided in </w:t>
      </w:r>
      <w:r w:rsidR="00F0366A">
        <w:rPr>
          <w:i/>
          <w:lang w:eastAsia="en-US"/>
        </w:rPr>
        <w:t>Table 3</w:t>
      </w:r>
      <w:r w:rsidRPr="00093C3D">
        <w:rPr>
          <w:i/>
          <w:lang w:eastAsia="en-US"/>
        </w:rPr>
        <w:t>: The Pakenham Structure Plan Implementation Plan (201</w:t>
      </w:r>
      <w:r w:rsidR="0028217C">
        <w:rPr>
          <w:i/>
          <w:lang w:eastAsia="en-US"/>
        </w:rPr>
        <w:t>7</w:t>
      </w:r>
      <w:r w:rsidRPr="00093C3D">
        <w:rPr>
          <w:i/>
          <w:lang w:eastAsia="en-US"/>
        </w:rPr>
        <w:t>) list of the actions and sub-actions.</w:t>
      </w:r>
    </w:p>
    <w:p w:rsidR="008533F9" w:rsidRDefault="008533F9" w:rsidP="008533F9">
      <w:pPr>
        <w:rPr>
          <w:lang w:eastAsia="en-US"/>
        </w:rPr>
      </w:pPr>
      <w:r>
        <w:rPr>
          <w:lang w:eastAsia="en-US"/>
        </w:rPr>
        <w:t xml:space="preserve">Within </w:t>
      </w:r>
      <w:r w:rsidR="00F0366A">
        <w:rPr>
          <w:lang w:eastAsia="en-US"/>
        </w:rPr>
        <w:t>this table</w:t>
      </w:r>
      <w:r>
        <w:rPr>
          <w:lang w:eastAsia="en-US"/>
        </w:rPr>
        <w:t>, e</w:t>
      </w:r>
      <w:r w:rsidRPr="008533F9">
        <w:rPr>
          <w:lang w:eastAsia="en-US"/>
        </w:rPr>
        <w:t>ach action includes information in relation to:</w:t>
      </w:r>
    </w:p>
    <w:p w:rsidR="00F0366A" w:rsidRDefault="00F0366A" w:rsidP="00F0366A">
      <w:pPr>
        <w:pStyle w:val="Bulletlistmultilevel"/>
        <w:rPr>
          <w:lang w:eastAsia="en-US"/>
        </w:rPr>
      </w:pPr>
      <w:r>
        <w:rPr>
          <w:lang w:eastAsia="en-US"/>
        </w:rPr>
        <w:t>action number</w:t>
      </w:r>
    </w:p>
    <w:p w:rsidR="00F0366A" w:rsidRPr="008533F9" w:rsidRDefault="00F0366A" w:rsidP="00F0366A">
      <w:pPr>
        <w:pStyle w:val="Bulletlistmultilevel"/>
        <w:rPr>
          <w:lang w:eastAsia="en-US"/>
        </w:rPr>
      </w:pPr>
      <w:r>
        <w:rPr>
          <w:lang w:eastAsia="en-US"/>
        </w:rPr>
        <w:t>action description</w:t>
      </w:r>
    </w:p>
    <w:p w:rsidR="008533F9" w:rsidRDefault="008533F9" w:rsidP="00093C3D">
      <w:pPr>
        <w:pStyle w:val="Bulletlistmultilevel"/>
        <w:rPr>
          <w:lang w:eastAsia="en-US"/>
        </w:rPr>
      </w:pPr>
      <w:r w:rsidRPr="008533F9">
        <w:rPr>
          <w:lang w:eastAsia="en-US"/>
        </w:rPr>
        <w:t>the allocated timeframe</w:t>
      </w:r>
    </w:p>
    <w:p w:rsidR="00BF300D" w:rsidRPr="008533F9" w:rsidRDefault="00BF300D" w:rsidP="00093C3D">
      <w:pPr>
        <w:pStyle w:val="Bulletlistmultilevel"/>
        <w:rPr>
          <w:lang w:eastAsia="en-US"/>
        </w:rPr>
      </w:pPr>
      <w:r>
        <w:rPr>
          <w:lang w:eastAsia="en-US"/>
        </w:rPr>
        <w:t>Reference of relevance to Pakenham Structure Plan.</w:t>
      </w:r>
    </w:p>
    <w:p w:rsidR="008533F9" w:rsidRPr="008533F9" w:rsidRDefault="008533F9" w:rsidP="00093C3D">
      <w:pPr>
        <w:pStyle w:val="Bulletlistmultilevel"/>
        <w:rPr>
          <w:lang w:eastAsia="en-US"/>
        </w:rPr>
      </w:pPr>
      <w:r w:rsidRPr="008533F9">
        <w:rPr>
          <w:lang w:eastAsia="en-US"/>
        </w:rPr>
        <w:t xml:space="preserve">the responsible agent (Council or the Victorian Government department/agency where Council will play an advocacy role) </w:t>
      </w:r>
    </w:p>
    <w:p w:rsidR="008533F9" w:rsidRPr="008533F9" w:rsidRDefault="008533F9" w:rsidP="00093C3D">
      <w:pPr>
        <w:pStyle w:val="Bulletlistmultilevel"/>
        <w:rPr>
          <w:lang w:eastAsia="en-US"/>
        </w:rPr>
      </w:pPr>
      <w:r w:rsidRPr="008533F9">
        <w:rPr>
          <w:lang w:eastAsia="en-US"/>
        </w:rPr>
        <w:t>how the delivery/outcome of the task will be measured.</w:t>
      </w:r>
    </w:p>
    <w:p w:rsidR="008533F9" w:rsidRPr="008533F9" w:rsidRDefault="008533F9" w:rsidP="00F74E4A">
      <w:pPr>
        <w:pStyle w:val="Heading4"/>
      </w:pPr>
      <w:r w:rsidRPr="008533F9">
        <w:t>Time frame</w:t>
      </w:r>
    </w:p>
    <w:p w:rsidR="008533F9" w:rsidRPr="008533F9" w:rsidRDefault="008533F9" w:rsidP="008533F9">
      <w:pPr>
        <w:rPr>
          <w:lang w:eastAsia="en-US"/>
        </w:rPr>
      </w:pPr>
      <w:r w:rsidRPr="008533F9">
        <w:rPr>
          <w:lang w:eastAsia="en-US"/>
        </w:rPr>
        <w:t>The ‘Time frame’ for each action has been allocated in the following five categories:</w:t>
      </w:r>
    </w:p>
    <w:p w:rsidR="008533F9" w:rsidRPr="008533F9" w:rsidRDefault="008533F9" w:rsidP="00093C3D">
      <w:pPr>
        <w:pStyle w:val="Bulletlistmultilevel"/>
        <w:rPr>
          <w:lang w:eastAsia="en-US"/>
        </w:rPr>
      </w:pPr>
      <w:r w:rsidRPr="008533F9">
        <w:rPr>
          <w:lang w:eastAsia="en-US"/>
        </w:rPr>
        <w:t xml:space="preserve">ongoing </w:t>
      </w:r>
    </w:p>
    <w:p w:rsidR="008533F9" w:rsidRPr="008533F9" w:rsidRDefault="006D7380" w:rsidP="00093C3D">
      <w:pPr>
        <w:pStyle w:val="Bulletlistmultilevel"/>
        <w:rPr>
          <w:lang w:eastAsia="en-US"/>
        </w:rPr>
      </w:pPr>
      <w:r>
        <w:rPr>
          <w:lang w:eastAsia="en-US"/>
        </w:rPr>
        <w:t>short term (0–</w:t>
      </w:r>
      <w:r w:rsidR="008533F9" w:rsidRPr="008533F9">
        <w:rPr>
          <w:lang w:eastAsia="en-US"/>
        </w:rPr>
        <w:t>5 years)</w:t>
      </w:r>
    </w:p>
    <w:p w:rsidR="008533F9" w:rsidRPr="008533F9" w:rsidRDefault="006D7380" w:rsidP="00093C3D">
      <w:pPr>
        <w:pStyle w:val="Bulletlistmultilevel"/>
        <w:rPr>
          <w:lang w:eastAsia="en-US"/>
        </w:rPr>
      </w:pPr>
      <w:r>
        <w:rPr>
          <w:lang w:eastAsia="en-US"/>
        </w:rPr>
        <w:t>medium term (5–</w:t>
      </w:r>
      <w:r w:rsidR="008533F9" w:rsidRPr="008533F9">
        <w:rPr>
          <w:lang w:eastAsia="en-US"/>
        </w:rPr>
        <w:t>10 years)</w:t>
      </w:r>
    </w:p>
    <w:p w:rsidR="008533F9" w:rsidRPr="008533F9" w:rsidRDefault="006D7380" w:rsidP="00093C3D">
      <w:pPr>
        <w:pStyle w:val="Bulletlistmultilevel"/>
        <w:rPr>
          <w:lang w:eastAsia="en-US"/>
        </w:rPr>
      </w:pPr>
      <w:r>
        <w:rPr>
          <w:lang w:eastAsia="en-US"/>
        </w:rPr>
        <w:t>long term (10–</w:t>
      </w:r>
      <w:r w:rsidR="008533F9" w:rsidRPr="008533F9">
        <w:rPr>
          <w:lang w:eastAsia="en-US"/>
        </w:rPr>
        <w:t>20 years)</w:t>
      </w:r>
    </w:p>
    <w:p w:rsidR="008533F9" w:rsidRPr="008533F9" w:rsidRDefault="008533F9" w:rsidP="00093C3D">
      <w:pPr>
        <w:pStyle w:val="Bulletlistmultilevel"/>
        <w:rPr>
          <w:lang w:eastAsia="en-US"/>
        </w:rPr>
      </w:pPr>
      <w:r w:rsidRPr="008533F9">
        <w:rPr>
          <w:lang w:eastAsia="en-US"/>
        </w:rPr>
        <w:t>ultimate (20+ years, likely to be beyond the life of the structure plan) (which includes advocacy)</w:t>
      </w:r>
    </w:p>
    <w:p w:rsidR="008533F9" w:rsidRPr="008533F9" w:rsidRDefault="00D1243F" w:rsidP="004D7807">
      <w:pPr>
        <w:spacing w:before="240"/>
        <w:rPr>
          <w:lang w:val="en-US" w:eastAsia="en-US"/>
        </w:rPr>
      </w:pPr>
      <w:r>
        <w:rPr>
          <w:lang w:val="en-US" w:eastAsia="en-US"/>
        </w:rPr>
        <w:t>An a</w:t>
      </w:r>
      <w:r w:rsidR="008533F9" w:rsidRPr="008533F9">
        <w:rPr>
          <w:lang w:val="en-US" w:eastAsia="en-US"/>
        </w:rPr>
        <w:t>ction may have been placed in the ‘short’ term category for the following reasons:</w:t>
      </w:r>
    </w:p>
    <w:p w:rsidR="008533F9" w:rsidRPr="008533F9" w:rsidRDefault="008533F9" w:rsidP="00093C3D">
      <w:pPr>
        <w:pStyle w:val="Bulletlistmultilevel"/>
        <w:rPr>
          <w:lang w:val="en-US" w:eastAsia="en-US"/>
        </w:rPr>
      </w:pPr>
      <w:r w:rsidRPr="008533F9">
        <w:rPr>
          <w:lang w:val="en-US" w:eastAsia="en-US"/>
        </w:rPr>
        <w:t>it already has the budget allocated for the action to the undertaken</w:t>
      </w:r>
    </w:p>
    <w:p w:rsidR="008533F9" w:rsidRPr="008533F9" w:rsidRDefault="008533F9" w:rsidP="00093C3D">
      <w:pPr>
        <w:pStyle w:val="Bulletlistmultilevel"/>
        <w:rPr>
          <w:lang w:val="en-US" w:eastAsia="en-US"/>
        </w:rPr>
      </w:pPr>
      <w:r w:rsidRPr="008533F9">
        <w:rPr>
          <w:lang w:val="en-US" w:eastAsia="en-US"/>
        </w:rPr>
        <w:t>other actions are dependent on the findings of this action</w:t>
      </w:r>
    </w:p>
    <w:p w:rsidR="008533F9" w:rsidRPr="008533F9" w:rsidRDefault="008533F9" w:rsidP="00093C3D">
      <w:pPr>
        <w:pStyle w:val="Bulletlistmultilevel"/>
        <w:rPr>
          <w:lang w:val="en-US" w:eastAsia="en-US"/>
        </w:rPr>
      </w:pPr>
      <w:r w:rsidRPr="008533F9">
        <w:rPr>
          <w:lang w:val="en-US" w:eastAsia="en-US"/>
        </w:rPr>
        <w:t>it may not need significant funding</w:t>
      </w:r>
    </w:p>
    <w:p w:rsidR="008533F9" w:rsidRPr="008533F9" w:rsidRDefault="008533F9" w:rsidP="00093C3D">
      <w:pPr>
        <w:pStyle w:val="Bulletlistmultilevel"/>
        <w:rPr>
          <w:lang w:val="en-US" w:eastAsia="en-US"/>
        </w:rPr>
      </w:pPr>
      <w:r w:rsidRPr="008533F9">
        <w:rPr>
          <w:lang w:val="en-US" w:eastAsia="en-US"/>
        </w:rPr>
        <w:t>it can be accommodated in current work plans and/or is already being undertaken under current work plans</w:t>
      </w:r>
    </w:p>
    <w:p w:rsidR="008533F9" w:rsidRPr="008533F9" w:rsidRDefault="008533F9" w:rsidP="00093C3D">
      <w:pPr>
        <w:pStyle w:val="Bulletlistmultilevel"/>
        <w:rPr>
          <w:lang w:val="en-US" w:eastAsia="en-US"/>
        </w:rPr>
      </w:pPr>
      <w:r w:rsidRPr="008533F9">
        <w:rPr>
          <w:lang w:val="en-US" w:eastAsia="en-US"/>
        </w:rPr>
        <w:t>it is considered to be a ‘quick win’ project, whereby the work to undertake the task is minimal compared to the results/outcome of the findings</w:t>
      </w:r>
    </w:p>
    <w:p w:rsidR="008533F9" w:rsidRPr="008533F9" w:rsidRDefault="008533F9" w:rsidP="008533F9">
      <w:pPr>
        <w:rPr>
          <w:lang w:val="en-US" w:eastAsia="en-US"/>
        </w:rPr>
      </w:pPr>
      <w:r w:rsidRPr="008533F9">
        <w:rPr>
          <w:lang w:val="en-US" w:eastAsia="en-US"/>
        </w:rPr>
        <w:t>Actions may have been placed in the ‘long’ term category for the following reasons:</w:t>
      </w:r>
    </w:p>
    <w:p w:rsidR="008533F9" w:rsidRPr="008533F9" w:rsidRDefault="008533F9" w:rsidP="00093C3D">
      <w:pPr>
        <w:pStyle w:val="Bulletlistmultilevel"/>
        <w:rPr>
          <w:lang w:val="en-US" w:eastAsia="en-US"/>
        </w:rPr>
      </w:pPr>
      <w:r w:rsidRPr="008533F9">
        <w:rPr>
          <w:lang w:val="en-US" w:eastAsia="en-US"/>
        </w:rPr>
        <w:t>Work cannot commence on the action until further strategic work has been completed to help inform this action.</w:t>
      </w:r>
    </w:p>
    <w:p w:rsidR="008533F9" w:rsidRPr="008533F9" w:rsidRDefault="008533F9" w:rsidP="00093C3D">
      <w:pPr>
        <w:pStyle w:val="Bulletlistmultilevel"/>
        <w:rPr>
          <w:lang w:val="en-US" w:eastAsia="en-US"/>
        </w:rPr>
      </w:pPr>
      <w:r w:rsidRPr="008533F9">
        <w:rPr>
          <w:lang w:val="en-US" w:eastAsia="en-US"/>
        </w:rPr>
        <w:t>In order to commence the action substantial funding is required.</w:t>
      </w:r>
    </w:p>
    <w:p w:rsidR="008533F9" w:rsidRDefault="008D1F36" w:rsidP="00F74E4A">
      <w:pPr>
        <w:pStyle w:val="Heading4"/>
      </w:pPr>
      <w:r>
        <w:br w:type="column"/>
      </w:r>
      <w:r w:rsidR="008533F9">
        <w:t>Responsible agency</w:t>
      </w:r>
    </w:p>
    <w:p w:rsidR="008533F9" w:rsidRDefault="008533F9" w:rsidP="004D7807">
      <w:pPr>
        <w:spacing w:before="240"/>
        <w:rPr>
          <w:lang w:eastAsia="en-US"/>
        </w:rPr>
      </w:pPr>
      <w:r>
        <w:rPr>
          <w:lang w:eastAsia="en-US"/>
        </w:rPr>
        <w:t>Each action identifies the responsible agent that has a role in implementing the action.</w:t>
      </w:r>
    </w:p>
    <w:p w:rsidR="008533F9" w:rsidRDefault="008533F9" w:rsidP="008533F9">
      <w:pPr>
        <w:rPr>
          <w:lang w:eastAsia="en-US"/>
        </w:rPr>
      </w:pPr>
      <w:r>
        <w:rPr>
          <w:lang w:eastAsia="en-US"/>
        </w:rPr>
        <w:t xml:space="preserve">In cases where a Victorian Government department/agency has been identified, Council will play an advocacy role in the action identified. </w:t>
      </w:r>
    </w:p>
    <w:p w:rsidR="008533F9" w:rsidRPr="00093C3D" w:rsidRDefault="008533F9" w:rsidP="00F74E4A">
      <w:pPr>
        <w:pStyle w:val="Heading4"/>
      </w:pPr>
      <w:r w:rsidRPr="00093C3D">
        <w:t>Measure</w:t>
      </w:r>
    </w:p>
    <w:p w:rsidR="008533F9" w:rsidRDefault="008533F9" w:rsidP="008533F9">
      <w:pPr>
        <w:rPr>
          <w:lang w:eastAsia="en-US"/>
        </w:rPr>
      </w:pPr>
      <w:r w:rsidRPr="00E9579B">
        <w:rPr>
          <w:lang w:eastAsia="en-US"/>
        </w:rPr>
        <w:t xml:space="preserve">Each action </w:t>
      </w:r>
      <w:r>
        <w:rPr>
          <w:lang w:eastAsia="en-US"/>
        </w:rPr>
        <w:t>has</w:t>
      </w:r>
      <w:r w:rsidRPr="00E9579B">
        <w:rPr>
          <w:lang w:eastAsia="en-US"/>
        </w:rPr>
        <w:t xml:space="preserve"> a ‘measure’ identified to ensure that each action can be tracked and monitored, and more importantly identify if an action has been delivered within the identified timeframe.</w:t>
      </w:r>
    </w:p>
    <w:p w:rsidR="008533F9" w:rsidRPr="004114F2" w:rsidRDefault="008533F9" w:rsidP="0046542D">
      <w:pPr>
        <w:pStyle w:val="Heading2"/>
        <w:ind w:left="851" w:hanging="851"/>
        <w:rPr>
          <w:szCs w:val="24"/>
        </w:rPr>
      </w:pPr>
      <w:bookmarkStart w:id="116" w:name="_Toc460502091"/>
      <w:r w:rsidRPr="004114F2">
        <w:rPr>
          <w:szCs w:val="24"/>
        </w:rPr>
        <w:t>Monitoring and evaluation</w:t>
      </w:r>
      <w:bookmarkEnd w:id="116"/>
    </w:p>
    <w:p w:rsidR="008533F9" w:rsidRDefault="008533F9" w:rsidP="008533F9">
      <w:pPr>
        <w:rPr>
          <w:lang w:eastAsia="en-US"/>
        </w:rPr>
      </w:pPr>
      <w:r w:rsidRPr="00C755C8">
        <w:rPr>
          <w:lang w:eastAsia="en-US"/>
        </w:rPr>
        <w:t>Successful implementation is underpinned by effective monitoring, review and evaluation processes.</w:t>
      </w:r>
    </w:p>
    <w:p w:rsidR="008533F9" w:rsidRDefault="008533F9" w:rsidP="008533F9">
      <w:pPr>
        <w:rPr>
          <w:lang w:eastAsia="en-US"/>
        </w:rPr>
      </w:pPr>
      <w:r>
        <w:rPr>
          <w:lang w:eastAsia="en-US"/>
        </w:rPr>
        <w:t xml:space="preserve">Council </w:t>
      </w:r>
      <w:r w:rsidRPr="00AC57D4">
        <w:rPr>
          <w:lang w:eastAsia="en-US"/>
        </w:rPr>
        <w:t>is responsible</w:t>
      </w:r>
      <w:r>
        <w:rPr>
          <w:lang w:eastAsia="en-US"/>
        </w:rPr>
        <w:t xml:space="preserve"> </w:t>
      </w:r>
      <w:r w:rsidRPr="00AC57D4">
        <w:rPr>
          <w:lang w:eastAsia="en-US"/>
        </w:rPr>
        <w:t xml:space="preserve">for the </w:t>
      </w:r>
      <w:r>
        <w:rPr>
          <w:lang w:eastAsia="en-US"/>
        </w:rPr>
        <w:t>monitoring and evaluation of the actions identified in this implementation plan.</w:t>
      </w:r>
    </w:p>
    <w:p w:rsidR="008533F9" w:rsidRDefault="008533F9" w:rsidP="008533F9">
      <w:pPr>
        <w:rPr>
          <w:lang w:eastAsia="en-US"/>
        </w:rPr>
      </w:pPr>
      <w:r w:rsidRPr="00C755C8">
        <w:rPr>
          <w:lang w:eastAsia="en-US"/>
        </w:rPr>
        <w:t xml:space="preserve">Targeted communications </w:t>
      </w:r>
      <w:r>
        <w:rPr>
          <w:lang w:eastAsia="en-US"/>
        </w:rPr>
        <w:t xml:space="preserve">are proposed to </w:t>
      </w:r>
      <w:r w:rsidRPr="00C755C8">
        <w:rPr>
          <w:lang w:eastAsia="en-US"/>
        </w:rPr>
        <w:t>ensure government departments, agencies, key stakeholders and the community as a whole will remain well informed and engaged</w:t>
      </w:r>
      <w:r>
        <w:rPr>
          <w:lang w:eastAsia="en-US"/>
        </w:rPr>
        <w:t xml:space="preserve"> in the process.</w:t>
      </w:r>
    </w:p>
    <w:p w:rsidR="008533F9" w:rsidRDefault="008D1F36" w:rsidP="008533F9">
      <w:pPr>
        <w:rPr>
          <w:lang w:eastAsia="en-US"/>
        </w:rPr>
      </w:pPr>
      <w:r>
        <w:rPr>
          <w:lang w:eastAsia="en-US"/>
        </w:rPr>
        <w:br w:type="column"/>
      </w:r>
      <w:r w:rsidR="008533F9">
        <w:rPr>
          <w:lang w:eastAsia="en-US"/>
        </w:rPr>
        <w:lastRenderedPageBreak/>
        <w:t>Examples of targeted communications include (but are not limited to):</w:t>
      </w:r>
    </w:p>
    <w:p w:rsidR="008533F9" w:rsidRDefault="008533F9" w:rsidP="008533F9">
      <w:pPr>
        <w:numPr>
          <w:ilvl w:val="0"/>
          <w:numId w:val="10"/>
        </w:numPr>
        <w:rPr>
          <w:lang w:eastAsia="en-US"/>
        </w:rPr>
      </w:pPr>
      <w:r>
        <w:rPr>
          <w:lang w:eastAsia="en-US"/>
        </w:rPr>
        <w:t>m</w:t>
      </w:r>
      <w:r w:rsidRPr="00706285">
        <w:rPr>
          <w:lang w:eastAsia="en-US"/>
        </w:rPr>
        <w:t xml:space="preserve">ajor projects/tasks and milestones published via </w:t>
      </w:r>
      <w:r w:rsidR="00F72E50">
        <w:rPr>
          <w:lang w:eastAsia="en-US"/>
        </w:rPr>
        <w:t xml:space="preserve">social media, online latest news and/or </w:t>
      </w:r>
      <w:r w:rsidRPr="00706285">
        <w:rPr>
          <w:lang w:eastAsia="en-US"/>
        </w:rPr>
        <w:t xml:space="preserve">Connect </w:t>
      </w:r>
      <w:r w:rsidR="00F72E50">
        <w:rPr>
          <w:lang w:eastAsia="en-US"/>
        </w:rPr>
        <w:t xml:space="preserve">magazine </w:t>
      </w:r>
      <w:r w:rsidRPr="00706285">
        <w:rPr>
          <w:lang w:eastAsia="en-US"/>
        </w:rPr>
        <w:t>(</w:t>
      </w:r>
      <w:r w:rsidR="00F72E50">
        <w:rPr>
          <w:lang w:eastAsia="en-US"/>
        </w:rPr>
        <w:t>Council’s</w:t>
      </w:r>
      <w:r w:rsidRPr="00706285">
        <w:rPr>
          <w:lang w:eastAsia="en-US"/>
        </w:rPr>
        <w:t xml:space="preserve"> community publication) </w:t>
      </w:r>
    </w:p>
    <w:p w:rsidR="008533F9" w:rsidRDefault="00F72E50" w:rsidP="008533F9">
      <w:pPr>
        <w:numPr>
          <w:ilvl w:val="0"/>
          <w:numId w:val="10"/>
        </w:numPr>
        <w:rPr>
          <w:lang w:eastAsia="en-US"/>
        </w:rPr>
      </w:pPr>
      <w:r>
        <w:rPr>
          <w:lang w:eastAsia="en-US"/>
        </w:rPr>
        <w:t>Council’s</w:t>
      </w:r>
      <w:r w:rsidR="008533F9" w:rsidRPr="00C755C8">
        <w:rPr>
          <w:lang w:eastAsia="en-US"/>
        </w:rPr>
        <w:t xml:space="preserve"> website will be updated (when considered necessary) to advise the community of the achievements and milestones for projects/task</w:t>
      </w:r>
      <w:r w:rsidR="008533F9">
        <w:rPr>
          <w:lang w:eastAsia="en-US"/>
        </w:rPr>
        <w:t>s</w:t>
      </w:r>
    </w:p>
    <w:p w:rsidR="008533F9" w:rsidRDefault="008533F9" w:rsidP="008533F9">
      <w:pPr>
        <w:rPr>
          <w:lang w:eastAsia="en-US"/>
        </w:rPr>
      </w:pPr>
      <w:r w:rsidRPr="00C755C8">
        <w:rPr>
          <w:lang w:eastAsia="en-US"/>
        </w:rPr>
        <w:t>An open and transparent monitoring and evaluation process that allows the community, stakeholders and government agencies access to information about the progress of the Pakenham SPIP increases Council’s credibility and accountability.</w:t>
      </w:r>
    </w:p>
    <w:p w:rsidR="00D1243F" w:rsidRPr="00093C3D" w:rsidRDefault="00D1243F" w:rsidP="00F74E4A">
      <w:pPr>
        <w:pStyle w:val="Heading4"/>
        <w:numPr>
          <w:ilvl w:val="0"/>
          <w:numId w:val="0"/>
        </w:numPr>
      </w:pPr>
      <w:r>
        <w:t>Resources</w:t>
      </w:r>
    </w:p>
    <w:p w:rsidR="00D1243F" w:rsidRPr="00D1243F" w:rsidRDefault="00D1243F" w:rsidP="00D1243F">
      <w:pPr>
        <w:rPr>
          <w:lang w:eastAsia="en-US"/>
        </w:rPr>
      </w:pPr>
      <w:r w:rsidRPr="0005114C">
        <w:rPr>
          <w:lang w:eastAsia="en-US"/>
        </w:rPr>
        <w:t xml:space="preserve">The Pakenham SPIP identifies a number of actions/projects of which Council is responsible for its delivery. </w:t>
      </w:r>
      <w:r w:rsidRPr="00D1243F">
        <w:rPr>
          <w:lang w:eastAsia="en-US"/>
        </w:rPr>
        <w:t xml:space="preserve">Resources include both financial as well as ‘officer time’. </w:t>
      </w:r>
    </w:p>
    <w:p w:rsidR="00D1243F" w:rsidRPr="0005114C" w:rsidRDefault="00D1243F" w:rsidP="00D1243F">
      <w:pPr>
        <w:rPr>
          <w:lang w:eastAsia="en-US"/>
        </w:rPr>
      </w:pPr>
      <w:r w:rsidRPr="0005114C">
        <w:rPr>
          <w:lang w:eastAsia="en-US"/>
        </w:rPr>
        <w:t xml:space="preserve">Such projects place additional strain on the existing Council budget. Council will therefore, need to explore a range of other sources to assist in funding these projects. </w:t>
      </w:r>
    </w:p>
    <w:p w:rsidR="00D1243F" w:rsidRPr="0005114C" w:rsidRDefault="00D1243F" w:rsidP="00D1243F">
      <w:pPr>
        <w:rPr>
          <w:lang w:val="en-US" w:eastAsia="en-US"/>
        </w:rPr>
      </w:pPr>
      <w:r w:rsidRPr="0005114C">
        <w:rPr>
          <w:lang w:val="en-US" w:eastAsia="en-US"/>
        </w:rPr>
        <w:t xml:space="preserve">A range of mechanisms will need to be explored, including (but not limited to): </w:t>
      </w:r>
    </w:p>
    <w:p w:rsidR="00D1243F" w:rsidRPr="0005114C" w:rsidRDefault="00D1243F" w:rsidP="00D1243F">
      <w:pPr>
        <w:numPr>
          <w:ilvl w:val="0"/>
          <w:numId w:val="10"/>
        </w:numPr>
        <w:rPr>
          <w:lang w:eastAsia="en-US"/>
        </w:rPr>
      </w:pPr>
      <w:r w:rsidRPr="0005114C">
        <w:rPr>
          <w:lang w:eastAsia="en-US"/>
        </w:rPr>
        <w:t xml:space="preserve">Victorian Government funding sources </w:t>
      </w:r>
    </w:p>
    <w:p w:rsidR="00D1243F" w:rsidRPr="0005114C" w:rsidRDefault="00D1243F" w:rsidP="00D1243F">
      <w:pPr>
        <w:numPr>
          <w:ilvl w:val="0"/>
          <w:numId w:val="10"/>
        </w:numPr>
        <w:rPr>
          <w:lang w:eastAsia="en-US"/>
        </w:rPr>
      </w:pPr>
      <w:r w:rsidRPr="0005114C">
        <w:rPr>
          <w:lang w:eastAsia="en-US"/>
        </w:rPr>
        <w:t xml:space="preserve">Australian Government funding sources </w:t>
      </w:r>
    </w:p>
    <w:p w:rsidR="00D1243F" w:rsidRPr="0005114C" w:rsidRDefault="00D1243F" w:rsidP="00D1243F">
      <w:pPr>
        <w:numPr>
          <w:ilvl w:val="0"/>
          <w:numId w:val="10"/>
        </w:numPr>
        <w:rPr>
          <w:lang w:eastAsia="en-US"/>
        </w:rPr>
      </w:pPr>
      <w:r w:rsidRPr="0005114C">
        <w:rPr>
          <w:lang w:eastAsia="en-US"/>
        </w:rPr>
        <w:t>Infrastructure Contribution Plans (ICP) /Development contributions plans (DCP)</w:t>
      </w:r>
    </w:p>
    <w:p w:rsidR="00D1243F" w:rsidRPr="0005114C" w:rsidRDefault="00D1243F" w:rsidP="00D1243F">
      <w:pPr>
        <w:numPr>
          <w:ilvl w:val="0"/>
          <w:numId w:val="10"/>
        </w:numPr>
        <w:rPr>
          <w:lang w:eastAsia="en-US"/>
        </w:rPr>
      </w:pPr>
      <w:r w:rsidRPr="0005114C">
        <w:rPr>
          <w:lang w:eastAsia="en-US"/>
        </w:rPr>
        <w:t xml:space="preserve">Cash-in-lieu schemes to fund parking facilities </w:t>
      </w:r>
    </w:p>
    <w:p w:rsidR="00D1243F" w:rsidRPr="0005114C" w:rsidRDefault="00D1243F" w:rsidP="00D1243F">
      <w:pPr>
        <w:numPr>
          <w:ilvl w:val="0"/>
          <w:numId w:val="10"/>
        </w:numPr>
        <w:rPr>
          <w:lang w:eastAsia="en-US"/>
        </w:rPr>
      </w:pPr>
      <w:r w:rsidRPr="0005114C">
        <w:rPr>
          <w:lang w:eastAsia="en-US"/>
        </w:rPr>
        <w:t xml:space="preserve">Special charge schemes for capital works </w:t>
      </w:r>
    </w:p>
    <w:p w:rsidR="00D1243F" w:rsidRPr="0005114C" w:rsidRDefault="00D1243F" w:rsidP="00D1243F">
      <w:pPr>
        <w:numPr>
          <w:ilvl w:val="0"/>
          <w:numId w:val="10"/>
        </w:numPr>
        <w:rPr>
          <w:lang w:eastAsia="en-US"/>
        </w:rPr>
      </w:pPr>
      <w:r w:rsidRPr="0005114C">
        <w:rPr>
          <w:lang w:eastAsia="en-US"/>
        </w:rPr>
        <w:t xml:space="preserve">Public–private partnership and joint ventures with the private market on Council-owned land </w:t>
      </w:r>
    </w:p>
    <w:p w:rsidR="00D1243F" w:rsidRPr="0005114C" w:rsidRDefault="00D1243F" w:rsidP="00D1243F">
      <w:pPr>
        <w:numPr>
          <w:ilvl w:val="0"/>
          <w:numId w:val="10"/>
        </w:numPr>
        <w:rPr>
          <w:lang w:eastAsia="en-US"/>
        </w:rPr>
      </w:pPr>
      <w:r w:rsidRPr="0005114C">
        <w:rPr>
          <w:lang w:eastAsia="en-US"/>
        </w:rPr>
        <w:t xml:space="preserve">Engagement of housing associations </w:t>
      </w:r>
    </w:p>
    <w:p w:rsidR="00D1243F" w:rsidRPr="004114F2" w:rsidRDefault="00D1243F" w:rsidP="00D1243F">
      <w:pPr>
        <w:rPr>
          <w:lang w:eastAsia="en-US"/>
        </w:rPr>
      </w:pPr>
      <w:r w:rsidRPr="0005114C">
        <w:rPr>
          <w:lang w:eastAsia="en-US"/>
        </w:rPr>
        <w:t xml:space="preserve">Victorian Government departments and agencies will need to play a key role in implementing the identified actions beyond the control of Council. Council will however, play an advocacy role to </w:t>
      </w:r>
      <w:r w:rsidRPr="004114F2">
        <w:rPr>
          <w:lang w:eastAsia="en-US"/>
        </w:rPr>
        <w:t>develop long-term partnerships for the delivery of these projects.</w:t>
      </w:r>
    </w:p>
    <w:p w:rsidR="00D1243F" w:rsidRPr="004114F2" w:rsidRDefault="00D1243F" w:rsidP="00D1243F">
      <w:pPr>
        <w:rPr>
          <w:lang w:eastAsia="en-US"/>
        </w:rPr>
      </w:pPr>
      <w:r w:rsidRPr="004114F2">
        <w:rPr>
          <w:lang w:eastAsia="en-US"/>
        </w:rPr>
        <w:t>It is acknowledged that any Victorian or Australian Government funding would need to be considered as part of future budget processes and against other state/nation-wide priorities.</w:t>
      </w:r>
    </w:p>
    <w:p w:rsidR="00D1243F" w:rsidRPr="004114F2" w:rsidRDefault="00D1243F" w:rsidP="008533F9">
      <w:pPr>
        <w:rPr>
          <w:lang w:eastAsia="en-US"/>
        </w:rPr>
      </w:pPr>
      <w:r w:rsidRPr="004114F2">
        <w:rPr>
          <w:rFonts w:ascii="Franklin Gothic Demi" w:eastAsiaTheme="majorEastAsia" w:hAnsi="Franklin Gothic Demi" w:cstheme="majorBidi"/>
          <w:lang w:eastAsia="en-US"/>
        </w:rPr>
        <w:t>Review</w:t>
      </w:r>
    </w:p>
    <w:p w:rsidR="00662789" w:rsidRPr="004114F2" w:rsidRDefault="008533F9" w:rsidP="008908DB">
      <w:pPr>
        <w:rPr>
          <w:lang w:eastAsia="en-US"/>
        </w:rPr>
      </w:pPr>
      <w:r w:rsidRPr="004114F2">
        <w:rPr>
          <w:lang w:eastAsia="en-US"/>
        </w:rPr>
        <w:t>The Pakenham SPIP will be reviewed every 5 years, in conjunction with the review of the Pakenham SP. It is expected that the documents will be reviewed in 2020</w:t>
      </w:r>
      <w:r w:rsidR="00662789" w:rsidRPr="004114F2">
        <w:rPr>
          <w:lang w:eastAsia="en-US"/>
        </w:rPr>
        <w:t>.</w:t>
      </w:r>
    </w:p>
    <w:p w:rsidR="00662789" w:rsidRPr="004114F2" w:rsidRDefault="00662789" w:rsidP="008908DB">
      <w:pPr>
        <w:rPr>
          <w:lang w:eastAsia="en-US"/>
        </w:rPr>
      </w:pPr>
    </w:p>
    <w:p w:rsidR="00A01433" w:rsidRPr="004114F2" w:rsidRDefault="00446ECE" w:rsidP="008E2F8B">
      <w:pPr>
        <w:pStyle w:val="Heading1"/>
        <w:spacing w:before="120"/>
        <w:ind w:left="0" w:firstLine="0"/>
      </w:pPr>
      <w:bookmarkStart w:id="117" w:name="_Toc453058600"/>
      <w:bookmarkStart w:id="118" w:name="_Toc453058601"/>
      <w:bookmarkStart w:id="119" w:name="_Toc448837060"/>
      <w:bookmarkStart w:id="120" w:name="_Toc448837061"/>
      <w:bookmarkStart w:id="121" w:name="_Toc448921750"/>
      <w:bookmarkStart w:id="122" w:name="_Toc448837062"/>
      <w:bookmarkStart w:id="123" w:name="_Toc448921751"/>
      <w:bookmarkStart w:id="124" w:name="_Toc448837063"/>
      <w:bookmarkStart w:id="125" w:name="_Toc448921752"/>
      <w:bookmarkStart w:id="126" w:name="_Toc448837094"/>
      <w:bookmarkStart w:id="127" w:name="_Toc448921783"/>
      <w:bookmarkStart w:id="128" w:name="_Toc448837096"/>
      <w:bookmarkStart w:id="129" w:name="_Toc448921785"/>
      <w:bookmarkStart w:id="130" w:name="_Toc448837097"/>
      <w:bookmarkStart w:id="131" w:name="_Toc448921786"/>
      <w:bookmarkStart w:id="132" w:name="_Toc448837099"/>
      <w:bookmarkStart w:id="133" w:name="_Toc448837100"/>
      <w:bookmarkStart w:id="134" w:name="_Toc46050209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4114F2">
        <w:t xml:space="preserve">The Pakenham Structure Plan </w:t>
      </w:r>
      <w:r w:rsidR="00A01433" w:rsidRPr="004114F2">
        <w:t>Action Plan</w:t>
      </w:r>
      <w:bookmarkEnd w:id="134"/>
    </w:p>
    <w:p w:rsidR="00706285" w:rsidRPr="004114F2" w:rsidRDefault="00706285" w:rsidP="00A01433">
      <w:r w:rsidRPr="004114F2">
        <w:t>The Pakenham SPIP will inform the Pakenham SP Action Plan (Pakenham SPAP).</w:t>
      </w:r>
    </w:p>
    <w:p w:rsidR="007D24A8" w:rsidRPr="004114F2" w:rsidRDefault="00C9529B" w:rsidP="00A01433">
      <w:r w:rsidRPr="004114F2">
        <w:t xml:space="preserve">The </w:t>
      </w:r>
      <w:r w:rsidR="00706285" w:rsidRPr="004114F2">
        <w:t xml:space="preserve">Pakenham SPAP </w:t>
      </w:r>
      <w:r w:rsidRPr="004114F2">
        <w:t xml:space="preserve">plan will be </w:t>
      </w:r>
      <w:r w:rsidRPr="004114F2">
        <w:rPr>
          <w:b/>
          <w:i/>
        </w:rPr>
        <w:t>an internal working document</w:t>
      </w:r>
      <w:r w:rsidRPr="004114F2">
        <w:t xml:space="preserve"> prepared for each financial year. </w:t>
      </w:r>
    </w:p>
    <w:p w:rsidR="00C9529B" w:rsidRPr="004114F2" w:rsidRDefault="00C9529B" w:rsidP="00A01433">
      <w:pPr>
        <w:rPr>
          <w:lang w:val="en-US" w:eastAsia="en-US"/>
        </w:rPr>
      </w:pPr>
      <w:r w:rsidRPr="004114F2">
        <w:t>The action plan will be closely monitored and will assist in the preparation of</w:t>
      </w:r>
      <w:r w:rsidR="00C755C8" w:rsidRPr="004114F2">
        <w:t xml:space="preserve"> Council business unit</w:t>
      </w:r>
      <w:r w:rsidRPr="004114F2">
        <w:t xml:space="preserve"> work plans, funding submissions </w:t>
      </w:r>
      <w:r w:rsidR="00C755C8" w:rsidRPr="004114F2">
        <w:t xml:space="preserve">as well as Council’s </w:t>
      </w:r>
      <w:r w:rsidRPr="004114F2">
        <w:t>capital works program.</w:t>
      </w:r>
    </w:p>
    <w:p w:rsidR="004B572A" w:rsidRPr="004114F2" w:rsidRDefault="001B2339" w:rsidP="008E2F8B">
      <w:pPr>
        <w:pStyle w:val="Heading1"/>
        <w:ind w:left="0" w:firstLine="0"/>
      </w:pPr>
      <w:bookmarkStart w:id="135" w:name="_Toc448837125"/>
      <w:bookmarkStart w:id="136" w:name="_Toc448837126"/>
      <w:bookmarkStart w:id="137" w:name="_Toc448837127"/>
      <w:bookmarkStart w:id="138" w:name="_Toc448837128"/>
      <w:bookmarkStart w:id="139" w:name="_Toc448837129"/>
      <w:bookmarkStart w:id="140" w:name="_Toc448837130"/>
      <w:bookmarkStart w:id="141" w:name="_Toc448837131"/>
      <w:bookmarkStart w:id="142" w:name="_Toc448837132"/>
      <w:bookmarkStart w:id="143" w:name="_Toc448837133"/>
      <w:bookmarkStart w:id="144" w:name="_Toc448837134"/>
      <w:bookmarkStart w:id="145" w:name="_Toc448837135"/>
      <w:bookmarkStart w:id="146" w:name="_Toc448837136"/>
      <w:bookmarkStart w:id="147" w:name="_Toc448837137"/>
      <w:bookmarkStart w:id="148" w:name="_Toc448837138"/>
      <w:bookmarkStart w:id="149" w:name="_Toc448837139"/>
      <w:bookmarkStart w:id="150" w:name="_Toc448837140"/>
      <w:bookmarkStart w:id="151" w:name="_Toc448837141"/>
      <w:bookmarkStart w:id="152" w:name="_Toc448837142"/>
      <w:bookmarkStart w:id="153" w:name="_Toc448837143"/>
      <w:bookmarkStart w:id="154" w:name="_Toc46050209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4114F2">
        <w:t>Related documents</w:t>
      </w:r>
      <w:bookmarkEnd w:id="154"/>
    </w:p>
    <w:p w:rsidR="00021A57" w:rsidRPr="00021A57" w:rsidRDefault="00021A57">
      <w:pPr>
        <w:pStyle w:val="Bulletlistmultilevel"/>
        <w:rPr>
          <w:lang w:val="en-US" w:eastAsia="en-US"/>
        </w:rPr>
      </w:pPr>
      <w:r w:rsidRPr="00021A57">
        <w:rPr>
          <w:lang w:val="en-US" w:eastAsia="en-US"/>
        </w:rPr>
        <w:t>Pakenham Structure Plan Initial Discussion Paper (2012)</w:t>
      </w:r>
      <w:r w:rsidR="007D24A8">
        <w:rPr>
          <w:lang w:val="en-US" w:eastAsia="en-US"/>
        </w:rPr>
        <w:br/>
      </w:r>
      <w:r w:rsidRPr="00AC3FAF">
        <w:rPr>
          <w:lang w:val="en-US" w:eastAsia="en-US"/>
        </w:rPr>
        <w:t>[</w:t>
      </w:r>
      <w:r w:rsidR="00C755C8" w:rsidRPr="00AC3FAF">
        <w:rPr>
          <w:lang w:val="en-US" w:eastAsia="en-US"/>
        </w:rPr>
        <w:t xml:space="preserve">Council ref: </w:t>
      </w:r>
      <w:r w:rsidR="00E964A9" w:rsidRPr="00AC3FAF">
        <w:rPr>
          <w:lang w:val="en-US" w:eastAsia="en-US"/>
        </w:rPr>
        <w:t>INT161929</w:t>
      </w:r>
      <w:r w:rsidRPr="00AC3FAF">
        <w:rPr>
          <w:lang w:val="en-US" w:eastAsia="en-US"/>
        </w:rPr>
        <w:t>]</w:t>
      </w:r>
    </w:p>
    <w:p w:rsidR="00021A57" w:rsidRPr="00021A57" w:rsidRDefault="00021A57" w:rsidP="00021A57">
      <w:pPr>
        <w:pStyle w:val="Bulletlistmultilevel"/>
        <w:rPr>
          <w:lang w:val="en-US" w:eastAsia="en-US"/>
        </w:rPr>
      </w:pPr>
      <w:r w:rsidRPr="00021A57">
        <w:rPr>
          <w:lang w:val="en-US" w:eastAsia="en-US"/>
        </w:rPr>
        <w:t>Pakenham Structure Plan Key Directions Paper (2012)</w:t>
      </w:r>
      <w:r w:rsidR="007D24A8">
        <w:rPr>
          <w:lang w:val="en-US" w:eastAsia="en-US"/>
        </w:rPr>
        <w:br/>
      </w:r>
      <w:r w:rsidRPr="00AC3FAF">
        <w:rPr>
          <w:lang w:val="en-US" w:eastAsia="en-US"/>
        </w:rPr>
        <w:t>[</w:t>
      </w:r>
      <w:r w:rsidR="00C755C8" w:rsidRPr="00AC3FAF">
        <w:rPr>
          <w:lang w:val="en-US" w:eastAsia="en-US"/>
        </w:rPr>
        <w:t xml:space="preserve">Council ref: </w:t>
      </w:r>
      <w:r w:rsidR="00C545AE" w:rsidRPr="00AC3FAF">
        <w:rPr>
          <w:lang w:val="en-US" w:eastAsia="en-US"/>
        </w:rPr>
        <w:t>INT161210]</w:t>
      </w:r>
    </w:p>
    <w:p w:rsidR="00021A57" w:rsidRPr="00021A57" w:rsidRDefault="00021A57" w:rsidP="00021A57">
      <w:pPr>
        <w:pStyle w:val="Bulletlistmultilevel"/>
        <w:rPr>
          <w:lang w:val="en-US" w:eastAsia="en-US"/>
        </w:rPr>
      </w:pPr>
      <w:r w:rsidRPr="00021A57">
        <w:rPr>
          <w:lang w:val="en-US" w:eastAsia="en-US"/>
        </w:rPr>
        <w:t>Draft Pakenham Structure Plan (2014)</w:t>
      </w:r>
      <w:r w:rsidR="007D24A8">
        <w:rPr>
          <w:lang w:val="en-US" w:eastAsia="en-US"/>
        </w:rPr>
        <w:br/>
      </w:r>
      <w:r w:rsidR="00C545AE" w:rsidRPr="00AC3FAF">
        <w:rPr>
          <w:lang w:val="en-US" w:eastAsia="en-US"/>
        </w:rPr>
        <w:t>[</w:t>
      </w:r>
      <w:r w:rsidR="00C755C8" w:rsidRPr="00AC3FAF">
        <w:rPr>
          <w:lang w:val="en-US" w:eastAsia="en-US"/>
        </w:rPr>
        <w:t xml:space="preserve">Council ref: </w:t>
      </w:r>
      <w:r w:rsidR="00C545AE" w:rsidRPr="00AC3FAF">
        <w:rPr>
          <w:lang w:val="en-US" w:eastAsia="en-US"/>
        </w:rPr>
        <w:t>INC1480884]</w:t>
      </w:r>
    </w:p>
    <w:p w:rsidR="00021A57" w:rsidRPr="00CE76D2" w:rsidRDefault="0028217C" w:rsidP="00CE76D2">
      <w:pPr>
        <w:pStyle w:val="Bulletlistmultilevel"/>
        <w:rPr>
          <w:lang w:val="en-US" w:eastAsia="en-US"/>
        </w:rPr>
      </w:pPr>
      <w:r>
        <w:rPr>
          <w:lang w:val="en-US" w:eastAsia="en-US"/>
        </w:rPr>
        <w:t>Pakenham Structure Plan (2017</w:t>
      </w:r>
      <w:r w:rsidR="00021A57" w:rsidRPr="00CE76D2">
        <w:rPr>
          <w:lang w:val="en-US" w:eastAsia="en-US"/>
        </w:rPr>
        <w:t>)</w:t>
      </w:r>
      <w:r w:rsidR="007D24A8">
        <w:rPr>
          <w:lang w:val="en-US" w:eastAsia="en-US"/>
        </w:rPr>
        <w:br/>
      </w:r>
      <w:r w:rsidR="00C545AE" w:rsidRPr="00AC3FAF">
        <w:rPr>
          <w:lang w:val="en-US" w:eastAsia="en-US"/>
        </w:rPr>
        <w:t>[</w:t>
      </w:r>
      <w:r w:rsidR="00C755C8" w:rsidRPr="00AC3FAF">
        <w:rPr>
          <w:lang w:val="en-US" w:eastAsia="en-US"/>
        </w:rPr>
        <w:t xml:space="preserve">Council ref: </w:t>
      </w:r>
      <w:r w:rsidR="00C545AE" w:rsidRPr="00AC3FAF">
        <w:rPr>
          <w:lang w:val="en-US" w:eastAsia="en-US"/>
        </w:rPr>
        <w:t>INT</w:t>
      </w:r>
      <w:r>
        <w:rPr>
          <w:lang w:val="en-US" w:eastAsia="en-US"/>
        </w:rPr>
        <w:t>175702</w:t>
      </w:r>
      <w:r w:rsidR="00C545AE" w:rsidRPr="00AC3FAF">
        <w:rPr>
          <w:lang w:val="en-US" w:eastAsia="en-US"/>
        </w:rPr>
        <w:t>]</w:t>
      </w:r>
    </w:p>
    <w:p w:rsidR="004B572A" w:rsidRPr="0046542D" w:rsidRDefault="001B2339" w:rsidP="00352817">
      <w:pPr>
        <w:pStyle w:val="Heading1"/>
      </w:pPr>
      <w:bookmarkStart w:id="155" w:name="_Toc453058646"/>
      <w:bookmarkStart w:id="156" w:name="_Toc460502094"/>
      <w:bookmarkEnd w:id="155"/>
      <w:r w:rsidRPr="0046542D">
        <w:t>Gl</w:t>
      </w:r>
      <w:r w:rsidR="00397CCB" w:rsidRPr="0046542D">
        <w:t>os</w:t>
      </w:r>
      <w:r w:rsidRPr="0046542D">
        <w:t>sary of terms</w:t>
      </w:r>
      <w:bookmarkEnd w:id="156"/>
    </w:p>
    <w:p w:rsidR="004B572A" w:rsidRDefault="001B2339">
      <w:r>
        <w:t>A gl</w:t>
      </w:r>
      <w:r w:rsidR="00397CCB">
        <w:t>os</w:t>
      </w:r>
      <w:r>
        <w:t xml:space="preserve">sary of terms is attached as Appendix </w:t>
      </w:r>
      <w:r w:rsidR="004F00EC">
        <w:t>A</w:t>
      </w:r>
      <w:r>
        <w:t>.</w:t>
      </w:r>
    </w:p>
    <w:p w:rsidR="00F74E4A" w:rsidRDefault="00F74E4A">
      <w:r>
        <w:br w:type="page"/>
      </w:r>
    </w:p>
    <w:p w:rsidR="00F0366A" w:rsidRDefault="00F0366A">
      <w:pPr>
        <w:sectPr w:rsidR="00F0366A" w:rsidSect="004D7807">
          <w:footerReference w:type="default" r:id="rId28"/>
          <w:pgSz w:w="16839" w:h="11907" w:orient="landscape" w:code="9"/>
          <w:pgMar w:top="1134" w:right="720" w:bottom="720" w:left="720" w:header="709" w:footer="782" w:gutter="0"/>
          <w:cols w:num="3" w:space="708"/>
          <w:docGrid w:linePitch="360"/>
        </w:sectPr>
      </w:pPr>
    </w:p>
    <w:p w:rsidR="00F0366A" w:rsidRPr="008B6F89" w:rsidRDefault="0007122B" w:rsidP="008B6F89">
      <w:pPr>
        <w:pStyle w:val="Appendixheading"/>
        <w:rPr>
          <w:sz w:val="32"/>
        </w:rPr>
      </w:pPr>
      <w:bookmarkStart w:id="157" w:name="_Toc460502095"/>
      <w:r w:rsidRPr="008B6F89">
        <w:rPr>
          <w:sz w:val="32"/>
        </w:rPr>
        <w:lastRenderedPageBreak/>
        <w:t xml:space="preserve">Table 3 - </w:t>
      </w:r>
      <w:r w:rsidR="00267637" w:rsidRPr="008B6F89">
        <w:rPr>
          <w:sz w:val="32"/>
        </w:rPr>
        <w:t>The Pakenham Structure Plan Implementation Plan (2016) list of actions and sub-actions.</w:t>
      </w:r>
      <w:bookmarkEnd w:id="157"/>
    </w:p>
    <w:tbl>
      <w:tblPr>
        <w:tblStyle w:val="TableGrid8"/>
        <w:tblW w:w="15508" w:type="dxa"/>
        <w:tblLayout w:type="fixed"/>
        <w:tblCellMar>
          <w:top w:w="57" w:type="dxa"/>
          <w:left w:w="57" w:type="dxa"/>
          <w:bottom w:w="57" w:type="dxa"/>
          <w:right w:w="57" w:type="dxa"/>
        </w:tblCellMar>
        <w:tblLook w:val="0620" w:firstRow="1" w:lastRow="0" w:firstColumn="0" w:lastColumn="0" w:noHBand="1" w:noVBand="1"/>
      </w:tblPr>
      <w:tblGrid>
        <w:gridCol w:w="7003"/>
        <w:gridCol w:w="1559"/>
        <w:gridCol w:w="2835"/>
        <w:gridCol w:w="1985"/>
        <w:gridCol w:w="2126"/>
      </w:tblGrid>
      <w:tr w:rsidR="006259E4" w:rsidRPr="00692705" w:rsidTr="002657E7">
        <w:trPr>
          <w:cnfStyle w:val="100000000000" w:firstRow="1" w:lastRow="0" w:firstColumn="0" w:lastColumn="0" w:oddVBand="0" w:evenVBand="0" w:oddHBand="0" w:evenHBand="0" w:firstRowFirstColumn="0" w:firstRowLastColumn="0" w:lastRowFirstColumn="0" w:lastRowLastColumn="0"/>
          <w:tblHeader/>
        </w:trPr>
        <w:tc>
          <w:tcPr>
            <w:tcW w:w="7003" w:type="dxa"/>
            <w:shd w:val="clear" w:color="auto" w:fill="C2E3FF" w:themeFill="accent6" w:themeFillTint="33"/>
          </w:tcPr>
          <w:p w:rsidR="006259E4" w:rsidRPr="00DA481B" w:rsidRDefault="006259E4" w:rsidP="0088177B">
            <w:pPr>
              <w:pStyle w:val="Normalspacebefore"/>
              <w:spacing w:before="120" w:after="120"/>
              <w:rPr>
                <w:rFonts w:eastAsiaTheme="majorEastAsia"/>
                <w:sz w:val="22"/>
              </w:rPr>
            </w:pPr>
            <w:r w:rsidRPr="00DA481B">
              <w:rPr>
                <w:rFonts w:eastAsiaTheme="majorEastAsia"/>
                <w:sz w:val="22"/>
              </w:rPr>
              <w:t>Action number and description</w:t>
            </w:r>
          </w:p>
        </w:tc>
        <w:tc>
          <w:tcPr>
            <w:tcW w:w="1559" w:type="dxa"/>
            <w:shd w:val="clear" w:color="auto" w:fill="C2E3FF" w:themeFill="accent6" w:themeFillTint="33"/>
          </w:tcPr>
          <w:p w:rsidR="006259E4" w:rsidRPr="00DA481B" w:rsidRDefault="006259E4" w:rsidP="0088177B">
            <w:pPr>
              <w:pStyle w:val="Normalspacebefore"/>
              <w:spacing w:before="120" w:after="120"/>
              <w:rPr>
                <w:bCs/>
                <w:sz w:val="22"/>
              </w:rPr>
            </w:pPr>
            <w:r w:rsidRPr="00DA481B">
              <w:rPr>
                <w:bCs/>
                <w:sz w:val="22"/>
              </w:rPr>
              <w:t>Time frame</w:t>
            </w:r>
          </w:p>
        </w:tc>
        <w:tc>
          <w:tcPr>
            <w:tcW w:w="2835" w:type="dxa"/>
            <w:shd w:val="clear" w:color="auto" w:fill="C2E3FF" w:themeFill="accent6" w:themeFillTint="33"/>
          </w:tcPr>
          <w:p w:rsidR="006259E4" w:rsidRPr="00DA481B" w:rsidRDefault="002D69F1" w:rsidP="0088177B">
            <w:pPr>
              <w:pStyle w:val="Normalspacebefore"/>
              <w:spacing w:before="120" w:after="120"/>
              <w:rPr>
                <w:bCs/>
                <w:sz w:val="22"/>
              </w:rPr>
            </w:pPr>
            <w:r>
              <w:rPr>
                <w:bCs/>
                <w:sz w:val="22"/>
              </w:rPr>
              <w:t>Relevance to Pakenham Structure Plan</w:t>
            </w:r>
            <w:r w:rsidR="002B20F3" w:rsidRPr="00DA481B">
              <w:rPr>
                <w:bCs/>
                <w:sz w:val="22"/>
              </w:rPr>
              <w:t xml:space="preserve"> </w:t>
            </w:r>
          </w:p>
        </w:tc>
        <w:tc>
          <w:tcPr>
            <w:tcW w:w="1985" w:type="dxa"/>
            <w:shd w:val="clear" w:color="auto" w:fill="C2E3FF" w:themeFill="accent6" w:themeFillTint="33"/>
          </w:tcPr>
          <w:p w:rsidR="006259E4" w:rsidRPr="00DA481B" w:rsidRDefault="006259E4" w:rsidP="0088177B">
            <w:pPr>
              <w:pStyle w:val="Normalspacebefore"/>
              <w:spacing w:before="120" w:after="120"/>
              <w:rPr>
                <w:bCs/>
                <w:sz w:val="22"/>
              </w:rPr>
            </w:pPr>
            <w:r w:rsidRPr="00DA481B">
              <w:rPr>
                <w:bCs/>
                <w:sz w:val="22"/>
              </w:rPr>
              <w:t>Responsible agency</w:t>
            </w:r>
          </w:p>
        </w:tc>
        <w:tc>
          <w:tcPr>
            <w:tcW w:w="2126" w:type="dxa"/>
            <w:shd w:val="clear" w:color="auto" w:fill="C2E3FF" w:themeFill="accent6" w:themeFillTint="33"/>
          </w:tcPr>
          <w:p w:rsidR="006259E4" w:rsidRPr="00DA481B" w:rsidRDefault="006259E4" w:rsidP="0088177B">
            <w:pPr>
              <w:pStyle w:val="Normalspacebefore"/>
              <w:spacing w:before="120" w:after="120"/>
              <w:rPr>
                <w:bCs/>
                <w:sz w:val="22"/>
              </w:rPr>
            </w:pPr>
            <w:r w:rsidRPr="00DA481B">
              <w:rPr>
                <w:bCs/>
                <w:sz w:val="22"/>
              </w:rPr>
              <w:t>Measure</w:t>
            </w:r>
          </w:p>
        </w:tc>
      </w:tr>
      <w:tr w:rsidR="007A73C9" w:rsidRPr="00692705" w:rsidTr="0088177B">
        <w:tc>
          <w:tcPr>
            <w:tcW w:w="15508" w:type="dxa"/>
            <w:gridSpan w:val="5"/>
          </w:tcPr>
          <w:p w:rsidR="007A73C9" w:rsidRPr="004D7807" w:rsidRDefault="007A73C9" w:rsidP="0088177B">
            <w:pPr>
              <w:pStyle w:val="Normalspacebefore"/>
              <w:spacing w:before="120" w:after="120"/>
              <w:rPr>
                <w:b/>
                <w:i/>
                <w:sz w:val="22"/>
              </w:rPr>
            </w:pPr>
            <w:r w:rsidRPr="004D7807">
              <w:rPr>
                <w:b/>
                <w:i/>
                <w:sz w:val="22"/>
              </w:rPr>
              <w:t>Action 1 - Seek amendments to the Cardinia Planning Scheme in relation to land within the Pakenham Activity Centre</w:t>
            </w:r>
          </w:p>
        </w:tc>
      </w:tr>
      <w:tr w:rsidR="006259E4" w:rsidRPr="00D200B2" w:rsidTr="002657E7">
        <w:tc>
          <w:tcPr>
            <w:tcW w:w="7003" w:type="dxa"/>
            <w:shd w:val="clear" w:color="auto" w:fill="auto"/>
          </w:tcPr>
          <w:p w:rsidR="006259E4" w:rsidRPr="00D200B2" w:rsidRDefault="006259E4" w:rsidP="0088177B">
            <w:pPr>
              <w:pStyle w:val="Normalspacebefore"/>
              <w:spacing w:before="120" w:after="0"/>
              <w:rPr>
                <w:szCs w:val="20"/>
              </w:rPr>
            </w:pPr>
            <w:r w:rsidRPr="00D200B2">
              <w:rPr>
                <w:szCs w:val="20"/>
              </w:rPr>
              <w:t>Action 1.1</w:t>
            </w:r>
          </w:p>
          <w:p w:rsidR="006259E4" w:rsidRPr="00D200B2" w:rsidRDefault="006259E4" w:rsidP="0088177B">
            <w:pPr>
              <w:pStyle w:val="Normalspacebefore"/>
              <w:spacing w:before="120" w:after="0"/>
              <w:rPr>
                <w:szCs w:val="20"/>
              </w:rPr>
            </w:pPr>
            <w:r w:rsidRPr="00D200B2">
              <w:rPr>
                <w:szCs w:val="20"/>
              </w:rPr>
              <w:t xml:space="preserve">Phase 1 - Seek an amendment to the Cardinia Planning Scheme to incorporate the Pakenham </w:t>
            </w:r>
            <w:r w:rsidR="0028217C">
              <w:rPr>
                <w:szCs w:val="20"/>
              </w:rPr>
              <w:t>Structure Plan into the scheme.</w:t>
            </w:r>
          </w:p>
        </w:tc>
        <w:tc>
          <w:tcPr>
            <w:tcW w:w="1559" w:type="dxa"/>
            <w:shd w:val="clear" w:color="auto" w:fill="auto"/>
          </w:tcPr>
          <w:p w:rsidR="006259E4" w:rsidRPr="00D200B2" w:rsidRDefault="006259E4" w:rsidP="0088177B">
            <w:pPr>
              <w:pStyle w:val="Normalspacebefore"/>
              <w:spacing w:before="120" w:after="0"/>
              <w:rPr>
                <w:szCs w:val="20"/>
              </w:rPr>
            </w:pPr>
            <w:r w:rsidRPr="00D200B2">
              <w:rPr>
                <w:szCs w:val="20"/>
              </w:rPr>
              <w:t>Short</w:t>
            </w:r>
          </w:p>
        </w:tc>
        <w:tc>
          <w:tcPr>
            <w:tcW w:w="2835" w:type="dxa"/>
          </w:tcPr>
          <w:p w:rsidR="009D3560" w:rsidRDefault="00093835" w:rsidP="00397CEE">
            <w:pPr>
              <w:spacing w:before="120" w:after="0"/>
              <w:rPr>
                <w:szCs w:val="20"/>
                <w:lang w:val="en-US" w:eastAsia="en-US"/>
              </w:rPr>
            </w:pPr>
            <w:r w:rsidRPr="00D200B2">
              <w:rPr>
                <w:b/>
                <w:szCs w:val="20"/>
                <w:lang w:val="en-US" w:eastAsia="en-US"/>
              </w:rPr>
              <w:t>5.1 Activities and Land use</w:t>
            </w:r>
            <w:r w:rsidR="009D3560">
              <w:rPr>
                <w:b/>
                <w:szCs w:val="20"/>
                <w:lang w:val="en-US" w:eastAsia="en-US"/>
              </w:rPr>
              <w:t xml:space="preserve"> </w:t>
            </w:r>
          </w:p>
          <w:p w:rsidR="009D3560" w:rsidRPr="009D3560" w:rsidRDefault="00795038" w:rsidP="00795038">
            <w:pPr>
              <w:spacing w:after="0"/>
              <w:rPr>
                <w:b/>
                <w:szCs w:val="20"/>
                <w:lang w:val="en-US" w:eastAsia="en-US"/>
              </w:rPr>
            </w:pPr>
            <w:r w:rsidRPr="00795038">
              <w:rPr>
                <w:szCs w:val="20"/>
                <w:lang w:val="en-US" w:eastAsia="en-US"/>
              </w:rPr>
              <w:t>Action</w:t>
            </w:r>
            <w:r>
              <w:rPr>
                <w:b/>
                <w:szCs w:val="20"/>
                <w:lang w:val="en-US" w:eastAsia="en-US"/>
              </w:rPr>
              <w:t xml:space="preserve"> </w:t>
            </w:r>
            <w:r w:rsidRPr="00795038">
              <w:rPr>
                <w:szCs w:val="20"/>
                <w:lang w:val="en-US" w:eastAsia="en-US"/>
              </w:rPr>
              <w:t>2</w:t>
            </w:r>
          </w:p>
        </w:tc>
        <w:tc>
          <w:tcPr>
            <w:tcW w:w="1985" w:type="dxa"/>
            <w:shd w:val="clear" w:color="auto" w:fill="auto"/>
          </w:tcPr>
          <w:p w:rsidR="006259E4" w:rsidRPr="00D200B2" w:rsidRDefault="006259E4" w:rsidP="0088177B">
            <w:pPr>
              <w:pStyle w:val="Normalspacebefore"/>
              <w:spacing w:before="120" w:after="0"/>
              <w:rPr>
                <w:szCs w:val="20"/>
              </w:rPr>
            </w:pPr>
            <w:r w:rsidRPr="00D200B2">
              <w:rPr>
                <w:szCs w:val="20"/>
              </w:rPr>
              <w:t>Council</w:t>
            </w:r>
          </w:p>
        </w:tc>
        <w:tc>
          <w:tcPr>
            <w:tcW w:w="2126" w:type="dxa"/>
            <w:shd w:val="clear" w:color="auto" w:fill="auto"/>
          </w:tcPr>
          <w:p w:rsidR="006259E4" w:rsidRPr="00D200B2" w:rsidRDefault="006259E4" w:rsidP="0088177B">
            <w:pPr>
              <w:pStyle w:val="Normalspacebefore"/>
              <w:spacing w:before="120" w:after="0"/>
              <w:rPr>
                <w:szCs w:val="20"/>
              </w:rPr>
            </w:pPr>
            <w:r w:rsidRPr="00D200B2">
              <w:rPr>
                <w:szCs w:val="20"/>
              </w:rPr>
              <w:t>Planning Scheme Amendment submitted to Minister for approval.</w:t>
            </w:r>
          </w:p>
          <w:p w:rsidR="006259E4" w:rsidRPr="00D200B2" w:rsidRDefault="006259E4" w:rsidP="0088177B">
            <w:pPr>
              <w:pStyle w:val="Normalspacebefore"/>
              <w:spacing w:before="120" w:after="0"/>
              <w:rPr>
                <w:szCs w:val="20"/>
              </w:rPr>
            </w:pPr>
          </w:p>
        </w:tc>
      </w:tr>
      <w:tr w:rsidR="006259E4" w:rsidRPr="00D200B2" w:rsidTr="002657E7">
        <w:tc>
          <w:tcPr>
            <w:tcW w:w="7003" w:type="dxa"/>
            <w:shd w:val="clear" w:color="auto" w:fill="auto"/>
          </w:tcPr>
          <w:p w:rsidR="006259E4" w:rsidRPr="00D200B2" w:rsidRDefault="006259E4" w:rsidP="0088177B">
            <w:pPr>
              <w:pStyle w:val="Normalspacebefore"/>
              <w:spacing w:before="120" w:after="120"/>
              <w:rPr>
                <w:szCs w:val="20"/>
              </w:rPr>
            </w:pPr>
            <w:r w:rsidRPr="00D200B2">
              <w:rPr>
                <w:szCs w:val="20"/>
              </w:rPr>
              <w:t>Action 1.2a</w:t>
            </w:r>
          </w:p>
          <w:p w:rsidR="006259E4" w:rsidRPr="00D200B2" w:rsidRDefault="006259E4" w:rsidP="0088177B">
            <w:pPr>
              <w:pStyle w:val="Normalspacebefore"/>
              <w:spacing w:before="120" w:after="120"/>
              <w:rPr>
                <w:szCs w:val="20"/>
              </w:rPr>
            </w:pPr>
            <w:r w:rsidRPr="00D200B2">
              <w:rPr>
                <w:szCs w:val="20"/>
              </w:rPr>
              <w:t>Phase 2 – On the completion of the additional investigations, as directed in the implementation plan, seek an amendment to the Cardinia Planning Scheme to:</w:t>
            </w:r>
          </w:p>
          <w:p w:rsidR="006259E4" w:rsidRPr="00D200B2" w:rsidRDefault="006259E4" w:rsidP="0088177B">
            <w:pPr>
              <w:pStyle w:val="Bulletlistmultilevel"/>
              <w:spacing w:after="120"/>
              <w:rPr>
                <w:szCs w:val="20"/>
              </w:rPr>
            </w:pPr>
            <w:r w:rsidRPr="00D200B2">
              <w:rPr>
                <w:szCs w:val="20"/>
              </w:rPr>
              <w:t>Implement the Pakenham Structure Plan via the Activity Centre Zone (ACZ) to the land identified in Figure 9: Activities and land use (Pakenham SP 2015) (in accordance with DPCD Activity Centre Zone Practice Note 56 September 2009) and/or alternative zones and overlays.</w:t>
            </w:r>
          </w:p>
          <w:p w:rsidR="006259E4" w:rsidRPr="00D200B2" w:rsidRDefault="006259E4" w:rsidP="0088177B">
            <w:pPr>
              <w:pStyle w:val="Bulletlistmultilevel"/>
              <w:spacing w:after="120"/>
              <w:rPr>
                <w:szCs w:val="20"/>
              </w:rPr>
            </w:pPr>
            <w:r w:rsidRPr="00D200B2">
              <w:rPr>
                <w:szCs w:val="20"/>
              </w:rPr>
              <w:t>Provide direction in relation to information that must be provided as part of an application (an example is outlined in Appen</w:t>
            </w:r>
            <w:r w:rsidR="00D63FC8" w:rsidRPr="00D200B2">
              <w:rPr>
                <w:szCs w:val="20"/>
              </w:rPr>
              <w:t>dix A of the Pakenham SP (2015)</w:t>
            </w:r>
            <w:r w:rsidRPr="00D200B2">
              <w:rPr>
                <w:szCs w:val="20"/>
              </w:rPr>
              <w:t>.</w:t>
            </w:r>
          </w:p>
          <w:p w:rsidR="006259E4" w:rsidRPr="00D200B2" w:rsidRDefault="006259E4" w:rsidP="0088177B">
            <w:pPr>
              <w:pStyle w:val="Bulletlistmultilevel"/>
              <w:spacing w:after="120"/>
              <w:rPr>
                <w:szCs w:val="20"/>
              </w:rPr>
            </w:pPr>
            <w:r w:rsidRPr="00D200B2">
              <w:rPr>
                <w:szCs w:val="20"/>
              </w:rPr>
              <w:t>Investigate the development of an environmentally sustainable design (ESD) policy.  The ESD policy will require a level of Sustainable Design Assessment in the Planning Process (SDAPP).</w:t>
            </w:r>
          </w:p>
          <w:p w:rsidR="006259E4" w:rsidRPr="00D200B2" w:rsidRDefault="006259E4" w:rsidP="0088177B">
            <w:pPr>
              <w:pStyle w:val="Bulletlistmultilevel"/>
              <w:spacing w:after="120"/>
              <w:rPr>
                <w:szCs w:val="20"/>
              </w:rPr>
            </w:pPr>
            <w:r w:rsidRPr="00D200B2">
              <w:rPr>
                <w:szCs w:val="20"/>
              </w:rPr>
              <w:t>Amend Clause 22.04 Highway Development to include specific reference to the development of the land south of Princes Highway.</w:t>
            </w:r>
          </w:p>
          <w:p w:rsidR="006259E4" w:rsidRPr="00D200B2" w:rsidRDefault="006259E4" w:rsidP="00397CEE">
            <w:pPr>
              <w:pStyle w:val="Bulletlistmultilevel"/>
              <w:spacing w:after="120"/>
              <w:rPr>
                <w:szCs w:val="20"/>
              </w:rPr>
            </w:pPr>
            <w:r w:rsidRPr="00D200B2">
              <w:rPr>
                <w:szCs w:val="20"/>
              </w:rPr>
              <w:t>Include housing design guidelines.</w:t>
            </w:r>
          </w:p>
        </w:tc>
        <w:tc>
          <w:tcPr>
            <w:tcW w:w="1559" w:type="dxa"/>
            <w:shd w:val="clear" w:color="auto" w:fill="auto"/>
          </w:tcPr>
          <w:p w:rsidR="006259E4" w:rsidRPr="00D200B2" w:rsidRDefault="006259E4" w:rsidP="0088177B">
            <w:pPr>
              <w:pStyle w:val="Normalspacebefore"/>
              <w:spacing w:before="120" w:after="120"/>
              <w:rPr>
                <w:rFonts w:asciiTheme="minorHAnsi" w:hAnsiTheme="minorHAnsi"/>
                <w:szCs w:val="20"/>
              </w:rPr>
            </w:pPr>
            <w:r w:rsidRPr="00D200B2">
              <w:rPr>
                <w:rFonts w:asciiTheme="minorHAnsi" w:hAnsiTheme="minorHAnsi"/>
                <w:szCs w:val="20"/>
              </w:rPr>
              <w:t>Short</w:t>
            </w:r>
          </w:p>
        </w:tc>
        <w:tc>
          <w:tcPr>
            <w:tcW w:w="2835" w:type="dxa"/>
          </w:tcPr>
          <w:p w:rsidR="009D3560" w:rsidRDefault="00D63FC8" w:rsidP="00397CEE">
            <w:pPr>
              <w:spacing w:before="120" w:after="0"/>
              <w:rPr>
                <w:rFonts w:asciiTheme="minorHAnsi" w:hAnsiTheme="minorHAnsi"/>
                <w:b/>
                <w:szCs w:val="20"/>
                <w:lang w:val="en-US" w:eastAsia="en-US"/>
              </w:rPr>
            </w:pPr>
            <w:r w:rsidRPr="00D200B2">
              <w:rPr>
                <w:rFonts w:asciiTheme="minorHAnsi" w:hAnsiTheme="minorHAnsi"/>
                <w:b/>
                <w:szCs w:val="20"/>
                <w:lang w:val="en-US" w:eastAsia="en-US"/>
              </w:rPr>
              <w:t>5.1 Activities and Land Use</w:t>
            </w:r>
            <w:r w:rsidR="009D3560">
              <w:rPr>
                <w:rFonts w:asciiTheme="minorHAnsi" w:hAnsiTheme="minorHAnsi"/>
                <w:b/>
                <w:szCs w:val="20"/>
                <w:lang w:val="en-US" w:eastAsia="en-US"/>
              </w:rPr>
              <w:t xml:space="preserve"> </w:t>
            </w:r>
          </w:p>
          <w:p w:rsidR="00D63FC8" w:rsidRDefault="00795038" w:rsidP="0088177B">
            <w:pPr>
              <w:spacing w:after="0"/>
              <w:rPr>
                <w:szCs w:val="20"/>
                <w:lang w:val="en-US" w:eastAsia="en-US"/>
              </w:rPr>
            </w:pPr>
            <w:r>
              <w:rPr>
                <w:szCs w:val="20"/>
                <w:lang w:val="en-US" w:eastAsia="en-US"/>
              </w:rPr>
              <w:t>Action 3</w:t>
            </w:r>
          </w:p>
          <w:p w:rsidR="009D3560" w:rsidRPr="00397CEE" w:rsidRDefault="009D3560" w:rsidP="0088177B">
            <w:pPr>
              <w:spacing w:after="0"/>
              <w:rPr>
                <w:rFonts w:asciiTheme="minorHAnsi" w:hAnsiTheme="minorHAnsi"/>
                <w:b/>
                <w:szCs w:val="20"/>
                <w:lang w:val="en-US" w:eastAsia="en-US"/>
              </w:rPr>
            </w:pPr>
          </w:p>
          <w:p w:rsidR="009D3560" w:rsidRPr="00397CEE" w:rsidRDefault="000E6B91" w:rsidP="0088177B">
            <w:pPr>
              <w:spacing w:after="0"/>
              <w:rPr>
                <w:rFonts w:asciiTheme="minorHAnsi" w:hAnsiTheme="minorHAnsi" w:cs="FranklinGothic-Demi"/>
                <w:b/>
                <w:szCs w:val="20"/>
              </w:rPr>
            </w:pPr>
            <w:r w:rsidRPr="00397CEE">
              <w:rPr>
                <w:rFonts w:asciiTheme="minorHAnsi" w:hAnsiTheme="minorHAnsi" w:cs="FranklinGothic-DemiItalic"/>
                <w:b/>
                <w:iCs/>
                <w:szCs w:val="20"/>
              </w:rPr>
              <w:t xml:space="preserve">5.4 </w:t>
            </w:r>
            <w:r w:rsidR="00397CEE">
              <w:rPr>
                <w:rFonts w:asciiTheme="minorHAnsi" w:hAnsiTheme="minorHAnsi" w:cs="FranklinGothic-DemiItalic"/>
                <w:b/>
                <w:iCs/>
                <w:szCs w:val="20"/>
              </w:rPr>
              <w:t>2 Sustainability</w:t>
            </w:r>
          </w:p>
          <w:p w:rsidR="0000359B" w:rsidRPr="00795038" w:rsidRDefault="00795038" w:rsidP="0000359B">
            <w:pPr>
              <w:spacing w:after="0"/>
              <w:rPr>
                <w:szCs w:val="20"/>
                <w:lang w:val="en-US" w:eastAsia="en-US"/>
              </w:rPr>
            </w:pPr>
            <w:r w:rsidRPr="00795038">
              <w:rPr>
                <w:szCs w:val="20"/>
                <w:lang w:val="en-US" w:eastAsia="en-US"/>
              </w:rPr>
              <w:t>Action 88</w:t>
            </w:r>
          </w:p>
          <w:p w:rsidR="009D3560" w:rsidRPr="00D200B2" w:rsidRDefault="009D3560" w:rsidP="0088177B">
            <w:pPr>
              <w:spacing w:after="0"/>
              <w:rPr>
                <w:rFonts w:asciiTheme="minorHAnsi" w:hAnsiTheme="minorHAnsi" w:cs="FranklinGothic-DemiItalic"/>
                <w:i/>
                <w:iCs/>
                <w:szCs w:val="20"/>
              </w:rPr>
            </w:pPr>
          </w:p>
          <w:p w:rsidR="009D3560" w:rsidRDefault="002D5D1C" w:rsidP="00397CEE">
            <w:pPr>
              <w:autoSpaceDE w:val="0"/>
              <w:autoSpaceDN w:val="0"/>
              <w:adjustRightInd w:val="0"/>
              <w:spacing w:after="0"/>
              <w:rPr>
                <w:rFonts w:asciiTheme="minorHAnsi" w:hAnsiTheme="minorHAnsi" w:cs="FranklinGothic-Demi"/>
                <w:b/>
                <w:szCs w:val="20"/>
              </w:rPr>
            </w:pPr>
            <w:r>
              <w:rPr>
                <w:rFonts w:asciiTheme="minorHAnsi" w:hAnsiTheme="minorHAnsi" w:cs="FranklinGothic-Demi"/>
                <w:b/>
                <w:szCs w:val="20"/>
              </w:rPr>
              <w:t xml:space="preserve">6.3 Precinct 3 – Princes </w:t>
            </w:r>
            <w:r w:rsidR="00397CEE">
              <w:rPr>
                <w:rFonts w:asciiTheme="minorHAnsi" w:hAnsiTheme="minorHAnsi" w:cs="FranklinGothic-Demi"/>
                <w:b/>
                <w:szCs w:val="20"/>
              </w:rPr>
              <w:t xml:space="preserve">Highway </w:t>
            </w:r>
            <w:r w:rsidR="000E6B91" w:rsidRPr="00D200B2">
              <w:rPr>
                <w:rFonts w:asciiTheme="minorHAnsi" w:hAnsiTheme="minorHAnsi" w:cs="FranklinGothic-Demi"/>
                <w:b/>
                <w:szCs w:val="20"/>
              </w:rPr>
              <w:t>(south side)</w:t>
            </w:r>
            <w:r w:rsidR="009D3560">
              <w:rPr>
                <w:rFonts w:asciiTheme="minorHAnsi" w:hAnsiTheme="minorHAnsi" w:cs="FranklinGothic-Demi"/>
                <w:b/>
                <w:szCs w:val="20"/>
              </w:rPr>
              <w:t xml:space="preserve"> </w:t>
            </w:r>
          </w:p>
          <w:p w:rsidR="000E6B91" w:rsidRDefault="00795038" w:rsidP="0088177B">
            <w:pPr>
              <w:spacing w:after="0"/>
              <w:rPr>
                <w:rFonts w:asciiTheme="minorHAnsi" w:hAnsiTheme="minorHAnsi" w:cs="FranklinGothic-Demi"/>
                <w:szCs w:val="20"/>
              </w:rPr>
            </w:pPr>
            <w:r>
              <w:rPr>
                <w:rFonts w:asciiTheme="minorHAnsi" w:hAnsiTheme="minorHAnsi" w:cs="FranklinGothic-Demi"/>
                <w:szCs w:val="20"/>
              </w:rPr>
              <w:t xml:space="preserve">Action </w:t>
            </w:r>
            <w:r w:rsidR="00397CEE">
              <w:rPr>
                <w:rFonts w:asciiTheme="minorHAnsi" w:hAnsiTheme="minorHAnsi" w:cs="FranklinGothic-Demi"/>
                <w:szCs w:val="20"/>
              </w:rPr>
              <w:t>99</w:t>
            </w:r>
          </w:p>
          <w:p w:rsidR="009D3560" w:rsidRPr="00D200B2" w:rsidRDefault="009D3560" w:rsidP="0088177B">
            <w:pPr>
              <w:spacing w:after="0"/>
              <w:rPr>
                <w:rFonts w:asciiTheme="minorHAnsi" w:hAnsiTheme="minorHAnsi" w:cs="FranklinGothic-Demi"/>
                <w:b/>
                <w:szCs w:val="20"/>
              </w:rPr>
            </w:pPr>
          </w:p>
          <w:p w:rsidR="000E6B91" w:rsidRPr="00D200B2" w:rsidRDefault="000E6B91" w:rsidP="0088177B">
            <w:pPr>
              <w:autoSpaceDE w:val="0"/>
              <w:autoSpaceDN w:val="0"/>
              <w:adjustRightInd w:val="0"/>
              <w:spacing w:after="0"/>
              <w:rPr>
                <w:rFonts w:asciiTheme="minorHAnsi" w:hAnsiTheme="minorHAnsi" w:cs="FranklinGothic-Book"/>
                <w:b/>
                <w:szCs w:val="20"/>
              </w:rPr>
            </w:pPr>
            <w:r w:rsidRPr="00D200B2">
              <w:rPr>
                <w:rFonts w:asciiTheme="minorHAnsi" w:hAnsiTheme="minorHAnsi" w:cs="FranklinGothic-Book"/>
                <w:b/>
                <w:szCs w:val="20"/>
              </w:rPr>
              <w:t>6.6 P</w:t>
            </w:r>
            <w:r w:rsidR="002D5D1C">
              <w:rPr>
                <w:rFonts w:asciiTheme="minorHAnsi" w:hAnsiTheme="minorHAnsi" w:cs="FranklinGothic-Book"/>
                <w:b/>
                <w:szCs w:val="20"/>
              </w:rPr>
              <w:t xml:space="preserve">recinct 6 - Former Consolidated </w:t>
            </w:r>
            <w:r w:rsidRPr="00D200B2">
              <w:rPr>
                <w:rFonts w:asciiTheme="minorHAnsi" w:hAnsiTheme="minorHAnsi" w:cs="FranklinGothic-Book"/>
                <w:b/>
                <w:szCs w:val="20"/>
              </w:rPr>
              <w:t>School</w:t>
            </w:r>
            <w:r w:rsidR="009D3560">
              <w:rPr>
                <w:rFonts w:asciiTheme="minorHAnsi" w:hAnsiTheme="minorHAnsi" w:cs="FranklinGothic-Book"/>
                <w:b/>
                <w:szCs w:val="20"/>
              </w:rPr>
              <w:t xml:space="preserve"> </w:t>
            </w:r>
          </w:p>
          <w:p w:rsidR="000E6B91" w:rsidRDefault="00397CEE" w:rsidP="00EA01A0">
            <w:pPr>
              <w:spacing w:after="0"/>
              <w:rPr>
                <w:rFonts w:asciiTheme="minorHAnsi" w:hAnsiTheme="minorHAnsi"/>
                <w:szCs w:val="20"/>
                <w:lang w:val="en-US" w:eastAsia="en-US"/>
              </w:rPr>
            </w:pPr>
            <w:r>
              <w:rPr>
                <w:rFonts w:asciiTheme="minorHAnsi" w:hAnsiTheme="minorHAnsi"/>
                <w:szCs w:val="20"/>
                <w:lang w:val="en-US" w:eastAsia="en-US"/>
              </w:rPr>
              <w:t>Action 106</w:t>
            </w:r>
          </w:p>
          <w:p w:rsidR="00EA01A0" w:rsidRPr="00D200B2" w:rsidRDefault="00EA01A0" w:rsidP="00EA01A0">
            <w:pPr>
              <w:spacing w:after="0"/>
              <w:rPr>
                <w:rFonts w:asciiTheme="minorHAnsi" w:hAnsiTheme="minorHAnsi"/>
                <w:szCs w:val="20"/>
                <w:lang w:val="en-US" w:eastAsia="en-US"/>
              </w:rPr>
            </w:pPr>
            <w:r>
              <w:rPr>
                <w:rFonts w:asciiTheme="minorHAnsi" w:hAnsiTheme="minorHAnsi"/>
                <w:szCs w:val="20"/>
                <w:lang w:val="en-US" w:eastAsia="en-US"/>
              </w:rPr>
              <w:t>Action 106a – 106i</w:t>
            </w:r>
          </w:p>
        </w:tc>
        <w:tc>
          <w:tcPr>
            <w:tcW w:w="1985" w:type="dxa"/>
            <w:shd w:val="clear" w:color="auto" w:fill="auto"/>
          </w:tcPr>
          <w:p w:rsidR="006259E4" w:rsidRPr="00D200B2" w:rsidRDefault="006259E4" w:rsidP="0088177B">
            <w:pPr>
              <w:pStyle w:val="Normalspacebefore"/>
              <w:spacing w:before="120" w:after="120"/>
              <w:rPr>
                <w:szCs w:val="20"/>
              </w:rPr>
            </w:pPr>
            <w:r w:rsidRPr="00D200B2">
              <w:rPr>
                <w:szCs w:val="20"/>
              </w:rPr>
              <w:t>Council</w:t>
            </w:r>
          </w:p>
        </w:tc>
        <w:tc>
          <w:tcPr>
            <w:tcW w:w="2126" w:type="dxa"/>
            <w:shd w:val="clear" w:color="auto" w:fill="auto"/>
          </w:tcPr>
          <w:p w:rsidR="006259E4" w:rsidRPr="00D200B2" w:rsidRDefault="006259E4" w:rsidP="0088177B">
            <w:pPr>
              <w:pStyle w:val="Normalspacebefore"/>
              <w:spacing w:before="120" w:after="120"/>
              <w:rPr>
                <w:szCs w:val="20"/>
              </w:rPr>
            </w:pPr>
            <w:r w:rsidRPr="00D200B2">
              <w:rPr>
                <w:szCs w:val="20"/>
              </w:rPr>
              <w:t>Planning Scheme Amendment submitted to Minister for approval.</w:t>
            </w:r>
          </w:p>
          <w:p w:rsidR="006259E4" w:rsidRPr="00D200B2" w:rsidRDefault="006259E4" w:rsidP="0088177B">
            <w:pPr>
              <w:pStyle w:val="Normalspacebefore"/>
              <w:spacing w:before="120" w:after="120"/>
              <w:rPr>
                <w:szCs w:val="20"/>
              </w:rPr>
            </w:pPr>
          </w:p>
        </w:tc>
      </w:tr>
    </w:tbl>
    <w:p w:rsidR="00C03CC0" w:rsidRPr="00D200B2" w:rsidRDefault="00C03CC0" w:rsidP="0088177B">
      <w:pPr>
        <w:rPr>
          <w:sz w:val="20"/>
          <w:szCs w:val="20"/>
        </w:rPr>
      </w:pPr>
      <w:r w:rsidRPr="00D200B2">
        <w:rPr>
          <w:sz w:val="20"/>
          <w:szCs w:val="20"/>
        </w:rP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003"/>
        <w:gridCol w:w="1559"/>
        <w:gridCol w:w="2835"/>
        <w:gridCol w:w="2022"/>
        <w:gridCol w:w="2094"/>
      </w:tblGrid>
      <w:tr w:rsidR="007A73C9" w:rsidRPr="00A32C29" w:rsidTr="001F4960">
        <w:trPr>
          <w:cnfStyle w:val="100000000000" w:firstRow="1" w:lastRow="0" w:firstColumn="0" w:lastColumn="0" w:oddVBand="0" w:evenVBand="0" w:oddHBand="0" w:evenHBand="0" w:firstRowFirstColumn="0" w:firstRowLastColumn="0" w:lastRowFirstColumn="0" w:lastRowLastColumn="0"/>
          <w:tblHeader/>
        </w:trPr>
        <w:tc>
          <w:tcPr>
            <w:tcW w:w="7003" w:type="dxa"/>
            <w:shd w:val="clear" w:color="auto" w:fill="C2E3FF" w:themeFill="accent6" w:themeFillTint="33"/>
          </w:tcPr>
          <w:p w:rsidR="007A73C9" w:rsidRPr="00A32C29" w:rsidRDefault="007A73C9" w:rsidP="0088177B">
            <w:pPr>
              <w:pStyle w:val="Normalspacebefore"/>
              <w:spacing w:before="120" w:after="120"/>
              <w:rPr>
                <w:rFonts w:eastAsiaTheme="majorEastAsia"/>
                <w:sz w:val="22"/>
              </w:rPr>
            </w:pPr>
            <w:r w:rsidRPr="00A32C29">
              <w:rPr>
                <w:rFonts w:eastAsiaTheme="majorEastAsia"/>
                <w:sz w:val="22"/>
              </w:rPr>
              <w:lastRenderedPageBreak/>
              <w:t>Action number and description</w:t>
            </w:r>
          </w:p>
        </w:tc>
        <w:tc>
          <w:tcPr>
            <w:tcW w:w="1559" w:type="dxa"/>
            <w:shd w:val="clear" w:color="auto" w:fill="C2E3FF" w:themeFill="accent6" w:themeFillTint="33"/>
          </w:tcPr>
          <w:p w:rsidR="007A73C9" w:rsidRPr="00A32C29" w:rsidRDefault="007A73C9" w:rsidP="0088177B">
            <w:pPr>
              <w:pStyle w:val="Normalspacebefore"/>
              <w:spacing w:before="120" w:after="120"/>
              <w:rPr>
                <w:bCs/>
                <w:sz w:val="22"/>
              </w:rPr>
            </w:pPr>
            <w:r w:rsidRPr="00A32C29">
              <w:rPr>
                <w:bCs/>
                <w:sz w:val="22"/>
              </w:rPr>
              <w:t>Time frame</w:t>
            </w:r>
          </w:p>
        </w:tc>
        <w:tc>
          <w:tcPr>
            <w:tcW w:w="2835" w:type="dxa"/>
            <w:shd w:val="clear" w:color="auto" w:fill="C2E3FF" w:themeFill="accent6" w:themeFillTint="33"/>
          </w:tcPr>
          <w:p w:rsidR="007A73C9" w:rsidRPr="00A32C29" w:rsidRDefault="002D69F1" w:rsidP="0088177B">
            <w:pPr>
              <w:pStyle w:val="Normalspacebefore"/>
              <w:spacing w:before="120" w:after="120"/>
              <w:rPr>
                <w:bCs/>
              </w:rPr>
            </w:pPr>
            <w:r>
              <w:rPr>
                <w:bCs/>
                <w:sz w:val="22"/>
              </w:rPr>
              <w:t>Relevance to Pakenham Structure Plan</w:t>
            </w:r>
          </w:p>
        </w:tc>
        <w:tc>
          <w:tcPr>
            <w:tcW w:w="2022" w:type="dxa"/>
            <w:shd w:val="clear" w:color="auto" w:fill="C2E3FF" w:themeFill="accent6" w:themeFillTint="33"/>
          </w:tcPr>
          <w:p w:rsidR="007A73C9" w:rsidRPr="00A32C29" w:rsidRDefault="007A73C9" w:rsidP="0088177B">
            <w:pPr>
              <w:pStyle w:val="Normalspacebefore"/>
              <w:spacing w:before="120" w:after="120"/>
              <w:rPr>
                <w:bCs/>
                <w:sz w:val="22"/>
              </w:rPr>
            </w:pPr>
            <w:r w:rsidRPr="00A32C29">
              <w:rPr>
                <w:bCs/>
                <w:sz w:val="22"/>
              </w:rPr>
              <w:t>Responsible agency</w:t>
            </w:r>
          </w:p>
        </w:tc>
        <w:tc>
          <w:tcPr>
            <w:tcW w:w="2094" w:type="dxa"/>
            <w:shd w:val="clear" w:color="auto" w:fill="C2E3FF" w:themeFill="accent6" w:themeFillTint="33"/>
          </w:tcPr>
          <w:p w:rsidR="007A73C9" w:rsidRPr="00A32C29" w:rsidRDefault="007A73C9" w:rsidP="0088177B">
            <w:pPr>
              <w:pStyle w:val="Normalspacebefore"/>
              <w:spacing w:before="120" w:after="120"/>
              <w:rPr>
                <w:bCs/>
                <w:sz w:val="22"/>
              </w:rPr>
            </w:pPr>
            <w:r w:rsidRPr="00A32C29">
              <w:rPr>
                <w:bCs/>
                <w:sz w:val="22"/>
              </w:rPr>
              <w:t>Measure</w:t>
            </w:r>
          </w:p>
        </w:tc>
      </w:tr>
      <w:tr w:rsidR="007A73C9" w:rsidRPr="00692705" w:rsidTr="001F4960">
        <w:tc>
          <w:tcPr>
            <w:tcW w:w="7003" w:type="dxa"/>
            <w:shd w:val="clear" w:color="auto" w:fill="auto"/>
          </w:tcPr>
          <w:p w:rsidR="007A73C9" w:rsidRPr="00D200B2" w:rsidRDefault="007A73C9" w:rsidP="0088177B">
            <w:pPr>
              <w:pStyle w:val="Normalspacebefore"/>
              <w:spacing w:before="120" w:after="120"/>
              <w:rPr>
                <w:szCs w:val="20"/>
              </w:rPr>
            </w:pPr>
            <w:r w:rsidRPr="00D200B2">
              <w:rPr>
                <w:szCs w:val="20"/>
              </w:rPr>
              <w:t>Action 1.2b</w:t>
            </w:r>
          </w:p>
          <w:p w:rsidR="007A73C9" w:rsidRPr="00D200B2" w:rsidRDefault="007A73C9" w:rsidP="0088177B">
            <w:pPr>
              <w:pStyle w:val="Normalspacebefore"/>
              <w:spacing w:before="120" w:after="120"/>
              <w:rPr>
                <w:szCs w:val="20"/>
              </w:rPr>
            </w:pPr>
            <w:r w:rsidRPr="00D200B2">
              <w:rPr>
                <w:szCs w:val="20"/>
              </w:rPr>
              <w:t>Phase 2 – On the completion of the additional investigations, as directed in the implementation plan, seek an amendment to the Cardinia Planning Scheme in relation to the orbital road to seek future road links (and splays for intersections) as Public Acquisition Overlay (PAO):</w:t>
            </w:r>
          </w:p>
          <w:p w:rsidR="007A73C9" w:rsidRPr="00D200B2" w:rsidRDefault="007A73C9" w:rsidP="0088177B">
            <w:pPr>
              <w:pStyle w:val="Bulletlistmultilevel"/>
              <w:spacing w:after="120"/>
              <w:rPr>
                <w:szCs w:val="20"/>
              </w:rPr>
            </w:pPr>
            <w:r w:rsidRPr="00D200B2">
              <w:rPr>
                <w:szCs w:val="20"/>
              </w:rPr>
              <w:t>land for a road connection between James Street and Henry Street (which affects 24 James St and 21 and 21a Henry Street)</w:t>
            </w:r>
          </w:p>
          <w:p w:rsidR="007A73C9" w:rsidRPr="00D200B2" w:rsidRDefault="007A73C9" w:rsidP="0088177B">
            <w:pPr>
              <w:pStyle w:val="Bulletlistmultilevel"/>
              <w:spacing w:after="120"/>
              <w:rPr>
                <w:szCs w:val="20"/>
              </w:rPr>
            </w:pPr>
            <w:r w:rsidRPr="00D200B2">
              <w:rPr>
                <w:szCs w:val="20"/>
              </w:rPr>
              <w:t>land for the extension of Webster Way to be constructed as an underpass of the railway line, this will enable the closure of the level rail crossing at Main Street (affects 28-46 Bald Hill Road)</w:t>
            </w:r>
          </w:p>
          <w:p w:rsidR="007A73C9" w:rsidRPr="00397CEE" w:rsidRDefault="007A73C9" w:rsidP="00397CEE">
            <w:pPr>
              <w:pStyle w:val="Bulletlistmultilevel"/>
              <w:spacing w:after="120"/>
              <w:rPr>
                <w:szCs w:val="20"/>
              </w:rPr>
            </w:pPr>
            <w:r w:rsidRPr="00D200B2">
              <w:rPr>
                <w:szCs w:val="20"/>
              </w:rPr>
              <w:t>additional land that may be required to enable improved intersection treatments along the orbital road.</w:t>
            </w:r>
          </w:p>
        </w:tc>
        <w:tc>
          <w:tcPr>
            <w:tcW w:w="1559" w:type="dxa"/>
            <w:shd w:val="clear" w:color="auto" w:fill="auto"/>
          </w:tcPr>
          <w:p w:rsidR="007A73C9" w:rsidRPr="00D200B2" w:rsidRDefault="007A73C9" w:rsidP="0088177B">
            <w:pPr>
              <w:pStyle w:val="Normalspacebefore"/>
              <w:spacing w:before="120" w:after="120"/>
              <w:rPr>
                <w:szCs w:val="20"/>
              </w:rPr>
            </w:pPr>
            <w:r w:rsidRPr="00D200B2">
              <w:rPr>
                <w:szCs w:val="20"/>
              </w:rPr>
              <w:t>Short</w:t>
            </w:r>
          </w:p>
        </w:tc>
        <w:tc>
          <w:tcPr>
            <w:tcW w:w="2835" w:type="dxa"/>
          </w:tcPr>
          <w:p w:rsidR="00397CEE" w:rsidRDefault="00397CEE" w:rsidP="00397CEE">
            <w:pPr>
              <w:pStyle w:val="Normalspacebefore"/>
              <w:spacing w:before="120" w:after="0"/>
              <w:rPr>
                <w:b/>
                <w:szCs w:val="20"/>
              </w:rPr>
            </w:pPr>
            <w:r w:rsidRPr="00397CEE">
              <w:rPr>
                <w:b/>
                <w:szCs w:val="20"/>
              </w:rPr>
              <w:t>5.2.3 V</w:t>
            </w:r>
            <w:r w:rsidR="00D45F8C" w:rsidRPr="00397CEE">
              <w:rPr>
                <w:b/>
                <w:szCs w:val="20"/>
              </w:rPr>
              <w:t xml:space="preserve">ehicles and </w:t>
            </w:r>
            <w:r w:rsidR="005A36D5" w:rsidRPr="00397CEE">
              <w:rPr>
                <w:b/>
                <w:szCs w:val="20"/>
              </w:rPr>
              <w:t>car parking</w:t>
            </w:r>
          </w:p>
          <w:p w:rsidR="007A73C9" w:rsidRPr="00D200B2" w:rsidRDefault="00397CEE" w:rsidP="00397CEE">
            <w:pPr>
              <w:pStyle w:val="Normalspacebefore"/>
              <w:spacing w:before="0" w:after="0"/>
              <w:rPr>
                <w:szCs w:val="20"/>
              </w:rPr>
            </w:pPr>
            <w:r>
              <w:rPr>
                <w:szCs w:val="20"/>
              </w:rPr>
              <w:t>Action 43</w:t>
            </w:r>
          </w:p>
        </w:tc>
        <w:tc>
          <w:tcPr>
            <w:tcW w:w="2022" w:type="dxa"/>
            <w:shd w:val="clear" w:color="auto" w:fill="auto"/>
          </w:tcPr>
          <w:p w:rsidR="007A73C9" w:rsidRPr="00D200B2" w:rsidRDefault="007A73C9" w:rsidP="0088177B">
            <w:pPr>
              <w:pStyle w:val="Normalspacebefore"/>
              <w:spacing w:before="120" w:after="120"/>
              <w:rPr>
                <w:szCs w:val="20"/>
              </w:rPr>
            </w:pPr>
            <w:r w:rsidRPr="00D200B2">
              <w:rPr>
                <w:szCs w:val="20"/>
              </w:rPr>
              <w:t>Council</w:t>
            </w:r>
          </w:p>
        </w:tc>
        <w:tc>
          <w:tcPr>
            <w:tcW w:w="2094" w:type="dxa"/>
            <w:shd w:val="clear" w:color="auto" w:fill="auto"/>
          </w:tcPr>
          <w:p w:rsidR="007A73C9" w:rsidRPr="00D200B2" w:rsidRDefault="007A73C9" w:rsidP="0088177B">
            <w:pPr>
              <w:pStyle w:val="Normalspacebefore"/>
              <w:spacing w:before="120" w:after="120"/>
              <w:rPr>
                <w:szCs w:val="20"/>
              </w:rPr>
            </w:pPr>
            <w:r w:rsidRPr="00D200B2">
              <w:rPr>
                <w:szCs w:val="20"/>
              </w:rPr>
              <w:t>Planning Scheme Amendment submitted to Minister for approval.</w:t>
            </w:r>
          </w:p>
          <w:p w:rsidR="007A73C9" w:rsidRPr="00D200B2" w:rsidRDefault="007A73C9" w:rsidP="0088177B">
            <w:pPr>
              <w:pStyle w:val="Normalspacebefore"/>
              <w:spacing w:before="120" w:after="120"/>
              <w:rPr>
                <w:szCs w:val="20"/>
              </w:rPr>
            </w:pPr>
          </w:p>
        </w:tc>
      </w:tr>
      <w:tr w:rsidR="007A73C9" w:rsidRPr="00692705" w:rsidTr="001F4960">
        <w:tc>
          <w:tcPr>
            <w:tcW w:w="7003" w:type="dxa"/>
            <w:shd w:val="clear" w:color="auto" w:fill="auto"/>
          </w:tcPr>
          <w:p w:rsidR="007A73C9" w:rsidRPr="00D200B2" w:rsidRDefault="007A73C9" w:rsidP="002D5D1C">
            <w:pPr>
              <w:pStyle w:val="Normalspacebefore"/>
              <w:spacing w:after="0"/>
              <w:rPr>
                <w:szCs w:val="20"/>
              </w:rPr>
            </w:pPr>
            <w:r w:rsidRPr="00D200B2">
              <w:rPr>
                <w:szCs w:val="20"/>
              </w:rPr>
              <w:t>Action 1.3</w:t>
            </w:r>
          </w:p>
          <w:p w:rsidR="007A73C9" w:rsidRPr="00D200B2" w:rsidRDefault="007A73C9" w:rsidP="002D5D1C">
            <w:pPr>
              <w:pStyle w:val="Normalspacebefore"/>
              <w:spacing w:after="0"/>
              <w:rPr>
                <w:szCs w:val="20"/>
              </w:rPr>
            </w:pPr>
            <w:r w:rsidRPr="00D200B2">
              <w:rPr>
                <w:szCs w:val="20"/>
              </w:rPr>
              <w:t>Phase 3 - Following a comprehensive strategic review of the industrial zoned land within and surrounding the Pakenham AC, amend the planning scheme to facilitate any change rec</w:t>
            </w:r>
            <w:r w:rsidR="00397CEE">
              <w:rPr>
                <w:szCs w:val="20"/>
              </w:rPr>
              <w:t>ommended as part of the review.</w:t>
            </w:r>
          </w:p>
        </w:tc>
        <w:tc>
          <w:tcPr>
            <w:tcW w:w="1559" w:type="dxa"/>
            <w:shd w:val="clear" w:color="auto" w:fill="auto"/>
          </w:tcPr>
          <w:p w:rsidR="007A73C9" w:rsidRPr="00D200B2" w:rsidRDefault="007A73C9" w:rsidP="002D5D1C">
            <w:pPr>
              <w:pStyle w:val="Normalspacebefore"/>
              <w:spacing w:after="0"/>
              <w:rPr>
                <w:szCs w:val="20"/>
              </w:rPr>
            </w:pPr>
            <w:r w:rsidRPr="00D200B2">
              <w:rPr>
                <w:szCs w:val="20"/>
              </w:rPr>
              <w:t>Medium</w:t>
            </w:r>
          </w:p>
        </w:tc>
        <w:tc>
          <w:tcPr>
            <w:tcW w:w="2835" w:type="dxa"/>
          </w:tcPr>
          <w:p w:rsidR="00664B98" w:rsidRDefault="00664B98" w:rsidP="002D5D1C">
            <w:pPr>
              <w:spacing w:before="240" w:after="0"/>
              <w:rPr>
                <w:b/>
                <w:szCs w:val="20"/>
                <w:lang w:val="en-US" w:eastAsia="en-US"/>
              </w:rPr>
            </w:pPr>
            <w:r>
              <w:rPr>
                <w:b/>
                <w:szCs w:val="20"/>
                <w:lang w:val="en-US" w:eastAsia="en-US"/>
              </w:rPr>
              <w:t>5.1 Activities and land use</w:t>
            </w:r>
          </w:p>
          <w:p w:rsidR="00664B98" w:rsidRPr="00404C68" w:rsidRDefault="00404C68" w:rsidP="00404C68">
            <w:pPr>
              <w:spacing w:after="0"/>
              <w:rPr>
                <w:szCs w:val="20"/>
                <w:lang w:val="en-US" w:eastAsia="en-US"/>
              </w:rPr>
            </w:pPr>
            <w:r w:rsidRPr="00404C68">
              <w:rPr>
                <w:szCs w:val="20"/>
                <w:lang w:val="en-US" w:eastAsia="en-US"/>
              </w:rPr>
              <w:t>Action 4</w:t>
            </w:r>
          </w:p>
          <w:p w:rsidR="00DA7A98" w:rsidRPr="00D200B2" w:rsidRDefault="00D45F8C" w:rsidP="00404C68">
            <w:pPr>
              <w:spacing w:before="120" w:after="0"/>
              <w:rPr>
                <w:szCs w:val="20"/>
                <w:lang w:val="en-US" w:eastAsia="en-US"/>
              </w:rPr>
            </w:pPr>
            <w:r w:rsidRPr="00397CEE">
              <w:rPr>
                <w:b/>
                <w:szCs w:val="20"/>
                <w:lang w:val="en-US" w:eastAsia="en-US"/>
              </w:rPr>
              <w:t>5.1.4 Industrial</w:t>
            </w:r>
            <w:r w:rsidR="00415FB6">
              <w:rPr>
                <w:szCs w:val="20"/>
                <w:lang w:val="en-US" w:eastAsia="en-US"/>
              </w:rPr>
              <w:br/>
            </w:r>
            <w:r w:rsidR="00397CEE">
              <w:rPr>
                <w:szCs w:val="20"/>
                <w:lang w:val="en-US" w:eastAsia="en-US"/>
              </w:rPr>
              <w:t>Action 19</w:t>
            </w:r>
          </w:p>
          <w:p w:rsidR="00397CEE" w:rsidRDefault="00C64102" w:rsidP="00404C68">
            <w:pPr>
              <w:autoSpaceDE w:val="0"/>
              <w:autoSpaceDN w:val="0"/>
              <w:adjustRightInd w:val="0"/>
              <w:spacing w:before="120" w:after="0"/>
              <w:rPr>
                <w:rFonts w:asciiTheme="minorHAnsi" w:hAnsiTheme="minorHAnsi" w:cs="FranklinGothic-Book"/>
                <w:b/>
                <w:szCs w:val="20"/>
              </w:rPr>
            </w:pPr>
            <w:r w:rsidRPr="00D200B2">
              <w:rPr>
                <w:rFonts w:asciiTheme="minorHAnsi" w:hAnsiTheme="minorHAnsi" w:cs="FranklinGothic-Book"/>
                <w:b/>
                <w:szCs w:val="20"/>
              </w:rPr>
              <w:t>6.7 Precinct 7 - High Amenity</w:t>
            </w:r>
            <w:r w:rsidR="002657E7">
              <w:rPr>
                <w:rFonts w:asciiTheme="minorHAnsi" w:hAnsiTheme="minorHAnsi" w:cs="FranklinGothic-Book"/>
                <w:b/>
                <w:szCs w:val="20"/>
              </w:rPr>
              <w:t xml:space="preserve"> </w:t>
            </w:r>
            <w:r w:rsidRPr="00D200B2">
              <w:rPr>
                <w:rFonts w:asciiTheme="minorHAnsi" w:hAnsiTheme="minorHAnsi" w:cs="FranklinGothic-Book"/>
                <w:b/>
                <w:szCs w:val="20"/>
              </w:rPr>
              <w:t>Employment</w:t>
            </w:r>
          </w:p>
          <w:p w:rsidR="00602266" w:rsidRPr="002D5D1C" w:rsidRDefault="00397CEE" w:rsidP="00397CEE">
            <w:pPr>
              <w:autoSpaceDE w:val="0"/>
              <w:autoSpaceDN w:val="0"/>
              <w:adjustRightInd w:val="0"/>
              <w:spacing w:after="0"/>
              <w:rPr>
                <w:rFonts w:asciiTheme="minorHAnsi" w:hAnsiTheme="minorHAnsi" w:cs="FranklinGothic-Book"/>
                <w:b/>
                <w:szCs w:val="20"/>
              </w:rPr>
            </w:pPr>
            <w:r>
              <w:rPr>
                <w:szCs w:val="20"/>
                <w:lang w:val="en-US" w:eastAsia="en-US"/>
              </w:rPr>
              <w:t>Action 107</w:t>
            </w:r>
          </w:p>
        </w:tc>
        <w:tc>
          <w:tcPr>
            <w:tcW w:w="2022" w:type="dxa"/>
            <w:shd w:val="clear" w:color="auto" w:fill="auto"/>
          </w:tcPr>
          <w:p w:rsidR="007A73C9" w:rsidRPr="00D200B2" w:rsidRDefault="007A73C9" w:rsidP="002D5D1C">
            <w:pPr>
              <w:pStyle w:val="Normalspacebefore"/>
              <w:spacing w:after="0"/>
              <w:rPr>
                <w:szCs w:val="20"/>
              </w:rPr>
            </w:pPr>
            <w:r w:rsidRPr="00D200B2">
              <w:rPr>
                <w:szCs w:val="20"/>
              </w:rPr>
              <w:t>Council</w:t>
            </w:r>
          </w:p>
        </w:tc>
        <w:tc>
          <w:tcPr>
            <w:tcW w:w="2094" w:type="dxa"/>
            <w:shd w:val="clear" w:color="auto" w:fill="auto"/>
          </w:tcPr>
          <w:p w:rsidR="007A73C9" w:rsidRPr="00D200B2" w:rsidRDefault="007A73C9" w:rsidP="002D5D1C">
            <w:pPr>
              <w:pStyle w:val="Normalspacebefore"/>
              <w:spacing w:after="0"/>
              <w:rPr>
                <w:szCs w:val="20"/>
              </w:rPr>
            </w:pPr>
            <w:r w:rsidRPr="00D200B2">
              <w:rPr>
                <w:szCs w:val="20"/>
              </w:rPr>
              <w:t>Planning Scheme Amendment submitted to Minister for approval.</w:t>
            </w:r>
          </w:p>
          <w:p w:rsidR="007A73C9" w:rsidRPr="00D200B2" w:rsidRDefault="007A73C9" w:rsidP="002D5D1C">
            <w:pPr>
              <w:pStyle w:val="Normalspacebefore"/>
              <w:spacing w:after="0"/>
              <w:rPr>
                <w:szCs w:val="20"/>
              </w:rPr>
            </w:pPr>
          </w:p>
        </w:tc>
      </w:tr>
    </w:tbl>
    <w:p w:rsidR="00692705" w:rsidRDefault="00692705"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2"/>
        <w:gridCol w:w="2094"/>
      </w:tblGrid>
      <w:tr w:rsidR="007A73C9"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7A73C9" w:rsidRPr="00895730" w:rsidRDefault="007A73C9"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7A73C9" w:rsidRPr="00895730" w:rsidRDefault="002D69F1" w:rsidP="0088177B">
            <w:pPr>
              <w:pStyle w:val="Normalspacebefore"/>
              <w:spacing w:before="120" w:after="120"/>
              <w:rPr>
                <w:bCs/>
              </w:rPr>
            </w:pPr>
            <w:r>
              <w:rPr>
                <w:bCs/>
                <w:sz w:val="22"/>
              </w:rPr>
              <w:t>Relevance to Pakenham Structure Plan</w:t>
            </w:r>
          </w:p>
        </w:tc>
        <w:tc>
          <w:tcPr>
            <w:tcW w:w="2022"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Responsible agency</w:t>
            </w:r>
          </w:p>
        </w:tc>
        <w:tc>
          <w:tcPr>
            <w:tcW w:w="2094"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Measure</w:t>
            </w:r>
          </w:p>
        </w:tc>
      </w:tr>
      <w:tr w:rsidR="007A73C9" w:rsidRPr="00692705" w:rsidTr="00404095">
        <w:tc>
          <w:tcPr>
            <w:tcW w:w="15513" w:type="dxa"/>
            <w:gridSpan w:val="5"/>
          </w:tcPr>
          <w:p w:rsidR="007A73C9" w:rsidRPr="004D7807" w:rsidRDefault="007A73C9" w:rsidP="0088177B">
            <w:pPr>
              <w:pStyle w:val="Normalspacebefore"/>
              <w:spacing w:before="120" w:after="120"/>
              <w:rPr>
                <w:b/>
                <w:i/>
                <w:sz w:val="22"/>
              </w:rPr>
            </w:pPr>
            <w:r w:rsidRPr="004D7807">
              <w:rPr>
                <w:b/>
                <w:i/>
                <w:sz w:val="22"/>
              </w:rPr>
              <w:t>Action 2 – Further strategic work including a core retail and mixed use assessment, car parking strategy, guidelines for the orbital road and heritage related studies for the Pakenham Activity Centre</w:t>
            </w:r>
          </w:p>
        </w:tc>
      </w:tr>
      <w:tr w:rsidR="007A73C9" w:rsidRPr="00692705" w:rsidTr="001F4960">
        <w:tc>
          <w:tcPr>
            <w:tcW w:w="7140" w:type="dxa"/>
            <w:shd w:val="clear" w:color="auto" w:fill="auto"/>
          </w:tcPr>
          <w:p w:rsidR="007A73C9" w:rsidRPr="00D200B2" w:rsidRDefault="007A73C9" w:rsidP="0088177B">
            <w:pPr>
              <w:pStyle w:val="Normalspacebefore"/>
              <w:spacing w:before="120" w:after="120"/>
              <w:rPr>
                <w:szCs w:val="20"/>
              </w:rPr>
            </w:pPr>
            <w:r w:rsidRPr="00D200B2">
              <w:rPr>
                <w:szCs w:val="20"/>
              </w:rPr>
              <w:t>Action 2.1</w:t>
            </w:r>
          </w:p>
          <w:p w:rsidR="007A73C9" w:rsidRPr="00D200B2" w:rsidRDefault="007A73C9" w:rsidP="0088177B">
            <w:pPr>
              <w:pStyle w:val="Normalspacebefore"/>
              <w:spacing w:before="120" w:after="120"/>
              <w:rPr>
                <w:szCs w:val="20"/>
              </w:rPr>
            </w:pPr>
            <w:r w:rsidRPr="00D200B2">
              <w:rPr>
                <w:szCs w:val="20"/>
              </w:rPr>
              <w:t>Undertake an assessment of the potential floor space of the retail, commercial and mixed use land within the Pakenham AC as defined in this structure plan. The purpose of the review of floor space is to provide a future view of the likely scope of demands on the existing and future activity centre system such as for car parking. It is not intended to be used as a constra</w:t>
            </w:r>
            <w:r w:rsidR="007C46DD">
              <w:rPr>
                <w:szCs w:val="20"/>
              </w:rPr>
              <w:t>int on floor space development.</w:t>
            </w:r>
          </w:p>
        </w:tc>
        <w:tc>
          <w:tcPr>
            <w:tcW w:w="1422" w:type="dxa"/>
            <w:shd w:val="clear" w:color="auto" w:fill="auto"/>
          </w:tcPr>
          <w:p w:rsidR="007A73C9" w:rsidRPr="00D200B2" w:rsidRDefault="007A73C9" w:rsidP="0088177B">
            <w:pPr>
              <w:pStyle w:val="Normalspacebefore"/>
              <w:spacing w:before="120" w:after="120"/>
              <w:rPr>
                <w:szCs w:val="20"/>
              </w:rPr>
            </w:pPr>
            <w:r w:rsidRPr="00D200B2">
              <w:rPr>
                <w:szCs w:val="20"/>
              </w:rPr>
              <w:t>Short</w:t>
            </w:r>
          </w:p>
        </w:tc>
        <w:tc>
          <w:tcPr>
            <w:tcW w:w="2835" w:type="dxa"/>
          </w:tcPr>
          <w:p w:rsidR="001F4960" w:rsidRDefault="00D73888" w:rsidP="007C46DD">
            <w:pPr>
              <w:spacing w:before="120" w:after="0"/>
              <w:rPr>
                <w:lang w:val="en-US" w:eastAsia="en-US"/>
              </w:rPr>
            </w:pPr>
            <w:r w:rsidRPr="007C46DD">
              <w:rPr>
                <w:b/>
                <w:szCs w:val="20"/>
                <w:lang w:val="en-US" w:eastAsia="en-US"/>
              </w:rPr>
              <w:t>5</w:t>
            </w:r>
            <w:r w:rsidR="00F803A0" w:rsidRPr="007C46DD">
              <w:rPr>
                <w:b/>
                <w:szCs w:val="20"/>
                <w:lang w:val="en-US" w:eastAsia="en-US"/>
              </w:rPr>
              <w:t>.1.2</w:t>
            </w:r>
            <w:r w:rsidR="007A73C9" w:rsidRPr="007C46DD">
              <w:rPr>
                <w:b/>
                <w:szCs w:val="20"/>
                <w:lang w:val="en-US" w:eastAsia="en-US"/>
              </w:rPr>
              <w:t xml:space="preserve"> Core Retail</w:t>
            </w:r>
            <w:r w:rsidR="001F4960">
              <w:rPr>
                <w:szCs w:val="20"/>
                <w:lang w:val="en-US" w:eastAsia="en-US"/>
              </w:rPr>
              <w:br/>
            </w:r>
            <w:r w:rsidR="007C46DD">
              <w:rPr>
                <w:lang w:val="en-US" w:eastAsia="en-US"/>
              </w:rPr>
              <w:t>Action 14</w:t>
            </w:r>
          </w:p>
          <w:p w:rsidR="007A73C9" w:rsidRPr="00D200B2" w:rsidRDefault="007A73C9" w:rsidP="0088177B">
            <w:pPr>
              <w:rPr>
                <w:szCs w:val="20"/>
                <w:lang w:val="en-US" w:eastAsia="en-US"/>
              </w:rPr>
            </w:pPr>
          </w:p>
        </w:tc>
        <w:tc>
          <w:tcPr>
            <w:tcW w:w="2022" w:type="dxa"/>
            <w:shd w:val="clear" w:color="auto" w:fill="auto"/>
          </w:tcPr>
          <w:p w:rsidR="007A73C9" w:rsidRPr="00D200B2" w:rsidRDefault="007A73C9" w:rsidP="0088177B">
            <w:pPr>
              <w:pStyle w:val="Normalspacebefore"/>
              <w:spacing w:before="120" w:after="120"/>
              <w:rPr>
                <w:szCs w:val="20"/>
              </w:rPr>
            </w:pPr>
            <w:r w:rsidRPr="00D200B2">
              <w:rPr>
                <w:szCs w:val="20"/>
              </w:rPr>
              <w:t>Council</w:t>
            </w:r>
          </w:p>
        </w:tc>
        <w:tc>
          <w:tcPr>
            <w:tcW w:w="2094" w:type="dxa"/>
            <w:shd w:val="clear" w:color="auto" w:fill="auto"/>
          </w:tcPr>
          <w:p w:rsidR="007A73C9" w:rsidRPr="00D200B2" w:rsidRDefault="007A73C9" w:rsidP="0088177B">
            <w:pPr>
              <w:pStyle w:val="Normalspacebefore"/>
              <w:spacing w:before="120" w:after="120"/>
              <w:rPr>
                <w:szCs w:val="20"/>
              </w:rPr>
            </w:pPr>
            <w:r w:rsidRPr="00D200B2">
              <w:rPr>
                <w:szCs w:val="20"/>
              </w:rPr>
              <w:t>Complete Pakenham Activity Centre core retail and mixed use assessment.</w:t>
            </w:r>
          </w:p>
          <w:p w:rsidR="007A73C9" w:rsidRPr="00D200B2" w:rsidRDefault="007A73C9" w:rsidP="0088177B">
            <w:pPr>
              <w:pStyle w:val="Normalspacebefore"/>
              <w:spacing w:before="120" w:after="120"/>
              <w:rPr>
                <w:szCs w:val="20"/>
              </w:rPr>
            </w:pPr>
            <w:r w:rsidRPr="00D200B2">
              <w:rPr>
                <w:szCs w:val="20"/>
              </w:rPr>
              <w:t>Report to Council seeking adoption.</w:t>
            </w:r>
          </w:p>
        </w:tc>
      </w:tr>
      <w:tr w:rsidR="007A73C9" w:rsidRPr="00692705" w:rsidTr="001F4960">
        <w:tc>
          <w:tcPr>
            <w:tcW w:w="7140" w:type="dxa"/>
            <w:shd w:val="clear" w:color="auto" w:fill="auto"/>
          </w:tcPr>
          <w:p w:rsidR="007A73C9" w:rsidRPr="00D200B2" w:rsidRDefault="007A73C9" w:rsidP="0088177B">
            <w:pPr>
              <w:pStyle w:val="Normalspacebefore"/>
              <w:spacing w:before="120" w:after="120"/>
              <w:rPr>
                <w:szCs w:val="20"/>
              </w:rPr>
            </w:pPr>
            <w:r w:rsidRPr="00D200B2">
              <w:rPr>
                <w:szCs w:val="20"/>
              </w:rPr>
              <w:t>Action 2.2</w:t>
            </w:r>
          </w:p>
          <w:p w:rsidR="007A73C9" w:rsidRPr="00D200B2" w:rsidRDefault="007A73C9" w:rsidP="0088177B">
            <w:pPr>
              <w:pStyle w:val="Normalspacebefore"/>
              <w:spacing w:before="120" w:after="120"/>
              <w:rPr>
                <w:szCs w:val="20"/>
              </w:rPr>
            </w:pPr>
            <w:r w:rsidRPr="00D200B2">
              <w:rPr>
                <w:szCs w:val="20"/>
              </w:rPr>
              <w:t>Review the provision of car parking in the Pakenham AC and how this should best be provided for into the future. The review would include investigating alternative locations for a Council car park as well as the preparation of a car parking strategy which would guide the introduction of a Car Parking Overlay for the Pakenham AC to enable cash-in-lieu payments to fund a Council car park (see glossary).</w:t>
            </w:r>
          </w:p>
          <w:p w:rsidR="007A73C9" w:rsidRPr="00D200B2" w:rsidRDefault="007A73C9" w:rsidP="0088177B">
            <w:pPr>
              <w:pStyle w:val="Normalspacebefore"/>
              <w:spacing w:before="120" w:after="120"/>
              <w:rPr>
                <w:szCs w:val="20"/>
              </w:rPr>
            </w:pPr>
            <w:r w:rsidRPr="00D200B2">
              <w:rPr>
                <w:szCs w:val="20"/>
              </w:rPr>
              <w:t>The review is to:</w:t>
            </w:r>
          </w:p>
          <w:p w:rsidR="007A73C9" w:rsidRPr="00D200B2" w:rsidRDefault="007A73C9" w:rsidP="0088177B">
            <w:pPr>
              <w:pStyle w:val="Bulletlistmultilevel"/>
              <w:spacing w:after="120"/>
              <w:rPr>
                <w:szCs w:val="20"/>
              </w:rPr>
            </w:pPr>
            <w:r w:rsidRPr="00D200B2">
              <w:rPr>
                <w:szCs w:val="20"/>
              </w:rPr>
              <w:t>Explore opportunities with owners and managers of Pakenham Central Marketplace and Pakenham Place for better integration with the shopping centre areas with the existing street network and maintaining/ improving linkages to John and Main streets.</w:t>
            </w:r>
          </w:p>
          <w:p w:rsidR="007A73C9" w:rsidRPr="00D200B2" w:rsidRDefault="007A73C9" w:rsidP="0088177B">
            <w:pPr>
              <w:pStyle w:val="Bulletlistmultilevel"/>
              <w:spacing w:after="120"/>
              <w:rPr>
                <w:szCs w:val="20"/>
              </w:rPr>
            </w:pPr>
            <w:r w:rsidRPr="00D200B2">
              <w:rPr>
                <w:szCs w:val="20"/>
              </w:rPr>
              <w:t>Undertake an audit of existing Council-owned car parks to ensure adequate directional signage, sufficient lighting and safe access for pedestrians.</w:t>
            </w:r>
          </w:p>
          <w:p w:rsidR="007A73C9" w:rsidRPr="007C46DD" w:rsidRDefault="007A73C9" w:rsidP="007C46DD">
            <w:pPr>
              <w:pStyle w:val="Bulletlistmultilevel"/>
              <w:spacing w:after="120"/>
              <w:rPr>
                <w:szCs w:val="20"/>
              </w:rPr>
            </w:pPr>
            <w:r w:rsidRPr="00D200B2">
              <w:rPr>
                <w:szCs w:val="20"/>
              </w:rPr>
              <w:t>Commence discussions with private car park operators with a view to improving directional signage, pedestrian permeability and safety.</w:t>
            </w:r>
          </w:p>
        </w:tc>
        <w:tc>
          <w:tcPr>
            <w:tcW w:w="1422" w:type="dxa"/>
            <w:shd w:val="clear" w:color="auto" w:fill="auto"/>
          </w:tcPr>
          <w:p w:rsidR="007A73C9" w:rsidRPr="00D200B2" w:rsidRDefault="007A73C9" w:rsidP="0088177B">
            <w:pPr>
              <w:pStyle w:val="Normalspacebefore"/>
              <w:spacing w:before="120" w:after="120"/>
              <w:rPr>
                <w:szCs w:val="20"/>
              </w:rPr>
            </w:pPr>
            <w:r w:rsidRPr="00D200B2">
              <w:rPr>
                <w:szCs w:val="20"/>
              </w:rPr>
              <w:t>Short</w:t>
            </w:r>
          </w:p>
        </w:tc>
        <w:tc>
          <w:tcPr>
            <w:tcW w:w="2835" w:type="dxa"/>
          </w:tcPr>
          <w:p w:rsidR="00D200B2" w:rsidRPr="001F4960" w:rsidRDefault="00D200B2" w:rsidP="007C46DD">
            <w:pPr>
              <w:spacing w:before="120" w:after="0"/>
              <w:rPr>
                <w:lang w:val="en-US" w:eastAsia="en-US"/>
              </w:rPr>
            </w:pPr>
            <w:r w:rsidRPr="007C46DD">
              <w:rPr>
                <w:b/>
                <w:szCs w:val="20"/>
              </w:rPr>
              <w:t>5.1.2 Core Retail</w:t>
            </w:r>
            <w:r w:rsidR="001F4960">
              <w:rPr>
                <w:szCs w:val="20"/>
              </w:rPr>
              <w:br/>
            </w:r>
            <w:r w:rsidR="007C46DD">
              <w:rPr>
                <w:lang w:val="en-US" w:eastAsia="en-US"/>
              </w:rPr>
              <w:t>Action 13</w:t>
            </w:r>
          </w:p>
          <w:p w:rsidR="007C46DD" w:rsidRPr="007C46DD" w:rsidRDefault="0065209E" w:rsidP="007C46DD">
            <w:pPr>
              <w:spacing w:before="120" w:after="0"/>
              <w:rPr>
                <w:b/>
                <w:szCs w:val="20"/>
              </w:rPr>
            </w:pPr>
            <w:r w:rsidRPr="007C46DD">
              <w:rPr>
                <w:b/>
                <w:szCs w:val="20"/>
              </w:rPr>
              <w:t>5.</w:t>
            </w:r>
            <w:r w:rsidR="00F803A0" w:rsidRPr="007C46DD">
              <w:rPr>
                <w:b/>
                <w:szCs w:val="20"/>
              </w:rPr>
              <w:t>2.</w:t>
            </w:r>
            <w:r w:rsidR="007C46DD" w:rsidRPr="007C46DD">
              <w:rPr>
                <w:b/>
                <w:szCs w:val="20"/>
              </w:rPr>
              <w:t>3 V</w:t>
            </w:r>
            <w:r w:rsidRPr="007C46DD">
              <w:rPr>
                <w:b/>
                <w:szCs w:val="20"/>
              </w:rPr>
              <w:t xml:space="preserve">ehicles and </w:t>
            </w:r>
            <w:r w:rsidR="005A36D5" w:rsidRPr="007C46DD">
              <w:rPr>
                <w:b/>
                <w:szCs w:val="20"/>
              </w:rPr>
              <w:t>car parking</w:t>
            </w:r>
          </w:p>
          <w:p w:rsidR="001F4960" w:rsidRDefault="007C46DD" w:rsidP="001F4960">
            <w:pPr>
              <w:spacing w:after="0"/>
              <w:rPr>
                <w:lang w:val="en-US" w:eastAsia="en-US"/>
              </w:rPr>
            </w:pPr>
            <w:r>
              <w:rPr>
                <w:lang w:val="en-US" w:eastAsia="en-US"/>
              </w:rPr>
              <w:t>Action 44</w:t>
            </w:r>
          </w:p>
          <w:p w:rsidR="007C46DD" w:rsidRDefault="007C46DD" w:rsidP="001F4960">
            <w:pPr>
              <w:spacing w:after="0"/>
              <w:rPr>
                <w:lang w:val="en-US" w:eastAsia="en-US"/>
              </w:rPr>
            </w:pPr>
            <w:r>
              <w:rPr>
                <w:lang w:val="en-US" w:eastAsia="en-US"/>
              </w:rPr>
              <w:t>Action 45</w:t>
            </w:r>
          </w:p>
          <w:p w:rsidR="007C46DD" w:rsidRDefault="007C46DD" w:rsidP="001F4960">
            <w:pPr>
              <w:spacing w:after="0"/>
              <w:rPr>
                <w:lang w:val="en-US" w:eastAsia="en-US"/>
              </w:rPr>
            </w:pPr>
            <w:r>
              <w:rPr>
                <w:lang w:val="en-US" w:eastAsia="en-US"/>
              </w:rPr>
              <w:t>Action 46</w:t>
            </w:r>
          </w:p>
          <w:p w:rsidR="00D73888" w:rsidRDefault="00D73888" w:rsidP="0088177B">
            <w:pPr>
              <w:rPr>
                <w:szCs w:val="20"/>
              </w:rPr>
            </w:pPr>
          </w:p>
          <w:p w:rsidR="00D200B2" w:rsidRPr="00D200B2" w:rsidRDefault="00D200B2" w:rsidP="0088177B">
            <w:pPr>
              <w:rPr>
                <w:szCs w:val="20"/>
                <w:lang w:val="en-US" w:eastAsia="en-US"/>
              </w:rPr>
            </w:pPr>
          </w:p>
        </w:tc>
        <w:tc>
          <w:tcPr>
            <w:tcW w:w="2022" w:type="dxa"/>
            <w:shd w:val="clear" w:color="auto" w:fill="auto"/>
          </w:tcPr>
          <w:p w:rsidR="007A73C9" w:rsidRPr="00D200B2" w:rsidRDefault="007A73C9" w:rsidP="0088177B">
            <w:pPr>
              <w:pStyle w:val="Normalspacebefore"/>
              <w:spacing w:before="120" w:after="120"/>
              <w:rPr>
                <w:szCs w:val="20"/>
              </w:rPr>
            </w:pPr>
            <w:r w:rsidRPr="00D200B2">
              <w:rPr>
                <w:szCs w:val="20"/>
              </w:rPr>
              <w:t>Council</w:t>
            </w:r>
          </w:p>
        </w:tc>
        <w:tc>
          <w:tcPr>
            <w:tcW w:w="2094" w:type="dxa"/>
            <w:shd w:val="clear" w:color="auto" w:fill="auto"/>
          </w:tcPr>
          <w:p w:rsidR="007A73C9" w:rsidRPr="00D200B2" w:rsidRDefault="007A73C9" w:rsidP="0088177B">
            <w:pPr>
              <w:pStyle w:val="Normalspacebefore"/>
              <w:spacing w:before="120" w:after="120"/>
              <w:rPr>
                <w:szCs w:val="20"/>
              </w:rPr>
            </w:pPr>
            <w:r w:rsidRPr="00D200B2">
              <w:rPr>
                <w:szCs w:val="20"/>
              </w:rPr>
              <w:t>Complete Pakenham Activity Centre Car Parking Strategy.</w:t>
            </w:r>
          </w:p>
          <w:p w:rsidR="007A73C9" w:rsidRPr="00D200B2" w:rsidRDefault="007A73C9" w:rsidP="0088177B">
            <w:pPr>
              <w:rPr>
                <w:szCs w:val="20"/>
              </w:rPr>
            </w:pPr>
            <w:r w:rsidRPr="00D200B2">
              <w:rPr>
                <w:szCs w:val="20"/>
                <w:lang w:val="en-US" w:eastAsia="en-US"/>
              </w:rPr>
              <w:t>Report to Council seeking adoption.</w:t>
            </w:r>
          </w:p>
        </w:tc>
      </w:tr>
    </w:tbl>
    <w:p w:rsidR="00692705" w:rsidRDefault="00692705"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2"/>
        <w:gridCol w:w="2094"/>
      </w:tblGrid>
      <w:tr w:rsidR="007A73C9"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7A73C9" w:rsidRPr="00895730" w:rsidRDefault="007A73C9"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7A73C9" w:rsidRPr="00895730" w:rsidRDefault="002D69F1" w:rsidP="0088177B">
            <w:pPr>
              <w:pStyle w:val="Normalspacebefore"/>
              <w:spacing w:before="120" w:after="120"/>
              <w:rPr>
                <w:bCs/>
              </w:rPr>
            </w:pPr>
            <w:r>
              <w:rPr>
                <w:bCs/>
                <w:sz w:val="22"/>
              </w:rPr>
              <w:t>Relevance to Pakenham Structure Plan</w:t>
            </w:r>
          </w:p>
        </w:tc>
        <w:tc>
          <w:tcPr>
            <w:tcW w:w="2022"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Responsible agency</w:t>
            </w:r>
          </w:p>
        </w:tc>
        <w:tc>
          <w:tcPr>
            <w:tcW w:w="2094"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Measure</w:t>
            </w:r>
          </w:p>
        </w:tc>
      </w:tr>
      <w:tr w:rsidR="007A73C9" w:rsidRPr="00692705" w:rsidTr="001F4960">
        <w:tc>
          <w:tcPr>
            <w:tcW w:w="7140" w:type="dxa"/>
            <w:shd w:val="clear" w:color="auto" w:fill="auto"/>
          </w:tcPr>
          <w:p w:rsidR="007A73C9" w:rsidRPr="00E33C39" w:rsidRDefault="007A73C9" w:rsidP="0088177B">
            <w:pPr>
              <w:pStyle w:val="Normalspacebefore"/>
              <w:spacing w:before="120" w:after="120"/>
              <w:rPr>
                <w:szCs w:val="20"/>
              </w:rPr>
            </w:pPr>
            <w:r w:rsidRPr="002743AA">
              <w:rPr>
                <w:szCs w:val="20"/>
              </w:rPr>
              <w:t>Action 2.3</w:t>
            </w:r>
          </w:p>
          <w:p w:rsidR="007A73C9" w:rsidRPr="00E33C39" w:rsidRDefault="007A73C9" w:rsidP="0088177B">
            <w:pPr>
              <w:pStyle w:val="Normalspacebefore"/>
              <w:spacing w:before="120" w:after="120"/>
              <w:rPr>
                <w:szCs w:val="20"/>
              </w:rPr>
            </w:pPr>
            <w:r w:rsidRPr="002743AA">
              <w:rPr>
                <w:szCs w:val="20"/>
              </w:rPr>
              <w:t>Review the findings of the Pakenham Inter War and Post War Heritage Study (2013) and St James Estate Comparative Heritage Study (2014) to:</w:t>
            </w:r>
          </w:p>
          <w:p w:rsidR="007A73C9" w:rsidRPr="00E33C39" w:rsidRDefault="007A73C9" w:rsidP="0088177B">
            <w:pPr>
              <w:pStyle w:val="Bulletlistmultilevel"/>
              <w:spacing w:after="120"/>
              <w:rPr>
                <w:szCs w:val="20"/>
              </w:rPr>
            </w:pPr>
            <w:r w:rsidRPr="002743AA">
              <w:rPr>
                <w:szCs w:val="20"/>
              </w:rPr>
              <w:t>Determine what properties (if any), should be protecte</w:t>
            </w:r>
            <w:r w:rsidRPr="00E33C39">
              <w:rPr>
                <w:szCs w:val="20"/>
              </w:rPr>
              <w:t>d via a heritage overlay.</w:t>
            </w:r>
          </w:p>
          <w:p w:rsidR="007A73C9" w:rsidRPr="00E33C39" w:rsidRDefault="007A73C9" w:rsidP="0088177B">
            <w:pPr>
              <w:pStyle w:val="Bulletlistmultilevel"/>
              <w:spacing w:after="120"/>
              <w:rPr>
                <w:szCs w:val="20"/>
              </w:rPr>
            </w:pPr>
            <w:r w:rsidRPr="002743AA">
              <w:rPr>
                <w:szCs w:val="20"/>
              </w:rPr>
              <w:t>Reassess the heritage significance of the relocated Old Shire Offices with the view to include the building in a heritage overlay for its protection.</w:t>
            </w:r>
          </w:p>
          <w:p w:rsidR="007A73C9" w:rsidRPr="00E33C39" w:rsidRDefault="007A73C9" w:rsidP="0088177B">
            <w:pPr>
              <w:pStyle w:val="Bulletlistmultilevel"/>
              <w:spacing w:after="120"/>
              <w:rPr>
                <w:szCs w:val="20"/>
              </w:rPr>
            </w:pPr>
            <w:r w:rsidRPr="002743AA">
              <w:rPr>
                <w:szCs w:val="20"/>
              </w:rPr>
              <w:t xml:space="preserve">Develop conservation guidelines appropriate to each new property protected by a </w:t>
            </w:r>
            <w:r w:rsidRPr="00E33C39">
              <w:rPr>
                <w:szCs w:val="20"/>
              </w:rPr>
              <w:t xml:space="preserve">heritage overlay. </w:t>
            </w:r>
          </w:p>
          <w:p w:rsidR="007A73C9" w:rsidRPr="00E33C39" w:rsidRDefault="007A73C9" w:rsidP="0088177B">
            <w:pPr>
              <w:pStyle w:val="Bulletlistmultilevel"/>
              <w:spacing w:after="120"/>
              <w:rPr>
                <w:szCs w:val="20"/>
              </w:rPr>
            </w:pPr>
            <w:r w:rsidRPr="002743AA">
              <w:rPr>
                <w:szCs w:val="20"/>
              </w:rPr>
              <w:t xml:space="preserve">Provide planning, design and heritage guidance or any planning application in </w:t>
            </w:r>
            <w:r w:rsidR="007C46DD">
              <w:rPr>
                <w:szCs w:val="20"/>
              </w:rPr>
              <w:t>P</w:t>
            </w:r>
            <w:r w:rsidRPr="002743AA">
              <w:rPr>
                <w:szCs w:val="20"/>
              </w:rPr>
              <w:t>recinct</w:t>
            </w:r>
            <w:r w:rsidR="007C46DD">
              <w:rPr>
                <w:szCs w:val="20"/>
              </w:rPr>
              <w:t xml:space="preserve"> 9 – Civic Gateway</w:t>
            </w:r>
            <w:r w:rsidRPr="002743AA">
              <w:rPr>
                <w:szCs w:val="20"/>
              </w:rPr>
              <w:t>.</w:t>
            </w:r>
          </w:p>
          <w:p w:rsidR="007A73C9" w:rsidRPr="00E33C39" w:rsidRDefault="007A73C9" w:rsidP="0088177B">
            <w:pPr>
              <w:pStyle w:val="Normalspacebefore"/>
              <w:spacing w:before="120" w:after="120"/>
              <w:rPr>
                <w:szCs w:val="20"/>
              </w:rPr>
            </w:pPr>
            <w:r w:rsidRPr="002743AA">
              <w:rPr>
                <w:szCs w:val="20"/>
              </w:rPr>
              <w:t>Undertake further research of the existing built form character of the Pakenham AC and incorporate the key findings in the future UDG for the Pa</w:t>
            </w:r>
            <w:r w:rsidR="00AF754C">
              <w:rPr>
                <w:szCs w:val="20"/>
              </w:rPr>
              <w:t>kenham AC.</w:t>
            </w:r>
          </w:p>
        </w:tc>
        <w:tc>
          <w:tcPr>
            <w:tcW w:w="1422" w:type="dxa"/>
            <w:shd w:val="clear" w:color="auto" w:fill="auto"/>
          </w:tcPr>
          <w:p w:rsidR="007A73C9" w:rsidRPr="00D200B2" w:rsidRDefault="007A73C9" w:rsidP="0088177B">
            <w:pPr>
              <w:pStyle w:val="Normalspacebefore"/>
              <w:spacing w:before="120" w:after="120"/>
              <w:rPr>
                <w:szCs w:val="20"/>
              </w:rPr>
            </w:pPr>
            <w:r w:rsidRPr="00D200B2">
              <w:rPr>
                <w:szCs w:val="20"/>
              </w:rPr>
              <w:t>Short</w:t>
            </w:r>
          </w:p>
        </w:tc>
        <w:tc>
          <w:tcPr>
            <w:tcW w:w="2835" w:type="dxa"/>
          </w:tcPr>
          <w:p w:rsidR="001F4960" w:rsidRPr="007C46DD" w:rsidRDefault="007E3C4D" w:rsidP="007C46DD">
            <w:pPr>
              <w:spacing w:before="120" w:after="0"/>
              <w:rPr>
                <w:b/>
              </w:rPr>
            </w:pPr>
            <w:r w:rsidRPr="007C46DD">
              <w:rPr>
                <w:b/>
              </w:rPr>
              <w:t>5.4.1 Character and heritage</w:t>
            </w:r>
          </w:p>
          <w:p w:rsidR="007C46DD" w:rsidRDefault="007C46DD" w:rsidP="001F4960">
            <w:pPr>
              <w:spacing w:after="0"/>
              <w:rPr>
                <w:rFonts w:asciiTheme="minorHAnsi" w:hAnsiTheme="minorHAnsi" w:cs="FranklinGothic-DemiItalic"/>
                <w:iCs/>
                <w:szCs w:val="20"/>
              </w:rPr>
            </w:pPr>
            <w:r>
              <w:rPr>
                <w:rFonts w:asciiTheme="minorHAnsi" w:hAnsiTheme="minorHAnsi" w:cs="FranklinGothic-DemiItalic"/>
                <w:iCs/>
                <w:szCs w:val="20"/>
              </w:rPr>
              <w:t>Action 82</w:t>
            </w:r>
          </w:p>
          <w:p w:rsidR="007C46DD" w:rsidRDefault="007C46DD" w:rsidP="001F4960">
            <w:pPr>
              <w:spacing w:after="0"/>
              <w:rPr>
                <w:rFonts w:asciiTheme="minorHAnsi" w:hAnsiTheme="minorHAnsi" w:cs="FranklinGothic-DemiItalic"/>
                <w:iCs/>
                <w:szCs w:val="20"/>
              </w:rPr>
            </w:pPr>
            <w:r>
              <w:rPr>
                <w:rFonts w:asciiTheme="minorHAnsi" w:hAnsiTheme="minorHAnsi" w:cs="FranklinGothic-DemiItalic"/>
                <w:iCs/>
                <w:szCs w:val="20"/>
              </w:rPr>
              <w:t>Action 83</w:t>
            </w:r>
          </w:p>
          <w:p w:rsidR="007C46DD" w:rsidRDefault="007C46DD" w:rsidP="001F4960">
            <w:pPr>
              <w:spacing w:after="0"/>
              <w:rPr>
                <w:lang w:val="en-US" w:eastAsia="en-US"/>
              </w:rPr>
            </w:pPr>
            <w:r>
              <w:rPr>
                <w:rFonts w:asciiTheme="minorHAnsi" w:hAnsiTheme="minorHAnsi" w:cs="FranklinGothic-DemiItalic"/>
                <w:iCs/>
                <w:szCs w:val="20"/>
              </w:rPr>
              <w:t>Action 84</w:t>
            </w:r>
          </w:p>
          <w:p w:rsidR="00781A0A" w:rsidRDefault="007C46DD" w:rsidP="00EA01A0">
            <w:pPr>
              <w:spacing w:before="120" w:after="0"/>
              <w:rPr>
                <w:lang w:val="en-US" w:eastAsia="en-US"/>
              </w:rPr>
            </w:pPr>
            <w:r>
              <w:rPr>
                <w:rFonts w:asciiTheme="minorHAnsi" w:hAnsiTheme="minorHAnsi" w:cs="FranklinGothic-Book"/>
                <w:b/>
                <w:szCs w:val="20"/>
              </w:rPr>
              <w:t xml:space="preserve">6.9 </w:t>
            </w:r>
            <w:r w:rsidR="00D137A8" w:rsidRPr="00D137A8">
              <w:rPr>
                <w:rFonts w:asciiTheme="minorHAnsi" w:hAnsiTheme="minorHAnsi" w:cs="FranklinGothic-Book"/>
                <w:b/>
                <w:szCs w:val="20"/>
              </w:rPr>
              <w:t>Precinct 9 - Civic Gateway</w:t>
            </w:r>
            <w:r w:rsidR="0000359B">
              <w:rPr>
                <w:rFonts w:asciiTheme="minorHAnsi" w:hAnsiTheme="minorHAnsi" w:cs="FranklinGothic-Book"/>
                <w:b/>
                <w:szCs w:val="20"/>
              </w:rPr>
              <w:br/>
            </w:r>
            <w:r>
              <w:rPr>
                <w:lang w:val="en-US" w:eastAsia="en-US"/>
              </w:rPr>
              <w:t>Action 118</w:t>
            </w:r>
          </w:p>
          <w:p w:rsidR="00EA01A0" w:rsidRPr="001F4960" w:rsidRDefault="00EA01A0" w:rsidP="00EA01A0">
            <w:pPr>
              <w:spacing w:after="0"/>
              <w:rPr>
                <w:rFonts w:asciiTheme="minorHAnsi" w:hAnsiTheme="minorHAnsi" w:cs="FranklinGothic-Book"/>
                <w:b/>
                <w:szCs w:val="20"/>
              </w:rPr>
            </w:pPr>
            <w:r>
              <w:rPr>
                <w:lang w:val="en-US" w:eastAsia="en-US"/>
              </w:rPr>
              <w:t>Action 119</w:t>
            </w:r>
          </w:p>
          <w:p w:rsidR="00781A0A" w:rsidRPr="00D137A8" w:rsidRDefault="00781A0A" w:rsidP="0088177B">
            <w:pPr>
              <w:rPr>
                <w:b/>
                <w:szCs w:val="20"/>
                <w:lang w:val="en-US" w:eastAsia="en-US"/>
              </w:rPr>
            </w:pPr>
          </w:p>
        </w:tc>
        <w:tc>
          <w:tcPr>
            <w:tcW w:w="2022" w:type="dxa"/>
            <w:shd w:val="clear" w:color="auto" w:fill="auto"/>
          </w:tcPr>
          <w:p w:rsidR="007A73C9" w:rsidRPr="00E33C39" w:rsidRDefault="007A73C9" w:rsidP="0088177B">
            <w:pPr>
              <w:pStyle w:val="Normalspacebefore"/>
              <w:spacing w:before="120" w:after="120"/>
              <w:rPr>
                <w:szCs w:val="20"/>
              </w:rPr>
            </w:pPr>
            <w:r w:rsidRPr="002743AA">
              <w:rPr>
                <w:szCs w:val="20"/>
              </w:rPr>
              <w:t>Council</w:t>
            </w:r>
          </w:p>
        </w:tc>
        <w:tc>
          <w:tcPr>
            <w:tcW w:w="2094" w:type="dxa"/>
            <w:shd w:val="clear" w:color="auto" w:fill="auto"/>
          </w:tcPr>
          <w:p w:rsidR="007A73C9" w:rsidRPr="00E33C39" w:rsidRDefault="007A73C9" w:rsidP="0088177B">
            <w:pPr>
              <w:pStyle w:val="Normalspacebefore"/>
              <w:spacing w:before="120" w:after="120"/>
              <w:rPr>
                <w:szCs w:val="20"/>
              </w:rPr>
            </w:pPr>
            <w:r w:rsidRPr="002743AA">
              <w:rPr>
                <w:szCs w:val="20"/>
              </w:rPr>
              <w:t>Complete review of the Pakenham Inter War and Post War Heritage Study (2013) and St James Estate Comparative Heritage Study (2014).</w:t>
            </w:r>
          </w:p>
          <w:p w:rsidR="007A73C9" w:rsidRPr="00E33C39" w:rsidRDefault="007A73C9" w:rsidP="0088177B">
            <w:pPr>
              <w:pStyle w:val="Normalspacebefore"/>
              <w:spacing w:before="120" w:after="120"/>
              <w:rPr>
                <w:szCs w:val="20"/>
              </w:rPr>
            </w:pPr>
            <w:r w:rsidRPr="002743AA">
              <w:rPr>
                <w:szCs w:val="20"/>
              </w:rPr>
              <w:t xml:space="preserve">Report to </w:t>
            </w:r>
            <w:r w:rsidRPr="00E33C39">
              <w:rPr>
                <w:szCs w:val="20"/>
              </w:rPr>
              <w:t>Council to advise of findings and resolve on next steps.</w:t>
            </w:r>
          </w:p>
        </w:tc>
      </w:tr>
      <w:tr w:rsidR="007A73C9" w:rsidRPr="00692705" w:rsidTr="001F4960">
        <w:tc>
          <w:tcPr>
            <w:tcW w:w="7140" w:type="dxa"/>
            <w:shd w:val="clear" w:color="auto" w:fill="auto"/>
          </w:tcPr>
          <w:p w:rsidR="007A73C9" w:rsidRPr="00E33C39" w:rsidRDefault="007A73C9" w:rsidP="0088177B">
            <w:pPr>
              <w:pStyle w:val="Normalspacebefore"/>
              <w:spacing w:before="120" w:after="120"/>
              <w:rPr>
                <w:szCs w:val="20"/>
              </w:rPr>
            </w:pPr>
            <w:r w:rsidRPr="002743AA">
              <w:rPr>
                <w:szCs w:val="20"/>
              </w:rPr>
              <w:t>Action 2.4a</w:t>
            </w:r>
          </w:p>
          <w:p w:rsidR="007A73C9" w:rsidRPr="00E33C39" w:rsidRDefault="007A73C9" w:rsidP="0088177B">
            <w:pPr>
              <w:pStyle w:val="Normalspacebefore"/>
              <w:spacing w:before="120" w:after="120"/>
              <w:rPr>
                <w:szCs w:val="20"/>
              </w:rPr>
            </w:pPr>
            <w:r w:rsidRPr="002743AA">
              <w:rPr>
                <w:szCs w:val="20"/>
              </w:rPr>
              <w:t>Prepare guidelines for the orbital road to ensure:</w:t>
            </w:r>
          </w:p>
          <w:p w:rsidR="007A73C9" w:rsidRPr="00E33C39" w:rsidRDefault="007A73C9" w:rsidP="0088177B">
            <w:pPr>
              <w:pStyle w:val="Bulletlistmultilevel"/>
              <w:spacing w:after="120"/>
              <w:rPr>
                <w:szCs w:val="20"/>
              </w:rPr>
            </w:pPr>
            <w:r w:rsidRPr="002743AA">
              <w:rPr>
                <w:szCs w:val="20"/>
              </w:rPr>
              <w:t>a consistent and complementary streetscape is provided across the entire circuit, including legible and cohesive signage</w:t>
            </w:r>
          </w:p>
          <w:p w:rsidR="007A73C9" w:rsidRPr="00E33C39" w:rsidRDefault="007A73C9" w:rsidP="0088177B">
            <w:pPr>
              <w:pStyle w:val="Bulletlistmultilevel"/>
              <w:spacing w:after="120"/>
              <w:rPr>
                <w:szCs w:val="20"/>
              </w:rPr>
            </w:pPr>
            <w:r w:rsidRPr="002743AA">
              <w:rPr>
                <w:szCs w:val="20"/>
              </w:rPr>
              <w:t>intersections are designed and constructed to ensure safe and easy movem</w:t>
            </w:r>
            <w:r w:rsidRPr="00E33C39">
              <w:rPr>
                <w:szCs w:val="20"/>
              </w:rPr>
              <w:t>ent for buses and larger vehicles</w:t>
            </w:r>
          </w:p>
          <w:p w:rsidR="007A73C9" w:rsidRPr="00AF754C" w:rsidRDefault="007A73C9" w:rsidP="00AF754C">
            <w:pPr>
              <w:pStyle w:val="Bulletlistmultilevel"/>
              <w:spacing w:after="120"/>
              <w:rPr>
                <w:szCs w:val="20"/>
              </w:rPr>
            </w:pPr>
            <w:r w:rsidRPr="002743AA">
              <w:rPr>
                <w:szCs w:val="20"/>
              </w:rPr>
              <w:t xml:space="preserve">the ultimate design does not result in the orbital road becoming a major barrier around the activity centre. </w:t>
            </w:r>
          </w:p>
        </w:tc>
        <w:tc>
          <w:tcPr>
            <w:tcW w:w="1422" w:type="dxa"/>
            <w:shd w:val="clear" w:color="auto" w:fill="auto"/>
          </w:tcPr>
          <w:p w:rsidR="007A73C9" w:rsidRPr="00E33C39" w:rsidRDefault="007A73C9" w:rsidP="0088177B">
            <w:pPr>
              <w:pStyle w:val="Normalspacebefore"/>
              <w:spacing w:before="120" w:after="120"/>
              <w:rPr>
                <w:szCs w:val="20"/>
              </w:rPr>
            </w:pPr>
            <w:r w:rsidRPr="002743AA">
              <w:rPr>
                <w:szCs w:val="20"/>
              </w:rPr>
              <w:t>Short</w:t>
            </w:r>
          </w:p>
        </w:tc>
        <w:tc>
          <w:tcPr>
            <w:tcW w:w="2835" w:type="dxa"/>
          </w:tcPr>
          <w:p w:rsidR="00AF754C" w:rsidRPr="00AF754C" w:rsidRDefault="0065209E" w:rsidP="00AF754C">
            <w:pPr>
              <w:pStyle w:val="Normalspacebefore"/>
              <w:spacing w:before="120" w:after="0"/>
              <w:rPr>
                <w:b/>
                <w:szCs w:val="20"/>
              </w:rPr>
            </w:pPr>
            <w:r w:rsidRPr="00AF754C">
              <w:rPr>
                <w:b/>
                <w:szCs w:val="20"/>
              </w:rPr>
              <w:t>5.</w:t>
            </w:r>
            <w:r w:rsidR="00F803A0" w:rsidRPr="00AF754C">
              <w:rPr>
                <w:b/>
                <w:szCs w:val="20"/>
              </w:rPr>
              <w:t>2.</w:t>
            </w:r>
            <w:r w:rsidRPr="00AF754C">
              <w:rPr>
                <w:b/>
                <w:szCs w:val="20"/>
              </w:rPr>
              <w:t xml:space="preserve">3 </w:t>
            </w:r>
            <w:r w:rsidR="00AF754C" w:rsidRPr="00AF754C">
              <w:rPr>
                <w:b/>
                <w:szCs w:val="20"/>
              </w:rPr>
              <w:t>V</w:t>
            </w:r>
            <w:r w:rsidRPr="00AF754C">
              <w:rPr>
                <w:b/>
                <w:szCs w:val="20"/>
              </w:rPr>
              <w:t>ehicles and car</w:t>
            </w:r>
            <w:r w:rsidR="00D137A8" w:rsidRPr="00AF754C">
              <w:rPr>
                <w:b/>
                <w:szCs w:val="20"/>
              </w:rPr>
              <w:t xml:space="preserve"> </w:t>
            </w:r>
            <w:r w:rsidRPr="00AF754C">
              <w:rPr>
                <w:b/>
                <w:szCs w:val="20"/>
              </w:rPr>
              <w:t>parking</w:t>
            </w:r>
          </w:p>
          <w:p w:rsidR="006E7159" w:rsidRPr="001F4960" w:rsidRDefault="00AF754C" w:rsidP="00AF754C">
            <w:pPr>
              <w:pStyle w:val="Normalspacebefore"/>
              <w:spacing w:before="0" w:after="0"/>
              <w:rPr>
                <w:szCs w:val="20"/>
              </w:rPr>
            </w:pPr>
            <w:r>
              <w:rPr>
                <w:szCs w:val="20"/>
              </w:rPr>
              <w:t>Action 41</w:t>
            </w:r>
          </w:p>
          <w:p w:rsidR="006E7159" w:rsidRPr="006E7159" w:rsidRDefault="006E7159" w:rsidP="0088177B">
            <w:pPr>
              <w:rPr>
                <w:highlight w:val="yellow"/>
                <w:lang w:val="en-US" w:eastAsia="en-US"/>
              </w:rPr>
            </w:pPr>
          </w:p>
        </w:tc>
        <w:tc>
          <w:tcPr>
            <w:tcW w:w="2022" w:type="dxa"/>
            <w:shd w:val="clear" w:color="auto" w:fill="auto"/>
          </w:tcPr>
          <w:p w:rsidR="007A73C9" w:rsidRPr="00E33C39" w:rsidRDefault="007A73C9" w:rsidP="0088177B">
            <w:pPr>
              <w:pStyle w:val="Normalspacebefore"/>
              <w:spacing w:before="120" w:after="120"/>
              <w:rPr>
                <w:szCs w:val="20"/>
              </w:rPr>
            </w:pPr>
            <w:r w:rsidRPr="002743AA">
              <w:rPr>
                <w:szCs w:val="20"/>
              </w:rPr>
              <w:t>Council</w:t>
            </w:r>
          </w:p>
        </w:tc>
        <w:tc>
          <w:tcPr>
            <w:tcW w:w="2094" w:type="dxa"/>
            <w:shd w:val="clear" w:color="auto" w:fill="auto"/>
          </w:tcPr>
          <w:p w:rsidR="007A73C9" w:rsidRPr="00E33C39" w:rsidRDefault="007A73C9" w:rsidP="0088177B">
            <w:pPr>
              <w:pStyle w:val="Normalspacebefore"/>
              <w:spacing w:before="120" w:after="120"/>
              <w:rPr>
                <w:szCs w:val="20"/>
              </w:rPr>
            </w:pPr>
            <w:r w:rsidRPr="002743AA">
              <w:rPr>
                <w:szCs w:val="20"/>
              </w:rPr>
              <w:t xml:space="preserve">Complete </w:t>
            </w:r>
            <w:r w:rsidRPr="00E33C39">
              <w:rPr>
                <w:szCs w:val="20"/>
              </w:rPr>
              <w:t>Pakenham Activity Centre Orbital Road guidelines.</w:t>
            </w:r>
          </w:p>
          <w:p w:rsidR="007A73C9" w:rsidRPr="00E33C39" w:rsidRDefault="007A73C9" w:rsidP="0088177B">
            <w:pPr>
              <w:rPr>
                <w:szCs w:val="20"/>
              </w:rPr>
            </w:pPr>
            <w:r w:rsidRPr="00E33C39">
              <w:rPr>
                <w:szCs w:val="20"/>
                <w:lang w:val="en-US" w:eastAsia="en-US"/>
              </w:rPr>
              <w:t>Report to Council seeking adoption.</w:t>
            </w:r>
          </w:p>
        </w:tc>
      </w:tr>
    </w:tbl>
    <w:p w:rsidR="00FD1466" w:rsidRDefault="00FD1466"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7A73C9"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7A73C9" w:rsidRPr="00895730" w:rsidRDefault="007A73C9"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7A73C9" w:rsidRPr="00895730" w:rsidRDefault="002D69F1"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Responsible agency</w:t>
            </w:r>
          </w:p>
        </w:tc>
        <w:tc>
          <w:tcPr>
            <w:tcW w:w="2095"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Measure</w:t>
            </w:r>
          </w:p>
        </w:tc>
      </w:tr>
      <w:tr w:rsidR="00315340" w:rsidRPr="00692705" w:rsidTr="001F4960">
        <w:tc>
          <w:tcPr>
            <w:tcW w:w="7140" w:type="dxa"/>
            <w:shd w:val="clear" w:color="auto" w:fill="auto"/>
          </w:tcPr>
          <w:p w:rsidR="00315340" w:rsidRPr="00692705" w:rsidRDefault="00315340" w:rsidP="00315340">
            <w:pPr>
              <w:pStyle w:val="Normalspacebefore"/>
              <w:spacing w:before="120" w:after="120"/>
              <w:rPr>
                <w:sz w:val="22"/>
              </w:rPr>
            </w:pPr>
            <w:r w:rsidRPr="00692705">
              <w:t>Action 2.4b</w:t>
            </w:r>
          </w:p>
          <w:p w:rsidR="00315340" w:rsidRPr="00692705" w:rsidRDefault="00315340" w:rsidP="00315340">
            <w:pPr>
              <w:pStyle w:val="Normalspacebefore"/>
              <w:spacing w:before="120" w:after="120"/>
              <w:rPr>
                <w:sz w:val="22"/>
              </w:rPr>
            </w:pPr>
            <w:r w:rsidRPr="00692705">
              <w:t>Develop a timeframe for the orbital road in relation to the delivery of the construction and/or upgrade of the existing streets and intersections to ensure the delivery of a safe and convenient vehicle movement in a timely manner.</w:t>
            </w:r>
          </w:p>
        </w:tc>
        <w:tc>
          <w:tcPr>
            <w:tcW w:w="1422" w:type="dxa"/>
            <w:shd w:val="clear" w:color="auto" w:fill="auto"/>
          </w:tcPr>
          <w:p w:rsidR="00315340" w:rsidRPr="00692705" w:rsidRDefault="00315340" w:rsidP="00315340">
            <w:pPr>
              <w:pStyle w:val="Normalspacebefore"/>
              <w:spacing w:before="120" w:after="120"/>
              <w:rPr>
                <w:sz w:val="22"/>
              </w:rPr>
            </w:pPr>
            <w:r>
              <w:rPr>
                <w:lang w:val="en-AU"/>
              </w:rPr>
              <w:t>Same as Action 2.4a</w:t>
            </w:r>
          </w:p>
        </w:tc>
        <w:tc>
          <w:tcPr>
            <w:tcW w:w="2835" w:type="dxa"/>
          </w:tcPr>
          <w:p w:rsidR="00315340" w:rsidRPr="00AF754C" w:rsidRDefault="00315340" w:rsidP="00315340">
            <w:pPr>
              <w:pStyle w:val="Normalspacebefore"/>
              <w:spacing w:before="120" w:after="0"/>
              <w:rPr>
                <w:b/>
                <w:szCs w:val="20"/>
              </w:rPr>
            </w:pPr>
            <w:r w:rsidRPr="00AF754C">
              <w:rPr>
                <w:b/>
                <w:szCs w:val="20"/>
              </w:rPr>
              <w:t>5.2.3 Vehicles and car parking</w:t>
            </w:r>
          </w:p>
          <w:p w:rsidR="00315340" w:rsidRPr="001F4960" w:rsidRDefault="00315340" w:rsidP="00315340">
            <w:pPr>
              <w:pStyle w:val="Normalspacebefore"/>
              <w:spacing w:before="0" w:after="0"/>
              <w:rPr>
                <w:szCs w:val="20"/>
              </w:rPr>
            </w:pPr>
            <w:r>
              <w:rPr>
                <w:szCs w:val="20"/>
              </w:rPr>
              <w:t>Action 42</w:t>
            </w:r>
          </w:p>
          <w:p w:rsidR="00315340" w:rsidRPr="006E7159" w:rsidRDefault="00315340" w:rsidP="00315340">
            <w:pPr>
              <w:rPr>
                <w:lang w:val="en-US" w:eastAsia="en-US"/>
              </w:rPr>
            </w:pPr>
          </w:p>
        </w:tc>
        <w:tc>
          <w:tcPr>
            <w:tcW w:w="2021" w:type="dxa"/>
            <w:shd w:val="clear" w:color="auto" w:fill="auto"/>
          </w:tcPr>
          <w:p w:rsidR="00315340" w:rsidRPr="00E33C39" w:rsidRDefault="00315340" w:rsidP="00315340">
            <w:pPr>
              <w:pStyle w:val="Normalspacebefore"/>
              <w:spacing w:before="120" w:after="120"/>
              <w:rPr>
                <w:szCs w:val="20"/>
              </w:rPr>
            </w:pPr>
            <w:r w:rsidRPr="002743AA">
              <w:rPr>
                <w:szCs w:val="20"/>
              </w:rPr>
              <w:t>Council</w:t>
            </w:r>
          </w:p>
        </w:tc>
        <w:tc>
          <w:tcPr>
            <w:tcW w:w="2095" w:type="dxa"/>
            <w:shd w:val="clear" w:color="auto" w:fill="auto"/>
          </w:tcPr>
          <w:p w:rsidR="00315340" w:rsidRPr="00E33C39" w:rsidRDefault="00315340" w:rsidP="00315340">
            <w:pPr>
              <w:pStyle w:val="Normalspacebefore"/>
              <w:spacing w:before="120" w:after="120"/>
              <w:rPr>
                <w:szCs w:val="20"/>
              </w:rPr>
            </w:pPr>
            <w:r w:rsidRPr="002743AA">
              <w:rPr>
                <w:szCs w:val="20"/>
              </w:rPr>
              <w:t xml:space="preserve">Complete </w:t>
            </w:r>
            <w:r w:rsidRPr="00E33C39">
              <w:rPr>
                <w:szCs w:val="20"/>
              </w:rPr>
              <w:t>Pakenham Activity Centre Orbital Road guidelines.</w:t>
            </w:r>
          </w:p>
          <w:p w:rsidR="00315340" w:rsidRPr="00E33C39" w:rsidRDefault="00315340" w:rsidP="00315340">
            <w:pPr>
              <w:rPr>
                <w:szCs w:val="20"/>
              </w:rPr>
            </w:pPr>
            <w:r w:rsidRPr="00E33C39">
              <w:rPr>
                <w:szCs w:val="20"/>
                <w:lang w:val="en-US" w:eastAsia="en-US"/>
              </w:rPr>
              <w:t>Report to Council seeking adoption.</w:t>
            </w:r>
          </w:p>
        </w:tc>
      </w:tr>
      <w:tr w:rsidR="007A73C9" w:rsidRPr="00692705" w:rsidTr="00404095">
        <w:tc>
          <w:tcPr>
            <w:tcW w:w="15513" w:type="dxa"/>
            <w:gridSpan w:val="5"/>
          </w:tcPr>
          <w:p w:rsidR="007A73C9" w:rsidRPr="004D7807" w:rsidRDefault="007A73C9" w:rsidP="0088177B">
            <w:pPr>
              <w:pStyle w:val="Normalspacebefore"/>
              <w:spacing w:before="120" w:after="120"/>
              <w:rPr>
                <w:b/>
                <w:i/>
                <w:sz w:val="22"/>
              </w:rPr>
            </w:pPr>
            <w:r w:rsidRPr="004D7807">
              <w:rPr>
                <w:b/>
                <w:i/>
                <w:sz w:val="22"/>
              </w:rPr>
              <w:t>Action 3 - Review the Pakenham Town Centre Urban</w:t>
            </w:r>
            <w:r>
              <w:rPr>
                <w:b/>
                <w:i/>
                <w:sz w:val="22"/>
              </w:rPr>
              <w:t xml:space="preserve"> Design Framework (Pakenham TC U</w:t>
            </w:r>
            <w:r w:rsidRPr="004D7807">
              <w:rPr>
                <w:b/>
                <w:i/>
                <w:sz w:val="22"/>
              </w:rPr>
              <w:t>DF) and develop Pakenham Structure Plan Urban Design Guidelines (Pakenham SP UDG) for the Pakenham Activity Centre in light of the vision, strategic response and precinct plans outlined in the Pakenham Structure Plan (2015).</w:t>
            </w:r>
          </w:p>
        </w:tc>
      </w:tr>
      <w:tr w:rsidR="007A73C9" w:rsidRPr="00692705" w:rsidTr="001F4960">
        <w:tc>
          <w:tcPr>
            <w:tcW w:w="7140" w:type="dxa"/>
            <w:shd w:val="clear" w:color="auto" w:fill="auto"/>
          </w:tcPr>
          <w:p w:rsidR="007A73C9" w:rsidRPr="00E33C39" w:rsidRDefault="007A73C9" w:rsidP="0088177B">
            <w:pPr>
              <w:pStyle w:val="Normalspacebefore"/>
              <w:spacing w:before="120" w:after="120"/>
              <w:rPr>
                <w:szCs w:val="20"/>
              </w:rPr>
            </w:pPr>
            <w:r w:rsidRPr="002743AA">
              <w:rPr>
                <w:szCs w:val="20"/>
              </w:rPr>
              <w:t>Action 3.1</w:t>
            </w:r>
          </w:p>
          <w:p w:rsidR="007A73C9" w:rsidRPr="00E33C39" w:rsidRDefault="007A73C9" w:rsidP="0088177B">
            <w:pPr>
              <w:pStyle w:val="Normalspacebefore"/>
              <w:spacing w:before="120" w:after="120"/>
              <w:rPr>
                <w:szCs w:val="20"/>
              </w:rPr>
            </w:pPr>
            <w:r w:rsidRPr="002743AA">
              <w:rPr>
                <w:szCs w:val="20"/>
              </w:rPr>
              <w:t xml:space="preserve">Review the Pakenham TC UDF in light of the vision, strategic response and precinct plans outlined in the Pakenham SP to develop Pakenham SP UDG in relation to the preferred built form and design </w:t>
            </w:r>
            <w:r w:rsidRPr="00E33C39">
              <w:rPr>
                <w:szCs w:val="20"/>
              </w:rPr>
              <w:t>outcomes within the Pakenham AC for:</w:t>
            </w:r>
          </w:p>
          <w:p w:rsidR="007A73C9" w:rsidRPr="00E33C39" w:rsidRDefault="007A73C9" w:rsidP="0088177B">
            <w:pPr>
              <w:pStyle w:val="Bulletlistmultilevel"/>
              <w:spacing w:after="120"/>
              <w:rPr>
                <w:szCs w:val="20"/>
              </w:rPr>
            </w:pPr>
            <w:r w:rsidRPr="002743AA">
              <w:rPr>
                <w:szCs w:val="20"/>
              </w:rPr>
              <w:t xml:space="preserve">housing, the core retail and mixed use areas, the industrial area as well as community services and civic uses </w:t>
            </w:r>
          </w:p>
          <w:p w:rsidR="007A73C9" w:rsidRPr="00E33C39" w:rsidRDefault="007A73C9" w:rsidP="0088177B">
            <w:pPr>
              <w:pStyle w:val="Bulletlistmultilevel"/>
              <w:spacing w:after="120"/>
              <w:rPr>
                <w:szCs w:val="20"/>
              </w:rPr>
            </w:pPr>
            <w:r w:rsidRPr="002743AA">
              <w:rPr>
                <w:szCs w:val="20"/>
              </w:rPr>
              <w:t>the path network for pedestrians and cyclists</w:t>
            </w:r>
          </w:p>
          <w:p w:rsidR="007A73C9" w:rsidRPr="00E33C39" w:rsidRDefault="007A73C9" w:rsidP="0088177B">
            <w:pPr>
              <w:pStyle w:val="Bulletlistmultilevel"/>
              <w:spacing w:after="120"/>
              <w:rPr>
                <w:szCs w:val="20"/>
              </w:rPr>
            </w:pPr>
            <w:r w:rsidRPr="002743AA">
              <w:rPr>
                <w:szCs w:val="20"/>
              </w:rPr>
              <w:t>the road network and car parking</w:t>
            </w:r>
          </w:p>
          <w:p w:rsidR="007A73C9" w:rsidRPr="00E33C39" w:rsidRDefault="007A73C9" w:rsidP="0088177B">
            <w:pPr>
              <w:pStyle w:val="Bulletlistmultilevel"/>
              <w:spacing w:after="120"/>
              <w:rPr>
                <w:szCs w:val="20"/>
              </w:rPr>
            </w:pPr>
            <w:r w:rsidRPr="002743AA">
              <w:rPr>
                <w:szCs w:val="20"/>
              </w:rPr>
              <w:t>open space and the creek net</w:t>
            </w:r>
            <w:r w:rsidRPr="00E33C39">
              <w:rPr>
                <w:szCs w:val="20"/>
              </w:rPr>
              <w:t>work</w:t>
            </w:r>
          </w:p>
          <w:p w:rsidR="007A73C9" w:rsidRPr="00E33C39" w:rsidRDefault="007A73C9" w:rsidP="0088177B">
            <w:pPr>
              <w:pStyle w:val="Bulletlistmultilevel"/>
              <w:spacing w:after="120"/>
              <w:rPr>
                <w:szCs w:val="20"/>
              </w:rPr>
            </w:pPr>
            <w:r w:rsidRPr="002743AA">
              <w:rPr>
                <w:szCs w:val="20"/>
              </w:rPr>
              <w:t>the streetscape design principles and gateways</w:t>
            </w:r>
          </w:p>
          <w:p w:rsidR="007A73C9" w:rsidRPr="00E33C39" w:rsidRDefault="007A73C9" w:rsidP="0088177B">
            <w:pPr>
              <w:pStyle w:val="Bulletlistmultilevel"/>
              <w:spacing w:after="120"/>
              <w:rPr>
                <w:szCs w:val="20"/>
              </w:rPr>
            </w:pPr>
            <w:r w:rsidRPr="002743AA">
              <w:rPr>
                <w:szCs w:val="20"/>
              </w:rPr>
              <w:t>character and heritage (including findings from further research identified in Action 2.3)</w:t>
            </w:r>
          </w:p>
          <w:p w:rsidR="007A73C9" w:rsidRDefault="007A73C9" w:rsidP="008D0BCE">
            <w:pPr>
              <w:pStyle w:val="Bulletlistmultilevel"/>
            </w:pPr>
            <w:r w:rsidRPr="002743AA">
              <w:t>Precinct 1 - John and Main Street, Precinct 2 - Station Street, Precinct 3 – Princes Highway (south side), Precin</w:t>
            </w:r>
            <w:r w:rsidRPr="00E33C39">
              <w:t xml:space="preserve">ct 4 – Pakenham Place, Precinct </w:t>
            </w:r>
            <w:r w:rsidR="00B04EA9">
              <w:t xml:space="preserve">6 – Former Consolidated School </w:t>
            </w:r>
            <w:r w:rsidRPr="00E33C39">
              <w:t>as well as Precinct 8 – Entertainment Plaza</w:t>
            </w:r>
          </w:p>
          <w:p w:rsidR="008D0BCE" w:rsidRDefault="008D0BCE" w:rsidP="0088177B">
            <w:pPr>
              <w:pStyle w:val="Normalspacebefore"/>
              <w:spacing w:before="120" w:after="120"/>
              <w:rPr>
                <w:szCs w:val="20"/>
              </w:rPr>
            </w:pPr>
          </w:p>
          <w:p w:rsidR="008D0BCE" w:rsidRDefault="008D0BCE" w:rsidP="0088177B">
            <w:pPr>
              <w:pStyle w:val="Normalspacebefore"/>
              <w:spacing w:before="120" w:after="120"/>
              <w:rPr>
                <w:szCs w:val="20"/>
              </w:rPr>
            </w:pPr>
          </w:p>
          <w:p w:rsidR="008D0BCE" w:rsidRDefault="008D0BCE" w:rsidP="0088177B">
            <w:pPr>
              <w:pStyle w:val="Normalspacebefore"/>
              <w:spacing w:before="120" w:after="120"/>
              <w:rPr>
                <w:szCs w:val="20"/>
              </w:rPr>
            </w:pPr>
          </w:p>
          <w:p w:rsidR="00D137A8" w:rsidRPr="00E33C39" w:rsidRDefault="00D137A8" w:rsidP="0088177B">
            <w:pPr>
              <w:pStyle w:val="Normalspacebefore"/>
              <w:spacing w:before="120" w:after="120"/>
              <w:rPr>
                <w:szCs w:val="20"/>
              </w:rPr>
            </w:pPr>
            <w:r w:rsidRPr="002743AA">
              <w:rPr>
                <w:szCs w:val="20"/>
              </w:rPr>
              <w:lastRenderedPageBreak/>
              <w:t>Action 3.1 (continued)</w:t>
            </w:r>
          </w:p>
          <w:p w:rsidR="00D137A8" w:rsidRPr="00E33C39" w:rsidRDefault="00D137A8" w:rsidP="0088177B">
            <w:pPr>
              <w:pStyle w:val="Normalspacebefore"/>
              <w:spacing w:before="120" w:after="120"/>
              <w:rPr>
                <w:szCs w:val="20"/>
              </w:rPr>
            </w:pPr>
            <w:r w:rsidRPr="002743AA">
              <w:rPr>
                <w:szCs w:val="20"/>
              </w:rPr>
              <w:t>The Pakenham SP UDG is to also address the following:</w:t>
            </w:r>
          </w:p>
          <w:p w:rsidR="00D137A8" w:rsidRPr="00E33C39" w:rsidRDefault="00D137A8" w:rsidP="0088177B">
            <w:pPr>
              <w:pStyle w:val="Bulletlistmultilevel"/>
              <w:spacing w:after="120"/>
              <w:rPr>
                <w:szCs w:val="20"/>
              </w:rPr>
            </w:pPr>
            <w:r w:rsidRPr="002743AA">
              <w:rPr>
                <w:szCs w:val="20"/>
              </w:rPr>
              <w:t>ESD principles and Council’s Healthy by Design Guidelines</w:t>
            </w:r>
          </w:p>
          <w:p w:rsidR="00D137A8" w:rsidRPr="00E33C39" w:rsidRDefault="00D137A8" w:rsidP="0088177B">
            <w:pPr>
              <w:pStyle w:val="Bulletlistmultilevel"/>
              <w:spacing w:after="120"/>
              <w:rPr>
                <w:szCs w:val="20"/>
              </w:rPr>
            </w:pPr>
            <w:r w:rsidRPr="002743AA">
              <w:rPr>
                <w:szCs w:val="20"/>
              </w:rPr>
              <w:t xml:space="preserve">Planning and design guidelines for the arcades that both assist in maintaining the </w:t>
            </w:r>
            <w:r w:rsidRPr="00E33C39">
              <w:rPr>
                <w:szCs w:val="20"/>
              </w:rPr>
              <w:t>pedestrian connections and improve aesthetic appeal.</w:t>
            </w:r>
          </w:p>
          <w:p w:rsidR="00D137A8" w:rsidRPr="00E33C39" w:rsidRDefault="00D137A8" w:rsidP="0088177B">
            <w:pPr>
              <w:pStyle w:val="Bulletlistmultilevel"/>
              <w:spacing w:after="120"/>
              <w:rPr>
                <w:szCs w:val="20"/>
              </w:rPr>
            </w:pPr>
            <w:r w:rsidRPr="002743AA">
              <w:rPr>
                <w:szCs w:val="20"/>
              </w:rPr>
              <w:t>A local policy (Bald Hill Road Policy) to ensure specific design criteria is introduced to improve the southern gateway to the Pakenham AC.</w:t>
            </w:r>
          </w:p>
          <w:p w:rsidR="00D137A8" w:rsidRPr="00E33C39" w:rsidRDefault="00D137A8" w:rsidP="0088177B">
            <w:pPr>
              <w:pStyle w:val="Bulletlistmultilevel"/>
              <w:spacing w:after="120"/>
              <w:rPr>
                <w:szCs w:val="20"/>
              </w:rPr>
            </w:pPr>
            <w:r w:rsidRPr="002743AA">
              <w:rPr>
                <w:szCs w:val="20"/>
              </w:rPr>
              <w:t>Review the Draft Design Guidelines for Industrial Development D</w:t>
            </w:r>
            <w:r w:rsidRPr="00E33C39">
              <w:rPr>
                <w:szCs w:val="20"/>
              </w:rPr>
              <w:t>ecember 2000 in order to protect and enhance the southern gateway to the Pakenham AC, as well as consider the interface to the abutting residential area.</w:t>
            </w:r>
          </w:p>
          <w:p w:rsidR="00D137A8" w:rsidRPr="00E33C39" w:rsidRDefault="00D137A8" w:rsidP="0088177B">
            <w:pPr>
              <w:pStyle w:val="Bulletlistmultilevel"/>
              <w:spacing w:after="120"/>
              <w:rPr>
                <w:szCs w:val="20"/>
              </w:rPr>
            </w:pPr>
            <w:r w:rsidRPr="002743AA">
              <w:rPr>
                <w:szCs w:val="20"/>
              </w:rPr>
              <w:t>A local signage policy that guides signage applications in Precinct 7 – High Amenity.</w:t>
            </w:r>
          </w:p>
          <w:p w:rsidR="00D137A8" w:rsidRPr="00D137A8" w:rsidRDefault="00D137A8" w:rsidP="0088177B">
            <w:pPr>
              <w:rPr>
                <w:lang w:val="en-US" w:eastAsia="en-US"/>
              </w:rPr>
            </w:pPr>
          </w:p>
        </w:tc>
        <w:tc>
          <w:tcPr>
            <w:tcW w:w="1422" w:type="dxa"/>
            <w:shd w:val="clear" w:color="auto" w:fill="auto"/>
          </w:tcPr>
          <w:p w:rsidR="007A73C9" w:rsidRPr="00E33C39" w:rsidRDefault="007A73C9" w:rsidP="0088177B">
            <w:pPr>
              <w:pStyle w:val="Normalspacebefore"/>
              <w:spacing w:before="120" w:after="120"/>
              <w:rPr>
                <w:szCs w:val="20"/>
              </w:rPr>
            </w:pPr>
            <w:r w:rsidRPr="002743AA">
              <w:rPr>
                <w:szCs w:val="20"/>
              </w:rPr>
              <w:lastRenderedPageBreak/>
              <w:t>Short</w:t>
            </w:r>
          </w:p>
        </w:tc>
        <w:tc>
          <w:tcPr>
            <w:tcW w:w="2835" w:type="dxa"/>
          </w:tcPr>
          <w:p w:rsidR="00404C68" w:rsidRDefault="00404C68" w:rsidP="00B04EA9">
            <w:pPr>
              <w:pStyle w:val="Normalspacebefore"/>
              <w:spacing w:before="120" w:after="0"/>
              <w:rPr>
                <w:b/>
                <w:szCs w:val="20"/>
              </w:rPr>
            </w:pPr>
            <w:r>
              <w:rPr>
                <w:b/>
                <w:szCs w:val="20"/>
              </w:rPr>
              <w:t>5.1 Activities and land use</w:t>
            </w:r>
          </w:p>
          <w:p w:rsidR="00404C68" w:rsidRPr="00404C68" w:rsidRDefault="00404C68" w:rsidP="00404C68">
            <w:pPr>
              <w:spacing w:after="0"/>
              <w:rPr>
                <w:lang w:val="en-US" w:eastAsia="en-US"/>
              </w:rPr>
            </w:pPr>
            <w:r>
              <w:rPr>
                <w:lang w:val="en-US" w:eastAsia="en-US"/>
              </w:rPr>
              <w:t>Action 6</w:t>
            </w:r>
          </w:p>
          <w:p w:rsidR="008D0BCE" w:rsidRPr="00B04EA9" w:rsidRDefault="00D137A8" w:rsidP="00404C68">
            <w:pPr>
              <w:pStyle w:val="Normalspacebefore"/>
              <w:spacing w:before="120" w:after="0"/>
              <w:rPr>
                <w:b/>
                <w:szCs w:val="20"/>
              </w:rPr>
            </w:pPr>
            <w:r w:rsidRPr="00B04EA9">
              <w:rPr>
                <w:b/>
                <w:szCs w:val="20"/>
              </w:rPr>
              <w:t>5.1.1 Housing</w:t>
            </w:r>
          </w:p>
          <w:p w:rsidR="00D137A8" w:rsidRDefault="008D0BCE" w:rsidP="00B04EA9">
            <w:pPr>
              <w:pStyle w:val="Normalspacebefore"/>
              <w:spacing w:before="0" w:after="0"/>
              <w:rPr>
                <w:szCs w:val="20"/>
              </w:rPr>
            </w:pPr>
            <w:r>
              <w:rPr>
                <w:szCs w:val="20"/>
              </w:rPr>
              <w:t>Action 8</w:t>
            </w:r>
          </w:p>
          <w:p w:rsidR="008D0BCE" w:rsidRPr="00B04EA9" w:rsidRDefault="0019054F" w:rsidP="00B04EA9">
            <w:pPr>
              <w:pStyle w:val="Normalspacebefore"/>
              <w:spacing w:before="120" w:after="0"/>
              <w:rPr>
                <w:b/>
                <w:szCs w:val="20"/>
              </w:rPr>
            </w:pPr>
            <w:r w:rsidRPr="00B04EA9">
              <w:rPr>
                <w:b/>
                <w:szCs w:val="20"/>
              </w:rPr>
              <w:t>5.</w:t>
            </w:r>
            <w:r w:rsidR="00B06EE5" w:rsidRPr="00B04EA9">
              <w:rPr>
                <w:b/>
                <w:szCs w:val="20"/>
              </w:rPr>
              <w:t>1.</w:t>
            </w:r>
            <w:r w:rsidRPr="00B04EA9">
              <w:rPr>
                <w:b/>
                <w:szCs w:val="20"/>
              </w:rPr>
              <w:t>2</w:t>
            </w:r>
            <w:r w:rsidR="00B06EE5" w:rsidRPr="00B04EA9">
              <w:rPr>
                <w:b/>
                <w:szCs w:val="20"/>
              </w:rPr>
              <w:t xml:space="preserve"> </w:t>
            </w:r>
            <w:r w:rsidRPr="00B04EA9">
              <w:rPr>
                <w:b/>
                <w:szCs w:val="20"/>
              </w:rPr>
              <w:t>Core Retail</w:t>
            </w:r>
          </w:p>
          <w:p w:rsidR="007A73C9" w:rsidRDefault="008D0BCE" w:rsidP="00B04EA9">
            <w:pPr>
              <w:pStyle w:val="Normalspacebefore"/>
              <w:spacing w:before="0" w:after="0"/>
              <w:rPr>
                <w:szCs w:val="20"/>
              </w:rPr>
            </w:pPr>
            <w:r>
              <w:rPr>
                <w:szCs w:val="20"/>
              </w:rPr>
              <w:t>Action 12</w:t>
            </w:r>
          </w:p>
          <w:p w:rsidR="008D0BCE" w:rsidRPr="00B04EA9" w:rsidRDefault="00D137A8" w:rsidP="00B04EA9">
            <w:pPr>
              <w:pStyle w:val="Normalspacebefore"/>
              <w:spacing w:before="120" w:after="0"/>
              <w:rPr>
                <w:b/>
                <w:szCs w:val="20"/>
              </w:rPr>
            </w:pPr>
            <w:r w:rsidRPr="00B04EA9">
              <w:rPr>
                <w:b/>
                <w:szCs w:val="20"/>
              </w:rPr>
              <w:t>5.1.3 Mixed Use</w:t>
            </w:r>
          </w:p>
          <w:p w:rsidR="00D137A8" w:rsidRDefault="008D0BCE" w:rsidP="00404C68">
            <w:pPr>
              <w:spacing w:after="0"/>
              <w:rPr>
                <w:lang w:val="en-US" w:eastAsia="en-US"/>
              </w:rPr>
            </w:pPr>
            <w:r>
              <w:rPr>
                <w:lang w:val="en-US" w:eastAsia="en-US"/>
              </w:rPr>
              <w:t>Action 15</w:t>
            </w:r>
          </w:p>
          <w:p w:rsidR="008D0BCE" w:rsidRPr="00B04EA9" w:rsidRDefault="00D137A8" w:rsidP="00B04EA9">
            <w:pPr>
              <w:pStyle w:val="Normalspacebefore"/>
              <w:spacing w:before="120" w:after="0"/>
              <w:rPr>
                <w:b/>
                <w:szCs w:val="20"/>
              </w:rPr>
            </w:pPr>
            <w:r w:rsidRPr="00B04EA9">
              <w:rPr>
                <w:b/>
                <w:szCs w:val="20"/>
              </w:rPr>
              <w:t>5.1.4 Industrial</w:t>
            </w:r>
          </w:p>
          <w:p w:rsidR="00404C68" w:rsidRDefault="008D0BCE" w:rsidP="00B04EA9">
            <w:pPr>
              <w:spacing w:after="0"/>
              <w:rPr>
                <w:lang w:val="en-US" w:eastAsia="en-US"/>
              </w:rPr>
            </w:pPr>
            <w:r>
              <w:rPr>
                <w:lang w:val="en-US" w:eastAsia="en-US"/>
              </w:rPr>
              <w:t>Action 16</w:t>
            </w:r>
          </w:p>
          <w:p w:rsidR="00D137A8" w:rsidRDefault="008D0BCE" w:rsidP="00B04EA9">
            <w:pPr>
              <w:spacing w:after="0"/>
              <w:rPr>
                <w:lang w:val="en-US" w:eastAsia="en-US"/>
              </w:rPr>
            </w:pPr>
            <w:r>
              <w:rPr>
                <w:lang w:val="en-US" w:eastAsia="en-US"/>
              </w:rPr>
              <w:t>Action 17</w:t>
            </w:r>
          </w:p>
          <w:p w:rsidR="008D0BCE" w:rsidRPr="00B04EA9" w:rsidRDefault="00D137A8" w:rsidP="00B04EA9">
            <w:pPr>
              <w:pStyle w:val="Normalspacebefore"/>
              <w:spacing w:before="120" w:after="0"/>
              <w:rPr>
                <w:b/>
                <w:szCs w:val="20"/>
              </w:rPr>
            </w:pPr>
            <w:r w:rsidRPr="00B04EA9">
              <w:rPr>
                <w:b/>
                <w:szCs w:val="20"/>
              </w:rPr>
              <w:t>5.1.5 Community services and civic uses</w:t>
            </w:r>
          </w:p>
          <w:p w:rsidR="00D137A8" w:rsidRDefault="008D0BCE" w:rsidP="00B04EA9">
            <w:pPr>
              <w:spacing w:after="0"/>
              <w:rPr>
                <w:lang w:val="en-US" w:eastAsia="en-US"/>
              </w:rPr>
            </w:pPr>
            <w:r>
              <w:rPr>
                <w:lang w:val="en-US" w:eastAsia="en-US"/>
              </w:rPr>
              <w:t>Action 20</w:t>
            </w:r>
          </w:p>
          <w:p w:rsidR="00B04EA9" w:rsidRPr="00B04EA9" w:rsidRDefault="00D137A8" w:rsidP="00B04EA9">
            <w:pPr>
              <w:spacing w:before="120" w:after="0"/>
              <w:rPr>
                <w:rFonts w:asciiTheme="minorHAnsi" w:hAnsiTheme="minorHAnsi"/>
                <w:b/>
                <w:szCs w:val="20"/>
                <w:lang w:val="en-US" w:eastAsia="en-US"/>
              </w:rPr>
            </w:pPr>
            <w:r w:rsidRPr="00B04EA9">
              <w:rPr>
                <w:rFonts w:asciiTheme="minorHAnsi" w:hAnsiTheme="minorHAnsi"/>
                <w:b/>
                <w:szCs w:val="20"/>
                <w:lang w:val="en-US" w:eastAsia="en-US"/>
              </w:rPr>
              <w:t>5.2.2 Pedestrian an</w:t>
            </w:r>
            <w:r w:rsidR="0000359B" w:rsidRPr="00B04EA9">
              <w:rPr>
                <w:rFonts w:asciiTheme="minorHAnsi" w:hAnsiTheme="minorHAnsi"/>
                <w:b/>
                <w:szCs w:val="20"/>
                <w:lang w:val="en-US" w:eastAsia="en-US"/>
              </w:rPr>
              <w:t>d c</w:t>
            </w:r>
            <w:r w:rsidRPr="00B04EA9">
              <w:rPr>
                <w:rFonts w:asciiTheme="minorHAnsi" w:hAnsiTheme="minorHAnsi"/>
                <w:b/>
                <w:szCs w:val="20"/>
                <w:lang w:val="en-US" w:eastAsia="en-US"/>
              </w:rPr>
              <w:t>ycling</w:t>
            </w:r>
          </w:p>
          <w:p w:rsidR="00D137A8" w:rsidRDefault="00B04EA9" w:rsidP="00404C68">
            <w:pPr>
              <w:spacing w:after="0"/>
              <w:rPr>
                <w:lang w:val="en-US" w:eastAsia="en-US"/>
              </w:rPr>
            </w:pPr>
            <w:r>
              <w:rPr>
                <w:rFonts w:asciiTheme="minorHAnsi" w:hAnsiTheme="minorHAnsi"/>
                <w:szCs w:val="20"/>
                <w:lang w:val="en-US" w:eastAsia="en-US"/>
              </w:rPr>
              <w:t>Action 30</w:t>
            </w:r>
          </w:p>
          <w:p w:rsidR="00B04EA9" w:rsidRPr="00B04EA9" w:rsidRDefault="00D137A8" w:rsidP="00B04EA9">
            <w:pPr>
              <w:spacing w:before="120" w:after="0"/>
              <w:rPr>
                <w:rFonts w:asciiTheme="minorHAnsi" w:hAnsiTheme="minorHAnsi"/>
                <w:b/>
                <w:szCs w:val="20"/>
              </w:rPr>
            </w:pPr>
            <w:r w:rsidRPr="00B04EA9">
              <w:rPr>
                <w:rFonts w:asciiTheme="minorHAnsi" w:hAnsiTheme="minorHAnsi"/>
                <w:b/>
                <w:szCs w:val="20"/>
              </w:rPr>
              <w:t xml:space="preserve">5.2.3 </w:t>
            </w:r>
            <w:r w:rsidR="00B04EA9" w:rsidRPr="00B04EA9">
              <w:rPr>
                <w:rFonts w:asciiTheme="minorHAnsi" w:hAnsiTheme="minorHAnsi"/>
                <w:b/>
                <w:szCs w:val="20"/>
              </w:rPr>
              <w:t>V</w:t>
            </w:r>
            <w:r w:rsidRPr="00B04EA9">
              <w:rPr>
                <w:rFonts w:asciiTheme="minorHAnsi" w:hAnsiTheme="minorHAnsi"/>
                <w:b/>
                <w:szCs w:val="20"/>
              </w:rPr>
              <w:t>ehicles and car</w:t>
            </w:r>
            <w:r w:rsidR="00CC1F47" w:rsidRPr="00B04EA9">
              <w:rPr>
                <w:rFonts w:asciiTheme="minorHAnsi" w:hAnsiTheme="minorHAnsi"/>
                <w:b/>
                <w:szCs w:val="20"/>
              </w:rPr>
              <w:t xml:space="preserve"> </w:t>
            </w:r>
            <w:r w:rsidRPr="00B04EA9">
              <w:rPr>
                <w:rFonts w:asciiTheme="minorHAnsi" w:hAnsiTheme="minorHAnsi"/>
                <w:b/>
                <w:szCs w:val="20"/>
              </w:rPr>
              <w:t>parking</w:t>
            </w:r>
          </w:p>
          <w:p w:rsidR="00D137A8" w:rsidRPr="00D137A8" w:rsidRDefault="00B04EA9" w:rsidP="00B04EA9">
            <w:pPr>
              <w:spacing w:after="0"/>
              <w:rPr>
                <w:rFonts w:asciiTheme="minorHAnsi" w:hAnsiTheme="minorHAnsi"/>
                <w:szCs w:val="20"/>
              </w:rPr>
            </w:pPr>
            <w:r>
              <w:rPr>
                <w:rFonts w:asciiTheme="minorHAnsi" w:hAnsiTheme="minorHAnsi"/>
                <w:szCs w:val="20"/>
              </w:rPr>
              <w:t>Action 40</w:t>
            </w:r>
          </w:p>
          <w:p w:rsidR="00B04EA9" w:rsidRPr="00B04EA9" w:rsidRDefault="00D137A8" w:rsidP="00B04EA9">
            <w:pPr>
              <w:spacing w:before="120" w:after="0"/>
              <w:rPr>
                <w:b/>
                <w:szCs w:val="20"/>
                <w:lang w:val="en-US" w:eastAsia="en-US"/>
              </w:rPr>
            </w:pPr>
            <w:r w:rsidRPr="00B04EA9">
              <w:rPr>
                <w:b/>
                <w:szCs w:val="20"/>
                <w:lang w:val="en-US" w:eastAsia="en-US"/>
              </w:rPr>
              <w:t>5.3.1 Open Space</w:t>
            </w:r>
          </w:p>
          <w:p w:rsidR="00D137A8" w:rsidRDefault="00B04EA9" w:rsidP="00B04EA9">
            <w:pPr>
              <w:spacing w:after="0"/>
              <w:rPr>
                <w:szCs w:val="20"/>
                <w:lang w:val="en-US" w:eastAsia="en-US"/>
              </w:rPr>
            </w:pPr>
            <w:r>
              <w:rPr>
                <w:szCs w:val="20"/>
                <w:lang w:val="en-US" w:eastAsia="en-US"/>
              </w:rPr>
              <w:t>Action 63</w:t>
            </w:r>
          </w:p>
          <w:p w:rsidR="00404C68" w:rsidRDefault="00404C68" w:rsidP="00B04EA9">
            <w:pPr>
              <w:spacing w:after="0"/>
              <w:rPr>
                <w:szCs w:val="20"/>
                <w:lang w:val="en-US" w:eastAsia="en-US"/>
              </w:rPr>
            </w:pPr>
          </w:p>
          <w:p w:rsidR="002352C7" w:rsidRPr="002352C7" w:rsidRDefault="002352C7" w:rsidP="002352C7">
            <w:pPr>
              <w:spacing w:before="120" w:after="0"/>
              <w:rPr>
                <w:b/>
                <w:szCs w:val="20"/>
                <w:lang w:val="en-US" w:eastAsia="en-US"/>
              </w:rPr>
            </w:pPr>
            <w:r w:rsidRPr="002352C7">
              <w:rPr>
                <w:b/>
                <w:szCs w:val="20"/>
                <w:lang w:val="en-US" w:eastAsia="en-US"/>
              </w:rPr>
              <w:lastRenderedPageBreak/>
              <w:t>5.3.2 Streets</w:t>
            </w:r>
          </w:p>
          <w:p w:rsidR="002352C7" w:rsidRDefault="002352C7" w:rsidP="00B04EA9">
            <w:pPr>
              <w:spacing w:after="0"/>
              <w:rPr>
                <w:szCs w:val="20"/>
                <w:lang w:val="en-US" w:eastAsia="en-US"/>
              </w:rPr>
            </w:pPr>
            <w:r>
              <w:rPr>
                <w:szCs w:val="20"/>
                <w:lang w:val="en-US" w:eastAsia="en-US"/>
              </w:rPr>
              <w:t>Action 71</w:t>
            </w:r>
          </w:p>
          <w:p w:rsidR="002352C7" w:rsidRPr="002352C7" w:rsidRDefault="00D137A8" w:rsidP="002352C7">
            <w:pPr>
              <w:spacing w:before="120" w:after="0"/>
              <w:rPr>
                <w:b/>
                <w:szCs w:val="20"/>
                <w:lang w:val="en-US" w:eastAsia="en-US"/>
              </w:rPr>
            </w:pPr>
            <w:r w:rsidRPr="002352C7">
              <w:rPr>
                <w:b/>
                <w:szCs w:val="20"/>
                <w:lang w:val="en-US" w:eastAsia="en-US"/>
              </w:rPr>
              <w:t>5.3.3 Gate</w:t>
            </w:r>
            <w:r w:rsidR="002352C7" w:rsidRPr="002352C7">
              <w:rPr>
                <w:b/>
                <w:szCs w:val="20"/>
                <w:lang w:val="en-US" w:eastAsia="en-US"/>
              </w:rPr>
              <w:t>ways</w:t>
            </w:r>
          </w:p>
          <w:p w:rsidR="002352C7" w:rsidRDefault="002352C7" w:rsidP="006A53A6">
            <w:pPr>
              <w:spacing w:after="0"/>
              <w:rPr>
                <w:szCs w:val="20"/>
                <w:lang w:val="en-US" w:eastAsia="en-US"/>
              </w:rPr>
            </w:pPr>
            <w:r>
              <w:rPr>
                <w:szCs w:val="20"/>
                <w:lang w:val="en-US" w:eastAsia="en-US"/>
              </w:rPr>
              <w:t>Action 79</w:t>
            </w:r>
          </w:p>
          <w:p w:rsidR="002352C7" w:rsidRPr="002352C7" w:rsidRDefault="00CC1F47" w:rsidP="002352C7">
            <w:pPr>
              <w:spacing w:before="120" w:after="0"/>
              <w:rPr>
                <w:b/>
                <w:szCs w:val="20"/>
                <w:lang w:val="en-US" w:eastAsia="en-US"/>
              </w:rPr>
            </w:pPr>
            <w:r w:rsidRPr="002352C7">
              <w:rPr>
                <w:b/>
                <w:szCs w:val="20"/>
                <w:lang w:val="en-US" w:eastAsia="en-US"/>
              </w:rPr>
              <w:t>5.4.1 Character and Heritage</w:t>
            </w:r>
          </w:p>
          <w:p w:rsidR="00CC1F47" w:rsidRPr="00CC1F47" w:rsidRDefault="002352C7" w:rsidP="002352C7">
            <w:pPr>
              <w:spacing w:after="120"/>
              <w:rPr>
                <w:szCs w:val="20"/>
                <w:lang w:val="en-US" w:eastAsia="en-US"/>
              </w:rPr>
            </w:pPr>
            <w:r>
              <w:rPr>
                <w:szCs w:val="20"/>
                <w:lang w:val="en-US" w:eastAsia="en-US"/>
              </w:rPr>
              <w:t>Action 85</w:t>
            </w:r>
          </w:p>
          <w:p w:rsidR="00D137A8" w:rsidRPr="006A53A6" w:rsidRDefault="00D137A8" w:rsidP="006A53A6">
            <w:pPr>
              <w:spacing w:before="120" w:after="0"/>
              <w:rPr>
                <w:b/>
                <w:szCs w:val="20"/>
                <w:lang w:val="en-US" w:eastAsia="en-US"/>
              </w:rPr>
            </w:pPr>
            <w:r w:rsidRPr="006A53A6">
              <w:rPr>
                <w:b/>
                <w:szCs w:val="20"/>
                <w:lang w:val="en-US" w:eastAsia="en-US"/>
              </w:rPr>
              <w:t>5.4.2 Sustainability</w:t>
            </w:r>
          </w:p>
          <w:p w:rsidR="002352C7" w:rsidRPr="006A53A6" w:rsidRDefault="002352C7" w:rsidP="006A53A6">
            <w:pPr>
              <w:spacing w:after="0"/>
              <w:rPr>
                <w:szCs w:val="20"/>
                <w:lang w:val="en-US" w:eastAsia="en-US"/>
              </w:rPr>
            </w:pPr>
            <w:r w:rsidRPr="006A53A6">
              <w:rPr>
                <w:szCs w:val="20"/>
                <w:lang w:val="en-US" w:eastAsia="en-US"/>
              </w:rPr>
              <w:t>Action 86</w:t>
            </w:r>
          </w:p>
          <w:p w:rsidR="002352C7" w:rsidRDefault="00D137A8" w:rsidP="006A53A6">
            <w:pPr>
              <w:spacing w:before="120" w:after="0"/>
              <w:rPr>
                <w:b/>
                <w:bCs/>
                <w:szCs w:val="20"/>
              </w:rPr>
            </w:pPr>
            <w:r w:rsidRPr="00D137A8">
              <w:rPr>
                <w:b/>
                <w:bCs/>
                <w:szCs w:val="20"/>
              </w:rPr>
              <w:t>6.1 Precinct 1 – John and Main Streets</w:t>
            </w:r>
          </w:p>
          <w:p w:rsidR="00D137A8" w:rsidRPr="006A53A6" w:rsidRDefault="002352C7" w:rsidP="006A53A6">
            <w:pPr>
              <w:spacing w:after="0"/>
              <w:rPr>
                <w:bCs/>
                <w:szCs w:val="20"/>
              </w:rPr>
            </w:pPr>
            <w:r w:rsidRPr="006A53A6">
              <w:rPr>
                <w:bCs/>
                <w:szCs w:val="20"/>
              </w:rPr>
              <w:t>Action 90</w:t>
            </w:r>
          </w:p>
          <w:p w:rsidR="002352C7" w:rsidRPr="006A53A6" w:rsidRDefault="00216272" w:rsidP="006A53A6">
            <w:pPr>
              <w:spacing w:before="120" w:after="0"/>
              <w:rPr>
                <w:b/>
                <w:szCs w:val="20"/>
                <w:lang w:val="en-US" w:eastAsia="en-US"/>
              </w:rPr>
            </w:pPr>
            <w:r w:rsidRPr="006A53A6">
              <w:rPr>
                <w:b/>
                <w:szCs w:val="20"/>
                <w:lang w:val="en-US" w:eastAsia="en-US"/>
              </w:rPr>
              <w:t>6.2 Precinct 2 – Station Street</w:t>
            </w:r>
          </w:p>
          <w:p w:rsidR="00216272" w:rsidRPr="006A53A6" w:rsidRDefault="002352C7" w:rsidP="006A53A6">
            <w:pPr>
              <w:spacing w:after="0"/>
              <w:rPr>
                <w:bCs/>
                <w:szCs w:val="20"/>
              </w:rPr>
            </w:pPr>
            <w:r w:rsidRPr="006A53A6">
              <w:rPr>
                <w:bCs/>
                <w:szCs w:val="20"/>
              </w:rPr>
              <w:t>Action 96</w:t>
            </w:r>
          </w:p>
          <w:p w:rsidR="00216272" w:rsidRPr="006A53A6" w:rsidRDefault="00216272" w:rsidP="006A53A6">
            <w:pPr>
              <w:spacing w:before="120" w:after="0"/>
              <w:rPr>
                <w:b/>
                <w:szCs w:val="20"/>
                <w:lang w:val="en-US" w:eastAsia="en-US"/>
              </w:rPr>
            </w:pPr>
            <w:r w:rsidRPr="006A53A6">
              <w:rPr>
                <w:b/>
                <w:szCs w:val="20"/>
                <w:lang w:val="en-US" w:eastAsia="en-US"/>
              </w:rPr>
              <w:t>6.3 Precinct 3 - Princes Highway</w:t>
            </w:r>
          </w:p>
          <w:p w:rsidR="002352C7" w:rsidRPr="006A53A6" w:rsidRDefault="00216272" w:rsidP="006A53A6">
            <w:pPr>
              <w:spacing w:before="120" w:after="0"/>
              <w:contextualSpacing/>
              <w:rPr>
                <w:b/>
                <w:szCs w:val="20"/>
                <w:lang w:val="en-US" w:eastAsia="en-US"/>
              </w:rPr>
            </w:pPr>
            <w:r w:rsidRPr="006A53A6">
              <w:rPr>
                <w:b/>
                <w:szCs w:val="20"/>
                <w:lang w:val="en-US" w:eastAsia="en-US"/>
              </w:rPr>
              <w:t>(south side)</w:t>
            </w:r>
          </w:p>
          <w:p w:rsidR="00216272" w:rsidRPr="006A53A6" w:rsidRDefault="002352C7" w:rsidP="006A53A6">
            <w:pPr>
              <w:spacing w:after="0"/>
              <w:rPr>
                <w:bCs/>
                <w:szCs w:val="20"/>
              </w:rPr>
            </w:pPr>
            <w:r w:rsidRPr="006A53A6">
              <w:rPr>
                <w:bCs/>
                <w:szCs w:val="20"/>
              </w:rPr>
              <w:t>Action 98</w:t>
            </w:r>
          </w:p>
          <w:p w:rsidR="002352C7" w:rsidRPr="006A53A6" w:rsidRDefault="0000359B" w:rsidP="006A53A6">
            <w:pPr>
              <w:spacing w:before="120" w:after="0"/>
              <w:rPr>
                <w:b/>
                <w:szCs w:val="20"/>
                <w:lang w:val="en-US" w:eastAsia="en-US"/>
              </w:rPr>
            </w:pPr>
            <w:r w:rsidRPr="006A53A6">
              <w:rPr>
                <w:b/>
                <w:szCs w:val="20"/>
                <w:lang w:val="en-US" w:eastAsia="en-US"/>
              </w:rPr>
              <w:t>6.4 Precinct 4 –Pakenham Place</w:t>
            </w:r>
          </w:p>
          <w:p w:rsidR="00216272" w:rsidRPr="006A53A6" w:rsidRDefault="002352C7" w:rsidP="006A53A6">
            <w:pPr>
              <w:spacing w:after="0"/>
              <w:rPr>
                <w:bCs/>
                <w:szCs w:val="20"/>
              </w:rPr>
            </w:pPr>
            <w:r w:rsidRPr="006A53A6">
              <w:rPr>
                <w:bCs/>
                <w:szCs w:val="20"/>
              </w:rPr>
              <w:t>Action 102</w:t>
            </w:r>
          </w:p>
          <w:p w:rsidR="002352C7" w:rsidRPr="006A53A6" w:rsidRDefault="002352C7" w:rsidP="006A53A6">
            <w:pPr>
              <w:spacing w:after="0"/>
              <w:rPr>
                <w:bCs/>
                <w:szCs w:val="20"/>
              </w:rPr>
            </w:pPr>
            <w:r w:rsidRPr="006A53A6">
              <w:rPr>
                <w:bCs/>
                <w:szCs w:val="20"/>
              </w:rPr>
              <w:t>Action 104</w:t>
            </w:r>
          </w:p>
          <w:p w:rsidR="00216272" w:rsidRPr="006A53A6" w:rsidRDefault="00216272" w:rsidP="006A53A6">
            <w:pPr>
              <w:spacing w:before="120" w:after="0"/>
              <w:rPr>
                <w:b/>
                <w:szCs w:val="20"/>
                <w:lang w:val="en-US" w:eastAsia="en-US"/>
              </w:rPr>
            </w:pPr>
            <w:r w:rsidRPr="006A53A6">
              <w:rPr>
                <w:b/>
                <w:szCs w:val="20"/>
                <w:lang w:val="en-US" w:eastAsia="en-US"/>
              </w:rPr>
              <w:t>6.6 Precinct 6</w:t>
            </w:r>
            <w:r w:rsidR="002352C7" w:rsidRPr="006A53A6">
              <w:rPr>
                <w:b/>
                <w:szCs w:val="20"/>
                <w:lang w:val="en-US" w:eastAsia="en-US"/>
              </w:rPr>
              <w:t xml:space="preserve"> -  </w:t>
            </w:r>
            <w:r w:rsidRPr="006A53A6">
              <w:rPr>
                <w:b/>
                <w:szCs w:val="20"/>
                <w:lang w:val="en-US" w:eastAsia="en-US"/>
              </w:rPr>
              <w:t>Former</w:t>
            </w:r>
          </w:p>
          <w:p w:rsidR="002352C7" w:rsidRPr="006A53A6" w:rsidRDefault="00216272" w:rsidP="006A53A6">
            <w:pPr>
              <w:spacing w:before="120" w:after="0"/>
              <w:contextualSpacing/>
              <w:rPr>
                <w:b/>
                <w:szCs w:val="20"/>
                <w:lang w:val="en-US" w:eastAsia="en-US"/>
              </w:rPr>
            </w:pPr>
            <w:r w:rsidRPr="006A53A6">
              <w:rPr>
                <w:b/>
                <w:szCs w:val="20"/>
                <w:lang w:val="en-US" w:eastAsia="en-US"/>
              </w:rPr>
              <w:t>Consolidated School</w:t>
            </w:r>
          </w:p>
          <w:p w:rsidR="00216272" w:rsidRPr="006A53A6" w:rsidRDefault="002352C7" w:rsidP="006A53A6">
            <w:pPr>
              <w:spacing w:after="0"/>
              <w:rPr>
                <w:bCs/>
                <w:szCs w:val="20"/>
              </w:rPr>
            </w:pPr>
            <w:r w:rsidRPr="006A53A6">
              <w:rPr>
                <w:bCs/>
                <w:szCs w:val="20"/>
              </w:rPr>
              <w:t>Action 105</w:t>
            </w:r>
          </w:p>
          <w:p w:rsidR="002352C7" w:rsidRDefault="00D137A8" w:rsidP="006A53A6">
            <w:pPr>
              <w:spacing w:before="120" w:after="0"/>
              <w:rPr>
                <w:b/>
                <w:szCs w:val="20"/>
                <w:lang w:val="en-US" w:eastAsia="en-US"/>
              </w:rPr>
            </w:pPr>
            <w:r w:rsidRPr="00D137A8">
              <w:rPr>
                <w:b/>
                <w:szCs w:val="20"/>
                <w:lang w:val="en-US" w:eastAsia="en-US"/>
              </w:rPr>
              <w:t>6.7 Precinct 7 – High Amenity Employment</w:t>
            </w:r>
            <w:r w:rsidR="0064275F">
              <w:rPr>
                <w:b/>
                <w:szCs w:val="20"/>
                <w:lang w:val="en-US" w:eastAsia="en-US"/>
              </w:rPr>
              <w:t xml:space="preserve"> </w:t>
            </w:r>
          </w:p>
          <w:p w:rsidR="002352C7" w:rsidRPr="006A53A6" w:rsidRDefault="002352C7" w:rsidP="006A53A6">
            <w:pPr>
              <w:spacing w:after="0"/>
              <w:rPr>
                <w:bCs/>
                <w:szCs w:val="20"/>
              </w:rPr>
            </w:pPr>
            <w:r w:rsidRPr="006A53A6">
              <w:rPr>
                <w:bCs/>
                <w:szCs w:val="20"/>
              </w:rPr>
              <w:t>Action 108</w:t>
            </w:r>
          </w:p>
          <w:p w:rsidR="00D137A8" w:rsidRPr="006A53A6" w:rsidRDefault="002352C7" w:rsidP="006A53A6">
            <w:pPr>
              <w:spacing w:after="0"/>
              <w:rPr>
                <w:bCs/>
                <w:szCs w:val="20"/>
              </w:rPr>
            </w:pPr>
            <w:r w:rsidRPr="006A53A6">
              <w:rPr>
                <w:bCs/>
                <w:szCs w:val="20"/>
              </w:rPr>
              <w:t>Action 109</w:t>
            </w:r>
          </w:p>
          <w:p w:rsidR="002352C7" w:rsidRDefault="00A603FC" w:rsidP="006A53A6">
            <w:pPr>
              <w:spacing w:before="120" w:after="0"/>
              <w:rPr>
                <w:b/>
                <w:szCs w:val="20"/>
                <w:lang w:val="en-US" w:eastAsia="en-US"/>
              </w:rPr>
            </w:pPr>
            <w:r>
              <w:rPr>
                <w:b/>
                <w:szCs w:val="20"/>
                <w:lang w:val="en-US" w:eastAsia="en-US"/>
              </w:rPr>
              <w:t>6.8 Precinct 8 Entertainment Plaza</w:t>
            </w:r>
          </w:p>
          <w:p w:rsidR="00A603FC" w:rsidRPr="00D137A8" w:rsidRDefault="002352C7" w:rsidP="006A53A6">
            <w:pPr>
              <w:spacing w:after="0"/>
              <w:rPr>
                <w:b/>
                <w:szCs w:val="20"/>
                <w:lang w:val="en-US" w:eastAsia="en-US"/>
              </w:rPr>
            </w:pPr>
            <w:r w:rsidRPr="006A53A6">
              <w:rPr>
                <w:bCs/>
                <w:szCs w:val="20"/>
              </w:rPr>
              <w:t>Action 111</w:t>
            </w:r>
          </w:p>
        </w:tc>
        <w:tc>
          <w:tcPr>
            <w:tcW w:w="2021" w:type="dxa"/>
            <w:shd w:val="clear" w:color="auto" w:fill="auto"/>
          </w:tcPr>
          <w:p w:rsidR="007A73C9" w:rsidRPr="00E33C39" w:rsidRDefault="007A73C9" w:rsidP="0088177B">
            <w:pPr>
              <w:pStyle w:val="Normalspacebefore"/>
              <w:spacing w:before="120" w:after="120"/>
              <w:rPr>
                <w:szCs w:val="20"/>
              </w:rPr>
            </w:pPr>
            <w:r w:rsidRPr="002743AA">
              <w:rPr>
                <w:szCs w:val="20"/>
              </w:rPr>
              <w:lastRenderedPageBreak/>
              <w:t>Council</w:t>
            </w:r>
          </w:p>
        </w:tc>
        <w:tc>
          <w:tcPr>
            <w:tcW w:w="2095" w:type="dxa"/>
            <w:shd w:val="clear" w:color="auto" w:fill="auto"/>
          </w:tcPr>
          <w:p w:rsidR="007A73C9" w:rsidRPr="00E33C39" w:rsidRDefault="007A73C9" w:rsidP="0088177B">
            <w:pPr>
              <w:pStyle w:val="Normalspacebefore"/>
              <w:spacing w:before="120" w:after="120"/>
              <w:rPr>
                <w:szCs w:val="20"/>
              </w:rPr>
            </w:pPr>
            <w:r w:rsidRPr="002743AA">
              <w:rPr>
                <w:szCs w:val="20"/>
              </w:rPr>
              <w:t xml:space="preserve">Complete </w:t>
            </w:r>
            <w:r w:rsidRPr="00E33C39">
              <w:rPr>
                <w:szCs w:val="20"/>
              </w:rPr>
              <w:t>Pakenham Structure Plan Urban Design Guidelines.</w:t>
            </w:r>
          </w:p>
          <w:p w:rsidR="007A73C9" w:rsidRPr="00E33C39" w:rsidRDefault="007A73C9" w:rsidP="0088177B">
            <w:pPr>
              <w:rPr>
                <w:szCs w:val="20"/>
              </w:rPr>
            </w:pPr>
            <w:r w:rsidRPr="00E33C39">
              <w:rPr>
                <w:szCs w:val="20"/>
                <w:lang w:val="en-US" w:eastAsia="en-US"/>
              </w:rPr>
              <w:t>Report to Council seeking adoption.</w:t>
            </w:r>
          </w:p>
        </w:tc>
      </w:tr>
    </w:tbl>
    <w:p w:rsidR="00D137A8" w:rsidRDefault="00D137A8" w:rsidP="0088177B">
      <w:pPr>
        <w:pStyle w:val="Normalspacebefore"/>
        <w:spacing w:before="120" w:after="120"/>
        <w:rPr>
          <w:rFonts w:eastAsiaTheme="majorEastAsia"/>
          <w:b/>
        </w:rPr>
        <w:sectPr w:rsidR="00D137A8" w:rsidSect="00F0366A">
          <w:pgSz w:w="16839" w:h="11907" w:orient="landscape" w:code="9"/>
          <w:pgMar w:top="720" w:right="720" w:bottom="720" w:left="720" w:header="709" w:footer="782" w:gutter="0"/>
          <w:cols w:space="708"/>
          <w:docGrid w:linePitch="360"/>
        </w:sectPr>
      </w:pP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7A73C9"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7A73C9" w:rsidRPr="00483AE9" w:rsidRDefault="007A73C9" w:rsidP="0088177B">
            <w:pPr>
              <w:pStyle w:val="Normalspacebefore"/>
              <w:spacing w:before="120" w:after="120"/>
              <w:rPr>
                <w:rFonts w:eastAsiaTheme="majorEastAsia"/>
                <w:sz w:val="22"/>
              </w:rPr>
            </w:pPr>
            <w:r w:rsidRPr="00483AE9">
              <w:rPr>
                <w:rFonts w:eastAsiaTheme="majorEastAsia"/>
                <w:sz w:val="22"/>
              </w:rPr>
              <w:lastRenderedPageBreak/>
              <w:t>Action number and description</w:t>
            </w:r>
          </w:p>
        </w:tc>
        <w:tc>
          <w:tcPr>
            <w:tcW w:w="1422" w:type="dxa"/>
            <w:shd w:val="clear" w:color="auto" w:fill="C2E3FF" w:themeFill="accent6" w:themeFillTint="33"/>
          </w:tcPr>
          <w:p w:rsidR="007A73C9" w:rsidRPr="00483AE9" w:rsidRDefault="007A73C9" w:rsidP="0088177B">
            <w:pPr>
              <w:pStyle w:val="Normalspacebefore"/>
              <w:spacing w:before="120" w:after="120"/>
              <w:rPr>
                <w:bCs/>
                <w:sz w:val="22"/>
              </w:rPr>
            </w:pPr>
            <w:r w:rsidRPr="00483AE9">
              <w:rPr>
                <w:bCs/>
                <w:sz w:val="22"/>
              </w:rPr>
              <w:t>Time frame</w:t>
            </w:r>
          </w:p>
        </w:tc>
        <w:tc>
          <w:tcPr>
            <w:tcW w:w="2835" w:type="dxa"/>
            <w:shd w:val="clear" w:color="auto" w:fill="C2E3FF" w:themeFill="accent6" w:themeFillTint="33"/>
          </w:tcPr>
          <w:p w:rsidR="007A73C9" w:rsidRPr="00483AE9" w:rsidRDefault="002D69F1"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7A73C9" w:rsidRPr="00483AE9" w:rsidRDefault="007A73C9" w:rsidP="0088177B">
            <w:pPr>
              <w:pStyle w:val="Normalspacebefore"/>
              <w:spacing w:before="120" w:after="120"/>
              <w:rPr>
                <w:bCs/>
                <w:sz w:val="22"/>
              </w:rPr>
            </w:pPr>
            <w:r w:rsidRPr="00483AE9">
              <w:rPr>
                <w:bCs/>
                <w:sz w:val="22"/>
              </w:rPr>
              <w:t>Responsible agency</w:t>
            </w:r>
          </w:p>
        </w:tc>
        <w:tc>
          <w:tcPr>
            <w:tcW w:w="2095" w:type="dxa"/>
            <w:shd w:val="clear" w:color="auto" w:fill="C2E3FF" w:themeFill="accent6" w:themeFillTint="33"/>
          </w:tcPr>
          <w:p w:rsidR="007A73C9" w:rsidRPr="00483AE9" w:rsidRDefault="007A73C9" w:rsidP="0088177B">
            <w:pPr>
              <w:pStyle w:val="Normalspacebefore"/>
              <w:spacing w:before="120" w:after="120"/>
              <w:rPr>
                <w:bCs/>
                <w:sz w:val="22"/>
              </w:rPr>
            </w:pPr>
            <w:r w:rsidRPr="00483AE9">
              <w:rPr>
                <w:bCs/>
                <w:sz w:val="22"/>
              </w:rPr>
              <w:t>Measure</w:t>
            </w:r>
          </w:p>
        </w:tc>
      </w:tr>
      <w:tr w:rsidR="007A73C9" w:rsidRPr="00692705" w:rsidTr="00404095">
        <w:tc>
          <w:tcPr>
            <w:tcW w:w="15513" w:type="dxa"/>
            <w:gridSpan w:val="5"/>
          </w:tcPr>
          <w:p w:rsidR="007A73C9" w:rsidRPr="00D137A8" w:rsidRDefault="007A73C9" w:rsidP="0088177B">
            <w:pPr>
              <w:pStyle w:val="Normalspacebefore"/>
              <w:spacing w:before="120" w:after="120"/>
              <w:rPr>
                <w:b/>
                <w:i/>
                <w:sz w:val="22"/>
              </w:rPr>
            </w:pPr>
            <w:r w:rsidRPr="00D137A8">
              <w:rPr>
                <w:b/>
                <w:i/>
                <w:sz w:val="22"/>
              </w:rPr>
              <w:t>Action 4 - Further strategic investigations in relation to the industrial zoned within the Bald Hill Road industrial area (Precinct 7 – High Amenity Employment).</w:t>
            </w:r>
          </w:p>
        </w:tc>
      </w:tr>
      <w:tr w:rsidR="007A73C9" w:rsidRPr="00692705" w:rsidTr="001F4960">
        <w:tc>
          <w:tcPr>
            <w:tcW w:w="7140" w:type="dxa"/>
            <w:shd w:val="clear" w:color="auto" w:fill="auto"/>
          </w:tcPr>
          <w:p w:rsidR="007A73C9" w:rsidRPr="00692705" w:rsidRDefault="007A73C9" w:rsidP="0088177B">
            <w:pPr>
              <w:pStyle w:val="Normalspacebefore"/>
              <w:spacing w:before="120" w:after="120"/>
              <w:rPr>
                <w:sz w:val="22"/>
              </w:rPr>
            </w:pPr>
            <w:r w:rsidRPr="00692705">
              <w:t>Action 4.1</w:t>
            </w:r>
          </w:p>
          <w:p w:rsidR="007A73C9" w:rsidRPr="00692705" w:rsidRDefault="007A73C9" w:rsidP="0088177B">
            <w:pPr>
              <w:pStyle w:val="Normalspacebefore"/>
              <w:spacing w:before="120" w:after="120"/>
              <w:rPr>
                <w:sz w:val="22"/>
              </w:rPr>
            </w:pPr>
            <w:r w:rsidRPr="00692705">
              <w:t xml:space="preserve">Undertake a strategic review of the industrial area in the Pakenham AC with a focus on investigating suitable complementary uses that generate employment and could take advantage of the close proximity to the Pakenham railway station and core retail area. </w:t>
            </w:r>
          </w:p>
          <w:p w:rsidR="007A73C9" w:rsidRPr="00692705" w:rsidRDefault="007A73C9" w:rsidP="0088177B">
            <w:pPr>
              <w:pStyle w:val="Normalspacebefore"/>
              <w:spacing w:before="120" w:after="120"/>
              <w:rPr>
                <w:sz w:val="22"/>
              </w:rPr>
            </w:pPr>
            <w:r w:rsidRPr="00692705">
              <w:t xml:space="preserve">The review should include a variety of uses, some of which could activate the area in the evening or on weekends. </w:t>
            </w:r>
          </w:p>
          <w:p w:rsidR="007A73C9" w:rsidRPr="00692705" w:rsidRDefault="007A73C9" w:rsidP="0088177B">
            <w:pPr>
              <w:pStyle w:val="Normalspacebefore"/>
              <w:spacing w:before="120" w:after="120"/>
              <w:rPr>
                <w:sz w:val="22"/>
              </w:rPr>
            </w:pPr>
            <w:r w:rsidRPr="00692705">
              <w:t>The outcome of the review should ensure land uses and design controls assist in providing an aesthetically pleasing southern gateway.</w:t>
            </w:r>
          </w:p>
        </w:tc>
        <w:tc>
          <w:tcPr>
            <w:tcW w:w="1422" w:type="dxa"/>
            <w:shd w:val="clear" w:color="auto" w:fill="auto"/>
          </w:tcPr>
          <w:p w:rsidR="007A73C9" w:rsidRPr="004D7807" w:rsidRDefault="007A73C9" w:rsidP="0088177B">
            <w:pPr>
              <w:pStyle w:val="Normalspacebefore"/>
              <w:spacing w:before="120" w:after="120"/>
              <w:rPr>
                <w:szCs w:val="20"/>
              </w:rPr>
            </w:pPr>
            <w:r w:rsidRPr="004D7807">
              <w:rPr>
                <w:szCs w:val="20"/>
              </w:rPr>
              <w:t>Medium</w:t>
            </w:r>
          </w:p>
        </w:tc>
        <w:tc>
          <w:tcPr>
            <w:tcW w:w="2835" w:type="dxa"/>
          </w:tcPr>
          <w:p w:rsidR="007A73C9" w:rsidRPr="0000359B" w:rsidRDefault="005A1B31" w:rsidP="005A1B31">
            <w:pPr>
              <w:spacing w:before="120" w:after="0"/>
              <w:rPr>
                <w:b/>
                <w:lang w:val="en-US" w:eastAsia="en-US"/>
              </w:rPr>
            </w:pPr>
            <w:r>
              <w:rPr>
                <w:b/>
                <w:lang w:val="en-US" w:eastAsia="en-US"/>
              </w:rPr>
              <w:t>5.1.4 Industrial</w:t>
            </w:r>
            <w:r>
              <w:rPr>
                <w:b/>
                <w:lang w:val="en-US" w:eastAsia="en-US"/>
              </w:rPr>
              <w:br/>
            </w:r>
            <w:r>
              <w:rPr>
                <w:szCs w:val="20"/>
              </w:rPr>
              <w:t>Action 18</w:t>
            </w:r>
          </w:p>
        </w:tc>
        <w:tc>
          <w:tcPr>
            <w:tcW w:w="2021" w:type="dxa"/>
            <w:shd w:val="clear" w:color="auto" w:fill="auto"/>
          </w:tcPr>
          <w:p w:rsidR="007A73C9" w:rsidRPr="004D7807" w:rsidRDefault="007A73C9" w:rsidP="0088177B">
            <w:pPr>
              <w:pStyle w:val="Normalspacebefore"/>
              <w:spacing w:before="120" w:after="120"/>
              <w:rPr>
                <w:szCs w:val="20"/>
              </w:rPr>
            </w:pPr>
            <w:r w:rsidRPr="004D7807">
              <w:rPr>
                <w:szCs w:val="20"/>
              </w:rPr>
              <w:t>Council</w:t>
            </w:r>
          </w:p>
        </w:tc>
        <w:tc>
          <w:tcPr>
            <w:tcW w:w="2095" w:type="dxa"/>
            <w:shd w:val="clear" w:color="auto" w:fill="auto"/>
          </w:tcPr>
          <w:p w:rsidR="007A73C9" w:rsidRPr="00692705" w:rsidRDefault="007A73C9" w:rsidP="0088177B">
            <w:pPr>
              <w:pStyle w:val="Normalspacebefore"/>
              <w:spacing w:before="120" w:after="120"/>
              <w:rPr>
                <w:sz w:val="22"/>
              </w:rPr>
            </w:pPr>
            <w:r>
              <w:t>Complete re</w:t>
            </w:r>
            <w:r w:rsidRPr="00692705">
              <w:t>view of the industrial area in the Pakenham AC</w:t>
            </w:r>
            <w:r>
              <w:t>.</w:t>
            </w:r>
          </w:p>
          <w:p w:rsidR="007A73C9" w:rsidRDefault="007A73C9" w:rsidP="0088177B">
            <w:pPr>
              <w:pStyle w:val="Normalspacebefore"/>
              <w:spacing w:before="120" w:after="120"/>
            </w:pPr>
            <w:r>
              <w:t xml:space="preserve">Report to </w:t>
            </w:r>
            <w:r w:rsidRPr="00E06362">
              <w:t xml:space="preserve">Council to advise of findings and resolve </w:t>
            </w:r>
            <w:r>
              <w:t>on next steps.</w:t>
            </w:r>
          </w:p>
          <w:p w:rsidR="007A73C9" w:rsidRPr="004D7807" w:rsidRDefault="007A73C9" w:rsidP="0088177B">
            <w:pPr>
              <w:pStyle w:val="Normalspacebefore"/>
              <w:spacing w:before="120" w:after="120"/>
              <w:rPr>
                <w:sz w:val="22"/>
              </w:rPr>
            </w:pPr>
          </w:p>
        </w:tc>
      </w:tr>
      <w:tr w:rsidR="007A73C9" w:rsidRPr="000E6B91" w:rsidTr="00404095">
        <w:tc>
          <w:tcPr>
            <w:tcW w:w="15513" w:type="dxa"/>
            <w:gridSpan w:val="5"/>
          </w:tcPr>
          <w:p w:rsidR="007A73C9" w:rsidRPr="000E6B91" w:rsidRDefault="007A73C9" w:rsidP="0088177B">
            <w:pPr>
              <w:pStyle w:val="Normalspacebefore"/>
              <w:spacing w:before="120" w:after="120"/>
              <w:rPr>
                <w:rFonts w:asciiTheme="minorHAnsi" w:hAnsiTheme="minorHAnsi"/>
                <w:b/>
                <w:i/>
                <w:sz w:val="22"/>
              </w:rPr>
            </w:pPr>
            <w:r w:rsidRPr="000E6B91">
              <w:rPr>
                <w:rFonts w:asciiTheme="minorHAnsi" w:hAnsiTheme="minorHAnsi"/>
                <w:b/>
                <w:i/>
                <w:sz w:val="22"/>
              </w:rPr>
              <w:t>Action 5 - Review the (future) Open Space Strategy in relation to the Pakenham Structure Plan Implementation Plan (2015-2035) and action plans.</w:t>
            </w:r>
          </w:p>
        </w:tc>
      </w:tr>
      <w:tr w:rsidR="007A73C9" w:rsidRPr="000E6B91" w:rsidTr="001F4960">
        <w:tc>
          <w:tcPr>
            <w:tcW w:w="7140" w:type="dxa"/>
            <w:shd w:val="clear" w:color="auto" w:fill="auto"/>
          </w:tcPr>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Action 5.1</w:t>
            </w:r>
          </w:p>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Prepare a long-term open space and landscape plan for the Pakenham AC that is in accordance with Council’s Open Space Strategy and consider the following:</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Surrounding areas such as the Pakenham East Precinct Structure Plan (PE PSP).</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Review opportunities for place making that exist or could exist between the creek network and the streets at key locations or nodes.</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Explore opportunities to facilitate new, quality public spaces for the purpose of a meeting place and focal point for social interaction for the community.</w:t>
            </w:r>
          </w:p>
          <w:p w:rsidR="007A73C9" w:rsidRDefault="007A73C9" w:rsidP="005A1B31">
            <w:pPr>
              <w:pStyle w:val="Bulletlistmultilevel"/>
              <w:spacing w:after="120"/>
              <w:rPr>
                <w:rFonts w:asciiTheme="minorHAnsi" w:hAnsiTheme="minorHAnsi"/>
                <w:szCs w:val="20"/>
              </w:rPr>
            </w:pPr>
            <w:r w:rsidRPr="000E6B91">
              <w:rPr>
                <w:rFonts w:asciiTheme="minorHAnsi" w:hAnsiTheme="minorHAnsi"/>
                <w:szCs w:val="20"/>
              </w:rPr>
              <w:t>Ensure coordination and consistency with Council’s (future) Open Space Strategy.</w:t>
            </w:r>
          </w:p>
          <w:p w:rsidR="00683497" w:rsidRDefault="00683497" w:rsidP="00683497">
            <w:pPr>
              <w:pStyle w:val="Bulletlistmultilevel"/>
              <w:numPr>
                <w:ilvl w:val="0"/>
                <w:numId w:val="0"/>
              </w:numPr>
              <w:spacing w:after="120"/>
              <w:ind w:left="357" w:hanging="357"/>
              <w:rPr>
                <w:rFonts w:asciiTheme="minorHAnsi" w:hAnsiTheme="minorHAnsi"/>
                <w:szCs w:val="20"/>
              </w:rPr>
            </w:pPr>
          </w:p>
          <w:p w:rsidR="00683497" w:rsidRDefault="00683497" w:rsidP="00683497">
            <w:pPr>
              <w:pStyle w:val="Bulletlistmultilevel"/>
              <w:numPr>
                <w:ilvl w:val="0"/>
                <w:numId w:val="0"/>
              </w:numPr>
              <w:spacing w:after="120"/>
              <w:ind w:left="357" w:hanging="357"/>
              <w:rPr>
                <w:rFonts w:asciiTheme="minorHAnsi" w:hAnsiTheme="minorHAnsi"/>
                <w:szCs w:val="20"/>
              </w:rPr>
            </w:pPr>
          </w:p>
          <w:p w:rsidR="00683497" w:rsidRPr="005A1B31" w:rsidRDefault="00683497" w:rsidP="00683497">
            <w:pPr>
              <w:pStyle w:val="Bulletlistmultilevel"/>
              <w:numPr>
                <w:ilvl w:val="0"/>
                <w:numId w:val="0"/>
              </w:numPr>
              <w:spacing w:after="120"/>
              <w:ind w:left="357" w:hanging="357"/>
              <w:rPr>
                <w:rFonts w:asciiTheme="minorHAnsi" w:hAnsiTheme="minorHAnsi"/>
                <w:szCs w:val="20"/>
              </w:rPr>
            </w:pPr>
          </w:p>
        </w:tc>
        <w:tc>
          <w:tcPr>
            <w:tcW w:w="1422" w:type="dxa"/>
            <w:shd w:val="clear" w:color="auto" w:fill="auto"/>
          </w:tcPr>
          <w:p w:rsidR="007A73C9" w:rsidRPr="00483AE9" w:rsidRDefault="007A73C9" w:rsidP="0088177B">
            <w:pPr>
              <w:pStyle w:val="Normalspacebefore"/>
              <w:spacing w:before="120" w:after="120"/>
              <w:rPr>
                <w:rFonts w:asciiTheme="minorHAnsi" w:hAnsiTheme="minorHAnsi"/>
                <w:szCs w:val="20"/>
              </w:rPr>
            </w:pPr>
            <w:r w:rsidRPr="00483AE9">
              <w:rPr>
                <w:rFonts w:asciiTheme="minorHAnsi" w:hAnsiTheme="minorHAnsi"/>
                <w:szCs w:val="20"/>
                <w:lang w:val="en-AU"/>
              </w:rPr>
              <w:t>Medium</w:t>
            </w:r>
          </w:p>
        </w:tc>
        <w:tc>
          <w:tcPr>
            <w:tcW w:w="2835" w:type="dxa"/>
          </w:tcPr>
          <w:p w:rsidR="008B72BA" w:rsidRDefault="000F1C96" w:rsidP="00683497">
            <w:pPr>
              <w:spacing w:before="120" w:after="0"/>
              <w:rPr>
                <w:rFonts w:asciiTheme="minorHAnsi" w:hAnsiTheme="minorHAnsi"/>
                <w:szCs w:val="20"/>
                <w:lang w:val="en-US" w:eastAsia="en-US"/>
              </w:rPr>
            </w:pPr>
            <w:r w:rsidRPr="00683497">
              <w:rPr>
                <w:rFonts w:asciiTheme="minorHAnsi" w:hAnsiTheme="minorHAnsi"/>
                <w:b/>
                <w:szCs w:val="20"/>
                <w:lang w:val="en-US" w:eastAsia="en-US"/>
              </w:rPr>
              <w:t>5.3.1 Open s</w:t>
            </w:r>
            <w:r w:rsidR="008B72BA" w:rsidRPr="00683497">
              <w:rPr>
                <w:rFonts w:asciiTheme="minorHAnsi" w:hAnsiTheme="minorHAnsi"/>
                <w:b/>
                <w:szCs w:val="20"/>
                <w:lang w:val="en-US" w:eastAsia="en-US"/>
              </w:rPr>
              <w:t>pace</w:t>
            </w:r>
            <w:r>
              <w:rPr>
                <w:rFonts w:asciiTheme="minorHAnsi" w:hAnsiTheme="minorHAnsi"/>
                <w:szCs w:val="20"/>
                <w:lang w:val="en-US" w:eastAsia="en-US"/>
              </w:rPr>
              <w:t xml:space="preserve"> </w:t>
            </w:r>
            <w:r>
              <w:rPr>
                <w:rFonts w:asciiTheme="minorHAnsi" w:hAnsiTheme="minorHAnsi"/>
                <w:szCs w:val="20"/>
                <w:lang w:val="en-US" w:eastAsia="en-US"/>
              </w:rPr>
              <w:br/>
            </w:r>
            <w:r w:rsidR="00683497">
              <w:rPr>
                <w:rFonts w:asciiTheme="minorHAnsi" w:hAnsiTheme="minorHAnsi"/>
                <w:szCs w:val="20"/>
                <w:lang w:val="en-US" w:eastAsia="en-US"/>
              </w:rPr>
              <w:t>Action 62</w:t>
            </w:r>
          </w:p>
          <w:p w:rsidR="00683497" w:rsidRDefault="00683497" w:rsidP="00683497">
            <w:pPr>
              <w:spacing w:after="0"/>
              <w:rPr>
                <w:rFonts w:asciiTheme="minorHAnsi" w:hAnsiTheme="minorHAnsi"/>
                <w:szCs w:val="20"/>
                <w:lang w:val="en-US" w:eastAsia="en-US"/>
              </w:rPr>
            </w:pPr>
            <w:r>
              <w:rPr>
                <w:rFonts w:asciiTheme="minorHAnsi" w:hAnsiTheme="minorHAnsi"/>
                <w:szCs w:val="20"/>
                <w:lang w:val="en-US" w:eastAsia="en-US"/>
              </w:rPr>
              <w:t>Action 66</w:t>
            </w:r>
          </w:p>
          <w:p w:rsidR="00683497" w:rsidRPr="00483AE9" w:rsidRDefault="00683497" w:rsidP="0088177B">
            <w:pPr>
              <w:rPr>
                <w:rFonts w:asciiTheme="minorHAnsi" w:hAnsiTheme="minorHAnsi"/>
                <w:szCs w:val="20"/>
                <w:lang w:val="en-US" w:eastAsia="en-US"/>
              </w:rPr>
            </w:pPr>
            <w:r>
              <w:rPr>
                <w:rFonts w:asciiTheme="minorHAnsi" w:hAnsiTheme="minorHAnsi"/>
                <w:szCs w:val="20"/>
                <w:lang w:val="en-US" w:eastAsia="en-US"/>
              </w:rPr>
              <w:t>Action 67</w:t>
            </w:r>
          </w:p>
          <w:p w:rsidR="00483AE9" w:rsidRPr="00483AE9" w:rsidRDefault="00483AE9" w:rsidP="00683497">
            <w:pPr>
              <w:spacing w:before="120" w:after="0"/>
              <w:rPr>
                <w:rFonts w:asciiTheme="minorHAnsi" w:hAnsiTheme="minorHAnsi"/>
                <w:szCs w:val="20"/>
                <w:lang w:val="en-US" w:eastAsia="en-US"/>
              </w:rPr>
            </w:pPr>
            <w:r w:rsidRPr="00683497">
              <w:rPr>
                <w:rFonts w:asciiTheme="minorHAnsi" w:hAnsiTheme="minorHAnsi"/>
                <w:b/>
                <w:szCs w:val="20"/>
                <w:lang w:val="en-US" w:eastAsia="en-US"/>
              </w:rPr>
              <w:t>5.3.3 Gateways</w:t>
            </w:r>
            <w:r w:rsidR="00683497">
              <w:rPr>
                <w:rFonts w:asciiTheme="minorHAnsi" w:hAnsiTheme="minorHAnsi"/>
                <w:szCs w:val="20"/>
                <w:lang w:val="en-US" w:eastAsia="en-US"/>
              </w:rPr>
              <w:br/>
              <w:t>Action 80</w:t>
            </w:r>
          </w:p>
        </w:tc>
        <w:tc>
          <w:tcPr>
            <w:tcW w:w="2021" w:type="dxa"/>
            <w:shd w:val="clear" w:color="auto" w:fill="auto"/>
          </w:tcPr>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Council</w:t>
            </w:r>
          </w:p>
        </w:tc>
        <w:tc>
          <w:tcPr>
            <w:tcW w:w="2095" w:type="dxa"/>
            <w:shd w:val="clear" w:color="auto" w:fill="auto"/>
          </w:tcPr>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Complete Pakenham Activity Centre Open Space Strategy.</w:t>
            </w:r>
          </w:p>
          <w:p w:rsidR="007A73C9" w:rsidRPr="000E6B91" w:rsidRDefault="007A73C9" w:rsidP="0088177B">
            <w:pPr>
              <w:rPr>
                <w:rFonts w:asciiTheme="minorHAnsi" w:hAnsiTheme="minorHAnsi"/>
                <w:szCs w:val="20"/>
              </w:rPr>
            </w:pPr>
            <w:r w:rsidRPr="000E6B91">
              <w:rPr>
                <w:rFonts w:asciiTheme="minorHAnsi" w:hAnsiTheme="minorHAnsi"/>
                <w:szCs w:val="20"/>
                <w:lang w:val="en-US" w:eastAsia="en-US"/>
              </w:rPr>
              <w:t>Report to Council seeking adoption.</w:t>
            </w:r>
          </w:p>
        </w:tc>
      </w:tr>
      <w:tr w:rsidR="00383390" w:rsidRPr="000E6B91" w:rsidTr="00404095">
        <w:tc>
          <w:tcPr>
            <w:tcW w:w="15513" w:type="dxa"/>
            <w:gridSpan w:val="5"/>
          </w:tcPr>
          <w:p w:rsidR="00383390" w:rsidRPr="000E6B91" w:rsidRDefault="00383390" w:rsidP="0088177B">
            <w:pPr>
              <w:pStyle w:val="Normalspacebefore"/>
              <w:spacing w:before="120" w:after="120"/>
              <w:rPr>
                <w:rFonts w:asciiTheme="minorHAnsi" w:hAnsiTheme="minorHAnsi"/>
                <w:b/>
                <w:i/>
                <w:sz w:val="22"/>
              </w:rPr>
            </w:pPr>
            <w:r w:rsidRPr="000E6B91">
              <w:rPr>
                <w:rFonts w:asciiTheme="minorHAnsi" w:hAnsiTheme="minorHAnsi"/>
                <w:b/>
                <w:i/>
                <w:sz w:val="22"/>
              </w:rPr>
              <w:lastRenderedPageBreak/>
              <w:t>Action 6 - Review the (future) Pedestrian and Bicycle Strategy in relation to the Pakenham Structure Plan Implementation Plan (2015-2035) and action plan.</w:t>
            </w:r>
          </w:p>
        </w:tc>
      </w:tr>
      <w:tr w:rsidR="007A73C9" w:rsidRPr="000E6B91" w:rsidTr="001F4960">
        <w:tc>
          <w:tcPr>
            <w:tcW w:w="7140" w:type="dxa"/>
            <w:shd w:val="clear" w:color="auto" w:fill="auto"/>
          </w:tcPr>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Action 6.1a</w:t>
            </w:r>
          </w:p>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Prepare a principal pedestrian network (PPN) for the Pakenham AC which includes the following:</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an assessment in relation to Council’s Healthy by Design principles</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an audit of the existing path network (which includes the footpath, shared path and both on and off road cycle network) within the Pakenham AC and address and identify:</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missing links</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priority routes</w:t>
            </w:r>
          </w:p>
          <w:p w:rsidR="0015437B"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a hierarchy of routes that can be used to prioritise funding</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where street furniture may be introduced and/or improved</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different needs for pedestrians and cyclists and resolve whether a shared path, footpath and/or dedicated bicycle path (on or off road) is the best outcome</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whether key destination areas or nodes at strategic points may require additional paths</w:t>
            </w:r>
          </w:p>
          <w:p w:rsidR="007A73C9" w:rsidRPr="000E6B91" w:rsidRDefault="007A73C9" w:rsidP="0088177B">
            <w:pPr>
              <w:pStyle w:val="Bulletlistmultilevel"/>
              <w:spacing w:after="120"/>
              <w:rPr>
                <w:rFonts w:asciiTheme="minorHAnsi" w:hAnsiTheme="minorHAnsi"/>
                <w:szCs w:val="20"/>
              </w:rPr>
            </w:pPr>
            <w:r w:rsidRPr="000E6B91">
              <w:rPr>
                <w:rFonts w:asciiTheme="minorHAnsi" w:hAnsiTheme="minorHAnsi"/>
                <w:szCs w:val="20"/>
              </w:rPr>
              <w:t>where lighting may be required or in need of improvement</w:t>
            </w:r>
          </w:p>
          <w:p w:rsidR="007A73C9" w:rsidRPr="00683497" w:rsidRDefault="007A73C9" w:rsidP="00683497">
            <w:pPr>
              <w:pStyle w:val="Bulletlistmultilevel"/>
              <w:spacing w:after="120"/>
              <w:rPr>
                <w:rFonts w:asciiTheme="minorHAnsi" w:hAnsiTheme="minorHAnsi"/>
                <w:szCs w:val="20"/>
              </w:rPr>
            </w:pPr>
            <w:r w:rsidRPr="000E6B91">
              <w:rPr>
                <w:rFonts w:asciiTheme="minorHAnsi" w:hAnsiTheme="minorHAnsi"/>
                <w:szCs w:val="20"/>
              </w:rPr>
              <w:t>whether there is sufficient width and/ or grade within the creek reserve to enable a shared path network along bo</w:t>
            </w:r>
            <w:r w:rsidR="00683497">
              <w:rPr>
                <w:rFonts w:asciiTheme="minorHAnsi" w:hAnsiTheme="minorHAnsi"/>
                <w:szCs w:val="20"/>
              </w:rPr>
              <w:t>th Pakenham and Kennedy creeks.</w:t>
            </w:r>
          </w:p>
        </w:tc>
        <w:tc>
          <w:tcPr>
            <w:tcW w:w="1422" w:type="dxa"/>
            <w:shd w:val="clear" w:color="auto" w:fill="auto"/>
          </w:tcPr>
          <w:p w:rsidR="007A73C9" w:rsidRPr="00483AE9" w:rsidRDefault="007A73C9" w:rsidP="0088177B">
            <w:pPr>
              <w:pStyle w:val="Normalspacebefore"/>
              <w:spacing w:before="120" w:after="120"/>
              <w:rPr>
                <w:rFonts w:asciiTheme="minorHAnsi" w:hAnsiTheme="minorHAnsi"/>
                <w:szCs w:val="20"/>
              </w:rPr>
            </w:pPr>
            <w:r w:rsidRPr="00483AE9">
              <w:rPr>
                <w:rFonts w:asciiTheme="minorHAnsi" w:hAnsiTheme="minorHAnsi"/>
                <w:szCs w:val="20"/>
              </w:rPr>
              <w:t>Short</w:t>
            </w:r>
          </w:p>
        </w:tc>
        <w:tc>
          <w:tcPr>
            <w:tcW w:w="2835" w:type="dxa"/>
          </w:tcPr>
          <w:p w:rsidR="00F11B64" w:rsidRPr="00315340" w:rsidRDefault="000F1C96" w:rsidP="00315340">
            <w:pPr>
              <w:spacing w:before="120" w:after="0"/>
              <w:rPr>
                <w:rFonts w:asciiTheme="minorHAnsi" w:hAnsiTheme="minorHAnsi"/>
                <w:b/>
                <w:szCs w:val="20"/>
                <w:lang w:val="en-US" w:eastAsia="en-US"/>
              </w:rPr>
            </w:pPr>
            <w:r w:rsidRPr="00315340">
              <w:rPr>
                <w:rFonts w:asciiTheme="minorHAnsi" w:hAnsiTheme="minorHAnsi"/>
                <w:b/>
                <w:szCs w:val="20"/>
                <w:lang w:val="en-US" w:eastAsia="en-US"/>
              </w:rPr>
              <w:t>5.2.2 Pedestrian and c</w:t>
            </w:r>
            <w:r w:rsidR="008B72BA" w:rsidRPr="00315340">
              <w:rPr>
                <w:rFonts w:asciiTheme="minorHAnsi" w:hAnsiTheme="minorHAnsi"/>
                <w:b/>
                <w:szCs w:val="20"/>
                <w:lang w:val="en-US" w:eastAsia="en-US"/>
              </w:rPr>
              <w:t>ycling</w:t>
            </w:r>
          </w:p>
          <w:p w:rsidR="00683497" w:rsidRDefault="00683497" w:rsidP="00683497">
            <w:pPr>
              <w:spacing w:after="0"/>
              <w:rPr>
                <w:rFonts w:asciiTheme="minorHAnsi" w:hAnsiTheme="minorHAnsi"/>
                <w:szCs w:val="20"/>
                <w:lang w:val="en-US" w:eastAsia="en-US"/>
              </w:rPr>
            </w:pPr>
            <w:r>
              <w:rPr>
                <w:rFonts w:asciiTheme="minorHAnsi" w:hAnsiTheme="minorHAnsi"/>
                <w:szCs w:val="20"/>
                <w:lang w:val="en-US" w:eastAsia="en-US"/>
              </w:rPr>
              <w:t xml:space="preserve">Action 31 </w:t>
            </w:r>
          </w:p>
          <w:p w:rsidR="00683497" w:rsidRPr="00483AE9" w:rsidRDefault="00683497" w:rsidP="00683497">
            <w:pPr>
              <w:spacing w:after="0"/>
              <w:rPr>
                <w:rFonts w:asciiTheme="minorHAnsi" w:hAnsiTheme="minorHAnsi"/>
                <w:szCs w:val="20"/>
                <w:lang w:val="en-US" w:eastAsia="en-US"/>
              </w:rPr>
            </w:pPr>
            <w:r>
              <w:rPr>
                <w:rFonts w:asciiTheme="minorHAnsi" w:hAnsiTheme="minorHAnsi"/>
                <w:szCs w:val="20"/>
                <w:lang w:val="en-US" w:eastAsia="en-US"/>
              </w:rPr>
              <w:t>Action 31 a – 31 j</w:t>
            </w:r>
          </w:p>
        </w:tc>
        <w:tc>
          <w:tcPr>
            <w:tcW w:w="2021" w:type="dxa"/>
            <w:shd w:val="clear" w:color="auto" w:fill="auto"/>
          </w:tcPr>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Council</w:t>
            </w:r>
          </w:p>
        </w:tc>
        <w:tc>
          <w:tcPr>
            <w:tcW w:w="2095" w:type="dxa"/>
            <w:shd w:val="clear" w:color="auto" w:fill="auto"/>
          </w:tcPr>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Complete Principal Pedestrian Network Plan.</w:t>
            </w:r>
          </w:p>
          <w:p w:rsidR="007A73C9" w:rsidRPr="000E6B91" w:rsidRDefault="007A73C9" w:rsidP="0088177B">
            <w:pPr>
              <w:pStyle w:val="Normalspacebefore"/>
              <w:spacing w:before="120" w:after="120"/>
              <w:rPr>
                <w:rFonts w:asciiTheme="minorHAnsi" w:hAnsiTheme="minorHAnsi"/>
                <w:szCs w:val="20"/>
              </w:rPr>
            </w:pPr>
            <w:r w:rsidRPr="000E6B91">
              <w:rPr>
                <w:rFonts w:asciiTheme="minorHAnsi" w:hAnsiTheme="minorHAnsi"/>
                <w:szCs w:val="20"/>
              </w:rPr>
              <w:t>Report to Council seeking adoption and resolve on next steps.</w:t>
            </w:r>
          </w:p>
        </w:tc>
      </w:tr>
    </w:tbl>
    <w:p w:rsidR="002D69F1" w:rsidRDefault="002D69F1"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39"/>
        <w:gridCol w:w="1423"/>
        <w:gridCol w:w="2835"/>
        <w:gridCol w:w="2020"/>
        <w:gridCol w:w="2096"/>
      </w:tblGrid>
      <w:tr w:rsidR="008E6F13"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39" w:type="dxa"/>
            <w:shd w:val="clear" w:color="auto" w:fill="C2E3FF" w:themeFill="accent6" w:themeFillTint="33"/>
          </w:tcPr>
          <w:p w:rsidR="008E6F13" w:rsidRPr="00483AE9" w:rsidRDefault="008E6F13" w:rsidP="0088177B">
            <w:pPr>
              <w:pStyle w:val="Normalspacebefore"/>
              <w:spacing w:before="120" w:after="120"/>
              <w:rPr>
                <w:rFonts w:eastAsiaTheme="majorEastAsia"/>
                <w:sz w:val="22"/>
              </w:rPr>
            </w:pPr>
            <w:r w:rsidRPr="00483AE9">
              <w:rPr>
                <w:rFonts w:eastAsiaTheme="majorEastAsia"/>
                <w:sz w:val="22"/>
              </w:rPr>
              <w:lastRenderedPageBreak/>
              <w:t>Action number and description</w:t>
            </w:r>
          </w:p>
        </w:tc>
        <w:tc>
          <w:tcPr>
            <w:tcW w:w="1423" w:type="dxa"/>
            <w:shd w:val="clear" w:color="auto" w:fill="C2E3FF" w:themeFill="accent6" w:themeFillTint="33"/>
          </w:tcPr>
          <w:p w:rsidR="008E6F13" w:rsidRPr="00483AE9" w:rsidRDefault="008E6F13" w:rsidP="0088177B">
            <w:pPr>
              <w:pStyle w:val="Normalspacebefore"/>
              <w:spacing w:before="120" w:after="120"/>
              <w:rPr>
                <w:bCs/>
                <w:sz w:val="22"/>
              </w:rPr>
            </w:pPr>
            <w:r w:rsidRPr="00483AE9">
              <w:rPr>
                <w:bCs/>
                <w:sz w:val="22"/>
              </w:rPr>
              <w:t>Time frame</w:t>
            </w:r>
          </w:p>
        </w:tc>
        <w:tc>
          <w:tcPr>
            <w:tcW w:w="2835" w:type="dxa"/>
            <w:shd w:val="clear" w:color="auto" w:fill="C2E3FF" w:themeFill="accent6" w:themeFillTint="33"/>
          </w:tcPr>
          <w:p w:rsidR="008E6F13" w:rsidRPr="00483AE9" w:rsidRDefault="008E6F13" w:rsidP="0088177B">
            <w:pPr>
              <w:pStyle w:val="Normalspacebefore"/>
              <w:spacing w:before="120" w:after="120"/>
              <w:rPr>
                <w:bCs/>
              </w:rPr>
            </w:pPr>
            <w:r>
              <w:rPr>
                <w:bCs/>
                <w:sz w:val="22"/>
              </w:rPr>
              <w:t>Relevance to Pakenham Structure Plan</w:t>
            </w:r>
          </w:p>
        </w:tc>
        <w:tc>
          <w:tcPr>
            <w:tcW w:w="2020" w:type="dxa"/>
            <w:shd w:val="clear" w:color="auto" w:fill="C2E3FF" w:themeFill="accent6" w:themeFillTint="33"/>
          </w:tcPr>
          <w:p w:rsidR="008E6F13" w:rsidRPr="00483AE9" w:rsidRDefault="008E6F13" w:rsidP="0088177B">
            <w:pPr>
              <w:pStyle w:val="Normalspacebefore"/>
              <w:spacing w:before="120" w:after="120"/>
              <w:rPr>
                <w:bCs/>
                <w:sz w:val="22"/>
              </w:rPr>
            </w:pPr>
            <w:r w:rsidRPr="00483AE9">
              <w:rPr>
                <w:bCs/>
                <w:sz w:val="22"/>
              </w:rPr>
              <w:t>Responsible agency</w:t>
            </w:r>
          </w:p>
        </w:tc>
        <w:tc>
          <w:tcPr>
            <w:tcW w:w="2096" w:type="dxa"/>
            <w:shd w:val="clear" w:color="auto" w:fill="C2E3FF" w:themeFill="accent6" w:themeFillTint="33"/>
          </w:tcPr>
          <w:p w:rsidR="008E6F13" w:rsidRPr="00483AE9" w:rsidRDefault="008E6F13" w:rsidP="0088177B">
            <w:pPr>
              <w:pStyle w:val="Normalspacebefore"/>
              <w:spacing w:before="120" w:after="120"/>
              <w:rPr>
                <w:bCs/>
                <w:sz w:val="22"/>
              </w:rPr>
            </w:pPr>
            <w:r w:rsidRPr="00483AE9">
              <w:rPr>
                <w:bCs/>
                <w:sz w:val="22"/>
              </w:rPr>
              <w:t>Measure</w:t>
            </w:r>
          </w:p>
        </w:tc>
      </w:tr>
      <w:tr w:rsidR="00315340" w:rsidRPr="000E6B91" w:rsidTr="001F4960">
        <w:tc>
          <w:tcPr>
            <w:tcW w:w="7139" w:type="dxa"/>
            <w:shd w:val="clear" w:color="auto" w:fill="auto"/>
          </w:tcPr>
          <w:p w:rsidR="00315340" w:rsidRPr="008E6F13" w:rsidRDefault="00315340" w:rsidP="00315340">
            <w:pPr>
              <w:pStyle w:val="Normalspacebefore"/>
              <w:spacing w:before="120" w:after="120"/>
              <w:rPr>
                <w:rFonts w:asciiTheme="minorHAnsi" w:hAnsiTheme="minorHAnsi"/>
                <w:szCs w:val="20"/>
              </w:rPr>
            </w:pPr>
            <w:r w:rsidRPr="008E6F13">
              <w:rPr>
                <w:rFonts w:asciiTheme="minorHAnsi" w:hAnsiTheme="minorHAnsi"/>
                <w:szCs w:val="20"/>
              </w:rPr>
              <w:t>Action 6.1b</w:t>
            </w:r>
          </w:p>
          <w:p w:rsidR="00315340" w:rsidRPr="008E6F13" w:rsidRDefault="00315340" w:rsidP="00315340">
            <w:pPr>
              <w:pStyle w:val="Normalspacebefore"/>
              <w:spacing w:before="120" w:after="120"/>
              <w:rPr>
                <w:rFonts w:asciiTheme="minorHAnsi" w:hAnsiTheme="minorHAnsi"/>
                <w:szCs w:val="20"/>
              </w:rPr>
            </w:pPr>
            <w:r w:rsidRPr="008E6F13">
              <w:rPr>
                <w:rFonts w:asciiTheme="minorHAnsi" w:hAnsiTheme="minorHAnsi"/>
                <w:szCs w:val="20"/>
              </w:rPr>
              <w:t>Review existing and anticipated desire lines for pedestrian and cycle movement and resolve whether Council should undertake further investigation to measure pedestrian volumes (and vehicle volumes) to determine whether sufficient demand exists to meet a warrant for a particular type of pedestrian crossing</w:t>
            </w:r>
            <w:r>
              <w:rPr>
                <w:rFonts w:asciiTheme="minorHAnsi" w:hAnsiTheme="minorHAnsi"/>
                <w:szCs w:val="20"/>
              </w:rPr>
              <w:t xml:space="preserve"> treatment</w:t>
            </w:r>
          </w:p>
        </w:tc>
        <w:tc>
          <w:tcPr>
            <w:tcW w:w="1423" w:type="dxa"/>
            <w:shd w:val="clear" w:color="auto" w:fill="auto"/>
          </w:tcPr>
          <w:p w:rsidR="00315340" w:rsidRPr="008E6F13" w:rsidRDefault="00315340" w:rsidP="00315340">
            <w:pPr>
              <w:pStyle w:val="Normalspacebefore"/>
              <w:spacing w:before="120" w:after="120"/>
              <w:rPr>
                <w:rFonts w:asciiTheme="minorHAnsi" w:hAnsiTheme="minorHAnsi"/>
                <w:szCs w:val="20"/>
              </w:rPr>
            </w:pPr>
            <w:r>
              <w:rPr>
                <w:rFonts w:asciiTheme="minorHAnsi" w:hAnsiTheme="minorHAnsi"/>
                <w:szCs w:val="20"/>
              </w:rPr>
              <w:t>Short</w:t>
            </w:r>
          </w:p>
        </w:tc>
        <w:tc>
          <w:tcPr>
            <w:tcW w:w="2835" w:type="dxa"/>
            <w:shd w:val="clear" w:color="auto" w:fill="auto"/>
          </w:tcPr>
          <w:p w:rsidR="00315340" w:rsidRPr="00371B2E" w:rsidRDefault="00315340" w:rsidP="00315340">
            <w:pPr>
              <w:pStyle w:val="Normalspacebefore"/>
              <w:spacing w:before="120" w:after="0"/>
              <w:rPr>
                <w:rFonts w:asciiTheme="minorHAnsi" w:hAnsiTheme="minorHAnsi"/>
                <w:b/>
                <w:szCs w:val="20"/>
              </w:rPr>
            </w:pPr>
            <w:r w:rsidRPr="00371B2E">
              <w:rPr>
                <w:rFonts w:asciiTheme="minorHAnsi" w:hAnsiTheme="minorHAnsi"/>
                <w:b/>
                <w:szCs w:val="20"/>
              </w:rPr>
              <w:t>5.2.2 Pedestrian and cycling</w:t>
            </w:r>
          </w:p>
          <w:p w:rsidR="00315340" w:rsidRPr="00371B2E" w:rsidRDefault="00315340" w:rsidP="00315340">
            <w:pPr>
              <w:spacing w:after="0"/>
              <w:rPr>
                <w:lang w:val="en-US" w:eastAsia="en-US"/>
              </w:rPr>
            </w:pPr>
            <w:r>
              <w:rPr>
                <w:lang w:val="en-US" w:eastAsia="en-US"/>
              </w:rPr>
              <w:t>Action 32</w:t>
            </w:r>
          </w:p>
        </w:tc>
        <w:tc>
          <w:tcPr>
            <w:tcW w:w="2020" w:type="dxa"/>
            <w:shd w:val="clear" w:color="auto" w:fill="auto"/>
          </w:tcPr>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Council</w:t>
            </w:r>
          </w:p>
        </w:tc>
        <w:tc>
          <w:tcPr>
            <w:tcW w:w="2096" w:type="dxa"/>
            <w:shd w:val="clear" w:color="auto" w:fill="auto"/>
          </w:tcPr>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Complete Principal Pedestrian Network Plan.</w:t>
            </w:r>
          </w:p>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Report to Council seeking adoption and resolve on next steps.</w:t>
            </w:r>
          </w:p>
        </w:tc>
      </w:tr>
      <w:tr w:rsidR="00315340" w:rsidRPr="000E6B91" w:rsidTr="001F4960">
        <w:tc>
          <w:tcPr>
            <w:tcW w:w="7139" w:type="dxa"/>
            <w:shd w:val="clear" w:color="auto" w:fill="auto"/>
          </w:tcPr>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Action 6.1c</w:t>
            </w:r>
          </w:p>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 xml:space="preserve">Investigate options for the crossing of Pakenham Creek with Princes Highway and Racecourse Road and Kennedy Creek with Princes Highway and how </w:t>
            </w:r>
            <w:r>
              <w:rPr>
                <w:rFonts w:asciiTheme="minorHAnsi" w:hAnsiTheme="minorHAnsi"/>
                <w:szCs w:val="20"/>
              </w:rPr>
              <w:t>such crossings could be funded.</w:t>
            </w:r>
          </w:p>
        </w:tc>
        <w:tc>
          <w:tcPr>
            <w:tcW w:w="1423" w:type="dxa"/>
            <w:shd w:val="clear" w:color="auto" w:fill="auto"/>
          </w:tcPr>
          <w:p w:rsidR="00315340" w:rsidRPr="000E6B91" w:rsidRDefault="00315340" w:rsidP="00315340">
            <w:pPr>
              <w:pStyle w:val="Normalspacebefore"/>
              <w:spacing w:before="120" w:after="120"/>
              <w:rPr>
                <w:rFonts w:asciiTheme="minorHAnsi" w:hAnsiTheme="minorHAnsi"/>
                <w:szCs w:val="20"/>
              </w:rPr>
            </w:pPr>
            <w:r>
              <w:rPr>
                <w:rFonts w:asciiTheme="minorHAnsi" w:hAnsiTheme="minorHAnsi"/>
                <w:szCs w:val="20"/>
              </w:rPr>
              <w:t>Short</w:t>
            </w:r>
          </w:p>
        </w:tc>
        <w:tc>
          <w:tcPr>
            <w:tcW w:w="2835" w:type="dxa"/>
            <w:shd w:val="clear" w:color="auto" w:fill="auto"/>
          </w:tcPr>
          <w:p w:rsidR="00315340" w:rsidRPr="00371B2E" w:rsidRDefault="00315340" w:rsidP="00315340">
            <w:pPr>
              <w:pStyle w:val="Normalspacebefore"/>
              <w:spacing w:before="120" w:after="0"/>
              <w:rPr>
                <w:rFonts w:asciiTheme="minorHAnsi" w:hAnsiTheme="minorHAnsi"/>
                <w:b/>
                <w:szCs w:val="20"/>
              </w:rPr>
            </w:pPr>
            <w:r w:rsidRPr="00371B2E">
              <w:rPr>
                <w:rFonts w:asciiTheme="minorHAnsi" w:hAnsiTheme="minorHAnsi"/>
                <w:b/>
                <w:szCs w:val="20"/>
              </w:rPr>
              <w:t>5.2.2 Pedestrian and cycling</w:t>
            </w:r>
          </w:p>
          <w:p w:rsidR="00315340" w:rsidRPr="000E6B91" w:rsidRDefault="00315340" w:rsidP="00315340">
            <w:pPr>
              <w:pStyle w:val="Normalspacebefore"/>
              <w:spacing w:before="0" w:after="0"/>
              <w:rPr>
                <w:rFonts w:asciiTheme="minorHAnsi" w:hAnsiTheme="minorHAnsi"/>
              </w:rPr>
            </w:pPr>
            <w:r>
              <w:rPr>
                <w:rFonts w:asciiTheme="minorHAnsi" w:hAnsiTheme="minorHAnsi"/>
                <w:szCs w:val="20"/>
              </w:rPr>
              <w:t>Action 33</w:t>
            </w:r>
          </w:p>
        </w:tc>
        <w:tc>
          <w:tcPr>
            <w:tcW w:w="2020" w:type="dxa"/>
            <w:shd w:val="clear" w:color="auto" w:fill="auto"/>
          </w:tcPr>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Council</w:t>
            </w:r>
          </w:p>
        </w:tc>
        <w:tc>
          <w:tcPr>
            <w:tcW w:w="2096" w:type="dxa"/>
            <w:shd w:val="clear" w:color="auto" w:fill="auto"/>
          </w:tcPr>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Complete Principal Pedestrian Network Plan.</w:t>
            </w:r>
          </w:p>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Report to Council seeking adoption and resolve on next steps.</w:t>
            </w:r>
          </w:p>
        </w:tc>
      </w:tr>
      <w:tr w:rsidR="00315340" w:rsidRPr="00692705" w:rsidTr="001F4960">
        <w:tc>
          <w:tcPr>
            <w:tcW w:w="7139" w:type="dxa"/>
            <w:shd w:val="clear" w:color="auto" w:fill="auto"/>
          </w:tcPr>
          <w:p w:rsidR="00315340" w:rsidRPr="00E617F2" w:rsidRDefault="00315340" w:rsidP="00315340">
            <w:pPr>
              <w:pStyle w:val="Normalspacebefore"/>
              <w:spacing w:before="120" w:after="120"/>
              <w:rPr>
                <w:szCs w:val="20"/>
              </w:rPr>
            </w:pPr>
            <w:r w:rsidRPr="00E617F2">
              <w:rPr>
                <w:szCs w:val="20"/>
              </w:rPr>
              <w:t>Action 6.1d</w:t>
            </w:r>
          </w:p>
          <w:p w:rsidR="00315340" w:rsidRPr="00E617F2" w:rsidRDefault="00315340" w:rsidP="00315340">
            <w:pPr>
              <w:pStyle w:val="Normalspacebefore"/>
              <w:spacing w:before="120" w:after="120"/>
              <w:rPr>
                <w:szCs w:val="20"/>
              </w:rPr>
            </w:pPr>
            <w:r w:rsidRPr="00E617F2">
              <w:rPr>
                <w:szCs w:val="20"/>
              </w:rPr>
              <w:t>Review and investigate:</w:t>
            </w:r>
          </w:p>
          <w:p w:rsidR="00315340" w:rsidRPr="00E617F2" w:rsidRDefault="00315340" w:rsidP="00315340">
            <w:pPr>
              <w:pStyle w:val="Bulletlistmultilevel"/>
              <w:spacing w:after="120"/>
              <w:rPr>
                <w:szCs w:val="20"/>
              </w:rPr>
            </w:pPr>
            <w:r w:rsidRPr="00E617F2">
              <w:rPr>
                <w:szCs w:val="20"/>
              </w:rPr>
              <w:t>roundabouts and other key intersections treatments and investigate ways in which they can be made more pedestrian and cycle friendly.</w:t>
            </w:r>
          </w:p>
          <w:p w:rsidR="00315340" w:rsidRPr="00E617F2" w:rsidRDefault="00315340" w:rsidP="00315340">
            <w:pPr>
              <w:pStyle w:val="Bulletlistmultilevel"/>
              <w:spacing w:after="120"/>
              <w:rPr>
                <w:szCs w:val="20"/>
              </w:rPr>
            </w:pPr>
            <w:r w:rsidRPr="00E617F2">
              <w:rPr>
                <w:szCs w:val="20"/>
              </w:rPr>
              <w:t>options to deliver better traffic management and pedestrian/cycle permeability at key intersections.</w:t>
            </w:r>
          </w:p>
          <w:p w:rsidR="00315340" w:rsidRPr="00371B2E" w:rsidRDefault="00315340" w:rsidP="00315340">
            <w:pPr>
              <w:pStyle w:val="Bulletlistmultilevel"/>
              <w:spacing w:after="120"/>
              <w:rPr>
                <w:szCs w:val="20"/>
              </w:rPr>
            </w:pPr>
            <w:r w:rsidRPr="00E617F2">
              <w:rPr>
                <w:szCs w:val="20"/>
              </w:rPr>
              <w:t>appropriate locations and designs for additional pedestrian crossings along key pedestrian routes.</w:t>
            </w:r>
          </w:p>
        </w:tc>
        <w:tc>
          <w:tcPr>
            <w:tcW w:w="1423" w:type="dxa"/>
            <w:shd w:val="clear" w:color="auto" w:fill="auto"/>
          </w:tcPr>
          <w:p w:rsidR="00315340" w:rsidRPr="00E617F2" w:rsidRDefault="00315340" w:rsidP="00315340">
            <w:pPr>
              <w:pStyle w:val="Normalspacebefore"/>
              <w:spacing w:before="120" w:after="120"/>
              <w:rPr>
                <w:szCs w:val="20"/>
              </w:rPr>
            </w:pPr>
            <w:r>
              <w:rPr>
                <w:szCs w:val="20"/>
              </w:rPr>
              <w:t>Short</w:t>
            </w:r>
          </w:p>
        </w:tc>
        <w:tc>
          <w:tcPr>
            <w:tcW w:w="2835" w:type="dxa"/>
          </w:tcPr>
          <w:p w:rsidR="00315340" w:rsidRPr="00371B2E" w:rsidRDefault="00315340" w:rsidP="00315340">
            <w:pPr>
              <w:pStyle w:val="Normalspacebefore"/>
              <w:spacing w:before="120" w:after="0"/>
              <w:rPr>
                <w:rFonts w:asciiTheme="minorHAnsi" w:hAnsiTheme="minorHAnsi"/>
                <w:b/>
                <w:szCs w:val="20"/>
              </w:rPr>
            </w:pPr>
            <w:r w:rsidRPr="00371B2E">
              <w:rPr>
                <w:rFonts w:asciiTheme="minorHAnsi" w:hAnsiTheme="minorHAnsi"/>
                <w:b/>
                <w:szCs w:val="20"/>
              </w:rPr>
              <w:t>5.2.2 Pedestrian and cycling</w:t>
            </w:r>
          </w:p>
          <w:p w:rsidR="00315340" w:rsidRDefault="00315340" w:rsidP="00315340">
            <w:pPr>
              <w:spacing w:after="0"/>
              <w:rPr>
                <w:lang w:val="en-US" w:eastAsia="en-US"/>
              </w:rPr>
            </w:pPr>
            <w:r>
              <w:rPr>
                <w:lang w:val="en-US" w:eastAsia="en-US"/>
              </w:rPr>
              <w:t>Action 36</w:t>
            </w:r>
          </w:p>
          <w:p w:rsidR="00315340" w:rsidRPr="00371B2E" w:rsidRDefault="00315340" w:rsidP="00315340">
            <w:pPr>
              <w:pStyle w:val="Normalspacebefore"/>
              <w:spacing w:before="120" w:after="0"/>
              <w:rPr>
                <w:rFonts w:asciiTheme="minorHAnsi" w:hAnsiTheme="minorHAnsi"/>
                <w:b/>
                <w:szCs w:val="20"/>
              </w:rPr>
            </w:pPr>
            <w:r w:rsidRPr="00371B2E">
              <w:rPr>
                <w:rFonts w:asciiTheme="minorHAnsi" w:hAnsiTheme="minorHAnsi"/>
                <w:b/>
                <w:szCs w:val="20"/>
              </w:rPr>
              <w:t>5.2.3 Vehicles and car parking</w:t>
            </w:r>
          </w:p>
          <w:p w:rsidR="00315340" w:rsidRDefault="00315340" w:rsidP="00315340">
            <w:pPr>
              <w:spacing w:after="0"/>
              <w:rPr>
                <w:lang w:val="en-US" w:eastAsia="en-US"/>
              </w:rPr>
            </w:pPr>
            <w:r>
              <w:rPr>
                <w:lang w:val="en-US" w:eastAsia="en-US"/>
              </w:rPr>
              <w:t>Action 47</w:t>
            </w:r>
          </w:p>
          <w:p w:rsidR="00315340" w:rsidRPr="00371B2E" w:rsidRDefault="00315340" w:rsidP="00315340">
            <w:pPr>
              <w:pStyle w:val="Normalspacebefore"/>
              <w:spacing w:before="120" w:after="0"/>
              <w:rPr>
                <w:rFonts w:asciiTheme="minorHAnsi" w:hAnsiTheme="minorHAnsi"/>
                <w:b/>
                <w:szCs w:val="20"/>
              </w:rPr>
            </w:pPr>
            <w:r w:rsidRPr="00371B2E">
              <w:rPr>
                <w:rFonts w:asciiTheme="minorHAnsi" w:hAnsiTheme="minorHAnsi"/>
                <w:b/>
                <w:szCs w:val="20"/>
              </w:rPr>
              <w:t>5.3.2 Streets</w:t>
            </w:r>
          </w:p>
          <w:p w:rsidR="00315340" w:rsidRPr="00371B2E" w:rsidRDefault="00315340" w:rsidP="00315340">
            <w:pPr>
              <w:spacing w:after="0"/>
              <w:rPr>
                <w:lang w:val="en-US" w:eastAsia="en-US"/>
              </w:rPr>
            </w:pPr>
            <w:r>
              <w:rPr>
                <w:lang w:val="en-US" w:eastAsia="en-US"/>
              </w:rPr>
              <w:t>Action 72</w:t>
            </w:r>
          </w:p>
          <w:p w:rsidR="00315340" w:rsidRPr="00E617F2" w:rsidRDefault="00315340" w:rsidP="00315340">
            <w:pPr>
              <w:pStyle w:val="Normalspacebefore"/>
              <w:spacing w:before="120" w:after="120"/>
              <w:rPr>
                <w:szCs w:val="20"/>
              </w:rPr>
            </w:pPr>
          </w:p>
        </w:tc>
        <w:tc>
          <w:tcPr>
            <w:tcW w:w="2020" w:type="dxa"/>
            <w:shd w:val="clear" w:color="auto" w:fill="auto"/>
          </w:tcPr>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Council</w:t>
            </w:r>
          </w:p>
        </w:tc>
        <w:tc>
          <w:tcPr>
            <w:tcW w:w="2096" w:type="dxa"/>
            <w:shd w:val="clear" w:color="auto" w:fill="auto"/>
          </w:tcPr>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Complete Principal Pedestrian Network Plan.</w:t>
            </w:r>
          </w:p>
          <w:p w:rsidR="00315340" w:rsidRPr="000E6B91" w:rsidRDefault="00315340" w:rsidP="00315340">
            <w:pPr>
              <w:pStyle w:val="Normalspacebefore"/>
              <w:spacing w:before="120" w:after="120"/>
              <w:rPr>
                <w:rFonts w:asciiTheme="minorHAnsi" w:hAnsiTheme="minorHAnsi"/>
                <w:szCs w:val="20"/>
              </w:rPr>
            </w:pPr>
            <w:r w:rsidRPr="000E6B91">
              <w:rPr>
                <w:rFonts w:asciiTheme="minorHAnsi" w:hAnsiTheme="minorHAnsi"/>
                <w:szCs w:val="20"/>
              </w:rPr>
              <w:t>Report to Council seeking adoption and resolve on next steps.</w:t>
            </w:r>
          </w:p>
        </w:tc>
      </w:tr>
      <w:tr w:rsidR="007A73C9" w:rsidRPr="00692705" w:rsidTr="001F4960">
        <w:tc>
          <w:tcPr>
            <w:tcW w:w="7139" w:type="dxa"/>
            <w:shd w:val="clear" w:color="auto" w:fill="auto"/>
          </w:tcPr>
          <w:p w:rsidR="007A73C9" w:rsidRPr="00E617F2" w:rsidRDefault="007A73C9" w:rsidP="0088177B">
            <w:pPr>
              <w:pStyle w:val="Normalspacebefore"/>
              <w:spacing w:before="120" w:after="120"/>
              <w:rPr>
                <w:szCs w:val="20"/>
              </w:rPr>
            </w:pPr>
            <w:r w:rsidRPr="00E617F2">
              <w:rPr>
                <w:szCs w:val="20"/>
              </w:rPr>
              <w:t>Action 6.2</w:t>
            </w:r>
          </w:p>
          <w:p w:rsidR="00371B2E" w:rsidRDefault="007A73C9" w:rsidP="00315340">
            <w:pPr>
              <w:pStyle w:val="Normalspacebefore"/>
              <w:spacing w:before="120" w:after="120"/>
              <w:rPr>
                <w:szCs w:val="20"/>
              </w:rPr>
            </w:pPr>
            <w:r w:rsidRPr="00E617F2">
              <w:rPr>
                <w:szCs w:val="20"/>
              </w:rPr>
              <w:t>Develop clear and consistent signage to encourage and facilitate the use of the path network. This is to include, but is not limited to, signage to identify the purpose of each path (for example if it is a shared path) and a legible way-finding system throughout Pakenham AC and surrounding areas to assist in navigation.</w:t>
            </w:r>
          </w:p>
          <w:p w:rsidR="00315340" w:rsidRPr="00315340" w:rsidRDefault="00315340" w:rsidP="00315340">
            <w:pPr>
              <w:rPr>
                <w:lang w:val="en-US" w:eastAsia="en-US"/>
              </w:rPr>
            </w:pPr>
          </w:p>
        </w:tc>
        <w:tc>
          <w:tcPr>
            <w:tcW w:w="1423" w:type="dxa"/>
            <w:shd w:val="clear" w:color="auto" w:fill="auto"/>
          </w:tcPr>
          <w:p w:rsidR="007A73C9" w:rsidRPr="00E617F2" w:rsidRDefault="007A73C9" w:rsidP="0088177B">
            <w:pPr>
              <w:pStyle w:val="Normalspacebefore"/>
              <w:spacing w:before="120" w:after="120"/>
              <w:rPr>
                <w:szCs w:val="20"/>
              </w:rPr>
            </w:pPr>
            <w:r w:rsidRPr="00E617F2">
              <w:rPr>
                <w:szCs w:val="20"/>
              </w:rPr>
              <w:t>Short</w:t>
            </w:r>
          </w:p>
        </w:tc>
        <w:tc>
          <w:tcPr>
            <w:tcW w:w="2835" w:type="dxa"/>
          </w:tcPr>
          <w:p w:rsidR="00371B2E" w:rsidRPr="00371B2E" w:rsidRDefault="000F1C96" w:rsidP="00371B2E">
            <w:pPr>
              <w:pStyle w:val="Normalspacebefore"/>
              <w:spacing w:before="120" w:after="0"/>
              <w:rPr>
                <w:b/>
                <w:szCs w:val="20"/>
              </w:rPr>
            </w:pPr>
            <w:r w:rsidRPr="00371B2E">
              <w:rPr>
                <w:b/>
                <w:szCs w:val="20"/>
              </w:rPr>
              <w:t>5.2.2 Pedestrian and c</w:t>
            </w:r>
            <w:r w:rsidR="003E7D04" w:rsidRPr="00371B2E">
              <w:rPr>
                <w:b/>
                <w:szCs w:val="20"/>
              </w:rPr>
              <w:t>ycling</w:t>
            </w:r>
          </w:p>
          <w:p w:rsidR="003E7D04" w:rsidRPr="00B00E7E" w:rsidRDefault="00371B2E" w:rsidP="00371B2E">
            <w:pPr>
              <w:pStyle w:val="Normalspacebefore"/>
              <w:spacing w:before="0" w:after="0"/>
              <w:rPr>
                <w:szCs w:val="20"/>
              </w:rPr>
            </w:pPr>
            <w:r>
              <w:rPr>
                <w:szCs w:val="20"/>
              </w:rPr>
              <w:t>Action 35</w:t>
            </w:r>
          </w:p>
          <w:p w:rsidR="007A73C9" w:rsidRPr="00E617F2" w:rsidRDefault="007A73C9" w:rsidP="0088177B">
            <w:pPr>
              <w:pStyle w:val="Normalspacebefore"/>
              <w:spacing w:before="120" w:after="120"/>
              <w:rPr>
                <w:szCs w:val="20"/>
              </w:rPr>
            </w:pPr>
          </w:p>
        </w:tc>
        <w:tc>
          <w:tcPr>
            <w:tcW w:w="2020" w:type="dxa"/>
            <w:shd w:val="clear" w:color="auto" w:fill="auto"/>
          </w:tcPr>
          <w:p w:rsidR="007A73C9" w:rsidRPr="00E617F2" w:rsidRDefault="007A73C9" w:rsidP="0088177B">
            <w:pPr>
              <w:pStyle w:val="Normalspacebefore"/>
              <w:spacing w:before="120" w:after="120"/>
              <w:rPr>
                <w:szCs w:val="20"/>
              </w:rPr>
            </w:pPr>
            <w:r w:rsidRPr="00E617F2">
              <w:rPr>
                <w:szCs w:val="20"/>
              </w:rPr>
              <w:t>Council</w:t>
            </w:r>
          </w:p>
        </w:tc>
        <w:tc>
          <w:tcPr>
            <w:tcW w:w="2096" w:type="dxa"/>
            <w:shd w:val="clear" w:color="auto" w:fill="auto"/>
          </w:tcPr>
          <w:p w:rsidR="007A73C9" w:rsidRPr="00E617F2" w:rsidRDefault="007A73C9" w:rsidP="0088177B">
            <w:pPr>
              <w:pStyle w:val="Normalspacebefore"/>
              <w:spacing w:before="120" w:after="120"/>
              <w:rPr>
                <w:szCs w:val="20"/>
              </w:rPr>
            </w:pPr>
            <w:r w:rsidRPr="00E617F2">
              <w:rPr>
                <w:szCs w:val="20"/>
              </w:rPr>
              <w:t>Complete signage guidelines.</w:t>
            </w:r>
          </w:p>
          <w:p w:rsidR="007A73C9" w:rsidRPr="00E617F2" w:rsidRDefault="007A73C9" w:rsidP="0088177B">
            <w:pPr>
              <w:pStyle w:val="Normalspacebefore"/>
              <w:spacing w:before="120" w:after="120"/>
              <w:rPr>
                <w:szCs w:val="20"/>
              </w:rPr>
            </w:pPr>
            <w:r w:rsidRPr="00E617F2">
              <w:rPr>
                <w:szCs w:val="20"/>
              </w:rPr>
              <w:t>Report to Council seeking adoption and resolve on next steps.</w:t>
            </w:r>
          </w:p>
        </w:tc>
      </w:tr>
      <w:tr w:rsidR="007A73C9" w:rsidRPr="00692705" w:rsidTr="00404095">
        <w:tc>
          <w:tcPr>
            <w:tcW w:w="15513" w:type="dxa"/>
            <w:gridSpan w:val="5"/>
          </w:tcPr>
          <w:p w:rsidR="007A73C9" w:rsidRPr="004D7807" w:rsidRDefault="007A73C9" w:rsidP="0088177B">
            <w:pPr>
              <w:pStyle w:val="Normalspacebefore"/>
              <w:spacing w:before="120" w:after="120"/>
              <w:rPr>
                <w:b/>
                <w:i/>
                <w:szCs w:val="20"/>
              </w:rPr>
            </w:pPr>
            <w:r w:rsidRPr="004D7807">
              <w:rPr>
                <w:b/>
                <w:i/>
                <w:sz w:val="22"/>
                <w:szCs w:val="20"/>
              </w:rPr>
              <w:lastRenderedPageBreak/>
              <w:t>Action 7 - Review the Open Space Management Framework Action Plan (2015 – 2020) in relation to the Pakenham Structure Plan Implementation Plan (2015-2035) and action plans.</w:t>
            </w:r>
          </w:p>
        </w:tc>
      </w:tr>
      <w:tr w:rsidR="007A73C9" w:rsidRPr="00692705" w:rsidTr="001F4960">
        <w:tc>
          <w:tcPr>
            <w:tcW w:w="7139" w:type="dxa"/>
            <w:shd w:val="clear" w:color="auto" w:fill="auto"/>
          </w:tcPr>
          <w:p w:rsidR="007A73C9" w:rsidRPr="00E617F2" w:rsidRDefault="007A73C9" w:rsidP="0088177B">
            <w:pPr>
              <w:pStyle w:val="Normalspacebefore"/>
              <w:spacing w:before="120" w:after="120"/>
              <w:rPr>
                <w:szCs w:val="20"/>
              </w:rPr>
            </w:pPr>
            <w:r w:rsidRPr="00E617F2">
              <w:rPr>
                <w:szCs w:val="20"/>
              </w:rPr>
              <w:t>Action 7.1</w:t>
            </w:r>
          </w:p>
          <w:p w:rsidR="007A73C9" w:rsidRPr="00E617F2" w:rsidRDefault="007A73C9" w:rsidP="0088177B">
            <w:pPr>
              <w:pStyle w:val="Normalspacebefore"/>
              <w:spacing w:before="120" w:after="120"/>
              <w:rPr>
                <w:szCs w:val="20"/>
              </w:rPr>
            </w:pPr>
            <w:r w:rsidRPr="00E617F2">
              <w:rPr>
                <w:szCs w:val="20"/>
              </w:rPr>
              <w:t>Ensure that open Space development standards promote a sustainable future maintenance program.</w:t>
            </w:r>
          </w:p>
          <w:p w:rsidR="007A73C9" w:rsidRPr="00E617F2" w:rsidRDefault="007A73C9" w:rsidP="0088177B">
            <w:pPr>
              <w:pStyle w:val="Normalspacebefore"/>
              <w:spacing w:before="120" w:after="120"/>
              <w:rPr>
                <w:szCs w:val="20"/>
              </w:rPr>
            </w:pPr>
          </w:p>
        </w:tc>
        <w:tc>
          <w:tcPr>
            <w:tcW w:w="1423" w:type="dxa"/>
            <w:shd w:val="clear" w:color="auto" w:fill="auto"/>
          </w:tcPr>
          <w:p w:rsidR="007A73C9" w:rsidRPr="00E617F2" w:rsidRDefault="007A73C9" w:rsidP="0088177B">
            <w:pPr>
              <w:pStyle w:val="Normalspacebefore"/>
              <w:spacing w:before="120" w:after="120"/>
              <w:rPr>
                <w:szCs w:val="20"/>
              </w:rPr>
            </w:pPr>
            <w:r w:rsidRPr="00E617F2">
              <w:rPr>
                <w:szCs w:val="20"/>
              </w:rPr>
              <w:t>Ongoing</w:t>
            </w:r>
          </w:p>
        </w:tc>
        <w:tc>
          <w:tcPr>
            <w:tcW w:w="2835" w:type="dxa"/>
          </w:tcPr>
          <w:p w:rsidR="00315340" w:rsidRPr="00315340" w:rsidRDefault="000F1C96" w:rsidP="00315340">
            <w:pPr>
              <w:spacing w:before="120" w:after="0"/>
              <w:rPr>
                <w:b/>
                <w:szCs w:val="20"/>
                <w:lang w:val="en-US" w:eastAsia="en-US"/>
              </w:rPr>
            </w:pPr>
            <w:r w:rsidRPr="00315340">
              <w:rPr>
                <w:b/>
                <w:szCs w:val="20"/>
                <w:lang w:val="en-US" w:eastAsia="en-US"/>
              </w:rPr>
              <w:t>5.3.1 Open s</w:t>
            </w:r>
            <w:r w:rsidR="003E7D04" w:rsidRPr="00315340">
              <w:rPr>
                <w:b/>
                <w:szCs w:val="20"/>
                <w:lang w:val="en-US" w:eastAsia="en-US"/>
              </w:rPr>
              <w:t>pace</w:t>
            </w:r>
          </w:p>
          <w:p w:rsidR="003E7D04" w:rsidRPr="003E7D04" w:rsidRDefault="00315340" w:rsidP="0088177B">
            <w:pPr>
              <w:rPr>
                <w:lang w:val="en-US" w:eastAsia="en-US"/>
              </w:rPr>
            </w:pPr>
            <w:r>
              <w:rPr>
                <w:szCs w:val="20"/>
                <w:lang w:val="en-US" w:eastAsia="en-US"/>
              </w:rPr>
              <w:t>Action 64</w:t>
            </w:r>
          </w:p>
        </w:tc>
        <w:tc>
          <w:tcPr>
            <w:tcW w:w="2020" w:type="dxa"/>
            <w:shd w:val="clear" w:color="auto" w:fill="auto"/>
          </w:tcPr>
          <w:p w:rsidR="007A73C9" w:rsidRPr="00E617F2" w:rsidRDefault="007A73C9" w:rsidP="0088177B">
            <w:pPr>
              <w:pStyle w:val="Normalspacebefore"/>
              <w:spacing w:before="120" w:after="120"/>
              <w:rPr>
                <w:szCs w:val="20"/>
              </w:rPr>
            </w:pPr>
            <w:r w:rsidRPr="00E617F2">
              <w:rPr>
                <w:szCs w:val="20"/>
              </w:rPr>
              <w:t>Council</w:t>
            </w:r>
          </w:p>
        </w:tc>
        <w:tc>
          <w:tcPr>
            <w:tcW w:w="2096" w:type="dxa"/>
            <w:shd w:val="clear" w:color="auto" w:fill="auto"/>
          </w:tcPr>
          <w:p w:rsidR="007A73C9" w:rsidRPr="00E617F2" w:rsidRDefault="007A73C9" w:rsidP="0088177B">
            <w:pPr>
              <w:pStyle w:val="Normalspacebefore"/>
              <w:spacing w:before="120" w:after="120"/>
              <w:rPr>
                <w:szCs w:val="20"/>
              </w:rPr>
            </w:pPr>
            <w:r w:rsidRPr="00E617F2">
              <w:rPr>
                <w:szCs w:val="20"/>
              </w:rPr>
              <w:t>Complete review the Open Space Management Framework Action Plan (2015 – 2020).</w:t>
            </w:r>
          </w:p>
          <w:p w:rsidR="007A73C9" w:rsidRPr="00E617F2" w:rsidRDefault="007A73C9" w:rsidP="0088177B">
            <w:pPr>
              <w:pStyle w:val="Normalspacebefore"/>
              <w:spacing w:before="120" w:after="120"/>
              <w:rPr>
                <w:szCs w:val="20"/>
              </w:rPr>
            </w:pPr>
            <w:r w:rsidRPr="00E617F2">
              <w:rPr>
                <w:szCs w:val="20"/>
              </w:rPr>
              <w:t>Report to Senior Leadership Team to resolve on next steps.</w:t>
            </w:r>
          </w:p>
        </w:tc>
      </w:tr>
      <w:tr w:rsidR="007A73C9" w:rsidRPr="00692705" w:rsidTr="001F4960">
        <w:tc>
          <w:tcPr>
            <w:tcW w:w="7139" w:type="dxa"/>
            <w:shd w:val="clear" w:color="auto" w:fill="auto"/>
          </w:tcPr>
          <w:p w:rsidR="007A73C9" w:rsidRPr="00E617F2" w:rsidRDefault="007A73C9" w:rsidP="0088177B">
            <w:pPr>
              <w:pStyle w:val="Normalspacebefore"/>
              <w:spacing w:before="120" w:after="120"/>
              <w:rPr>
                <w:szCs w:val="20"/>
              </w:rPr>
            </w:pPr>
            <w:r w:rsidRPr="00E617F2">
              <w:rPr>
                <w:szCs w:val="20"/>
              </w:rPr>
              <w:t>Action 7.2</w:t>
            </w:r>
          </w:p>
          <w:p w:rsidR="007A73C9" w:rsidRPr="00E617F2" w:rsidRDefault="007A73C9" w:rsidP="00FB4D67">
            <w:pPr>
              <w:pStyle w:val="Normalspacebefore"/>
              <w:spacing w:before="120" w:after="120"/>
              <w:rPr>
                <w:szCs w:val="20"/>
              </w:rPr>
            </w:pPr>
            <w:r w:rsidRPr="00E617F2">
              <w:rPr>
                <w:szCs w:val="20"/>
              </w:rPr>
              <w:t>Advocate to the Victorian Government for better landscape design, maintenance and planting along Princes Highway, Racecourse Road, and within the railway reserve and drainage reserves.</w:t>
            </w:r>
          </w:p>
        </w:tc>
        <w:tc>
          <w:tcPr>
            <w:tcW w:w="1423" w:type="dxa"/>
            <w:shd w:val="clear" w:color="auto" w:fill="auto"/>
          </w:tcPr>
          <w:p w:rsidR="007A73C9" w:rsidRPr="00E617F2" w:rsidRDefault="007A73C9" w:rsidP="0088177B">
            <w:pPr>
              <w:pStyle w:val="Normalspacebefore"/>
              <w:spacing w:before="120" w:after="120"/>
              <w:rPr>
                <w:szCs w:val="20"/>
              </w:rPr>
            </w:pPr>
            <w:r w:rsidRPr="00E617F2">
              <w:rPr>
                <w:szCs w:val="20"/>
              </w:rPr>
              <w:t>Ongoing</w:t>
            </w:r>
          </w:p>
        </w:tc>
        <w:tc>
          <w:tcPr>
            <w:tcW w:w="2835" w:type="dxa"/>
          </w:tcPr>
          <w:p w:rsidR="00315340" w:rsidRPr="00FB4D67" w:rsidRDefault="00E363EB" w:rsidP="00FB4D67">
            <w:pPr>
              <w:pStyle w:val="Normalspacebefore"/>
              <w:spacing w:before="120" w:after="0"/>
              <w:rPr>
                <w:b/>
                <w:szCs w:val="20"/>
              </w:rPr>
            </w:pPr>
            <w:r w:rsidRPr="00FB4D67">
              <w:rPr>
                <w:b/>
                <w:szCs w:val="20"/>
              </w:rPr>
              <w:t>5.3.1 Open Space</w:t>
            </w:r>
          </w:p>
          <w:p w:rsidR="007A73C9" w:rsidRPr="00E617F2" w:rsidRDefault="00315340" w:rsidP="00FB4D67">
            <w:pPr>
              <w:pStyle w:val="Normalspacebefore"/>
              <w:spacing w:before="0" w:after="0"/>
              <w:rPr>
                <w:szCs w:val="20"/>
              </w:rPr>
            </w:pPr>
            <w:r>
              <w:rPr>
                <w:szCs w:val="20"/>
              </w:rPr>
              <w:t>Action 68</w:t>
            </w:r>
          </w:p>
        </w:tc>
        <w:tc>
          <w:tcPr>
            <w:tcW w:w="2020" w:type="dxa"/>
            <w:shd w:val="clear" w:color="auto" w:fill="auto"/>
          </w:tcPr>
          <w:p w:rsidR="007A73C9" w:rsidRPr="00E617F2" w:rsidRDefault="007A73C9" w:rsidP="0088177B">
            <w:pPr>
              <w:pStyle w:val="Normalspacebefore"/>
              <w:spacing w:before="120" w:after="120"/>
              <w:rPr>
                <w:szCs w:val="20"/>
              </w:rPr>
            </w:pPr>
            <w:r w:rsidRPr="00E617F2">
              <w:rPr>
                <w:szCs w:val="20"/>
              </w:rPr>
              <w:t>Council</w:t>
            </w:r>
          </w:p>
        </w:tc>
        <w:tc>
          <w:tcPr>
            <w:tcW w:w="2096" w:type="dxa"/>
            <w:shd w:val="clear" w:color="auto" w:fill="auto"/>
          </w:tcPr>
          <w:p w:rsidR="007A73C9" w:rsidRPr="00E617F2" w:rsidRDefault="007A73C9" w:rsidP="0088177B">
            <w:pPr>
              <w:pStyle w:val="Normalspacebefore"/>
              <w:spacing w:before="120" w:after="120"/>
              <w:rPr>
                <w:szCs w:val="20"/>
              </w:rPr>
            </w:pPr>
            <w:r w:rsidRPr="00E617F2">
              <w:rPr>
                <w:szCs w:val="20"/>
              </w:rPr>
              <w:t>Report to Senior Leadership Team when required.</w:t>
            </w:r>
          </w:p>
        </w:tc>
      </w:tr>
    </w:tbl>
    <w:p w:rsidR="001E311F" w:rsidRDefault="001E311F"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39"/>
        <w:gridCol w:w="1423"/>
        <w:gridCol w:w="2835"/>
        <w:gridCol w:w="2020"/>
        <w:gridCol w:w="2096"/>
      </w:tblGrid>
      <w:tr w:rsidR="007A73C9"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39" w:type="dxa"/>
            <w:shd w:val="clear" w:color="auto" w:fill="C2E3FF" w:themeFill="accent6" w:themeFillTint="33"/>
          </w:tcPr>
          <w:p w:rsidR="007A73C9" w:rsidRPr="00895730" w:rsidRDefault="007A73C9"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3"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7A73C9" w:rsidRPr="00895730" w:rsidRDefault="002D69F1" w:rsidP="0088177B">
            <w:pPr>
              <w:pStyle w:val="Normalspacebefore"/>
              <w:spacing w:before="120" w:after="120"/>
              <w:rPr>
                <w:bCs/>
              </w:rPr>
            </w:pPr>
            <w:r>
              <w:rPr>
                <w:bCs/>
                <w:sz w:val="22"/>
              </w:rPr>
              <w:t>Relevance to Pakenham Structure Plan</w:t>
            </w:r>
          </w:p>
        </w:tc>
        <w:tc>
          <w:tcPr>
            <w:tcW w:w="2020"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Responsible agency</w:t>
            </w:r>
          </w:p>
        </w:tc>
        <w:tc>
          <w:tcPr>
            <w:tcW w:w="2096"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Measure</w:t>
            </w:r>
          </w:p>
        </w:tc>
      </w:tr>
      <w:tr w:rsidR="00DD6DDA" w:rsidRPr="00692705" w:rsidTr="001F4960">
        <w:tc>
          <w:tcPr>
            <w:tcW w:w="7139" w:type="dxa"/>
            <w:shd w:val="clear" w:color="auto" w:fill="auto"/>
          </w:tcPr>
          <w:p w:rsidR="00DD6DDA" w:rsidRPr="00E617F2" w:rsidRDefault="00DD6DDA" w:rsidP="0088177B">
            <w:pPr>
              <w:pStyle w:val="Normalspacebefore"/>
              <w:spacing w:before="120" w:after="120"/>
              <w:rPr>
                <w:szCs w:val="20"/>
              </w:rPr>
            </w:pPr>
            <w:r w:rsidRPr="00E617F2">
              <w:rPr>
                <w:szCs w:val="20"/>
              </w:rPr>
              <w:t>Action 7.3a</w:t>
            </w:r>
          </w:p>
          <w:p w:rsidR="00FB4D67" w:rsidRDefault="00FB4D67" w:rsidP="0088177B">
            <w:pPr>
              <w:pStyle w:val="Normalspacebefore"/>
              <w:spacing w:before="120" w:after="120"/>
              <w:rPr>
                <w:szCs w:val="20"/>
              </w:rPr>
            </w:pPr>
            <w:r w:rsidRPr="00FB4D67">
              <w:rPr>
                <w:szCs w:val="20"/>
              </w:rPr>
              <w:t>Prior to the completion of the Phase 2 Amendment proposed as Action 3 of th</w:t>
            </w:r>
            <w:r>
              <w:rPr>
                <w:szCs w:val="20"/>
              </w:rPr>
              <w:t>e</w:t>
            </w:r>
            <w:r w:rsidRPr="00FB4D67">
              <w:rPr>
                <w:szCs w:val="20"/>
              </w:rPr>
              <w:t xml:space="preserve"> structure plan, and in consultation with VicTrack and other affected stakeholders resolve the potential future use and designation of Bourke Park. An implementation program should also be included as part of this review.</w:t>
            </w:r>
          </w:p>
          <w:p w:rsidR="00DD6DDA" w:rsidRPr="00E617F2" w:rsidRDefault="00DD6DDA" w:rsidP="0088177B">
            <w:pPr>
              <w:pStyle w:val="Normalspacebefore"/>
              <w:spacing w:before="120" w:after="120"/>
              <w:rPr>
                <w:szCs w:val="20"/>
              </w:rPr>
            </w:pPr>
            <w:r w:rsidRPr="00E617F2">
              <w:rPr>
                <w:szCs w:val="20"/>
              </w:rPr>
              <w:t>Further investigation in relation to the following:</w:t>
            </w:r>
          </w:p>
          <w:p w:rsidR="00FB4D67" w:rsidRDefault="00DD6DDA" w:rsidP="0088177B">
            <w:pPr>
              <w:pStyle w:val="Bulletlistmultilevel"/>
              <w:spacing w:after="120"/>
              <w:rPr>
                <w:szCs w:val="20"/>
              </w:rPr>
            </w:pPr>
            <w:r w:rsidRPr="00E617F2">
              <w:rPr>
                <w:szCs w:val="20"/>
              </w:rPr>
              <w:t>Review the PB Ronald Reserve master plan to ensure that they are consistent with the vision and direction of the Pakenham Structure Plan. The review is to include the identification of possible future civic uses on these sites.</w:t>
            </w:r>
          </w:p>
          <w:p w:rsidR="00DD6DDA" w:rsidRPr="00FB4D67" w:rsidRDefault="00DD6DDA" w:rsidP="00FB4D67">
            <w:pPr>
              <w:pStyle w:val="Bulletlistmultilevel"/>
              <w:spacing w:after="120"/>
              <w:rPr>
                <w:szCs w:val="20"/>
              </w:rPr>
            </w:pPr>
            <w:r w:rsidRPr="00E617F2">
              <w:rPr>
                <w:szCs w:val="20"/>
              </w:rPr>
              <w:t>Review the design of the Open Space area within the Precinct 9 – Civic Gateway with a focus on creating a landscape design that integrates both sides of Main Street and reinforces its gateway function. Public art should be one of the considerations. Landscaping proposals within the arterial road reserve must satisfy VicRoads clear zone and sight distance requirements to ensure the safe and efficient operation of the road.</w:t>
            </w:r>
          </w:p>
        </w:tc>
        <w:tc>
          <w:tcPr>
            <w:tcW w:w="1423" w:type="dxa"/>
            <w:shd w:val="clear" w:color="auto" w:fill="auto"/>
          </w:tcPr>
          <w:p w:rsidR="00DD6DDA" w:rsidRPr="00E617F2" w:rsidRDefault="00DD6DDA" w:rsidP="0088177B">
            <w:pPr>
              <w:pStyle w:val="Normalspacebefore"/>
              <w:spacing w:before="120" w:after="120"/>
              <w:rPr>
                <w:szCs w:val="20"/>
              </w:rPr>
            </w:pPr>
            <w:r w:rsidRPr="00E617F2">
              <w:rPr>
                <w:szCs w:val="20"/>
              </w:rPr>
              <w:t>Short</w:t>
            </w:r>
          </w:p>
        </w:tc>
        <w:tc>
          <w:tcPr>
            <w:tcW w:w="2835" w:type="dxa"/>
          </w:tcPr>
          <w:p w:rsidR="00FB4D67" w:rsidRPr="00FB4D67" w:rsidRDefault="00DD6DDA" w:rsidP="00FB4D67">
            <w:pPr>
              <w:pStyle w:val="Normalspacebefore"/>
              <w:spacing w:before="120" w:after="0"/>
              <w:rPr>
                <w:b/>
                <w:szCs w:val="20"/>
              </w:rPr>
            </w:pPr>
            <w:r w:rsidRPr="00FB4D67">
              <w:rPr>
                <w:b/>
                <w:szCs w:val="20"/>
              </w:rPr>
              <w:t>5.3.1 Open Space</w:t>
            </w:r>
          </w:p>
          <w:p w:rsidR="00FB4D67" w:rsidRDefault="00FB4D67" w:rsidP="00FB4D67">
            <w:pPr>
              <w:pStyle w:val="Normalspacebefore"/>
              <w:spacing w:before="0" w:after="0"/>
              <w:rPr>
                <w:szCs w:val="20"/>
              </w:rPr>
            </w:pPr>
            <w:r>
              <w:rPr>
                <w:szCs w:val="20"/>
              </w:rPr>
              <w:t>Action 61</w:t>
            </w:r>
          </w:p>
          <w:p w:rsidR="00FB4D67" w:rsidRPr="00FB4D67" w:rsidRDefault="00FB4D67" w:rsidP="00FB4D67">
            <w:pPr>
              <w:spacing w:after="0"/>
              <w:rPr>
                <w:lang w:val="en-US" w:eastAsia="en-US"/>
              </w:rPr>
            </w:pPr>
            <w:r>
              <w:rPr>
                <w:lang w:val="en-US" w:eastAsia="en-US"/>
              </w:rPr>
              <w:t>Action 65</w:t>
            </w:r>
          </w:p>
          <w:p w:rsidR="00DD6DDA" w:rsidRPr="004D215A" w:rsidRDefault="00FB4D67" w:rsidP="00FB4D67">
            <w:pPr>
              <w:spacing w:before="120" w:after="0"/>
              <w:rPr>
                <w:lang w:val="en-US" w:eastAsia="en-US"/>
              </w:rPr>
            </w:pPr>
            <w:r w:rsidRPr="00FB4D67">
              <w:rPr>
                <w:b/>
                <w:szCs w:val="20"/>
                <w:lang w:val="en-US" w:eastAsia="en-US"/>
              </w:rPr>
              <w:t xml:space="preserve">6.9 </w:t>
            </w:r>
            <w:r w:rsidR="00DD6DDA" w:rsidRPr="00FB4D67">
              <w:rPr>
                <w:b/>
                <w:szCs w:val="20"/>
                <w:lang w:val="en-US" w:eastAsia="en-US"/>
              </w:rPr>
              <w:t>Precinct 9 – Civic Gateway</w:t>
            </w:r>
            <w:r w:rsidR="009D1FAF">
              <w:rPr>
                <w:szCs w:val="20"/>
                <w:lang w:val="en-US" w:eastAsia="en-US"/>
              </w:rPr>
              <w:t xml:space="preserve"> </w:t>
            </w:r>
            <w:r>
              <w:rPr>
                <w:szCs w:val="20"/>
                <w:lang w:val="en-US" w:eastAsia="en-US"/>
              </w:rPr>
              <w:t>Action 115</w:t>
            </w:r>
          </w:p>
        </w:tc>
        <w:tc>
          <w:tcPr>
            <w:tcW w:w="2020" w:type="dxa"/>
            <w:shd w:val="clear" w:color="auto" w:fill="auto"/>
          </w:tcPr>
          <w:p w:rsidR="00DD6DDA" w:rsidRPr="00E617F2" w:rsidRDefault="00DD6DDA" w:rsidP="0088177B">
            <w:pPr>
              <w:pStyle w:val="Normalspacebefore"/>
              <w:spacing w:before="120" w:after="120"/>
              <w:rPr>
                <w:szCs w:val="20"/>
              </w:rPr>
            </w:pPr>
            <w:r w:rsidRPr="00E617F2">
              <w:rPr>
                <w:szCs w:val="20"/>
              </w:rPr>
              <w:t>Council</w:t>
            </w:r>
          </w:p>
        </w:tc>
        <w:tc>
          <w:tcPr>
            <w:tcW w:w="2096" w:type="dxa"/>
            <w:shd w:val="clear" w:color="auto" w:fill="auto"/>
          </w:tcPr>
          <w:p w:rsidR="00DD6DDA" w:rsidRPr="00E617F2" w:rsidRDefault="00DD6DDA" w:rsidP="0088177B">
            <w:pPr>
              <w:pStyle w:val="Normalspacebefore"/>
              <w:spacing w:before="120" w:after="120"/>
              <w:rPr>
                <w:szCs w:val="20"/>
              </w:rPr>
            </w:pPr>
            <w:r w:rsidRPr="00E617F2">
              <w:rPr>
                <w:szCs w:val="20"/>
              </w:rPr>
              <w:t>Report to Senior Leadership Team when required to resolve on next steps.</w:t>
            </w:r>
          </w:p>
        </w:tc>
      </w:tr>
      <w:tr w:rsidR="007A73C9" w:rsidRPr="00692705" w:rsidTr="001F4960">
        <w:tc>
          <w:tcPr>
            <w:tcW w:w="7139" w:type="dxa"/>
            <w:shd w:val="clear" w:color="auto" w:fill="auto"/>
          </w:tcPr>
          <w:p w:rsidR="007A73C9" w:rsidRPr="00E617F2" w:rsidRDefault="007A73C9" w:rsidP="0088177B">
            <w:pPr>
              <w:pStyle w:val="Normalspacebefore"/>
              <w:spacing w:before="120" w:after="120"/>
              <w:rPr>
                <w:szCs w:val="20"/>
              </w:rPr>
            </w:pPr>
            <w:r w:rsidRPr="00E617F2">
              <w:rPr>
                <w:szCs w:val="20"/>
              </w:rPr>
              <w:t>Action 7.3b</w:t>
            </w:r>
          </w:p>
          <w:p w:rsidR="007A73C9" w:rsidRPr="00E617F2" w:rsidRDefault="007A73C9" w:rsidP="0088177B">
            <w:pPr>
              <w:pStyle w:val="Normalspacebefore"/>
              <w:spacing w:before="120" w:after="120"/>
              <w:rPr>
                <w:szCs w:val="20"/>
              </w:rPr>
            </w:pPr>
            <w:r w:rsidRPr="00E617F2">
              <w:rPr>
                <w:szCs w:val="20"/>
              </w:rPr>
              <w:t>Further investigation in relation to the following:</w:t>
            </w:r>
          </w:p>
          <w:p w:rsidR="007A73C9" w:rsidRPr="00E617F2" w:rsidRDefault="007A73C9" w:rsidP="0088177B">
            <w:pPr>
              <w:pStyle w:val="Bulletlistmultilevel"/>
              <w:spacing w:after="120"/>
              <w:rPr>
                <w:szCs w:val="20"/>
              </w:rPr>
            </w:pPr>
            <w:r w:rsidRPr="00E617F2">
              <w:rPr>
                <w:szCs w:val="20"/>
              </w:rPr>
              <w:t>Undertake an audit of the existing street tree stock within the Pakenham AC to determine the species, characteristics, suitability, health and life cycle. This will help inform the planting of replacement and new trees overtime.</w:t>
            </w:r>
          </w:p>
          <w:p w:rsidR="007A73C9" w:rsidRPr="00E617F2" w:rsidRDefault="007A73C9" w:rsidP="0088177B">
            <w:pPr>
              <w:pStyle w:val="Bulletlistmultilevel"/>
              <w:spacing w:after="120"/>
              <w:rPr>
                <w:szCs w:val="20"/>
              </w:rPr>
            </w:pPr>
            <w:r w:rsidRPr="00E617F2">
              <w:rPr>
                <w:szCs w:val="20"/>
              </w:rPr>
              <w:t>Research and implement over time the best possible rainwater capture systems that can help irrigate planting on road reserves.</w:t>
            </w:r>
          </w:p>
          <w:p w:rsidR="007A73C9" w:rsidRPr="00E617F2" w:rsidRDefault="007A73C9" w:rsidP="0088177B">
            <w:pPr>
              <w:pStyle w:val="Bulletlistmultilevel"/>
              <w:spacing w:after="120"/>
              <w:rPr>
                <w:szCs w:val="20"/>
              </w:rPr>
            </w:pPr>
            <w:r w:rsidRPr="00E617F2">
              <w:rPr>
                <w:szCs w:val="20"/>
              </w:rPr>
              <w:t>Investigate plant species that are suitable for the local natural environment and resilient to drought to help inform planting selection.</w:t>
            </w:r>
          </w:p>
          <w:p w:rsidR="007A73C9" w:rsidRPr="00E617F2" w:rsidRDefault="007A73C9" w:rsidP="0088177B">
            <w:pPr>
              <w:pStyle w:val="Normalspacebefore"/>
              <w:spacing w:before="120" w:after="120"/>
              <w:rPr>
                <w:szCs w:val="20"/>
              </w:rPr>
            </w:pPr>
          </w:p>
        </w:tc>
        <w:tc>
          <w:tcPr>
            <w:tcW w:w="1423" w:type="dxa"/>
            <w:shd w:val="clear" w:color="auto" w:fill="auto"/>
          </w:tcPr>
          <w:p w:rsidR="007A73C9" w:rsidRPr="00E617F2" w:rsidRDefault="007A73C9" w:rsidP="0088177B">
            <w:pPr>
              <w:pStyle w:val="Normalspacebefore"/>
              <w:spacing w:before="120" w:after="120"/>
              <w:rPr>
                <w:szCs w:val="20"/>
              </w:rPr>
            </w:pPr>
            <w:r w:rsidRPr="00E617F2">
              <w:rPr>
                <w:szCs w:val="20"/>
              </w:rPr>
              <w:t>Short</w:t>
            </w:r>
          </w:p>
        </w:tc>
        <w:tc>
          <w:tcPr>
            <w:tcW w:w="2835" w:type="dxa"/>
          </w:tcPr>
          <w:p w:rsidR="00FB4D67" w:rsidRPr="00FB4D67" w:rsidRDefault="004D215A" w:rsidP="00FB4D67">
            <w:pPr>
              <w:pStyle w:val="Normalspacebefore"/>
              <w:spacing w:before="120" w:after="0"/>
              <w:rPr>
                <w:b/>
                <w:szCs w:val="20"/>
              </w:rPr>
            </w:pPr>
            <w:r w:rsidRPr="00FB4D67">
              <w:rPr>
                <w:b/>
                <w:szCs w:val="20"/>
              </w:rPr>
              <w:t>5.3.2 Streets</w:t>
            </w:r>
          </w:p>
          <w:p w:rsidR="00FB4D67" w:rsidRDefault="00FB4D67" w:rsidP="00FB4D67">
            <w:pPr>
              <w:pStyle w:val="Normalspacebefore"/>
              <w:spacing w:before="0" w:after="0"/>
              <w:rPr>
                <w:szCs w:val="20"/>
              </w:rPr>
            </w:pPr>
            <w:r>
              <w:rPr>
                <w:szCs w:val="20"/>
              </w:rPr>
              <w:t>Action 70</w:t>
            </w:r>
          </w:p>
          <w:p w:rsidR="00FB4D67" w:rsidRDefault="00FB4D67" w:rsidP="00FB4D67">
            <w:pPr>
              <w:pStyle w:val="Normalspacebefore"/>
              <w:spacing w:before="0" w:after="0"/>
              <w:rPr>
                <w:szCs w:val="20"/>
              </w:rPr>
            </w:pPr>
            <w:r>
              <w:rPr>
                <w:szCs w:val="20"/>
              </w:rPr>
              <w:t>Action 73</w:t>
            </w:r>
          </w:p>
          <w:p w:rsidR="00FB4D67" w:rsidRPr="00FB4D67" w:rsidRDefault="00983941" w:rsidP="00FB4D67">
            <w:pPr>
              <w:spacing w:before="120" w:after="0"/>
              <w:rPr>
                <w:b/>
                <w:lang w:val="en-US" w:eastAsia="en-US"/>
              </w:rPr>
            </w:pPr>
            <w:r w:rsidRPr="00FB4D67">
              <w:rPr>
                <w:b/>
                <w:lang w:val="en-US" w:eastAsia="en-US"/>
              </w:rPr>
              <w:t>5.4.2 Sustainability</w:t>
            </w:r>
          </w:p>
          <w:p w:rsidR="00983941" w:rsidRPr="00983941" w:rsidRDefault="00FB4D67" w:rsidP="0088177B">
            <w:pPr>
              <w:rPr>
                <w:lang w:val="en-US" w:eastAsia="en-US"/>
              </w:rPr>
            </w:pPr>
            <w:r>
              <w:rPr>
                <w:lang w:val="en-US" w:eastAsia="en-US"/>
              </w:rPr>
              <w:t>Action 87</w:t>
            </w:r>
          </w:p>
        </w:tc>
        <w:tc>
          <w:tcPr>
            <w:tcW w:w="2020" w:type="dxa"/>
            <w:shd w:val="clear" w:color="auto" w:fill="auto"/>
          </w:tcPr>
          <w:p w:rsidR="007A73C9" w:rsidRPr="00E617F2" w:rsidRDefault="007A73C9" w:rsidP="0088177B">
            <w:pPr>
              <w:pStyle w:val="Normalspacebefore"/>
              <w:spacing w:before="120" w:after="120"/>
              <w:rPr>
                <w:szCs w:val="20"/>
              </w:rPr>
            </w:pPr>
            <w:r w:rsidRPr="00E617F2">
              <w:rPr>
                <w:szCs w:val="20"/>
              </w:rPr>
              <w:t>Council</w:t>
            </w:r>
          </w:p>
        </w:tc>
        <w:tc>
          <w:tcPr>
            <w:tcW w:w="2096" w:type="dxa"/>
            <w:shd w:val="clear" w:color="auto" w:fill="auto"/>
          </w:tcPr>
          <w:p w:rsidR="007A73C9" w:rsidRPr="00E617F2" w:rsidRDefault="007A73C9" w:rsidP="0088177B">
            <w:pPr>
              <w:pStyle w:val="Normalspacebefore"/>
              <w:spacing w:before="120" w:after="120"/>
              <w:rPr>
                <w:szCs w:val="20"/>
              </w:rPr>
            </w:pPr>
            <w:r w:rsidRPr="00E617F2">
              <w:rPr>
                <w:szCs w:val="20"/>
              </w:rPr>
              <w:t>Report to Senior Leadership Team when required to resolve on next steps.</w:t>
            </w:r>
          </w:p>
        </w:tc>
      </w:tr>
    </w:tbl>
    <w:p w:rsidR="00DD6DDA" w:rsidRDefault="00DD6DDA"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39"/>
        <w:gridCol w:w="1423"/>
        <w:gridCol w:w="2835"/>
        <w:gridCol w:w="2020"/>
        <w:gridCol w:w="2096"/>
      </w:tblGrid>
      <w:tr w:rsidR="00DD6DDA"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39" w:type="dxa"/>
            <w:shd w:val="clear" w:color="auto" w:fill="C2E3FF" w:themeFill="accent6" w:themeFillTint="33"/>
          </w:tcPr>
          <w:p w:rsidR="00DD6DDA" w:rsidRPr="00895730" w:rsidRDefault="00DD6DDA"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3" w:type="dxa"/>
            <w:shd w:val="clear" w:color="auto" w:fill="C2E3FF" w:themeFill="accent6" w:themeFillTint="33"/>
          </w:tcPr>
          <w:p w:rsidR="00DD6DDA" w:rsidRPr="00895730" w:rsidRDefault="00DD6DDA"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DD6DDA" w:rsidRPr="00895730" w:rsidRDefault="00DD6DDA" w:rsidP="0088177B">
            <w:pPr>
              <w:pStyle w:val="Normalspacebefore"/>
              <w:spacing w:before="120" w:after="120"/>
              <w:rPr>
                <w:bCs/>
              </w:rPr>
            </w:pPr>
            <w:r>
              <w:rPr>
                <w:bCs/>
                <w:sz w:val="22"/>
              </w:rPr>
              <w:t>Relevance to Pakenham Structure Plan</w:t>
            </w:r>
          </w:p>
        </w:tc>
        <w:tc>
          <w:tcPr>
            <w:tcW w:w="2020" w:type="dxa"/>
            <w:shd w:val="clear" w:color="auto" w:fill="C2E3FF" w:themeFill="accent6" w:themeFillTint="33"/>
          </w:tcPr>
          <w:p w:rsidR="00DD6DDA" w:rsidRPr="00895730" w:rsidRDefault="00DD6DDA" w:rsidP="0088177B">
            <w:pPr>
              <w:pStyle w:val="Normalspacebefore"/>
              <w:spacing w:before="120" w:after="120"/>
              <w:rPr>
                <w:bCs/>
                <w:sz w:val="22"/>
              </w:rPr>
            </w:pPr>
            <w:r w:rsidRPr="00895730">
              <w:rPr>
                <w:bCs/>
                <w:sz w:val="22"/>
              </w:rPr>
              <w:t>Responsible agency</w:t>
            </w:r>
          </w:p>
        </w:tc>
        <w:tc>
          <w:tcPr>
            <w:tcW w:w="2096" w:type="dxa"/>
            <w:shd w:val="clear" w:color="auto" w:fill="C2E3FF" w:themeFill="accent6" w:themeFillTint="33"/>
          </w:tcPr>
          <w:p w:rsidR="00DD6DDA" w:rsidRPr="00895730" w:rsidRDefault="00DD6DDA" w:rsidP="0088177B">
            <w:pPr>
              <w:pStyle w:val="Normalspacebefore"/>
              <w:spacing w:before="120" w:after="120"/>
              <w:rPr>
                <w:bCs/>
                <w:sz w:val="22"/>
              </w:rPr>
            </w:pPr>
            <w:r w:rsidRPr="00895730">
              <w:rPr>
                <w:bCs/>
                <w:sz w:val="22"/>
              </w:rPr>
              <w:t>Measure</w:t>
            </w:r>
          </w:p>
        </w:tc>
      </w:tr>
      <w:tr w:rsidR="007A73C9" w:rsidRPr="00692705" w:rsidTr="001F4960">
        <w:tc>
          <w:tcPr>
            <w:tcW w:w="7139" w:type="dxa"/>
            <w:shd w:val="clear" w:color="auto" w:fill="auto"/>
          </w:tcPr>
          <w:p w:rsidR="007A73C9" w:rsidRPr="00E617F2" w:rsidRDefault="007A73C9" w:rsidP="0088177B">
            <w:pPr>
              <w:pStyle w:val="Normalspacebefore"/>
              <w:spacing w:before="120" w:after="120"/>
              <w:rPr>
                <w:szCs w:val="20"/>
              </w:rPr>
            </w:pPr>
            <w:r w:rsidRPr="00E617F2">
              <w:rPr>
                <w:szCs w:val="20"/>
              </w:rPr>
              <w:t>Action 7.4a</w:t>
            </w:r>
          </w:p>
          <w:p w:rsidR="007A73C9" w:rsidRPr="00E617F2" w:rsidRDefault="007A73C9" w:rsidP="0088177B">
            <w:pPr>
              <w:pStyle w:val="Normalspacebefore"/>
              <w:spacing w:before="120" w:after="120"/>
              <w:rPr>
                <w:szCs w:val="20"/>
              </w:rPr>
            </w:pPr>
            <w:r w:rsidRPr="00E617F2">
              <w:rPr>
                <w:szCs w:val="20"/>
              </w:rPr>
              <w:t>Further investigation in relation to the development of an urban forest strategy that helps mitigate the heat island effect and some l</w:t>
            </w:r>
            <w:r w:rsidR="00227A48">
              <w:rPr>
                <w:szCs w:val="20"/>
              </w:rPr>
              <w:t>ocal impacts of climate change.</w:t>
            </w:r>
          </w:p>
        </w:tc>
        <w:tc>
          <w:tcPr>
            <w:tcW w:w="1423" w:type="dxa"/>
            <w:shd w:val="clear" w:color="auto" w:fill="auto"/>
          </w:tcPr>
          <w:p w:rsidR="007A73C9" w:rsidRPr="00E617F2" w:rsidRDefault="007A73C9" w:rsidP="0088177B">
            <w:pPr>
              <w:pStyle w:val="Normalspacebefore"/>
              <w:spacing w:before="120" w:after="120"/>
              <w:rPr>
                <w:szCs w:val="20"/>
              </w:rPr>
            </w:pPr>
            <w:r w:rsidRPr="00E617F2">
              <w:rPr>
                <w:szCs w:val="20"/>
                <w:lang w:val="en-AU"/>
              </w:rPr>
              <w:t>Medium</w:t>
            </w:r>
          </w:p>
        </w:tc>
        <w:tc>
          <w:tcPr>
            <w:tcW w:w="2835" w:type="dxa"/>
          </w:tcPr>
          <w:p w:rsidR="00227A48" w:rsidRPr="00227A48" w:rsidRDefault="003C566D" w:rsidP="00227A48">
            <w:pPr>
              <w:pStyle w:val="Normalspacebefore"/>
              <w:spacing w:before="120" w:after="0"/>
              <w:rPr>
                <w:b/>
                <w:szCs w:val="20"/>
              </w:rPr>
            </w:pPr>
            <w:r w:rsidRPr="00227A48">
              <w:rPr>
                <w:b/>
                <w:szCs w:val="20"/>
              </w:rPr>
              <w:t>5.3.2 Streets</w:t>
            </w:r>
          </w:p>
          <w:p w:rsidR="007A73C9" w:rsidRPr="00E617F2" w:rsidRDefault="00227A48" w:rsidP="00227A48">
            <w:pPr>
              <w:pStyle w:val="Normalspacebefore"/>
              <w:spacing w:before="0" w:after="0"/>
              <w:rPr>
                <w:szCs w:val="20"/>
              </w:rPr>
            </w:pPr>
            <w:r>
              <w:rPr>
                <w:szCs w:val="20"/>
              </w:rPr>
              <w:t>Action 75</w:t>
            </w:r>
          </w:p>
        </w:tc>
        <w:tc>
          <w:tcPr>
            <w:tcW w:w="2020" w:type="dxa"/>
            <w:shd w:val="clear" w:color="auto" w:fill="auto"/>
          </w:tcPr>
          <w:p w:rsidR="007A73C9" w:rsidRPr="00E617F2" w:rsidRDefault="007A73C9" w:rsidP="0088177B">
            <w:pPr>
              <w:pStyle w:val="Normalspacebefore"/>
              <w:spacing w:before="120" w:after="120"/>
              <w:rPr>
                <w:szCs w:val="20"/>
              </w:rPr>
            </w:pPr>
            <w:r w:rsidRPr="00E617F2">
              <w:rPr>
                <w:szCs w:val="20"/>
              </w:rPr>
              <w:t>Council</w:t>
            </w:r>
          </w:p>
        </w:tc>
        <w:tc>
          <w:tcPr>
            <w:tcW w:w="2096" w:type="dxa"/>
            <w:shd w:val="clear" w:color="auto" w:fill="auto"/>
          </w:tcPr>
          <w:p w:rsidR="007A73C9" w:rsidRPr="00E617F2" w:rsidRDefault="007A73C9" w:rsidP="0088177B">
            <w:pPr>
              <w:pStyle w:val="Normalspacebefore"/>
              <w:spacing w:before="120" w:after="120"/>
              <w:rPr>
                <w:szCs w:val="20"/>
              </w:rPr>
            </w:pPr>
            <w:r w:rsidRPr="00E617F2">
              <w:rPr>
                <w:szCs w:val="20"/>
              </w:rPr>
              <w:t>Complete Urban Forest Strategy.</w:t>
            </w:r>
          </w:p>
          <w:p w:rsidR="007A73C9" w:rsidRPr="00E617F2" w:rsidRDefault="007A73C9" w:rsidP="0088177B">
            <w:pPr>
              <w:pStyle w:val="Normalspacebefore"/>
              <w:spacing w:before="120" w:after="120"/>
              <w:rPr>
                <w:szCs w:val="20"/>
              </w:rPr>
            </w:pPr>
            <w:r w:rsidRPr="00E617F2">
              <w:rPr>
                <w:szCs w:val="20"/>
              </w:rPr>
              <w:t>Report to Council seeking adoption and resolve on next steps.</w:t>
            </w:r>
          </w:p>
        </w:tc>
      </w:tr>
      <w:tr w:rsidR="007A73C9" w:rsidRPr="00692705" w:rsidTr="001F4960">
        <w:tc>
          <w:tcPr>
            <w:tcW w:w="7139" w:type="dxa"/>
            <w:shd w:val="clear" w:color="auto" w:fill="auto"/>
          </w:tcPr>
          <w:p w:rsidR="007A73C9" w:rsidRPr="00E617F2" w:rsidRDefault="007A73C9" w:rsidP="0088177B">
            <w:pPr>
              <w:pStyle w:val="Normalspacebefore"/>
              <w:spacing w:before="120" w:after="120"/>
              <w:rPr>
                <w:szCs w:val="20"/>
              </w:rPr>
            </w:pPr>
            <w:r w:rsidRPr="00E617F2">
              <w:rPr>
                <w:szCs w:val="20"/>
              </w:rPr>
              <w:t>Action 7.4b</w:t>
            </w:r>
          </w:p>
          <w:p w:rsidR="007A73C9" w:rsidRPr="00E617F2" w:rsidRDefault="007A73C9" w:rsidP="0088177B">
            <w:pPr>
              <w:pStyle w:val="Normalspacebefore"/>
              <w:spacing w:before="120" w:after="120"/>
              <w:rPr>
                <w:szCs w:val="20"/>
              </w:rPr>
            </w:pPr>
            <w:r w:rsidRPr="00E617F2">
              <w:rPr>
                <w:szCs w:val="20"/>
              </w:rPr>
              <w:t>Further investigation in relation to the following:</w:t>
            </w:r>
          </w:p>
          <w:p w:rsidR="007A73C9" w:rsidRPr="00E617F2" w:rsidRDefault="007A73C9" w:rsidP="0088177B">
            <w:pPr>
              <w:pStyle w:val="Bulletlistmultilevel"/>
              <w:spacing w:after="120"/>
              <w:rPr>
                <w:szCs w:val="20"/>
              </w:rPr>
            </w:pPr>
            <w:r w:rsidRPr="00E617F2">
              <w:rPr>
                <w:szCs w:val="20"/>
              </w:rPr>
              <w:t>Develop landscape concept plans for each gateway site and ensure the gateway designs assist in reinforcing the place-making themes as identified throughout the Pakenham SP and assist in making the access points to the Pakenham AC more legible.</w:t>
            </w:r>
          </w:p>
          <w:p w:rsidR="007A73C9" w:rsidRPr="00227A48" w:rsidRDefault="007A73C9" w:rsidP="00227A48">
            <w:pPr>
              <w:pStyle w:val="Bulletlistmultilevel"/>
              <w:spacing w:after="120"/>
              <w:rPr>
                <w:szCs w:val="20"/>
              </w:rPr>
            </w:pPr>
            <w:r w:rsidRPr="00E617F2">
              <w:rPr>
                <w:szCs w:val="20"/>
              </w:rPr>
              <w:t>Develop an ongoing maintenance program for the gateways that reflects the importance of these locations.</w:t>
            </w:r>
          </w:p>
        </w:tc>
        <w:tc>
          <w:tcPr>
            <w:tcW w:w="1423" w:type="dxa"/>
            <w:shd w:val="clear" w:color="auto" w:fill="auto"/>
          </w:tcPr>
          <w:p w:rsidR="007A73C9" w:rsidRPr="00983941" w:rsidRDefault="007A73C9" w:rsidP="0088177B">
            <w:pPr>
              <w:pStyle w:val="Normalspacebefore"/>
              <w:spacing w:before="120" w:after="120"/>
              <w:rPr>
                <w:szCs w:val="20"/>
              </w:rPr>
            </w:pPr>
            <w:r w:rsidRPr="00983941">
              <w:rPr>
                <w:szCs w:val="20"/>
                <w:lang w:val="en-AU"/>
              </w:rPr>
              <w:t>Medium</w:t>
            </w:r>
          </w:p>
        </w:tc>
        <w:tc>
          <w:tcPr>
            <w:tcW w:w="2835" w:type="dxa"/>
          </w:tcPr>
          <w:p w:rsidR="00227A48" w:rsidRPr="00227A48" w:rsidRDefault="003C566D" w:rsidP="00227A48">
            <w:pPr>
              <w:pStyle w:val="Normalspacebefore"/>
              <w:spacing w:before="120" w:after="0"/>
              <w:rPr>
                <w:b/>
                <w:szCs w:val="20"/>
              </w:rPr>
            </w:pPr>
            <w:r w:rsidRPr="00227A48">
              <w:rPr>
                <w:b/>
                <w:szCs w:val="20"/>
              </w:rPr>
              <w:t>5.3.3 Gateways</w:t>
            </w:r>
          </w:p>
          <w:p w:rsidR="00227A48" w:rsidRDefault="00227A48" w:rsidP="00227A48">
            <w:pPr>
              <w:pStyle w:val="Normalspacebefore"/>
              <w:spacing w:before="0" w:after="0"/>
              <w:rPr>
                <w:szCs w:val="20"/>
              </w:rPr>
            </w:pPr>
            <w:r>
              <w:rPr>
                <w:szCs w:val="20"/>
              </w:rPr>
              <w:t>Action 76</w:t>
            </w:r>
          </w:p>
          <w:p w:rsidR="007A73C9" w:rsidRPr="00983941" w:rsidRDefault="00227A48" w:rsidP="00227A48">
            <w:pPr>
              <w:pStyle w:val="Normalspacebefore"/>
              <w:spacing w:before="0" w:after="0"/>
              <w:rPr>
                <w:szCs w:val="20"/>
              </w:rPr>
            </w:pPr>
            <w:r>
              <w:rPr>
                <w:szCs w:val="20"/>
              </w:rPr>
              <w:t>Action 77</w:t>
            </w:r>
          </w:p>
        </w:tc>
        <w:tc>
          <w:tcPr>
            <w:tcW w:w="2020" w:type="dxa"/>
            <w:shd w:val="clear" w:color="auto" w:fill="auto"/>
          </w:tcPr>
          <w:p w:rsidR="007A73C9" w:rsidRPr="00E617F2" w:rsidRDefault="007A73C9" w:rsidP="0088177B">
            <w:pPr>
              <w:pStyle w:val="Normalspacebefore"/>
              <w:spacing w:before="120" w:after="120"/>
              <w:rPr>
                <w:szCs w:val="20"/>
              </w:rPr>
            </w:pPr>
            <w:r w:rsidRPr="00E617F2">
              <w:rPr>
                <w:szCs w:val="20"/>
              </w:rPr>
              <w:t>Council</w:t>
            </w:r>
          </w:p>
        </w:tc>
        <w:tc>
          <w:tcPr>
            <w:tcW w:w="2096" w:type="dxa"/>
            <w:shd w:val="clear" w:color="auto" w:fill="auto"/>
          </w:tcPr>
          <w:p w:rsidR="007A73C9" w:rsidRPr="00E617F2" w:rsidRDefault="007A73C9" w:rsidP="0088177B">
            <w:pPr>
              <w:pStyle w:val="Normalspacebefore"/>
              <w:spacing w:before="120" w:after="120"/>
              <w:rPr>
                <w:szCs w:val="20"/>
              </w:rPr>
            </w:pPr>
            <w:r w:rsidRPr="00E617F2">
              <w:rPr>
                <w:szCs w:val="20"/>
              </w:rPr>
              <w:t>Complete audit maintenance program for the gateways.</w:t>
            </w:r>
          </w:p>
          <w:p w:rsidR="007A73C9" w:rsidRPr="00E617F2" w:rsidRDefault="007A73C9" w:rsidP="0088177B">
            <w:pPr>
              <w:pStyle w:val="Normalspacebefore"/>
              <w:spacing w:before="120" w:after="120"/>
              <w:rPr>
                <w:szCs w:val="20"/>
              </w:rPr>
            </w:pPr>
            <w:r w:rsidRPr="00E617F2">
              <w:rPr>
                <w:szCs w:val="20"/>
              </w:rPr>
              <w:t>Report to Senior Leadership Team to advise of findings and resolve on next steps.</w:t>
            </w:r>
          </w:p>
        </w:tc>
      </w:tr>
      <w:tr w:rsidR="007A73C9" w:rsidRPr="00692705" w:rsidTr="001F4960">
        <w:tc>
          <w:tcPr>
            <w:tcW w:w="7139" w:type="dxa"/>
            <w:shd w:val="clear" w:color="auto" w:fill="auto"/>
          </w:tcPr>
          <w:p w:rsidR="007A73C9" w:rsidRPr="00E617F2" w:rsidRDefault="007A73C9" w:rsidP="0088177B">
            <w:pPr>
              <w:pStyle w:val="Normalspacebefore"/>
              <w:spacing w:before="120" w:after="120"/>
              <w:rPr>
                <w:szCs w:val="20"/>
              </w:rPr>
            </w:pPr>
            <w:r w:rsidRPr="00E617F2">
              <w:rPr>
                <w:szCs w:val="20"/>
              </w:rPr>
              <w:t>Action 7.4c</w:t>
            </w:r>
          </w:p>
          <w:p w:rsidR="007A73C9" w:rsidRPr="00E617F2" w:rsidRDefault="007A73C9" w:rsidP="0088177B">
            <w:pPr>
              <w:pStyle w:val="Normalspacebefore"/>
              <w:spacing w:before="120" w:after="120"/>
              <w:rPr>
                <w:szCs w:val="20"/>
              </w:rPr>
            </w:pPr>
            <w:r w:rsidRPr="00E617F2">
              <w:rPr>
                <w:szCs w:val="20"/>
              </w:rPr>
              <w:t>Design the landscape and streetscape in accordance with Council’s road standards, the (future) Pakenham SP UDG for the activity centre and th</w:t>
            </w:r>
            <w:r w:rsidR="00227A48">
              <w:rPr>
                <w:szCs w:val="20"/>
              </w:rPr>
              <w:t>e (future) Open Space Strategy.</w:t>
            </w:r>
          </w:p>
        </w:tc>
        <w:tc>
          <w:tcPr>
            <w:tcW w:w="1423" w:type="dxa"/>
            <w:shd w:val="clear" w:color="auto" w:fill="auto"/>
          </w:tcPr>
          <w:p w:rsidR="007A73C9" w:rsidRPr="005C7344" w:rsidRDefault="007A73C9" w:rsidP="0088177B">
            <w:pPr>
              <w:pStyle w:val="Normalspacebefore"/>
              <w:spacing w:before="120" w:after="120"/>
              <w:rPr>
                <w:rFonts w:asciiTheme="minorHAnsi" w:hAnsiTheme="minorHAnsi"/>
                <w:szCs w:val="20"/>
              </w:rPr>
            </w:pPr>
            <w:r w:rsidRPr="005C7344">
              <w:rPr>
                <w:rFonts w:asciiTheme="minorHAnsi" w:hAnsiTheme="minorHAnsi"/>
                <w:szCs w:val="20"/>
              </w:rPr>
              <w:t>Ongoing</w:t>
            </w:r>
          </w:p>
        </w:tc>
        <w:tc>
          <w:tcPr>
            <w:tcW w:w="2835" w:type="dxa"/>
          </w:tcPr>
          <w:p w:rsidR="005C7344" w:rsidRPr="00227A48" w:rsidRDefault="005C7344" w:rsidP="00227A48">
            <w:pPr>
              <w:pStyle w:val="Normalspacebefore"/>
              <w:spacing w:before="120" w:after="0"/>
              <w:rPr>
                <w:b/>
                <w:szCs w:val="20"/>
              </w:rPr>
            </w:pPr>
            <w:r w:rsidRPr="00227A48">
              <w:rPr>
                <w:b/>
                <w:szCs w:val="20"/>
              </w:rPr>
              <w:t>6.9 Precinct 9 - Civic Gateway</w:t>
            </w:r>
            <w:r w:rsidR="006268DE" w:rsidRPr="00227A48">
              <w:rPr>
                <w:b/>
                <w:szCs w:val="20"/>
              </w:rPr>
              <w:t xml:space="preserve"> </w:t>
            </w:r>
          </w:p>
          <w:p w:rsidR="00227A48" w:rsidRPr="00227A48" w:rsidRDefault="00227A48" w:rsidP="00227A48">
            <w:pPr>
              <w:pStyle w:val="Normalspacebefore"/>
              <w:spacing w:before="0" w:after="0"/>
              <w:rPr>
                <w:szCs w:val="20"/>
              </w:rPr>
            </w:pPr>
            <w:r w:rsidRPr="00227A48">
              <w:rPr>
                <w:szCs w:val="20"/>
              </w:rPr>
              <w:t>Action 116</w:t>
            </w:r>
          </w:p>
          <w:p w:rsidR="007A73C9" w:rsidRPr="00227A48" w:rsidRDefault="007A73C9" w:rsidP="00227A48">
            <w:pPr>
              <w:pStyle w:val="Normalspacebefore"/>
              <w:spacing w:before="120" w:after="0"/>
              <w:rPr>
                <w:b/>
                <w:szCs w:val="20"/>
              </w:rPr>
            </w:pPr>
          </w:p>
        </w:tc>
        <w:tc>
          <w:tcPr>
            <w:tcW w:w="2020" w:type="dxa"/>
            <w:shd w:val="clear" w:color="auto" w:fill="auto"/>
          </w:tcPr>
          <w:p w:rsidR="007A73C9" w:rsidRPr="00E617F2" w:rsidRDefault="007A73C9" w:rsidP="0088177B">
            <w:pPr>
              <w:pStyle w:val="Normalspacebefore"/>
              <w:spacing w:before="120" w:after="120"/>
              <w:rPr>
                <w:szCs w:val="20"/>
              </w:rPr>
            </w:pPr>
            <w:r w:rsidRPr="00E617F2">
              <w:rPr>
                <w:szCs w:val="20"/>
              </w:rPr>
              <w:t>Council</w:t>
            </w:r>
          </w:p>
        </w:tc>
        <w:tc>
          <w:tcPr>
            <w:tcW w:w="2096" w:type="dxa"/>
            <w:shd w:val="clear" w:color="auto" w:fill="auto"/>
          </w:tcPr>
          <w:p w:rsidR="007A73C9" w:rsidRPr="00E617F2" w:rsidRDefault="007A73C9" w:rsidP="0088177B">
            <w:pPr>
              <w:pStyle w:val="Normalspacebefore"/>
              <w:spacing w:before="120" w:after="120"/>
              <w:rPr>
                <w:szCs w:val="20"/>
              </w:rPr>
            </w:pPr>
            <w:r w:rsidRPr="00E617F2">
              <w:rPr>
                <w:szCs w:val="20"/>
              </w:rPr>
              <w:t>Report to Senior Leadership Team when required.</w:t>
            </w:r>
          </w:p>
        </w:tc>
      </w:tr>
    </w:tbl>
    <w:p w:rsidR="00DD6DDA" w:rsidRDefault="00DD6DDA"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DD6DDA"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DD6DDA" w:rsidRPr="00895730" w:rsidRDefault="00DD6DDA"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DD6DDA" w:rsidRPr="00895730" w:rsidRDefault="00DD6DDA"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DD6DDA" w:rsidRPr="00895730" w:rsidRDefault="00DD6DDA"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DD6DDA" w:rsidRPr="00895730" w:rsidRDefault="00DD6DDA" w:rsidP="0088177B">
            <w:pPr>
              <w:pStyle w:val="Normalspacebefore"/>
              <w:spacing w:before="120" w:after="120"/>
              <w:rPr>
                <w:bCs/>
                <w:sz w:val="22"/>
              </w:rPr>
            </w:pPr>
            <w:r w:rsidRPr="00895730">
              <w:rPr>
                <w:bCs/>
                <w:sz w:val="22"/>
              </w:rPr>
              <w:t>Responsible agency</w:t>
            </w:r>
          </w:p>
        </w:tc>
        <w:tc>
          <w:tcPr>
            <w:tcW w:w="2095" w:type="dxa"/>
            <w:shd w:val="clear" w:color="auto" w:fill="C2E3FF" w:themeFill="accent6" w:themeFillTint="33"/>
          </w:tcPr>
          <w:p w:rsidR="00DD6DDA" w:rsidRPr="00895730" w:rsidRDefault="00DD6DDA" w:rsidP="0088177B">
            <w:pPr>
              <w:pStyle w:val="Normalspacebefore"/>
              <w:spacing w:before="120" w:after="120"/>
              <w:rPr>
                <w:bCs/>
                <w:sz w:val="22"/>
              </w:rPr>
            </w:pPr>
            <w:r w:rsidRPr="00895730">
              <w:rPr>
                <w:bCs/>
                <w:sz w:val="22"/>
              </w:rPr>
              <w:t>Measure</w:t>
            </w:r>
          </w:p>
        </w:tc>
      </w:tr>
      <w:tr w:rsidR="007A73C9" w:rsidRPr="00692705" w:rsidTr="00404095">
        <w:tc>
          <w:tcPr>
            <w:tcW w:w="15513" w:type="dxa"/>
            <w:gridSpan w:val="5"/>
          </w:tcPr>
          <w:p w:rsidR="007A73C9" w:rsidRPr="004D7807" w:rsidRDefault="007A73C9" w:rsidP="0088177B">
            <w:pPr>
              <w:pStyle w:val="Normalspacebefore"/>
              <w:spacing w:before="120" w:after="120"/>
              <w:rPr>
                <w:b/>
                <w:i/>
                <w:szCs w:val="20"/>
              </w:rPr>
            </w:pPr>
            <w:r w:rsidRPr="004D7807">
              <w:rPr>
                <w:b/>
                <w:i/>
                <w:sz w:val="22"/>
                <w:szCs w:val="20"/>
              </w:rPr>
              <w:t>Action 8 - Explore with the relevant management authority and other key stakeholders possible options and design outcomes to reduce the negative impacts of existing planning scheme overlay controls on the permeability and accessibility of the Pakenham Activity Centre.</w:t>
            </w:r>
          </w:p>
        </w:tc>
      </w:tr>
      <w:tr w:rsidR="007A73C9" w:rsidRPr="00692705" w:rsidTr="001F4960">
        <w:tc>
          <w:tcPr>
            <w:tcW w:w="7140" w:type="dxa"/>
            <w:shd w:val="clear" w:color="auto" w:fill="auto"/>
          </w:tcPr>
          <w:p w:rsidR="007A73C9" w:rsidRPr="00E617F2" w:rsidRDefault="007A73C9" w:rsidP="0088177B">
            <w:pPr>
              <w:pStyle w:val="Normalspacebefore"/>
              <w:spacing w:before="120" w:after="120"/>
              <w:rPr>
                <w:szCs w:val="20"/>
              </w:rPr>
            </w:pPr>
            <w:r w:rsidRPr="00E617F2">
              <w:rPr>
                <w:szCs w:val="20"/>
              </w:rPr>
              <w:t>Action 8.1</w:t>
            </w:r>
          </w:p>
          <w:p w:rsidR="007A73C9" w:rsidRPr="00E617F2" w:rsidRDefault="007A73C9" w:rsidP="0088177B">
            <w:pPr>
              <w:pStyle w:val="Normalspacebefore"/>
              <w:spacing w:before="120" w:after="120"/>
              <w:rPr>
                <w:szCs w:val="20"/>
              </w:rPr>
            </w:pPr>
            <w:r w:rsidRPr="00E617F2">
              <w:rPr>
                <w:szCs w:val="20"/>
              </w:rPr>
              <w:t>Explore with the relevant management authority and other key stakeholders possible options and design outcomes to reduce the negative impacts of the following planning scheme overlay controls on the permeability and accessibility of the Pakenham Activity Centre:</w:t>
            </w:r>
          </w:p>
          <w:p w:rsidR="007A73C9" w:rsidRPr="00E617F2" w:rsidRDefault="007A73C9" w:rsidP="0088177B">
            <w:pPr>
              <w:pStyle w:val="Bulletlistmultilevel"/>
              <w:spacing w:after="120"/>
              <w:rPr>
                <w:szCs w:val="20"/>
              </w:rPr>
            </w:pPr>
            <w:r w:rsidRPr="00E617F2">
              <w:rPr>
                <w:szCs w:val="20"/>
              </w:rPr>
              <w:t>Land Subject to Inundation Overlay (LSIO)</w:t>
            </w:r>
          </w:p>
          <w:p w:rsidR="007A73C9" w:rsidRPr="00E617F2" w:rsidRDefault="007A73C9" w:rsidP="0088177B">
            <w:pPr>
              <w:pStyle w:val="Bulletlistmultilevel"/>
              <w:spacing w:after="120"/>
              <w:rPr>
                <w:szCs w:val="20"/>
              </w:rPr>
            </w:pPr>
            <w:r w:rsidRPr="00E617F2">
              <w:rPr>
                <w:szCs w:val="20"/>
              </w:rPr>
              <w:t>Special Building Overlay (SBO)</w:t>
            </w:r>
          </w:p>
          <w:p w:rsidR="007A73C9" w:rsidRPr="00E617F2" w:rsidRDefault="007A73C9" w:rsidP="0088177B">
            <w:pPr>
              <w:pStyle w:val="Bulletlistmultilevel"/>
              <w:spacing w:after="120"/>
              <w:rPr>
                <w:szCs w:val="20"/>
              </w:rPr>
            </w:pPr>
            <w:r w:rsidRPr="00E617F2">
              <w:rPr>
                <w:szCs w:val="20"/>
              </w:rPr>
              <w:t>Floodway Overlay (FO)</w:t>
            </w:r>
          </w:p>
          <w:p w:rsidR="007A73C9" w:rsidRPr="00E617F2" w:rsidRDefault="007A73C9" w:rsidP="0088177B">
            <w:pPr>
              <w:pStyle w:val="Normalspacebefore"/>
              <w:spacing w:before="120" w:after="120"/>
              <w:rPr>
                <w:szCs w:val="20"/>
              </w:rPr>
            </w:pPr>
          </w:p>
        </w:tc>
        <w:tc>
          <w:tcPr>
            <w:tcW w:w="1422" w:type="dxa"/>
            <w:shd w:val="clear" w:color="auto" w:fill="auto"/>
          </w:tcPr>
          <w:p w:rsidR="007A73C9" w:rsidRPr="00916BEC" w:rsidRDefault="007A73C9" w:rsidP="0088177B">
            <w:pPr>
              <w:pStyle w:val="Normalspacebefore"/>
              <w:spacing w:before="120" w:after="120"/>
              <w:rPr>
                <w:rFonts w:asciiTheme="minorHAnsi" w:hAnsiTheme="minorHAnsi"/>
                <w:szCs w:val="20"/>
              </w:rPr>
            </w:pPr>
            <w:r w:rsidRPr="00916BEC">
              <w:rPr>
                <w:rFonts w:asciiTheme="minorHAnsi" w:hAnsiTheme="minorHAnsi"/>
                <w:szCs w:val="20"/>
              </w:rPr>
              <w:t>Short</w:t>
            </w:r>
          </w:p>
        </w:tc>
        <w:tc>
          <w:tcPr>
            <w:tcW w:w="2835" w:type="dxa"/>
          </w:tcPr>
          <w:p w:rsidR="00227A48" w:rsidRPr="00227A48" w:rsidRDefault="00227A48" w:rsidP="00227A48">
            <w:pPr>
              <w:spacing w:before="120" w:after="0"/>
              <w:rPr>
                <w:b/>
              </w:rPr>
            </w:pPr>
            <w:r w:rsidRPr="00227A48">
              <w:rPr>
                <w:b/>
              </w:rPr>
              <w:t xml:space="preserve">6.1 </w:t>
            </w:r>
            <w:r w:rsidR="008D7537" w:rsidRPr="00227A48">
              <w:rPr>
                <w:b/>
              </w:rPr>
              <w:t>Precinct 1 - John and Main Streets</w:t>
            </w:r>
          </w:p>
          <w:p w:rsidR="007A73C9" w:rsidRPr="005C7344" w:rsidRDefault="00227A48" w:rsidP="00227A48">
            <w:pPr>
              <w:pStyle w:val="Normalspacebefore"/>
              <w:spacing w:before="0" w:after="0"/>
              <w:rPr>
                <w:rFonts w:asciiTheme="minorHAnsi" w:hAnsiTheme="minorHAnsi" w:cs="FranklinGothic-Book"/>
                <w:b/>
              </w:rPr>
            </w:pPr>
            <w:r>
              <w:rPr>
                <w:rFonts w:asciiTheme="minorHAnsi" w:hAnsiTheme="minorHAnsi" w:cs="FranklinGothic-Book"/>
              </w:rPr>
              <w:t>Action 94</w:t>
            </w:r>
          </w:p>
          <w:p w:rsidR="00227A48" w:rsidRPr="00227A48" w:rsidRDefault="00896272" w:rsidP="00227A48">
            <w:pPr>
              <w:spacing w:before="120" w:after="0"/>
              <w:rPr>
                <w:b/>
              </w:rPr>
            </w:pPr>
            <w:r w:rsidRPr="00227A48">
              <w:rPr>
                <w:b/>
              </w:rPr>
              <w:t xml:space="preserve">6.4 </w:t>
            </w:r>
            <w:r w:rsidR="00916BEC" w:rsidRPr="00227A48">
              <w:rPr>
                <w:b/>
              </w:rPr>
              <w:t>Precinct 4 - Pakenham Place</w:t>
            </w:r>
          </w:p>
          <w:p w:rsidR="006268DE" w:rsidRPr="005C7344" w:rsidRDefault="00227A48" w:rsidP="0088177B">
            <w:pPr>
              <w:rPr>
                <w:rFonts w:asciiTheme="minorHAnsi" w:hAnsiTheme="minorHAnsi" w:cs="FranklinGothic-Book"/>
                <w:b/>
              </w:rPr>
            </w:pPr>
            <w:r>
              <w:rPr>
                <w:rFonts w:asciiTheme="minorHAnsi" w:hAnsiTheme="minorHAnsi" w:cs="FranklinGothic-Book"/>
              </w:rPr>
              <w:t>Action 103</w:t>
            </w:r>
          </w:p>
          <w:p w:rsidR="00227A48" w:rsidRDefault="00896272" w:rsidP="00227A48">
            <w:pPr>
              <w:spacing w:before="120" w:after="0"/>
              <w:rPr>
                <w:rFonts w:asciiTheme="minorHAnsi" w:hAnsiTheme="minorHAnsi" w:cs="FranklinGothic-Book"/>
                <w:b/>
              </w:rPr>
            </w:pPr>
            <w:r w:rsidRPr="005C7344">
              <w:rPr>
                <w:rFonts w:asciiTheme="minorHAnsi" w:hAnsiTheme="minorHAnsi" w:cs="FranklinGothic-Book"/>
                <w:b/>
              </w:rPr>
              <w:t xml:space="preserve">6.8 </w:t>
            </w:r>
            <w:r w:rsidR="00916BEC" w:rsidRPr="005C7344">
              <w:rPr>
                <w:rFonts w:asciiTheme="minorHAnsi" w:hAnsiTheme="minorHAnsi" w:cs="FranklinGothic-Book"/>
                <w:b/>
              </w:rPr>
              <w:t>Precinct 8 - Entertainment Plaza</w:t>
            </w:r>
            <w:r w:rsidR="006268DE">
              <w:rPr>
                <w:rFonts w:asciiTheme="minorHAnsi" w:hAnsiTheme="minorHAnsi" w:cs="FranklinGothic-Book"/>
                <w:b/>
              </w:rPr>
              <w:t xml:space="preserve"> </w:t>
            </w:r>
          </w:p>
          <w:p w:rsidR="00916BEC" w:rsidRPr="005C7344" w:rsidRDefault="00227A48" w:rsidP="0088177B">
            <w:pPr>
              <w:rPr>
                <w:rFonts w:asciiTheme="minorHAnsi" w:hAnsiTheme="minorHAnsi" w:cs="FranklinGothic-Book"/>
                <w:b/>
              </w:rPr>
            </w:pPr>
            <w:r>
              <w:rPr>
                <w:rFonts w:asciiTheme="minorHAnsi" w:hAnsiTheme="minorHAnsi" w:cs="FranklinGothic-Book"/>
              </w:rPr>
              <w:t>Action 113</w:t>
            </w:r>
          </w:p>
          <w:p w:rsidR="00227A48" w:rsidRDefault="00896272" w:rsidP="00227A48">
            <w:pPr>
              <w:spacing w:before="120" w:after="0"/>
              <w:rPr>
                <w:rFonts w:asciiTheme="minorHAnsi" w:hAnsiTheme="minorHAnsi" w:cs="FranklinGothic-Book"/>
              </w:rPr>
            </w:pPr>
            <w:r w:rsidRPr="005C7344">
              <w:rPr>
                <w:rFonts w:asciiTheme="minorHAnsi" w:hAnsiTheme="minorHAnsi" w:cs="FranklinGothic-Book"/>
                <w:b/>
              </w:rPr>
              <w:t xml:space="preserve">6.9 </w:t>
            </w:r>
            <w:r w:rsidR="00916BEC" w:rsidRPr="005C7344">
              <w:rPr>
                <w:rFonts w:asciiTheme="minorHAnsi" w:hAnsiTheme="minorHAnsi" w:cs="FranklinGothic-Book"/>
                <w:b/>
              </w:rPr>
              <w:t>Precinct 9 - Civic Gateway</w:t>
            </w:r>
          </w:p>
          <w:p w:rsidR="00916BEC" w:rsidRPr="00916BEC" w:rsidRDefault="00227A48" w:rsidP="0088177B">
            <w:pPr>
              <w:rPr>
                <w:rFonts w:asciiTheme="minorHAnsi" w:hAnsiTheme="minorHAnsi" w:cs="FranklinGothic-Book"/>
                <w:b/>
                <w:sz w:val="22"/>
              </w:rPr>
            </w:pPr>
            <w:r>
              <w:rPr>
                <w:rFonts w:asciiTheme="minorHAnsi" w:hAnsiTheme="minorHAnsi" w:cs="FranklinGothic-Book"/>
              </w:rPr>
              <w:t>Action 117</w:t>
            </w:r>
          </w:p>
          <w:p w:rsidR="00916BEC" w:rsidRPr="00916BEC" w:rsidRDefault="00916BEC" w:rsidP="0088177B">
            <w:pPr>
              <w:rPr>
                <w:rFonts w:asciiTheme="minorHAnsi" w:hAnsiTheme="minorHAnsi"/>
                <w:szCs w:val="20"/>
                <w:lang w:val="en-US" w:eastAsia="en-US"/>
              </w:rPr>
            </w:pPr>
          </w:p>
        </w:tc>
        <w:tc>
          <w:tcPr>
            <w:tcW w:w="2021" w:type="dxa"/>
            <w:shd w:val="clear" w:color="auto" w:fill="auto"/>
          </w:tcPr>
          <w:p w:rsidR="007A73C9" w:rsidRPr="00E617F2" w:rsidRDefault="007A73C9" w:rsidP="0088177B">
            <w:pPr>
              <w:pStyle w:val="Normalspacebefore"/>
              <w:spacing w:before="120" w:after="120"/>
              <w:rPr>
                <w:szCs w:val="20"/>
              </w:rPr>
            </w:pPr>
            <w:r w:rsidRPr="00E617F2">
              <w:rPr>
                <w:szCs w:val="20"/>
              </w:rPr>
              <w:t>Relevant floodplain management authority under Section 55 of the Planning and Environment Act</w:t>
            </w:r>
          </w:p>
          <w:p w:rsidR="007A73C9" w:rsidRPr="00E617F2" w:rsidRDefault="007A73C9" w:rsidP="0088177B">
            <w:pPr>
              <w:rPr>
                <w:szCs w:val="20"/>
              </w:rPr>
            </w:pPr>
            <w:r w:rsidRPr="00E617F2">
              <w:rPr>
                <w:szCs w:val="20"/>
                <w:lang w:val="en-US" w:eastAsia="en-US"/>
              </w:rPr>
              <w:t>Council – advocacy</w:t>
            </w:r>
            <w:r w:rsidRPr="00E617F2">
              <w:rPr>
                <w:szCs w:val="20"/>
                <w:lang w:eastAsia="en-US"/>
              </w:rPr>
              <w:t xml:space="preserve"> role with relevant management authorities and key stakeholders.</w:t>
            </w:r>
          </w:p>
        </w:tc>
        <w:tc>
          <w:tcPr>
            <w:tcW w:w="2095" w:type="dxa"/>
            <w:shd w:val="clear" w:color="auto" w:fill="auto"/>
          </w:tcPr>
          <w:p w:rsidR="007A73C9" w:rsidRPr="00E617F2" w:rsidRDefault="007A73C9" w:rsidP="0088177B">
            <w:pPr>
              <w:pStyle w:val="Normalspacebefore"/>
              <w:spacing w:before="120" w:after="120"/>
              <w:rPr>
                <w:szCs w:val="20"/>
              </w:rPr>
            </w:pPr>
            <w:r w:rsidRPr="00E617F2">
              <w:rPr>
                <w:szCs w:val="20"/>
              </w:rPr>
              <w:t>Complete Stage 1 review.</w:t>
            </w:r>
          </w:p>
          <w:p w:rsidR="007A73C9" w:rsidRPr="00E617F2" w:rsidRDefault="007A73C9" w:rsidP="0088177B">
            <w:pPr>
              <w:pStyle w:val="Normalspacebefore"/>
              <w:spacing w:before="120" w:after="120"/>
              <w:rPr>
                <w:szCs w:val="20"/>
              </w:rPr>
            </w:pPr>
            <w:r w:rsidRPr="00E617F2">
              <w:rPr>
                <w:szCs w:val="20"/>
              </w:rPr>
              <w:t>Report to Senior Leadership Team to advise of findings and resolve on next steps (in particular whether to proceed with investigation and engage a specialist).</w:t>
            </w:r>
          </w:p>
        </w:tc>
      </w:tr>
    </w:tbl>
    <w:p w:rsidR="002E40A7" w:rsidRDefault="002E40A7"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7A73C9"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7A73C9" w:rsidRPr="00895730" w:rsidRDefault="007A73C9"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7A73C9" w:rsidRPr="00895730" w:rsidRDefault="002D69F1"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Responsible agency</w:t>
            </w:r>
          </w:p>
        </w:tc>
        <w:tc>
          <w:tcPr>
            <w:tcW w:w="2095"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Measure</w:t>
            </w:r>
          </w:p>
        </w:tc>
      </w:tr>
      <w:tr w:rsidR="007A73C9" w:rsidRPr="00692705" w:rsidTr="00404095">
        <w:tc>
          <w:tcPr>
            <w:tcW w:w="15513" w:type="dxa"/>
            <w:gridSpan w:val="5"/>
          </w:tcPr>
          <w:p w:rsidR="007A73C9" w:rsidRPr="004D7807" w:rsidRDefault="007A73C9" w:rsidP="0088177B">
            <w:pPr>
              <w:pStyle w:val="Normalspacebefore"/>
              <w:spacing w:before="120" w:after="120"/>
              <w:rPr>
                <w:b/>
                <w:i/>
                <w:szCs w:val="20"/>
              </w:rPr>
            </w:pPr>
            <w:r w:rsidRPr="004D7807">
              <w:rPr>
                <w:b/>
                <w:i/>
                <w:sz w:val="22"/>
                <w:szCs w:val="20"/>
              </w:rPr>
              <w:t>Action 9 - Advocate to the Victorian Government, VicTrack and Public Transport Victoria (PTV) for the redevelopment of the Pakenham railway station as a high quality multi- modal transport interchange offering high frequency and integrated train and bus services.</w:t>
            </w:r>
          </w:p>
        </w:tc>
      </w:tr>
      <w:tr w:rsidR="007A73C9" w:rsidRPr="00692705" w:rsidTr="001F4960">
        <w:tc>
          <w:tcPr>
            <w:tcW w:w="7140" w:type="dxa"/>
            <w:shd w:val="clear" w:color="auto" w:fill="auto"/>
          </w:tcPr>
          <w:p w:rsidR="007A73C9" w:rsidRPr="00E617F2" w:rsidRDefault="007A73C9" w:rsidP="0088177B">
            <w:pPr>
              <w:pStyle w:val="Normalspacebefore"/>
              <w:spacing w:before="120" w:after="120"/>
              <w:rPr>
                <w:szCs w:val="20"/>
              </w:rPr>
            </w:pPr>
            <w:r w:rsidRPr="00E617F2">
              <w:rPr>
                <w:szCs w:val="20"/>
              </w:rPr>
              <w:t>Action 9.1</w:t>
            </w:r>
          </w:p>
          <w:p w:rsidR="007A73C9" w:rsidRPr="00E617F2" w:rsidRDefault="007A73C9" w:rsidP="0088177B">
            <w:pPr>
              <w:pStyle w:val="Normalspacebefore"/>
              <w:spacing w:before="120" w:after="120"/>
              <w:rPr>
                <w:szCs w:val="20"/>
              </w:rPr>
            </w:pPr>
            <w:r w:rsidRPr="00E617F2">
              <w:rPr>
                <w:szCs w:val="20"/>
              </w:rPr>
              <w:t>Advocate to the Victorian Government, VicTrack and Public Transport Victoria for the redevelopment of the Pakenham railway station as a high quality multi-modal transport interchange offering high frequency and integrated train and bus services, with improved lighting, improved disability and pedestrian access, improved facilities (i.e. passenger waiting areas and bicycle storage), better taxi ranks and ‘park and ride’ and ‘kiss and ride’ facilities.</w:t>
            </w:r>
          </w:p>
          <w:p w:rsidR="007A73C9" w:rsidRPr="00E617F2" w:rsidRDefault="007A73C9" w:rsidP="0088177B">
            <w:pPr>
              <w:pStyle w:val="Normalspacebefore"/>
              <w:spacing w:before="120" w:after="120"/>
              <w:rPr>
                <w:szCs w:val="20"/>
              </w:rPr>
            </w:pPr>
            <w:r w:rsidRPr="00E617F2">
              <w:rPr>
                <w:szCs w:val="20"/>
              </w:rPr>
              <w:t>Design and deliver a station precinct based on Transport Orientated Development (TOD) principles with the Victorian Government, VicTrack</w:t>
            </w:r>
            <w:r w:rsidR="00DE2503">
              <w:rPr>
                <w:szCs w:val="20"/>
              </w:rPr>
              <w:t xml:space="preserve"> and Public Transport Victoria.</w:t>
            </w:r>
          </w:p>
        </w:tc>
        <w:tc>
          <w:tcPr>
            <w:tcW w:w="1422" w:type="dxa"/>
            <w:shd w:val="clear" w:color="auto" w:fill="auto"/>
          </w:tcPr>
          <w:p w:rsidR="007A73C9" w:rsidRPr="00E617F2" w:rsidRDefault="007A73C9" w:rsidP="0088177B">
            <w:pPr>
              <w:pStyle w:val="Normalspacebefore"/>
              <w:rPr>
                <w:szCs w:val="20"/>
              </w:rPr>
            </w:pPr>
            <w:r w:rsidRPr="00E617F2">
              <w:rPr>
                <w:szCs w:val="20"/>
                <w:lang w:val="en-AU"/>
              </w:rPr>
              <w:t>Ongoing</w:t>
            </w:r>
          </w:p>
        </w:tc>
        <w:tc>
          <w:tcPr>
            <w:tcW w:w="2835" w:type="dxa"/>
          </w:tcPr>
          <w:p w:rsidR="00E750AA" w:rsidRDefault="00A74CEC" w:rsidP="00DE2503">
            <w:pPr>
              <w:pStyle w:val="Normalspacebefore"/>
              <w:spacing w:before="120" w:after="0"/>
            </w:pPr>
            <w:r w:rsidRPr="00DE2503">
              <w:rPr>
                <w:b/>
                <w:szCs w:val="20"/>
              </w:rPr>
              <w:t>5.2.</w:t>
            </w:r>
            <w:r w:rsidR="006956B6" w:rsidRPr="00DE2503">
              <w:rPr>
                <w:b/>
                <w:szCs w:val="20"/>
              </w:rPr>
              <w:t>4</w:t>
            </w:r>
            <w:r w:rsidRPr="00DE2503">
              <w:rPr>
                <w:b/>
                <w:szCs w:val="20"/>
              </w:rPr>
              <w:t xml:space="preserve"> Public transport</w:t>
            </w:r>
            <w:r w:rsidR="00BE7F90">
              <w:rPr>
                <w:szCs w:val="20"/>
              </w:rPr>
              <w:br/>
            </w:r>
            <w:r w:rsidR="00DE2503">
              <w:t>Action 51</w:t>
            </w:r>
          </w:p>
          <w:p w:rsidR="00DE2503" w:rsidRPr="00DE2503" w:rsidRDefault="00DE2503" w:rsidP="00DE2503">
            <w:pPr>
              <w:rPr>
                <w:lang w:val="en-US" w:eastAsia="en-US"/>
              </w:rPr>
            </w:pPr>
            <w:r>
              <w:rPr>
                <w:lang w:val="en-US" w:eastAsia="en-US"/>
              </w:rPr>
              <w:t>Action 52</w:t>
            </w:r>
          </w:p>
        </w:tc>
        <w:tc>
          <w:tcPr>
            <w:tcW w:w="2021" w:type="dxa"/>
            <w:shd w:val="clear" w:color="auto" w:fill="auto"/>
          </w:tcPr>
          <w:p w:rsidR="007A73C9" w:rsidRPr="00E617F2" w:rsidRDefault="007A73C9" w:rsidP="0088177B">
            <w:pPr>
              <w:pStyle w:val="Normalspacebefore"/>
              <w:spacing w:before="120" w:after="120"/>
              <w:rPr>
                <w:szCs w:val="20"/>
                <w:lang w:val="en-AU"/>
              </w:rPr>
            </w:pPr>
            <w:r w:rsidRPr="00E617F2">
              <w:rPr>
                <w:szCs w:val="20"/>
                <w:lang w:val="en-AU"/>
              </w:rPr>
              <w:t>Victorian Government, VicTrack and Public Transport Victoria (PTV)</w:t>
            </w:r>
          </w:p>
          <w:p w:rsidR="007A73C9" w:rsidRPr="00E617F2" w:rsidRDefault="007A73C9" w:rsidP="0088177B">
            <w:pPr>
              <w:pStyle w:val="Normalspacebefore"/>
              <w:spacing w:before="120" w:after="120"/>
              <w:rPr>
                <w:szCs w:val="20"/>
              </w:rPr>
            </w:pPr>
            <w:r w:rsidRPr="00E617F2">
              <w:rPr>
                <w:szCs w:val="20"/>
                <w:lang w:val="en-AU"/>
              </w:rPr>
              <w:t xml:space="preserve">Council – advocacy role </w:t>
            </w:r>
          </w:p>
        </w:tc>
        <w:tc>
          <w:tcPr>
            <w:tcW w:w="2095" w:type="dxa"/>
            <w:shd w:val="clear" w:color="auto" w:fill="auto"/>
          </w:tcPr>
          <w:p w:rsidR="007A73C9" w:rsidRPr="00E617F2" w:rsidRDefault="007A73C9" w:rsidP="0088177B">
            <w:pPr>
              <w:pStyle w:val="Normalspacebefore"/>
              <w:spacing w:before="120" w:after="120"/>
              <w:rPr>
                <w:szCs w:val="20"/>
              </w:rPr>
            </w:pPr>
            <w:r w:rsidRPr="00E617F2">
              <w:rPr>
                <w:szCs w:val="20"/>
              </w:rPr>
              <w:t>Report to Senior Leadership Team when required.</w:t>
            </w:r>
          </w:p>
        </w:tc>
      </w:tr>
      <w:tr w:rsidR="007A73C9" w:rsidRPr="00692705" w:rsidTr="00404095">
        <w:tc>
          <w:tcPr>
            <w:tcW w:w="15513" w:type="dxa"/>
            <w:gridSpan w:val="5"/>
          </w:tcPr>
          <w:p w:rsidR="007A73C9" w:rsidRPr="004D7807" w:rsidRDefault="007A73C9" w:rsidP="0088177B">
            <w:pPr>
              <w:pStyle w:val="Normalspacebefore"/>
              <w:spacing w:before="120" w:after="120"/>
              <w:rPr>
                <w:b/>
                <w:i/>
                <w:szCs w:val="20"/>
              </w:rPr>
            </w:pPr>
            <w:r w:rsidRPr="004D7807">
              <w:rPr>
                <w:b/>
                <w:i/>
                <w:sz w:val="22"/>
                <w:szCs w:val="20"/>
              </w:rPr>
              <w:t>Action 10 - Advocate to the Victorian Government, VicTrack and Public Transport Victoria (PTV) for the replacement of the level crossings in the Pakenham Activity Centre with grade separated crossings.</w:t>
            </w:r>
          </w:p>
        </w:tc>
      </w:tr>
      <w:tr w:rsidR="007A73C9" w:rsidRPr="00692705" w:rsidTr="001F4960">
        <w:tc>
          <w:tcPr>
            <w:tcW w:w="7140" w:type="dxa"/>
            <w:shd w:val="clear" w:color="auto" w:fill="auto"/>
          </w:tcPr>
          <w:p w:rsidR="007A73C9" w:rsidRPr="00E617F2" w:rsidRDefault="007A73C9" w:rsidP="0088177B">
            <w:pPr>
              <w:pStyle w:val="Normalspacebefore"/>
              <w:spacing w:before="120" w:after="120"/>
              <w:rPr>
                <w:szCs w:val="20"/>
              </w:rPr>
            </w:pPr>
            <w:r w:rsidRPr="00E617F2">
              <w:rPr>
                <w:szCs w:val="20"/>
              </w:rPr>
              <w:t>Action 10.1</w:t>
            </w:r>
          </w:p>
          <w:p w:rsidR="007A73C9" w:rsidRPr="00E617F2" w:rsidRDefault="007A73C9" w:rsidP="0088177B">
            <w:pPr>
              <w:pStyle w:val="Normalspacebefore"/>
              <w:spacing w:before="120" w:after="120"/>
              <w:rPr>
                <w:szCs w:val="20"/>
              </w:rPr>
            </w:pPr>
            <w:r w:rsidRPr="00E617F2">
              <w:rPr>
                <w:szCs w:val="20"/>
              </w:rPr>
              <w:t>In the short to medium term, advocate for the duplication of McGregor Road across the railway reservation with traffic management improvements at Rogers Street and H</w:t>
            </w:r>
            <w:r w:rsidR="00DE2503">
              <w:rPr>
                <w:szCs w:val="20"/>
              </w:rPr>
              <w:t>enty Street with McGregor Road.</w:t>
            </w:r>
          </w:p>
        </w:tc>
        <w:tc>
          <w:tcPr>
            <w:tcW w:w="1422" w:type="dxa"/>
            <w:shd w:val="clear" w:color="auto" w:fill="auto"/>
          </w:tcPr>
          <w:p w:rsidR="007A73C9" w:rsidRPr="00E617F2" w:rsidRDefault="007A73C9" w:rsidP="0088177B">
            <w:pPr>
              <w:pStyle w:val="Normalspacebefore"/>
              <w:spacing w:before="120" w:after="120"/>
              <w:rPr>
                <w:szCs w:val="20"/>
              </w:rPr>
            </w:pPr>
            <w:r w:rsidRPr="00E617F2">
              <w:rPr>
                <w:szCs w:val="20"/>
                <w:lang w:val="en-AU"/>
              </w:rPr>
              <w:t>Ongoing</w:t>
            </w:r>
          </w:p>
        </w:tc>
        <w:tc>
          <w:tcPr>
            <w:tcW w:w="2835" w:type="dxa"/>
          </w:tcPr>
          <w:p w:rsidR="00234395" w:rsidRPr="00BE7F90" w:rsidRDefault="006956B6" w:rsidP="00DE2503">
            <w:pPr>
              <w:pStyle w:val="Normalspacebefore"/>
              <w:spacing w:before="120" w:after="120"/>
              <w:rPr>
                <w:szCs w:val="20"/>
              </w:rPr>
            </w:pPr>
            <w:r w:rsidRPr="00DE2503">
              <w:rPr>
                <w:b/>
                <w:szCs w:val="20"/>
              </w:rPr>
              <w:t>5.2.1 Railway crossings</w:t>
            </w:r>
            <w:r w:rsidR="00BE7F90">
              <w:rPr>
                <w:szCs w:val="20"/>
              </w:rPr>
              <w:br/>
            </w:r>
            <w:r w:rsidR="00DE2503">
              <w:t>Action 24</w:t>
            </w:r>
          </w:p>
        </w:tc>
        <w:tc>
          <w:tcPr>
            <w:tcW w:w="2021" w:type="dxa"/>
            <w:shd w:val="clear" w:color="auto" w:fill="auto"/>
          </w:tcPr>
          <w:p w:rsidR="007A73C9" w:rsidRPr="00E617F2" w:rsidRDefault="007A73C9" w:rsidP="0088177B">
            <w:pPr>
              <w:pStyle w:val="Normalspacebefore"/>
              <w:spacing w:before="120" w:after="120"/>
              <w:rPr>
                <w:szCs w:val="20"/>
                <w:lang w:val="en-AU"/>
              </w:rPr>
            </w:pPr>
            <w:r w:rsidRPr="00E617F2">
              <w:rPr>
                <w:szCs w:val="20"/>
                <w:lang w:val="en-AU"/>
              </w:rPr>
              <w:t>Victorian Government, VicTrack and Public Transport Victoria (PTV)</w:t>
            </w:r>
          </w:p>
          <w:p w:rsidR="007A73C9" w:rsidRPr="00E617F2" w:rsidRDefault="007A73C9" w:rsidP="0088177B">
            <w:pPr>
              <w:pStyle w:val="Normalspacebefore"/>
              <w:spacing w:before="120" w:after="120"/>
              <w:rPr>
                <w:szCs w:val="20"/>
              </w:rPr>
            </w:pPr>
            <w:r w:rsidRPr="00E617F2">
              <w:rPr>
                <w:szCs w:val="20"/>
                <w:lang w:val="en-AU"/>
              </w:rPr>
              <w:t xml:space="preserve">Council – advocacy role </w:t>
            </w:r>
          </w:p>
        </w:tc>
        <w:tc>
          <w:tcPr>
            <w:tcW w:w="2095" w:type="dxa"/>
            <w:shd w:val="clear" w:color="auto" w:fill="auto"/>
          </w:tcPr>
          <w:p w:rsidR="007A73C9" w:rsidRPr="00E617F2" w:rsidRDefault="007A73C9" w:rsidP="0088177B">
            <w:pPr>
              <w:pStyle w:val="Normalspacebefore"/>
              <w:spacing w:before="120" w:after="120"/>
              <w:rPr>
                <w:szCs w:val="20"/>
              </w:rPr>
            </w:pPr>
            <w:r w:rsidRPr="00E617F2">
              <w:rPr>
                <w:szCs w:val="20"/>
                <w:lang w:val="en-AU"/>
              </w:rPr>
              <w:t>Report to Senior Leadership Team when required.</w:t>
            </w:r>
          </w:p>
        </w:tc>
      </w:tr>
    </w:tbl>
    <w:p w:rsidR="00C60C24" w:rsidRDefault="00C60C24"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7A73C9"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7A73C9" w:rsidRPr="00895730" w:rsidRDefault="007A73C9"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7A73C9" w:rsidRPr="00895730" w:rsidRDefault="002D69F1"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Responsible agency</w:t>
            </w:r>
          </w:p>
        </w:tc>
        <w:tc>
          <w:tcPr>
            <w:tcW w:w="2095" w:type="dxa"/>
            <w:shd w:val="clear" w:color="auto" w:fill="C2E3FF" w:themeFill="accent6" w:themeFillTint="33"/>
          </w:tcPr>
          <w:p w:rsidR="007A73C9" w:rsidRPr="00895730" w:rsidRDefault="007A73C9" w:rsidP="0088177B">
            <w:pPr>
              <w:pStyle w:val="Normalspacebefore"/>
              <w:spacing w:before="120" w:after="120"/>
              <w:rPr>
                <w:bCs/>
                <w:sz w:val="22"/>
              </w:rPr>
            </w:pPr>
            <w:r w:rsidRPr="00895730">
              <w:rPr>
                <w:bCs/>
                <w:sz w:val="22"/>
              </w:rPr>
              <w:t>Measure</w:t>
            </w:r>
          </w:p>
        </w:tc>
      </w:tr>
      <w:tr w:rsidR="007A73C9" w:rsidRPr="00692705" w:rsidTr="001F4960">
        <w:tc>
          <w:tcPr>
            <w:tcW w:w="7140" w:type="dxa"/>
            <w:shd w:val="clear" w:color="auto" w:fill="auto"/>
          </w:tcPr>
          <w:p w:rsidR="007A73C9" w:rsidRPr="00E617F2" w:rsidRDefault="007A73C9" w:rsidP="0088177B">
            <w:pPr>
              <w:pStyle w:val="Normalspacebefore"/>
              <w:spacing w:before="120" w:after="120"/>
              <w:rPr>
                <w:szCs w:val="20"/>
              </w:rPr>
            </w:pPr>
            <w:r w:rsidRPr="00E617F2">
              <w:rPr>
                <w:szCs w:val="20"/>
              </w:rPr>
              <w:t>Action 10.2</w:t>
            </w:r>
          </w:p>
          <w:p w:rsidR="007A73C9" w:rsidRPr="00E617F2" w:rsidRDefault="007A73C9" w:rsidP="0088177B">
            <w:pPr>
              <w:pStyle w:val="Normalspacebefore"/>
              <w:spacing w:before="120" w:after="120"/>
              <w:rPr>
                <w:szCs w:val="20"/>
              </w:rPr>
            </w:pPr>
            <w:r w:rsidRPr="00E617F2">
              <w:rPr>
                <w:szCs w:val="20"/>
              </w:rPr>
              <w:t>Advocate for the delivery of:</w:t>
            </w:r>
          </w:p>
          <w:p w:rsidR="007A73C9" w:rsidRPr="00E617F2" w:rsidRDefault="007A73C9" w:rsidP="0088177B">
            <w:pPr>
              <w:pStyle w:val="Bulletlistmultilevel"/>
              <w:spacing w:after="120"/>
              <w:rPr>
                <w:szCs w:val="20"/>
              </w:rPr>
            </w:pPr>
            <w:r w:rsidRPr="00E617F2">
              <w:rPr>
                <w:szCs w:val="20"/>
              </w:rPr>
              <w:t>Grade separated crossings at McGregor Road and Racecourse Road (Road over rail) to replace the existing level crossing.</w:t>
            </w:r>
          </w:p>
          <w:p w:rsidR="007A73C9" w:rsidRPr="00E617F2" w:rsidRDefault="007A73C9" w:rsidP="0088177B">
            <w:pPr>
              <w:pStyle w:val="Bulletlistmultilevel"/>
              <w:spacing w:after="120"/>
              <w:rPr>
                <w:szCs w:val="20"/>
              </w:rPr>
            </w:pPr>
            <w:r w:rsidRPr="00E617F2">
              <w:rPr>
                <w:szCs w:val="20"/>
              </w:rPr>
              <w:t>Grade separated pedestrian and cycle crossing mid-block of Main Street and McGregor Road as an underpass (path under rail) to replace the existing pedestrian level crossing.</w:t>
            </w:r>
          </w:p>
          <w:p w:rsidR="007A73C9" w:rsidRPr="00DE2503" w:rsidRDefault="007A73C9" w:rsidP="00DE2503">
            <w:pPr>
              <w:pStyle w:val="Bulletlistmultilevel"/>
              <w:spacing w:after="120"/>
              <w:rPr>
                <w:szCs w:val="20"/>
              </w:rPr>
            </w:pPr>
            <w:r w:rsidRPr="00E617F2">
              <w:rPr>
                <w:szCs w:val="20"/>
              </w:rPr>
              <w:t>Webster Way extension through to Henry Road (in the former racecourse site) via a grade separated crossing (road under rail). This project would also include constructing a pedestrian underpass at Main Street and facilitate the closure of the Main Street level crossing to vehicles.</w:t>
            </w:r>
          </w:p>
        </w:tc>
        <w:tc>
          <w:tcPr>
            <w:tcW w:w="1422" w:type="dxa"/>
            <w:shd w:val="clear" w:color="auto" w:fill="auto"/>
          </w:tcPr>
          <w:p w:rsidR="007A73C9" w:rsidRPr="00E617F2" w:rsidRDefault="007A73C9" w:rsidP="0088177B">
            <w:pPr>
              <w:pStyle w:val="Normalspacebefore"/>
              <w:spacing w:before="120" w:after="120"/>
              <w:rPr>
                <w:szCs w:val="20"/>
                <w:lang w:val="en-AU"/>
              </w:rPr>
            </w:pPr>
            <w:r w:rsidRPr="00E617F2">
              <w:rPr>
                <w:szCs w:val="20"/>
                <w:lang w:val="en-AU"/>
              </w:rPr>
              <w:t>Ongoing</w:t>
            </w:r>
          </w:p>
          <w:p w:rsidR="007A73C9" w:rsidRPr="00E617F2" w:rsidRDefault="007A73C9" w:rsidP="0088177B">
            <w:pPr>
              <w:rPr>
                <w:szCs w:val="20"/>
              </w:rPr>
            </w:pPr>
            <w:r w:rsidRPr="00E617F2">
              <w:rPr>
                <w:szCs w:val="20"/>
                <w:lang w:eastAsia="en-US"/>
              </w:rPr>
              <w:t>(Ultimate time frame)</w:t>
            </w:r>
          </w:p>
        </w:tc>
        <w:tc>
          <w:tcPr>
            <w:tcW w:w="2835" w:type="dxa"/>
          </w:tcPr>
          <w:p w:rsidR="00234395" w:rsidRDefault="006956B6" w:rsidP="00DE2503">
            <w:pPr>
              <w:pStyle w:val="Normalspacebefore"/>
              <w:spacing w:before="120" w:after="0"/>
            </w:pPr>
            <w:r w:rsidRPr="00DE2503">
              <w:rPr>
                <w:b/>
                <w:szCs w:val="20"/>
              </w:rPr>
              <w:t>5.2.1 Railway crossings</w:t>
            </w:r>
            <w:r w:rsidR="000F1C96">
              <w:rPr>
                <w:szCs w:val="20"/>
              </w:rPr>
              <w:br/>
            </w:r>
            <w:r w:rsidR="00DE2503">
              <w:t>Action 25</w:t>
            </w:r>
          </w:p>
          <w:p w:rsidR="00DE2503" w:rsidRDefault="00DE2503" w:rsidP="00DE2503">
            <w:pPr>
              <w:spacing w:after="0"/>
              <w:rPr>
                <w:lang w:val="en-US" w:eastAsia="en-US"/>
              </w:rPr>
            </w:pPr>
            <w:r>
              <w:rPr>
                <w:lang w:val="en-US" w:eastAsia="en-US"/>
              </w:rPr>
              <w:t>Action 26</w:t>
            </w:r>
          </w:p>
          <w:p w:rsidR="00DE2503" w:rsidRPr="00DE2503" w:rsidRDefault="00DE2503" w:rsidP="00DE2503">
            <w:pPr>
              <w:spacing w:after="0"/>
              <w:rPr>
                <w:lang w:val="en-US" w:eastAsia="en-US"/>
              </w:rPr>
            </w:pPr>
            <w:r>
              <w:rPr>
                <w:lang w:val="en-US" w:eastAsia="en-US"/>
              </w:rPr>
              <w:t>Action 27</w:t>
            </w:r>
          </w:p>
        </w:tc>
        <w:tc>
          <w:tcPr>
            <w:tcW w:w="2021" w:type="dxa"/>
            <w:shd w:val="clear" w:color="auto" w:fill="auto"/>
          </w:tcPr>
          <w:p w:rsidR="007A73C9" w:rsidRPr="00E617F2" w:rsidRDefault="007A73C9" w:rsidP="0088177B">
            <w:pPr>
              <w:pStyle w:val="Normalspacebefore"/>
              <w:spacing w:before="120" w:after="120"/>
              <w:rPr>
                <w:szCs w:val="20"/>
                <w:lang w:val="en-AU"/>
              </w:rPr>
            </w:pPr>
            <w:r w:rsidRPr="00E617F2">
              <w:rPr>
                <w:szCs w:val="20"/>
                <w:lang w:val="en-AU"/>
              </w:rPr>
              <w:t>Victorian Government, VicTrack and Public Transport Victoria (PTV)</w:t>
            </w:r>
          </w:p>
          <w:p w:rsidR="007A73C9" w:rsidRPr="00E617F2" w:rsidRDefault="007A73C9" w:rsidP="0088177B">
            <w:pPr>
              <w:pStyle w:val="Normalspacebefore"/>
              <w:spacing w:before="120" w:after="120"/>
              <w:rPr>
                <w:szCs w:val="20"/>
              </w:rPr>
            </w:pPr>
            <w:r w:rsidRPr="00E617F2">
              <w:rPr>
                <w:szCs w:val="20"/>
                <w:lang w:val="en-AU"/>
              </w:rPr>
              <w:t xml:space="preserve">Council – advocacy role </w:t>
            </w:r>
          </w:p>
        </w:tc>
        <w:tc>
          <w:tcPr>
            <w:tcW w:w="2095" w:type="dxa"/>
            <w:shd w:val="clear" w:color="auto" w:fill="auto"/>
          </w:tcPr>
          <w:p w:rsidR="007A73C9" w:rsidRPr="00E617F2" w:rsidRDefault="007A73C9" w:rsidP="0088177B">
            <w:pPr>
              <w:pStyle w:val="Normalspacebefore"/>
              <w:spacing w:before="120" w:after="120"/>
              <w:rPr>
                <w:szCs w:val="20"/>
              </w:rPr>
            </w:pPr>
            <w:r w:rsidRPr="00E617F2">
              <w:rPr>
                <w:szCs w:val="20"/>
                <w:lang w:val="en-AU"/>
              </w:rPr>
              <w:t>Report to Senior Leadership Team when required.</w:t>
            </w:r>
          </w:p>
        </w:tc>
      </w:tr>
      <w:tr w:rsidR="007A73C9" w:rsidRPr="00692705" w:rsidTr="00404095">
        <w:tc>
          <w:tcPr>
            <w:tcW w:w="15513" w:type="dxa"/>
            <w:gridSpan w:val="5"/>
          </w:tcPr>
          <w:p w:rsidR="007A73C9" w:rsidRPr="004D7807" w:rsidRDefault="007A73C9" w:rsidP="0088177B">
            <w:pPr>
              <w:pStyle w:val="Normalspacebefore"/>
              <w:spacing w:before="120" w:after="120"/>
              <w:rPr>
                <w:b/>
                <w:i/>
                <w:szCs w:val="20"/>
              </w:rPr>
            </w:pPr>
            <w:r w:rsidRPr="004D7807">
              <w:rPr>
                <w:b/>
                <w:i/>
                <w:sz w:val="22"/>
                <w:szCs w:val="20"/>
              </w:rPr>
              <w:t>Action 11 - Advocate to Public Transport Victoria (PTV) and other related agencies for improvements in all forms of public transport (and taxis) within the Pakenham Activity Centre.</w:t>
            </w:r>
          </w:p>
        </w:tc>
      </w:tr>
      <w:tr w:rsidR="007A73C9" w:rsidRPr="00692705" w:rsidTr="001F4960">
        <w:tc>
          <w:tcPr>
            <w:tcW w:w="7140" w:type="dxa"/>
            <w:shd w:val="clear" w:color="auto" w:fill="auto"/>
          </w:tcPr>
          <w:p w:rsidR="007A73C9" w:rsidRPr="00E617F2" w:rsidRDefault="007A73C9" w:rsidP="0088177B">
            <w:pPr>
              <w:pStyle w:val="Normalspacebefore"/>
              <w:spacing w:before="120" w:after="120"/>
              <w:rPr>
                <w:szCs w:val="20"/>
              </w:rPr>
            </w:pPr>
            <w:r w:rsidRPr="00E617F2">
              <w:rPr>
                <w:szCs w:val="20"/>
              </w:rPr>
              <w:t>Action 11.1</w:t>
            </w:r>
          </w:p>
          <w:p w:rsidR="007A73C9" w:rsidRPr="00E617F2" w:rsidRDefault="007A73C9" w:rsidP="0088177B">
            <w:pPr>
              <w:pStyle w:val="Normalspacebefore"/>
              <w:spacing w:before="120" w:after="120"/>
              <w:rPr>
                <w:szCs w:val="20"/>
              </w:rPr>
            </w:pPr>
            <w:r w:rsidRPr="00E617F2">
              <w:rPr>
                <w:szCs w:val="20"/>
              </w:rPr>
              <w:t>In the short to medium term, advocate for the improvement of pedestrian and cycle access at the level crossing at:</w:t>
            </w:r>
          </w:p>
          <w:p w:rsidR="007A73C9" w:rsidRPr="00E617F2" w:rsidRDefault="007A73C9" w:rsidP="0088177B">
            <w:pPr>
              <w:pStyle w:val="Bulletlistmultilevel"/>
              <w:spacing w:after="120"/>
              <w:rPr>
                <w:szCs w:val="20"/>
              </w:rPr>
            </w:pPr>
            <w:r w:rsidRPr="00E617F2">
              <w:rPr>
                <w:szCs w:val="20"/>
              </w:rPr>
              <w:t>Main Street and the Pakenham railway station through the provision of an improved pathway to enable access for all with enhanced lighting and way- finding signage.</w:t>
            </w:r>
          </w:p>
          <w:p w:rsidR="007A73C9" w:rsidRPr="00DE2503" w:rsidRDefault="007A73C9" w:rsidP="00DE2503">
            <w:pPr>
              <w:pStyle w:val="Bulletlistmultilevel"/>
              <w:spacing w:after="120"/>
              <w:rPr>
                <w:szCs w:val="20"/>
              </w:rPr>
            </w:pPr>
            <w:r w:rsidRPr="00E617F2">
              <w:rPr>
                <w:szCs w:val="20"/>
              </w:rPr>
              <w:t>The level crossing at Main Street and the Pakenham railway station through the provision of an improved pathway to enable access for all with enhanced lighting and directional signage.</w:t>
            </w:r>
          </w:p>
        </w:tc>
        <w:tc>
          <w:tcPr>
            <w:tcW w:w="1422" w:type="dxa"/>
            <w:shd w:val="clear" w:color="auto" w:fill="auto"/>
          </w:tcPr>
          <w:p w:rsidR="007A73C9" w:rsidRPr="00E617F2" w:rsidRDefault="007A73C9" w:rsidP="0088177B">
            <w:pPr>
              <w:pStyle w:val="Normalspacebefore"/>
              <w:spacing w:before="120" w:after="120"/>
              <w:rPr>
                <w:szCs w:val="20"/>
              </w:rPr>
            </w:pPr>
            <w:r w:rsidRPr="00E617F2">
              <w:rPr>
                <w:szCs w:val="20"/>
                <w:lang w:val="en-AU"/>
              </w:rPr>
              <w:t>Ongoing</w:t>
            </w:r>
          </w:p>
        </w:tc>
        <w:tc>
          <w:tcPr>
            <w:tcW w:w="2835" w:type="dxa"/>
          </w:tcPr>
          <w:p w:rsidR="007A73C9" w:rsidRPr="00E73CFB" w:rsidRDefault="006956B6" w:rsidP="0088177B">
            <w:pPr>
              <w:pStyle w:val="Normalspacebefore"/>
              <w:spacing w:before="120" w:after="120"/>
              <w:rPr>
                <w:szCs w:val="20"/>
              </w:rPr>
            </w:pPr>
            <w:r w:rsidRPr="00DE2503">
              <w:rPr>
                <w:b/>
                <w:szCs w:val="20"/>
              </w:rPr>
              <w:t>5.2.1 Railway crossings</w:t>
            </w:r>
            <w:r w:rsidR="0059128B">
              <w:rPr>
                <w:szCs w:val="20"/>
              </w:rPr>
              <w:t xml:space="preserve"> </w:t>
            </w:r>
            <w:r w:rsidR="000F1C96">
              <w:rPr>
                <w:szCs w:val="20"/>
              </w:rPr>
              <w:br/>
            </w:r>
            <w:r w:rsidR="00DE2503">
              <w:rPr>
                <w:szCs w:val="20"/>
              </w:rPr>
              <w:t>Action 23</w:t>
            </w:r>
          </w:p>
          <w:p w:rsidR="00DE2503" w:rsidRDefault="006956B6" w:rsidP="00DE2503">
            <w:pPr>
              <w:pStyle w:val="Normalspacebefore"/>
              <w:spacing w:before="120" w:after="0"/>
              <w:rPr>
                <w:b/>
                <w:szCs w:val="20"/>
              </w:rPr>
            </w:pPr>
            <w:r w:rsidRPr="00DE2503">
              <w:rPr>
                <w:b/>
                <w:szCs w:val="20"/>
              </w:rPr>
              <w:t>5.2.2 Pedestrian and Cycling</w:t>
            </w:r>
          </w:p>
          <w:p w:rsidR="006956B6" w:rsidRPr="00E73CFB" w:rsidRDefault="00DE2503" w:rsidP="00DE2503">
            <w:pPr>
              <w:pStyle w:val="Normalspacebefore"/>
              <w:spacing w:before="0" w:after="0"/>
              <w:rPr>
                <w:szCs w:val="20"/>
              </w:rPr>
            </w:pPr>
            <w:r>
              <w:rPr>
                <w:szCs w:val="20"/>
              </w:rPr>
              <w:t>Action 34</w:t>
            </w:r>
          </w:p>
          <w:p w:rsidR="006956B6" w:rsidRPr="006956B6" w:rsidRDefault="006956B6" w:rsidP="0088177B">
            <w:pPr>
              <w:rPr>
                <w:lang w:val="en-US" w:eastAsia="en-US"/>
              </w:rPr>
            </w:pPr>
          </w:p>
        </w:tc>
        <w:tc>
          <w:tcPr>
            <w:tcW w:w="2021" w:type="dxa"/>
            <w:shd w:val="clear" w:color="auto" w:fill="auto"/>
          </w:tcPr>
          <w:p w:rsidR="007A73C9" w:rsidRPr="00E617F2" w:rsidRDefault="007A73C9" w:rsidP="0088177B">
            <w:pPr>
              <w:pStyle w:val="Normalspacebefore"/>
              <w:spacing w:before="120" w:after="120"/>
              <w:rPr>
                <w:szCs w:val="20"/>
                <w:lang w:val="en-AU"/>
              </w:rPr>
            </w:pPr>
            <w:r w:rsidRPr="00E617F2">
              <w:rPr>
                <w:szCs w:val="20"/>
                <w:lang w:val="en-AU"/>
              </w:rPr>
              <w:t>Victorian Government, VicTrack and Public Transport Victoria (PTV)</w:t>
            </w:r>
          </w:p>
          <w:p w:rsidR="007A73C9" w:rsidRPr="00E617F2" w:rsidRDefault="007A73C9" w:rsidP="0088177B">
            <w:pPr>
              <w:pStyle w:val="Normalspacebefore"/>
              <w:spacing w:before="120" w:after="120"/>
              <w:rPr>
                <w:szCs w:val="20"/>
              </w:rPr>
            </w:pPr>
            <w:r w:rsidRPr="00E617F2">
              <w:rPr>
                <w:szCs w:val="20"/>
                <w:lang w:val="en-AU"/>
              </w:rPr>
              <w:t xml:space="preserve">Council – advocacy role </w:t>
            </w:r>
          </w:p>
        </w:tc>
        <w:tc>
          <w:tcPr>
            <w:tcW w:w="2095" w:type="dxa"/>
            <w:shd w:val="clear" w:color="auto" w:fill="auto"/>
          </w:tcPr>
          <w:p w:rsidR="007A73C9" w:rsidRPr="00E617F2" w:rsidRDefault="007A73C9" w:rsidP="0088177B">
            <w:pPr>
              <w:pStyle w:val="Normalspacebefore"/>
              <w:spacing w:before="120" w:after="120"/>
              <w:rPr>
                <w:szCs w:val="20"/>
              </w:rPr>
            </w:pPr>
            <w:r w:rsidRPr="00E617F2">
              <w:rPr>
                <w:szCs w:val="20"/>
                <w:lang w:val="en-AU"/>
              </w:rPr>
              <w:t>Report to Senior Leadership Team when required.</w:t>
            </w:r>
          </w:p>
        </w:tc>
      </w:tr>
    </w:tbl>
    <w:p w:rsidR="00C60C24" w:rsidRDefault="00C60C24"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39"/>
        <w:gridCol w:w="1423"/>
        <w:gridCol w:w="2835"/>
        <w:gridCol w:w="2020"/>
        <w:gridCol w:w="2096"/>
      </w:tblGrid>
      <w:tr w:rsidR="006956B6" w:rsidRPr="000E6B91" w:rsidTr="001F4960">
        <w:trPr>
          <w:cnfStyle w:val="100000000000" w:firstRow="1" w:lastRow="0" w:firstColumn="0" w:lastColumn="0" w:oddVBand="0" w:evenVBand="0" w:oddHBand="0" w:evenHBand="0" w:firstRowFirstColumn="0" w:firstRowLastColumn="0" w:lastRowFirstColumn="0" w:lastRowLastColumn="0"/>
          <w:tblHeader/>
        </w:trPr>
        <w:tc>
          <w:tcPr>
            <w:tcW w:w="7139" w:type="dxa"/>
            <w:shd w:val="clear" w:color="auto" w:fill="C2E3FF" w:themeFill="accent6" w:themeFillTint="33"/>
          </w:tcPr>
          <w:p w:rsidR="006956B6" w:rsidRPr="000E6B91" w:rsidRDefault="006956B6" w:rsidP="0088177B">
            <w:pPr>
              <w:pStyle w:val="Normalspacebefore"/>
              <w:spacing w:before="120" w:after="120"/>
              <w:rPr>
                <w:rFonts w:asciiTheme="minorHAnsi" w:eastAsiaTheme="majorEastAsia" w:hAnsiTheme="minorHAnsi"/>
                <w:sz w:val="22"/>
              </w:rPr>
            </w:pPr>
            <w:r w:rsidRPr="000E6B91">
              <w:rPr>
                <w:rFonts w:asciiTheme="minorHAnsi" w:eastAsiaTheme="majorEastAsia" w:hAnsiTheme="minorHAnsi"/>
                <w:sz w:val="22"/>
              </w:rPr>
              <w:lastRenderedPageBreak/>
              <w:t>Action number and description</w:t>
            </w:r>
          </w:p>
        </w:tc>
        <w:tc>
          <w:tcPr>
            <w:tcW w:w="1423"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Time frame</w:t>
            </w:r>
          </w:p>
        </w:tc>
        <w:tc>
          <w:tcPr>
            <w:tcW w:w="2835" w:type="dxa"/>
            <w:shd w:val="clear" w:color="auto" w:fill="C2E3FF" w:themeFill="accent6" w:themeFillTint="33"/>
          </w:tcPr>
          <w:p w:rsidR="006956B6" w:rsidRPr="000E6B91" w:rsidRDefault="002D69F1" w:rsidP="0088177B">
            <w:pPr>
              <w:pStyle w:val="Normalspacebefore"/>
              <w:spacing w:before="120" w:after="120"/>
              <w:rPr>
                <w:rFonts w:asciiTheme="minorHAnsi" w:hAnsiTheme="minorHAnsi"/>
                <w:bCs/>
              </w:rPr>
            </w:pPr>
            <w:r>
              <w:rPr>
                <w:bCs/>
                <w:sz w:val="22"/>
              </w:rPr>
              <w:t>Relevance to Pakenham Structure Plan</w:t>
            </w:r>
          </w:p>
        </w:tc>
        <w:tc>
          <w:tcPr>
            <w:tcW w:w="2020"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Responsible agency</w:t>
            </w:r>
          </w:p>
        </w:tc>
        <w:tc>
          <w:tcPr>
            <w:tcW w:w="2096"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Measure</w:t>
            </w:r>
          </w:p>
        </w:tc>
      </w:tr>
      <w:tr w:rsidR="006956B6" w:rsidRPr="000E6B91" w:rsidTr="001F4960">
        <w:tc>
          <w:tcPr>
            <w:tcW w:w="7139"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Action 11.2</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Advocate:</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To Public Transport Victoria (PTV) to improve pedestrian and cycle access to and around the Pakenham railway station and over time install additional secure bicycle storage facilities</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for the improvement of public transport frequency, multi-modal integration, comfort and amenity in order to promote public transport as a desirable transport alternative</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for the improvement of the bus interchange at Bourke Park to enhance public transport usage, in the short term</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for the provision of passenger shelters and timetable/route information for all bus stops in the Pakenham AC</w:t>
            </w:r>
          </w:p>
          <w:p w:rsidR="006956B6" w:rsidRPr="00DE2503" w:rsidRDefault="006956B6" w:rsidP="00DE2503">
            <w:pPr>
              <w:pStyle w:val="Bulletlistmultilevel"/>
              <w:spacing w:after="120"/>
              <w:rPr>
                <w:rFonts w:asciiTheme="minorHAnsi" w:hAnsiTheme="minorHAnsi"/>
                <w:szCs w:val="20"/>
              </w:rPr>
            </w:pPr>
            <w:r w:rsidRPr="000E6B91">
              <w:rPr>
                <w:rFonts w:asciiTheme="minorHAnsi" w:hAnsiTheme="minorHAnsi"/>
                <w:szCs w:val="20"/>
              </w:rPr>
              <w:t>with the taxi industry, mobility groups, Public Transport Victoria and other stakeholders in relation to the location of taxi ranks in the Pakenham AC and near the Pakenham railway station.</w:t>
            </w:r>
          </w:p>
        </w:tc>
        <w:tc>
          <w:tcPr>
            <w:tcW w:w="1423"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Ongoing</w:t>
            </w:r>
          </w:p>
        </w:tc>
        <w:tc>
          <w:tcPr>
            <w:tcW w:w="2835" w:type="dxa"/>
          </w:tcPr>
          <w:p w:rsidR="00DE2503" w:rsidRPr="00DE2503" w:rsidRDefault="006956B6" w:rsidP="00DE2503">
            <w:pPr>
              <w:pStyle w:val="Normalspacebefore"/>
              <w:spacing w:before="120" w:after="0"/>
              <w:rPr>
                <w:rFonts w:asciiTheme="minorHAnsi" w:hAnsiTheme="minorHAnsi"/>
                <w:b/>
                <w:szCs w:val="20"/>
              </w:rPr>
            </w:pPr>
            <w:r w:rsidRPr="00DE2503">
              <w:rPr>
                <w:rFonts w:asciiTheme="minorHAnsi" w:hAnsiTheme="minorHAnsi"/>
                <w:b/>
                <w:szCs w:val="20"/>
              </w:rPr>
              <w:t>5.2.2 Pedestrian and Cycling</w:t>
            </w:r>
          </w:p>
          <w:p w:rsidR="006956B6" w:rsidRPr="008A5EF9" w:rsidRDefault="00DE2503" w:rsidP="00DE2503">
            <w:pPr>
              <w:pStyle w:val="Normalspacebefore"/>
              <w:spacing w:before="0" w:after="0"/>
              <w:rPr>
                <w:rFonts w:asciiTheme="minorHAnsi" w:hAnsiTheme="minorHAnsi"/>
                <w:szCs w:val="20"/>
              </w:rPr>
            </w:pPr>
            <w:r>
              <w:rPr>
                <w:rFonts w:asciiTheme="minorHAnsi" w:hAnsiTheme="minorHAnsi"/>
                <w:szCs w:val="20"/>
              </w:rPr>
              <w:t>Action 38</w:t>
            </w:r>
          </w:p>
          <w:p w:rsidR="00DE2503" w:rsidRPr="00DE2503" w:rsidRDefault="006956B6" w:rsidP="00DE2503">
            <w:pPr>
              <w:pStyle w:val="Normalspacebefore"/>
              <w:spacing w:before="120" w:after="0"/>
              <w:rPr>
                <w:rFonts w:asciiTheme="minorHAnsi" w:hAnsiTheme="minorHAnsi"/>
                <w:b/>
                <w:szCs w:val="20"/>
              </w:rPr>
            </w:pPr>
            <w:r w:rsidRPr="00DE2503">
              <w:rPr>
                <w:rFonts w:asciiTheme="minorHAnsi" w:hAnsiTheme="minorHAnsi"/>
                <w:b/>
                <w:szCs w:val="20"/>
              </w:rPr>
              <w:t>5.2.4 Public transport</w:t>
            </w:r>
          </w:p>
          <w:p w:rsidR="006956B6" w:rsidRDefault="00DE2503" w:rsidP="00DE2503">
            <w:pPr>
              <w:pStyle w:val="Normalspacebefore"/>
              <w:spacing w:before="0" w:after="0"/>
              <w:rPr>
                <w:rFonts w:asciiTheme="minorHAnsi" w:hAnsiTheme="minorHAnsi"/>
                <w:szCs w:val="20"/>
                <w:lang w:val="en-AU"/>
              </w:rPr>
            </w:pPr>
            <w:r>
              <w:rPr>
                <w:rFonts w:asciiTheme="minorHAnsi" w:hAnsiTheme="minorHAnsi"/>
                <w:szCs w:val="20"/>
                <w:lang w:val="en-AU"/>
              </w:rPr>
              <w:t>Action 54</w:t>
            </w:r>
          </w:p>
          <w:p w:rsidR="00DE2503" w:rsidRDefault="00DE2503" w:rsidP="00DE2503">
            <w:pPr>
              <w:spacing w:after="0"/>
              <w:rPr>
                <w:lang w:eastAsia="en-US"/>
              </w:rPr>
            </w:pPr>
            <w:r>
              <w:rPr>
                <w:lang w:eastAsia="en-US"/>
              </w:rPr>
              <w:t>Action 55</w:t>
            </w:r>
          </w:p>
          <w:p w:rsidR="00DE2503" w:rsidRDefault="00DE2503" w:rsidP="00DE2503">
            <w:pPr>
              <w:spacing w:after="0"/>
              <w:rPr>
                <w:lang w:eastAsia="en-US"/>
              </w:rPr>
            </w:pPr>
            <w:r>
              <w:rPr>
                <w:lang w:eastAsia="en-US"/>
              </w:rPr>
              <w:t>Action 57</w:t>
            </w:r>
          </w:p>
          <w:p w:rsidR="00DE2503" w:rsidRPr="00DE2503" w:rsidRDefault="00DE2503" w:rsidP="00DE2503">
            <w:pPr>
              <w:spacing w:after="0"/>
              <w:rPr>
                <w:lang w:eastAsia="en-US"/>
              </w:rPr>
            </w:pPr>
            <w:r>
              <w:rPr>
                <w:lang w:eastAsia="en-US"/>
              </w:rPr>
              <w:t>Action 60</w:t>
            </w:r>
          </w:p>
        </w:tc>
        <w:tc>
          <w:tcPr>
            <w:tcW w:w="2020" w:type="dxa"/>
            <w:shd w:val="clear" w:color="auto" w:fill="auto"/>
          </w:tcPr>
          <w:p w:rsidR="006956B6" w:rsidRPr="000E6B91" w:rsidRDefault="006956B6" w:rsidP="0088177B">
            <w:pPr>
              <w:pStyle w:val="Normalspacebefore"/>
              <w:spacing w:before="120" w:after="120"/>
              <w:rPr>
                <w:rFonts w:asciiTheme="minorHAnsi" w:hAnsiTheme="minorHAnsi"/>
                <w:szCs w:val="20"/>
                <w:lang w:val="en-AU"/>
              </w:rPr>
            </w:pPr>
            <w:r w:rsidRPr="000E6B91">
              <w:rPr>
                <w:rFonts w:asciiTheme="minorHAnsi" w:hAnsiTheme="minorHAnsi"/>
                <w:szCs w:val="20"/>
                <w:lang w:val="en-AU"/>
              </w:rPr>
              <w:t>Victorian Government, VicTrack and Public Transport Victoria (PTV)</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 xml:space="preserve">Council – advocacy role </w:t>
            </w:r>
          </w:p>
        </w:tc>
        <w:tc>
          <w:tcPr>
            <w:tcW w:w="2096"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Report to Senior Leadership Team when required.</w:t>
            </w:r>
          </w:p>
        </w:tc>
      </w:tr>
      <w:tr w:rsidR="006956B6" w:rsidRPr="000E6B91" w:rsidTr="001F4960">
        <w:tc>
          <w:tcPr>
            <w:tcW w:w="7139"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Action 11.3</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Audit:</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The existing bus network and, if deemed necessary, advocate for new and/or better frequency of bus routes and bus stops.</w:t>
            </w:r>
          </w:p>
          <w:p w:rsidR="006956B6" w:rsidRPr="00DE2503" w:rsidRDefault="006956B6" w:rsidP="00DE2503">
            <w:pPr>
              <w:pStyle w:val="Bulletlistmultilevel"/>
              <w:spacing w:after="120"/>
              <w:rPr>
                <w:rFonts w:asciiTheme="minorHAnsi" w:hAnsiTheme="minorHAnsi"/>
                <w:szCs w:val="20"/>
              </w:rPr>
            </w:pPr>
            <w:r w:rsidRPr="000E6B91">
              <w:rPr>
                <w:rFonts w:asciiTheme="minorHAnsi" w:hAnsiTheme="minorHAnsi"/>
                <w:szCs w:val="20"/>
              </w:rPr>
              <w:t>Bus stops to ensure DDA (see glossary) compliance and that shelters, seating and signage are appropriate.</w:t>
            </w:r>
          </w:p>
        </w:tc>
        <w:tc>
          <w:tcPr>
            <w:tcW w:w="1423" w:type="dxa"/>
            <w:shd w:val="clear" w:color="auto" w:fill="auto"/>
          </w:tcPr>
          <w:p w:rsidR="006956B6" w:rsidRPr="008A5EF9" w:rsidRDefault="006956B6" w:rsidP="0088177B">
            <w:pPr>
              <w:pStyle w:val="Normalspacebefore"/>
              <w:spacing w:before="120" w:after="120"/>
              <w:rPr>
                <w:rFonts w:asciiTheme="minorHAnsi" w:hAnsiTheme="minorHAnsi"/>
                <w:szCs w:val="20"/>
              </w:rPr>
            </w:pPr>
            <w:r w:rsidRPr="008A5EF9">
              <w:rPr>
                <w:rFonts w:asciiTheme="minorHAnsi" w:hAnsiTheme="minorHAnsi"/>
                <w:szCs w:val="20"/>
              </w:rPr>
              <w:t>Short</w:t>
            </w:r>
          </w:p>
        </w:tc>
        <w:tc>
          <w:tcPr>
            <w:tcW w:w="2835" w:type="dxa"/>
          </w:tcPr>
          <w:p w:rsidR="00DE2503" w:rsidRPr="00DE2503" w:rsidRDefault="006956B6" w:rsidP="00DE2503">
            <w:pPr>
              <w:pStyle w:val="Normalspacebefore"/>
              <w:spacing w:before="120" w:after="0"/>
              <w:rPr>
                <w:rFonts w:asciiTheme="minorHAnsi" w:hAnsiTheme="minorHAnsi"/>
                <w:b/>
                <w:szCs w:val="20"/>
              </w:rPr>
            </w:pPr>
            <w:r w:rsidRPr="00DE2503">
              <w:rPr>
                <w:rFonts w:asciiTheme="minorHAnsi" w:hAnsiTheme="minorHAnsi"/>
                <w:b/>
                <w:szCs w:val="20"/>
              </w:rPr>
              <w:t>5.2.4 Public transport</w:t>
            </w:r>
          </w:p>
          <w:p w:rsidR="00DE2503" w:rsidRDefault="00DE2503" w:rsidP="00DE2503">
            <w:pPr>
              <w:pStyle w:val="Normalspacebefore"/>
              <w:spacing w:before="0" w:after="0"/>
              <w:rPr>
                <w:rFonts w:asciiTheme="minorHAnsi" w:hAnsiTheme="minorHAnsi"/>
                <w:szCs w:val="20"/>
              </w:rPr>
            </w:pPr>
            <w:r>
              <w:rPr>
                <w:rFonts w:asciiTheme="minorHAnsi" w:hAnsiTheme="minorHAnsi"/>
                <w:szCs w:val="20"/>
              </w:rPr>
              <w:t>Action 56</w:t>
            </w:r>
          </w:p>
          <w:p w:rsidR="006956B6" w:rsidRPr="00DE2503" w:rsidRDefault="00DE2503" w:rsidP="00DE2503">
            <w:pPr>
              <w:pStyle w:val="Normalspacebefore"/>
              <w:spacing w:before="0" w:after="0"/>
              <w:rPr>
                <w:rFonts w:asciiTheme="minorHAnsi" w:hAnsiTheme="minorHAnsi"/>
                <w:szCs w:val="20"/>
              </w:rPr>
            </w:pPr>
            <w:r>
              <w:rPr>
                <w:rFonts w:asciiTheme="minorHAnsi" w:hAnsiTheme="minorHAnsi"/>
                <w:szCs w:val="20"/>
              </w:rPr>
              <w:t>Action 58</w:t>
            </w:r>
          </w:p>
        </w:tc>
        <w:tc>
          <w:tcPr>
            <w:tcW w:w="2020"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Council</w:t>
            </w:r>
          </w:p>
        </w:tc>
        <w:tc>
          <w:tcPr>
            <w:tcW w:w="2096"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Complete audit.</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Report findings to Senior Leadership Team and resolve on next steps.</w:t>
            </w:r>
          </w:p>
        </w:tc>
      </w:tr>
    </w:tbl>
    <w:p w:rsidR="00C60C24" w:rsidRDefault="00C60C24"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287"/>
        <w:gridCol w:w="1275"/>
        <w:gridCol w:w="2835"/>
        <w:gridCol w:w="2021"/>
        <w:gridCol w:w="2095"/>
      </w:tblGrid>
      <w:tr w:rsidR="006956B6" w:rsidRPr="000E6B91" w:rsidTr="001F4960">
        <w:trPr>
          <w:cnfStyle w:val="100000000000" w:firstRow="1" w:lastRow="0" w:firstColumn="0" w:lastColumn="0" w:oddVBand="0" w:evenVBand="0" w:oddHBand="0" w:evenHBand="0" w:firstRowFirstColumn="0" w:firstRowLastColumn="0" w:lastRowFirstColumn="0" w:lastRowLastColumn="0"/>
          <w:tblHeader/>
        </w:trPr>
        <w:tc>
          <w:tcPr>
            <w:tcW w:w="7287" w:type="dxa"/>
            <w:shd w:val="clear" w:color="auto" w:fill="C2E3FF" w:themeFill="accent6" w:themeFillTint="33"/>
          </w:tcPr>
          <w:p w:rsidR="006956B6" w:rsidRPr="000E6B91" w:rsidRDefault="006956B6" w:rsidP="0088177B">
            <w:pPr>
              <w:pStyle w:val="Normalspacebefore"/>
              <w:spacing w:before="120" w:after="120"/>
              <w:rPr>
                <w:rFonts w:asciiTheme="minorHAnsi" w:eastAsiaTheme="majorEastAsia" w:hAnsiTheme="minorHAnsi"/>
                <w:sz w:val="22"/>
              </w:rPr>
            </w:pPr>
            <w:r w:rsidRPr="000E6B91">
              <w:rPr>
                <w:rFonts w:asciiTheme="minorHAnsi" w:eastAsiaTheme="majorEastAsia" w:hAnsiTheme="minorHAnsi"/>
                <w:sz w:val="22"/>
              </w:rPr>
              <w:lastRenderedPageBreak/>
              <w:t>Action number and description</w:t>
            </w:r>
          </w:p>
        </w:tc>
        <w:tc>
          <w:tcPr>
            <w:tcW w:w="1275"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Time frame</w:t>
            </w:r>
          </w:p>
        </w:tc>
        <w:tc>
          <w:tcPr>
            <w:tcW w:w="2835" w:type="dxa"/>
            <w:shd w:val="clear" w:color="auto" w:fill="C2E3FF" w:themeFill="accent6" w:themeFillTint="33"/>
          </w:tcPr>
          <w:p w:rsidR="006956B6" w:rsidRPr="000E6B91" w:rsidRDefault="002D69F1" w:rsidP="0088177B">
            <w:pPr>
              <w:pStyle w:val="Normalspacebefore"/>
              <w:spacing w:before="120" w:after="120"/>
              <w:rPr>
                <w:rFonts w:asciiTheme="minorHAnsi" w:hAnsiTheme="minorHAnsi"/>
                <w:bCs/>
              </w:rPr>
            </w:pPr>
            <w:r>
              <w:rPr>
                <w:bCs/>
                <w:sz w:val="22"/>
              </w:rPr>
              <w:t>Relevance to Pakenham Structure Plan</w:t>
            </w:r>
          </w:p>
        </w:tc>
        <w:tc>
          <w:tcPr>
            <w:tcW w:w="2021"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Responsible agency</w:t>
            </w:r>
          </w:p>
        </w:tc>
        <w:tc>
          <w:tcPr>
            <w:tcW w:w="2095"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Measure</w:t>
            </w:r>
          </w:p>
        </w:tc>
      </w:tr>
      <w:tr w:rsidR="006956B6" w:rsidRPr="000E6B91" w:rsidTr="00404095">
        <w:tc>
          <w:tcPr>
            <w:tcW w:w="15513" w:type="dxa"/>
            <w:gridSpan w:val="5"/>
          </w:tcPr>
          <w:p w:rsidR="006956B6" w:rsidRPr="000E6B91" w:rsidRDefault="006956B6" w:rsidP="0088177B">
            <w:pPr>
              <w:pStyle w:val="Normalspacebefore"/>
              <w:spacing w:before="120" w:after="120"/>
              <w:rPr>
                <w:rFonts w:asciiTheme="minorHAnsi" w:hAnsiTheme="minorHAnsi"/>
                <w:b/>
                <w:i/>
                <w:szCs w:val="20"/>
              </w:rPr>
            </w:pPr>
            <w:r w:rsidRPr="000E6B91">
              <w:rPr>
                <w:rFonts w:asciiTheme="minorHAnsi" w:hAnsiTheme="minorHAnsi"/>
                <w:b/>
                <w:i/>
                <w:sz w:val="22"/>
                <w:szCs w:val="20"/>
              </w:rPr>
              <w:t>Action 12 - Advocate to Vic Roads for improvements to sections of Princes Highway, Racecourse Road and Koo Wee Rup Road within the Pakenham Activity Centre.</w:t>
            </w:r>
          </w:p>
        </w:tc>
      </w:tr>
      <w:tr w:rsidR="006956B6" w:rsidRPr="000E6B91" w:rsidTr="001F4960">
        <w:tc>
          <w:tcPr>
            <w:tcW w:w="7287"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Action 12.1</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Investigate improvement options at the roundabout at Bald Hill Road and Racecourse Road and advocate to VicRoads for funding for such improvements.</w:t>
            </w:r>
          </w:p>
          <w:p w:rsidR="006956B6" w:rsidRPr="000E6B91" w:rsidRDefault="006956B6" w:rsidP="0088177B">
            <w:pPr>
              <w:pStyle w:val="Normalspacebefore"/>
              <w:spacing w:before="120" w:after="120"/>
              <w:rPr>
                <w:rFonts w:asciiTheme="minorHAnsi" w:hAnsiTheme="minorHAnsi"/>
                <w:szCs w:val="20"/>
              </w:rPr>
            </w:pPr>
          </w:p>
        </w:tc>
        <w:tc>
          <w:tcPr>
            <w:tcW w:w="1275" w:type="dxa"/>
            <w:shd w:val="clear" w:color="auto" w:fill="auto"/>
          </w:tcPr>
          <w:p w:rsidR="006956B6" w:rsidRPr="000008B1" w:rsidRDefault="006956B6" w:rsidP="0088177B">
            <w:pPr>
              <w:pStyle w:val="Normalspacebefore"/>
              <w:spacing w:before="120" w:after="120"/>
              <w:rPr>
                <w:rFonts w:asciiTheme="minorHAnsi" w:hAnsiTheme="minorHAnsi"/>
                <w:szCs w:val="20"/>
              </w:rPr>
            </w:pPr>
            <w:r w:rsidRPr="000008B1">
              <w:rPr>
                <w:rFonts w:asciiTheme="minorHAnsi" w:hAnsiTheme="minorHAnsi"/>
                <w:szCs w:val="20"/>
                <w:lang w:val="en-AU"/>
              </w:rPr>
              <w:t>Ongoing</w:t>
            </w:r>
          </w:p>
        </w:tc>
        <w:tc>
          <w:tcPr>
            <w:tcW w:w="2835" w:type="dxa"/>
          </w:tcPr>
          <w:p w:rsidR="008E0EB9" w:rsidRPr="008E0EB9" w:rsidRDefault="006956B6" w:rsidP="008E0EB9">
            <w:pPr>
              <w:pStyle w:val="Normalspacebefore"/>
              <w:spacing w:before="120" w:after="0"/>
              <w:rPr>
                <w:rFonts w:asciiTheme="minorHAnsi" w:hAnsiTheme="minorHAnsi"/>
                <w:b/>
                <w:szCs w:val="20"/>
              </w:rPr>
            </w:pPr>
            <w:r w:rsidRPr="008E0EB9">
              <w:rPr>
                <w:rFonts w:asciiTheme="minorHAnsi" w:hAnsiTheme="minorHAnsi"/>
                <w:b/>
                <w:szCs w:val="20"/>
              </w:rPr>
              <w:t>5.2.1 Railway crossings</w:t>
            </w:r>
          </w:p>
          <w:p w:rsidR="006956B6" w:rsidRPr="000008B1" w:rsidRDefault="008E0EB9" w:rsidP="008E0EB9">
            <w:pPr>
              <w:pStyle w:val="Normalspacebefore"/>
              <w:spacing w:before="0" w:after="0"/>
              <w:rPr>
                <w:rFonts w:asciiTheme="minorHAnsi" w:hAnsiTheme="minorHAnsi"/>
                <w:szCs w:val="20"/>
              </w:rPr>
            </w:pPr>
            <w:r>
              <w:rPr>
                <w:rFonts w:asciiTheme="minorHAnsi" w:hAnsiTheme="minorHAnsi"/>
                <w:szCs w:val="20"/>
              </w:rPr>
              <w:t>Action 28</w:t>
            </w:r>
          </w:p>
          <w:p w:rsidR="008E0EB9" w:rsidRPr="008E0EB9" w:rsidRDefault="006956B6" w:rsidP="008E0EB9">
            <w:pPr>
              <w:pStyle w:val="Normalspacebefore"/>
              <w:spacing w:before="120" w:after="0"/>
              <w:rPr>
                <w:rFonts w:asciiTheme="minorHAnsi" w:hAnsiTheme="minorHAnsi"/>
                <w:b/>
                <w:szCs w:val="20"/>
              </w:rPr>
            </w:pPr>
            <w:r w:rsidRPr="008E0EB9">
              <w:rPr>
                <w:rFonts w:asciiTheme="minorHAnsi" w:hAnsiTheme="minorHAnsi"/>
                <w:b/>
                <w:szCs w:val="20"/>
              </w:rPr>
              <w:t xml:space="preserve">5.2.3 </w:t>
            </w:r>
            <w:r w:rsidR="008E0EB9" w:rsidRPr="008E0EB9">
              <w:rPr>
                <w:rFonts w:asciiTheme="minorHAnsi" w:hAnsiTheme="minorHAnsi"/>
                <w:b/>
                <w:szCs w:val="20"/>
              </w:rPr>
              <w:t>V</w:t>
            </w:r>
            <w:r w:rsidRPr="008E0EB9">
              <w:rPr>
                <w:rFonts w:asciiTheme="minorHAnsi" w:hAnsiTheme="minorHAnsi"/>
                <w:b/>
                <w:szCs w:val="20"/>
              </w:rPr>
              <w:t>ehicles and car</w:t>
            </w:r>
            <w:r w:rsidR="00143641" w:rsidRPr="008E0EB9">
              <w:rPr>
                <w:rFonts w:asciiTheme="minorHAnsi" w:hAnsiTheme="minorHAnsi"/>
                <w:b/>
                <w:szCs w:val="20"/>
              </w:rPr>
              <w:t xml:space="preserve"> </w:t>
            </w:r>
            <w:r w:rsidRPr="008E0EB9">
              <w:rPr>
                <w:rFonts w:asciiTheme="minorHAnsi" w:hAnsiTheme="minorHAnsi"/>
                <w:b/>
                <w:szCs w:val="20"/>
              </w:rPr>
              <w:t>parking</w:t>
            </w:r>
          </w:p>
          <w:p w:rsidR="006956B6" w:rsidRPr="000008B1" w:rsidRDefault="008E0EB9" w:rsidP="008E0EB9">
            <w:pPr>
              <w:spacing w:after="0"/>
              <w:rPr>
                <w:rFonts w:asciiTheme="minorHAnsi" w:hAnsiTheme="minorHAnsi"/>
                <w:szCs w:val="20"/>
              </w:rPr>
            </w:pPr>
            <w:r>
              <w:rPr>
                <w:rFonts w:asciiTheme="minorHAnsi" w:hAnsiTheme="minorHAnsi"/>
                <w:szCs w:val="20"/>
              </w:rPr>
              <w:t>Action 49</w:t>
            </w:r>
          </w:p>
          <w:p w:rsidR="008E0EB9" w:rsidRPr="008E0EB9" w:rsidRDefault="006956B6" w:rsidP="008E0EB9">
            <w:pPr>
              <w:pStyle w:val="Normalspacebefore"/>
              <w:spacing w:before="120" w:after="0"/>
              <w:rPr>
                <w:rFonts w:asciiTheme="minorHAnsi" w:hAnsiTheme="minorHAnsi"/>
                <w:b/>
                <w:szCs w:val="20"/>
              </w:rPr>
            </w:pPr>
            <w:r w:rsidRPr="008E0EB9">
              <w:rPr>
                <w:rFonts w:asciiTheme="minorHAnsi" w:hAnsiTheme="minorHAnsi"/>
                <w:b/>
                <w:szCs w:val="20"/>
              </w:rPr>
              <w:t>5.3.3 Gateways</w:t>
            </w:r>
          </w:p>
          <w:p w:rsidR="006956B6" w:rsidRPr="000008B1" w:rsidRDefault="008E0EB9" w:rsidP="008E0EB9">
            <w:pPr>
              <w:spacing w:after="0"/>
              <w:rPr>
                <w:rFonts w:asciiTheme="minorHAnsi" w:hAnsiTheme="minorHAnsi"/>
                <w:szCs w:val="20"/>
              </w:rPr>
            </w:pPr>
            <w:r>
              <w:rPr>
                <w:rFonts w:asciiTheme="minorHAnsi" w:hAnsiTheme="minorHAnsi"/>
                <w:szCs w:val="20"/>
              </w:rPr>
              <w:t>Action 78</w:t>
            </w:r>
          </w:p>
        </w:tc>
        <w:tc>
          <w:tcPr>
            <w:tcW w:w="2021" w:type="dxa"/>
            <w:shd w:val="clear" w:color="auto" w:fill="auto"/>
          </w:tcPr>
          <w:p w:rsidR="006956B6" w:rsidRPr="000E6B91" w:rsidRDefault="006956B6" w:rsidP="0088177B">
            <w:pPr>
              <w:pStyle w:val="Normalspacebefore"/>
              <w:spacing w:before="120" w:after="120"/>
              <w:rPr>
                <w:rFonts w:asciiTheme="minorHAnsi" w:hAnsiTheme="minorHAnsi"/>
                <w:szCs w:val="20"/>
                <w:lang w:val="en-AU"/>
              </w:rPr>
            </w:pPr>
            <w:r w:rsidRPr="000E6B91">
              <w:rPr>
                <w:rFonts w:asciiTheme="minorHAnsi" w:hAnsiTheme="minorHAnsi"/>
                <w:szCs w:val="20"/>
                <w:lang w:val="en-AU"/>
              </w:rPr>
              <w:t>Victorian Government and VicRoads</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 xml:space="preserve">Council – advocacy role </w:t>
            </w:r>
          </w:p>
        </w:tc>
        <w:tc>
          <w:tcPr>
            <w:tcW w:w="2095"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Delivery of an upgraded intersection treatment to meet the demands of the traffic volumes.</w:t>
            </w:r>
          </w:p>
        </w:tc>
      </w:tr>
      <w:tr w:rsidR="006956B6" w:rsidRPr="000E6B91" w:rsidTr="001F4960">
        <w:tc>
          <w:tcPr>
            <w:tcW w:w="7287"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Action 12.2a</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Advocate to VicRoads::</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to consider on-road bicycle lanes for Princes Highway and Racecourse Road</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 xml:space="preserve">to reviewing access arrangements to the service road </w:t>
            </w:r>
            <w:r w:rsidRPr="000E6B91">
              <w:rPr>
                <w:rFonts w:asciiTheme="minorHAnsi" w:hAnsiTheme="minorHAnsi"/>
                <w:szCs w:val="20"/>
                <w:vertAlign w:val="superscript"/>
              </w:rPr>
              <w:endnoteReference w:id="1"/>
            </w:r>
            <w:r w:rsidRPr="000E6B91">
              <w:rPr>
                <w:rFonts w:asciiTheme="minorHAnsi" w:hAnsiTheme="minorHAnsi"/>
                <w:szCs w:val="20"/>
              </w:rPr>
              <w:t>(as required)</w:t>
            </w:r>
          </w:p>
          <w:p w:rsidR="006956B6" w:rsidRPr="000E6B91" w:rsidRDefault="006956B6" w:rsidP="0088177B">
            <w:pPr>
              <w:pStyle w:val="Normalspacebefore"/>
              <w:spacing w:before="120" w:after="120"/>
              <w:rPr>
                <w:rFonts w:asciiTheme="minorHAnsi" w:hAnsiTheme="minorHAnsi"/>
                <w:szCs w:val="20"/>
              </w:rPr>
            </w:pPr>
          </w:p>
        </w:tc>
        <w:tc>
          <w:tcPr>
            <w:tcW w:w="1275"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Ongoing</w:t>
            </w:r>
          </w:p>
        </w:tc>
        <w:tc>
          <w:tcPr>
            <w:tcW w:w="2835" w:type="dxa"/>
          </w:tcPr>
          <w:p w:rsidR="008E0EB9" w:rsidRPr="008E0EB9" w:rsidRDefault="006956B6" w:rsidP="008E0EB9">
            <w:pPr>
              <w:pStyle w:val="Normalspacebefore"/>
              <w:spacing w:before="120" w:after="0"/>
              <w:rPr>
                <w:rFonts w:asciiTheme="minorHAnsi" w:hAnsiTheme="minorHAnsi"/>
                <w:b/>
                <w:szCs w:val="20"/>
              </w:rPr>
            </w:pPr>
            <w:r w:rsidRPr="008E0EB9">
              <w:rPr>
                <w:rFonts w:asciiTheme="minorHAnsi" w:hAnsiTheme="minorHAnsi"/>
                <w:b/>
                <w:szCs w:val="20"/>
              </w:rPr>
              <w:t>5.2.2 Pedestrian and Cycling</w:t>
            </w:r>
          </w:p>
          <w:p w:rsidR="006956B6" w:rsidRPr="000008B1" w:rsidRDefault="008E0EB9" w:rsidP="008E0EB9">
            <w:pPr>
              <w:pStyle w:val="Normalspacebefore"/>
              <w:spacing w:before="0" w:after="0"/>
              <w:rPr>
                <w:rFonts w:asciiTheme="minorHAnsi" w:hAnsiTheme="minorHAnsi"/>
                <w:szCs w:val="20"/>
              </w:rPr>
            </w:pPr>
            <w:r>
              <w:rPr>
                <w:rFonts w:asciiTheme="minorHAnsi" w:hAnsiTheme="minorHAnsi"/>
                <w:szCs w:val="20"/>
              </w:rPr>
              <w:t>Action 37</w:t>
            </w:r>
          </w:p>
          <w:p w:rsidR="008E0EB9" w:rsidRPr="008E0EB9" w:rsidRDefault="008E0EB9" w:rsidP="008E0EB9">
            <w:pPr>
              <w:pStyle w:val="Normalspacebefore"/>
              <w:spacing w:before="120" w:after="0"/>
              <w:rPr>
                <w:rFonts w:asciiTheme="minorHAnsi" w:hAnsiTheme="minorHAnsi"/>
                <w:b/>
                <w:szCs w:val="20"/>
              </w:rPr>
            </w:pPr>
            <w:r w:rsidRPr="008E0EB9">
              <w:rPr>
                <w:rFonts w:asciiTheme="minorHAnsi" w:hAnsiTheme="minorHAnsi"/>
                <w:b/>
                <w:szCs w:val="20"/>
              </w:rPr>
              <w:t>5.2.3 V</w:t>
            </w:r>
            <w:r w:rsidR="006956B6" w:rsidRPr="008E0EB9">
              <w:rPr>
                <w:rFonts w:asciiTheme="minorHAnsi" w:hAnsiTheme="minorHAnsi"/>
                <w:b/>
                <w:szCs w:val="20"/>
              </w:rPr>
              <w:t xml:space="preserve">ehicles and </w:t>
            </w:r>
            <w:r w:rsidR="005A36D5" w:rsidRPr="008E0EB9">
              <w:rPr>
                <w:rFonts w:asciiTheme="minorHAnsi" w:hAnsiTheme="minorHAnsi"/>
                <w:b/>
                <w:szCs w:val="20"/>
              </w:rPr>
              <w:t>car parking</w:t>
            </w:r>
          </w:p>
          <w:p w:rsidR="006956B6" w:rsidRDefault="008E0EB9" w:rsidP="008E0EB9">
            <w:pPr>
              <w:spacing w:after="0"/>
              <w:rPr>
                <w:rFonts w:asciiTheme="minorHAnsi" w:hAnsiTheme="minorHAnsi"/>
                <w:szCs w:val="20"/>
              </w:rPr>
            </w:pPr>
            <w:r>
              <w:rPr>
                <w:rFonts w:asciiTheme="minorHAnsi" w:hAnsiTheme="minorHAnsi"/>
                <w:szCs w:val="20"/>
              </w:rPr>
              <w:t>Action 49</w:t>
            </w:r>
          </w:p>
          <w:p w:rsidR="008E0EB9" w:rsidRPr="008E0EB9" w:rsidRDefault="008E0EB9" w:rsidP="008E0EB9">
            <w:pPr>
              <w:pStyle w:val="Normalspacebefore"/>
              <w:spacing w:before="120" w:after="0"/>
              <w:rPr>
                <w:rFonts w:asciiTheme="minorHAnsi" w:hAnsiTheme="minorHAnsi"/>
                <w:b/>
                <w:szCs w:val="20"/>
              </w:rPr>
            </w:pPr>
            <w:r w:rsidRPr="008E0EB9">
              <w:rPr>
                <w:rFonts w:asciiTheme="minorHAnsi" w:hAnsiTheme="minorHAnsi"/>
                <w:b/>
                <w:szCs w:val="20"/>
              </w:rPr>
              <w:t>6.3 Precinct 3 – Princes Highway (south side)</w:t>
            </w:r>
          </w:p>
          <w:p w:rsidR="008E0EB9" w:rsidRPr="002D69F1" w:rsidRDefault="008E0EB9" w:rsidP="008E0EB9">
            <w:pPr>
              <w:spacing w:after="0"/>
              <w:rPr>
                <w:rFonts w:asciiTheme="minorHAnsi" w:hAnsiTheme="minorHAnsi"/>
                <w:szCs w:val="20"/>
              </w:rPr>
            </w:pPr>
            <w:r>
              <w:rPr>
                <w:rFonts w:asciiTheme="minorHAnsi" w:hAnsiTheme="minorHAnsi"/>
                <w:szCs w:val="20"/>
              </w:rPr>
              <w:t>Action 100a</w:t>
            </w:r>
          </w:p>
        </w:tc>
        <w:tc>
          <w:tcPr>
            <w:tcW w:w="2021" w:type="dxa"/>
            <w:shd w:val="clear" w:color="auto" w:fill="auto"/>
          </w:tcPr>
          <w:p w:rsidR="006956B6" w:rsidRPr="000E6B91" w:rsidRDefault="006956B6" w:rsidP="0088177B">
            <w:pPr>
              <w:pStyle w:val="Normalspacebefore"/>
              <w:spacing w:before="120" w:after="120"/>
              <w:rPr>
                <w:rFonts w:asciiTheme="minorHAnsi" w:hAnsiTheme="minorHAnsi"/>
                <w:szCs w:val="20"/>
                <w:lang w:val="en-AU"/>
              </w:rPr>
            </w:pPr>
            <w:r w:rsidRPr="000E6B91">
              <w:rPr>
                <w:rFonts w:asciiTheme="minorHAnsi" w:hAnsiTheme="minorHAnsi"/>
                <w:szCs w:val="20"/>
                <w:lang w:val="en-AU"/>
              </w:rPr>
              <w:t>Victorian Government and VicRoads</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 xml:space="preserve">Council – advocacy role </w:t>
            </w:r>
          </w:p>
        </w:tc>
        <w:tc>
          <w:tcPr>
            <w:tcW w:w="2095"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Report to Senior Leadership Team when required.</w:t>
            </w:r>
          </w:p>
        </w:tc>
      </w:tr>
      <w:tr w:rsidR="006956B6" w:rsidRPr="000E6B91" w:rsidTr="001F4960">
        <w:tc>
          <w:tcPr>
            <w:tcW w:w="7287"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Action 12.2b</w:t>
            </w:r>
          </w:p>
          <w:p w:rsidR="006956B6" w:rsidRPr="000E6B91" w:rsidRDefault="00244E91" w:rsidP="0088177B">
            <w:pPr>
              <w:pStyle w:val="Normalspacebefore"/>
              <w:spacing w:before="120" w:after="120"/>
              <w:rPr>
                <w:rFonts w:asciiTheme="minorHAnsi" w:hAnsiTheme="minorHAnsi"/>
                <w:szCs w:val="20"/>
              </w:rPr>
            </w:pPr>
            <w:r>
              <w:rPr>
                <w:rFonts w:asciiTheme="minorHAnsi" w:hAnsiTheme="minorHAnsi"/>
                <w:szCs w:val="20"/>
              </w:rPr>
              <w:t>Advocate to VicRoads:</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to improve the design and maintenance of the gateways under its ownership, for example the Racecourse Road and Bald Hill Road roundabout.</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to develop a landscaping plan with an appropriate theme for the length of Princes Highway from McGregor Road to Racecourse Road as a gateway to the Pakenham AC.</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to improving the maintenance of Princes Highway from McGregor Road to Racecourse Road.</w:t>
            </w:r>
          </w:p>
          <w:p w:rsidR="006956B6" w:rsidRPr="000E6B91" w:rsidRDefault="006956B6" w:rsidP="0088177B">
            <w:pPr>
              <w:pStyle w:val="Normalspacebefore"/>
              <w:spacing w:before="120" w:after="120"/>
              <w:rPr>
                <w:rFonts w:asciiTheme="minorHAnsi" w:hAnsiTheme="minorHAnsi"/>
                <w:szCs w:val="20"/>
              </w:rPr>
            </w:pPr>
          </w:p>
        </w:tc>
        <w:tc>
          <w:tcPr>
            <w:tcW w:w="1275"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Ongoing</w:t>
            </w:r>
          </w:p>
        </w:tc>
        <w:tc>
          <w:tcPr>
            <w:tcW w:w="2835" w:type="dxa"/>
          </w:tcPr>
          <w:p w:rsidR="008E0EB9" w:rsidRPr="00664B98" w:rsidRDefault="006956B6" w:rsidP="00664B98">
            <w:pPr>
              <w:pStyle w:val="Normalspacebefore"/>
              <w:spacing w:before="120" w:after="0"/>
              <w:rPr>
                <w:rFonts w:asciiTheme="minorHAnsi" w:hAnsiTheme="minorHAnsi"/>
                <w:b/>
                <w:szCs w:val="20"/>
              </w:rPr>
            </w:pPr>
            <w:r w:rsidRPr="00664B98">
              <w:rPr>
                <w:rFonts w:asciiTheme="minorHAnsi" w:hAnsiTheme="minorHAnsi"/>
                <w:b/>
                <w:szCs w:val="20"/>
              </w:rPr>
              <w:t>5.3.3 Gateways</w:t>
            </w:r>
          </w:p>
          <w:p w:rsidR="006956B6" w:rsidRPr="000008B1" w:rsidRDefault="008E0EB9" w:rsidP="00664B98">
            <w:pPr>
              <w:spacing w:after="0"/>
              <w:rPr>
                <w:rFonts w:asciiTheme="minorHAnsi" w:hAnsiTheme="minorHAnsi"/>
                <w:szCs w:val="20"/>
              </w:rPr>
            </w:pPr>
            <w:r>
              <w:rPr>
                <w:rFonts w:asciiTheme="minorHAnsi" w:hAnsiTheme="minorHAnsi"/>
                <w:szCs w:val="20"/>
              </w:rPr>
              <w:t>Action 78</w:t>
            </w:r>
          </w:p>
          <w:p w:rsidR="008E0EB9" w:rsidRPr="00664B98" w:rsidRDefault="006956B6" w:rsidP="00664B98">
            <w:pPr>
              <w:pStyle w:val="Normalspacebefore"/>
              <w:spacing w:before="120" w:after="0"/>
              <w:rPr>
                <w:rFonts w:asciiTheme="minorHAnsi" w:hAnsiTheme="minorHAnsi"/>
                <w:b/>
                <w:szCs w:val="20"/>
              </w:rPr>
            </w:pPr>
            <w:r w:rsidRPr="00664B98">
              <w:rPr>
                <w:rFonts w:asciiTheme="minorHAnsi" w:hAnsiTheme="minorHAnsi"/>
                <w:b/>
                <w:szCs w:val="20"/>
              </w:rPr>
              <w:t>6.3 Precin</w:t>
            </w:r>
            <w:r w:rsidR="00BE7F90" w:rsidRPr="00664B98">
              <w:rPr>
                <w:rFonts w:asciiTheme="minorHAnsi" w:hAnsiTheme="minorHAnsi"/>
                <w:b/>
                <w:szCs w:val="20"/>
              </w:rPr>
              <w:t xml:space="preserve">ct 3 – Princes Highway </w:t>
            </w:r>
            <w:r w:rsidRPr="00664B98">
              <w:rPr>
                <w:rFonts w:asciiTheme="minorHAnsi" w:hAnsiTheme="minorHAnsi"/>
                <w:b/>
                <w:szCs w:val="20"/>
              </w:rPr>
              <w:t>(south side)</w:t>
            </w:r>
          </w:p>
          <w:p w:rsidR="008E0EB9" w:rsidRDefault="00664B98" w:rsidP="00664B98">
            <w:pPr>
              <w:autoSpaceDE w:val="0"/>
              <w:autoSpaceDN w:val="0"/>
              <w:adjustRightInd w:val="0"/>
              <w:spacing w:after="0"/>
              <w:rPr>
                <w:rFonts w:asciiTheme="minorHAnsi" w:hAnsiTheme="minorHAnsi" w:cs="FranklinGothic-Demi"/>
                <w:szCs w:val="20"/>
              </w:rPr>
            </w:pPr>
            <w:r>
              <w:rPr>
                <w:rFonts w:asciiTheme="minorHAnsi" w:hAnsiTheme="minorHAnsi" w:cs="FranklinGothic-Demi"/>
                <w:szCs w:val="20"/>
              </w:rPr>
              <w:t>Action 100b</w:t>
            </w:r>
          </w:p>
          <w:p w:rsidR="006956B6" w:rsidRPr="00BE7F90" w:rsidRDefault="00664B98" w:rsidP="00664B98">
            <w:pPr>
              <w:autoSpaceDE w:val="0"/>
              <w:autoSpaceDN w:val="0"/>
              <w:adjustRightInd w:val="0"/>
              <w:spacing w:after="0"/>
              <w:rPr>
                <w:rFonts w:asciiTheme="minorHAnsi" w:hAnsiTheme="minorHAnsi" w:cs="FranklinGothic-Demi"/>
                <w:b/>
                <w:szCs w:val="20"/>
              </w:rPr>
            </w:pPr>
            <w:r>
              <w:rPr>
                <w:rFonts w:asciiTheme="minorHAnsi" w:hAnsiTheme="minorHAnsi" w:cs="FranklinGothic-Demi"/>
                <w:szCs w:val="20"/>
              </w:rPr>
              <w:t>Action 100c</w:t>
            </w:r>
          </w:p>
        </w:tc>
        <w:tc>
          <w:tcPr>
            <w:tcW w:w="2021" w:type="dxa"/>
            <w:shd w:val="clear" w:color="auto" w:fill="auto"/>
          </w:tcPr>
          <w:p w:rsidR="006956B6" w:rsidRPr="000E6B91" w:rsidRDefault="006956B6" w:rsidP="0088177B">
            <w:pPr>
              <w:pStyle w:val="Normalspacebefore"/>
              <w:spacing w:before="120" w:after="120"/>
              <w:rPr>
                <w:rFonts w:asciiTheme="minorHAnsi" w:hAnsiTheme="minorHAnsi"/>
                <w:szCs w:val="20"/>
                <w:lang w:val="en-AU"/>
              </w:rPr>
            </w:pPr>
            <w:r w:rsidRPr="000E6B91">
              <w:rPr>
                <w:rFonts w:asciiTheme="minorHAnsi" w:hAnsiTheme="minorHAnsi"/>
                <w:szCs w:val="20"/>
                <w:lang w:val="en-AU"/>
              </w:rPr>
              <w:t>Victorian Government and VicRoads</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 xml:space="preserve">Council – advocacy role </w:t>
            </w:r>
          </w:p>
        </w:tc>
        <w:tc>
          <w:tcPr>
            <w:tcW w:w="2095"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Report to Senior Leadership Team when required.</w:t>
            </w:r>
          </w:p>
        </w:tc>
      </w:tr>
    </w:tbl>
    <w:p w:rsidR="00C60C24" w:rsidRDefault="00C60C24" w:rsidP="0088177B"/>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6956B6" w:rsidRPr="000E6B91"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6956B6" w:rsidRPr="000E6B91" w:rsidRDefault="006956B6" w:rsidP="0088177B">
            <w:pPr>
              <w:pStyle w:val="Normalspacebefore"/>
              <w:spacing w:before="120" w:after="120"/>
              <w:rPr>
                <w:rFonts w:asciiTheme="minorHAnsi" w:eastAsiaTheme="majorEastAsia" w:hAnsiTheme="minorHAnsi"/>
                <w:sz w:val="22"/>
              </w:rPr>
            </w:pPr>
            <w:r w:rsidRPr="000E6B91">
              <w:rPr>
                <w:rFonts w:asciiTheme="minorHAnsi" w:eastAsiaTheme="majorEastAsia" w:hAnsiTheme="minorHAnsi"/>
                <w:sz w:val="22"/>
              </w:rPr>
              <w:lastRenderedPageBreak/>
              <w:t>Action number and description</w:t>
            </w:r>
          </w:p>
        </w:tc>
        <w:tc>
          <w:tcPr>
            <w:tcW w:w="1422"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Time frame</w:t>
            </w:r>
          </w:p>
        </w:tc>
        <w:tc>
          <w:tcPr>
            <w:tcW w:w="2835" w:type="dxa"/>
            <w:shd w:val="clear" w:color="auto" w:fill="C2E3FF" w:themeFill="accent6" w:themeFillTint="33"/>
          </w:tcPr>
          <w:p w:rsidR="006956B6" w:rsidRPr="000E6B91" w:rsidRDefault="002D69F1" w:rsidP="0088177B">
            <w:pPr>
              <w:pStyle w:val="Normalspacebefore"/>
              <w:spacing w:before="120" w:after="120"/>
              <w:rPr>
                <w:rFonts w:asciiTheme="minorHAnsi" w:hAnsiTheme="minorHAnsi"/>
                <w:bCs/>
              </w:rPr>
            </w:pPr>
            <w:r>
              <w:rPr>
                <w:bCs/>
                <w:sz w:val="22"/>
              </w:rPr>
              <w:t>Relevance to Pakenham Structure Plan</w:t>
            </w:r>
          </w:p>
        </w:tc>
        <w:tc>
          <w:tcPr>
            <w:tcW w:w="2021"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Responsible agency</w:t>
            </w:r>
          </w:p>
        </w:tc>
        <w:tc>
          <w:tcPr>
            <w:tcW w:w="2095" w:type="dxa"/>
            <w:shd w:val="clear" w:color="auto" w:fill="C2E3FF" w:themeFill="accent6" w:themeFillTint="33"/>
          </w:tcPr>
          <w:p w:rsidR="006956B6" w:rsidRPr="000E6B91" w:rsidRDefault="006956B6" w:rsidP="0088177B">
            <w:pPr>
              <w:pStyle w:val="Normalspacebefore"/>
              <w:spacing w:before="120" w:after="120"/>
              <w:rPr>
                <w:rFonts w:asciiTheme="minorHAnsi" w:hAnsiTheme="minorHAnsi"/>
                <w:bCs/>
                <w:sz w:val="22"/>
              </w:rPr>
            </w:pPr>
            <w:r w:rsidRPr="000E6B91">
              <w:rPr>
                <w:rFonts w:asciiTheme="minorHAnsi" w:hAnsiTheme="minorHAnsi"/>
                <w:bCs/>
                <w:sz w:val="22"/>
              </w:rPr>
              <w:t>Measure</w:t>
            </w:r>
          </w:p>
        </w:tc>
      </w:tr>
      <w:tr w:rsidR="006956B6" w:rsidRPr="000E6B91" w:rsidTr="00404095">
        <w:tc>
          <w:tcPr>
            <w:tcW w:w="15513" w:type="dxa"/>
            <w:gridSpan w:val="5"/>
          </w:tcPr>
          <w:p w:rsidR="006956B6" w:rsidRPr="000E6B91" w:rsidRDefault="006956B6" w:rsidP="0088177B">
            <w:pPr>
              <w:pStyle w:val="Normalspacebefore"/>
              <w:spacing w:before="120" w:after="120"/>
              <w:rPr>
                <w:rFonts w:asciiTheme="minorHAnsi" w:hAnsiTheme="minorHAnsi"/>
                <w:b/>
                <w:i/>
                <w:szCs w:val="20"/>
              </w:rPr>
            </w:pPr>
            <w:r w:rsidRPr="000E6B91">
              <w:rPr>
                <w:rFonts w:asciiTheme="minorHAnsi" w:hAnsiTheme="minorHAnsi"/>
                <w:b/>
                <w:i/>
                <w:sz w:val="22"/>
                <w:szCs w:val="20"/>
              </w:rPr>
              <w:t>Action 13 - Advocate to the relevant agency with regard to the removal of the overhead power lines in the core retail area of John Street Pakenham.</w:t>
            </w:r>
          </w:p>
        </w:tc>
      </w:tr>
      <w:tr w:rsidR="006956B6" w:rsidRPr="000E6B91" w:rsidTr="001F4960">
        <w:tc>
          <w:tcPr>
            <w:tcW w:w="7140"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Action 13.1</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Initiate discussions with the relevant authority/agency in relation to relocating the power lines underground for sections of Main Street and John Street that curre</w:t>
            </w:r>
            <w:r w:rsidR="00404C68">
              <w:rPr>
                <w:rFonts w:asciiTheme="minorHAnsi" w:hAnsiTheme="minorHAnsi"/>
                <w:szCs w:val="20"/>
              </w:rPr>
              <w:t>ntly have overhead power lines.</w:t>
            </w:r>
          </w:p>
        </w:tc>
        <w:tc>
          <w:tcPr>
            <w:tcW w:w="1422"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Short</w:t>
            </w:r>
          </w:p>
        </w:tc>
        <w:tc>
          <w:tcPr>
            <w:tcW w:w="2835" w:type="dxa"/>
          </w:tcPr>
          <w:p w:rsidR="00404C68" w:rsidRPr="00404C68" w:rsidRDefault="00404C68" w:rsidP="00404C68">
            <w:pPr>
              <w:spacing w:before="120" w:after="0"/>
              <w:rPr>
                <w:b/>
              </w:rPr>
            </w:pPr>
            <w:r w:rsidRPr="00404C68">
              <w:rPr>
                <w:b/>
              </w:rPr>
              <w:t xml:space="preserve">6.1 </w:t>
            </w:r>
            <w:r w:rsidR="006956B6" w:rsidRPr="00404C68">
              <w:rPr>
                <w:b/>
              </w:rPr>
              <w:t>Precinct 1 - John and Main Streets</w:t>
            </w:r>
          </w:p>
          <w:p w:rsidR="006956B6" w:rsidRPr="000E6B91" w:rsidRDefault="00404C68" w:rsidP="00404C68">
            <w:pPr>
              <w:pStyle w:val="Normalspacebefore"/>
              <w:spacing w:before="0" w:after="0"/>
              <w:rPr>
                <w:rFonts w:asciiTheme="minorHAnsi" w:hAnsiTheme="minorHAnsi"/>
                <w:b/>
                <w:szCs w:val="20"/>
              </w:rPr>
            </w:pPr>
            <w:r>
              <w:rPr>
                <w:rFonts w:asciiTheme="minorHAnsi" w:hAnsiTheme="minorHAnsi" w:cs="FranklinGothic-Book"/>
                <w:szCs w:val="28"/>
              </w:rPr>
              <w:t>Action 93</w:t>
            </w:r>
          </w:p>
        </w:tc>
        <w:tc>
          <w:tcPr>
            <w:tcW w:w="2021"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Electricity Distributor Company and Victorian Government</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lang w:val="en-AU"/>
              </w:rPr>
              <w:t>Council – advocacy role</w:t>
            </w:r>
          </w:p>
        </w:tc>
        <w:tc>
          <w:tcPr>
            <w:tcW w:w="2095"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Complete investigative work.</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Report to Senior Leadership Team to resolve on next steps.</w:t>
            </w:r>
          </w:p>
        </w:tc>
      </w:tr>
      <w:tr w:rsidR="006956B6" w:rsidRPr="000E6B91" w:rsidTr="00404095">
        <w:tc>
          <w:tcPr>
            <w:tcW w:w="15513" w:type="dxa"/>
            <w:gridSpan w:val="5"/>
          </w:tcPr>
          <w:p w:rsidR="006956B6" w:rsidRPr="000E6B91" w:rsidRDefault="006956B6" w:rsidP="0088177B">
            <w:pPr>
              <w:pStyle w:val="Normalspacebefore"/>
              <w:spacing w:before="120" w:after="120"/>
              <w:rPr>
                <w:rFonts w:asciiTheme="minorHAnsi" w:hAnsiTheme="minorHAnsi"/>
                <w:b/>
                <w:i/>
                <w:szCs w:val="20"/>
              </w:rPr>
            </w:pPr>
            <w:r w:rsidRPr="000E6B91">
              <w:rPr>
                <w:rFonts w:asciiTheme="minorHAnsi" w:hAnsiTheme="minorHAnsi"/>
                <w:b/>
                <w:i/>
                <w:sz w:val="22"/>
                <w:szCs w:val="20"/>
              </w:rPr>
              <w:t>Action 14 - Conduct an audit of existing way-finding signage within the Pakenham Activity Centre and develop a legible way-finding system that meets current signage standards throughout the activity centre and surrounding areas to assist in navigation.</w:t>
            </w:r>
          </w:p>
        </w:tc>
      </w:tr>
      <w:tr w:rsidR="006956B6" w:rsidRPr="000E6B91" w:rsidTr="001F4960">
        <w:tc>
          <w:tcPr>
            <w:tcW w:w="7140"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Action 14.1</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Audit:</w:t>
            </w:r>
          </w:p>
          <w:p w:rsidR="006956B6" w:rsidRPr="000E6B91" w:rsidRDefault="006956B6" w:rsidP="0088177B">
            <w:pPr>
              <w:pStyle w:val="Bulletlistmultilevel"/>
              <w:spacing w:after="120"/>
              <w:rPr>
                <w:rFonts w:asciiTheme="minorHAnsi" w:hAnsiTheme="minorHAnsi"/>
                <w:szCs w:val="20"/>
              </w:rPr>
            </w:pPr>
            <w:r w:rsidRPr="000E6B91">
              <w:rPr>
                <w:rFonts w:asciiTheme="minorHAnsi" w:hAnsiTheme="minorHAnsi"/>
                <w:szCs w:val="20"/>
              </w:rPr>
              <w:t>All signage providing information on the location of community services and civic uses.</w:t>
            </w:r>
          </w:p>
          <w:p w:rsidR="006956B6" w:rsidRPr="00404C68" w:rsidRDefault="006956B6" w:rsidP="00404C68">
            <w:pPr>
              <w:pStyle w:val="Bulletlistmultilevel"/>
              <w:spacing w:after="120"/>
              <w:rPr>
                <w:rFonts w:asciiTheme="minorHAnsi" w:hAnsiTheme="minorHAnsi"/>
                <w:szCs w:val="20"/>
              </w:rPr>
            </w:pPr>
            <w:r w:rsidRPr="000E6B91">
              <w:rPr>
                <w:rFonts w:asciiTheme="minorHAnsi" w:hAnsiTheme="minorHAnsi"/>
                <w:szCs w:val="20"/>
              </w:rPr>
              <w:t>Existing way-finding signage to the Pakenham railway station from key destinations to ensure the signage is appropriately located.</w:t>
            </w:r>
          </w:p>
        </w:tc>
        <w:tc>
          <w:tcPr>
            <w:tcW w:w="1422" w:type="dxa"/>
            <w:shd w:val="clear" w:color="auto" w:fill="auto"/>
          </w:tcPr>
          <w:p w:rsidR="006956B6" w:rsidRPr="00592E6C" w:rsidRDefault="006956B6" w:rsidP="0088177B">
            <w:pPr>
              <w:pStyle w:val="Normalspacebefore"/>
              <w:spacing w:before="120" w:after="120"/>
              <w:rPr>
                <w:rFonts w:asciiTheme="minorHAnsi" w:hAnsiTheme="minorHAnsi"/>
                <w:szCs w:val="20"/>
              </w:rPr>
            </w:pPr>
            <w:r w:rsidRPr="00592E6C">
              <w:rPr>
                <w:rFonts w:asciiTheme="minorHAnsi" w:hAnsiTheme="minorHAnsi"/>
                <w:szCs w:val="20"/>
              </w:rPr>
              <w:t>Short</w:t>
            </w:r>
          </w:p>
        </w:tc>
        <w:tc>
          <w:tcPr>
            <w:tcW w:w="2835" w:type="dxa"/>
          </w:tcPr>
          <w:p w:rsidR="00404C68" w:rsidRDefault="00896272" w:rsidP="00404C68">
            <w:pPr>
              <w:autoSpaceDE w:val="0"/>
              <w:autoSpaceDN w:val="0"/>
              <w:adjustRightInd w:val="0"/>
              <w:spacing w:before="120" w:after="0"/>
              <w:rPr>
                <w:b/>
              </w:rPr>
            </w:pPr>
            <w:r w:rsidRPr="00404C68">
              <w:rPr>
                <w:b/>
              </w:rPr>
              <w:t xml:space="preserve">5.1.5 </w:t>
            </w:r>
            <w:r w:rsidR="00ED0507" w:rsidRPr="00404C68">
              <w:rPr>
                <w:b/>
              </w:rPr>
              <w:t>Community services and civic u</w:t>
            </w:r>
            <w:r w:rsidRPr="00404C68">
              <w:rPr>
                <w:b/>
              </w:rPr>
              <w:t>ses</w:t>
            </w:r>
          </w:p>
          <w:p w:rsidR="006956B6" w:rsidRPr="00404C68" w:rsidRDefault="00404C68" w:rsidP="00404C68">
            <w:pPr>
              <w:autoSpaceDE w:val="0"/>
              <w:autoSpaceDN w:val="0"/>
              <w:adjustRightInd w:val="0"/>
              <w:spacing w:after="0"/>
            </w:pPr>
            <w:r w:rsidRPr="00404C68">
              <w:t>Action 21</w:t>
            </w:r>
          </w:p>
          <w:p w:rsidR="00404C68" w:rsidRDefault="00896272" w:rsidP="00404C68">
            <w:pPr>
              <w:spacing w:before="120" w:after="0"/>
              <w:rPr>
                <w:b/>
              </w:rPr>
            </w:pPr>
            <w:r w:rsidRPr="00404C68">
              <w:rPr>
                <w:b/>
              </w:rPr>
              <w:t>5.2.4 Public transport</w:t>
            </w:r>
          </w:p>
          <w:p w:rsidR="006956B6" w:rsidRPr="0076149C" w:rsidRDefault="00404C68" w:rsidP="00404C68">
            <w:pPr>
              <w:spacing w:after="0"/>
              <w:rPr>
                <w:b/>
                <w:lang w:val="en-US" w:eastAsia="en-US"/>
              </w:rPr>
            </w:pPr>
            <w:r>
              <w:rPr>
                <w:rFonts w:asciiTheme="minorHAnsi" w:hAnsiTheme="minorHAnsi"/>
                <w:szCs w:val="20"/>
              </w:rPr>
              <w:t>Action 53</w:t>
            </w:r>
          </w:p>
        </w:tc>
        <w:tc>
          <w:tcPr>
            <w:tcW w:w="2021"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Council</w:t>
            </w:r>
          </w:p>
        </w:tc>
        <w:tc>
          <w:tcPr>
            <w:tcW w:w="2095" w:type="dxa"/>
            <w:shd w:val="clear" w:color="auto" w:fill="auto"/>
          </w:tcPr>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Complete audit.</w:t>
            </w:r>
          </w:p>
          <w:p w:rsidR="006956B6" w:rsidRPr="000E6B91" w:rsidRDefault="006956B6" w:rsidP="0088177B">
            <w:pPr>
              <w:pStyle w:val="Normalspacebefore"/>
              <w:spacing w:before="120" w:after="120"/>
              <w:rPr>
                <w:rFonts w:asciiTheme="minorHAnsi" w:hAnsiTheme="minorHAnsi"/>
                <w:szCs w:val="20"/>
              </w:rPr>
            </w:pPr>
            <w:r w:rsidRPr="000E6B91">
              <w:rPr>
                <w:rFonts w:asciiTheme="minorHAnsi" w:hAnsiTheme="minorHAnsi"/>
                <w:szCs w:val="20"/>
              </w:rPr>
              <w:t>Report findings to Senior Leadership Team and resolve on next steps.</w:t>
            </w:r>
          </w:p>
        </w:tc>
      </w:tr>
    </w:tbl>
    <w:p w:rsidR="005131F4" w:rsidRDefault="005131F4"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6956B6" w:rsidRPr="00895730" w:rsidTr="001F4960">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6956B6" w:rsidRPr="00895730" w:rsidRDefault="006956B6"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6956B6" w:rsidRPr="00895730" w:rsidRDefault="002D69F1"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Responsible agency</w:t>
            </w:r>
          </w:p>
        </w:tc>
        <w:tc>
          <w:tcPr>
            <w:tcW w:w="2095"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Measure</w:t>
            </w:r>
          </w:p>
        </w:tc>
      </w:tr>
      <w:tr w:rsidR="00896272" w:rsidRPr="00692705" w:rsidTr="00404095">
        <w:tc>
          <w:tcPr>
            <w:tcW w:w="15513" w:type="dxa"/>
            <w:gridSpan w:val="5"/>
          </w:tcPr>
          <w:p w:rsidR="00896272" w:rsidRPr="004D7807" w:rsidRDefault="00896272" w:rsidP="0088177B">
            <w:pPr>
              <w:pStyle w:val="Normalspacebefore"/>
              <w:spacing w:before="120" w:after="120"/>
              <w:rPr>
                <w:b/>
                <w:i/>
                <w:szCs w:val="20"/>
              </w:rPr>
            </w:pPr>
            <w:r w:rsidRPr="004D7807">
              <w:rPr>
                <w:b/>
                <w:i/>
                <w:sz w:val="22"/>
                <w:szCs w:val="20"/>
              </w:rPr>
              <w:t>Action 15 - Develop and promote a streetscape master plan for Main Street between John Street and Station Street, as well as for John Street from PB Ronald Reserve to Pakenham Place.</w:t>
            </w:r>
          </w:p>
        </w:tc>
      </w:tr>
      <w:tr w:rsidR="006956B6" w:rsidRPr="00692705" w:rsidTr="001F4960">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15.1</w:t>
            </w:r>
          </w:p>
          <w:p w:rsidR="006956B6" w:rsidRPr="00E617F2" w:rsidRDefault="006956B6" w:rsidP="0088177B">
            <w:pPr>
              <w:pStyle w:val="Normalspacebefore"/>
              <w:spacing w:before="120" w:after="120"/>
              <w:rPr>
                <w:szCs w:val="20"/>
              </w:rPr>
            </w:pPr>
            <w:r w:rsidRPr="00E617F2">
              <w:rPr>
                <w:szCs w:val="20"/>
              </w:rPr>
              <w:t xml:space="preserve">In consultation with all key stakeholders, develop a streetscape master plan for Main Street between John Street and Station Street, as well as for John Street from PB Ronald Reserve to Pakenham Place. </w:t>
            </w:r>
          </w:p>
          <w:p w:rsidR="006956B6" w:rsidRPr="00E617F2" w:rsidRDefault="006956B6" w:rsidP="0088177B">
            <w:pPr>
              <w:pStyle w:val="Normalspacebefore"/>
              <w:spacing w:before="120" w:after="120"/>
              <w:rPr>
                <w:szCs w:val="20"/>
              </w:rPr>
            </w:pPr>
            <w:r w:rsidRPr="00E617F2">
              <w:rPr>
                <w:szCs w:val="20"/>
              </w:rPr>
              <w:t>The streetscape master plan could include, but is not limited to the following:</w:t>
            </w:r>
          </w:p>
          <w:p w:rsidR="006956B6" w:rsidRPr="00E617F2" w:rsidRDefault="006956B6" w:rsidP="0088177B">
            <w:pPr>
              <w:pStyle w:val="Bulletlistmultilevel"/>
              <w:spacing w:after="120"/>
              <w:rPr>
                <w:szCs w:val="20"/>
              </w:rPr>
            </w:pPr>
            <w:r w:rsidRPr="00E617F2">
              <w:rPr>
                <w:szCs w:val="20"/>
              </w:rPr>
              <w:t>Convert the section of Main Street between John Street and Station Street to a shared space that would allow for self- regulating negotiated movement that naturally gives priority to pedestrians at peak times but still allows convenient vehicle circulation at other times.</w:t>
            </w:r>
          </w:p>
          <w:p w:rsidR="006956B6" w:rsidRPr="00E617F2" w:rsidRDefault="006956B6" w:rsidP="0088177B">
            <w:pPr>
              <w:pStyle w:val="Bulletlistmultilevel"/>
              <w:spacing w:after="120"/>
              <w:rPr>
                <w:szCs w:val="20"/>
              </w:rPr>
            </w:pPr>
            <w:r w:rsidRPr="00E617F2">
              <w:rPr>
                <w:szCs w:val="20"/>
              </w:rPr>
              <w:t>Increase the width of the footpaths to allow for more on-street trading (such as outdoor dining) and also facilitate the safe movement negotiation of pedestrians and cyclists, even at peak usage times.</w:t>
            </w:r>
          </w:p>
          <w:p w:rsidR="006956B6" w:rsidRPr="00E617F2" w:rsidRDefault="006956B6" w:rsidP="0088177B">
            <w:pPr>
              <w:pStyle w:val="Bulletlistmultilevel"/>
              <w:spacing w:after="120"/>
              <w:rPr>
                <w:szCs w:val="20"/>
              </w:rPr>
            </w:pPr>
            <w:r w:rsidRPr="00E617F2">
              <w:rPr>
                <w:szCs w:val="20"/>
              </w:rPr>
              <w:t>Investigate intersection treatments at the John Street/Main Street and Station Street/Main Street that are safer for the increasing pedestrian and cyclists volumes.</w:t>
            </w:r>
          </w:p>
          <w:p w:rsidR="006956B6" w:rsidRPr="00E617F2" w:rsidRDefault="006956B6" w:rsidP="0088177B">
            <w:pPr>
              <w:pStyle w:val="Bulletlistmultilevel"/>
              <w:spacing w:after="120"/>
              <w:rPr>
                <w:szCs w:val="20"/>
              </w:rPr>
            </w:pPr>
            <w:r w:rsidRPr="00E617F2">
              <w:rPr>
                <w:szCs w:val="20"/>
              </w:rPr>
              <w:t>Increase shade and weather protection through the planting of appropriately selected trees.</w:t>
            </w:r>
          </w:p>
          <w:p w:rsidR="006956B6" w:rsidRPr="009E250F" w:rsidRDefault="006956B6" w:rsidP="009E250F">
            <w:pPr>
              <w:pStyle w:val="Bulletlistmultilevel"/>
              <w:spacing w:after="120"/>
              <w:rPr>
                <w:szCs w:val="20"/>
              </w:rPr>
            </w:pPr>
            <w:r w:rsidRPr="009E250F">
              <w:rPr>
                <w:szCs w:val="20"/>
              </w:rPr>
              <w:t>Create a functional, distinctive and unobtrusive street furniture palette that includes elements such as public lighting, seating, drinking fountains and rubbish bins.</w:t>
            </w:r>
          </w:p>
          <w:p w:rsidR="006956B6" w:rsidRPr="00E617F2" w:rsidRDefault="006956B6" w:rsidP="0088177B">
            <w:pPr>
              <w:pStyle w:val="Bulletlistmultilevel"/>
              <w:spacing w:after="120"/>
              <w:rPr>
                <w:szCs w:val="20"/>
              </w:rPr>
            </w:pPr>
            <w:r w:rsidRPr="00E617F2">
              <w:rPr>
                <w:szCs w:val="20"/>
              </w:rPr>
              <w:t>Conduct an assessment in relation to Council’s (future) Open Space Strategy.</w:t>
            </w:r>
          </w:p>
          <w:p w:rsidR="006956B6" w:rsidRPr="00E617F2" w:rsidRDefault="006956B6" w:rsidP="0088177B">
            <w:pPr>
              <w:pStyle w:val="Bulletlistmultilevel"/>
              <w:spacing w:after="120"/>
              <w:rPr>
                <w:szCs w:val="20"/>
              </w:rPr>
            </w:pPr>
            <w:r w:rsidRPr="00E617F2">
              <w:rPr>
                <w:szCs w:val="20"/>
              </w:rPr>
              <w:t>Ensure particular focus and detail be provided specifically for the section of Main Street between John Street and Station Street.</w:t>
            </w:r>
          </w:p>
          <w:p w:rsidR="006956B6" w:rsidRPr="00E617F2" w:rsidRDefault="006956B6" w:rsidP="0088177B">
            <w:pPr>
              <w:pStyle w:val="Normalspacebefore"/>
              <w:spacing w:before="120" w:after="120"/>
              <w:rPr>
                <w:szCs w:val="20"/>
              </w:rPr>
            </w:pPr>
          </w:p>
        </w:tc>
        <w:tc>
          <w:tcPr>
            <w:tcW w:w="1422" w:type="dxa"/>
            <w:shd w:val="clear" w:color="auto" w:fill="auto"/>
          </w:tcPr>
          <w:p w:rsidR="009E250F" w:rsidRDefault="006956B6" w:rsidP="009E250F">
            <w:pPr>
              <w:pStyle w:val="Normalspacebefore"/>
              <w:spacing w:before="120" w:after="0"/>
              <w:rPr>
                <w:szCs w:val="20"/>
              </w:rPr>
            </w:pPr>
            <w:r w:rsidRPr="00E617F2">
              <w:rPr>
                <w:szCs w:val="20"/>
              </w:rPr>
              <w:t xml:space="preserve">Short </w:t>
            </w:r>
          </w:p>
          <w:p w:rsidR="006956B6" w:rsidRPr="00E617F2" w:rsidRDefault="006956B6" w:rsidP="009E250F">
            <w:pPr>
              <w:pStyle w:val="Normalspacebefore"/>
              <w:spacing w:before="0" w:after="0"/>
              <w:rPr>
                <w:szCs w:val="20"/>
              </w:rPr>
            </w:pPr>
            <w:r w:rsidRPr="00E617F2">
              <w:rPr>
                <w:szCs w:val="20"/>
              </w:rPr>
              <w:t>(Stage 1)</w:t>
            </w:r>
          </w:p>
          <w:p w:rsidR="009E250F" w:rsidRDefault="006956B6" w:rsidP="009E250F">
            <w:pPr>
              <w:spacing w:before="120" w:after="0"/>
              <w:rPr>
                <w:szCs w:val="20"/>
                <w:lang w:val="en-US" w:eastAsia="en-US"/>
              </w:rPr>
            </w:pPr>
            <w:r w:rsidRPr="002743AA">
              <w:rPr>
                <w:szCs w:val="20"/>
                <w:lang w:val="en-US" w:eastAsia="en-US"/>
              </w:rPr>
              <w:t>Medium</w:t>
            </w:r>
          </w:p>
          <w:p w:rsidR="006956B6" w:rsidRPr="00E33C39" w:rsidRDefault="006956B6" w:rsidP="0088177B">
            <w:pPr>
              <w:rPr>
                <w:szCs w:val="20"/>
              </w:rPr>
            </w:pPr>
            <w:r w:rsidRPr="002743AA">
              <w:rPr>
                <w:szCs w:val="20"/>
                <w:lang w:val="en-US" w:eastAsia="en-US"/>
              </w:rPr>
              <w:t>(Stage 2)</w:t>
            </w:r>
          </w:p>
        </w:tc>
        <w:tc>
          <w:tcPr>
            <w:tcW w:w="2835" w:type="dxa"/>
          </w:tcPr>
          <w:p w:rsidR="00404C68" w:rsidRDefault="00896272" w:rsidP="00404C68">
            <w:pPr>
              <w:pStyle w:val="Normalspacebefore"/>
              <w:spacing w:before="120" w:after="120"/>
              <w:rPr>
                <w:rFonts w:ascii="FranklinGothic-Book" w:hAnsi="FranklinGothic-Book" w:cs="FranklinGothic-Book"/>
                <w:b/>
                <w:szCs w:val="28"/>
              </w:rPr>
            </w:pPr>
            <w:r w:rsidRPr="000F1C96">
              <w:rPr>
                <w:rFonts w:asciiTheme="minorHAnsi" w:hAnsiTheme="minorHAnsi" w:cs="FranklinGothic-Book"/>
                <w:b/>
                <w:szCs w:val="28"/>
              </w:rPr>
              <w:t>6.1 Precinct 1 - John and Main Streets</w:t>
            </w:r>
            <w:r w:rsidR="000E1E75">
              <w:rPr>
                <w:rFonts w:ascii="FranklinGothic-Book" w:hAnsi="FranklinGothic-Book" w:cs="FranklinGothic-Book"/>
                <w:b/>
                <w:szCs w:val="28"/>
              </w:rPr>
              <w:t xml:space="preserve"> </w:t>
            </w:r>
          </w:p>
          <w:p w:rsidR="006956B6" w:rsidRPr="009E250F" w:rsidRDefault="00404C68" w:rsidP="009E250F">
            <w:pPr>
              <w:spacing w:after="0"/>
            </w:pPr>
            <w:r w:rsidRPr="009E250F">
              <w:t>Action 91</w:t>
            </w:r>
          </w:p>
          <w:p w:rsidR="00404C68" w:rsidRPr="009E250F" w:rsidRDefault="00404C68" w:rsidP="009E250F">
            <w:pPr>
              <w:spacing w:after="0"/>
            </w:pPr>
            <w:r w:rsidRPr="009E250F">
              <w:t>Action 91a – 91g</w:t>
            </w:r>
          </w:p>
          <w:p w:rsidR="00404C68" w:rsidRPr="00404C68" w:rsidRDefault="00404C68" w:rsidP="00404C68">
            <w:pPr>
              <w:rPr>
                <w:lang w:val="en-US" w:eastAsia="en-US"/>
              </w:rPr>
            </w:pPr>
          </w:p>
        </w:tc>
        <w:tc>
          <w:tcPr>
            <w:tcW w:w="2021"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095" w:type="dxa"/>
            <w:shd w:val="clear" w:color="auto" w:fill="auto"/>
          </w:tcPr>
          <w:p w:rsidR="006956B6" w:rsidRPr="00E617F2" w:rsidRDefault="006956B6" w:rsidP="0088177B">
            <w:pPr>
              <w:pStyle w:val="Normalspacebefore"/>
              <w:spacing w:before="120" w:after="120"/>
              <w:rPr>
                <w:szCs w:val="20"/>
              </w:rPr>
            </w:pPr>
            <w:r w:rsidRPr="00E617F2">
              <w:rPr>
                <w:szCs w:val="20"/>
              </w:rPr>
              <w:t>Complete streetscape plan for Main Street between John Street and Station Street, as well as for John Street from PB Ronald Reserve to Pakenham Place (Stage 1).</w:t>
            </w:r>
          </w:p>
          <w:p w:rsidR="006956B6" w:rsidRPr="002743AA" w:rsidRDefault="006956B6" w:rsidP="0088177B">
            <w:pPr>
              <w:rPr>
                <w:szCs w:val="20"/>
              </w:rPr>
            </w:pPr>
            <w:r w:rsidRPr="00E617F2">
              <w:rPr>
                <w:szCs w:val="20"/>
                <w:lang w:val="en-US" w:eastAsia="en-US"/>
              </w:rPr>
              <w:t>Report to Council seeking adoption</w:t>
            </w:r>
            <w:r w:rsidRPr="00E617F2">
              <w:rPr>
                <w:szCs w:val="20"/>
              </w:rPr>
              <w:t xml:space="preserve"> and resolve on next steps.</w:t>
            </w:r>
          </w:p>
          <w:p w:rsidR="006956B6" w:rsidRPr="00E617F2" w:rsidRDefault="006956B6" w:rsidP="0088177B">
            <w:pPr>
              <w:pStyle w:val="Normalspacebefore"/>
              <w:spacing w:before="120" w:after="120"/>
              <w:rPr>
                <w:szCs w:val="20"/>
              </w:rPr>
            </w:pPr>
            <w:r w:rsidRPr="00E617F2">
              <w:rPr>
                <w:szCs w:val="20"/>
              </w:rPr>
              <w:t>Delivery of the Council adopted streetscape plan (Stage 2) – medium time frame.</w:t>
            </w:r>
          </w:p>
        </w:tc>
      </w:tr>
    </w:tbl>
    <w:p w:rsidR="005131F4" w:rsidRDefault="005131F4" w:rsidP="0088177B"/>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39"/>
        <w:gridCol w:w="1423"/>
        <w:gridCol w:w="2835"/>
        <w:gridCol w:w="2020"/>
        <w:gridCol w:w="2096"/>
      </w:tblGrid>
      <w:tr w:rsidR="006956B6" w:rsidRPr="00895730" w:rsidTr="00A66856">
        <w:trPr>
          <w:cnfStyle w:val="100000000000" w:firstRow="1" w:lastRow="0" w:firstColumn="0" w:lastColumn="0" w:oddVBand="0" w:evenVBand="0" w:oddHBand="0" w:evenHBand="0" w:firstRowFirstColumn="0" w:firstRowLastColumn="0" w:lastRowFirstColumn="0" w:lastRowLastColumn="0"/>
          <w:tblHeader/>
        </w:trPr>
        <w:tc>
          <w:tcPr>
            <w:tcW w:w="7139" w:type="dxa"/>
            <w:shd w:val="clear" w:color="auto" w:fill="C2E3FF" w:themeFill="accent6" w:themeFillTint="33"/>
          </w:tcPr>
          <w:p w:rsidR="006956B6" w:rsidRPr="00895730" w:rsidRDefault="006956B6"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3"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6956B6" w:rsidRPr="00895730" w:rsidRDefault="002D69F1" w:rsidP="0088177B">
            <w:pPr>
              <w:pStyle w:val="Normalspacebefore"/>
              <w:spacing w:before="120" w:after="120"/>
              <w:rPr>
                <w:bCs/>
              </w:rPr>
            </w:pPr>
            <w:r>
              <w:rPr>
                <w:bCs/>
                <w:sz w:val="22"/>
              </w:rPr>
              <w:t>Relevance to Pakenham Structure Plan</w:t>
            </w:r>
          </w:p>
        </w:tc>
        <w:tc>
          <w:tcPr>
            <w:tcW w:w="2020"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Responsible agency</w:t>
            </w:r>
          </w:p>
        </w:tc>
        <w:tc>
          <w:tcPr>
            <w:tcW w:w="2096"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Measure</w:t>
            </w:r>
          </w:p>
        </w:tc>
      </w:tr>
      <w:tr w:rsidR="006956B6" w:rsidRPr="00692705" w:rsidTr="00A66856">
        <w:tc>
          <w:tcPr>
            <w:tcW w:w="7139" w:type="dxa"/>
            <w:shd w:val="clear" w:color="auto" w:fill="auto"/>
          </w:tcPr>
          <w:p w:rsidR="006956B6" w:rsidRPr="00E617F2" w:rsidRDefault="006956B6" w:rsidP="0088177B">
            <w:pPr>
              <w:pStyle w:val="Normalspacebefore"/>
              <w:spacing w:before="120" w:after="120"/>
              <w:rPr>
                <w:szCs w:val="20"/>
                <w:lang w:val="en-AU"/>
              </w:rPr>
            </w:pPr>
            <w:r w:rsidRPr="00E617F2">
              <w:rPr>
                <w:szCs w:val="20"/>
                <w:lang w:val="en-AU"/>
              </w:rPr>
              <w:t>Action 15.2</w:t>
            </w:r>
          </w:p>
          <w:p w:rsidR="006956B6" w:rsidRPr="009E250F" w:rsidRDefault="006956B6" w:rsidP="0088177B">
            <w:pPr>
              <w:pStyle w:val="Normalspacebefore"/>
              <w:spacing w:before="120" w:after="120"/>
              <w:rPr>
                <w:szCs w:val="20"/>
                <w:lang w:val="en-AU"/>
              </w:rPr>
            </w:pPr>
            <w:r w:rsidRPr="00E617F2">
              <w:rPr>
                <w:szCs w:val="20"/>
                <w:lang w:val="en-AU"/>
              </w:rPr>
              <w:t xml:space="preserve">Develop a communication plan in consultation with Communications about the proposed shared space concept for Main Street to ensure a </w:t>
            </w:r>
            <w:r w:rsidR="009E250F">
              <w:rPr>
                <w:szCs w:val="20"/>
                <w:lang w:val="en-AU"/>
              </w:rPr>
              <w:t>high level of public awareness.</w:t>
            </w:r>
          </w:p>
        </w:tc>
        <w:tc>
          <w:tcPr>
            <w:tcW w:w="1423" w:type="dxa"/>
            <w:shd w:val="clear" w:color="auto" w:fill="auto"/>
          </w:tcPr>
          <w:p w:rsidR="006956B6" w:rsidRPr="00E617F2" w:rsidRDefault="006956B6" w:rsidP="0088177B">
            <w:pPr>
              <w:pStyle w:val="Normalspacebefore"/>
              <w:spacing w:before="120" w:after="120"/>
              <w:rPr>
                <w:szCs w:val="20"/>
              </w:rPr>
            </w:pPr>
            <w:r w:rsidRPr="00E617F2">
              <w:rPr>
                <w:szCs w:val="20"/>
              </w:rPr>
              <w:t>Short</w:t>
            </w:r>
          </w:p>
        </w:tc>
        <w:tc>
          <w:tcPr>
            <w:tcW w:w="2835" w:type="dxa"/>
          </w:tcPr>
          <w:p w:rsidR="009E250F" w:rsidRPr="009E250F" w:rsidRDefault="009E250F" w:rsidP="009E250F">
            <w:pPr>
              <w:spacing w:before="120" w:after="0"/>
              <w:rPr>
                <w:b/>
              </w:rPr>
            </w:pPr>
            <w:r w:rsidRPr="009E250F">
              <w:rPr>
                <w:b/>
              </w:rPr>
              <w:t xml:space="preserve">6.1 </w:t>
            </w:r>
            <w:r w:rsidR="00896272" w:rsidRPr="009E250F">
              <w:rPr>
                <w:b/>
              </w:rPr>
              <w:t>Precinct 1 - John and Main Streets</w:t>
            </w:r>
          </w:p>
          <w:p w:rsidR="006956B6" w:rsidRPr="00495C68" w:rsidRDefault="009E250F" w:rsidP="009E250F">
            <w:pPr>
              <w:pStyle w:val="Normalspacebefore"/>
              <w:spacing w:before="0" w:after="0"/>
              <w:rPr>
                <w:szCs w:val="20"/>
              </w:rPr>
            </w:pPr>
            <w:r>
              <w:rPr>
                <w:rFonts w:ascii="FranklinGothic-Book" w:hAnsi="FranklinGothic-Book" w:cs="FranklinGothic-Book"/>
                <w:szCs w:val="28"/>
              </w:rPr>
              <w:t>Action 92</w:t>
            </w:r>
          </w:p>
        </w:tc>
        <w:tc>
          <w:tcPr>
            <w:tcW w:w="2020"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096" w:type="dxa"/>
            <w:shd w:val="clear" w:color="auto" w:fill="auto"/>
          </w:tcPr>
          <w:p w:rsidR="006956B6" w:rsidRPr="00E617F2" w:rsidRDefault="006956B6" w:rsidP="0088177B">
            <w:pPr>
              <w:pStyle w:val="Normalspacebefore"/>
              <w:spacing w:before="120" w:after="120"/>
              <w:rPr>
                <w:szCs w:val="20"/>
              </w:rPr>
            </w:pPr>
            <w:r w:rsidRPr="00E617F2">
              <w:rPr>
                <w:szCs w:val="20"/>
              </w:rPr>
              <w:t>Complete Communication Plan.</w:t>
            </w:r>
          </w:p>
          <w:p w:rsidR="006956B6" w:rsidRPr="00E617F2" w:rsidRDefault="006956B6" w:rsidP="0088177B">
            <w:pPr>
              <w:pStyle w:val="Normalspacebefore"/>
              <w:spacing w:before="120" w:after="120"/>
              <w:rPr>
                <w:szCs w:val="20"/>
              </w:rPr>
            </w:pPr>
            <w:r w:rsidRPr="00E617F2">
              <w:rPr>
                <w:szCs w:val="20"/>
              </w:rPr>
              <w:t>Report to Senior Leadership Team seeking signoff.</w:t>
            </w:r>
          </w:p>
        </w:tc>
      </w:tr>
      <w:tr w:rsidR="006956B6" w:rsidRPr="00692705" w:rsidTr="00A66856">
        <w:tc>
          <w:tcPr>
            <w:tcW w:w="7139" w:type="dxa"/>
            <w:shd w:val="clear" w:color="auto" w:fill="auto"/>
          </w:tcPr>
          <w:p w:rsidR="006956B6" w:rsidRPr="00E617F2" w:rsidRDefault="006956B6" w:rsidP="0088177B">
            <w:pPr>
              <w:pStyle w:val="Normalspacebefore"/>
              <w:spacing w:before="120" w:after="120"/>
              <w:rPr>
                <w:szCs w:val="20"/>
              </w:rPr>
            </w:pPr>
            <w:r w:rsidRPr="00E617F2">
              <w:rPr>
                <w:szCs w:val="20"/>
              </w:rPr>
              <w:t>Action 15.3</w:t>
            </w:r>
          </w:p>
          <w:p w:rsidR="006956B6" w:rsidRPr="00E617F2" w:rsidRDefault="006956B6" w:rsidP="0088177B">
            <w:pPr>
              <w:pStyle w:val="Normalspacebefore"/>
              <w:spacing w:before="120" w:after="120"/>
              <w:rPr>
                <w:szCs w:val="20"/>
              </w:rPr>
            </w:pPr>
            <w:r w:rsidRPr="00E617F2">
              <w:rPr>
                <w:szCs w:val="20"/>
              </w:rPr>
              <w:t>Investigate possible options for collecting funds to undertake the works proposed by the future streetscape master plan. Possible options for consideration include (but are not limited to):</w:t>
            </w:r>
          </w:p>
          <w:p w:rsidR="006956B6" w:rsidRPr="00E617F2" w:rsidRDefault="006956B6" w:rsidP="0088177B">
            <w:pPr>
              <w:pStyle w:val="Bulletlistmultilevel"/>
              <w:spacing w:after="120"/>
              <w:rPr>
                <w:szCs w:val="20"/>
              </w:rPr>
            </w:pPr>
            <w:r w:rsidRPr="00E617F2">
              <w:rPr>
                <w:szCs w:val="20"/>
              </w:rPr>
              <w:t>an infrastructure contributions plan (ICP) (formally known as development contributions plan (DCP)) for the Pakenham AC to provide funding towards the future streetscape works</w:t>
            </w:r>
          </w:p>
          <w:p w:rsidR="006956B6" w:rsidRPr="00E617F2" w:rsidRDefault="006956B6" w:rsidP="0088177B">
            <w:pPr>
              <w:pStyle w:val="Bulletlistmultilevel"/>
              <w:spacing w:after="120"/>
              <w:rPr>
                <w:szCs w:val="20"/>
              </w:rPr>
            </w:pPr>
            <w:r w:rsidRPr="00E617F2">
              <w:rPr>
                <w:szCs w:val="20"/>
              </w:rPr>
              <w:t>a ‘streetscape scheme’ to be funded only by particular land uses (for example the core retail area)</w:t>
            </w:r>
          </w:p>
          <w:p w:rsidR="006956B6" w:rsidRPr="00E617F2" w:rsidRDefault="006956B6" w:rsidP="0088177B">
            <w:pPr>
              <w:pStyle w:val="Bulletlistmultilevel"/>
              <w:spacing w:after="120"/>
              <w:rPr>
                <w:szCs w:val="20"/>
              </w:rPr>
            </w:pPr>
            <w:r w:rsidRPr="00E617F2">
              <w:rPr>
                <w:szCs w:val="20"/>
              </w:rPr>
              <w:t>actively seeking a contribution from a variety of grants, government initiatives as well as the private sector</w:t>
            </w:r>
          </w:p>
          <w:p w:rsidR="006956B6" w:rsidRPr="00E617F2" w:rsidRDefault="006956B6" w:rsidP="0088177B">
            <w:pPr>
              <w:pStyle w:val="Normalspacebefore"/>
              <w:spacing w:before="120" w:after="120"/>
              <w:rPr>
                <w:szCs w:val="20"/>
              </w:rPr>
            </w:pPr>
          </w:p>
        </w:tc>
        <w:tc>
          <w:tcPr>
            <w:tcW w:w="1423" w:type="dxa"/>
            <w:shd w:val="clear" w:color="auto" w:fill="auto"/>
          </w:tcPr>
          <w:p w:rsidR="006956B6" w:rsidRPr="00E617F2" w:rsidRDefault="006956B6" w:rsidP="0088177B">
            <w:pPr>
              <w:pStyle w:val="Normalspacebefore"/>
              <w:spacing w:before="120" w:after="120"/>
              <w:rPr>
                <w:szCs w:val="20"/>
              </w:rPr>
            </w:pPr>
            <w:r w:rsidRPr="00E617F2">
              <w:rPr>
                <w:szCs w:val="20"/>
              </w:rPr>
              <w:t>Short</w:t>
            </w:r>
          </w:p>
        </w:tc>
        <w:tc>
          <w:tcPr>
            <w:tcW w:w="2835" w:type="dxa"/>
          </w:tcPr>
          <w:p w:rsidR="009E250F" w:rsidRPr="009E250F" w:rsidRDefault="00896272" w:rsidP="009E250F">
            <w:pPr>
              <w:spacing w:before="120" w:after="0"/>
              <w:rPr>
                <w:b/>
              </w:rPr>
            </w:pPr>
            <w:r w:rsidRPr="009E250F">
              <w:rPr>
                <w:b/>
              </w:rPr>
              <w:t>6.1 Precinct 1 - John and Main Streets</w:t>
            </w:r>
          </w:p>
          <w:p w:rsidR="00515B65" w:rsidRDefault="009E250F" w:rsidP="009E250F">
            <w:pPr>
              <w:pStyle w:val="Normalspacebefore"/>
              <w:spacing w:before="0" w:after="0"/>
            </w:pPr>
            <w:r>
              <w:t>Action 95</w:t>
            </w:r>
          </w:p>
          <w:p w:rsidR="009E250F" w:rsidRPr="009E250F" w:rsidRDefault="009E250F" w:rsidP="009E250F">
            <w:pPr>
              <w:spacing w:after="0"/>
              <w:rPr>
                <w:lang w:val="en-US" w:eastAsia="en-US"/>
              </w:rPr>
            </w:pPr>
            <w:r>
              <w:rPr>
                <w:lang w:val="en-US" w:eastAsia="en-US"/>
              </w:rPr>
              <w:t>Action 95a – 95c</w:t>
            </w:r>
          </w:p>
        </w:tc>
        <w:tc>
          <w:tcPr>
            <w:tcW w:w="2020"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096" w:type="dxa"/>
            <w:shd w:val="clear" w:color="auto" w:fill="auto"/>
          </w:tcPr>
          <w:p w:rsidR="006956B6" w:rsidRPr="00E617F2" w:rsidRDefault="006956B6" w:rsidP="0088177B">
            <w:pPr>
              <w:pStyle w:val="Normalspacebefore"/>
              <w:spacing w:before="120" w:after="120"/>
              <w:rPr>
                <w:szCs w:val="20"/>
              </w:rPr>
            </w:pPr>
            <w:r w:rsidRPr="00E617F2">
              <w:rPr>
                <w:szCs w:val="20"/>
              </w:rPr>
              <w:t>Complete investigative work.</w:t>
            </w:r>
          </w:p>
          <w:p w:rsidR="006956B6" w:rsidRPr="00E617F2" w:rsidRDefault="006956B6" w:rsidP="0088177B">
            <w:pPr>
              <w:pStyle w:val="Normalspacebefore"/>
              <w:spacing w:before="120" w:after="120"/>
              <w:rPr>
                <w:szCs w:val="20"/>
              </w:rPr>
            </w:pPr>
            <w:r w:rsidRPr="00E617F2">
              <w:rPr>
                <w:szCs w:val="20"/>
              </w:rPr>
              <w:t>Report to Senior Leadership Team advising of findings and resolve on next steps.</w:t>
            </w:r>
          </w:p>
        </w:tc>
      </w:tr>
    </w:tbl>
    <w:p w:rsidR="005131F4" w:rsidRDefault="005131F4"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6956B6" w:rsidRPr="00895730" w:rsidTr="00A66856">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6956B6" w:rsidRPr="00895730" w:rsidRDefault="006956B6"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6956B6" w:rsidRPr="00895730" w:rsidRDefault="002D69F1"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Responsible agency</w:t>
            </w:r>
          </w:p>
        </w:tc>
        <w:tc>
          <w:tcPr>
            <w:tcW w:w="2095"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Measure</w:t>
            </w:r>
          </w:p>
        </w:tc>
      </w:tr>
      <w:tr w:rsidR="00495C68" w:rsidRPr="00692705" w:rsidTr="00404095">
        <w:tc>
          <w:tcPr>
            <w:tcW w:w="15513" w:type="dxa"/>
            <w:gridSpan w:val="5"/>
          </w:tcPr>
          <w:p w:rsidR="00495C68" w:rsidRPr="004D7807" w:rsidRDefault="00495C68" w:rsidP="0088177B">
            <w:pPr>
              <w:pStyle w:val="Normalspacebefore"/>
              <w:spacing w:before="120" w:after="120"/>
              <w:rPr>
                <w:b/>
                <w:i/>
                <w:sz w:val="22"/>
              </w:rPr>
            </w:pPr>
            <w:r w:rsidRPr="004D7807">
              <w:rPr>
                <w:b/>
                <w:i/>
                <w:sz w:val="22"/>
              </w:rPr>
              <w:t>Action 16 - Develop a streetscape master plan for the Entertainment Plaza Precinct.</w:t>
            </w:r>
          </w:p>
        </w:tc>
      </w:tr>
      <w:tr w:rsidR="006956B6" w:rsidRPr="00692705" w:rsidTr="00A66856">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16.1</w:t>
            </w:r>
          </w:p>
          <w:p w:rsidR="006956B6" w:rsidRPr="00E617F2" w:rsidRDefault="006956B6" w:rsidP="0088177B">
            <w:pPr>
              <w:pStyle w:val="Normalspacebefore"/>
              <w:spacing w:before="120" w:after="120"/>
              <w:rPr>
                <w:szCs w:val="20"/>
              </w:rPr>
            </w:pPr>
            <w:r w:rsidRPr="00E617F2">
              <w:rPr>
                <w:szCs w:val="20"/>
              </w:rPr>
              <w:t xml:space="preserve">In consultation with all key stakeholders, develop a streetscape master plan for the Entertainment Plaza Precinct. </w:t>
            </w:r>
          </w:p>
          <w:p w:rsidR="006956B6" w:rsidRPr="00E617F2" w:rsidRDefault="006956B6" w:rsidP="0088177B">
            <w:pPr>
              <w:pStyle w:val="Bulletlistmultilevel"/>
              <w:numPr>
                <w:ilvl w:val="0"/>
                <w:numId w:val="0"/>
              </w:numPr>
              <w:spacing w:after="120"/>
              <w:ind w:left="357" w:hanging="357"/>
              <w:rPr>
                <w:szCs w:val="20"/>
              </w:rPr>
            </w:pPr>
            <w:r w:rsidRPr="00E617F2">
              <w:rPr>
                <w:szCs w:val="20"/>
              </w:rPr>
              <w:t>The streetscape master plan could include, but is not limited to the following:</w:t>
            </w:r>
          </w:p>
          <w:p w:rsidR="006956B6" w:rsidRPr="00E617F2" w:rsidRDefault="006956B6" w:rsidP="0088177B">
            <w:pPr>
              <w:pStyle w:val="Bulletlistmultilevel"/>
              <w:spacing w:after="120"/>
              <w:rPr>
                <w:szCs w:val="20"/>
              </w:rPr>
            </w:pPr>
            <w:r w:rsidRPr="00E617F2">
              <w:rPr>
                <w:szCs w:val="20"/>
              </w:rPr>
              <w:t>As an interim measure, increase the width of the footpaths to allow for more on-street trading (such as outdoor dining) and also facilitate the safe movement negotiation of pedestrians and cyclists, even at peak usage times.</w:t>
            </w:r>
          </w:p>
          <w:p w:rsidR="006956B6" w:rsidRPr="00E617F2" w:rsidRDefault="006956B6" w:rsidP="0088177B">
            <w:pPr>
              <w:pStyle w:val="Bulletlistmultilevel"/>
              <w:spacing w:after="120"/>
              <w:rPr>
                <w:szCs w:val="20"/>
              </w:rPr>
            </w:pPr>
            <w:r w:rsidRPr="00E617F2">
              <w:rPr>
                <w:szCs w:val="20"/>
              </w:rPr>
              <w:t>A truncated boulevard at the end of Main Street which is to be in accordance with Council’s standards (on the completion of the Webster Way extension and grade separation of the railway line).</w:t>
            </w:r>
          </w:p>
          <w:p w:rsidR="006956B6" w:rsidRPr="00E617F2" w:rsidRDefault="006956B6" w:rsidP="0088177B">
            <w:pPr>
              <w:pStyle w:val="Bulletlistmultilevel"/>
              <w:spacing w:after="120"/>
              <w:rPr>
                <w:szCs w:val="20"/>
              </w:rPr>
            </w:pPr>
            <w:r w:rsidRPr="00E617F2">
              <w:rPr>
                <w:szCs w:val="20"/>
              </w:rPr>
              <w:t>Design the space to allow for outdoor events such as markets and craft fairs.</w:t>
            </w:r>
          </w:p>
          <w:p w:rsidR="006956B6" w:rsidRPr="00E617F2" w:rsidRDefault="006956B6" w:rsidP="0088177B">
            <w:pPr>
              <w:pStyle w:val="Bulletlistmultilevel"/>
              <w:spacing w:after="120"/>
              <w:rPr>
                <w:szCs w:val="20"/>
              </w:rPr>
            </w:pPr>
            <w:r w:rsidRPr="00E617F2">
              <w:rPr>
                <w:szCs w:val="20"/>
              </w:rPr>
              <w:t>Investigate intersection treatment at Station Street and Main Street that is safer for the increasing pedestrian and cyclist volumes.</w:t>
            </w:r>
          </w:p>
          <w:p w:rsidR="006956B6" w:rsidRPr="00E617F2" w:rsidRDefault="006956B6" w:rsidP="0088177B">
            <w:pPr>
              <w:pStyle w:val="Bulletlistmultilevel"/>
              <w:spacing w:after="120"/>
              <w:rPr>
                <w:szCs w:val="20"/>
              </w:rPr>
            </w:pPr>
            <w:r w:rsidRPr="00E617F2">
              <w:rPr>
                <w:szCs w:val="20"/>
              </w:rPr>
              <w:t>Increase shade and weather protection through planting appropriately selected trees along the buildings.</w:t>
            </w:r>
          </w:p>
          <w:p w:rsidR="006956B6" w:rsidRPr="00E617F2" w:rsidRDefault="006956B6" w:rsidP="0088177B">
            <w:pPr>
              <w:pStyle w:val="Bulletlistmultilevel"/>
              <w:spacing w:after="120"/>
              <w:rPr>
                <w:szCs w:val="20"/>
              </w:rPr>
            </w:pPr>
            <w:r w:rsidRPr="00E617F2">
              <w:rPr>
                <w:szCs w:val="20"/>
              </w:rPr>
              <w:t>Create a functional, distinctive and unobtrusive street furniture palette that includes elements such as public lighting, seating, drinking fountains and rubbish bins.</w:t>
            </w:r>
          </w:p>
          <w:p w:rsidR="006956B6" w:rsidRPr="00E617F2" w:rsidRDefault="006956B6" w:rsidP="009E250F">
            <w:pPr>
              <w:pStyle w:val="Normalspacebefore"/>
              <w:spacing w:before="120" w:after="120"/>
              <w:rPr>
                <w:szCs w:val="20"/>
              </w:rPr>
            </w:pP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Long</w:t>
            </w:r>
          </w:p>
        </w:tc>
        <w:tc>
          <w:tcPr>
            <w:tcW w:w="2835" w:type="dxa"/>
          </w:tcPr>
          <w:p w:rsidR="00896272" w:rsidRPr="00BE7F90" w:rsidRDefault="00896272" w:rsidP="009E250F">
            <w:pPr>
              <w:autoSpaceDE w:val="0"/>
              <w:autoSpaceDN w:val="0"/>
              <w:adjustRightInd w:val="0"/>
              <w:spacing w:before="120" w:after="0"/>
              <w:rPr>
                <w:rFonts w:asciiTheme="minorHAnsi" w:hAnsiTheme="minorHAnsi" w:cs="FranklinGothic-Demi"/>
                <w:b/>
                <w:szCs w:val="28"/>
              </w:rPr>
            </w:pPr>
            <w:r w:rsidRPr="00BE7F90">
              <w:rPr>
                <w:rFonts w:asciiTheme="minorHAnsi" w:hAnsiTheme="minorHAnsi" w:cs="FranklinGothic-Demi"/>
                <w:b/>
                <w:szCs w:val="28"/>
              </w:rPr>
              <w:t>6.8 Precinct 8 – Entertainment</w:t>
            </w:r>
          </w:p>
          <w:p w:rsidR="00896272" w:rsidRPr="00BE7F90" w:rsidRDefault="00896272" w:rsidP="0088177B">
            <w:pPr>
              <w:autoSpaceDE w:val="0"/>
              <w:autoSpaceDN w:val="0"/>
              <w:adjustRightInd w:val="0"/>
              <w:spacing w:after="0"/>
              <w:rPr>
                <w:rFonts w:asciiTheme="minorHAnsi" w:hAnsiTheme="minorHAnsi" w:cs="FranklinGothic-Demi"/>
                <w:b/>
                <w:szCs w:val="28"/>
              </w:rPr>
            </w:pPr>
            <w:r w:rsidRPr="00BE7F90">
              <w:rPr>
                <w:rFonts w:asciiTheme="minorHAnsi" w:hAnsiTheme="minorHAnsi" w:cs="FranklinGothic-Demi"/>
                <w:b/>
                <w:szCs w:val="28"/>
              </w:rPr>
              <w:t>Plaza</w:t>
            </w:r>
          </w:p>
          <w:p w:rsidR="006956B6" w:rsidRDefault="009E250F" w:rsidP="009E250F">
            <w:pPr>
              <w:pStyle w:val="Normalspacebefore"/>
              <w:spacing w:before="0" w:after="0"/>
              <w:rPr>
                <w:szCs w:val="20"/>
              </w:rPr>
            </w:pPr>
            <w:r>
              <w:rPr>
                <w:szCs w:val="20"/>
              </w:rPr>
              <w:t>Action 112</w:t>
            </w:r>
          </w:p>
          <w:p w:rsidR="009E250F" w:rsidRPr="009E250F" w:rsidRDefault="009E250F" w:rsidP="009E250F">
            <w:pPr>
              <w:rPr>
                <w:lang w:val="en-US" w:eastAsia="en-US"/>
              </w:rPr>
            </w:pPr>
            <w:r>
              <w:rPr>
                <w:lang w:val="en-US" w:eastAsia="en-US"/>
              </w:rPr>
              <w:t>Action 112a – 112f</w:t>
            </w:r>
          </w:p>
        </w:tc>
        <w:tc>
          <w:tcPr>
            <w:tcW w:w="2021"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095" w:type="dxa"/>
            <w:shd w:val="clear" w:color="auto" w:fill="auto"/>
          </w:tcPr>
          <w:p w:rsidR="006956B6" w:rsidRPr="00E617F2" w:rsidRDefault="006956B6" w:rsidP="0088177B">
            <w:pPr>
              <w:pStyle w:val="Normalspacebefore"/>
              <w:spacing w:before="120" w:after="120"/>
              <w:rPr>
                <w:szCs w:val="20"/>
              </w:rPr>
            </w:pPr>
            <w:r w:rsidRPr="00E617F2">
              <w:rPr>
                <w:szCs w:val="20"/>
              </w:rPr>
              <w:t xml:space="preserve">Complete streetscape plan </w:t>
            </w:r>
            <w:r>
              <w:rPr>
                <w:szCs w:val="20"/>
              </w:rPr>
              <w:t xml:space="preserve">for </w:t>
            </w:r>
            <w:r w:rsidRPr="00E617F2">
              <w:rPr>
                <w:szCs w:val="20"/>
              </w:rPr>
              <w:t>the Entertainment Plaza (Stage 1).</w:t>
            </w:r>
          </w:p>
          <w:p w:rsidR="006956B6" w:rsidRPr="002743AA" w:rsidRDefault="006956B6" w:rsidP="0088177B">
            <w:pPr>
              <w:rPr>
                <w:szCs w:val="20"/>
                <w:lang w:val="en-US" w:eastAsia="en-US"/>
              </w:rPr>
            </w:pPr>
            <w:r w:rsidRPr="00E617F2">
              <w:rPr>
                <w:szCs w:val="20"/>
                <w:lang w:val="en-US" w:eastAsia="en-US"/>
              </w:rPr>
              <w:t>Report to Council seeking adoption</w:t>
            </w:r>
            <w:r w:rsidRPr="00E617F2">
              <w:rPr>
                <w:szCs w:val="20"/>
              </w:rPr>
              <w:t xml:space="preserve"> and resolve on next steps.</w:t>
            </w:r>
          </w:p>
          <w:p w:rsidR="006956B6" w:rsidRPr="00E617F2" w:rsidRDefault="006956B6" w:rsidP="0088177B">
            <w:pPr>
              <w:pStyle w:val="Normalspacebefore"/>
              <w:spacing w:before="120" w:after="120"/>
              <w:rPr>
                <w:szCs w:val="20"/>
              </w:rPr>
            </w:pPr>
            <w:r w:rsidRPr="00E617F2">
              <w:rPr>
                <w:szCs w:val="20"/>
              </w:rPr>
              <w:t>Delivery of Council adopted streetscape plan.</w:t>
            </w:r>
          </w:p>
          <w:p w:rsidR="006956B6" w:rsidRPr="002743AA" w:rsidRDefault="006956B6" w:rsidP="0088177B">
            <w:pPr>
              <w:rPr>
                <w:szCs w:val="20"/>
              </w:rPr>
            </w:pPr>
          </w:p>
        </w:tc>
      </w:tr>
    </w:tbl>
    <w:p w:rsidR="005131F4" w:rsidRDefault="005131F4"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6956B6" w:rsidRPr="00895730" w:rsidTr="00A66856">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6956B6" w:rsidRPr="00895730" w:rsidRDefault="006956B6"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6956B6" w:rsidRPr="00895730" w:rsidRDefault="002D69F1"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Responsible agency</w:t>
            </w:r>
          </w:p>
        </w:tc>
        <w:tc>
          <w:tcPr>
            <w:tcW w:w="2095"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Measure</w:t>
            </w:r>
          </w:p>
        </w:tc>
      </w:tr>
      <w:tr w:rsidR="00495C68" w:rsidRPr="00692705" w:rsidTr="00404095">
        <w:tc>
          <w:tcPr>
            <w:tcW w:w="15513" w:type="dxa"/>
            <w:gridSpan w:val="5"/>
          </w:tcPr>
          <w:p w:rsidR="00495C68" w:rsidRPr="004D7807" w:rsidRDefault="00495C68" w:rsidP="0088177B">
            <w:pPr>
              <w:pStyle w:val="Normalspacebefore"/>
              <w:spacing w:before="120" w:after="120"/>
              <w:rPr>
                <w:b/>
                <w:i/>
                <w:szCs w:val="20"/>
              </w:rPr>
            </w:pPr>
            <w:r w:rsidRPr="004D7807">
              <w:rPr>
                <w:b/>
                <w:i/>
                <w:sz w:val="22"/>
                <w:szCs w:val="20"/>
              </w:rPr>
              <w:t>Action 17 - Establish a steering committee which includes Council representatives, community members and key stakeholders to oversee and assist in the implementation of the Pakenham Structure Plan.</w:t>
            </w:r>
          </w:p>
        </w:tc>
      </w:tr>
      <w:tr w:rsidR="006956B6" w:rsidRPr="00692705" w:rsidTr="00A66856">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17.1</w:t>
            </w:r>
          </w:p>
          <w:p w:rsidR="006956B6" w:rsidRPr="00E617F2" w:rsidRDefault="006956B6" w:rsidP="0088177B">
            <w:pPr>
              <w:pStyle w:val="Normalspacebefore"/>
              <w:spacing w:before="120" w:after="120"/>
              <w:rPr>
                <w:szCs w:val="20"/>
              </w:rPr>
            </w:pPr>
            <w:r w:rsidRPr="00E617F2">
              <w:rPr>
                <w:szCs w:val="20"/>
              </w:rPr>
              <w:t>Establish a steering committee which includes Council representatives, community members and key stakeholders to oversee and assist in the imp</w:t>
            </w:r>
            <w:r w:rsidR="009E250F">
              <w:rPr>
                <w:szCs w:val="20"/>
              </w:rPr>
              <w:t>lementation of the Pakenham SP.</w:t>
            </w: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515B65" w:rsidRDefault="00495C68" w:rsidP="009E250F">
            <w:pPr>
              <w:pStyle w:val="Normalspacebefore"/>
              <w:spacing w:before="120" w:after="0"/>
              <w:rPr>
                <w:rFonts w:asciiTheme="minorHAnsi" w:hAnsiTheme="minorHAnsi" w:cs="FranklinGothic-Demi"/>
                <w:szCs w:val="20"/>
              </w:rPr>
            </w:pPr>
            <w:r w:rsidRPr="00495C68">
              <w:rPr>
                <w:rFonts w:asciiTheme="minorHAnsi" w:hAnsiTheme="minorHAnsi" w:cs="FranklinGothic-Demi"/>
                <w:b/>
                <w:szCs w:val="20"/>
              </w:rPr>
              <w:t>5.1 Activities and land use</w:t>
            </w:r>
            <w:r w:rsidR="00515B65">
              <w:rPr>
                <w:rFonts w:asciiTheme="minorHAnsi" w:hAnsiTheme="minorHAnsi" w:cs="FranklinGothic-Demi"/>
                <w:b/>
                <w:szCs w:val="20"/>
              </w:rPr>
              <w:t xml:space="preserve"> </w:t>
            </w:r>
          </w:p>
          <w:p w:rsidR="009E250F" w:rsidRPr="009E250F" w:rsidRDefault="009E250F" w:rsidP="009E250F">
            <w:pPr>
              <w:rPr>
                <w:lang w:val="en-US" w:eastAsia="en-US"/>
              </w:rPr>
            </w:pPr>
            <w:r>
              <w:rPr>
                <w:lang w:val="en-US" w:eastAsia="en-US"/>
              </w:rPr>
              <w:t>Action 5</w:t>
            </w:r>
          </w:p>
        </w:tc>
        <w:tc>
          <w:tcPr>
            <w:tcW w:w="2021"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095" w:type="dxa"/>
            <w:shd w:val="clear" w:color="auto" w:fill="auto"/>
          </w:tcPr>
          <w:p w:rsidR="006956B6" w:rsidRPr="00E617F2" w:rsidRDefault="006956B6" w:rsidP="0088177B">
            <w:pPr>
              <w:pStyle w:val="Normalspacebefore"/>
              <w:spacing w:before="120" w:after="120"/>
              <w:rPr>
                <w:szCs w:val="20"/>
              </w:rPr>
            </w:pPr>
            <w:r w:rsidRPr="00E617F2">
              <w:rPr>
                <w:szCs w:val="20"/>
              </w:rPr>
              <w:t>Prepare steering committee charter.</w:t>
            </w:r>
          </w:p>
          <w:p w:rsidR="006956B6" w:rsidRPr="00E617F2" w:rsidRDefault="006956B6" w:rsidP="0088177B">
            <w:pPr>
              <w:pStyle w:val="Normalspacebefore"/>
              <w:spacing w:before="120" w:after="120"/>
              <w:rPr>
                <w:szCs w:val="20"/>
              </w:rPr>
            </w:pPr>
            <w:r w:rsidRPr="00E617F2">
              <w:rPr>
                <w:szCs w:val="20"/>
                <w:lang w:val="en-AU"/>
              </w:rPr>
              <w:t>Report to Senior Leadership Team when required.</w:t>
            </w:r>
          </w:p>
        </w:tc>
      </w:tr>
      <w:tr w:rsidR="00495C68" w:rsidRPr="00692705" w:rsidTr="00404095">
        <w:tc>
          <w:tcPr>
            <w:tcW w:w="15513" w:type="dxa"/>
            <w:gridSpan w:val="5"/>
          </w:tcPr>
          <w:p w:rsidR="00495C68" w:rsidRPr="004D7807" w:rsidRDefault="00495C68" w:rsidP="0088177B">
            <w:pPr>
              <w:pStyle w:val="Normalspacebefore"/>
              <w:spacing w:before="120" w:after="120"/>
              <w:rPr>
                <w:b/>
                <w:i/>
                <w:szCs w:val="20"/>
              </w:rPr>
            </w:pPr>
            <w:r w:rsidRPr="004D7807">
              <w:rPr>
                <w:b/>
                <w:i/>
                <w:sz w:val="22"/>
                <w:szCs w:val="20"/>
              </w:rPr>
              <w:t>Action 18 - Explore partnership options with organisations and businesses that would assist in achieving the vision of the Pakenham Structure Plan.</w:t>
            </w:r>
          </w:p>
        </w:tc>
      </w:tr>
      <w:tr w:rsidR="006956B6" w:rsidRPr="00692705" w:rsidTr="00A66856">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18.1</w:t>
            </w:r>
          </w:p>
          <w:p w:rsidR="006956B6" w:rsidRPr="00E617F2" w:rsidRDefault="006956B6" w:rsidP="0088177B">
            <w:pPr>
              <w:pStyle w:val="Normalspacebefore"/>
              <w:spacing w:before="120" w:after="120"/>
              <w:rPr>
                <w:szCs w:val="20"/>
              </w:rPr>
            </w:pPr>
            <w:r w:rsidRPr="00E617F2">
              <w:rPr>
                <w:szCs w:val="20"/>
              </w:rPr>
              <w:t xml:space="preserve">Provide ongoing support to businesses and provide guidance should there be a desire to establish a </w:t>
            </w:r>
            <w:r w:rsidR="009E250F">
              <w:rPr>
                <w:szCs w:val="20"/>
              </w:rPr>
              <w:t>business group for Pakenham AC.</w:t>
            </w: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6956B6" w:rsidRDefault="00495C68" w:rsidP="009E250F">
            <w:pPr>
              <w:pStyle w:val="Normalspacebefore"/>
              <w:spacing w:before="120" w:after="0"/>
              <w:rPr>
                <w:rFonts w:asciiTheme="minorHAnsi" w:hAnsiTheme="minorHAnsi" w:cs="FranklinGothic-Demi"/>
                <w:b/>
                <w:szCs w:val="20"/>
              </w:rPr>
            </w:pPr>
            <w:r w:rsidRPr="00495C68">
              <w:rPr>
                <w:rFonts w:asciiTheme="minorHAnsi" w:hAnsiTheme="minorHAnsi" w:cs="FranklinGothic-Demi"/>
                <w:b/>
                <w:szCs w:val="20"/>
              </w:rPr>
              <w:t>5.1 Activities and land use</w:t>
            </w:r>
          </w:p>
          <w:p w:rsidR="009E250F" w:rsidRPr="009E250F" w:rsidRDefault="009E250F" w:rsidP="009E250F">
            <w:pPr>
              <w:rPr>
                <w:lang w:val="en-US" w:eastAsia="en-US"/>
              </w:rPr>
            </w:pPr>
            <w:r>
              <w:rPr>
                <w:lang w:val="en-US" w:eastAsia="en-US"/>
              </w:rPr>
              <w:t>Action 1</w:t>
            </w:r>
          </w:p>
        </w:tc>
        <w:tc>
          <w:tcPr>
            <w:tcW w:w="2021"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095" w:type="dxa"/>
            <w:shd w:val="clear" w:color="auto" w:fill="auto"/>
          </w:tcPr>
          <w:p w:rsidR="006956B6" w:rsidRPr="00E617F2" w:rsidRDefault="006956B6" w:rsidP="0088177B">
            <w:pPr>
              <w:pStyle w:val="Normalspacebefore"/>
              <w:spacing w:before="120" w:after="120"/>
              <w:rPr>
                <w:szCs w:val="20"/>
              </w:rPr>
            </w:pPr>
            <w:r w:rsidRPr="00E617F2">
              <w:rPr>
                <w:szCs w:val="20"/>
              </w:rPr>
              <w:t>Report request to form a business group to Senior Leadership Team as required</w:t>
            </w:r>
          </w:p>
        </w:tc>
      </w:tr>
      <w:tr w:rsidR="006956B6" w:rsidRPr="00692705" w:rsidTr="00A66856">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18.2a</w:t>
            </w:r>
          </w:p>
          <w:p w:rsidR="006956B6" w:rsidRPr="00E617F2" w:rsidRDefault="006956B6" w:rsidP="0088177B">
            <w:pPr>
              <w:pStyle w:val="Normalspacebefore"/>
              <w:spacing w:before="120" w:after="120"/>
              <w:rPr>
                <w:szCs w:val="20"/>
              </w:rPr>
            </w:pPr>
            <w:r w:rsidRPr="00E617F2">
              <w:rPr>
                <w:szCs w:val="20"/>
              </w:rPr>
              <w:t>Social Housing:</w:t>
            </w:r>
          </w:p>
          <w:p w:rsidR="006956B6" w:rsidRPr="00E617F2" w:rsidRDefault="006956B6" w:rsidP="0088177B">
            <w:pPr>
              <w:pStyle w:val="Bulletlistmultilevel"/>
              <w:spacing w:after="120"/>
              <w:rPr>
                <w:szCs w:val="20"/>
              </w:rPr>
            </w:pPr>
            <w:r w:rsidRPr="00E617F2">
              <w:rPr>
                <w:szCs w:val="20"/>
              </w:rPr>
              <w:t>Continue discussions with housing associations to explore and identify partnership and funding opportunities for additional social housing to be provided within the Pakenham AC.</w:t>
            </w:r>
          </w:p>
          <w:p w:rsidR="006956B6" w:rsidRPr="009E250F" w:rsidRDefault="006956B6" w:rsidP="009E250F">
            <w:pPr>
              <w:pStyle w:val="Bulletlistmultilevel"/>
              <w:spacing w:after="120"/>
              <w:rPr>
                <w:szCs w:val="20"/>
              </w:rPr>
            </w:pPr>
            <w:r w:rsidRPr="00E617F2">
              <w:rPr>
                <w:szCs w:val="20"/>
              </w:rPr>
              <w:t>Identify and propose land parcels and locations (including Council–owned land) within the Pakenham AC that could be developed for social housing.</w:t>
            </w: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9E250F" w:rsidRPr="009E250F" w:rsidRDefault="00495C68" w:rsidP="009E250F">
            <w:pPr>
              <w:spacing w:before="120" w:after="0"/>
              <w:rPr>
                <w:b/>
                <w:lang w:val="en-US" w:eastAsia="en-US"/>
              </w:rPr>
            </w:pPr>
            <w:r w:rsidRPr="009E250F">
              <w:rPr>
                <w:b/>
                <w:lang w:val="en-US" w:eastAsia="en-US"/>
              </w:rPr>
              <w:t>5.1.1 Housing</w:t>
            </w:r>
          </w:p>
          <w:p w:rsidR="00495C68" w:rsidRDefault="009E250F" w:rsidP="009E250F">
            <w:pPr>
              <w:spacing w:after="0"/>
              <w:rPr>
                <w:lang w:val="en-US" w:eastAsia="en-US"/>
              </w:rPr>
            </w:pPr>
            <w:r>
              <w:rPr>
                <w:lang w:val="en-US" w:eastAsia="en-US"/>
              </w:rPr>
              <w:t>Action 9</w:t>
            </w:r>
          </w:p>
          <w:p w:rsidR="009E250F" w:rsidRPr="00495C68" w:rsidRDefault="009E250F" w:rsidP="009E250F">
            <w:pPr>
              <w:spacing w:after="0"/>
              <w:rPr>
                <w:lang w:val="en-US" w:eastAsia="en-US"/>
              </w:rPr>
            </w:pPr>
            <w:r>
              <w:rPr>
                <w:lang w:val="en-US" w:eastAsia="en-US"/>
              </w:rPr>
              <w:t>Action 10</w:t>
            </w:r>
          </w:p>
        </w:tc>
        <w:tc>
          <w:tcPr>
            <w:tcW w:w="2021" w:type="dxa"/>
            <w:shd w:val="clear" w:color="auto" w:fill="auto"/>
          </w:tcPr>
          <w:p w:rsidR="006956B6" w:rsidRPr="00E617F2" w:rsidRDefault="006956B6" w:rsidP="0088177B">
            <w:pPr>
              <w:pStyle w:val="Normalspacebefore"/>
              <w:spacing w:before="120" w:after="120"/>
              <w:rPr>
                <w:szCs w:val="20"/>
              </w:rPr>
            </w:pPr>
            <w:r w:rsidRPr="00E617F2">
              <w:rPr>
                <w:szCs w:val="20"/>
              </w:rPr>
              <w:t>Council – advocacy role with housing associations</w:t>
            </w:r>
          </w:p>
        </w:tc>
        <w:tc>
          <w:tcPr>
            <w:tcW w:w="2095" w:type="dxa"/>
            <w:shd w:val="clear" w:color="auto" w:fill="auto"/>
          </w:tcPr>
          <w:p w:rsidR="006956B6" w:rsidRPr="00E617F2" w:rsidRDefault="006956B6" w:rsidP="0088177B">
            <w:pPr>
              <w:pStyle w:val="Normalspacebefore"/>
              <w:spacing w:before="120" w:after="120"/>
              <w:rPr>
                <w:szCs w:val="20"/>
              </w:rPr>
            </w:pPr>
            <w:r w:rsidRPr="00E617F2">
              <w:rPr>
                <w:szCs w:val="20"/>
                <w:lang w:val="en-AU"/>
              </w:rPr>
              <w:t>Report to Senior Leadership Team when required.</w:t>
            </w:r>
          </w:p>
        </w:tc>
      </w:tr>
    </w:tbl>
    <w:p w:rsidR="005131F4" w:rsidRDefault="005131F4"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39"/>
        <w:gridCol w:w="1423"/>
        <w:gridCol w:w="2835"/>
        <w:gridCol w:w="2020"/>
        <w:gridCol w:w="2096"/>
      </w:tblGrid>
      <w:tr w:rsidR="006956B6" w:rsidRPr="00895730" w:rsidTr="00A66856">
        <w:trPr>
          <w:cnfStyle w:val="100000000000" w:firstRow="1" w:lastRow="0" w:firstColumn="0" w:lastColumn="0" w:oddVBand="0" w:evenVBand="0" w:oddHBand="0" w:evenHBand="0" w:firstRowFirstColumn="0" w:firstRowLastColumn="0" w:lastRowFirstColumn="0" w:lastRowLastColumn="0"/>
          <w:tblHeader/>
        </w:trPr>
        <w:tc>
          <w:tcPr>
            <w:tcW w:w="7139" w:type="dxa"/>
            <w:shd w:val="clear" w:color="auto" w:fill="C2E3FF" w:themeFill="accent6" w:themeFillTint="33"/>
          </w:tcPr>
          <w:p w:rsidR="006956B6" w:rsidRPr="00895730" w:rsidRDefault="006956B6"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3"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6956B6" w:rsidRPr="00895730" w:rsidRDefault="002D69F1" w:rsidP="0088177B">
            <w:pPr>
              <w:pStyle w:val="Normalspacebefore"/>
              <w:spacing w:before="120" w:after="120"/>
              <w:rPr>
                <w:bCs/>
              </w:rPr>
            </w:pPr>
            <w:r>
              <w:rPr>
                <w:bCs/>
                <w:sz w:val="22"/>
              </w:rPr>
              <w:t>Relevance to Pakenham Structure Plan</w:t>
            </w:r>
          </w:p>
        </w:tc>
        <w:tc>
          <w:tcPr>
            <w:tcW w:w="2020"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Responsible agency</w:t>
            </w:r>
          </w:p>
        </w:tc>
        <w:tc>
          <w:tcPr>
            <w:tcW w:w="2096"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Measure</w:t>
            </w:r>
          </w:p>
        </w:tc>
      </w:tr>
      <w:tr w:rsidR="006956B6" w:rsidRPr="00692705" w:rsidTr="00A66856">
        <w:tc>
          <w:tcPr>
            <w:tcW w:w="7139" w:type="dxa"/>
            <w:shd w:val="clear" w:color="auto" w:fill="auto"/>
          </w:tcPr>
          <w:p w:rsidR="006956B6" w:rsidRPr="00E617F2" w:rsidRDefault="006956B6" w:rsidP="0088177B">
            <w:pPr>
              <w:pStyle w:val="Normalspacebefore"/>
              <w:spacing w:before="120" w:after="120"/>
              <w:rPr>
                <w:szCs w:val="20"/>
              </w:rPr>
            </w:pPr>
            <w:r w:rsidRPr="00E617F2">
              <w:rPr>
                <w:szCs w:val="20"/>
              </w:rPr>
              <w:t>Action 18.2b</w:t>
            </w:r>
          </w:p>
          <w:p w:rsidR="006956B6" w:rsidRPr="00E617F2" w:rsidRDefault="006956B6" w:rsidP="0088177B">
            <w:pPr>
              <w:pStyle w:val="Normalspacebefore"/>
              <w:spacing w:before="120" w:after="120"/>
              <w:rPr>
                <w:szCs w:val="20"/>
              </w:rPr>
            </w:pPr>
            <w:r w:rsidRPr="00E617F2">
              <w:rPr>
                <w:szCs w:val="20"/>
              </w:rPr>
              <w:t>Social Housing:</w:t>
            </w:r>
          </w:p>
          <w:p w:rsidR="006956B6" w:rsidRPr="00E617F2" w:rsidRDefault="006956B6" w:rsidP="0088177B">
            <w:pPr>
              <w:pStyle w:val="Normalspacebefore"/>
              <w:spacing w:before="120" w:after="120"/>
              <w:rPr>
                <w:szCs w:val="20"/>
              </w:rPr>
            </w:pPr>
            <w:r w:rsidRPr="00E617F2">
              <w:rPr>
                <w:szCs w:val="20"/>
              </w:rPr>
              <w:t>Provide information to educate the community about the need and purpose of the various types of housing forms that might be referred to as affordable and/or social housing to help alleviate community concern or confusion.</w:t>
            </w:r>
          </w:p>
          <w:p w:rsidR="006956B6" w:rsidRPr="00E617F2" w:rsidRDefault="006956B6" w:rsidP="0088177B">
            <w:pPr>
              <w:pStyle w:val="Normalspacebefore"/>
              <w:spacing w:before="120" w:after="120"/>
              <w:rPr>
                <w:szCs w:val="20"/>
              </w:rPr>
            </w:pPr>
          </w:p>
        </w:tc>
        <w:tc>
          <w:tcPr>
            <w:tcW w:w="1423"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9E250F" w:rsidRPr="009E250F" w:rsidRDefault="00495C68" w:rsidP="009E250F">
            <w:pPr>
              <w:pStyle w:val="Normalspacebefore"/>
              <w:spacing w:before="120" w:after="0"/>
              <w:rPr>
                <w:b/>
              </w:rPr>
            </w:pPr>
            <w:r w:rsidRPr="009E250F">
              <w:rPr>
                <w:b/>
              </w:rPr>
              <w:t>5.1.1 Housing</w:t>
            </w:r>
          </w:p>
          <w:p w:rsidR="006956B6" w:rsidRPr="00E617F2" w:rsidRDefault="009E250F" w:rsidP="009E250F">
            <w:pPr>
              <w:pStyle w:val="Normalspacebefore"/>
              <w:spacing w:before="0" w:after="0"/>
              <w:rPr>
                <w:szCs w:val="20"/>
              </w:rPr>
            </w:pPr>
            <w:r>
              <w:t>Action 11</w:t>
            </w:r>
          </w:p>
        </w:tc>
        <w:tc>
          <w:tcPr>
            <w:tcW w:w="2020" w:type="dxa"/>
            <w:shd w:val="clear" w:color="auto" w:fill="auto"/>
          </w:tcPr>
          <w:p w:rsidR="006956B6" w:rsidRPr="00E617F2" w:rsidRDefault="006956B6" w:rsidP="0088177B">
            <w:pPr>
              <w:pStyle w:val="Normalspacebefore"/>
              <w:spacing w:before="120" w:after="120"/>
              <w:rPr>
                <w:szCs w:val="20"/>
              </w:rPr>
            </w:pPr>
            <w:r w:rsidRPr="00E617F2">
              <w:rPr>
                <w:szCs w:val="20"/>
              </w:rPr>
              <w:t>Council - advocacy</w:t>
            </w:r>
          </w:p>
        </w:tc>
        <w:tc>
          <w:tcPr>
            <w:tcW w:w="2096" w:type="dxa"/>
            <w:shd w:val="clear" w:color="auto" w:fill="auto"/>
          </w:tcPr>
          <w:p w:rsidR="006956B6" w:rsidRPr="00E617F2" w:rsidRDefault="006956B6" w:rsidP="0088177B">
            <w:pPr>
              <w:pStyle w:val="Normalspacebefore"/>
              <w:spacing w:before="120" w:after="120"/>
              <w:rPr>
                <w:szCs w:val="20"/>
              </w:rPr>
            </w:pPr>
            <w:r w:rsidRPr="00E617F2">
              <w:rPr>
                <w:szCs w:val="20"/>
                <w:lang w:val="en-AU"/>
              </w:rPr>
              <w:t>Report to Senior Leadership Team when required.</w:t>
            </w:r>
          </w:p>
        </w:tc>
      </w:tr>
      <w:tr w:rsidR="006956B6" w:rsidRPr="00692705" w:rsidTr="00A66856">
        <w:tc>
          <w:tcPr>
            <w:tcW w:w="7139" w:type="dxa"/>
            <w:shd w:val="clear" w:color="auto" w:fill="auto"/>
          </w:tcPr>
          <w:p w:rsidR="006956B6" w:rsidRPr="00E617F2" w:rsidRDefault="006956B6" w:rsidP="0088177B">
            <w:pPr>
              <w:pStyle w:val="Normalspacebefore"/>
              <w:spacing w:before="120" w:after="120"/>
              <w:rPr>
                <w:szCs w:val="20"/>
              </w:rPr>
            </w:pPr>
            <w:r w:rsidRPr="00E617F2">
              <w:rPr>
                <w:szCs w:val="20"/>
              </w:rPr>
              <w:t>Action 18.3</w:t>
            </w:r>
          </w:p>
          <w:p w:rsidR="006956B6" w:rsidRPr="00E617F2" w:rsidRDefault="006956B6" w:rsidP="0088177B">
            <w:pPr>
              <w:pStyle w:val="Normalspacebefore"/>
              <w:spacing w:before="120" w:after="120"/>
              <w:rPr>
                <w:szCs w:val="20"/>
              </w:rPr>
            </w:pPr>
            <w:r w:rsidRPr="00E617F2">
              <w:rPr>
                <w:szCs w:val="20"/>
              </w:rPr>
              <w:t>Advocate with potential developers to either consolidate their land holdings or develop in an integrated manner in accordance with an overall master plan.</w:t>
            </w:r>
          </w:p>
          <w:p w:rsidR="006956B6" w:rsidRPr="00E617F2" w:rsidRDefault="006956B6" w:rsidP="0088177B">
            <w:pPr>
              <w:pStyle w:val="Normalspacebefore"/>
              <w:spacing w:before="120" w:after="120"/>
              <w:rPr>
                <w:szCs w:val="20"/>
              </w:rPr>
            </w:pPr>
          </w:p>
        </w:tc>
        <w:tc>
          <w:tcPr>
            <w:tcW w:w="1423"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9E250F" w:rsidRPr="009E250F" w:rsidRDefault="00495C68" w:rsidP="009E250F">
            <w:pPr>
              <w:pStyle w:val="Normalspacebefore"/>
              <w:spacing w:before="120" w:after="0"/>
              <w:rPr>
                <w:b/>
              </w:rPr>
            </w:pPr>
            <w:r w:rsidRPr="009E250F">
              <w:rPr>
                <w:b/>
              </w:rPr>
              <w:t>6.2 Precinct 2 - Station Street</w:t>
            </w:r>
          </w:p>
          <w:p w:rsidR="006956B6" w:rsidRPr="00BE7F90" w:rsidRDefault="009E250F" w:rsidP="009E250F">
            <w:pPr>
              <w:pStyle w:val="Normalspacebefore"/>
              <w:spacing w:before="0" w:after="0"/>
              <w:rPr>
                <w:rFonts w:asciiTheme="minorHAnsi" w:hAnsiTheme="minorHAnsi"/>
                <w:b/>
                <w:szCs w:val="20"/>
              </w:rPr>
            </w:pPr>
            <w:r w:rsidRPr="009E250F">
              <w:t>Action 97</w:t>
            </w:r>
          </w:p>
        </w:tc>
        <w:tc>
          <w:tcPr>
            <w:tcW w:w="2020" w:type="dxa"/>
            <w:shd w:val="clear" w:color="auto" w:fill="auto"/>
          </w:tcPr>
          <w:p w:rsidR="006956B6" w:rsidRPr="00E617F2" w:rsidRDefault="006956B6" w:rsidP="0088177B">
            <w:pPr>
              <w:pStyle w:val="Normalspacebefore"/>
              <w:spacing w:before="120" w:after="120"/>
              <w:rPr>
                <w:szCs w:val="20"/>
              </w:rPr>
            </w:pPr>
            <w:r w:rsidRPr="00E617F2">
              <w:rPr>
                <w:szCs w:val="20"/>
              </w:rPr>
              <w:t>Council - advocacy</w:t>
            </w:r>
          </w:p>
        </w:tc>
        <w:tc>
          <w:tcPr>
            <w:tcW w:w="2096" w:type="dxa"/>
            <w:shd w:val="clear" w:color="auto" w:fill="auto"/>
          </w:tcPr>
          <w:p w:rsidR="006956B6" w:rsidRPr="00E617F2" w:rsidRDefault="006956B6" w:rsidP="0088177B">
            <w:pPr>
              <w:pStyle w:val="Normalspacebefore"/>
              <w:spacing w:before="120" w:after="120"/>
              <w:rPr>
                <w:szCs w:val="20"/>
              </w:rPr>
            </w:pPr>
            <w:r w:rsidRPr="00E617F2">
              <w:rPr>
                <w:szCs w:val="20"/>
              </w:rPr>
              <w:t>Report to Senior Leadership Team when required.</w:t>
            </w:r>
          </w:p>
        </w:tc>
      </w:tr>
      <w:tr w:rsidR="006956B6" w:rsidRPr="00692705" w:rsidTr="00A66856">
        <w:tc>
          <w:tcPr>
            <w:tcW w:w="7139" w:type="dxa"/>
            <w:shd w:val="clear" w:color="auto" w:fill="auto"/>
          </w:tcPr>
          <w:p w:rsidR="006956B6" w:rsidRPr="00E617F2" w:rsidRDefault="006956B6" w:rsidP="0088177B">
            <w:pPr>
              <w:pStyle w:val="Normalspacebefore"/>
              <w:spacing w:before="120" w:after="120"/>
              <w:rPr>
                <w:szCs w:val="20"/>
              </w:rPr>
            </w:pPr>
            <w:r w:rsidRPr="00E617F2">
              <w:rPr>
                <w:szCs w:val="20"/>
              </w:rPr>
              <w:t>Action 18.4</w:t>
            </w:r>
          </w:p>
          <w:p w:rsidR="006956B6" w:rsidRPr="00E617F2" w:rsidRDefault="006956B6" w:rsidP="0088177B">
            <w:pPr>
              <w:pStyle w:val="Normalspacebefore"/>
              <w:spacing w:before="120" w:after="120"/>
              <w:rPr>
                <w:szCs w:val="20"/>
              </w:rPr>
            </w:pPr>
            <w:r w:rsidRPr="00E617F2">
              <w:rPr>
                <w:szCs w:val="20"/>
              </w:rPr>
              <w:t>Explore partnership options with organisations that would synergise with the civic focus of the precinct.</w:t>
            </w:r>
          </w:p>
          <w:p w:rsidR="006956B6" w:rsidRPr="00E617F2" w:rsidRDefault="006956B6" w:rsidP="0088177B">
            <w:pPr>
              <w:pStyle w:val="Normalspacebefore"/>
              <w:spacing w:before="120" w:after="120"/>
              <w:rPr>
                <w:szCs w:val="20"/>
              </w:rPr>
            </w:pPr>
          </w:p>
        </w:tc>
        <w:tc>
          <w:tcPr>
            <w:tcW w:w="1423"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9E250F" w:rsidRPr="009E250F" w:rsidRDefault="00495C68" w:rsidP="009E250F">
            <w:pPr>
              <w:pStyle w:val="Normalspacebefore"/>
              <w:spacing w:before="120" w:after="0"/>
              <w:rPr>
                <w:b/>
              </w:rPr>
            </w:pPr>
            <w:r w:rsidRPr="009E250F">
              <w:rPr>
                <w:b/>
              </w:rPr>
              <w:t>6.9 Precinct 9 – Civic Gateway</w:t>
            </w:r>
          </w:p>
          <w:p w:rsidR="006956B6" w:rsidRPr="00BE7F90" w:rsidRDefault="009E250F" w:rsidP="009E250F">
            <w:pPr>
              <w:pStyle w:val="Normalspacebefore"/>
              <w:spacing w:before="0" w:after="0"/>
              <w:rPr>
                <w:rFonts w:asciiTheme="minorHAnsi" w:hAnsiTheme="minorHAnsi"/>
                <w:szCs w:val="20"/>
              </w:rPr>
            </w:pPr>
            <w:r w:rsidRPr="009E250F">
              <w:t>Action 120</w:t>
            </w:r>
          </w:p>
        </w:tc>
        <w:tc>
          <w:tcPr>
            <w:tcW w:w="2020" w:type="dxa"/>
            <w:shd w:val="clear" w:color="auto" w:fill="auto"/>
          </w:tcPr>
          <w:p w:rsidR="006956B6" w:rsidRPr="00E617F2" w:rsidRDefault="006956B6" w:rsidP="0088177B">
            <w:pPr>
              <w:pStyle w:val="Normalspacebefore"/>
              <w:spacing w:before="120" w:after="120"/>
              <w:rPr>
                <w:szCs w:val="20"/>
              </w:rPr>
            </w:pPr>
            <w:r w:rsidRPr="00E617F2">
              <w:rPr>
                <w:szCs w:val="20"/>
              </w:rPr>
              <w:t>Council - advocacy</w:t>
            </w:r>
          </w:p>
        </w:tc>
        <w:tc>
          <w:tcPr>
            <w:tcW w:w="2096" w:type="dxa"/>
            <w:shd w:val="clear" w:color="auto" w:fill="auto"/>
          </w:tcPr>
          <w:p w:rsidR="006956B6" w:rsidRPr="00E617F2" w:rsidRDefault="006956B6" w:rsidP="0088177B">
            <w:pPr>
              <w:pStyle w:val="Normalspacebefore"/>
              <w:spacing w:before="120" w:after="120"/>
              <w:rPr>
                <w:szCs w:val="20"/>
              </w:rPr>
            </w:pPr>
            <w:r w:rsidRPr="00E617F2">
              <w:rPr>
                <w:szCs w:val="20"/>
              </w:rPr>
              <w:t>Report to Senior Leadership Team when required.</w:t>
            </w:r>
          </w:p>
        </w:tc>
      </w:tr>
    </w:tbl>
    <w:p w:rsidR="005131F4" w:rsidRDefault="005131F4" w:rsidP="0088177B">
      <w:r>
        <w:br w:type="page"/>
      </w:r>
    </w:p>
    <w:tbl>
      <w:tblPr>
        <w:tblStyle w:val="TableGrid8"/>
        <w:tblW w:w="15513"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2021"/>
        <w:gridCol w:w="2095"/>
      </w:tblGrid>
      <w:tr w:rsidR="006956B6" w:rsidRPr="00895730" w:rsidTr="00A66856">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6956B6" w:rsidRPr="00895730" w:rsidRDefault="006956B6"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6956B6" w:rsidRPr="00895730" w:rsidRDefault="002D69F1" w:rsidP="0088177B">
            <w:pPr>
              <w:pStyle w:val="Normalspacebefore"/>
              <w:spacing w:before="120" w:after="120"/>
              <w:rPr>
                <w:bCs/>
              </w:rPr>
            </w:pPr>
            <w:r>
              <w:rPr>
                <w:bCs/>
                <w:sz w:val="22"/>
              </w:rPr>
              <w:t>Relevance to Pakenham Structure Plan</w:t>
            </w:r>
          </w:p>
        </w:tc>
        <w:tc>
          <w:tcPr>
            <w:tcW w:w="2021"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Responsible agency</w:t>
            </w:r>
          </w:p>
        </w:tc>
        <w:tc>
          <w:tcPr>
            <w:tcW w:w="2095"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Measure</w:t>
            </w:r>
          </w:p>
        </w:tc>
      </w:tr>
      <w:tr w:rsidR="00495C68" w:rsidRPr="00692705" w:rsidTr="00404095">
        <w:tc>
          <w:tcPr>
            <w:tcW w:w="15513" w:type="dxa"/>
            <w:gridSpan w:val="5"/>
          </w:tcPr>
          <w:p w:rsidR="00495C68" w:rsidRPr="004D7807" w:rsidRDefault="00495C68" w:rsidP="0088177B">
            <w:pPr>
              <w:pStyle w:val="Normalspacebefore"/>
              <w:spacing w:before="120" w:after="120"/>
              <w:rPr>
                <w:b/>
                <w:i/>
                <w:szCs w:val="20"/>
              </w:rPr>
            </w:pPr>
            <w:r w:rsidRPr="004D7807">
              <w:rPr>
                <w:b/>
                <w:i/>
                <w:sz w:val="22"/>
                <w:szCs w:val="20"/>
              </w:rPr>
              <w:t>Action 19 - Investigate feasibility of introducing an Infrastructure Contributions Plan (ICP) (formally known as a Development Contributions Plan (DCP)) as a mechanism of funding for infrastructure in the Pakenham Activity Centre.</w:t>
            </w:r>
          </w:p>
        </w:tc>
      </w:tr>
      <w:tr w:rsidR="006956B6" w:rsidRPr="00692705" w:rsidTr="00F464F1">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19.1</w:t>
            </w:r>
          </w:p>
          <w:p w:rsidR="006956B6" w:rsidRPr="00E617F2" w:rsidRDefault="006956B6" w:rsidP="0088177B">
            <w:pPr>
              <w:pStyle w:val="Normalspacebefore"/>
              <w:spacing w:before="120" w:after="120"/>
              <w:rPr>
                <w:szCs w:val="20"/>
              </w:rPr>
            </w:pPr>
            <w:r w:rsidRPr="00E617F2">
              <w:rPr>
                <w:szCs w:val="20"/>
              </w:rPr>
              <w:t>Investigate the feasibility of introducing an infrastructure contributions plan (ICP) (development contributions plan (DCP)) to the Pakenham AC to provide funding (and support funding) towards:</w:t>
            </w:r>
          </w:p>
          <w:p w:rsidR="006956B6" w:rsidRPr="00E617F2" w:rsidRDefault="006956B6" w:rsidP="0088177B">
            <w:pPr>
              <w:pStyle w:val="Bulletlistmultilevel"/>
              <w:spacing w:after="120"/>
              <w:rPr>
                <w:szCs w:val="20"/>
              </w:rPr>
            </w:pPr>
            <w:r w:rsidRPr="00E617F2">
              <w:rPr>
                <w:szCs w:val="20"/>
              </w:rPr>
              <w:t>the interim improvements to both Main Street and McGregor Road level crossing</w:t>
            </w:r>
          </w:p>
          <w:p w:rsidR="006956B6" w:rsidRPr="00E617F2" w:rsidRDefault="006956B6" w:rsidP="0088177B">
            <w:pPr>
              <w:pStyle w:val="Bulletlistmultilevel"/>
              <w:spacing w:after="120"/>
              <w:rPr>
                <w:szCs w:val="20"/>
              </w:rPr>
            </w:pPr>
            <w:r w:rsidRPr="00E617F2">
              <w:rPr>
                <w:szCs w:val="20"/>
              </w:rPr>
              <w:t>the pedestrian and cycle path network</w:t>
            </w:r>
          </w:p>
          <w:p w:rsidR="006956B6" w:rsidRPr="00E617F2" w:rsidRDefault="006956B6" w:rsidP="0088177B">
            <w:pPr>
              <w:pStyle w:val="Bulletlistmultilevel"/>
              <w:spacing w:after="120"/>
              <w:rPr>
                <w:szCs w:val="20"/>
              </w:rPr>
            </w:pPr>
            <w:r w:rsidRPr="00E617F2">
              <w:rPr>
                <w:szCs w:val="20"/>
              </w:rPr>
              <w:t>the missing links in the orbital road network</w:t>
            </w:r>
          </w:p>
          <w:p w:rsidR="006956B6" w:rsidRPr="00E617F2" w:rsidRDefault="006956B6" w:rsidP="0088177B">
            <w:pPr>
              <w:pStyle w:val="Bulletlistmultilevel"/>
              <w:spacing w:after="120"/>
              <w:rPr>
                <w:szCs w:val="20"/>
              </w:rPr>
            </w:pPr>
            <w:r w:rsidRPr="00E617F2">
              <w:rPr>
                <w:szCs w:val="20"/>
              </w:rPr>
              <w:t>traffic signals at McGregor Road and the deviated Main Street</w:t>
            </w:r>
          </w:p>
          <w:p w:rsidR="006956B6" w:rsidRPr="00E617F2" w:rsidRDefault="006956B6" w:rsidP="0088177B">
            <w:pPr>
              <w:pStyle w:val="Bulletlistmultilevel"/>
              <w:spacing w:after="120"/>
              <w:rPr>
                <w:szCs w:val="20"/>
              </w:rPr>
            </w:pPr>
            <w:r w:rsidRPr="00E617F2">
              <w:rPr>
                <w:szCs w:val="20"/>
              </w:rPr>
              <w:t>downgrading of existing intersection with McGregor Road and Main Street</w:t>
            </w:r>
          </w:p>
          <w:p w:rsidR="006956B6" w:rsidRPr="00E617F2" w:rsidRDefault="006956B6" w:rsidP="0088177B">
            <w:pPr>
              <w:pStyle w:val="Bulletlistmultilevel"/>
              <w:spacing w:after="120"/>
              <w:rPr>
                <w:szCs w:val="20"/>
              </w:rPr>
            </w:pPr>
            <w:r w:rsidRPr="00E617F2">
              <w:rPr>
                <w:szCs w:val="20"/>
              </w:rPr>
              <w:t>the traffic signals at Princes Highway and John Street</w:t>
            </w:r>
          </w:p>
          <w:p w:rsidR="006956B6" w:rsidRPr="00E617F2" w:rsidRDefault="006956B6" w:rsidP="0088177B">
            <w:pPr>
              <w:pStyle w:val="Bulletlistmultilevel"/>
              <w:spacing w:after="120"/>
              <w:rPr>
                <w:szCs w:val="20"/>
              </w:rPr>
            </w:pPr>
            <w:r w:rsidRPr="00E617F2">
              <w:rPr>
                <w:szCs w:val="20"/>
              </w:rPr>
              <w:t>intersection treatments along the orbital road and any other traffic management projects within the activity centre</w:t>
            </w:r>
          </w:p>
          <w:p w:rsidR="006956B6" w:rsidRPr="00E617F2" w:rsidRDefault="006956B6" w:rsidP="0088177B">
            <w:pPr>
              <w:pStyle w:val="Bulletlistmultilevel"/>
              <w:spacing w:after="120"/>
              <w:rPr>
                <w:szCs w:val="20"/>
              </w:rPr>
            </w:pPr>
            <w:r w:rsidRPr="00E617F2">
              <w:rPr>
                <w:szCs w:val="20"/>
              </w:rPr>
              <w:t>improvements to bus stops (as an alternative or a supplement to the current delivery of bus stop infrastructure)</w:t>
            </w:r>
          </w:p>
          <w:p w:rsidR="006956B6" w:rsidRPr="00E617F2" w:rsidRDefault="006956B6" w:rsidP="0088177B">
            <w:pPr>
              <w:pStyle w:val="Bulletlistmultilevel"/>
              <w:spacing w:after="120"/>
              <w:rPr>
                <w:szCs w:val="20"/>
              </w:rPr>
            </w:pPr>
            <w:r w:rsidRPr="00E617F2">
              <w:rPr>
                <w:szCs w:val="20"/>
              </w:rPr>
              <w:t>improvements to open space, streetscapes, gateways, Princes Highway landscape, the streetscape in the industrial area, Precinct 8 – Entertainment Plaza and Precinct 9 – Civic Gateway</w:t>
            </w:r>
          </w:p>
          <w:p w:rsidR="00495C68" w:rsidRDefault="00495C68" w:rsidP="0088177B">
            <w:pPr>
              <w:rPr>
                <w:lang w:val="en-US" w:eastAsia="en-US"/>
              </w:rPr>
            </w:pPr>
          </w:p>
          <w:p w:rsidR="00495C68" w:rsidRPr="00495C68" w:rsidRDefault="00495C68" w:rsidP="0088177B">
            <w:pPr>
              <w:rPr>
                <w:lang w:val="en-US" w:eastAsia="en-US"/>
              </w:rPr>
            </w:pP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Short</w:t>
            </w:r>
          </w:p>
        </w:tc>
        <w:tc>
          <w:tcPr>
            <w:tcW w:w="2835" w:type="dxa"/>
          </w:tcPr>
          <w:p w:rsidR="00285A57" w:rsidRPr="00285A57" w:rsidRDefault="00495C68" w:rsidP="00285A57">
            <w:pPr>
              <w:spacing w:before="120" w:after="0"/>
              <w:rPr>
                <w:b/>
                <w:lang w:val="en-US" w:eastAsia="en-US"/>
              </w:rPr>
            </w:pPr>
            <w:r w:rsidRPr="00285A57">
              <w:rPr>
                <w:b/>
                <w:lang w:val="en-US" w:eastAsia="en-US"/>
              </w:rPr>
              <w:t>5.2.1 Railway crossings</w:t>
            </w:r>
          </w:p>
          <w:p w:rsidR="00495C68" w:rsidRPr="00495C68" w:rsidRDefault="00285A57" w:rsidP="00285A57">
            <w:pPr>
              <w:spacing w:after="0"/>
              <w:rPr>
                <w:lang w:val="en-US" w:eastAsia="en-US"/>
              </w:rPr>
            </w:pPr>
            <w:r>
              <w:rPr>
                <w:lang w:val="en-US" w:eastAsia="en-US"/>
              </w:rPr>
              <w:t>Action 29</w:t>
            </w:r>
          </w:p>
          <w:p w:rsidR="00285A57" w:rsidRPr="00285A57" w:rsidRDefault="00495C68" w:rsidP="00285A57">
            <w:pPr>
              <w:spacing w:before="120" w:after="0"/>
              <w:rPr>
                <w:rFonts w:asciiTheme="minorHAnsi" w:hAnsiTheme="minorHAnsi"/>
                <w:b/>
                <w:szCs w:val="20"/>
                <w:lang w:val="en-US" w:eastAsia="en-US"/>
              </w:rPr>
            </w:pPr>
            <w:r w:rsidRPr="00285A57">
              <w:rPr>
                <w:rFonts w:asciiTheme="minorHAnsi" w:hAnsiTheme="minorHAnsi"/>
                <w:b/>
                <w:szCs w:val="20"/>
                <w:lang w:val="en-US" w:eastAsia="en-US"/>
              </w:rPr>
              <w:t>5.2.2 Pedestrian and Cycling</w:t>
            </w:r>
          </w:p>
          <w:p w:rsidR="00495C68" w:rsidRDefault="00285A57" w:rsidP="00285A57">
            <w:pPr>
              <w:spacing w:after="0"/>
              <w:rPr>
                <w:lang w:val="en-US" w:eastAsia="en-US"/>
              </w:rPr>
            </w:pPr>
            <w:r>
              <w:rPr>
                <w:rFonts w:asciiTheme="minorHAnsi" w:hAnsiTheme="minorHAnsi"/>
                <w:szCs w:val="20"/>
                <w:lang w:val="en-US" w:eastAsia="en-US"/>
              </w:rPr>
              <w:t>Action 39</w:t>
            </w:r>
          </w:p>
          <w:p w:rsidR="00285A57" w:rsidRPr="00285A57" w:rsidRDefault="00495C68" w:rsidP="00285A57">
            <w:pPr>
              <w:spacing w:before="120" w:after="0"/>
              <w:rPr>
                <w:rFonts w:asciiTheme="minorHAnsi" w:hAnsiTheme="minorHAnsi"/>
                <w:b/>
                <w:szCs w:val="20"/>
              </w:rPr>
            </w:pPr>
            <w:r w:rsidRPr="00285A57">
              <w:rPr>
                <w:rFonts w:asciiTheme="minorHAnsi" w:hAnsiTheme="minorHAnsi"/>
                <w:b/>
                <w:szCs w:val="20"/>
              </w:rPr>
              <w:t xml:space="preserve">5.2.3 </w:t>
            </w:r>
            <w:r w:rsidR="00285A57" w:rsidRPr="00285A57">
              <w:rPr>
                <w:rFonts w:asciiTheme="minorHAnsi" w:hAnsiTheme="minorHAnsi"/>
                <w:b/>
                <w:szCs w:val="20"/>
              </w:rPr>
              <w:t>V</w:t>
            </w:r>
            <w:r w:rsidRPr="00285A57">
              <w:rPr>
                <w:rFonts w:asciiTheme="minorHAnsi" w:hAnsiTheme="minorHAnsi"/>
                <w:b/>
                <w:szCs w:val="20"/>
              </w:rPr>
              <w:t>ehicles and car parking</w:t>
            </w:r>
          </w:p>
          <w:p w:rsidR="00285A57" w:rsidRDefault="00285A57" w:rsidP="00285A57">
            <w:pPr>
              <w:spacing w:after="0"/>
              <w:rPr>
                <w:rFonts w:asciiTheme="minorHAnsi" w:hAnsiTheme="minorHAnsi"/>
                <w:szCs w:val="20"/>
              </w:rPr>
            </w:pPr>
            <w:r>
              <w:rPr>
                <w:rFonts w:asciiTheme="minorHAnsi" w:hAnsiTheme="minorHAnsi"/>
                <w:szCs w:val="20"/>
              </w:rPr>
              <w:t>Action 50</w:t>
            </w:r>
          </w:p>
          <w:p w:rsidR="00285A57" w:rsidRDefault="00285A57" w:rsidP="00285A57">
            <w:pPr>
              <w:spacing w:after="0"/>
              <w:rPr>
                <w:rFonts w:asciiTheme="minorHAnsi" w:hAnsiTheme="minorHAnsi"/>
                <w:szCs w:val="20"/>
              </w:rPr>
            </w:pPr>
            <w:r>
              <w:rPr>
                <w:rFonts w:asciiTheme="minorHAnsi" w:hAnsiTheme="minorHAnsi"/>
                <w:szCs w:val="20"/>
              </w:rPr>
              <w:t>Action 50a – 50f</w:t>
            </w:r>
          </w:p>
          <w:p w:rsidR="00285A57" w:rsidRPr="00285A57" w:rsidRDefault="00495C68" w:rsidP="00285A57">
            <w:pPr>
              <w:spacing w:before="120" w:after="0"/>
              <w:rPr>
                <w:rFonts w:asciiTheme="minorHAnsi" w:hAnsiTheme="minorHAnsi"/>
                <w:b/>
                <w:szCs w:val="20"/>
              </w:rPr>
            </w:pPr>
            <w:r w:rsidRPr="00285A57">
              <w:rPr>
                <w:rFonts w:asciiTheme="minorHAnsi" w:hAnsiTheme="minorHAnsi"/>
                <w:b/>
                <w:szCs w:val="20"/>
              </w:rPr>
              <w:t>5.2.4 Public Transport</w:t>
            </w:r>
          </w:p>
          <w:p w:rsidR="00285A57" w:rsidRDefault="00285A57" w:rsidP="00285A57">
            <w:pPr>
              <w:spacing w:after="0"/>
              <w:rPr>
                <w:rFonts w:asciiTheme="minorHAnsi" w:hAnsiTheme="minorHAnsi"/>
                <w:szCs w:val="20"/>
              </w:rPr>
            </w:pPr>
            <w:r>
              <w:rPr>
                <w:rFonts w:asciiTheme="minorHAnsi" w:hAnsiTheme="minorHAnsi"/>
                <w:szCs w:val="20"/>
              </w:rPr>
              <w:t>Action 59</w:t>
            </w:r>
          </w:p>
          <w:p w:rsidR="00285A57" w:rsidRPr="00285A57" w:rsidRDefault="00495C68" w:rsidP="00285A57">
            <w:pPr>
              <w:spacing w:before="120" w:after="0"/>
              <w:rPr>
                <w:b/>
                <w:szCs w:val="20"/>
                <w:lang w:val="en-US" w:eastAsia="en-US"/>
              </w:rPr>
            </w:pPr>
            <w:r w:rsidRPr="00285A57">
              <w:rPr>
                <w:b/>
                <w:szCs w:val="20"/>
                <w:lang w:val="en-US" w:eastAsia="en-US"/>
              </w:rPr>
              <w:t>5.3.1 Open Space</w:t>
            </w:r>
          </w:p>
          <w:p w:rsidR="00285A57" w:rsidRDefault="00285A57" w:rsidP="00285A57">
            <w:pPr>
              <w:spacing w:after="0"/>
              <w:rPr>
                <w:szCs w:val="20"/>
                <w:lang w:val="en-US" w:eastAsia="en-US"/>
              </w:rPr>
            </w:pPr>
            <w:r>
              <w:rPr>
                <w:szCs w:val="20"/>
                <w:lang w:val="en-US" w:eastAsia="en-US"/>
              </w:rPr>
              <w:t>Action 69</w:t>
            </w:r>
          </w:p>
          <w:p w:rsidR="00285A57" w:rsidRPr="00285A57" w:rsidRDefault="00285A57" w:rsidP="00285A57">
            <w:pPr>
              <w:spacing w:before="120" w:after="0"/>
              <w:rPr>
                <w:b/>
                <w:szCs w:val="20"/>
                <w:lang w:val="en-US" w:eastAsia="en-US"/>
              </w:rPr>
            </w:pPr>
            <w:r w:rsidRPr="00285A57">
              <w:rPr>
                <w:b/>
                <w:szCs w:val="20"/>
                <w:lang w:val="en-US" w:eastAsia="en-US"/>
              </w:rPr>
              <w:t>5.3.2 Streets</w:t>
            </w:r>
          </w:p>
          <w:p w:rsidR="00495C68" w:rsidRPr="00D137A8" w:rsidRDefault="00285A57" w:rsidP="00285A57">
            <w:pPr>
              <w:spacing w:after="0"/>
              <w:rPr>
                <w:szCs w:val="20"/>
                <w:lang w:val="en-US" w:eastAsia="en-US"/>
              </w:rPr>
            </w:pPr>
            <w:r>
              <w:rPr>
                <w:szCs w:val="20"/>
                <w:lang w:val="en-US" w:eastAsia="en-US"/>
              </w:rPr>
              <w:t>Action 74</w:t>
            </w:r>
          </w:p>
          <w:p w:rsidR="00285A57" w:rsidRPr="00285A57" w:rsidRDefault="00495C68" w:rsidP="00285A57">
            <w:pPr>
              <w:spacing w:before="120" w:after="0"/>
              <w:rPr>
                <w:b/>
                <w:szCs w:val="20"/>
                <w:lang w:val="en-US" w:eastAsia="en-US"/>
              </w:rPr>
            </w:pPr>
            <w:r w:rsidRPr="00285A57">
              <w:rPr>
                <w:b/>
                <w:szCs w:val="20"/>
                <w:lang w:val="en-US" w:eastAsia="en-US"/>
              </w:rPr>
              <w:t>5.3.3 Gateways</w:t>
            </w:r>
          </w:p>
          <w:p w:rsidR="00495C68" w:rsidRPr="00D137A8" w:rsidRDefault="00285A57" w:rsidP="00285A57">
            <w:pPr>
              <w:spacing w:after="0"/>
              <w:rPr>
                <w:szCs w:val="20"/>
                <w:lang w:val="en-US" w:eastAsia="en-US"/>
              </w:rPr>
            </w:pPr>
            <w:r>
              <w:rPr>
                <w:szCs w:val="20"/>
                <w:lang w:val="en-US" w:eastAsia="en-US"/>
              </w:rPr>
              <w:t>Action 8a</w:t>
            </w:r>
          </w:p>
          <w:p w:rsidR="00495C68" w:rsidRPr="00495C68" w:rsidRDefault="00495C68" w:rsidP="00285A57">
            <w:pPr>
              <w:autoSpaceDE w:val="0"/>
              <w:autoSpaceDN w:val="0"/>
              <w:adjustRightInd w:val="0"/>
              <w:spacing w:before="120" w:after="0"/>
              <w:rPr>
                <w:rFonts w:asciiTheme="minorHAnsi" w:hAnsiTheme="minorHAnsi" w:cs="FranklinGothic-Book"/>
                <w:b/>
              </w:rPr>
            </w:pPr>
            <w:r w:rsidRPr="00495C68">
              <w:rPr>
                <w:rFonts w:asciiTheme="minorHAnsi" w:hAnsiTheme="minorHAnsi" w:cs="FranklinGothic-Book"/>
                <w:b/>
              </w:rPr>
              <w:t>6.3 Precinct 3 - Princes Highway</w:t>
            </w:r>
          </w:p>
          <w:p w:rsidR="00285A57" w:rsidRDefault="00495C68" w:rsidP="00285A57">
            <w:pPr>
              <w:spacing w:after="0"/>
              <w:rPr>
                <w:rFonts w:asciiTheme="minorHAnsi" w:hAnsiTheme="minorHAnsi" w:cs="FranklinGothic-Book"/>
                <w:b/>
              </w:rPr>
            </w:pPr>
            <w:r w:rsidRPr="00495C68">
              <w:rPr>
                <w:rFonts w:asciiTheme="minorHAnsi" w:hAnsiTheme="minorHAnsi" w:cs="FranklinGothic-Book"/>
                <w:b/>
              </w:rPr>
              <w:t>(south side)</w:t>
            </w:r>
          </w:p>
          <w:p w:rsidR="00495C68" w:rsidRPr="00285A57" w:rsidRDefault="00285A57" w:rsidP="00285A57">
            <w:pPr>
              <w:spacing w:after="0"/>
              <w:rPr>
                <w:rFonts w:asciiTheme="minorHAnsi" w:hAnsiTheme="minorHAnsi" w:cs="FranklinGothic-Book"/>
              </w:rPr>
            </w:pPr>
            <w:r w:rsidRPr="00285A57">
              <w:rPr>
                <w:rFonts w:asciiTheme="minorHAnsi" w:hAnsiTheme="minorHAnsi" w:cs="FranklinGothic-Book"/>
              </w:rPr>
              <w:t>Action 101</w:t>
            </w:r>
          </w:p>
          <w:p w:rsidR="00285A57" w:rsidRDefault="00495C68" w:rsidP="00285A57">
            <w:pPr>
              <w:spacing w:before="120" w:after="0"/>
              <w:rPr>
                <w:rFonts w:asciiTheme="minorHAnsi" w:hAnsiTheme="minorHAnsi"/>
                <w:b/>
                <w:szCs w:val="20"/>
                <w:lang w:val="en-US" w:eastAsia="en-US"/>
              </w:rPr>
            </w:pPr>
            <w:r w:rsidRPr="00495C68">
              <w:rPr>
                <w:rFonts w:asciiTheme="minorHAnsi" w:hAnsiTheme="minorHAnsi"/>
                <w:b/>
                <w:szCs w:val="20"/>
                <w:lang w:val="en-US" w:eastAsia="en-US"/>
              </w:rPr>
              <w:t>6.7 Precinct 7 – High Amenity Employment</w:t>
            </w:r>
          </w:p>
          <w:p w:rsidR="00495C68" w:rsidRPr="00285A57" w:rsidRDefault="00285A57" w:rsidP="00285A57">
            <w:pPr>
              <w:spacing w:after="0"/>
              <w:rPr>
                <w:rFonts w:asciiTheme="minorHAnsi" w:hAnsiTheme="minorHAnsi"/>
                <w:szCs w:val="20"/>
                <w:lang w:val="en-US" w:eastAsia="en-US"/>
              </w:rPr>
            </w:pPr>
            <w:r w:rsidRPr="00285A57">
              <w:rPr>
                <w:rFonts w:asciiTheme="minorHAnsi" w:hAnsiTheme="minorHAnsi"/>
                <w:szCs w:val="20"/>
                <w:lang w:val="en-US" w:eastAsia="en-US"/>
              </w:rPr>
              <w:t>Action 110</w:t>
            </w:r>
          </w:p>
          <w:p w:rsidR="00285A57" w:rsidRDefault="00495C68" w:rsidP="00285A57">
            <w:pPr>
              <w:pStyle w:val="Normalspacebefore"/>
              <w:spacing w:before="120" w:after="0"/>
              <w:rPr>
                <w:rFonts w:asciiTheme="minorHAnsi" w:hAnsiTheme="minorHAnsi"/>
                <w:b/>
                <w:szCs w:val="20"/>
              </w:rPr>
            </w:pPr>
            <w:r w:rsidRPr="00495C68">
              <w:rPr>
                <w:rFonts w:asciiTheme="minorHAnsi" w:hAnsiTheme="minorHAnsi"/>
                <w:b/>
                <w:szCs w:val="20"/>
              </w:rPr>
              <w:t>6.8 Precinct 8 Entertainment Plaza</w:t>
            </w:r>
          </w:p>
          <w:p w:rsidR="006956B6" w:rsidRPr="00285A57" w:rsidRDefault="00285A57" w:rsidP="00285A57">
            <w:pPr>
              <w:pStyle w:val="Normalspacebefore"/>
              <w:spacing w:before="0" w:after="0"/>
              <w:rPr>
                <w:rFonts w:asciiTheme="minorHAnsi" w:hAnsiTheme="minorHAnsi"/>
                <w:szCs w:val="20"/>
              </w:rPr>
            </w:pPr>
            <w:r w:rsidRPr="00285A57">
              <w:rPr>
                <w:rFonts w:asciiTheme="minorHAnsi" w:hAnsiTheme="minorHAnsi"/>
                <w:szCs w:val="20"/>
              </w:rPr>
              <w:t>Action 114</w:t>
            </w:r>
          </w:p>
          <w:p w:rsidR="00285A57" w:rsidRDefault="00495C68" w:rsidP="00285A57">
            <w:pPr>
              <w:spacing w:before="120" w:after="0"/>
              <w:rPr>
                <w:rFonts w:asciiTheme="minorHAnsi" w:hAnsiTheme="minorHAnsi" w:cs="FranklinGothic-Book"/>
                <w:b/>
                <w:szCs w:val="20"/>
              </w:rPr>
            </w:pPr>
            <w:r w:rsidRPr="00495C68">
              <w:rPr>
                <w:rFonts w:asciiTheme="minorHAnsi" w:hAnsiTheme="minorHAnsi" w:cs="FranklinGothic-Book"/>
                <w:b/>
                <w:szCs w:val="20"/>
              </w:rPr>
              <w:t>6.9 Precinct 9 – Civic Gateway</w:t>
            </w:r>
          </w:p>
          <w:p w:rsidR="00495C68" w:rsidRPr="00EA01A0" w:rsidRDefault="00285A57" w:rsidP="00285A57">
            <w:pPr>
              <w:spacing w:after="0"/>
              <w:rPr>
                <w:lang w:val="en-US" w:eastAsia="en-US"/>
              </w:rPr>
            </w:pPr>
            <w:r w:rsidRPr="00EA01A0">
              <w:rPr>
                <w:rFonts w:asciiTheme="minorHAnsi" w:hAnsiTheme="minorHAnsi" w:cs="FranklinGothic-Book"/>
                <w:szCs w:val="20"/>
              </w:rPr>
              <w:t>Action 121</w:t>
            </w:r>
          </w:p>
        </w:tc>
        <w:tc>
          <w:tcPr>
            <w:tcW w:w="2021"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095" w:type="dxa"/>
            <w:shd w:val="clear" w:color="auto" w:fill="auto"/>
          </w:tcPr>
          <w:p w:rsidR="006956B6" w:rsidRPr="00E617F2" w:rsidRDefault="006956B6" w:rsidP="0088177B">
            <w:pPr>
              <w:pStyle w:val="Normalspacebefore"/>
              <w:spacing w:before="120" w:after="120"/>
              <w:rPr>
                <w:szCs w:val="20"/>
              </w:rPr>
            </w:pPr>
            <w:r w:rsidRPr="00E617F2">
              <w:rPr>
                <w:szCs w:val="20"/>
              </w:rPr>
              <w:t>Complete investigative work and feasibility assessment (Stage 1).</w:t>
            </w:r>
          </w:p>
          <w:p w:rsidR="006956B6" w:rsidRPr="00E617F2" w:rsidRDefault="006956B6" w:rsidP="0088177B">
            <w:pPr>
              <w:pStyle w:val="Normalspacebefore"/>
              <w:spacing w:before="120" w:after="120"/>
              <w:rPr>
                <w:szCs w:val="20"/>
              </w:rPr>
            </w:pPr>
            <w:r w:rsidRPr="00E617F2">
              <w:rPr>
                <w:szCs w:val="20"/>
              </w:rPr>
              <w:t>Report to Senior Leadership Team and resolve on next steps.</w:t>
            </w:r>
          </w:p>
          <w:p w:rsidR="006956B6" w:rsidRPr="00E617F2" w:rsidRDefault="006956B6" w:rsidP="0088177B">
            <w:pPr>
              <w:pStyle w:val="Normalspacebefore"/>
              <w:spacing w:before="120" w:after="120"/>
              <w:rPr>
                <w:szCs w:val="20"/>
              </w:rPr>
            </w:pPr>
            <w:r w:rsidRPr="00E617F2">
              <w:rPr>
                <w:szCs w:val="20"/>
              </w:rPr>
              <w:t>Prepare Pakenham Structure Plan Infrastructure Contributions Plan (if supported in findings of stage 1).</w:t>
            </w:r>
          </w:p>
          <w:p w:rsidR="006956B6" w:rsidRPr="00E617F2" w:rsidRDefault="006956B6" w:rsidP="0088177B">
            <w:pPr>
              <w:pStyle w:val="Normalspacebefore"/>
              <w:spacing w:before="120" w:after="120"/>
              <w:rPr>
                <w:szCs w:val="20"/>
              </w:rPr>
            </w:pPr>
            <w:r w:rsidRPr="00E617F2">
              <w:rPr>
                <w:szCs w:val="20"/>
              </w:rPr>
              <w:t>Report to Council seeking adoption and resolution to proceed with a Planning Scheme Amendment.</w:t>
            </w:r>
          </w:p>
        </w:tc>
      </w:tr>
    </w:tbl>
    <w:p w:rsidR="005131F4" w:rsidRDefault="005131F4" w:rsidP="0088177B">
      <w:r>
        <w:br w:type="page"/>
      </w:r>
    </w:p>
    <w:tbl>
      <w:tblPr>
        <w:tblStyle w:val="TableGrid8"/>
        <w:tblW w:w="15508" w:type="dxa"/>
        <w:tblLayout w:type="fixed"/>
        <w:tblCellMar>
          <w:top w:w="57" w:type="dxa"/>
          <w:left w:w="57" w:type="dxa"/>
          <w:bottom w:w="57" w:type="dxa"/>
          <w:right w:w="57" w:type="dxa"/>
        </w:tblCellMar>
        <w:tblLook w:val="0620" w:firstRow="1" w:lastRow="0" w:firstColumn="0" w:lastColumn="0" w:noHBand="1" w:noVBand="1"/>
      </w:tblPr>
      <w:tblGrid>
        <w:gridCol w:w="7140"/>
        <w:gridCol w:w="1422"/>
        <w:gridCol w:w="2835"/>
        <w:gridCol w:w="1985"/>
        <w:gridCol w:w="2126"/>
      </w:tblGrid>
      <w:tr w:rsidR="006956B6" w:rsidRPr="00895730" w:rsidTr="00A66856">
        <w:trPr>
          <w:cnfStyle w:val="100000000000" w:firstRow="1" w:lastRow="0" w:firstColumn="0" w:lastColumn="0" w:oddVBand="0" w:evenVBand="0" w:oddHBand="0" w:evenHBand="0" w:firstRowFirstColumn="0" w:firstRowLastColumn="0" w:lastRowFirstColumn="0" w:lastRowLastColumn="0"/>
          <w:tblHeader/>
        </w:trPr>
        <w:tc>
          <w:tcPr>
            <w:tcW w:w="7140" w:type="dxa"/>
            <w:shd w:val="clear" w:color="auto" w:fill="C2E3FF" w:themeFill="accent6" w:themeFillTint="33"/>
          </w:tcPr>
          <w:p w:rsidR="006956B6" w:rsidRPr="00895730" w:rsidRDefault="006956B6" w:rsidP="0088177B">
            <w:pPr>
              <w:pStyle w:val="Normalspacebefore"/>
              <w:spacing w:before="120" w:after="120"/>
              <w:rPr>
                <w:rFonts w:eastAsiaTheme="majorEastAsia"/>
                <w:sz w:val="22"/>
              </w:rPr>
            </w:pPr>
            <w:r w:rsidRPr="00895730">
              <w:rPr>
                <w:rFonts w:eastAsiaTheme="majorEastAsia"/>
                <w:sz w:val="22"/>
              </w:rPr>
              <w:lastRenderedPageBreak/>
              <w:t>Action number and description</w:t>
            </w:r>
          </w:p>
        </w:tc>
        <w:tc>
          <w:tcPr>
            <w:tcW w:w="1422"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Time frame</w:t>
            </w:r>
          </w:p>
        </w:tc>
        <w:tc>
          <w:tcPr>
            <w:tcW w:w="2835" w:type="dxa"/>
            <w:shd w:val="clear" w:color="auto" w:fill="C2E3FF" w:themeFill="accent6" w:themeFillTint="33"/>
          </w:tcPr>
          <w:p w:rsidR="006956B6" w:rsidRPr="00895730" w:rsidRDefault="002D69F1" w:rsidP="0088177B">
            <w:pPr>
              <w:pStyle w:val="Normalspacebefore"/>
              <w:spacing w:before="120" w:after="120"/>
              <w:rPr>
                <w:bCs/>
              </w:rPr>
            </w:pPr>
            <w:r>
              <w:rPr>
                <w:bCs/>
                <w:sz w:val="22"/>
              </w:rPr>
              <w:t>Relevance to Pakenham Structure Plan</w:t>
            </w:r>
          </w:p>
        </w:tc>
        <w:tc>
          <w:tcPr>
            <w:tcW w:w="1985"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Responsible agency</w:t>
            </w:r>
          </w:p>
        </w:tc>
        <w:tc>
          <w:tcPr>
            <w:tcW w:w="2126" w:type="dxa"/>
            <w:shd w:val="clear" w:color="auto" w:fill="C2E3FF" w:themeFill="accent6" w:themeFillTint="33"/>
          </w:tcPr>
          <w:p w:rsidR="006956B6" w:rsidRPr="00895730" w:rsidRDefault="006956B6" w:rsidP="0088177B">
            <w:pPr>
              <w:pStyle w:val="Normalspacebefore"/>
              <w:spacing w:before="120" w:after="120"/>
              <w:rPr>
                <w:bCs/>
                <w:sz w:val="22"/>
              </w:rPr>
            </w:pPr>
            <w:r w:rsidRPr="00895730">
              <w:rPr>
                <w:bCs/>
                <w:sz w:val="22"/>
              </w:rPr>
              <w:t>Measure</w:t>
            </w:r>
          </w:p>
        </w:tc>
      </w:tr>
      <w:tr w:rsidR="001375D8" w:rsidRPr="00692705" w:rsidTr="00A66856">
        <w:tc>
          <w:tcPr>
            <w:tcW w:w="15508" w:type="dxa"/>
            <w:gridSpan w:val="5"/>
          </w:tcPr>
          <w:p w:rsidR="001375D8" w:rsidRPr="004D7807" w:rsidRDefault="001375D8" w:rsidP="0088177B">
            <w:pPr>
              <w:pStyle w:val="Normalspacebefore"/>
              <w:spacing w:before="120" w:after="120"/>
              <w:rPr>
                <w:b/>
                <w:i/>
                <w:szCs w:val="20"/>
              </w:rPr>
            </w:pPr>
            <w:r w:rsidRPr="004D7807">
              <w:rPr>
                <w:b/>
                <w:i/>
                <w:sz w:val="22"/>
                <w:szCs w:val="20"/>
              </w:rPr>
              <w:t>Action 20 - Review in-house processes and other Council documents to ensure the Pakenham Structure Plan vision is implemented over time.</w:t>
            </w:r>
          </w:p>
        </w:tc>
      </w:tr>
      <w:tr w:rsidR="006956B6" w:rsidRPr="00692705" w:rsidTr="00A66856">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20.1</w:t>
            </w:r>
          </w:p>
          <w:p w:rsidR="006956B6" w:rsidRPr="00E617F2" w:rsidRDefault="006956B6" w:rsidP="00EA01A0">
            <w:pPr>
              <w:pStyle w:val="Normalspacebefore"/>
              <w:spacing w:before="120" w:after="120"/>
              <w:rPr>
                <w:szCs w:val="20"/>
              </w:rPr>
            </w:pPr>
            <w:r w:rsidRPr="00E617F2">
              <w:rPr>
                <w:szCs w:val="20"/>
              </w:rPr>
              <w:t xml:space="preserve">Review processes to ensure a streamlined approval process for applications with the Pakenham Activity Centre. </w:t>
            </w: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EA01A0" w:rsidRDefault="001A002B" w:rsidP="00EA01A0">
            <w:pPr>
              <w:pStyle w:val="Normalspacebefore"/>
              <w:spacing w:before="120" w:after="0"/>
              <w:rPr>
                <w:rFonts w:asciiTheme="minorHAnsi" w:hAnsiTheme="minorHAnsi" w:cs="FranklinGothic-Demi"/>
                <w:b/>
                <w:szCs w:val="20"/>
              </w:rPr>
            </w:pPr>
            <w:r w:rsidRPr="00495C68">
              <w:rPr>
                <w:rFonts w:asciiTheme="minorHAnsi" w:hAnsiTheme="minorHAnsi" w:cs="FranklinGothic-Demi"/>
                <w:b/>
                <w:szCs w:val="20"/>
              </w:rPr>
              <w:t>5.1 Activities and land use</w:t>
            </w:r>
          </w:p>
          <w:p w:rsidR="006956B6" w:rsidRPr="00C205AC" w:rsidRDefault="00EA01A0" w:rsidP="00EA01A0">
            <w:pPr>
              <w:pStyle w:val="Normalspacebefore"/>
              <w:spacing w:before="0" w:after="0"/>
              <w:rPr>
                <w:rFonts w:asciiTheme="minorHAnsi" w:hAnsiTheme="minorHAnsi" w:cs="FranklinGothic-Demi"/>
                <w:b/>
                <w:szCs w:val="20"/>
              </w:rPr>
            </w:pPr>
            <w:r>
              <w:rPr>
                <w:szCs w:val="20"/>
              </w:rPr>
              <w:t>Action 7</w:t>
            </w:r>
          </w:p>
        </w:tc>
        <w:tc>
          <w:tcPr>
            <w:tcW w:w="1985"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126" w:type="dxa"/>
            <w:shd w:val="clear" w:color="auto" w:fill="auto"/>
          </w:tcPr>
          <w:p w:rsidR="006956B6" w:rsidRPr="00E617F2" w:rsidRDefault="006956B6" w:rsidP="0088177B">
            <w:pPr>
              <w:pStyle w:val="Normalspacebefore"/>
              <w:spacing w:before="120" w:after="120"/>
              <w:rPr>
                <w:szCs w:val="20"/>
              </w:rPr>
            </w:pPr>
            <w:r w:rsidRPr="00E617F2">
              <w:rPr>
                <w:szCs w:val="20"/>
              </w:rPr>
              <w:t>Complete audit.</w:t>
            </w:r>
          </w:p>
          <w:p w:rsidR="006956B6" w:rsidRPr="00E617F2" w:rsidRDefault="006956B6" w:rsidP="0088177B">
            <w:pPr>
              <w:pStyle w:val="Normalspacebefore"/>
              <w:spacing w:before="120" w:after="120"/>
              <w:rPr>
                <w:szCs w:val="20"/>
              </w:rPr>
            </w:pPr>
            <w:r w:rsidRPr="00E617F2">
              <w:rPr>
                <w:szCs w:val="20"/>
              </w:rPr>
              <w:t>Report findings to Senior Leadership Team and resolve on next steps if required.</w:t>
            </w:r>
          </w:p>
        </w:tc>
      </w:tr>
      <w:tr w:rsidR="006956B6" w:rsidRPr="00692705" w:rsidTr="00A66856">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20.2</w:t>
            </w:r>
          </w:p>
          <w:p w:rsidR="006956B6" w:rsidRPr="00E617F2" w:rsidRDefault="006956B6" w:rsidP="0088177B">
            <w:pPr>
              <w:pStyle w:val="Normalspacebefore"/>
              <w:spacing w:before="120" w:after="120"/>
              <w:rPr>
                <w:szCs w:val="20"/>
              </w:rPr>
            </w:pPr>
            <w:r w:rsidRPr="00E617F2">
              <w:rPr>
                <w:szCs w:val="20"/>
              </w:rPr>
              <w:t>Review and monitor residential development occurring in the Pakenham AC and surrounding areas to assess the needs of the emerging community in relation to access to service provision.</w:t>
            </w:r>
          </w:p>
          <w:p w:rsidR="006956B6" w:rsidRPr="00E617F2" w:rsidRDefault="006956B6" w:rsidP="0088177B">
            <w:pPr>
              <w:pStyle w:val="Normalspacebefore"/>
              <w:spacing w:before="120" w:after="120"/>
              <w:rPr>
                <w:szCs w:val="20"/>
              </w:rPr>
            </w:pPr>
            <w:r w:rsidRPr="00E617F2">
              <w:rPr>
                <w:szCs w:val="20"/>
              </w:rPr>
              <w:t xml:space="preserve">Pakenham SP page 51 </w:t>
            </w: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EA01A0" w:rsidRPr="00EA01A0" w:rsidRDefault="001A002B" w:rsidP="00EA01A0">
            <w:pPr>
              <w:pStyle w:val="Normalspacebefore"/>
              <w:spacing w:before="120" w:after="0"/>
              <w:rPr>
                <w:b/>
              </w:rPr>
            </w:pPr>
            <w:r w:rsidRPr="00EA01A0">
              <w:rPr>
                <w:b/>
              </w:rPr>
              <w:t>5.1.5 Community services and civic uses</w:t>
            </w:r>
          </w:p>
          <w:p w:rsidR="006956B6" w:rsidRPr="00E617F2" w:rsidRDefault="00EA01A0" w:rsidP="00EA01A0">
            <w:pPr>
              <w:pStyle w:val="Normalspacebefore"/>
              <w:spacing w:before="0" w:after="0"/>
              <w:rPr>
                <w:szCs w:val="20"/>
              </w:rPr>
            </w:pPr>
            <w:r>
              <w:t>Action 22</w:t>
            </w:r>
          </w:p>
        </w:tc>
        <w:tc>
          <w:tcPr>
            <w:tcW w:w="1985"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126" w:type="dxa"/>
            <w:shd w:val="clear" w:color="auto" w:fill="auto"/>
          </w:tcPr>
          <w:p w:rsidR="006956B6" w:rsidRPr="00E617F2" w:rsidRDefault="006956B6" w:rsidP="0088177B">
            <w:pPr>
              <w:pStyle w:val="Normalspacebefore"/>
              <w:spacing w:before="120" w:after="120"/>
              <w:rPr>
                <w:szCs w:val="20"/>
              </w:rPr>
            </w:pPr>
            <w:r w:rsidRPr="00E617F2">
              <w:rPr>
                <w:szCs w:val="20"/>
              </w:rPr>
              <w:t>Report to Senior Leadership Team when required.</w:t>
            </w:r>
          </w:p>
        </w:tc>
      </w:tr>
      <w:tr w:rsidR="006956B6" w:rsidRPr="00692705" w:rsidTr="00A66856">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20.3</w:t>
            </w:r>
          </w:p>
          <w:p w:rsidR="006956B6" w:rsidRPr="00E617F2" w:rsidRDefault="006956B6" w:rsidP="0088177B">
            <w:pPr>
              <w:pStyle w:val="Normalspacebefore"/>
              <w:spacing w:before="120" w:after="120"/>
              <w:rPr>
                <w:szCs w:val="20"/>
              </w:rPr>
            </w:pPr>
            <w:r w:rsidRPr="00E617F2">
              <w:rPr>
                <w:szCs w:val="20"/>
              </w:rPr>
              <w:t>Minimise amenity impacts of any through traffic in residential streets by using streetscape and traffic management measures.</w:t>
            </w:r>
          </w:p>
          <w:p w:rsidR="006956B6" w:rsidRPr="00E617F2" w:rsidRDefault="006956B6" w:rsidP="0088177B">
            <w:pPr>
              <w:pStyle w:val="Normalspacebefore"/>
              <w:spacing w:before="120" w:after="120"/>
              <w:rPr>
                <w:szCs w:val="20"/>
              </w:rPr>
            </w:pPr>
            <w:r w:rsidRPr="00E617F2">
              <w:rPr>
                <w:szCs w:val="20"/>
              </w:rPr>
              <w:t xml:space="preserve">Pakenham SP page 72 </w:t>
            </w: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Ongoing</w:t>
            </w:r>
          </w:p>
        </w:tc>
        <w:tc>
          <w:tcPr>
            <w:tcW w:w="2835" w:type="dxa"/>
          </w:tcPr>
          <w:p w:rsidR="00EA01A0" w:rsidRPr="00EA01A0" w:rsidRDefault="00BC25C0" w:rsidP="00EA01A0">
            <w:pPr>
              <w:pStyle w:val="Normalspacebefore"/>
              <w:spacing w:before="120" w:after="0"/>
              <w:rPr>
                <w:rFonts w:asciiTheme="minorHAnsi" w:hAnsiTheme="minorHAnsi"/>
                <w:b/>
                <w:szCs w:val="20"/>
              </w:rPr>
            </w:pPr>
            <w:r w:rsidRPr="00EA01A0">
              <w:rPr>
                <w:rFonts w:asciiTheme="minorHAnsi" w:hAnsiTheme="minorHAnsi"/>
                <w:b/>
                <w:szCs w:val="20"/>
              </w:rPr>
              <w:t>5</w:t>
            </w:r>
            <w:r w:rsidR="00EA01A0" w:rsidRPr="00EA01A0">
              <w:rPr>
                <w:rFonts w:asciiTheme="minorHAnsi" w:hAnsiTheme="minorHAnsi"/>
                <w:b/>
                <w:szCs w:val="20"/>
              </w:rPr>
              <w:t>.2.3 V</w:t>
            </w:r>
            <w:r w:rsidRPr="00EA01A0">
              <w:rPr>
                <w:rFonts w:asciiTheme="minorHAnsi" w:hAnsiTheme="minorHAnsi"/>
                <w:b/>
                <w:szCs w:val="20"/>
              </w:rPr>
              <w:t>ehicles and car parking</w:t>
            </w:r>
          </w:p>
          <w:p w:rsidR="006956B6" w:rsidRPr="00E617F2" w:rsidRDefault="00EA01A0" w:rsidP="00EA01A0">
            <w:pPr>
              <w:pStyle w:val="Normalspacebefore"/>
              <w:spacing w:before="0" w:after="0"/>
              <w:rPr>
                <w:szCs w:val="20"/>
              </w:rPr>
            </w:pPr>
            <w:r>
              <w:rPr>
                <w:rFonts w:asciiTheme="minorHAnsi" w:hAnsiTheme="minorHAnsi"/>
                <w:szCs w:val="20"/>
              </w:rPr>
              <w:t>Action  48</w:t>
            </w:r>
          </w:p>
        </w:tc>
        <w:tc>
          <w:tcPr>
            <w:tcW w:w="1985"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126" w:type="dxa"/>
            <w:shd w:val="clear" w:color="auto" w:fill="auto"/>
          </w:tcPr>
          <w:p w:rsidR="006956B6" w:rsidRPr="00E617F2" w:rsidRDefault="006956B6" w:rsidP="0088177B">
            <w:pPr>
              <w:pStyle w:val="Normalspacebefore"/>
              <w:spacing w:before="120" w:after="120"/>
              <w:rPr>
                <w:szCs w:val="20"/>
              </w:rPr>
            </w:pPr>
            <w:r w:rsidRPr="00E617F2">
              <w:rPr>
                <w:szCs w:val="20"/>
              </w:rPr>
              <w:t>Report to Senior Leadership Team when required.</w:t>
            </w:r>
          </w:p>
        </w:tc>
      </w:tr>
      <w:tr w:rsidR="006956B6" w:rsidRPr="00692705" w:rsidTr="00A66856">
        <w:tc>
          <w:tcPr>
            <w:tcW w:w="7140" w:type="dxa"/>
            <w:shd w:val="clear" w:color="auto" w:fill="auto"/>
          </w:tcPr>
          <w:p w:rsidR="006956B6" w:rsidRPr="00E617F2" w:rsidRDefault="006956B6" w:rsidP="0088177B">
            <w:pPr>
              <w:pStyle w:val="Normalspacebefore"/>
              <w:spacing w:before="120" w:after="120"/>
              <w:rPr>
                <w:szCs w:val="20"/>
              </w:rPr>
            </w:pPr>
            <w:r w:rsidRPr="00E617F2">
              <w:rPr>
                <w:szCs w:val="20"/>
              </w:rPr>
              <w:t>Action 20.4</w:t>
            </w:r>
          </w:p>
          <w:p w:rsidR="006956B6" w:rsidRPr="00E617F2" w:rsidRDefault="006956B6" w:rsidP="0088177B">
            <w:pPr>
              <w:pStyle w:val="Normalspacebefore"/>
              <w:spacing w:before="120" w:after="120"/>
              <w:rPr>
                <w:szCs w:val="20"/>
              </w:rPr>
            </w:pPr>
            <w:r w:rsidRPr="00E617F2">
              <w:rPr>
                <w:szCs w:val="20"/>
              </w:rPr>
              <w:t>Review the outcomes of the Cardinia Shire Council Aspirational Energy Transition Plan 2014–24 in relation to the Pakenham Activity Centre.</w:t>
            </w:r>
          </w:p>
          <w:p w:rsidR="006956B6" w:rsidRPr="00E617F2" w:rsidRDefault="006956B6" w:rsidP="0088177B">
            <w:pPr>
              <w:pStyle w:val="Normalspacebefore"/>
              <w:spacing w:before="120" w:after="120"/>
              <w:rPr>
                <w:szCs w:val="20"/>
              </w:rPr>
            </w:pPr>
            <w:r w:rsidRPr="00E617F2">
              <w:rPr>
                <w:szCs w:val="20"/>
              </w:rPr>
              <w:t>Pakenham SP page 95</w:t>
            </w:r>
          </w:p>
        </w:tc>
        <w:tc>
          <w:tcPr>
            <w:tcW w:w="1422" w:type="dxa"/>
            <w:shd w:val="clear" w:color="auto" w:fill="auto"/>
          </w:tcPr>
          <w:p w:rsidR="006956B6" w:rsidRPr="00E617F2" w:rsidRDefault="006956B6" w:rsidP="0088177B">
            <w:pPr>
              <w:pStyle w:val="Normalspacebefore"/>
              <w:spacing w:before="120" w:after="120"/>
              <w:rPr>
                <w:szCs w:val="20"/>
              </w:rPr>
            </w:pPr>
            <w:r w:rsidRPr="00E617F2">
              <w:rPr>
                <w:szCs w:val="20"/>
              </w:rPr>
              <w:t>Short</w:t>
            </w:r>
          </w:p>
        </w:tc>
        <w:tc>
          <w:tcPr>
            <w:tcW w:w="2835" w:type="dxa"/>
          </w:tcPr>
          <w:p w:rsidR="00EA01A0" w:rsidRPr="00EA01A0" w:rsidRDefault="00C17B90" w:rsidP="00EA01A0">
            <w:pPr>
              <w:pStyle w:val="Normalspacebefore"/>
              <w:spacing w:before="120" w:after="0"/>
              <w:rPr>
                <w:b/>
              </w:rPr>
            </w:pPr>
            <w:r w:rsidRPr="00EA01A0">
              <w:rPr>
                <w:b/>
              </w:rPr>
              <w:t>5.4.2 Sustainability</w:t>
            </w:r>
          </w:p>
          <w:p w:rsidR="006956B6" w:rsidRPr="00E617F2" w:rsidRDefault="00EA01A0" w:rsidP="00EA01A0">
            <w:pPr>
              <w:pStyle w:val="Normalspacebefore"/>
              <w:spacing w:before="0" w:after="0"/>
              <w:rPr>
                <w:szCs w:val="20"/>
              </w:rPr>
            </w:pPr>
            <w:r>
              <w:t>Action 89</w:t>
            </w:r>
          </w:p>
        </w:tc>
        <w:tc>
          <w:tcPr>
            <w:tcW w:w="1985" w:type="dxa"/>
            <w:shd w:val="clear" w:color="auto" w:fill="auto"/>
          </w:tcPr>
          <w:p w:rsidR="006956B6" w:rsidRPr="00E617F2" w:rsidRDefault="006956B6" w:rsidP="0088177B">
            <w:pPr>
              <w:pStyle w:val="Normalspacebefore"/>
              <w:spacing w:before="120" w:after="120"/>
              <w:rPr>
                <w:szCs w:val="20"/>
              </w:rPr>
            </w:pPr>
            <w:r w:rsidRPr="00E617F2">
              <w:rPr>
                <w:szCs w:val="20"/>
              </w:rPr>
              <w:t>Council</w:t>
            </w:r>
          </w:p>
        </w:tc>
        <w:tc>
          <w:tcPr>
            <w:tcW w:w="2126" w:type="dxa"/>
            <w:shd w:val="clear" w:color="auto" w:fill="auto"/>
          </w:tcPr>
          <w:p w:rsidR="006956B6" w:rsidRPr="00E617F2" w:rsidRDefault="006956B6" w:rsidP="0088177B">
            <w:pPr>
              <w:pStyle w:val="Normalspacebefore"/>
              <w:spacing w:before="120" w:after="120"/>
              <w:rPr>
                <w:szCs w:val="20"/>
              </w:rPr>
            </w:pPr>
            <w:r w:rsidRPr="00E617F2">
              <w:rPr>
                <w:szCs w:val="20"/>
              </w:rPr>
              <w:t>Complete review the Cardinia Shire Council Aspirational Energy Transition Plan 2014–24 in relation to the Pakenham Activity Centre.</w:t>
            </w:r>
          </w:p>
          <w:p w:rsidR="006956B6" w:rsidRPr="00E617F2" w:rsidRDefault="006956B6" w:rsidP="0088177B">
            <w:pPr>
              <w:pStyle w:val="Normalspacebefore"/>
              <w:spacing w:before="120" w:after="120"/>
              <w:rPr>
                <w:szCs w:val="20"/>
              </w:rPr>
            </w:pPr>
            <w:r w:rsidRPr="00E617F2">
              <w:rPr>
                <w:szCs w:val="20"/>
              </w:rPr>
              <w:t>Report findings to Senior Leadership Team and resolve on next steps in relation to Pakenham SP area.</w:t>
            </w:r>
          </w:p>
        </w:tc>
      </w:tr>
    </w:tbl>
    <w:p w:rsidR="002960C3" w:rsidRDefault="002960C3" w:rsidP="00F0366A">
      <w:pPr>
        <w:spacing w:after="0"/>
        <w:sectPr w:rsidR="002960C3" w:rsidSect="00F0366A">
          <w:pgSz w:w="16839" w:h="11907" w:orient="landscape" w:code="9"/>
          <w:pgMar w:top="720" w:right="720" w:bottom="720" w:left="720" w:header="709" w:footer="782" w:gutter="0"/>
          <w:cols w:space="708"/>
          <w:docGrid w:linePitch="360"/>
        </w:sectPr>
      </w:pPr>
    </w:p>
    <w:p w:rsidR="001C3E84" w:rsidRDefault="001C3E84" w:rsidP="00982BEC">
      <w:pPr>
        <w:numPr>
          <w:ilvl w:val="0"/>
          <w:numId w:val="66"/>
        </w:numPr>
        <w:spacing w:after="120"/>
        <w:ind w:left="567" w:hanging="567"/>
        <w:sectPr w:rsidR="001C3E84" w:rsidSect="00D15F33">
          <w:headerReference w:type="default" r:id="rId29"/>
          <w:type w:val="continuous"/>
          <w:pgSz w:w="16839" w:h="11907" w:orient="landscape" w:code="9"/>
          <w:pgMar w:top="720" w:right="720" w:bottom="720" w:left="720" w:header="709" w:footer="782" w:gutter="0"/>
          <w:cols w:num="3" w:space="708"/>
          <w:docGrid w:linePitch="360"/>
        </w:sectPr>
      </w:pPr>
    </w:p>
    <w:p w:rsidR="004F00EC" w:rsidRDefault="00BD346F" w:rsidP="00B00F22">
      <w:pPr>
        <w:pStyle w:val="Heading1"/>
        <w:numPr>
          <w:ilvl w:val="0"/>
          <w:numId w:val="0"/>
        </w:numPr>
        <w:rPr>
          <w:lang w:val="en-US"/>
        </w:rPr>
      </w:pPr>
      <w:bookmarkStart w:id="158" w:name="_Toc460502096"/>
      <w:r>
        <w:rPr>
          <w:lang w:val="en-US"/>
        </w:rPr>
        <w:lastRenderedPageBreak/>
        <w:t xml:space="preserve">Appendix A - </w:t>
      </w:r>
      <w:r w:rsidR="004F00EC">
        <w:rPr>
          <w:lang w:val="en-US"/>
        </w:rPr>
        <w:t>Glossary</w:t>
      </w:r>
      <w:r w:rsidR="00A919F6">
        <w:rPr>
          <w:lang w:val="en-US"/>
        </w:rPr>
        <w:t xml:space="preserve"> of terms</w:t>
      </w:r>
      <w:bookmarkEnd w:id="158"/>
      <w:r>
        <w:rPr>
          <w:lang w:val="en-US"/>
        </w:rPr>
        <w:t xml:space="preserve"> </w:t>
      </w:r>
    </w:p>
    <w:p w:rsidR="00A919F6" w:rsidRDefault="00A919F6" w:rsidP="001C3E84">
      <w:pPr>
        <w:rPr>
          <w:b/>
          <w:lang w:val="en-US"/>
        </w:rPr>
      </w:pPr>
    </w:p>
    <w:p w:rsidR="001C3E84" w:rsidRPr="004D7807" w:rsidRDefault="001C3E84" w:rsidP="001C3E84">
      <w:pPr>
        <w:rPr>
          <w:b/>
          <w:lang w:val="en-US"/>
        </w:rPr>
      </w:pPr>
      <w:r w:rsidRPr="004D7807">
        <w:rPr>
          <w:b/>
          <w:lang w:val="en-US"/>
        </w:rPr>
        <w:t>Activity Centre</w:t>
      </w:r>
    </w:p>
    <w:p w:rsidR="001C3E84" w:rsidRPr="001C3E84" w:rsidRDefault="001C3E84" w:rsidP="001C3E84">
      <w:pPr>
        <w:rPr>
          <w:lang w:val="en-US"/>
        </w:rPr>
      </w:pPr>
      <w:r w:rsidRPr="001C3E84">
        <w:rPr>
          <w:lang w:val="en-US"/>
        </w:rPr>
        <w:t>Suburban centres that provide a focus for services, employment, housing, transport and social interaction. (Source: Plan Melbourne)</w:t>
      </w:r>
    </w:p>
    <w:p w:rsidR="001C3E84" w:rsidRPr="004D7807" w:rsidRDefault="001C3E84" w:rsidP="001C3E84">
      <w:pPr>
        <w:rPr>
          <w:b/>
          <w:lang w:val="en-US"/>
        </w:rPr>
      </w:pPr>
      <w:r w:rsidRPr="004D7807">
        <w:rPr>
          <w:b/>
          <w:lang w:val="en-US"/>
        </w:rPr>
        <w:t>Activity centre zone (ACZ)</w:t>
      </w:r>
    </w:p>
    <w:p w:rsidR="001C3E84" w:rsidRPr="001C3E84" w:rsidRDefault="001C3E84" w:rsidP="001C3E84">
      <w:pPr>
        <w:rPr>
          <w:lang w:val="en-US"/>
        </w:rPr>
      </w:pPr>
      <w:r w:rsidRPr="001C3E84">
        <w:rPr>
          <w:lang w:val="en-US"/>
        </w:rPr>
        <w:t>The Activity Centre Zone (ACZ) is the preferred tool to guide and facilitate the use and development of land in activity centres. Councils must have an adopted structure plan or a body of significant strategic work progressed for the centre where the ACZ will be applied. (Source: (former) DPCD, Activity Centre Zone Practice Note 56, September 2009)</w:t>
      </w:r>
    </w:p>
    <w:p w:rsidR="001C3E84" w:rsidRPr="004D7807" w:rsidRDefault="001C3E84" w:rsidP="001C3E84">
      <w:pPr>
        <w:rPr>
          <w:b/>
          <w:lang w:val="en-US"/>
        </w:rPr>
      </w:pPr>
      <w:r w:rsidRPr="004D7807">
        <w:rPr>
          <w:b/>
          <w:lang w:val="en-US"/>
        </w:rPr>
        <w:t>Affordable housing</w:t>
      </w:r>
    </w:p>
    <w:p w:rsidR="001C3E84" w:rsidRPr="001C3E84" w:rsidRDefault="001C3E84" w:rsidP="001C3E84">
      <w:pPr>
        <w:rPr>
          <w:lang w:val="en-US"/>
        </w:rPr>
      </w:pPr>
      <w:r w:rsidRPr="001C3E84">
        <w:rPr>
          <w:lang w:val="en-US"/>
        </w:rPr>
        <w:t>Where the cost of housing (whether mortgage repayment or rent) is no more than 30 per cent of the household’s income. (Source: http:// www.moreland. vic.gov.au/community-services/ housing-more land/ affordable-housing.html)</w:t>
      </w:r>
    </w:p>
    <w:p w:rsidR="001C3E84" w:rsidRPr="004D7807" w:rsidRDefault="001C3E84" w:rsidP="001C3E84">
      <w:pPr>
        <w:rPr>
          <w:b/>
          <w:lang w:val="en-US"/>
        </w:rPr>
      </w:pPr>
      <w:r w:rsidRPr="004D7807">
        <w:rPr>
          <w:b/>
          <w:lang w:val="en-US"/>
        </w:rPr>
        <w:t>Built form</w:t>
      </w:r>
    </w:p>
    <w:p w:rsidR="001C3E84" w:rsidRPr="001C3E84" w:rsidRDefault="001C3E84" w:rsidP="001C3E84">
      <w:pPr>
        <w:rPr>
          <w:lang w:val="en-US"/>
        </w:rPr>
      </w:pPr>
      <w:r w:rsidRPr="001C3E84">
        <w:rPr>
          <w:lang w:val="en-US"/>
        </w:rPr>
        <w:t>Built form is the collective term of all human made structures in a neighbourhood, town and/or city. It is principally, but not exclusively, made up of buildings.</w:t>
      </w:r>
    </w:p>
    <w:p w:rsidR="001C3E84" w:rsidRPr="004D7807" w:rsidRDefault="001C3E84" w:rsidP="001C3E84">
      <w:pPr>
        <w:rPr>
          <w:b/>
          <w:lang w:val="en-US"/>
        </w:rPr>
      </w:pPr>
      <w:r w:rsidRPr="004D7807">
        <w:rPr>
          <w:b/>
          <w:lang w:val="en-US"/>
        </w:rPr>
        <w:br w:type="column"/>
      </w:r>
      <w:r w:rsidRPr="004D7807">
        <w:rPr>
          <w:b/>
          <w:lang w:val="en-US"/>
        </w:rPr>
        <w:t>Cardinia Urban Growth Area</w:t>
      </w:r>
    </w:p>
    <w:p w:rsidR="001C3E84" w:rsidRPr="001C3E84" w:rsidRDefault="001C3E84" w:rsidP="001C3E84">
      <w:pPr>
        <w:rPr>
          <w:lang w:val="en-US"/>
        </w:rPr>
      </w:pPr>
      <w:r w:rsidRPr="001C3E84">
        <w:rPr>
          <w:lang w:val="en-US"/>
        </w:rPr>
        <w:t>The Cardinia Urban Growth Area was created when the Victorian Government reviewed and extended Melbourne’s urban growth boundary following gazettal of Amendment VC48 to the Cardinia Planning Scheme on 10 June 2008.</w:t>
      </w:r>
    </w:p>
    <w:p w:rsidR="001C3E84" w:rsidRPr="001C3E84" w:rsidRDefault="001C3E84" w:rsidP="001C3E84">
      <w:pPr>
        <w:rPr>
          <w:lang w:val="en-US"/>
        </w:rPr>
      </w:pPr>
      <w:r w:rsidRPr="001C3E84">
        <w:rPr>
          <w:lang w:val="en-US"/>
        </w:rPr>
        <w:t xml:space="preserve">This complemented the principles of the Melbourne 2030 Strategy which set out a blueprint for managing growth across the metropolitan area. Plan Melbourne is the current metropolitan strategy, which places the Cardinia Urban Growth Area within the Melbourne South- East Investigation Area (Casey-Cardinia Growth Area). (Source: </w:t>
      </w:r>
      <w:hyperlink r:id="rId30">
        <w:r w:rsidRPr="001C3E84">
          <w:rPr>
            <w:rStyle w:val="Hyperlink"/>
            <w:lang w:val="en-US"/>
          </w:rPr>
          <w:t>http://www.cardinia.vic.gov.au</w:t>
        </w:r>
      </w:hyperlink>
      <w:r w:rsidRPr="001C3E84">
        <w:rPr>
          <w:lang w:val="en-US"/>
        </w:rPr>
        <w:t xml:space="preserve"> and Plan Melbourne)</w:t>
      </w:r>
    </w:p>
    <w:p w:rsidR="001C3E84" w:rsidRPr="004D7807" w:rsidRDefault="001C3E84" w:rsidP="001C3E84">
      <w:pPr>
        <w:rPr>
          <w:b/>
          <w:lang w:val="en-US"/>
        </w:rPr>
      </w:pPr>
      <w:r w:rsidRPr="004D7807">
        <w:rPr>
          <w:b/>
          <w:lang w:val="en-US"/>
        </w:rPr>
        <w:t>Cash-in-lieu</w:t>
      </w:r>
    </w:p>
    <w:p w:rsidR="001C3E84" w:rsidRPr="004D7807" w:rsidRDefault="001C3E84" w:rsidP="001C3E84">
      <w:pPr>
        <w:rPr>
          <w:b/>
          <w:lang w:val="en-US"/>
        </w:rPr>
      </w:pPr>
      <w:r w:rsidRPr="00C36FE9">
        <w:rPr>
          <w:lang w:val="en-US"/>
        </w:rPr>
        <w:t>Cash-in-lieu is a financial contribution made as a way of meeting car parking requirements. A Schedule to the Parking Overlay can be used to require financial contributions (or ‘cash-in-lieu’ payments) in place of providing car parking spaces. Any requirement for a financial contribution needs to be justified and should address the core principles of need, nexus, accountability and equity in the strategic assessment of the proposal before it is introduced. (Source: (former) DPCD, The Parking Overlay, Practice Note 57, June 2012)</w:t>
      </w:r>
      <w:r w:rsidRPr="004D7807">
        <w:rPr>
          <w:b/>
          <w:lang w:val="en-US"/>
        </w:rPr>
        <w:br w:type="column"/>
      </w:r>
      <w:r w:rsidRPr="004D7807">
        <w:rPr>
          <w:b/>
          <w:lang w:val="en-US"/>
        </w:rPr>
        <w:t>City of Casey</w:t>
      </w:r>
    </w:p>
    <w:p w:rsidR="001C3E84" w:rsidRPr="001C3E84" w:rsidRDefault="001C3E84" w:rsidP="001C3E84">
      <w:pPr>
        <w:rPr>
          <w:lang w:val="en-US"/>
        </w:rPr>
      </w:pPr>
      <w:r w:rsidRPr="001C3E84">
        <w:rPr>
          <w:lang w:val="en-US"/>
        </w:rPr>
        <w:t>The south-eastern municipality that abuts Cardinia Shire’s boundary to the west and forms part of the Cardinia–Casey Growth Corridor.</w:t>
      </w:r>
    </w:p>
    <w:p w:rsidR="001C3E84" w:rsidRPr="004D7807" w:rsidRDefault="001C3E84" w:rsidP="001C3E84">
      <w:pPr>
        <w:rPr>
          <w:b/>
          <w:lang w:val="en-US"/>
        </w:rPr>
      </w:pPr>
      <w:r w:rsidRPr="004D7807">
        <w:rPr>
          <w:b/>
          <w:lang w:val="en-US"/>
        </w:rPr>
        <w:t>Cranbourne-Pakenham Rail Corridor Project</w:t>
      </w:r>
    </w:p>
    <w:p w:rsidR="004F2B32" w:rsidRPr="004F2B32" w:rsidRDefault="004F2B32" w:rsidP="004F2B32">
      <w:pPr>
        <w:rPr>
          <w:lang w:val="en-US"/>
        </w:rPr>
      </w:pPr>
      <w:r w:rsidRPr="004F2B32">
        <w:rPr>
          <w:lang w:val="en-US"/>
        </w:rPr>
        <w:t xml:space="preserve">Major works to remove level crossings on the Cranbourne-Pakenham Line will commence in July 2016; and are expected to be complete by 2018. </w:t>
      </w:r>
    </w:p>
    <w:p w:rsidR="004F2B32" w:rsidRPr="004F2B32" w:rsidRDefault="004F2B32" w:rsidP="004F2B32">
      <w:pPr>
        <w:rPr>
          <w:lang w:val="en-US"/>
        </w:rPr>
      </w:pPr>
      <w:r w:rsidRPr="004F2B32">
        <w:rPr>
          <w:lang w:val="en-US"/>
        </w:rPr>
        <w:t>The EOI to design, build, finance and maintain the fleet of 65 next generation High Capacity Metro Trains was released to market in June 2015, with the tender expected to be awarded late in 2016.</w:t>
      </w:r>
    </w:p>
    <w:p w:rsidR="004F2B32" w:rsidRPr="004F2B32" w:rsidRDefault="004F2B32" w:rsidP="004F2B32">
      <w:pPr>
        <w:rPr>
          <w:lang w:val="en-US"/>
        </w:rPr>
      </w:pPr>
      <w:r w:rsidRPr="004F2B32">
        <w:rPr>
          <w:lang w:val="en-US"/>
        </w:rPr>
        <w:t>Delivery of the first High Capacity Metro Train for testing is expected in late 2018.</w:t>
      </w:r>
    </w:p>
    <w:p w:rsidR="004F2B32" w:rsidRPr="004F2B32" w:rsidRDefault="004F2B32" w:rsidP="004F2B32">
      <w:pPr>
        <w:rPr>
          <w:lang w:val="en-US"/>
        </w:rPr>
      </w:pPr>
      <w:r w:rsidRPr="004F2B32">
        <w:rPr>
          <w:lang w:val="en-US"/>
        </w:rPr>
        <w:t>July 2016 - Publication of Preliminary Documentation under the EPBC Act - Pakenham East Train Stabling and Maintenance Depot.</w:t>
      </w:r>
    </w:p>
    <w:p w:rsidR="004F2B32" w:rsidRPr="004F2B32" w:rsidRDefault="004F2B32" w:rsidP="004F2B32">
      <w:pPr>
        <w:rPr>
          <w:lang w:val="en-US"/>
        </w:rPr>
      </w:pPr>
      <w:r w:rsidRPr="004F2B32">
        <w:rPr>
          <w:lang w:val="en-US"/>
        </w:rPr>
        <w:t xml:space="preserve">PTV proposes to undertake construction and operation of a train stabling and maintenance depot, with associated connecting works to existing rail and road reserves, at Pakenham East, Victoria. </w:t>
      </w:r>
    </w:p>
    <w:p w:rsidR="004F2B32" w:rsidRDefault="004F2B32" w:rsidP="00E33C39">
      <w:pPr>
        <w:rPr>
          <w:lang w:val="en-US"/>
        </w:rPr>
      </w:pPr>
      <w:r w:rsidRPr="004F2B32">
        <w:rPr>
          <w:lang w:val="en-US"/>
        </w:rPr>
        <w:t>The proposed action is a controlled action under the EPBC Act. The controlling provision under Part 3 of the EPBC Act is listed threatened species and communities (sections 18 and 18A).</w:t>
      </w:r>
    </w:p>
    <w:p w:rsidR="004F2B32" w:rsidRPr="001C3E84" w:rsidRDefault="004F2B32" w:rsidP="00E33C39">
      <w:pPr>
        <w:rPr>
          <w:lang w:val="en-US"/>
        </w:rPr>
      </w:pPr>
      <w:r>
        <w:rPr>
          <w:lang w:val="en-US"/>
        </w:rPr>
        <w:t xml:space="preserve">(Source: </w:t>
      </w:r>
      <w:r w:rsidRPr="004F2B32">
        <w:rPr>
          <w:lang w:val="en-US"/>
        </w:rPr>
        <w:t>http://ptv.vic.gov.au/projects/rail-projects/Works-to-transform-the-Cranbourne-Pakenham-corridor/</w:t>
      </w:r>
      <w:r>
        <w:rPr>
          <w:lang w:val="en-US"/>
        </w:rPr>
        <w:t>)</w:t>
      </w:r>
    </w:p>
    <w:p w:rsidR="001C3E84" w:rsidRPr="004D7807" w:rsidRDefault="001C3E84" w:rsidP="001C3E84">
      <w:pPr>
        <w:rPr>
          <w:b/>
          <w:lang w:val="en-US"/>
        </w:rPr>
      </w:pPr>
      <w:r w:rsidRPr="004D7807">
        <w:rPr>
          <w:b/>
          <w:lang w:val="en-US"/>
        </w:rPr>
        <w:lastRenderedPageBreak/>
        <w:t>Crisis housing</w:t>
      </w:r>
    </w:p>
    <w:p w:rsidR="001C3E84" w:rsidRPr="001C3E84" w:rsidRDefault="001C3E84" w:rsidP="001C3E84">
      <w:pPr>
        <w:rPr>
          <w:lang w:val="en-US"/>
        </w:rPr>
      </w:pPr>
      <w:r w:rsidRPr="001C3E84">
        <w:rPr>
          <w:lang w:val="en-US"/>
        </w:rPr>
        <w:t>A supported short-term accommodation with access to support services. It acts as a stepping stone to more permanent housing in public, community or the private market. It is required due to a change in circumstance, such as a loss of employment, relationship breakdown, or due to natural disaster or fire impacting upon existing accommodation. (Source: adaptation of</w:t>
      </w:r>
      <w:r w:rsidR="003342CB">
        <w:rPr>
          <w:lang w:val="en-US"/>
        </w:rPr>
        <w:t xml:space="preserve"> http://www.</w:t>
      </w:r>
      <w:r w:rsidRPr="001C3E84">
        <w:rPr>
          <w:lang w:val="en-US"/>
        </w:rPr>
        <w:t>chfv.org.au/transitional-housing/)</w:t>
      </w:r>
    </w:p>
    <w:p w:rsidR="001C3E84" w:rsidRPr="004D7807" w:rsidRDefault="001C3E84" w:rsidP="001C3E84">
      <w:pPr>
        <w:rPr>
          <w:b/>
          <w:lang w:val="en-US"/>
        </w:rPr>
      </w:pPr>
      <w:r w:rsidRPr="004D7807">
        <w:rPr>
          <w:b/>
          <w:lang w:val="en-US"/>
        </w:rPr>
        <w:t>DDA Compliance</w:t>
      </w:r>
    </w:p>
    <w:p w:rsidR="001C3E84" w:rsidRPr="001C3E84" w:rsidRDefault="001C3E84" w:rsidP="001C3E84">
      <w:pPr>
        <w:rPr>
          <w:lang w:val="en-US"/>
        </w:rPr>
      </w:pPr>
      <w:r w:rsidRPr="001C3E84">
        <w:rPr>
          <w:lang w:val="en-US"/>
        </w:rPr>
        <w:t>Compliance with the Disability Discrimination Act 1992. The DDA makes it illegal for public places to be inaccessible to people with a disability. This applies to existing places as well as places under construction. Existing places must be modified and be accessible (except where this would involve ‘unjustifiable hardship’). (Source: Design and Construction Standards for Public Infrastructure Works in the Docklands Area)</w:t>
      </w:r>
    </w:p>
    <w:p w:rsidR="001C3E84" w:rsidRPr="004D7807" w:rsidRDefault="001C3E84" w:rsidP="001C3E84">
      <w:pPr>
        <w:rPr>
          <w:b/>
          <w:lang w:val="en-US"/>
        </w:rPr>
      </w:pPr>
      <w:r w:rsidRPr="004D7807">
        <w:rPr>
          <w:b/>
          <w:lang w:val="en-US"/>
        </w:rPr>
        <w:t>Department of Human Services</w:t>
      </w:r>
    </w:p>
    <w:p w:rsidR="001C3E84" w:rsidRPr="001C3E84" w:rsidRDefault="001C3E84" w:rsidP="001C3E84">
      <w:pPr>
        <w:rPr>
          <w:lang w:val="en-US"/>
        </w:rPr>
      </w:pPr>
      <w:r w:rsidRPr="001C3E84">
        <w:rPr>
          <w:lang w:val="en-US"/>
        </w:rPr>
        <w:t>The Department of Human Services is responsible for the development of service delivery policy and provides access to social, health and other payments and services. Includes Medicare, Centrelink, Child Support, CRS Australia and Australian Hearing.</w:t>
      </w:r>
    </w:p>
    <w:p w:rsidR="001C3E84" w:rsidRPr="004D7807" w:rsidRDefault="004F2B32" w:rsidP="001C3E84">
      <w:pPr>
        <w:rPr>
          <w:b/>
          <w:lang w:val="en-US"/>
        </w:rPr>
      </w:pPr>
      <w:r>
        <w:rPr>
          <w:b/>
          <w:lang w:val="en-US"/>
        </w:rPr>
        <w:br w:type="column"/>
      </w:r>
      <w:r w:rsidR="001C3E84" w:rsidRPr="004D7807">
        <w:rPr>
          <w:b/>
          <w:lang w:val="en-US"/>
        </w:rPr>
        <w:t>Development Contributions Plan (DCP)</w:t>
      </w:r>
    </w:p>
    <w:p w:rsidR="001C3E84" w:rsidRPr="001C3E84" w:rsidRDefault="001C3E84" w:rsidP="001C3E84">
      <w:pPr>
        <w:rPr>
          <w:lang w:val="en-US"/>
        </w:rPr>
      </w:pPr>
      <w:r w:rsidRPr="001C3E84">
        <w:rPr>
          <w:lang w:val="en-US"/>
        </w:rPr>
        <w:t>Implemented via a Planning Scheme it is a plan that sets out how a development levy will be collected.</w:t>
      </w:r>
    </w:p>
    <w:p w:rsidR="001C3E84" w:rsidRPr="001C3E84" w:rsidRDefault="001C3E84" w:rsidP="001C3E84">
      <w:pPr>
        <w:rPr>
          <w:lang w:val="en-US"/>
        </w:rPr>
      </w:pPr>
      <w:r w:rsidRPr="001C3E84">
        <w:rPr>
          <w:lang w:val="en-US"/>
        </w:rPr>
        <w:t>A development levy is a monetary contribution, or a contribution in kind through undertaking works, to the public sector by an individual involved in the land development conversion process. Such contributions are for the purpose of funding infrastructure, the need for which has arisen as a direct result of the development taking place. (Source: Standard Development Contributions Advisory Committee Report 1 – Setting the Framework)</w:t>
      </w:r>
    </w:p>
    <w:p w:rsidR="001C3E84" w:rsidRPr="001C3E84" w:rsidRDefault="001C3E84" w:rsidP="001C3E84">
      <w:pPr>
        <w:rPr>
          <w:lang w:val="en-US"/>
        </w:rPr>
      </w:pPr>
      <w:r w:rsidRPr="001C3E84">
        <w:rPr>
          <w:lang w:val="en-US"/>
        </w:rPr>
        <w:t>The Victorian Government is reviewing the Victorian development contributions system, through an advisory committee. The Infrastructure Contribution Plan (ICP) is a new tool with which development contributions will be levied in priority growth locations.</w:t>
      </w:r>
    </w:p>
    <w:p w:rsidR="001C3E84" w:rsidRPr="001C3E84" w:rsidRDefault="001C3E84" w:rsidP="001C3E84">
      <w:pPr>
        <w:rPr>
          <w:lang w:val="en-US"/>
        </w:rPr>
      </w:pPr>
      <w:r w:rsidRPr="001C3E84">
        <w:rPr>
          <w:lang w:val="en-US"/>
        </w:rPr>
        <w:t>Information obtained from Development Contribution Reform: Implementing Standard Levies, Frequently Asked Questions 1 May 2014 states that Councils who are preparing a DCP, such as a municipal wide or for a non- Greenfield Growth Areas or non-Strategic Development Area (such as Pakenham AC) should continue as planned.</w:t>
      </w:r>
    </w:p>
    <w:p w:rsidR="001C3E84" w:rsidRPr="004D7807" w:rsidRDefault="004F2B32" w:rsidP="001C3E84">
      <w:pPr>
        <w:rPr>
          <w:b/>
          <w:lang w:val="en-US"/>
        </w:rPr>
      </w:pPr>
      <w:r>
        <w:rPr>
          <w:b/>
          <w:lang w:val="en-US"/>
        </w:rPr>
        <w:br w:type="column"/>
      </w:r>
      <w:r w:rsidR="001C3E84" w:rsidRPr="004D7807">
        <w:rPr>
          <w:b/>
          <w:lang w:val="en-US"/>
        </w:rPr>
        <w:t>Environmentally sustainable design (ESD)</w:t>
      </w:r>
    </w:p>
    <w:p w:rsidR="001C3E84" w:rsidRDefault="001C3E84" w:rsidP="001C3E84">
      <w:pPr>
        <w:rPr>
          <w:lang w:val="en-US"/>
        </w:rPr>
      </w:pPr>
      <w:r w:rsidRPr="001C3E84">
        <w:rPr>
          <w:lang w:val="en-US"/>
        </w:rPr>
        <w:t>The use of design principles and strategies to help reduce the environmental impact of buildings. These impacts include reductions in energy use and in greenhouse gases, potable water usage, resources going to landfill, and improvement in the quality of stormwater running to our water systems. Some strategies are good solar orientation, better insulation, increase in permeable surfaces, etc. (Source: adapted from Sustainable Design Assessment City of Moreland)</w:t>
      </w:r>
    </w:p>
    <w:p w:rsidR="004F2B32" w:rsidRPr="00E33C39" w:rsidRDefault="004F2B32" w:rsidP="001C3E84">
      <w:pPr>
        <w:rPr>
          <w:b/>
          <w:lang w:val="en-US"/>
        </w:rPr>
      </w:pPr>
      <w:r w:rsidRPr="00E33C39">
        <w:rPr>
          <w:b/>
          <w:lang w:val="en-US"/>
        </w:rPr>
        <w:t xml:space="preserve">Environment Protection and Biodiversity Conservation Act 1999 (the EPBC </w:t>
      </w:r>
      <w:r w:rsidRPr="00E33C39">
        <w:rPr>
          <w:b/>
          <w:lang w:val="en-US"/>
        </w:rPr>
        <w:br/>
        <w:t>Act)</w:t>
      </w:r>
    </w:p>
    <w:p w:rsidR="004F2B32" w:rsidRDefault="004F2B32" w:rsidP="004F2B32">
      <w:r>
        <w:t>Is an Act of the Parliament of Australia that provides a framework for protection of the Australian environment, including its biodiversity and its natural and culturally significant places.</w:t>
      </w:r>
    </w:p>
    <w:p w:rsidR="004F2B32" w:rsidRDefault="004F2B32" w:rsidP="004F2B32">
      <w:r>
        <w:t>The EPBC Act replaced the National Parks and Wildlife Conservation Act 1975.</w:t>
      </w:r>
    </w:p>
    <w:p w:rsidR="004F2B32" w:rsidRDefault="004F2B32">
      <w:r>
        <w:t xml:space="preserve">The EPBC Act established the use of Environment Protection and Biodiversity Conservation Regulations, which have provided for the issuing of approvals and permits for a range of activities on Commonwealth land and land affecting the Commonwealth. </w:t>
      </w:r>
    </w:p>
    <w:p w:rsidR="004F2B32" w:rsidRDefault="004F2B32" w:rsidP="004F2B32">
      <w:r>
        <w:t>The EPBC Act is administered by the Australian Department of the Environment.</w:t>
      </w:r>
    </w:p>
    <w:p w:rsidR="004F2B32" w:rsidRDefault="004F2B32" w:rsidP="004F2B32">
      <w:r>
        <w:t xml:space="preserve">(Source: </w:t>
      </w:r>
      <w:r w:rsidRPr="004F2B32">
        <w:t>https://en.wikipedia.org/wiki/Environment_Protection_and_Biodiversity_Conservation_Act_1999</w:t>
      </w:r>
      <w:r>
        <w:t>)</w:t>
      </w:r>
    </w:p>
    <w:p w:rsidR="001C3E84" w:rsidRPr="004D7807" w:rsidRDefault="001C3E84" w:rsidP="001C3E84">
      <w:pPr>
        <w:rPr>
          <w:b/>
          <w:lang w:val="en-US"/>
        </w:rPr>
      </w:pPr>
      <w:r w:rsidRPr="004D7807">
        <w:rPr>
          <w:b/>
          <w:lang w:val="en-US"/>
        </w:rPr>
        <w:lastRenderedPageBreak/>
        <w:t>Grade separated crossing</w:t>
      </w:r>
    </w:p>
    <w:p w:rsidR="001C3E84" w:rsidRPr="001C3E84" w:rsidRDefault="001C3E84" w:rsidP="001C3E84">
      <w:pPr>
        <w:rPr>
          <w:lang w:val="en-US"/>
        </w:rPr>
      </w:pPr>
      <w:r w:rsidRPr="001C3E84">
        <w:rPr>
          <w:lang w:val="en-US"/>
        </w:rPr>
        <w:t>In railway construction, grade separation means the avoidance of level crossings by making any roads crossing the line either pass under or over the railway on bridges. (Source: adapted en.wikipedia.org/wiki/Grade_separation)</w:t>
      </w:r>
    </w:p>
    <w:p w:rsidR="001C3E84" w:rsidRPr="004D7807" w:rsidRDefault="001C3E84" w:rsidP="001C3E84">
      <w:pPr>
        <w:rPr>
          <w:b/>
          <w:lang w:val="en-US"/>
        </w:rPr>
      </w:pPr>
      <w:r w:rsidRPr="004D7807">
        <w:rPr>
          <w:b/>
          <w:lang w:val="en-US"/>
        </w:rPr>
        <w:t>Heat island effect</w:t>
      </w:r>
    </w:p>
    <w:p w:rsidR="001C3E84" w:rsidRPr="001C3E84" w:rsidRDefault="001C3E84" w:rsidP="001C3E84">
      <w:pPr>
        <w:rPr>
          <w:lang w:val="en-US"/>
        </w:rPr>
      </w:pPr>
      <w:r w:rsidRPr="001C3E84">
        <w:rPr>
          <w:lang w:val="en-US"/>
        </w:rPr>
        <w:t>The heat island effect describes the pattern of higher temperatures in urban areas in comparison to surrounding areas, due to the increased thermal storage capacity of concrete, asphalt and other materials in these areas.</w:t>
      </w:r>
    </w:p>
    <w:p w:rsidR="001C3E84" w:rsidRPr="004D7807" w:rsidRDefault="001C3E84" w:rsidP="001C3E84">
      <w:pPr>
        <w:rPr>
          <w:b/>
          <w:lang w:val="en-US"/>
        </w:rPr>
      </w:pPr>
      <w:r w:rsidRPr="004D7807">
        <w:rPr>
          <w:b/>
          <w:lang w:val="en-US"/>
        </w:rPr>
        <w:t>Integrated development</w:t>
      </w:r>
    </w:p>
    <w:p w:rsidR="001C3E84" w:rsidRPr="001C3E84" w:rsidRDefault="001C3E84" w:rsidP="001C3E84">
      <w:pPr>
        <w:rPr>
          <w:lang w:val="en-US"/>
        </w:rPr>
      </w:pPr>
      <w:r w:rsidRPr="001C3E84">
        <w:rPr>
          <w:lang w:val="en-US"/>
        </w:rPr>
        <w:t>The overall development of a site that provides for the total built form and features that will be provided, including any public Open Space, common property, and private property.</w:t>
      </w:r>
    </w:p>
    <w:p w:rsidR="001C3E84" w:rsidRPr="004D7807" w:rsidRDefault="001C3E84" w:rsidP="001C3E84">
      <w:pPr>
        <w:rPr>
          <w:b/>
          <w:lang w:val="en-US"/>
        </w:rPr>
      </w:pPr>
      <w:r w:rsidRPr="004D7807">
        <w:rPr>
          <w:b/>
          <w:lang w:val="en-US"/>
        </w:rPr>
        <w:t>Land Subject to Inundation Overlay (LSIO)</w:t>
      </w:r>
    </w:p>
    <w:p w:rsidR="001C3E84" w:rsidRPr="001C3E84" w:rsidRDefault="001C3E84" w:rsidP="001C3E84">
      <w:pPr>
        <w:rPr>
          <w:lang w:val="en-US"/>
        </w:rPr>
      </w:pPr>
      <w:r w:rsidRPr="001C3E84">
        <w:rPr>
          <w:lang w:val="en-US"/>
        </w:rPr>
        <w:t>This overlay in the Planning Scheme and applies to land in either rural or urban areas which is subject to inundation, but is not part of the primary floodway. (Source: Using Victoria’s Planning System Chapter 1)</w:t>
      </w:r>
    </w:p>
    <w:p w:rsidR="001C3E84" w:rsidRPr="004D7807" w:rsidRDefault="004F2B32" w:rsidP="001C3E84">
      <w:pPr>
        <w:rPr>
          <w:b/>
          <w:lang w:val="en-US"/>
        </w:rPr>
      </w:pPr>
      <w:r>
        <w:rPr>
          <w:b/>
          <w:lang w:val="en-US"/>
        </w:rPr>
        <w:br w:type="column"/>
      </w:r>
      <w:r w:rsidR="001C3E84" w:rsidRPr="004D7807">
        <w:rPr>
          <w:b/>
          <w:lang w:val="en-US"/>
        </w:rPr>
        <w:t>Listening post</w:t>
      </w:r>
    </w:p>
    <w:p w:rsidR="001C3E84" w:rsidRPr="001C3E84" w:rsidRDefault="001C3E84" w:rsidP="001C3E84">
      <w:pPr>
        <w:rPr>
          <w:lang w:val="en-US"/>
        </w:rPr>
      </w:pPr>
      <w:r w:rsidRPr="001C3E84">
        <w:rPr>
          <w:lang w:val="en-US"/>
        </w:rPr>
        <w:t>A form of on-site consultation. Council officers arrange to be available at a specific/appropriate place for a period of time to engage with the local community. For example, listening posts during the exhibition of the draft Pakenham Structure Plan were set up at Pakenham Place (outside Coles), Main Street (outside the Post Office) and at Pakenham Marketplace (outside Safeway) on three separate days.</w:t>
      </w:r>
    </w:p>
    <w:p w:rsidR="001C3E84" w:rsidRPr="004D7807" w:rsidRDefault="001C3E84" w:rsidP="001C3E84">
      <w:pPr>
        <w:rPr>
          <w:b/>
          <w:lang w:val="en-US"/>
        </w:rPr>
      </w:pPr>
      <w:r w:rsidRPr="004D7807">
        <w:rPr>
          <w:b/>
          <w:lang w:val="en-US"/>
        </w:rPr>
        <w:t>Level crossing</w:t>
      </w:r>
    </w:p>
    <w:p w:rsidR="001C3E84" w:rsidRPr="001C3E84" w:rsidRDefault="001C3E84" w:rsidP="001C3E84">
      <w:pPr>
        <w:rPr>
          <w:lang w:val="en-US"/>
        </w:rPr>
      </w:pPr>
      <w:r w:rsidRPr="001C3E84">
        <w:rPr>
          <w:lang w:val="en-US"/>
        </w:rPr>
        <w:t>A level crossing is an intersection where a railway line crosses a road at the same level, as opposed to the railway line crossing over or under using a bridge or tunnel. (Source: adapted http:// en.wikipedia.org/wiki/Level_crossing)</w:t>
      </w:r>
    </w:p>
    <w:p w:rsidR="001C3E84" w:rsidRPr="004D7807" w:rsidRDefault="001C3E84" w:rsidP="001C3E84">
      <w:pPr>
        <w:rPr>
          <w:b/>
          <w:lang w:val="en-US"/>
        </w:rPr>
      </w:pPr>
      <w:r w:rsidRPr="004D7807">
        <w:rPr>
          <w:b/>
          <w:lang w:val="en-US"/>
        </w:rPr>
        <w:t>Local planning policy framework (LPPF)</w:t>
      </w:r>
    </w:p>
    <w:p w:rsidR="001C3E84" w:rsidRPr="001C3E84" w:rsidRDefault="001C3E84" w:rsidP="001C3E84">
      <w:pPr>
        <w:rPr>
          <w:lang w:val="en-US"/>
        </w:rPr>
      </w:pPr>
      <w:r w:rsidRPr="001C3E84">
        <w:rPr>
          <w:lang w:val="en-US"/>
        </w:rPr>
        <w:t>Sets a local and regional strategic policy for a municipality in a Planning Scheme. It comprises the MSS and specific local planning policies. The LPPF must not operate inconsistently with the SPPF and should where possible demonstrate how broader state planning policies will be achieved or implemented in a local context. (Source: Using Victoria’s Planning System Chapter 1)</w:t>
      </w:r>
    </w:p>
    <w:p w:rsidR="001C3E84" w:rsidRPr="004D7807" w:rsidRDefault="004F2B32" w:rsidP="001C3E84">
      <w:pPr>
        <w:rPr>
          <w:b/>
          <w:lang w:val="en-US"/>
        </w:rPr>
      </w:pPr>
      <w:r>
        <w:rPr>
          <w:b/>
          <w:lang w:val="en-US"/>
        </w:rPr>
        <w:br w:type="column"/>
      </w:r>
      <w:r w:rsidR="001C3E84" w:rsidRPr="004D7807">
        <w:rPr>
          <w:b/>
          <w:lang w:val="en-US"/>
        </w:rPr>
        <w:t>Medium density housing</w:t>
      </w:r>
    </w:p>
    <w:p w:rsidR="001C3E84" w:rsidRPr="001C3E84" w:rsidRDefault="001C3E84" w:rsidP="001C3E84">
      <w:pPr>
        <w:rPr>
          <w:lang w:val="en-US"/>
        </w:rPr>
      </w:pPr>
      <w:r w:rsidRPr="001C3E84">
        <w:rPr>
          <w:lang w:val="en-US"/>
        </w:rPr>
        <w:t>Medium density housing is about 21-80 dwellings per net residential hectare, though most commonly is between 30-40 dwellings per net residential hectare. Medium density housing may be detached, semi- attached, attached or multi-unit. Net residential hectare includes lots, local streets and connector streets but excludes encumbered land, arterial roads, railway corridors, government schools and community facilities and public Open Space. (Source: Plan Melbourne)</w:t>
      </w:r>
    </w:p>
    <w:p w:rsidR="001C3E84" w:rsidRPr="004D7807" w:rsidRDefault="001C3E84" w:rsidP="001C3E84">
      <w:pPr>
        <w:rPr>
          <w:b/>
          <w:lang w:val="en-US"/>
        </w:rPr>
      </w:pPr>
      <w:r w:rsidRPr="004D7807">
        <w:rPr>
          <w:b/>
          <w:lang w:val="en-US"/>
        </w:rPr>
        <w:t>Melbourne CBD</w:t>
      </w:r>
    </w:p>
    <w:p w:rsidR="001C3E84" w:rsidRPr="001C3E84" w:rsidRDefault="001C3E84" w:rsidP="001C3E84">
      <w:pPr>
        <w:rPr>
          <w:lang w:val="en-US"/>
        </w:rPr>
      </w:pPr>
      <w:r w:rsidRPr="001C3E84">
        <w:rPr>
          <w:lang w:val="en-US"/>
        </w:rPr>
        <w:t>Melbourne’s original street layout bounded by the Yarra River, Spring Street, Latrobe Street and Spencer Street. (Source: Public Transport – Guidelines for Land Use and Development)</w:t>
      </w:r>
    </w:p>
    <w:p w:rsidR="001C3E84" w:rsidRPr="004D7807" w:rsidRDefault="001C3E84" w:rsidP="001C3E84">
      <w:pPr>
        <w:rPr>
          <w:b/>
          <w:lang w:val="en-US"/>
        </w:rPr>
      </w:pPr>
      <w:r w:rsidRPr="004D7807">
        <w:rPr>
          <w:b/>
          <w:lang w:val="en-US"/>
        </w:rPr>
        <w:t>Melbourne Water</w:t>
      </w:r>
    </w:p>
    <w:p w:rsidR="001C3E84" w:rsidRPr="001C3E84" w:rsidRDefault="001C3E84" w:rsidP="001C3E84">
      <w:pPr>
        <w:rPr>
          <w:lang w:val="en-US"/>
        </w:rPr>
      </w:pPr>
      <w:r w:rsidRPr="001C3E84">
        <w:rPr>
          <w:lang w:val="en-US"/>
        </w:rPr>
        <w:t>Melbourne Water supplies drinking and recycled water and manages Melbourne’s water supply catchments, sewage treatment and rivers, creeks and major drainage systems.</w:t>
      </w:r>
    </w:p>
    <w:p w:rsidR="001C3E84" w:rsidRPr="004D7807" w:rsidRDefault="001C3E84" w:rsidP="001C3E84">
      <w:pPr>
        <w:rPr>
          <w:b/>
          <w:lang w:val="en-US"/>
        </w:rPr>
      </w:pPr>
      <w:r w:rsidRPr="004D7807">
        <w:rPr>
          <w:b/>
          <w:lang w:val="en-US"/>
        </w:rPr>
        <w:t>Metropolitan Activity Centre</w:t>
      </w:r>
    </w:p>
    <w:p w:rsidR="001C3E84" w:rsidRPr="001C3E84" w:rsidRDefault="001C3E84" w:rsidP="001C3E84">
      <w:pPr>
        <w:rPr>
          <w:lang w:val="en-US"/>
        </w:rPr>
      </w:pPr>
      <w:r w:rsidRPr="001C3E84">
        <w:rPr>
          <w:lang w:val="en-US"/>
        </w:rPr>
        <w:t>Higher order centre with diverse employment options, services and housing stock, supported by good transport connections. Existing centres include Box Hill, Broadmeadows, Dandenong, Epping, Fountain Gate/ Narre Warren, Frankston, Ringwood and Sunshine. Future centres will include Lockerbie and Toolern. (Source: Plan Melbourne)</w:t>
      </w:r>
    </w:p>
    <w:p w:rsidR="001C3E84" w:rsidRPr="004D7807" w:rsidRDefault="001C3E84" w:rsidP="001C3E84">
      <w:pPr>
        <w:rPr>
          <w:b/>
          <w:lang w:val="en-US"/>
        </w:rPr>
      </w:pPr>
      <w:r w:rsidRPr="004D7807">
        <w:rPr>
          <w:b/>
          <w:lang w:val="en-US"/>
        </w:rPr>
        <w:lastRenderedPageBreak/>
        <w:t>Multi-modal interchange</w:t>
      </w:r>
    </w:p>
    <w:p w:rsidR="001C3E84" w:rsidRPr="001C3E84" w:rsidRDefault="001C3E84" w:rsidP="001C3E84">
      <w:pPr>
        <w:rPr>
          <w:lang w:val="en-US"/>
        </w:rPr>
      </w:pPr>
      <w:r w:rsidRPr="001C3E84">
        <w:rPr>
          <w:lang w:val="en-US"/>
        </w:rPr>
        <w:t>A multi-modal interchange may include the following:</w:t>
      </w:r>
    </w:p>
    <w:p w:rsidR="001C3E84" w:rsidRPr="001C3E84" w:rsidRDefault="001C3E84" w:rsidP="004D7807">
      <w:pPr>
        <w:numPr>
          <w:ilvl w:val="0"/>
          <w:numId w:val="15"/>
        </w:numPr>
        <w:spacing w:before="120" w:after="120"/>
        <w:ind w:left="357" w:hanging="357"/>
        <w:rPr>
          <w:lang w:val="en-US"/>
        </w:rPr>
      </w:pPr>
      <w:r w:rsidRPr="001C3E84">
        <w:rPr>
          <w:lang w:val="en-US"/>
        </w:rPr>
        <w:t>Train and bus services</w:t>
      </w:r>
    </w:p>
    <w:p w:rsidR="001C3E84" w:rsidRPr="001C3E84" w:rsidRDefault="001C3E84" w:rsidP="004D7807">
      <w:pPr>
        <w:numPr>
          <w:ilvl w:val="0"/>
          <w:numId w:val="15"/>
        </w:numPr>
        <w:spacing w:before="120" w:after="120"/>
        <w:ind w:left="357" w:hanging="357"/>
        <w:rPr>
          <w:lang w:val="en-US"/>
        </w:rPr>
      </w:pPr>
      <w:r w:rsidRPr="001C3E84">
        <w:rPr>
          <w:lang w:val="en-US"/>
        </w:rPr>
        <w:t>Passenger waiting areas</w:t>
      </w:r>
    </w:p>
    <w:p w:rsidR="001C3E84" w:rsidRPr="001C3E84" w:rsidRDefault="001C3E84" w:rsidP="004D7807">
      <w:pPr>
        <w:numPr>
          <w:ilvl w:val="0"/>
          <w:numId w:val="15"/>
        </w:numPr>
        <w:spacing w:before="120" w:after="120"/>
        <w:ind w:left="357" w:hanging="357"/>
        <w:rPr>
          <w:lang w:val="en-US"/>
        </w:rPr>
      </w:pPr>
      <w:r w:rsidRPr="001C3E84">
        <w:rPr>
          <w:lang w:val="en-US"/>
        </w:rPr>
        <w:t>Pedestrian circulation space for interchange users and non-interchange users</w:t>
      </w:r>
    </w:p>
    <w:p w:rsidR="001C3E84" w:rsidRPr="001C3E84" w:rsidRDefault="001C3E84" w:rsidP="004D7807">
      <w:pPr>
        <w:numPr>
          <w:ilvl w:val="0"/>
          <w:numId w:val="15"/>
        </w:numPr>
        <w:spacing w:before="120" w:after="120"/>
        <w:ind w:left="357" w:hanging="357"/>
        <w:rPr>
          <w:lang w:val="en-US"/>
        </w:rPr>
      </w:pPr>
      <w:r w:rsidRPr="001C3E84">
        <w:rPr>
          <w:lang w:val="en-US"/>
        </w:rPr>
        <w:t>Bicycle access and storage</w:t>
      </w:r>
    </w:p>
    <w:p w:rsidR="001C3E84" w:rsidRPr="001C3E84" w:rsidRDefault="001C3E84" w:rsidP="004D7807">
      <w:pPr>
        <w:numPr>
          <w:ilvl w:val="0"/>
          <w:numId w:val="15"/>
        </w:numPr>
        <w:spacing w:before="120" w:after="120"/>
        <w:ind w:left="357" w:hanging="357"/>
        <w:rPr>
          <w:lang w:val="en-US"/>
        </w:rPr>
      </w:pPr>
      <w:r w:rsidRPr="001C3E84">
        <w:rPr>
          <w:lang w:val="en-US"/>
        </w:rPr>
        <w:t>Taxi ranks</w:t>
      </w:r>
    </w:p>
    <w:p w:rsidR="001C3E84" w:rsidRPr="001C3E84" w:rsidRDefault="001C3E84" w:rsidP="004D7807">
      <w:pPr>
        <w:numPr>
          <w:ilvl w:val="0"/>
          <w:numId w:val="15"/>
        </w:numPr>
        <w:spacing w:before="120" w:after="120"/>
        <w:ind w:left="357" w:hanging="357"/>
        <w:rPr>
          <w:lang w:val="en-US"/>
        </w:rPr>
      </w:pPr>
      <w:r w:rsidRPr="001C3E84">
        <w:rPr>
          <w:lang w:val="en-US"/>
        </w:rPr>
        <w:t>Park and Ride facilities</w:t>
      </w:r>
    </w:p>
    <w:p w:rsidR="001C3E84" w:rsidRPr="001C3E84" w:rsidRDefault="001C3E84" w:rsidP="004D7807">
      <w:pPr>
        <w:numPr>
          <w:ilvl w:val="0"/>
          <w:numId w:val="15"/>
        </w:numPr>
        <w:spacing w:before="120" w:after="120"/>
        <w:ind w:left="357" w:hanging="357"/>
        <w:rPr>
          <w:lang w:val="en-US"/>
        </w:rPr>
      </w:pPr>
      <w:r w:rsidRPr="001C3E84">
        <w:rPr>
          <w:lang w:val="en-US"/>
        </w:rPr>
        <w:t>Kiss and Ride facilities.</w:t>
      </w:r>
    </w:p>
    <w:p w:rsidR="001C3E84" w:rsidRPr="001C3E84" w:rsidRDefault="001C3E84" w:rsidP="004D7807">
      <w:pPr>
        <w:rPr>
          <w:lang w:val="en-US"/>
        </w:rPr>
      </w:pPr>
      <w:r w:rsidRPr="001C3E84">
        <w:rPr>
          <w:lang w:val="en-US"/>
        </w:rPr>
        <w:t>(Source: Public Transport – Guidelines for land use and development)</w:t>
      </w:r>
    </w:p>
    <w:p w:rsidR="001C3E84" w:rsidRPr="004D7807" w:rsidRDefault="001C3E84" w:rsidP="001C3E84">
      <w:pPr>
        <w:rPr>
          <w:b/>
          <w:lang w:val="en-US"/>
        </w:rPr>
      </w:pPr>
      <w:r w:rsidRPr="004D7807">
        <w:rPr>
          <w:b/>
          <w:lang w:val="en-US"/>
        </w:rPr>
        <w:t>National employment clusters</w:t>
      </w:r>
    </w:p>
    <w:p w:rsidR="001C3E84" w:rsidRPr="001C3E84" w:rsidRDefault="001C3E84" w:rsidP="001C3E84">
      <w:pPr>
        <w:rPr>
          <w:lang w:val="en-US"/>
        </w:rPr>
      </w:pPr>
      <w:r w:rsidRPr="001C3E84">
        <w:rPr>
          <w:lang w:val="en-US"/>
        </w:rPr>
        <w:t>Designated geographic concentrations of interconnected businesses and institutions that make a major contribution to the national economy and Melbourne’s positioning as a global city. (Source: Plan Melbourne).</w:t>
      </w:r>
    </w:p>
    <w:p w:rsidR="001C3E84" w:rsidRPr="004D7807" w:rsidRDefault="004F2B32" w:rsidP="001C3E84">
      <w:pPr>
        <w:rPr>
          <w:b/>
          <w:lang w:val="en-US"/>
        </w:rPr>
      </w:pPr>
      <w:r>
        <w:rPr>
          <w:b/>
          <w:lang w:val="en-US"/>
        </w:rPr>
        <w:br w:type="column"/>
      </w:r>
      <w:r w:rsidR="001C3E84" w:rsidRPr="004D7807">
        <w:rPr>
          <w:b/>
          <w:lang w:val="en-US"/>
        </w:rPr>
        <w:t>Parking Overlay (PO) (Clause 45.09)</w:t>
      </w:r>
    </w:p>
    <w:p w:rsidR="001C3E84" w:rsidRPr="001C3E84" w:rsidRDefault="001C3E84" w:rsidP="001C3E84">
      <w:pPr>
        <w:rPr>
          <w:lang w:val="en-US"/>
        </w:rPr>
      </w:pPr>
      <w:r w:rsidRPr="001C3E84">
        <w:rPr>
          <w:lang w:val="en-US"/>
        </w:rPr>
        <w:t>A parking overlay is shown on the planning scheme map as PO with a number. A parking overlay enables councils to respond to local car parking issues and can be used to outline local variations to the standard requirements in Clause 52.06. These variations can apply to the entire municipality or a smaller precinct. Local variations to Clause 52.06 can only be introduced using the Parking Overlay and accompanying schedule.</w:t>
      </w:r>
    </w:p>
    <w:p w:rsidR="001C3E84" w:rsidRPr="001C3E84" w:rsidRDefault="001C3E84" w:rsidP="001C3E84">
      <w:pPr>
        <w:rPr>
          <w:lang w:val="en-US"/>
        </w:rPr>
      </w:pPr>
      <w:r w:rsidRPr="001C3E84">
        <w:rPr>
          <w:lang w:val="en-US"/>
        </w:rPr>
        <w:t>A Schedule to the Parking Overlay can be used to allow a financial contribution (such as a ‘cash- in lieu’ payment) to be paid in place of providing car parking spaces. (Source: The Parking Overlay, Practice Note 57, April 2013, former DPCD ISBN 978-1-921940-48-4.)</w:t>
      </w:r>
    </w:p>
    <w:p w:rsidR="001C3E84" w:rsidRPr="004D7807" w:rsidRDefault="001C3E84" w:rsidP="001C3E84">
      <w:pPr>
        <w:rPr>
          <w:b/>
          <w:lang w:val="en-US"/>
        </w:rPr>
      </w:pPr>
      <w:r w:rsidRPr="004D7807">
        <w:rPr>
          <w:b/>
          <w:lang w:val="en-US"/>
        </w:rPr>
        <w:t>Parking Precinct Plan (PPP)</w:t>
      </w:r>
    </w:p>
    <w:p w:rsidR="001C3E84" w:rsidRPr="001C3E84" w:rsidRDefault="001C3E84" w:rsidP="001C3E84">
      <w:pPr>
        <w:rPr>
          <w:lang w:val="en-US"/>
        </w:rPr>
      </w:pPr>
      <w:r w:rsidRPr="001C3E84">
        <w:rPr>
          <w:lang w:val="en-US"/>
        </w:rPr>
        <w:t>A Parking Precinct Plan (PPP) identifies parking rates to be provided for developments within a particular area. It also forms the strategic basis to the integration of the identified rates into the Planning Scheme as well as the financial contribution should the number of spaces required are not provided on site. Funds collection through this provision is allocated towards the construction of public car parking in the specified area.</w:t>
      </w:r>
    </w:p>
    <w:p w:rsidR="001C3E84" w:rsidRPr="004D7807" w:rsidRDefault="004F2B32" w:rsidP="001C3E84">
      <w:pPr>
        <w:rPr>
          <w:b/>
          <w:lang w:val="en-US"/>
        </w:rPr>
      </w:pPr>
      <w:r>
        <w:rPr>
          <w:b/>
          <w:lang w:val="en-US"/>
        </w:rPr>
        <w:br w:type="column"/>
      </w:r>
      <w:r w:rsidR="001C3E84" w:rsidRPr="004D7807">
        <w:rPr>
          <w:b/>
          <w:lang w:val="en-US"/>
        </w:rPr>
        <w:t>Passive Surveillance</w:t>
      </w:r>
    </w:p>
    <w:p w:rsidR="001C3E84" w:rsidRPr="001C3E84" w:rsidRDefault="001C3E84" w:rsidP="001C3E84">
      <w:pPr>
        <w:rPr>
          <w:lang w:val="en-US"/>
        </w:rPr>
      </w:pPr>
      <w:r w:rsidRPr="001C3E84">
        <w:rPr>
          <w:lang w:val="en-US"/>
        </w:rPr>
        <w:t>Also referred to as natural surveillance or ‘eyes on the street’ is when people, as they go about their daily activities, deter antisocial behaviour as they act as unwitting observers which, in turn, makes places ‘feel’ safer. (Source: adapted from Safer Design Guidelines (former) DPCD)</w:t>
      </w:r>
    </w:p>
    <w:p w:rsidR="001C3E84" w:rsidRPr="004D7807" w:rsidRDefault="001C3E84" w:rsidP="001C3E84">
      <w:pPr>
        <w:rPr>
          <w:b/>
          <w:lang w:val="en-US"/>
        </w:rPr>
      </w:pPr>
      <w:r w:rsidRPr="004D7807">
        <w:rPr>
          <w:b/>
          <w:lang w:val="en-US"/>
        </w:rPr>
        <w:t>Public Acquisition Overlay (PAO) (Clause 45.01)</w:t>
      </w:r>
    </w:p>
    <w:p w:rsidR="001C3E84" w:rsidRPr="001C3E84" w:rsidRDefault="001C3E84" w:rsidP="001C3E84">
      <w:pPr>
        <w:rPr>
          <w:lang w:val="en-US"/>
        </w:rPr>
      </w:pPr>
      <w:r w:rsidRPr="001C3E84">
        <w:rPr>
          <w:lang w:val="en-US"/>
        </w:rPr>
        <w:t>A Public Acquisition Overlay is shown on the planning scheme map as PAO with a number.</w:t>
      </w:r>
    </w:p>
    <w:p w:rsidR="001C3E84" w:rsidRPr="001C3E84" w:rsidRDefault="001C3E84" w:rsidP="001C3E84">
      <w:pPr>
        <w:rPr>
          <w:lang w:val="en-US"/>
        </w:rPr>
      </w:pPr>
      <w:r w:rsidRPr="001C3E84">
        <w:rPr>
          <w:lang w:val="en-US"/>
        </w:rPr>
        <w:t>It is the reservation of land for public purposes (Planning and Environment Act 1987, the Land Acquisition and Compensation Act 1986 or any other act). An acquiring authority is the Minister, public authority or municipal council specified in the schedule to this overlay as the acquiring authority for the land.(Source: http:// planningschemes.dpcd.vic.gov.au/schemes/ vpps/45_01.pdf)</w:t>
      </w:r>
    </w:p>
    <w:p w:rsidR="001C3E84" w:rsidRPr="004D7807" w:rsidRDefault="001C3E84" w:rsidP="001C3E84">
      <w:pPr>
        <w:rPr>
          <w:b/>
          <w:lang w:val="en-US"/>
        </w:rPr>
      </w:pPr>
      <w:r w:rsidRPr="004D7807">
        <w:rPr>
          <w:b/>
          <w:lang w:val="en-US"/>
        </w:rPr>
        <w:t>Public realm</w:t>
      </w:r>
    </w:p>
    <w:p w:rsidR="001C3E84" w:rsidRPr="001C3E84" w:rsidRDefault="001C3E84" w:rsidP="001C3E84">
      <w:pPr>
        <w:rPr>
          <w:lang w:val="en-US"/>
        </w:rPr>
      </w:pPr>
      <w:r w:rsidRPr="001C3E84">
        <w:rPr>
          <w:lang w:val="en-US"/>
        </w:rPr>
        <w:t>It is made up of all publicly used space (also referred to as the public domain). The public realm includes the natural and built environment used by the general public such as streets, plazas, parks, and public infrastructure. At times there is a blurring of public and private realms, particularly where privately owned space is publicly used. (Source: adapted from Urban Design Protocol for Australian Cities Australian Government)</w:t>
      </w:r>
    </w:p>
    <w:p w:rsidR="001C3E84" w:rsidRPr="004D7807" w:rsidRDefault="004F2B32" w:rsidP="001C3E84">
      <w:pPr>
        <w:rPr>
          <w:b/>
          <w:lang w:val="en-US"/>
        </w:rPr>
      </w:pPr>
      <w:r>
        <w:rPr>
          <w:b/>
          <w:lang w:val="en-US"/>
        </w:rPr>
        <w:br w:type="column"/>
      </w:r>
      <w:r w:rsidR="001C3E84" w:rsidRPr="004D7807">
        <w:rPr>
          <w:b/>
          <w:lang w:val="en-US"/>
        </w:rPr>
        <w:lastRenderedPageBreak/>
        <w:t>Public Transport Victoria (PTV)</w:t>
      </w:r>
    </w:p>
    <w:p w:rsidR="001C3E84" w:rsidRPr="001C3E84" w:rsidRDefault="001C3E84" w:rsidP="001C3E84">
      <w:pPr>
        <w:rPr>
          <w:lang w:val="en-US"/>
        </w:rPr>
      </w:pPr>
      <w:r w:rsidRPr="001C3E84">
        <w:rPr>
          <w:lang w:val="en-US"/>
        </w:rPr>
        <w:t>Public Transport Victoria (PTV) is a statutory authority that manages Victoria’s train, tram and bus services.</w:t>
      </w:r>
    </w:p>
    <w:p w:rsidR="001C3E84" w:rsidRPr="004D7807" w:rsidRDefault="001C3E84" w:rsidP="001C3E84">
      <w:pPr>
        <w:rPr>
          <w:b/>
          <w:lang w:val="en-US"/>
        </w:rPr>
      </w:pPr>
      <w:r w:rsidRPr="004D7807">
        <w:rPr>
          <w:b/>
          <w:lang w:val="en-US"/>
        </w:rPr>
        <w:t>Rail Transformation Consortium (RTC)</w:t>
      </w:r>
    </w:p>
    <w:p w:rsidR="001C3E84" w:rsidRPr="001C3E84" w:rsidRDefault="001C3E84" w:rsidP="001C3E84">
      <w:pPr>
        <w:rPr>
          <w:lang w:val="en-US"/>
        </w:rPr>
      </w:pPr>
      <w:r w:rsidRPr="001C3E84">
        <w:rPr>
          <w:lang w:val="en-US"/>
        </w:rPr>
        <w:t xml:space="preserve">The Victorian State Government has entered into a Public Private Partnership with the Rail Transformation Consortium (RTC) to deliver the $2.5 billion Cranbourne Pakenham Rail Corridor Project (CPRCP). RTC is made up of Leighton Holdings subsidiary John Holland, MTR Corporation and UGL Rail Services. (Source: </w:t>
      </w:r>
      <w:hyperlink r:id="rId31" w:history="1">
        <w:r w:rsidR="003342CB" w:rsidRPr="003342CB">
          <w:rPr>
            <w:lang w:val="en-US"/>
          </w:rPr>
          <w:t>https://www.Engineeringineersaustralia.org.au/por</w:t>
        </w:r>
      </w:hyperlink>
      <w:r w:rsidR="003342CB" w:rsidRPr="003342CB">
        <w:t>tal/</w:t>
      </w:r>
      <w:r w:rsidRPr="003342CB">
        <w:t>news/first-contract-awarded-25b-melbourne-rail- corridor</w:t>
      </w:r>
      <w:r w:rsidRPr="001C3E84">
        <w:rPr>
          <w:lang w:val="en-US"/>
        </w:rPr>
        <w:t>)</w:t>
      </w:r>
    </w:p>
    <w:p w:rsidR="001C3E84" w:rsidRPr="004D7807" w:rsidRDefault="001C3E84" w:rsidP="001C3E84">
      <w:pPr>
        <w:rPr>
          <w:b/>
          <w:lang w:val="en-US"/>
        </w:rPr>
      </w:pPr>
      <w:r w:rsidRPr="004D7807">
        <w:rPr>
          <w:b/>
          <w:lang w:val="en-US"/>
        </w:rPr>
        <w:t>Reference document</w:t>
      </w:r>
    </w:p>
    <w:p w:rsidR="001C3E84" w:rsidRPr="001C3E84" w:rsidRDefault="001C3E84" w:rsidP="001C3E84">
      <w:pPr>
        <w:rPr>
          <w:lang w:val="en-US"/>
        </w:rPr>
      </w:pPr>
      <w:r w:rsidRPr="001C3E84">
        <w:rPr>
          <w:lang w:val="en-US"/>
        </w:rPr>
        <w:t>A number of reference documents are listed in the Cardinia Planning Scheme. They provide background information to assist in the understanding the context within which a particular policy or provision has been framed. (Source: (former) DTPLE, Incorporated and Reference Documents, Planning Practice Note 13, October 2013,)</w:t>
      </w:r>
    </w:p>
    <w:p w:rsidR="001C3E84" w:rsidRPr="004D7807" w:rsidRDefault="001C3E84" w:rsidP="001C3E84">
      <w:pPr>
        <w:rPr>
          <w:b/>
          <w:lang w:val="en-US"/>
        </w:rPr>
      </w:pPr>
      <w:r w:rsidRPr="004D7807">
        <w:rPr>
          <w:b/>
          <w:lang w:val="en-US"/>
        </w:rPr>
        <w:t>Residential intensification</w:t>
      </w:r>
    </w:p>
    <w:p w:rsidR="001C3E84" w:rsidRPr="001C3E84" w:rsidRDefault="001C3E84" w:rsidP="001C3E84">
      <w:pPr>
        <w:rPr>
          <w:lang w:val="en-US"/>
        </w:rPr>
      </w:pPr>
      <w:r w:rsidRPr="001C3E84">
        <w:rPr>
          <w:lang w:val="en-US"/>
        </w:rPr>
        <w:t>Residential intensification is defined as the development or redevelopment of an existing building, site or area within the existing urban area at a density higher than what currently exists.</w:t>
      </w:r>
    </w:p>
    <w:p w:rsidR="001C3E84" w:rsidRPr="004D7807" w:rsidRDefault="00033F0B" w:rsidP="001C3E84">
      <w:pPr>
        <w:rPr>
          <w:b/>
          <w:lang w:val="en-US"/>
        </w:rPr>
      </w:pPr>
      <w:r>
        <w:rPr>
          <w:b/>
          <w:lang w:val="en-US"/>
        </w:rPr>
        <w:br w:type="column"/>
      </w:r>
      <w:r w:rsidR="001C3E84" w:rsidRPr="004D7807">
        <w:rPr>
          <w:b/>
          <w:lang w:val="en-US"/>
        </w:rPr>
        <w:t>Road Use Hierarchy (RUH)</w:t>
      </w:r>
    </w:p>
    <w:p w:rsidR="001C3E84" w:rsidRPr="001C3E84" w:rsidRDefault="001C3E84" w:rsidP="001C3E84">
      <w:pPr>
        <w:rPr>
          <w:lang w:val="en-US"/>
        </w:rPr>
      </w:pPr>
      <w:r w:rsidRPr="001C3E84">
        <w:rPr>
          <w:lang w:val="en-US"/>
        </w:rPr>
        <w:t>RUH is a concept that forms part of VicRoads SmartRoads initiative. The set of guiding principles that allocates priority road use by transport mode, place and time of day is called the Road Use Hierarchy. These principles are being used to determine the priority use of arterial roads in Victoria. (Source: SmartRoads, Connecting Communities, July 2011, VicRoads VRPIN02614 07.11)</w:t>
      </w:r>
    </w:p>
    <w:p w:rsidR="001C3E84" w:rsidRPr="004D7807" w:rsidRDefault="001C3E84" w:rsidP="001C3E84">
      <w:pPr>
        <w:rPr>
          <w:b/>
          <w:lang w:val="en-US"/>
        </w:rPr>
      </w:pPr>
      <w:r w:rsidRPr="004D7807">
        <w:rPr>
          <w:b/>
          <w:lang w:val="en-US"/>
        </w:rPr>
        <w:t>Shared space</w:t>
      </w:r>
    </w:p>
    <w:p w:rsidR="001C3E84" w:rsidRPr="001C3E84" w:rsidRDefault="001C3E84" w:rsidP="001C3E84">
      <w:pPr>
        <w:rPr>
          <w:lang w:val="en-US"/>
        </w:rPr>
      </w:pPr>
      <w:r w:rsidRPr="001C3E84">
        <w:rPr>
          <w:lang w:val="en-US"/>
        </w:rPr>
        <w:t>An area where the space is shared by pedestrians, cars and cyclists, where the emphasis is on pedestrians, with cars and cyclists moving at a slower pace. This may be controlled through the use of paving or other treatments.</w:t>
      </w:r>
    </w:p>
    <w:p w:rsidR="001C3E84" w:rsidRPr="004D7807" w:rsidRDefault="001C3E84" w:rsidP="001C3E84">
      <w:pPr>
        <w:rPr>
          <w:b/>
          <w:lang w:val="en-US"/>
        </w:rPr>
      </w:pPr>
      <w:r w:rsidRPr="004D7807">
        <w:rPr>
          <w:b/>
          <w:lang w:val="en-US"/>
        </w:rPr>
        <w:t>SmartRoads</w:t>
      </w:r>
    </w:p>
    <w:p w:rsidR="001C3E84" w:rsidRPr="001C3E84" w:rsidRDefault="001C3E84" w:rsidP="001C3E84">
      <w:pPr>
        <w:rPr>
          <w:lang w:val="en-US"/>
        </w:rPr>
      </w:pPr>
      <w:r w:rsidRPr="001C3E84">
        <w:rPr>
          <w:lang w:val="en-US"/>
        </w:rPr>
        <w:t>Developed by VicRoads, SmartRoads seeks to provide a balance between competing interests for road space and managing congestion and safety on key arterial roads, while supporting the development of a sustainable transport system into the future. SmartRoads shows how to make best use of the network by assigning priority to different modes of transport at particular times of the day. (Source: SmartRoads, Connecting Communities, July 2011, VicRoads VRPIN02614 07.11)</w:t>
      </w:r>
    </w:p>
    <w:p w:rsidR="001C3E84" w:rsidRPr="004D7807" w:rsidRDefault="004F2B32" w:rsidP="001C3E84">
      <w:pPr>
        <w:rPr>
          <w:b/>
          <w:lang w:val="en-US"/>
        </w:rPr>
      </w:pPr>
      <w:r>
        <w:rPr>
          <w:b/>
          <w:lang w:val="en-US"/>
        </w:rPr>
        <w:br w:type="column"/>
      </w:r>
      <w:r w:rsidR="001C3E84" w:rsidRPr="004D7807">
        <w:rPr>
          <w:b/>
          <w:lang w:val="en-US"/>
        </w:rPr>
        <w:t>Social housing</w:t>
      </w:r>
    </w:p>
    <w:p w:rsidR="001C3E84" w:rsidRPr="001C3E84" w:rsidRDefault="001C3E84" w:rsidP="001C3E84">
      <w:pPr>
        <w:rPr>
          <w:lang w:val="en-US"/>
        </w:rPr>
      </w:pPr>
      <w:r w:rsidRPr="001C3E84">
        <w:rPr>
          <w:lang w:val="en-US"/>
        </w:rPr>
        <w:t>A type of rental housing that is provided and/or managed by the government or by non-government organisations. Social housing is an overarching term that covers both public housing and community housing. (Source: Plan Melbourne)</w:t>
      </w:r>
    </w:p>
    <w:p w:rsidR="001C3E84" w:rsidRPr="004D7807" w:rsidRDefault="001C3E84" w:rsidP="001C3E84">
      <w:pPr>
        <w:rPr>
          <w:b/>
          <w:lang w:val="en-US"/>
        </w:rPr>
      </w:pPr>
      <w:r w:rsidRPr="004D7807">
        <w:rPr>
          <w:b/>
          <w:lang w:val="en-US"/>
        </w:rPr>
        <w:t>Special Building Overlay (SBO)</w:t>
      </w:r>
    </w:p>
    <w:p w:rsidR="001C3E84" w:rsidRPr="001C3E84" w:rsidRDefault="001C3E84" w:rsidP="001C3E84">
      <w:pPr>
        <w:rPr>
          <w:lang w:val="en-US"/>
        </w:rPr>
      </w:pPr>
      <w:r w:rsidRPr="001C3E84">
        <w:rPr>
          <w:lang w:val="en-US"/>
        </w:rPr>
        <w:t>This is an overlay in the Planning Scheme that applies to urban land which is subject to stormwater flooding or overland flow, but is not part of the primary floodway.(Source: Using Victoria’s Planning System Chapter 1)</w:t>
      </w:r>
    </w:p>
    <w:p w:rsidR="001C3E84" w:rsidRPr="004D7807" w:rsidRDefault="001C3E84" w:rsidP="001C3E84">
      <w:pPr>
        <w:rPr>
          <w:b/>
          <w:lang w:val="en-US"/>
        </w:rPr>
      </w:pPr>
      <w:r w:rsidRPr="004D7807">
        <w:rPr>
          <w:b/>
          <w:lang w:val="en-US"/>
        </w:rPr>
        <w:t>Special Charge Scheme</w:t>
      </w:r>
    </w:p>
    <w:p w:rsidR="001C3E84" w:rsidRPr="001C3E84" w:rsidRDefault="001C3E84" w:rsidP="001C3E84">
      <w:pPr>
        <w:rPr>
          <w:lang w:val="en-US"/>
        </w:rPr>
      </w:pPr>
      <w:r w:rsidRPr="001C3E84">
        <w:rPr>
          <w:lang w:val="en-US"/>
        </w:rPr>
        <w:t>A Special Charge Scheme is when a new piece of infrastructure (such as a car park, the construction of a road or footpath), is funded by Council and benefiting property owners, following an</w:t>
      </w:r>
      <w:r w:rsidR="002D5D1C">
        <w:rPr>
          <w:lang w:val="en-US"/>
        </w:rPr>
        <w:t xml:space="preserve"> extensive consultation process</w:t>
      </w:r>
      <w:r w:rsidRPr="001C3E84">
        <w:rPr>
          <w:lang w:val="en-US"/>
        </w:rPr>
        <w:t>.</w:t>
      </w:r>
    </w:p>
    <w:p w:rsidR="001C3E84" w:rsidRPr="001C3E84" w:rsidRDefault="001C3E84" w:rsidP="001C3E84">
      <w:pPr>
        <w:rPr>
          <w:lang w:val="en-US"/>
        </w:rPr>
      </w:pPr>
      <w:r w:rsidRPr="001C3E84">
        <w:rPr>
          <w:lang w:val="en-US"/>
        </w:rPr>
        <w:t>The scheme is prepared in accordance with the Special Rates and Charges provisions of the Local Government Act, as amended along with Council’s Special Rates &amp; Charges Policy which provides for payment by instalments and special consideration for those facing hardship. (Source: adapted from http://www.cardinia.vic.gov.au)</w:t>
      </w:r>
    </w:p>
    <w:p w:rsidR="001C3E84" w:rsidRPr="004D7807" w:rsidRDefault="001C3E84" w:rsidP="001C3E84">
      <w:pPr>
        <w:rPr>
          <w:b/>
          <w:lang w:val="en-US"/>
        </w:rPr>
      </w:pPr>
      <w:r w:rsidRPr="004D7807">
        <w:rPr>
          <w:b/>
          <w:lang w:val="en-US"/>
        </w:rPr>
        <w:br w:type="column"/>
      </w:r>
      <w:r w:rsidRPr="004D7807">
        <w:rPr>
          <w:b/>
          <w:lang w:val="en-US"/>
        </w:rPr>
        <w:lastRenderedPageBreak/>
        <w:t>State planning policy framework (SPPF)</w:t>
      </w:r>
    </w:p>
    <w:p w:rsidR="001C3E84" w:rsidRPr="001C3E84" w:rsidRDefault="001C3E84" w:rsidP="001C3E84">
      <w:pPr>
        <w:rPr>
          <w:lang w:val="en-US"/>
        </w:rPr>
      </w:pPr>
      <w:r w:rsidRPr="001C3E84">
        <w:rPr>
          <w:lang w:val="en-US"/>
        </w:rPr>
        <w:t>Every Planning Scheme includes the SPPF. The framework comprises general principles for land use and development in Victoria and specific policies dealing with settlement, environment, housing, economic development, infrastructure and particular uses and development.</w:t>
      </w:r>
    </w:p>
    <w:p w:rsidR="001C3E84" w:rsidRPr="001C3E84" w:rsidRDefault="001C3E84" w:rsidP="001C3E84">
      <w:pPr>
        <w:rPr>
          <w:lang w:val="en-US"/>
        </w:rPr>
      </w:pPr>
      <w:r w:rsidRPr="001C3E84">
        <w:rPr>
          <w:lang w:val="en-US"/>
        </w:rPr>
        <w:t>To ensure integrated decision making, planning authorities and responsible authorities must take account of and give effect to the general principles and specific policies contained in the SPPF. (Source: Using Victoria’s Planning System Chapter 1)</w:t>
      </w:r>
    </w:p>
    <w:p w:rsidR="001C3E84" w:rsidRPr="004D7807" w:rsidRDefault="001C3E84" w:rsidP="001C3E84">
      <w:pPr>
        <w:rPr>
          <w:b/>
          <w:lang w:val="en-US"/>
        </w:rPr>
      </w:pPr>
      <w:r w:rsidRPr="004D7807">
        <w:rPr>
          <w:b/>
          <w:lang w:val="en-US"/>
        </w:rPr>
        <w:t>Streetscape scheme</w:t>
      </w:r>
    </w:p>
    <w:p w:rsidR="001C3E84" w:rsidRPr="001C3E84" w:rsidRDefault="001C3E84" w:rsidP="001C3E84">
      <w:pPr>
        <w:rPr>
          <w:lang w:val="en-US"/>
        </w:rPr>
      </w:pPr>
      <w:r w:rsidRPr="001C3E84">
        <w:rPr>
          <w:lang w:val="en-US"/>
        </w:rPr>
        <w:t>A scheme that provides a mechanism to collect money to improve a particular streetscape. It is similar to a Development Contributions Plan (DCP).</w:t>
      </w:r>
    </w:p>
    <w:p w:rsidR="001C3E84" w:rsidRPr="004D7807" w:rsidRDefault="001C3E84" w:rsidP="001C3E84">
      <w:pPr>
        <w:rPr>
          <w:b/>
          <w:lang w:val="en-US"/>
        </w:rPr>
      </w:pPr>
      <w:r w:rsidRPr="004D7807">
        <w:rPr>
          <w:b/>
          <w:lang w:val="en-US"/>
        </w:rPr>
        <w:t>Sustainable Design Assessment in the planning process (SDAPP)</w:t>
      </w:r>
    </w:p>
    <w:p w:rsidR="001C3E84" w:rsidRPr="001C3E84" w:rsidRDefault="001C3E84" w:rsidP="001C3E84">
      <w:pPr>
        <w:rPr>
          <w:lang w:val="en-US"/>
        </w:rPr>
      </w:pPr>
      <w:r w:rsidRPr="001C3E84">
        <w:rPr>
          <w:lang w:val="en-US"/>
        </w:rPr>
        <w:t>Refers to the consistent inclusion of key environmental performance considerations into the planning permit approvals process in order to achieve more sustainable outcomes for the long-term benefit of the wider community. SDAPP requires applicants to submit sustainable design information which is reviewed by an appropriately qualified person on behalf of Council to ensure the required level of sustainable design is met or exceeded.</w:t>
      </w:r>
    </w:p>
    <w:p w:rsidR="001C3E84" w:rsidRPr="001C3E84" w:rsidRDefault="001C3E84" w:rsidP="001C3E84">
      <w:pPr>
        <w:rPr>
          <w:lang w:val="en-US"/>
        </w:rPr>
      </w:pPr>
    </w:p>
    <w:p w:rsidR="001C3E84" w:rsidRPr="004D7807" w:rsidRDefault="001C3E84" w:rsidP="001C3E84">
      <w:pPr>
        <w:rPr>
          <w:b/>
          <w:lang w:val="en-US"/>
        </w:rPr>
      </w:pPr>
      <w:r w:rsidRPr="004D7807">
        <w:rPr>
          <w:b/>
          <w:lang w:val="en-US"/>
        </w:rPr>
        <w:t>Sustainable Development</w:t>
      </w:r>
    </w:p>
    <w:p w:rsidR="001C3E84" w:rsidRPr="001C3E84" w:rsidRDefault="001C3E84" w:rsidP="001C3E84">
      <w:pPr>
        <w:rPr>
          <w:lang w:val="en-US"/>
        </w:rPr>
      </w:pPr>
      <w:r w:rsidRPr="001C3E84">
        <w:rPr>
          <w:lang w:val="en-US"/>
        </w:rPr>
        <w:t>It generally considered that sustainable development should balance the economic, environment and social needs of a given community (Source: adapted from World Summit on Social Development, 2005).</w:t>
      </w:r>
    </w:p>
    <w:p w:rsidR="001C3E84" w:rsidRPr="004D7807" w:rsidRDefault="001C3E84" w:rsidP="001C3E84">
      <w:pPr>
        <w:rPr>
          <w:b/>
          <w:lang w:val="en-US"/>
        </w:rPr>
      </w:pPr>
      <w:r w:rsidRPr="004D7807">
        <w:rPr>
          <w:b/>
          <w:lang w:val="en-US"/>
        </w:rPr>
        <w:t>Urban consolidation</w:t>
      </w:r>
    </w:p>
    <w:p w:rsidR="001C3E84" w:rsidRPr="001C3E84" w:rsidRDefault="001C3E84" w:rsidP="001C3E84">
      <w:pPr>
        <w:rPr>
          <w:lang w:val="en-US"/>
        </w:rPr>
      </w:pPr>
      <w:r w:rsidRPr="001C3E84">
        <w:rPr>
          <w:lang w:val="en-US"/>
        </w:rPr>
        <w:t>Urban consolidation is a means by which more people can be brought into existing built areas, in particular residential uses, where the necessary infrastructure such as public transport, schools and utilities are already in place. For social, economic and environmental reasons, it is preferable to creating new residential developments in the outskirts of our cities and towns. (Source: adapted from Urban Consolidation: Current Developments NSW Parliament 1997).</w:t>
      </w:r>
    </w:p>
    <w:p w:rsidR="001C3E84" w:rsidRPr="004D7807" w:rsidRDefault="001C3E84" w:rsidP="001C3E84">
      <w:pPr>
        <w:rPr>
          <w:b/>
          <w:lang w:val="en-US"/>
        </w:rPr>
      </w:pPr>
      <w:r w:rsidRPr="004D7807">
        <w:rPr>
          <w:b/>
          <w:lang w:val="en-US"/>
        </w:rPr>
        <w:t>Urban Design</w:t>
      </w:r>
    </w:p>
    <w:p w:rsidR="001C3E84" w:rsidRPr="001C3E84" w:rsidRDefault="001C3E84" w:rsidP="001C3E84">
      <w:pPr>
        <w:rPr>
          <w:lang w:val="en-US"/>
        </w:rPr>
      </w:pPr>
      <w:r w:rsidRPr="001C3E84">
        <w:rPr>
          <w:lang w:val="en-US"/>
        </w:rPr>
        <w:t>Urban design is concerned with the arrangement, appearance and function of our suburbs, towns and cities. It is both a process and an outcome of creating localities in which people live, engage with each other, and the physical place around them. Urban design involves many different disciplines including planning, development, architecture, landscape architecture, engineering, law and finance. (Source: Urban Design Protocol for Australian Cities Australian Government)</w:t>
      </w:r>
    </w:p>
    <w:p w:rsidR="001C3E84" w:rsidRPr="004D7807" w:rsidRDefault="001C3E84" w:rsidP="001C3E84">
      <w:pPr>
        <w:rPr>
          <w:b/>
          <w:lang w:val="en-US"/>
        </w:rPr>
      </w:pPr>
      <w:r w:rsidRPr="001C3E84">
        <w:rPr>
          <w:lang w:val="en-US"/>
        </w:rPr>
        <w:br w:type="column"/>
      </w:r>
      <w:r w:rsidRPr="004D7807">
        <w:rPr>
          <w:b/>
          <w:lang w:val="en-US"/>
        </w:rPr>
        <w:t>Urban design guidelines</w:t>
      </w:r>
    </w:p>
    <w:p w:rsidR="001C3E84" w:rsidRPr="001C3E84" w:rsidRDefault="001C3E84" w:rsidP="001C3E84">
      <w:pPr>
        <w:rPr>
          <w:lang w:val="en-US"/>
        </w:rPr>
      </w:pPr>
      <w:r w:rsidRPr="001C3E84">
        <w:rPr>
          <w:lang w:val="en-US"/>
        </w:rPr>
        <w:t>These are a set of principles applied to the development of the public and private realm within a designated area that aim to achieve a particular urban design vision that is generally about making places that are safer, more livable, attractive and more sustainable. (Source: adapted from Design Guidelines in American Cities John Punter)</w:t>
      </w:r>
    </w:p>
    <w:p w:rsidR="001C3E84" w:rsidRPr="004D7807" w:rsidRDefault="001C3E84" w:rsidP="001C3E84">
      <w:pPr>
        <w:rPr>
          <w:b/>
          <w:lang w:val="en-US"/>
        </w:rPr>
      </w:pPr>
      <w:r w:rsidRPr="004D7807">
        <w:rPr>
          <w:b/>
          <w:lang w:val="en-US"/>
        </w:rPr>
        <w:t>Urban fabric</w:t>
      </w:r>
    </w:p>
    <w:p w:rsidR="001C3E84" w:rsidRPr="001C3E84" w:rsidRDefault="001C3E84" w:rsidP="001C3E84">
      <w:pPr>
        <w:rPr>
          <w:lang w:val="en-US"/>
        </w:rPr>
      </w:pPr>
      <w:r w:rsidRPr="001C3E84">
        <w:rPr>
          <w:lang w:val="en-US"/>
        </w:rPr>
        <w:t>It is the aggregate of the streets, Open Spaces and buildings in our neighbourhoods, towns and cities. (Source: adapted from Dictionary of Architecture &amp; Landscape Architecture Penguine)</w:t>
      </w:r>
    </w:p>
    <w:p w:rsidR="001C3E84" w:rsidRPr="004D7807" w:rsidRDefault="001C3E84" w:rsidP="001C3E84">
      <w:pPr>
        <w:rPr>
          <w:b/>
          <w:lang w:val="en-US"/>
        </w:rPr>
      </w:pPr>
      <w:r w:rsidRPr="004D7807">
        <w:rPr>
          <w:b/>
          <w:lang w:val="en-US"/>
        </w:rPr>
        <w:t>Urban forest</w:t>
      </w:r>
    </w:p>
    <w:p w:rsidR="001C3E84" w:rsidRPr="001C3E84" w:rsidRDefault="001C3E84" w:rsidP="001C3E84">
      <w:pPr>
        <w:rPr>
          <w:lang w:val="en-US"/>
        </w:rPr>
      </w:pPr>
      <w:r w:rsidRPr="001C3E84">
        <w:rPr>
          <w:lang w:val="en-US"/>
        </w:rPr>
        <w:t>Urban forest is the management of trees, forests and natural ecosystems in urban areas to maximise the benefits that this vegetation provides to the surrounding area such as nature, shade, cleaner air and improved amenity.</w:t>
      </w:r>
    </w:p>
    <w:p w:rsidR="001C3E84" w:rsidRPr="004D7807" w:rsidRDefault="001C3E84" w:rsidP="001C3E84">
      <w:pPr>
        <w:rPr>
          <w:b/>
          <w:lang w:val="en-US"/>
        </w:rPr>
      </w:pPr>
      <w:r w:rsidRPr="004D7807">
        <w:rPr>
          <w:b/>
          <w:lang w:val="en-US"/>
        </w:rPr>
        <w:t>VicTrack</w:t>
      </w:r>
    </w:p>
    <w:p w:rsidR="001C3E84" w:rsidRPr="001C3E84" w:rsidRDefault="001C3E84" w:rsidP="001C3E84">
      <w:pPr>
        <w:rPr>
          <w:lang w:val="en-US"/>
        </w:rPr>
      </w:pPr>
      <w:r w:rsidRPr="001C3E84">
        <w:rPr>
          <w:lang w:val="en-US"/>
        </w:rPr>
        <w:t>VicTrack owns the majority of Victoria’s rail infrastructure and land on behalf of the state. VicTrack also owns a significant portion of the state’s passenger rolling stock (trains and trams).</w:t>
      </w:r>
    </w:p>
    <w:p w:rsidR="001C3E84" w:rsidRPr="004D7807" w:rsidRDefault="001C3E84" w:rsidP="001C3E84">
      <w:pPr>
        <w:rPr>
          <w:b/>
          <w:lang w:val="en-US"/>
        </w:rPr>
      </w:pPr>
      <w:r w:rsidRPr="004D7807">
        <w:rPr>
          <w:b/>
          <w:lang w:val="en-US"/>
        </w:rPr>
        <w:br w:type="column"/>
      </w:r>
      <w:r w:rsidRPr="004D7807">
        <w:rPr>
          <w:b/>
          <w:lang w:val="en-US"/>
        </w:rPr>
        <w:lastRenderedPageBreak/>
        <w:t>Water sensitive urban design (WSUD)</w:t>
      </w:r>
    </w:p>
    <w:p w:rsidR="001C3E84" w:rsidRPr="001C3E84" w:rsidRDefault="001C3E84" w:rsidP="001C3E84">
      <w:pPr>
        <w:rPr>
          <w:lang w:val="en-US"/>
        </w:rPr>
      </w:pPr>
      <w:r w:rsidRPr="001C3E84">
        <w:rPr>
          <w:lang w:val="en-US"/>
        </w:rPr>
        <w:t xml:space="preserve">Integrating water cycle management into urban planning and design. It seeks to manage the impacts of stormwater from development. WSUD works at all levels; at the lot level, street and precinct level, as well as regional scales, with the aim of protecting and improving waterway health by mimicking the natural water cycle as closely as possible. (Source: Melbourne Water - http:// </w:t>
      </w:r>
      <w:hyperlink r:id="rId32">
        <w:r w:rsidRPr="001C3E84">
          <w:rPr>
            <w:rStyle w:val="Hyperlink"/>
            <w:lang w:val="en-US"/>
          </w:rPr>
          <w:t xml:space="preserve">www. </w:t>
        </w:r>
      </w:hyperlink>
      <w:hyperlink r:id="rId33">
        <w:r w:rsidRPr="001C3E84">
          <w:rPr>
            <w:rStyle w:val="Hyperlink"/>
            <w:lang w:val="en-US"/>
          </w:rPr>
          <w:t xml:space="preserve">melbournewater.com.au/Planning-and-building/ </w:t>
        </w:r>
      </w:hyperlink>
      <w:r w:rsidRPr="001C3E84">
        <w:rPr>
          <w:lang w:val="en-US"/>
        </w:rPr>
        <w:t>Stormwater-management/Water-Sensitive-Urban- Design/Pages/The-WSUD-approach.aspx)</w:t>
      </w:r>
    </w:p>
    <w:p w:rsidR="0076016A" w:rsidRDefault="0076016A" w:rsidP="001C3E84">
      <w:pPr>
        <w:rPr>
          <w:lang w:val="en-US"/>
        </w:rPr>
      </w:pPr>
    </w:p>
    <w:p w:rsidR="00C53265" w:rsidRDefault="00C53265" w:rsidP="001C3E84">
      <w:pPr>
        <w:rPr>
          <w:lang w:val="en-US"/>
        </w:rPr>
      </w:pPr>
    </w:p>
    <w:sectPr w:rsidR="00C53265" w:rsidSect="00394388">
      <w:headerReference w:type="default" r:id="rId34"/>
      <w:footerReference w:type="default" r:id="rId35"/>
      <w:pgSz w:w="16839" w:h="11907" w:orient="landscape" w:code="9"/>
      <w:pgMar w:top="720" w:right="720" w:bottom="720" w:left="720" w:header="567" w:footer="567"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BCE" w:rsidRDefault="004B6BCE">
      <w:r>
        <w:separator/>
      </w:r>
    </w:p>
    <w:p w:rsidR="004B6BCE" w:rsidRDefault="004B6BCE"/>
  </w:endnote>
  <w:endnote w:type="continuationSeparator" w:id="0">
    <w:p w:rsidR="004B6BCE" w:rsidRDefault="004B6BCE">
      <w:r>
        <w:continuationSeparator/>
      </w:r>
    </w:p>
    <w:p w:rsidR="004B6BCE" w:rsidRDefault="004B6BCE"/>
  </w:endnote>
  <w:endnote w:id="1">
    <w:p w:rsidR="00CE053A" w:rsidRDefault="00CE053A" w:rsidP="00C03CC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anklinGothic-DemiItalic">
    <w:panose1 w:val="00000000000000000000"/>
    <w:charset w:val="00"/>
    <w:family w:val="swiss"/>
    <w:notTrueType/>
    <w:pitch w:val="default"/>
    <w:sig w:usb0="00000003" w:usb1="00000000" w:usb2="00000000" w:usb3="00000000" w:csb0="00000001" w:csb1="00000000"/>
  </w:font>
  <w:font w:name="FranklinGothic-Demi">
    <w:panose1 w:val="00000000000000000000"/>
    <w:charset w:val="00"/>
    <w:family w:val="auto"/>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53A" w:rsidRDefault="00CE053A">
    <w:r>
      <w:t>Cardinia Shire Council</w:t>
    </w:r>
    <w:r>
      <w:tab/>
      <w:t>[document title field]</w:t>
    </w:r>
    <w:r>
      <w:tab/>
    </w:r>
    <w:r>
      <w:tab/>
    </w:r>
    <w:r>
      <w:fldChar w:fldCharType="begin"/>
    </w:r>
    <w:r>
      <w:instrText xml:space="preserve"> PAGE   \* MERGEFORMAT </w:instrText>
    </w:r>
    <w:r>
      <w:fldChar w:fldCharType="separate"/>
    </w:r>
    <w:r>
      <w:rPr>
        <w:noProof/>
      </w:rPr>
      <w:t>2</w:t>
    </w:r>
    <w:r>
      <w:fldChar w:fldCharType="end"/>
    </w:r>
  </w:p>
  <w:p w:rsidR="00CE053A" w:rsidRDefault="00CE053A"/>
  <w:p w:rsidR="00CE053A" w:rsidRDefault="00CE053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108931"/>
      <w:docPartObj>
        <w:docPartGallery w:val="Page Numbers (Bottom of Page)"/>
        <w:docPartUnique/>
      </w:docPartObj>
    </w:sdtPr>
    <w:sdtEndPr>
      <w:rPr>
        <w:noProof/>
      </w:rPr>
    </w:sdtEndPr>
    <w:sdtContent>
      <w:p w:rsidR="00CE053A" w:rsidRDefault="00CE053A">
        <w:pPr>
          <w:pStyle w:val="Footer"/>
          <w:jc w:val="right"/>
          <w:rPr>
            <w:noProof/>
          </w:rPr>
        </w:pPr>
        <w:r>
          <w:fldChar w:fldCharType="begin"/>
        </w:r>
        <w:r>
          <w:instrText xml:space="preserve"> PAGE   \* MERGEFORMAT </w:instrText>
        </w:r>
        <w:r>
          <w:fldChar w:fldCharType="separate"/>
        </w:r>
        <w:r w:rsidR="00820BB1">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53A" w:rsidRDefault="00CE053A" w:rsidP="004F5B4D">
    <w:pPr>
      <w:pStyle w:val="Footer"/>
      <w:tabs>
        <w:tab w:val="clear" w:pos="4320"/>
        <w:tab w:val="clear" w:pos="8820"/>
        <w:tab w:val="left" w:pos="10637"/>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429570"/>
      <w:docPartObj>
        <w:docPartGallery w:val="Page Numbers (Bottom of Page)"/>
        <w:docPartUnique/>
      </w:docPartObj>
    </w:sdtPr>
    <w:sdtEndPr>
      <w:rPr>
        <w:noProof/>
      </w:rPr>
    </w:sdtEndPr>
    <w:sdtContent>
      <w:p w:rsidR="00CE053A" w:rsidRDefault="00CE053A" w:rsidP="00C2035B">
        <w:pPr>
          <w:pStyle w:val="Footer"/>
          <w:tabs>
            <w:tab w:val="left" w:pos="829"/>
            <w:tab w:val="right" w:pos="14570"/>
          </w:tabs>
        </w:pPr>
        <w:r>
          <w:tab/>
        </w:r>
        <w:r>
          <w:tab/>
        </w:r>
        <w:r>
          <w:tab/>
        </w:r>
        <w:r>
          <w:tab/>
        </w:r>
        <w:r>
          <w:fldChar w:fldCharType="begin"/>
        </w:r>
        <w:r>
          <w:instrText xml:space="preserve"> PAGE   \* MERGEFORMAT </w:instrText>
        </w:r>
        <w:r>
          <w:fldChar w:fldCharType="separate"/>
        </w:r>
        <w:r w:rsidR="00820BB1">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824733"/>
      <w:docPartObj>
        <w:docPartGallery w:val="Page Numbers (Bottom of Page)"/>
        <w:docPartUnique/>
      </w:docPartObj>
    </w:sdtPr>
    <w:sdtEndPr>
      <w:rPr>
        <w:noProof/>
      </w:rPr>
    </w:sdtEndPr>
    <w:sdtContent>
      <w:p w:rsidR="00CE053A" w:rsidRDefault="00CE053A">
        <w:pPr>
          <w:pStyle w:val="Footer"/>
          <w:jc w:val="right"/>
        </w:pPr>
        <w:r>
          <w:fldChar w:fldCharType="begin"/>
        </w:r>
        <w:r>
          <w:instrText xml:space="preserve"> PAGE   \* MERGEFORMAT </w:instrText>
        </w:r>
        <w:r>
          <w:fldChar w:fldCharType="separate"/>
        </w:r>
        <w:r w:rsidR="00820BB1">
          <w:rPr>
            <w:noProof/>
          </w:rPr>
          <w:t>7</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354463"/>
      <w:docPartObj>
        <w:docPartGallery w:val="Page Numbers (Bottom of Page)"/>
        <w:docPartUnique/>
      </w:docPartObj>
    </w:sdtPr>
    <w:sdtEndPr>
      <w:rPr>
        <w:noProof/>
      </w:rPr>
    </w:sdtEndPr>
    <w:sdtContent>
      <w:p w:rsidR="00CE053A" w:rsidRDefault="00CE053A" w:rsidP="00F0366A">
        <w:pPr>
          <w:pStyle w:val="Footer"/>
          <w:jc w:val="right"/>
        </w:pPr>
        <w:r>
          <w:tab/>
        </w:r>
        <w:r>
          <w:tab/>
        </w:r>
        <w:r>
          <w:tab/>
        </w:r>
        <w:r>
          <w:tab/>
        </w:r>
        <w:r>
          <w:tab/>
        </w:r>
        <w:r>
          <w:tab/>
        </w:r>
        <w:r>
          <w:tab/>
        </w:r>
        <w:r>
          <w:tab/>
        </w:r>
        <w:r>
          <w:tab/>
        </w:r>
        <w:r>
          <w:tab/>
        </w:r>
        <w:r w:rsidRPr="004A5160">
          <w:t xml:space="preserve"> </w:t>
        </w:r>
        <w:r>
          <w:fldChar w:fldCharType="begin"/>
        </w:r>
        <w:r>
          <w:instrText xml:space="preserve"> PAGE   \* MERGEFORMAT </w:instrText>
        </w:r>
        <w:r>
          <w:fldChar w:fldCharType="separate"/>
        </w:r>
        <w:r w:rsidR="00820BB1">
          <w:rPr>
            <w:noProof/>
          </w:rPr>
          <w:t>20</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53A" w:rsidRDefault="00CE053A" w:rsidP="00394388">
    <w:pPr>
      <w:pStyle w:val="Footer"/>
      <w:tabs>
        <w:tab w:val="clear" w:pos="4320"/>
        <w:tab w:val="clear" w:pos="8820"/>
        <w:tab w:val="center" w:pos="4820"/>
        <w:tab w:val="right" w:pos="9639"/>
      </w:tabs>
      <w:jc w:val="right"/>
    </w:pPr>
    <w:r>
      <w:tab/>
    </w:r>
    <w:sdt>
      <w:sdtPr>
        <w:id w:val="70422129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 MERGEFORMAT </w:instrText>
        </w:r>
        <w:r>
          <w:rPr>
            <w:rStyle w:val="PageNumber"/>
          </w:rPr>
          <w:fldChar w:fldCharType="separate"/>
        </w:r>
        <w:r w:rsidR="00820BB1">
          <w:rPr>
            <w:rStyle w:val="PageNumber"/>
            <w:noProof/>
          </w:rPr>
          <w:t>42</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BCE" w:rsidRDefault="004B6BCE">
      <w:r>
        <w:separator/>
      </w:r>
    </w:p>
    <w:p w:rsidR="004B6BCE" w:rsidRDefault="004B6BCE"/>
  </w:footnote>
  <w:footnote w:type="continuationSeparator" w:id="0">
    <w:p w:rsidR="004B6BCE" w:rsidRDefault="004B6BCE">
      <w:r>
        <w:continuationSeparator/>
      </w:r>
    </w:p>
    <w:p w:rsidR="004B6BCE" w:rsidRDefault="004B6BC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53A" w:rsidRPr="00D55095" w:rsidRDefault="00CE053A" w:rsidP="009F2281">
    <w:pPr>
      <w:pStyle w:val="Header"/>
      <w:pBdr>
        <w:bottom w:val="single" w:sz="4" w:space="1" w:color="auto"/>
      </w:pBdr>
      <w:tabs>
        <w:tab w:val="left" w:pos="8647"/>
        <w:tab w:val="left" w:pos="15026"/>
      </w:tabs>
      <w:spacing w:after="0"/>
      <w:ind w:right="253"/>
      <w:contextualSpacing/>
      <w:jc w:val="right"/>
    </w:pPr>
    <w:r>
      <w:tab/>
    </w:r>
    <w:r w:rsidRPr="00971493">
      <w:rPr>
        <w:sz w:val="20"/>
      </w:rPr>
      <w:t xml:space="preserve">Pakenham Structure Plan Implementation Plan (2015 – 2035) </w:t>
    </w:r>
    <w:r>
      <w:rPr>
        <w:sz w:val="20"/>
      </w:rPr>
      <w:t>March 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53A" w:rsidRDefault="00CE053A" w:rsidP="00AC3FAF">
    <w:pPr>
      <w:pStyle w:val="Header"/>
      <w:pBdr>
        <w:bottom w:val="single" w:sz="4" w:space="1" w:color="auto"/>
      </w:pBdr>
      <w:spacing w:after="0"/>
      <w:contextualSpacing/>
      <w:jc w:val="right"/>
    </w:pPr>
    <w:r w:rsidRPr="00D55095">
      <w:t xml:space="preserve">Pakenham Structure Plan Implementation Plan (2015 – 2035) </w:t>
    </w:r>
    <w:r w:rsidR="0028217C">
      <w:t>March 2017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53A" w:rsidRDefault="00CE053A" w:rsidP="00E33C39">
    <w:pPr>
      <w:pBdr>
        <w:bottom w:val="single" w:sz="4" w:space="1" w:color="auto"/>
      </w:pBdr>
      <w:jc w:val="right"/>
    </w:pPr>
    <w:r w:rsidRPr="00982BEC">
      <w:t xml:space="preserve">APPENDIX </w:t>
    </w:r>
    <w:r>
      <w:t xml:space="preserve">A: </w:t>
    </w:r>
    <w:r w:rsidRPr="00C36FE9">
      <w:t>Extract of objectives and actions from the Pakenham Structure Plan (2015)</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53A" w:rsidRPr="00093C3D" w:rsidRDefault="00CE053A" w:rsidP="00093C3D">
    <w:pPr>
      <w:spacing w:line="360" w:lineRule="auto"/>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2DD03FA"/>
    <w:multiLevelType w:val="hybridMultilevel"/>
    <w:tmpl w:val="0FAA635E"/>
    <w:lvl w:ilvl="0" w:tplc="0C090017">
      <w:start w:val="1"/>
      <w:numFmt w:val="lowerLetter"/>
      <w:lvlText w:val="%1)"/>
      <w:lvlJc w:val="left"/>
      <w:pPr>
        <w:ind w:left="360" w:hanging="360"/>
      </w:pPr>
    </w:lvl>
    <w:lvl w:ilvl="1" w:tplc="9D44A32A">
      <w:numFmt w:val="bullet"/>
      <w:lvlText w:val="-"/>
      <w:lvlJc w:val="left"/>
      <w:pPr>
        <w:ind w:left="1080" w:hanging="360"/>
      </w:pPr>
      <w:rPr>
        <w:rFonts w:ascii="Franklin Gothic Book" w:eastAsia="Times New Roman" w:hAnsi="Franklin Gothic Book"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03336B9A"/>
    <w:multiLevelType w:val="multilevel"/>
    <w:tmpl w:val="9AF2DA58"/>
    <w:lvl w:ilvl="0">
      <w:start w:val="3"/>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15:restartNumberingAfterBreak="0">
    <w:nsid w:val="06F92CB3"/>
    <w:multiLevelType w:val="hybridMultilevel"/>
    <w:tmpl w:val="F2BCB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380C54"/>
    <w:multiLevelType w:val="hybridMultilevel"/>
    <w:tmpl w:val="1A64E77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9594EBC"/>
    <w:multiLevelType w:val="hybridMultilevel"/>
    <w:tmpl w:val="B4B88DD6"/>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95A662D"/>
    <w:multiLevelType w:val="hybridMultilevel"/>
    <w:tmpl w:val="E97E1D8A"/>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68749F"/>
    <w:multiLevelType w:val="hybridMultilevel"/>
    <w:tmpl w:val="9ED87488"/>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E0736E"/>
    <w:multiLevelType w:val="hybridMultilevel"/>
    <w:tmpl w:val="122EB3DA"/>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CF04F7"/>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E197CFC"/>
    <w:multiLevelType w:val="hybridMultilevel"/>
    <w:tmpl w:val="5D0AE11A"/>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E2F5674"/>
    <w:multiLevelType w:val="hybridMultilevel"/>
    <w:tmpl w:val="8278C978"/>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FA27BA8"/>
    <w:multiLevelType w:val="multilevel"/>
    <w:tmpl w:val="9B126840"/>
    <w:styleLink w:val="CSCTableheadinglist"/>
    <w:lvl w:ilvl="0">
      <w:start w:val="1"/>
      <w:numFmt w:val="decimal"/>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4" w15:restartNumberingAfterBreak="0">
    <w:nsid w:val="115F20D0"/>
    <w:multiLevelType w:val="hybridMultilevel"/>
    <w:tmpl w:val="C96CAF1E"/>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2B021CF"/>
    <w:multiLevelType w:val="hybridMultilevel"/>
    <w:tmpl w:val="6EAA0946"/>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376376A"/>
    <w:multiLevelType w:val="hybridMultilevel"/>
    <w:tmpl w:val="1A64E77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3BA7F67"/>
    <w:multiLevelType w:val="hybridMultilevel"/>
    <w:tmpl w:val="AF0CCDA6"/>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372658"/>
    <w:multiLevelType w:val="multilevel"/>
    <w:tmpl w:val="5D68D666"/>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154F2B3E"/>
    <w:multiLevelType w:val="hybridMultilevel"/>
    <w:tmpl w:val="1A64E77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67B303C"/>
    <w:multiLevelType w:val="hybridMultilevel"/>
    <w:tmpl w:val="77F6A9FA"/>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75677B3"/>
    <w:multiLevelType w:val="hybridMultilevel"/>
    <w:tmpl w:val="AC1ADFCC"/>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7506AE"/>
    <w:multiLevelType w:val="hybridMultilevel"/>
    <w:tmpl w:val="027235D2"/>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8065FDD"/>
    <w:multiLevelType w:val="hybridMultilevel"/>
    <w:tmpl w:val="1A64E77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94A62C7"/>
    <w:multiLevelType w:val="multilevel"/>
    <w:tmpl w:val="38D015E0"/>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196E39CA"/>
    <w:multiLevelType w:val="multilevel"/>
    <w:tmpl w:val="8152CB4C"/>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560"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1A7F3ACE"/>
    <w:multiLevelType w:val="hybridMultilevel"/>
    <w:tmpl w:val="DBB89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B245FAF"/>
    <w:multiLevelType w:val="multilevel"/>
    <w:tmpl w:val="59600C02"/>
    <w:styleLink w:val="CSCFigureheadinglist21"/>
    <w:lvl w:ilvl="0">
      <w:start w:val="1"/>
      <w:numFmt w:val="decimal"/>
      <w:lvlText w:val="%1."/>
      <w:lvlJc w:val="left"/>
      <w:pPr>
        <w:tabs>
          <w:tab w:val="num" w:pos="357"/>
        </w:tabs>
        <w:ind w:left="357" w:hanging="357"/>
      </w:pPr>
      <w:rPr>
        <w:rFonts w:hint="default"/>
        <w:b w:val="0"/>
        <w:i w:val="0"/>
        <w:sz w:val="20"/>
      </w:rPr>
    </w:lvl>
    <w:lvl w:ilvl="1">
      <w:start w:val="1"/>
      <w:numFmt w:val="lowerLetter"/>
      <w:lvlText w:val="%2."/>
      <w:lvlJc w:val="left"/>
      <w:pPr>
        <w:tabs>
          <w:tab w:val="num" w:pos="714"/>
        </w:tabs>
        <w:ind w:left="714" w:hanging="357"/>
      </w:pPr>
      <w:rPr>
        <w:rFonts w:hint="default"/>
      </w:rPr>
    </w:lvl>
    <w:lvl w:ilvl="2">
      <w:start w:val="1"/>
      <w:numFmt w:val="none"/>
      <w:lvlText w:val=""/>
      <w:lvlJc w:val="left"/>
      <w:pPr>
        <w:tabs>
          <w:tab w:val="num" w:pos="1071"/>
        </w:tabs>
        <w:ind w:left="1071" w:hanging="357"/>
      </w:pPr>
      <w:rPr>
        <w:rFonts w:hint="default"/>
      </w:rPr>
    </w:lvl>
    <w:lvl w:ilvl="3">
      <w:start w:val="1"/>
      <w:numFmt w:val="none"/>
      <w:lvlText w:val=""/>
      <w:lvlJc w:val="left"/>
      <w:pPr>
        <w:tabs>
          <w:tab w:val="num" w:pos="1428"/>
        </w:tabs>
        <w:ind w:left="1428" w:hanging="357"/>
      </w:pPr>
      <w:rPr>
        <w:rFonts w:hint="default"/>
      </w:rPr>
    </w:lvl>
    <w:lvl w:ilvl="4">
      <w:start w:val="1"/>
      <w:numFmt w:val="none"/>
      <w:lvlText w:val="%5"/>
      <w:lvlJc w:val="left"/>
      <w:pPr>
        <w:tabs>
          <w:tab w:val="num" w:pos="1785"/>
        </w:tabs>
        <w:ind w:left="1785" w:hanging="357"/>
      </w:pPr>
      <w:rPr>
        <w:rFonts w:hint="default"/>
      </w:rPr>
    </w:lvl>
    <w:lvl w:ilvl="5">
      <w:start w:val="1"/>
      <w:numFmt w:val="none"/>
      <w:lvlText w:val=""/>
      <w:lvlJc w:val="lef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left"/>
      <w:pPr>
        <w:tabs>
          <w:tab w:val="num" w:pos="3213"/>
        </w:tabs>
        <w:ind w:left="3213" w:hanging="357"/>
      </w:pPr>
      <w:rPr>
        <w:rFonts w:hint="default"/>
      </w:rPr>
    </w:lvl>
  </w:abstractNum>
  <w:abstractNum w:abstractNumId="28" w15:restartNumberingAfterBreak="0">
    <w:nsid w:val="1C506FA1"/>
    <w:multiLevelType w:val="hybridMultilevel"/>
    <w:tmpl w:val="5C22FD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F1B7C75"/>
    <w:multiLevelType w:val="hybridMultilevel"/>
    <w:tmpl w:val="D2A6CDB8"/>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0BD32ED"/>
    <w:multiLevelType w:val="hybridMultilevel"/>
    <w:tmpl w:val="6DC8EBE6"/>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7B092A"/>
    <w:multiLevelType w:val="hybridMultilevel"/>
    <w:tmpl w:val="9A5AF63C"/>
    <w:lvl w:ilvl="0" w:tplc="AD0674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34C4BAB"/>
    <w:multiLevelType w:val="hybridMultilevel"/>
    <w:tmpl w:val="9A5AF63C"/>
    <w:lvl w:ilvl="0" w:tplc="AD0674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4CA2538"/>
    <w:multiLevelType w:val="multilevel"/>
    <w:tmpl w:val="DDCC9C7E"/>
    <w:lvl w:ilvl="0">
      <w:start w:val="1"/>
      <w:numFmt w:val="decimal"/>
      <w:pStyle w:val="Tablenumberedlist"/>
      <w:lvlText w:val="%1."/>
      <w:lvlJc w:val="left"/>
      <w:pPr>
        <w:ind w:left="187" w:hanging="187"/>
      </w:pPr>
      <w:rPr>
        <w:rFonts w:hint="default"/>
      </w:rPr>
    </w:lvl>
    <w:lvl w:ilvl="1">
      <w:start w:val="1"/>
      <w:numFmt w:val="lowerLetter"/>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34" w15:restartNumberingAfterBreak="0">
    <w:nsid w:val="25BC5451"/>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638729D"/>
    <w:multiLevelType w:val="hybridMultilevel"/>
    <w:tmpl w:val="69DA5BFC"/>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F12E1B"/>
    <w:multiLevelType w:val="hybridMultilevel"/>
    <w:tmpl w:val="1A64E7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9F97573"/>
    <w:multiLevelType w:val="hybridMultilevel"/>
    <w:tmpl w:val="9A5AF63C"/>
    <w:lvl w:ilvl="0" w:tplc="AD0674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ABF203D"/>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2B464C26"/>
    <w:multiLevelType w:val="multilevel"/>
    <w:tmpl w:val="ACB8A6E6"/>
    <w:lvl w:ilvl="0">
      <w:start w:val="2"/>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D4C784D"/>
    <w:multiLevelType w:val="hybridMultilevel"/>
    <w:tmpl w:val="0A3E4EE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E0954B7"/>
    <w:multiLevelType w:val="hybridMultilevel"/>
    <w:tmpl w:val="81BEB464"/>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2F0A3C60"/>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20A66BC"/>
    <w:multiLevelType w:val="hybridMultilevel"/>
    <w:tmpl w:val="F1BA03A0"/>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4D87AE3"/>
    <w:multiLevelType w:val="hybridMultilevel"/>
    <w:tmpl w:val="34E49114"/>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614644C"/>
    <w:multiLevelType w:val="hybridMultilevel"/>
    <w:tmpl w:val="8FE81F94"/>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376E2D5B"/>
    <w:multiLevelType w:val="hybridMultilevel"/>
    <w:tmpl w:val="8F2AB4C8"/>
    <w:lvl w:ilvl="0" w:tplc="154423EC">
      <w:start w:val="1"/>
      <w:numFmt w:val="bullet"/>
      <w:lvlText w:val=""/>
      <w:lvlJc w:val="left"/>
      <w:pPr>
        <w:ind w:left="360" w:hanging="360"/>
      </w:pPr>
      <w:rPr>
        <w:rFonts w:ascii="Symbol" w:hAnsi="Symbol" w:hint="default"/>
      </w:rPr>
    </w:lvl>
    <w:lvl w:ilvl="1" w:tplc="9D44A32A">
      <w:numFmt w:val="bullet"/>
      <w:lvlText w:val="-"/>
      <w:lvlJc w:val="left"/>
      <w:pPr>
        <w:ind w:left="1080" w:hanging="360"/>
      </w:pPr>
      <w:rPr>
        <w:rFonts w:ascii="Franklin Gothic Book" w:eastAsia="Times New Roman" w:hAnsi="Franklin Gothic Book"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389744E1"/>
    <w:multiLevelType w:val="hybridMultilevel"/>
    <w:tmpl w:val="9A5AF63C"/>
    <w:lvl w:ilvl="0" w:tplc="AD0674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A4E7D35"/>
    <w:multiLevelType w:val="hybridMultilevel"/>
    <w:tmpl w:val="76309B8A"/>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BA14CD0"/>
    <w:multiLevelType w:val="hybridMultilevel"/>
    <w:tmpl w:val="2EA02C40"/>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BD771A1"/>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3E1B5B28"/>
    <w:multiLevelType w:val="hybridMultilevel"/>
    <w:tmpl w:val="BC3CF950"/>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E5D4094"/>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31D7B2A"/>
    <w:multiLevelType w:val="hybridMultilevel"/>
    <w:tmpl w:val="9A927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3414CB1"/>
    <w:multiLevelType w:val="hybridMultilevel"/>
    <w:tmpl w:val="9A5AF63C"/>
    <w:lvl w:ilvl="0" w:tplc="AD0674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56" w15:restartNumberingAfterBreak="0">
    <w:nsid w:val="453D67AE"/>
    <w:multiLevelType w:val="hybridMultilevel"/>
    <w:tmpl w:val="87728A1C"/>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7A12562"/>
    <w:multiLevelType w:val="hybridMultilevel"/>
    <w:tmpl w:val="8FE81F94"/>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8" w15:restartNumberingAfterBreak="0">
    <w:nsid w:val="48E1255C"/>
    <w:multiLevelType w:val="hybridMultilevel"/>
    <w:tmpl w:val="06F8D2E8"/>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8EC3F6A"/>
    <w:multiLevelType w:val="hybridMultilevel"/>
    <w:tmpl w:val="FF06542E"/>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9504AF3"/>
    <w:multiLevelType w:val="hybridMultilevel"/>
    <w:tmpl w:val="FD846226"/>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E4E4FB1"/>
    <w:multiLevelType w:val="multilevel"/>
    <w:tmpl w:val="CF34B204"/>
    <w:lvl w:ilvl="0">
      <w:start w:val="1"/>
      <w:numFmt w:val="bullet"/>
      <w:pStyle w:val="Tablebulletlist"/>
      <w:lvlText w:val=""/>
      <w:lvlJc w:val="left"/>
      <w:pPr>
        <w:ind w:left="300" w:hanging="187"/>
      </w:pPr>
      <w:rPr>
        <w:rFonts w:ascii="Symbol" w:hAnsi="Symbol" w:hint="default"/>
        <w:sz w:val="20"/>
      </w:rPr>
    </w:lvl>
    <w:lvl w:ilvl="1">
      <w:start w:val="1"/>
      <w:numFmt w:val="bullet"/>
      <w:lvlText w:val="–"/>
      <w:lvlJc w:val="left"/>
      <w:pPr>
        <w:ind w:left="487" w:hanging="187"/>
      </w:pPr>
      <w:rPr>
        <w:rFonts w:ascii="Franklin Gothic Book" w:hAnsi="Franklin Gothic Book" w:hint="default"/>
      </w:rPr>
    </w:lvl>
    <w:lvl w:ilvl="2">
      <w:start w:val="1"/>
      <w:numFmt w:val="none"/>
      <w:lvlText w:val=""/>
      <w:lvlJc w:val="left"/>
      <w:pPr>
        <w:ind w:left="674" w:hanging="187"/>
      </w:pPr>
      <w:rPr>
        <w:rFonts w:hint="default"/>
      </w:rPr>
    </w:lvl>
    <w:lvl w:ilvl="3">
      <w:start w:val="1"/>
      <w:numFmt w:val="none"/>
      <w:lvlText w:val=""/>
      <w:lvlJc w:val="left"/>
      <w:pPr>
        <w:ind w:left="861" w:hanging="187"/>
      </w:pPr>
      <w:rPr>
        <w:rFonts w:hint="default"/>
      </w:rPr>
    </w:lvl>
    <w:lvl w:ilvl="4">
      <w:start w:val="1"/>
      <w:numFmt w:val="none"/>
      <w:lvlText w:val=""/>
      <w:lvlJc w:val="left"/>
      <w:pPr>
        <w:ind w:left="1048" w:hanging="187"/>
      </w:pPr>
      <w:rPr>
        <w:rFonts w:hint="default"/>
      </w:rPr>
    </w:lvl>
    <w:lvl w:ilvl="5">
      <w:start w:val="1"/>
      <w:numFmt w:val="none"/>
      <w:lvlText w:val=""/>
      <w:lvlJc w:val="left"/>
      <w:pPr>
        <w:ind w:left="1235" w:hanging="187"/>
      </w:pPr>
      <w:rPr>
        <w:rFonts w:hint="default"/>
      </w:rPr>
    </w:lvl>
    <w:lvl w:ilvl="6">
      <w:start w:val="1"/>
      <w:numFmt w:val="none"/>
      <w:lvlText w:val=""/>
      <w:lvlJc w:val="left"/>
      <w:pPr>
        <w:ind w:left="1422" w:hanging="187"/>
      </w:pPr>
      <w:rPr>
        <w:rFonts w:hint="default"/>
      </w:rPr>
    </w:lvl>
    <w:lvl w:ilvl="7">
      <w:start w:val="1"/>
      <w:numFmt w:val="none"/>
      <w:lvlText w:val=""/>
      <w:lvlJc w:val="left"/>
      <w:pPr>
        <w:ind w:left="1609" w:hanging="187"/>
      </w:pPr>
      <w:rPr>
        <w:rFonts w:hint="default"/>
      </w:rPr>
    </w:lvl>
    <w:lvl w:ilvl="8">
      <w:start w:val="1"/>
      <w:numFmt w:val="none"/>
      <w:lvlText w:val=""/>
      <w:lvlJc w:val="left"/>
      <w:pPr>
        <w:ind w:left="1796" w:hanging="187"/>
      </w:pPr>
      <w:rPr>
        <w:rFonts w:hint="default"/>
      </w:rPr>
    </w:lvl>
  </w:abstractNum>
  <w:abstractNum w:abstractNumId="62" w15:restartNumberingAfterBreak="0">
    <w:nsid w:val="50714B1D"/>
    <w:multiLevelType w:val="hybridMultilevel"/>
    <w:tmpl w:val="B99AEA76"/>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1B83D95"/>
    <w:multiLevelType w:val="hybridMultilevel"/>
    <w:tmpl w:val="674C379E"/>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26077E2"/>
    <w:multiLevelType w:val="hybridMultilevel"/>
    <w:tmpl w:val="C9C8BA0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54EA6761"/>
    <w:multiLevelType w:val="hybridMultilevel"/>
    <w:tmpl w:val="8FE81F94"/>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6" w15:restartNumberingAfterBreak="0">
    <w:nsid w:val="563B6587"/>
    <w:multiLevelType w:val="hybridMultilevel"/>
    <w:tmpl w:val="8FE81F94"/>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7" w15:restartNumberingAfterBreak="0">
    <w:nsid w:val="56595ED8"/>
    <w:multiLevelType w:val="hybridMultilevel"/>
    <w:tmpl w:val="C6C85C5E"/>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66075F1"/>
    <w:multiLevelType w:val="hybridMultilevel"/>
    <w:tmpl w:val="ECD40EE8"/>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81F7018"/>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585F72B3"/>
    <w:multiLevelType w:val="hybridMultilevel"/>
    <w:tmpl w:val="AB3CC9B4"/>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A55328C"/>
    <w:multiLevelType w:val="hybridMultilevel"/>
    <w:tmpl w:val="9A5AF63C"/>
    <w:lvl w:ilvl="0" w:tplc="AD0674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5A8E4E91"/>
    <w:multiLevelType w:val="multilevel"/>
    <w:tmpl w:val="E1F295C8"/>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5C4C2728"/>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5F5461B7"/>
    <w:multiLevelType w:val="multilevel"/>
    <w:tmpl w:val="8152CB4C"/>
    <w:numStyleLink w:val="CSCHeadinglistnumberstyle"/>
  </w:abstractNum>
  <w:abstractNum w:abstractNumId="75" w15:restartNumberingAfterBreak="0">
    <w:nsid w:val="5F8A7D68"/>
    <w:multiLevelType w:val="hybridMultilevel"/>
    <w:tmpl w:val="0CF46AF2"/>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FA46A41"/>
    <w:multiLevelType w:val="hybridMultilevel"/>
    <w:tmpl w:val="06D8E900"/>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2494E92"/>
    <w:multiLevelType w:val="hybridMultilevel"/>
    <w:tmpl w:val="D88AB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5791CB7"/>
    <w:multiLevelType w:val="hybridMultilevel"/>
    <w:tmpl w:val="F932820E"/>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5C15EC4"/>
    <w:multiLevelType w:val="hybridMultilevel"/>
    <w:tmpl w:val="921CBE54"/>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663B402C"/>
    <w:multiLevelType w:val="hybridMultilevel"/>
    <w:tmpl w:val="523AD800"/>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71D0624"/>
    <w:multiLevelType w:val="hybridMultilevel"/>
    <w:tmpl w:val="42BECA5E"/>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7783075"/>
    <w:multiLevelType w:val="hybridMultilevel"/>
    <w:tmpl w:val="8DF47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7E04E06"/>
    <w:multiLevelType w:val="hybridMultilevel"/>
    <w:tmpl w:val="1B68E1E0"/>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CB07D8F"/>
    <w:multiLevelType w:val="hybridMultilevel"/>
    <w:tmpl w:val="347A9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6D577353"/>
    <w:multiLevelType w:val="hybridMultilevel"/>
    <w:tmpl w:val="20E4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6D650F53"/>
    <w:multiLevelType w:val="hybridMultilevel"/>
    <w:tmpl w:val="0F5E03DE"/>
    <w:lvl w:ilvl="0" w:tplc="9D44A32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8" w15:restartNumberingAfterBreak="0">
    <w:nsid w:val="6EB31C62"/>
    <w:multiLevelType w:val="hybridMultilevel"/>
    <w:tmpl w:val="9A5AF63C"/>
    <w:lvl w:ilvl="0" w:tplc="AD0674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6EB61B75"/>
    <w:multiLevelType w:val="hybridMultilevel"/>
    <w:tmpl w:val="16528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01D4E99"/>
    <w:multiLevelType w:val="hybridMultilevel"/>
    <w:tmpl w:val="100CD78E"/>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27A7BA6"/>
    <w:multiLevelType w:val="hybridMultilevel"/>
    <w:tmpl w:val="8FE81F94"/>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2" w15:restartNumberingAfterBreak="0">
    <w:nsid w:val="72A039F0"/>
    <w:multiLevelType w:val="hybridMultilevel"/>
    <w:tmpl w:val="D98EB49E"/>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72B42A8C"/>
    <w:multiLevelType w:val="hybridMultilevel"/>
    <w:tmpl w:val="EA78ACF4"/>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76961785"/>
    <w:multiLevelType w:val="multilevel"/>
    <w:tmpl w:val="56044EC0"/>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560" w:hanging="1134"/>
      </w:pPr>
      <w:rPr>
        <w:rFonts w:hint="default"/>
      </w:rPr>
    </w:lvl>
    <w:lvl w:ilvl="2">
      <w:start w:val="1"/>
      <w:numFmt w:val="decimal"/>
      <w:pStyle w:val="Heading3"/>
      <w:lvlText w:val="%1.%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5" w15:restartNumberingAfterBreak="0">
    <w:nsid w:val="77152D90"/>
    <w:multiLevelType w:val="hybridMultilevel"/>
    <w:tmpl w:val="5BD8E3D6"/>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798E038A"/>
    <w:multiLevelType w:val="hybridMultilevel"/>
    <w:tmpl w:val="C5FABC84"/>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C9E1CF8"/>
    <w:multiLevelType w:val="hybridMultilevel"/>
    <w:tmpl w:val="1A64E77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7D491C6F"/>
    <w:multiLevelType w:val="hybridMultilevel"/>
    <w:tmpl w:val="1910CD98"/>
    <w:lvl w:ilvl="0" w:tplc="154423E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7E6E14A9"/>
    <w:multiLevelType w:val="hybridMultilevel"/>
    <w:tmpl w:val="9E7C9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EA54B88"/>
    <w:multiLevelType w:val="hybridMultilevel"/>
    <w:tmpl w:val="D8D2A65E"/>
    <w:lvl w:ilvl="0" w:tplc="9D44A32A">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EC3414C"/>
    <w:multiLevelType w:val="hybridMultilevel"/>
    <w:tmpl w:val="7C4A86AC"/>
    <w:lvl w:ilvl="0" w:tplc="154423E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EE13FC4"/>
    <w:multiLevelType w:val="hybridMultilevel"/>
    <w:tmpl w:val="1A64E77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7"/>
  </w:num>
  <w:num w:numId="2">
    <w:abstractNumId w:val="2"/>
  </w:num>
  <w:num w:numId="3">
    <w:abstractNumId w:val="13"/>
  </w:num>
  <w:num w:numId="4">
    <w:abstractNumId w:val="25"/>
  </w:num>
  <w:num w:numId="5">
    <w:abstractNumId w:val="0"/>
  </w:num>
  <w:num w:numId="6">
    <w:abstractNumId w:val="55"/>
  </w:num>
  <w:num w:numId="7">
    <w:abstractNumId w:val="25"/>
    <w:lvlOverride w:ilvl="0">
      <w:lvl w:ilvl="0">
        <w:start w:val="1"/>
        <w:numFmt w:val="decimal"/>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color w:val="1F38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702" w:hanging="1134"/>
        </w:pPr>
        <w:rPr>
          <w:rFonts w:hint="default"/>
          <w:color w:val="1F3886"/>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8">
    <w:abstractNumId w:val="2"/>
  </w:num>
  <w:num w:numId="9">
    <w:abstractNumId w:val="3"/>
  </w:num>
  <w:num w:numId="10">
    <w:abstractNumId w:val="55"/>
  </w:num>
  <w:num w:numId="11">
    <w:abstractNumId w:val="0"/>
  </w:num>
  <w:num w:numId="12">
    <w:abstractNumId w:val="61"/>
  </w:num>
  <w:num w:numId="13">
    <w:abstractNumId w:val="33"/>
  </w:num>
  <w:num w:numId="14">
    <w:abstractNumId w:val="4"/>
  </w:num>
  <w:num w:numId="15">
    <w:abstractNumId w:val="53"/>
  </w:num>
  <w:num w:numId="16">
    <w:abstractNumId w:val="1"/>
  </w:num>
  <w:num w:numId="17">
    <w:abstractNumId w:val="41"/>
  </w:num>
  <w:num w:numId="18">
    <w:abstractNumId w:val="35"/>
  </w:num>
  <w:num w:numId="19">
    <w:abstractNumId w:val="62"/>
  </w:num>
  <w:num w:numId="20">
    <w:abstractNumId w:val="76"/>
  </w:num>
  <w:num w:numId="21">
    <w:abstractNumId w:val="81"/>
  </w:num>
  <w:num w:numId="22">
    <w:abstractNumId w:val="101"/>
  </w:num>
  <w:num w:numId="23">
    <w:abstractNumId w:val="21"/>
  </w:num>
  <w:num w:numId="24">
    <w:abstractNumId w:val="20"/>
  </w:num>
  <w:num w:numId="25">
    <w:abstractNumId w:val="15"/>
  </w:num>
  <w:num w:numId="26">
    <w:abstractNumId w:val="96"/>
  </w:num>
  <w:num w:numId="27">
    <w:abstractNumId w:val="9"/>
  </w:num>
  <w:num w:numId="28">
    <w:abstractNumId w:val="22"/>
  </w:num>
  <w:num w:numId="29">
    <w:abstractNumId w:val="79"/>
  </w:num>
  <w:num w:numId="30">
    <w:abstractNumId w:val="6"/>
  </w:num>
  <w:num w:numId="31">
    <w:abstractNumId w:val="46"/>
  </w:num>
  <w:num w:numId="32">
    <w:abstractNumId w:val="93"/>
  </w:num>
  <w:num w:numId="33">
    <w:abstractNumId w:val="43"/>
  </w:num>
  <w:num w:numId="34">
    <w:abstractNumId w:val="98"/>
  </w:num>
  <w:num w:numId="35">
    <w:abstractNumId w:val="92"/>
  </w:num>
  <w:num w:numId="36">
    <w:abstractNumId w:val="29"/>
  </w:num>
  <w:num w:numId="37">
    <w:abstractNumId w:val="36"/>
  </w:num>
  <w:num w:numId="38">
    <w:abstractNumId w:val="24"/>
  </w:num>
  <w:num w:numId="39">
    <w:abstractNumId w:val="16"/>
  </w:num>
  <w:num w:numId="40">
    <w:abstractNumId w:val="5"/>
  </w:num>
  <w:num w:numId="41">
    <w:abstractNumId w:val="102"/>
  </w:num>
  <w:num w:numId="42">
    <w:abstractNumId w:val="97"/>
  </w:num>
  <w:num w:numId="43">
    <w:abstractNumId w:val="19"/>
  </w:num>
  <w:num w:numId="44">
    <w:abstractNumId w:val="23"/>
  </w:num>
  <w:num w:numId="45">
    <w:abstractNumId w:val="52"/>
  </w:num>
  <w:num w:numId="46">
    <w:abstractNumId w:val="69"/>
  </w:num>
  <w:num w:numId="47">
    <w:abstractNumId w:val="64"/>
  </w:num>
  <w:num w:numId="48">
    <w:abstractNumId w:val="10"/>
  </w:num>
  <w:num w:numId="49">
    <w:abstractNumId w:val="42"/>
  </w:num>
  <w:num w:numId="50">
    <w:abstractNumId w:val="73"/>
  </w:num>
  <w:num w:numId="51">
    <w:abstractNumId w:val="85"/>
  </w:num>
  <w:num w:numId="52">
    <w:abstractNumId w:val="34"/>
  </w:num>
  <w:num w:numId="53">
    <w:abstractNumId w:val="50"/>
  </w:num>
  <w:num w:numId="54">
    <w:abstractNumId w:val="66"/>
  </w:num>
  <w:num w:numId="55">
    <w:abstractNumId w:val="57"/>
  </w:num>
  <w:num w:numId="56">
    <w:abstractNumId w:val="38"/>
  </w:num>
  <w:num w:numId="57">
    <w:abstractNumId w:val="71"/>
  </w:num>
  <w:num w:numId="58">
    <w:abstractNumId w:val="91"/>
  </w:num>
  <w:num w:numId="59">
    <w:abstractNumId w:val="32"/>
  </w:num>
  <w:num w:numId="60">
    <w:abstractNumId w:val="54"/>
  </w:num>
  <w:num w:numId="61">
    <w:abstractNumId w:val="31"/>
  </w:num>
  <w:num w:numId="62">
    <w:abstractNumId w:val="45"/>
  </w:num>
  <w:num w:numId="63">
    <w:abstractNumId w:val="88"/>
  </w:num>
  <w:num w:numId="64">
    <w:abstractNumId w:val="47"/>
  </w:num>
  <w:num w:numId="65">
    <w:abstractNumId w:val="65"/>
  </w:num>
  <w:num w:numId="66">
    <w:abstractNumId w:val="37"/>
  </w:num>
  <w:num w:numId="67">
    <w:abstractNumId w:val="25"/>
  </w:num>
  <w:num w:numId="68">
    <w:abstractNumId w:val="18"/>
  </w:num>
  <w:num w:numId="69">
    <w:abstractNumId w:val="72"/>
  </w:num>
  <w:num w:numId="70">
    <w:abstractNumId w:val="25"/>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1560" w:hanging="1134"/>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71">
    <w:abstractNumId w:val="55"/>
  </w:num>
  <w:num w:numId="72">
    <w:abstractNumId w:val="25"/>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1560" w:hanging="1134"/>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73">
    <w:abstractNumId w:val="25"/>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1560" w:hanging="1134"/>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74">
    <w:abstractNumId w:val="25"/>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1560" w:hanging="1134"/>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75">
    <w:abstractNumId w:val="27"/>
  </w:num>
  <w:num w:numId="76">
    <w:abstractNumId w:val="28"/>
  </w:num>
  <w:num w:numId="77">
    <w:abstractNumId w:val="99"/>
  </w:num>
  <w:num w:numId="78">
    <w:abstractNumId w:val="82"/>
  </w:num>
  <w:num w:numId="79">
    <w:abstractNumId w:val="77"/>
  </w:num>
  <w:num w:numId="80">
    <w:abstractNumId w:val="84"/>
  </w:num>
  <w:num w:numId="81">
    <w:abstractNumId w:val="49"/>
  </w:num>
  <w:num w:numId="82">
    <w:abstractNumId w:val="48"/>
  </w:num>
  <w:num w:numId="83">
    <w:abstractNumId w:val="70"/>
  </w:num>
  <w:num w:numId="84">
    <w:abstractNumId w:val="44"/>
  </w:num>
  <w:num w:numId="85">
    <w:abstractNumId w:val="14"/>
  </w:num>
  <w:num w:numId="86">
    <w:abstractNumId w:val="7"/>
  </w:num>
  <w:num w:numId="87">
    <w:abstractNumId w:val="12"/>
  </w:num>
  <w:num w:numId="88">
    <w:abstractNumId w:val="100"/>
  </w:num>
  <w:num w:numId="89">
    <w:abstractNumId w:val="80"/>
  </w:num>
  <w:num w:numId="90">
    <w:abstractNumId w:val="67"/>
  </w:num>
  <w:num w:numId="91">
    <w:abstractNumId w:val="17"/>
  </w:num>
  <w:num w:numId="92">
    <w:abstractNumId w:val="11"/>
  </w:num>
  <w:num w:numId="93">
    <w:abstractNumId w:val="90"/>
  </w:num>
  <w:num w:numId="94">
    <w:abstractNumId w:val="78"/>
  </w:num>
  <w:num w:numId="95">
    <w:abstractNumId w:val="95"/>
  </w:num>
  <w:num w:numId="96">
    <w:abstractNumId w:val="60"/>
  </w:num>
  <w:num w:numId="97">
    <w:abstractNumId w:val="86"/>
  </w:num>
  <w:num w:numId="98">
    <w:abstractNumId w:val="75"/>
  </w:num>
  <w:num w:numId="99">
    <w:abstractNumId w:val="56"/>
  </w:num>
  <w:num w:numId="100">
    <w:abstractNumId w:val="83"/>
  </w:num>
  <w:num w:numId="101">
    <w:abstractNumId w:val="8"/>
  </w:num>
  <w:num w:numId="102">
    <w:abstractNumId w:val="51"/>
  </w:num>
  <w:num w:numId="103">
    <w:abstractNumId w:val="58"/>
  </w:num>
  <w:num w:numId="104">
    <w:abstractNumId w:val="68"/>
  </w:num>
  <w:num w:numId="105">
    <w:abstractNumId w:val="63"/>
  </w:num>
  <w:num w:numId="106">
    <w:abstractNumId w:val="30"/>
  </w:num>
  <w:num w:numId="107">
    <w:abstractNumId w:val="59"/>
  </w:num>
  <w:num w:numId="108">
    <w:abstractNumId w:val="40"/>
  </w:num>
  <w:num w:numId="109">
    <w:abstractNumId w:val="55"/>
  </w:num>
  <w:num w:numId="110">
    <w:abstractNumId w:val="55"/>
  </w:num>
  <w:num w:numId="111">
    <w:abstractNumId w:val="55"/>
  </w:num>
  <w:num w:numId="112">
    <w:abstractNumId w:val="55"/>
  </w:num>
  <w:num w:numId="113">
    <w:abstractNumId w:val="55"/>
  </w:num>
  <w:num w:numId="114">
    <w:abstractNumId w:val="55"/>
  </w:num>
  <w:num w:numId="115">
    <w:abstractNumId w:val="55"/>
  </w:num>
  <w:num w:numId="116">
    <w:abstractNumId w:val="55"/>
  </w:num>
  <w:num w:numId="117">
    <w:abstractNumId w:val="55"/>
  </w:num>
  <w:num w:numId="118">
    <w:abstractNumId w:val="55"/>
  </w:num>
  <w:num w:numId="119">
    <w:abstractNumId w:val="55"/>
  </w:num>
  <w:num w:numId="120">
    <w:abstractNumId w:val="55"/>
  </w:num>
  <w:num w:numId="121">
    <w:abstractNumId w:val="55"/>
  </w:num>
  <w:num w:numId="122">
    <w:abstractNumId w:val="55"/>
  </w:num>
  <w:num w:numId="123">
    <w:abstractNumId w:val="55"/>
  </w:num>
  <w:num w:numId="124">
    <w:abstractNumId w:val="55"/>
  </w:num>
  <w:num w:numId="125">
    <w:abstractNumId w:val="55"/>
  </w:num>
  <w:num w:numId="126">
    <w:abstractNumId w:val="55"/>
  </w:num>
  <w:num w:numId="127">
    <w:abstractNumId w:val="55"/>
  </w:num>
  <w:num w:numId="128">
    <w:abstractNumId w:val="55"/>
  </w:num>
  <w:num w:numId="129">
    <w:abstractNumId w:val="55"/>
  </w:num>
  <w:num w:numId="130">
    <w:abstractNumId w:val="55"/>
  </w:num>
  <w:num w:numId="131">
    <w:abstractNumId w:val="55"/>
  </w:num>
  <w:num w:numId="132">
    <w:abstractNumId w:val="55"/>
  </w:num>
  <w:num w:numId="133">
    <w:abstractNumId w:val="55"/>
  </w:num>
  <w:num w:numId="134">
    <w:abstractNumId w:val="55"/>
  </w:num>
  <w:num w:numId="135">
    <w:abstractNumId w:val="55"/>
  </w:num>
  <w:num w:numId="136">
    <w:abstractNumId w:val="55"/>
  </w:num>
  <w:num w:numId="137">
    <w:abstractNumId w:val="55"/>
  </w:num>
  <w:num w:numId="138">
    <w:abstractNumId w:val="55"/>
  </w:num>
  <w:num w:numId="139">
    <w:abstractNumId w:val="55"/>
  </w:num>
  <w:num w:numId="140">
    <w:abstractNumId w:val="55"/>
  </w:num>
  <w:num w:numId="141">
    <w:abstractNumId w:val="55"/>
  </w:num>
  <w:num w:numId="142">
    <w:abstractNumId w:val="25"/>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1560" w:hanging="1134"/>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43">
    <w:abstractNumId w:val="25"/>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1560" w:hanging="1134"/>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44">
    <w:abstractNumId w:val="25"/>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1560" w:hanging="1134"/>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45">
    <w:abstractNumId w:val="25"/>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1560" w:hanging="1134"/>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46">
    <w:abstractNumId w:val="39"/>
  </w:num>
  <w:num w:numId="147">
    <w:abstractNumId w:val="89"/>
  </w:num>
  <w:num w:numId="148">
    <w:abstractNumId w:val="26"/>
  </w:num>
  <w:num w:numId="149">
    <w:abstractNumId w:val="74"/>
  </w:num>
  <w:num w:numId="150">
    <w:abstractNumId w:val="94"/>
  </w:num>
  <w:num w:numId="151">
    <w:abstractNumId w:val="5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noExtraLine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72A"/>
    <w:rsid w:val="000008B1"/>
    <w:rsid w:val="00002180"/>
    <w:rsid w:val="0000359B"/>
    <w:rsid w:val="00004535"/>
    <w:rsid w:val="00004905"/>
    <w:rsid w:val="00021A57"/>
    <w:rsid w:val="0002479B"/>
    <w:rsid w:val="00025FC5"/>
    <w:rsid w:val="00030A4A"/>
    <w:rsid w:val="00033F0B"/>
    <w:rsid w:val="00044C0E"/>
    <w:rsid w:val="0004706C"/>
    <w:rsid w:val="00047ED5"/>
    <w:rsid w:val="0005114C"/>
    <w:rsid w:val="000553D6"/>
    <w:rsid w:val="0007122B"/>
    <w:rsid w:val="000770EE"/>
    <w:rsid w:val="00081753"/>
    <w:rsid w:val="00083714"/>
    <w:rsid w:val="000845DE"/>
    <w:rsid w:val="00087A75"/>
    <w:rsid w:val="00087C09"/>
    <w:rsid w:val="0009368B"/>
    <w:rsid w:val="00093835"/>
    <w:rsid w:val="00093C3D"/>
    <w:rsid w:val="000A212C"/>
    <w:rsid w:val="000A4B7F"/>
    <w:rsid w:val="000B6A51"/>
    <w:rsid w:val="000C4174"/>
    <w:rsid w:val="000C7558"/>
    <w:rsid w:val="000D618D"/>
    <w:rsid w:val="000E1E75"/>
    <w:rsid w:val="000E3DDF"/>
    <w:rsid w:val="000E6B91"/>
    <w:rsid w:val="000F1C96"/>
    <w:rsid w:val="000F29FC"/>
    <w:rsid w:val="00102207"/>
    <w:rsid w:val="001078B5"/>
    <w:rsid w:val="001100BC"/>
    <w:rsid w:val="0011251F"/>
    <w:rsid w:val="00112C22"/>
    <w:rsid w:val="00114E0B"/>
    <w:rsid w:val="00122C9A"/>
    <w:rsid w:val="00133E4C"/>
    <w:rsid w:val="00133FDB"/>
    <w:rsid w:val="00135BF1"/>
    <w:rsid w:val="001375D8"/>
    <w:rsid w:val="00140F79"/>
    <w:rsid w:val="00143641"/>
    <w:rsid w:val="0014580A"/>
    <w:rsid w:val="0015437B"/>
    <w:rsid w:val="0016561D"/>
    <w:rsid w:val="00165758"/>
    <w:rsid w:val="001803CC"/>
    <w:rsid w:val="00185605"/>
    <w:rsid w:val="0019054F"/>
    <w:rsid w:val="00192BC8"/>
    <w:rsid w:val="00195081"/>
    <w:rsid w:val="001A002B"/>
    <w:rsid w:val="001A0E77"/>
    <w:rsid w:val="001B2339"/>
    <w:rsid w:val="001B4CA0"/>
    <w:rsid w:val="001C07FE"/>
    <w:rsid w:val="001C13B2"/>
    <w:rsid w:val="001C1A64"/>
    <w:rsid w:val="001C3E84"/>
    <w:rsid w:val="001C7A60"/>
    <w:rsid w:val="001D1846"/>
    <w:rsid w:val="001E311F"/>
    <w:rsid w:val="001E741D"/>
    <w:rsid w:val="001F054B"/>
    <w:rsid w:val="001F4960"/>
    <w:rsid w:val="001F5BA6"/>
    <w:rsid w:val="002021DE"/>
    <w:rsid w:val="00207244"/>
    <w:rsid w:val="00216272"/>
    <w:rsid w:val="00217CB0"/>
    <w:rsid w:val="0022377C"/>
    <w:rsid w:val="0022454A"/>
    <w:rsid w:val="00227A48"/>
    <w:rsid w:val="002306BC"/>
    <w:rsid w:val="00231FD8"/>
    <w:rsid w:val="00232712"/>
    <w:rsid w:val="00234395"/>
    <w:rsid w:val="002352C7"/>
    <w:rsid w:val="00235440"/>
    <w:rsid w:val="00244E91"/>
    <w:rsid w:val="002457D7"/>
    <w:rsid w:val="0025119F"/>
    <w:rsid w:val="00252598"/>
    <w:rsid w:val="00260415"/>
    <w:rsid w:val="002620FC"/>
    <w:rsid w:val="002657E7"/>
    <w:rsid w:val="00267637"/>
    <w:rsid w:val="002743AA"/>
    <w:rsid w:val="0028217C"/>
    <w:rsid w:val="00285A57"/>
    <w:rsid w:val="002960C3"/>
    <w:rsid w:val="002A0230"/>
    <w:rsid w:val="002A7BB6"/>
    <w:rsid w:val="002B20F3"/>
    <w:rsid w:val="002B2199"/>
    <w:rsid w:val="002B326F"/>
    <w:rsid w:val="002B4385"/>
    <w:rsid w:val="002C5374"/>
    <w:rsid w:val="002D5721"/>
    <w:rsid w:val="002D5D1C"/>
    <w:rsid w:val="002D69F1"/>
    <w:rsid w:val="002D7E6D"/>
    <w:rsid w:val="002E191B"/>
    <w:rsid w:val="002E3312"/>
    <w:rsid w:val="002E40A7"/>
    <w:rsid w:val="002E601B"/>
    <w:rsid w:val="002F0AB4"/>
    <w:rsid w:val="002F5951"/>
    <w:rsid w:val="00301BE3"/>
    <w:rsid w:val="0030412C"/>
    <w:rsid w:val="00313457"/>
    <w:rsid w:val="00315340"/>
    <w:rsid w:val="00315770"/>
    <w:rsid w:val="00316EBD"/>
    <w:rsid w:val="00322F35"/>
    <w:rsid w:val="00323B9A"/>
    <w:rsid w:val="003247E1"/>
    <w:rsid w:val="00326EA6"/>
    <w:rsid w:val="003342CB"/>
    <w:rsid w:val="003365C3"/>
    <w:rsid w:val="003400A1"/>
    <w:rsid w:val="003448BB"/>
    <w:rsid w:val="00352817"/>
    <w:rsid w:val="00363C56"/>
    <w:rsid w:val="00371B2E"/>
    <w:rsid w:val="00383390"/>
    <w:rsid w:val="003916E2"/>
    <w:rsid w:val="003935CA"/>
    <w:rsid w:val="00394388"/>
    <w:rsid w:val="00396710"/>
    <w:rsid w:val="00397082"/>
    <w:rsid w:val="00397CCB"/>
    <w:rsid w:val="00397CEE"/>
    <w:rsid w:val="003A5E0D"/>
    <w:rsid w:val="003A759B"/>
    <w:rsid w:val="003B4A5E"/>
    <w:rsid w:val="003C4F42"/>
    <w:rsid w:val="003C566D"/>
    <w:rsid w:val="003D11CC"/>
    <w:rsid w:val="003D1CC4"/>
    <w:rsid w:val="003E6379"/>
    <w:rsid w:val="003E7D04"/>
    <w:rsid w:val="003F6FA0"/>
    <w:rsid w:val="004005A8"/>
    <w:rsid w:val="004011E7"/>
    <w:rsid w:val="00404095"/>
    <w:rsid w:val="00404C68"/>
    <w:rsid w:val="00407058"/>
    <w:rsid w:val="004114F2"/>
    <w:rsid w:val="00413938"/>
    <w:rsid w:val="00415D3B"/>
    <w:rsid w:val="00415FB6"/>
    <w:rsid w:val="00432D3E"/>
    <w:rsid w:val="0043437B"/>
    <w:rsid w:val="00436741"/>
    <w:rsid w:val="00446ECE"/>
    <w:rsid w:val="0044779C"/>
    <w:rsid w:val="00450128"/>
    <w:rsid w:val="0045252D"/>
    <w:rsid w:val="00452B1C"/>
    <w:rsid w:val="00463748"/>
    <w:rsid w:val="00464350"/>
    <w:rsid w:val="00464A32"/>
    <w:rsid w:val="0046542D"/>
    <w:rsid w:val="00472256"/>
    <w:rsid w:val="00472750"/>
    <w:rsid w:val="00483AE9"/>
    <w:rsid w:val="00491804"/>
    <w:rsid w:val="004952EA"/>
    <w:rsid w:val="00495C68"/>
    <w:rsid w:val="004B572A"/>
    <w:rsid w:val="004B6BCE"/>
    <w:rsid w:val="004D215A"/>
    <w:rsid w:val="004D49A1"/>
    <w:rsid w:val="004D4C28"/>
    <w:rsid w:val="004D5162"/>
    <w:rsid w:val="004D6C57"/>
    <w:rsid w:val="004D716A"/>
    <w:rsid w:val="004D7807"/>
    <w:rsid w:val="004E79C7"/>
    <w:rsid w:val="004F00EC"/>
    <w:rsid w:val="004F107A"/>
    <w:rsid w:val="004F2B32"/>
    <w:rsid w:val="004F5B4D"/>
    <w:rsid w:val="00500DD8"/>
    <w:rsid w:val="00503E01"/>
    <w:rsid w:val="005131F4"/>
    <w:rsid w:val="00515B65"/>
    <w:rsid w:val="00517A58"/>
    <w:rsid w:val="0054084B"/>
    <w:rsid w:val="005501D2"/>
    <w:rsid w:val="00551459"/>
    <w:rsid w:val="0055385D"/>
    <w:rsid w:val="00564886"/>
    <w:rsid w:val="00566396"/>
    <w:rsid w:val="005713C4"/>
    <w:rsid w:val="00574053"/>
    <w:rsid w:val="00575524"/>
    <w:rsid w:val="00580868"/>
    <w:rsid w:val="005830EA"/>
    <w:rsid w:val="005832F2"/>
    <w:rsid w:val="00584DA8"/>
    <w:rsid w:val="005855A4"/>
    <w:rsid w:val="0059128B"/>
    <w:rsid w:val="00592E6C"/>
    <w:rsid w:val="00593AC7"/>
    <w:rsid w:val="005A1B31"/>
    <w:rsid w:val="005A36D5"/>
    <w:rsid w:val="005B18C8"/>
    <w:rsid w:val="005B2E67"/>
    <w:rsid w:val="005B4B2E"/>
    <w:rsid w:val="005C2984"/>
    <w:rsid w:val="005C3615"/>
    <w:rsid w:val="005C375D"/>
    <w:rsid w:val="005C7344"/>
    <w:rsid w:val="005D5834"/>
    <w:rsid w:val="005E1AFB"/>
    <w:rsid w:val="005E23F2"/>
    <w:rsid w:val="005F480A"/>
    <w:rsid w:val="00602266"/>
    <w:rsid w:val="00620168"/>
    <w:rsid w:val="00620661"/>
    <w:rsid w:val="00620C63"/>
    <w:rsid w:val="00624A01"/>
    <w:rsid w:val="006259E4"/>
    <w:rsid w:val="006268DE"/>
    <w:rsid w:val="00626F94"/>
    <w:rsid w:val="00631A7D"/>
    <w:rsid w:val="0064275F"/>
    <w:rsid w:val="00642DBF"/>
    <w:rsid w:val="00650785"/>
    <w:rsid w:val="006516DB"/>
    <w:rsid w:val="0065209E"/>
    <w:rsid w:val="0065294A"/>
    <w:rsid w:val="006542F2"/>
    <w:rsid w:val="00656150"/>
    <w:rsid w:val="00657D68"/>
    <w:rsid w:val="00660CAA"/>
    <w:rsid w:val="00662789"/>
    <w:rsid w:val="0066489A"/>
    <w:rsid w:val="00664B98"/>
    <w:rsid w:val="00676D05"/>
    <w:rsid w:val="00683497"/>
    <w:rsid w:val="00692223"/>
    <w:rsid w:val="00692705"/>
    <w:rsid w:val="006956B6"/>
    <w:rsid w:val="006A53A6"/>
    <w:rsid w:val="006B5D0D"/>
    <w:rsid w:val="006C3C77"/>
    <w:rsid w:val="006C758A"/>
    <w:rsid w:val="006D324A"/>
    <w:rsid w:val="006D7380"/>
    <w:rsid w:val="006E0C6B"/>
    <w:rsid w:val="006E4559"/>
    <w:rsid w:val="006E59CB"/>
    <w:rsid w:val="006E7159"/>
    <w:rsid w:val="006F1AA7"/>
    <w:rsid w:val="006F35A5"/>
    <w:rsid w:val="006F3CA7"/>
    <w:rsid w:val="0070323E"/>
    <w:rsid w:val="0070390D"/>
    <w:rsid w:val="00705000"/>
    <w:rsid w:val="00706285"/>
    <w:rsid w:val="007064EB"/>
    <w:rsid w:val="00706997"/>
    <w:rsid w:val="00713083"/>
    <w:rsid w:val="00714938"/>
    <w:rsid w:val="00730B1E"/>
    <w:rsid w:val="0073600A"/>
    <w:rsid w:val="00736AAD"/>
    <w:rsid w:val="00737631"/>
    <w:rsid w:val="007449E7"/>
    <w:rsid w:val="00746F63"/>
    <w:rsid w:val="0076016A"/>
    <w:rsid w:val="0076149C"/>
    <w:rsid w:val="00770BEC"/>
    <w:rsid w:val="00771B84"/>
    <w:rsid w:val="007723F5"/>
    <w:rsid w:val="00780A1F"/>
    <w:rsid w:val="00781A0A"/>
    <w:rsid w:val="00781D45"/>
    <w:rsid w:val="00782684"/>
    <w:rsid w:val="007858EC"/>
    <w:rsid w:val="00795038"/>
    <w:rsid w:val="00796031"/>
    <w:rsid w:val="00796968"/>
    <w:rsid w:val="00797A75"/>
    <w:rsid w:val="007A044F"/>
    <w:rsid w:val="007A20A0"/>
    <w:rsid w:val="007A2977"/>
    <w:rsid w:val="007A5B6D"/>
    <w:rsid w:val="007A73C9"/>
    <w:rsid w:val="007C0C50"/>
    <w:rsid w:val="007C46DD"/>
    <w:rsid w:val="007C515D"/>
    <w:rsid w:val="007C6904"/>
    <w:rsid w:val="007C7FF8"/>
    <w:rsid w:val="007D24A8"/>
    <w:rsid w:val="007D36A0"/>
    <w:rsid w:val="007D4EF4"/>
    <w:rsid w:val="007E0C61"/>
    <w:rsid w:val="007E3C4D"/>
    <w:rsid w:val="007E4954"/>
    <w:rsid w:val="007F1D21"/>
    <w:rsid w:val="00801200"/>
    <w:rsid w:val="00801BD1"/>
    <w:rsid w:val="00801CD9"/>
    <w:rsid w:val="00806469"/>
    <w:rsid w:val="00811C52"/>
    <w:rsid w:val="00814BE7"/>
    <w:rsid w:val="00820BB1"/>
    <w:rsid w:val="0082339C"/>
    <w:rsid w:val="008449E1"/>
    <w:rsid w:val="00844F60"/>
    <w:rsid w:val="00847142"/>
    <w:rsid w:val="00852123"/>
    <w:rsid w:val="008533F9"/>
    <w:rsid w:val="008608B9"/>
    <w:rsid w:val="008619B1"/>
    <w:rsid w:val="00864530"/>
    <w:rsid w:val="00864628"/>
    <w:rsid w:val="00866683"/>
    <w:rsid w:val="0088177B"/>
    <w:rsid w:val="008908DB"/>
    <w:rsid w:val="00894D64"/>
    <w:rsid w:val="00896272"/>
    <w:rsid w:val="00896339"/>
    <w:rsid w:val="008964A9"/>
    <w:rsid w:val="008A292A"/>
    <w:rsid w:val="008A5EF9"/>
    <w:rsid w:val="008A63EE"/>
    <w:rsid w:val="008B3042"/>
    <w:rsid w:val="008B6F89"/>
    <w:rsid w:val="008B72BA"/>
    <w:rsid w:val="008C1110"/>
    <w:rsid w:val="008C6529"/>
    <w:rsid w:val="008D0BCE"/>
    <w:rsid w:val="008D1F36"/>
    <w:rsid w:val="008D7537"/>
    <w:rsid w:val="008E0EB9"/>
    <w:rsid w:val="008E12BF"/>
    <w:rsid w:val="008E136F"/>
    <w:rsid w:val="008E2F8B"/>
    <w:rsid w:val="008E637F"/>
    <w:rsid w:val="008E6F13"/>
    <w:rsid w:val="008F4E7F"/>
    <w:rsid w:val="008F5E53"/>
    <w:rsid w:val="008F6D1E"/>
    <w:rsid w:val="00906596"/>
    <w:rsid w:val="00906C6D"/>
    <w:rsid w:val="00907F0E"/>
    <w:rsid w:val="00913A72"/>
    <w:rsid w:val="00916BEC"/>
    <w:rsid w:val="00917D10"/>
    <w:rsid w:val="00923312"/>
    <w:rsid w:val="00923C7D"/>
    <w:rsid w:val="00924F2D"/>
    <w:rsid w:val="00926FD7"/>
    <w:rsid w:val="00926FE0"/>
    <w:rsid w:val="00932860"/>
    <w:rsid w:val="009360B6"/>
    <w:rsid w:val="00945E50"/>
    <w:rsid w:val="00945E90"/>
    <w:rsid w:val="00950265"/>
    <w:rsid w:val="0096159D"/>
    <w:rsid w:val="009619B1"/>
    <w:rsid w:val="00964191"/>
    <w:rsid w:val="00971493"/>
    <w:rsid w:val="00974A46"/>
    <w:rsid w:val="00982BEC"/>
    <w:rsid w:val="00983941"/>
    <w:rsid w:val="0099764A"/>
    <w:rsid w:val="009A27E4"/>
    <w:rsid w:val="009A3DBF"/>
    <w:rsid w:val="009A6C2C"/>
    <w:rsid w:val="009B0CDF"/>
    <w:rsid w:val="009B56E5"/>
    <w:rsid w:val="009B5FC3"/>
    <w:rsid w:val="009C05F6"/>
    <w:rsid w:val="009C47EA"/>
    <w:rsid w:val="009D1FAF"/>
    <w:rsid w:val="009D3560"/>
    <w:rsid w:val="009D3833"/>
    <w:rsid w:val="009D39CB"/>
    <w:rsid w:val="009D50CA"/>
    <w:rsid w:val="009D53C8"/>
    <w:rsid w:val="009E1077"/>
    <w:rsid w:val="009E250F"/>
    <w:rsid w:val="009E2A6A"/>
    <w:rsid w:val="009F103A"/>
    <w:rsid w:val="009F2281"/>
    <w:rsid w:val="009F281C"/>
    <w:rsid w:val="00A01433"/>
    <w:rsid w:val="00A10F7C"/>
    <w:rsid w:val="00A119D4"/>
    <w:rsid w:val="00A12482"/>
    <w:rsid w:val="00A23349"/>
    <w:rsid w:val="00A25835"/>
    <w:rsid w:val="00A33F23"/>
    <w:rsid w:val="00A42CA3"/>
    <w:rsid w:val="00A510B5"/>
    <w:rsid w:val="00A51BC6"/>
    <w:rsid w:val="00A51EC6"/>
    <w:rsid w:val="00A55869"/>
    <w:rsid w:val="00A57188"/>
    <w:rsid w:val="00A6001D"/>
    <w:rsid w:val="00A603FC"/>
    <w:rsid w:val="00A625E5"/>
    <w:rsid w:val="00A632C6"/>
    <w:rsid w:val="00A649D7"/>
    <w:rsid w:val="00A662A9"/>
    <w:rsid w:val="00A66856"/>
    <w:rsid w:val="00A73190"/>
    <w:rsid w:val="00A74CEC"/>
    <w:rsid w:val="00A86197"/>
    <w:rsid w:val="00A90A31"/>
    <w:rsid w:val="00A919F6"/>
    <w:rsid w:val="00A92490"/>
    <w:rsid w:val="00AA2222"/>
    <w:rsid w:val="00AA2FBD"/>
    <w:rsid w:val="00AA473F"/>
    <w:rsid w:val="00AB08C2"/>
    <w:rsid w:val="00AB1C22"/>
    <w:rsid w:val="00AB22D2"/>
    <w:rsid w:val="00AC3FAF"/>
    <w:rsid w:val="00AC57D4"/>
    <w:rsid w:val="00AD031E"/>
    <w:rsid w:val="00AD3155"/>
    <w:rsid w:val="00AD46D9"/>
    <w:rsid w:val="00AE1AEC"/>
    <w:rsid w:val="00AE70F2"/>
    <w:rsid w:val="00AE76D5"/>
    <w:rsid w:val="00AF17DB"/>
    <w:rsid w:val="00AF3963"/>
    <w:rsid w:val="00AF3CF0"/>
    <w:rsid w:val="00AF754C"/>
    <w:rsid w:val="00B00E7E"/>
    <w:rsid w:val="00B00F22"/>
    <w:rsid w:val="00B0385F"/>
    <w:rsid w:val="00B04EA9"/>
    <w:rsid w:val="00B06EE5"/>
    <w:rsid w:val="00B07CC0"/>
    <w:rsid w:val="00B2003A"/>
    <w:rsid w:val="00B35FBE"/>
    <w:rsid w:val="00B40FDE"/>
    <w:rsid w:val="00B4616D"/>
    <w:rsid w:val="00B46962"/>
    <w:rsid w:val="00B6456C"/>
    <w:rsid w:val="00B70B20"/>
    <w:rsid w:val="00B82203"/>
    <w:rsid w:val="00B90072"/>
    <w:rsid w:val="00B96884"/>
    <w:rsid w:val="00B96B33"/>
    <w:rsid w:val="00BA2A16"/>
    <w:rsid w:val="00BA3597"/>
    <w:rsid w:val="00BA592D"/>
    <w:rsid w:val="00BA6CFA"/>
    <w:rsid w:val="00BB285D"/>
    <w:rsid w:val="00BB43CF"/>
    <w:rsid w:val="00BB7C6A"/>
    <w:rsid w:val="00BC1995"/>
    <w:rsid w:val="00BC25C0"/>
    <w:rsid w:val="00BC76A6"/>
    <w:rsid w:val="00BD1700"/>
    <w:rsid w:val="00BD346F"/>
    <w:rsid w:val="00BD4E9A"/>
    <w:rsid w:val="00BD598B"/>
    <w:rsid w:val="00BD6468"/>
    <w:rsid w:val="00BD6BF7"/>
    <w:rsid w:val="00BE64DF"/>
    <w:rsid w:val="00BE7F90"/>
    <w:rsid w:val="00BF300D"/>
    <w:rsid w:val="00C03CC0"/>
    <w:rsid w:val="00C05C3F"/>
    <w:rsid w:val="00C17B90"/>
    <w:rsid w:val="00C2035B"/>
    <w:rsid w:val="00C205AC"/>
    <w:rsid w:val="00C20665"/>
    <w:rsid w:val="00C22E1C"/>
    <w:rsid w:val="00C25318"/>
    <w:rsid w:val="00C3331A"/>
    <w:rsid w:val="00C36FE9"/>
    <w:rsid w:val="00C40AF0"/>
    <w:rsid w:val="00C43D11"/>
    <w:rsid w:val="00C51775"/>
    <w:rsid w:val="00C53265"/>
    <w:rsid w:val="00C533E0"/>
    <w:rsid w:val="00C545AE"/>
    <w:rsid w:val="00C54BCC"/>
    <w:rsid w:val="00C60C24"/>
    <w:rsid w:val="00C61C3C"/>
    <w:rsid w:val="00C64102"/>
    <w:rsid w:val="00C70041"/>
    <w:rsid w:val="00C71269"/>
    <w:rsid w:val="00C755C8"/>
    <w:rsid w:val="00C77BF2"/>
    <w:rsid w:val="00C871E0"/>
    <w:rsid w:val="00C9005D"/>
    <w:rsid w:val="00C9154C"/>
    <w:rsid w:val="00C93C2A"/>
    <w:rsid w:val="00C9529B"/>
    <w:rsid w:val="00C953F2"/>
    <w:rsid w:val="00C96E4D"/>
    <w:rsid w:val="00CB6E1E"/>
    <w:rsid w:val="00CC0778"/>
    <w:rsid w:val="00CC1DE8"/>
    <w:rsid w:val="00CC1F47"/>
    <w:rsid w:val="00CD0EC1"/>
    <w:rsid w:val="00CD12DA"/>
    <w:rsid w:val="00CE053A"/>
    <w:rsid w:val="00CE0633"/>
    <w:rsid w:val="00CE1381"/>
    <w:rsid w:val="00CE76D2"/>
    <w:rsid w:val="00D02F0A"/>
    <w:rsid w:val="00D10818"/>
    <w:rsid w:val="00D1243F"/>
    <w:rsid w:val="00D137A8"/>
    <w:rsid w:val="00D15F33"/>
    <w:rsid w:val="00D165F1"/>
    <w:rsid w:val="00D200B2"/>
    <w:rsid w:val="00D2165B"/>
    <w:rsid w:val="00D226A2"/>
    <w:rsid w:val="00D30669"/>
    <w:rsid w:val="00D45DA5"/>
    <w:rsid w:val="00D45F8C"/>
    <w:rsid w:val="00D500CE"/>
    <w:rsid w:val="00D547AD"/>
    <w:rsid w:val="00D54A75"/>
    <w:rsid w:val="00D55095"/>
    <w:rsid w:val="00D56968"/>
    <w:rsid w:val="00D57B33"/>
    <w:rsid w:val="00D618A1"/>
    <w:rsid w:val="00D63FC8"/>
    <w:rsid w:val="00D64749"/>
    <w:rsid w:val="00D655B7"/>
    <w:rsid w:val="00D67482"/>
    <w:rsid w:val="00D73888"/>
    <w:rsid w:val="00D76AD5"/>
    <w:rsid w:val="00D80456"/>
    <w:rsid w:val="00D90B8B"/>
    <w:rsid w:val="00DA1C0B"/>
    <w:rsid w:val="00DA481B"/>
    <w:rsid w:val="00DA4C20"/>
    <w:rsid w:val="00DA7A98"/>
    <w:rsid w:val="00DB3731"/>
    <w:rsid w:val="00DB5D2C"/>
    <w:rsid w:val="00DB5E7B"/>
    <w:rsid w:val="00DB7CA8"/>
    <w:rsid w:val="00DC7C8D"/>
    <w:rsid w:val="00DD04E2"/>
    <w:rsid w:val="00DD4D4B"/>
    <w:rsid w:val="00DD6DDA"/>
    <w:rsid w:val="00DE1984"/>
    <w:rsid w:val="00DE2503"/>
    <w:rsid w:val="00DE3754"/>
    <w:rsid w:val="00DF285C"/>
    <w:rsid w:val="00E1553C"/>
    <w:rsid w:val="00E2367B"/>
    <w:rsid w:val="00E23927"/>
    <w:rsid w:val="00E33C39"/>
    <w:rsid w:val="00E363EB"/>
    <w:rsid w:val="00E617F2"/>
    <w:rsid w:val="00E61C47"/>
    <w:rsid w:val="00E6321C"/>
    <w:rsid w:val="00E6378A"/>
    <w:rsid w:val="00E65DB2"/>
    <w:rsid w:val="00E73CFB"/>
    <w:rsid w:val="00E744F9"/>
    <w:rsid w:val="00E750AA"/>
    <w:rsid w:val="00E771E3"/>
    <w:rsid w:val="00E778FF"/>
    <w:rsid w:val="00E802CE"/>
    <w:rsid w:val="00E9579B"/>
    <w:rsid w:val="00E964A9"/>
    <w:rsid w:val="00EA01A0"/>
    <w:rsid w:val="00EA3A8B"/>
    <w:rsid w:val="00EA7385"/>
    <w:rsid w:val="00EC0738"/>
    <w:rsid w:val="00EC537D"/>
    <w:rsid w:val="00ED0507"/>
    <w:rsid w:val="00ED2232"/>
    <w:rsid w:val="00ED3883"/>
    <w:rsid w:val="00EE052E"/>
    <w:rsid w:val="00EE3786"/>
    <w:rsid w:val="00EE4EB3"/>
    <w:rsid w:val="00EE5366"/>
    <w:rsid w:val="00EF0DA1"/>
    <w:rsid w:val="00EF3EA0"/>
    <w:rsid w:val="00EF46D3"/>
    <w:rsid w:val="00EF59E0"/>
    <w:rsid w:val="00F01DF3"/>
    <w:rsid w:val="00F0366A"/>
    <w:rsid w:val="00F0397B"/>
    <w:rsid w:val="00F0768C"/>
    <w:rsid w:val="00F116E0"/>
    <w:rsid w:val="00F11B64"/>
    <w:rsid w:val="00F14C00"/>
    <w:rsid w:val="00F22280"/>
    <w:rsid w:val="00F2381B"/>
    <w:rsid w:val="00F24D0F"/>
    <w:rsid w:val="00F276C3"/>
    <w:rsid w:val="00F40F86"/>
    <w:rsid w:val="00F464F1"/>
    <w:rsid w:val="00F467B7"/>
    <w:rsid w:val="00F50FE2"/>
    <w:rsid w:val="00F56031"/>
    <w:rsid w:val="00F6126B"/>
    <w:rsid w:val="00F66FCF"/>
    <w:rsid w:val="00F729FE"/>
    <w:rsid w:val="00F72E50"/>
    <w:rsid w:val="00F74E4A"/>
    <w:rsid w:val="00F762AF"/>
    <w:rsid w:val="00F76F0B"/>
    <w:rsid w:val="00F77BC8"/>
    <w:rsid w:val="00F803A0"/>
    <w:rsid w:val="00F824A7"/>
    <w:rsid w:val="00F831D7"/>
    <w:rsid w:val="00F9234F"/>
    <w:rsid w:val="00F97D96"/>
    <w:rsid w:val="00FB4D67"/>
    <w:rsid w:val="00FB60B2"/>
    <w:rsid w:val="00FC5A13"/>
    <w:rsid w:val="00FC68A3"/>
    <w:rsid w:val="00FD05DE"/>
    <w:rsid w:val="00FD1466"/>
    <w:rsid w:val="00FF0F74"/>
    <w:rsid w:val="00FF596C"/>
    <w:rsid w:val="00FF64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E1D8E9"/>
  <w14:discardImageEditingData/>
  <w15:docId w15:val="{E51752C9-0E36-4093-9FC9-69D76DB4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Salutation" w:semiHidden="1"/>
    <w:lsdException w:name="Date" w:uiPriority="99"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59"/>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CC0"/>
    <w:pPr>
      <w:spacing w:after="240"/>
    </w:pPr>
  </w:style>
  <w:style w:type="paragraph" w:styleId="Heading1">
    <w:name w:val="heading 1"/>
    <w:next w:val="Normal"/>
    <w:link w:val="Heading1Char"/>
    <w:uiPriority w:val="9"/>
    <w:qFormat/>
    <w:pPr>
      <w:keepNext/>
      <w:numPr>
        <w:numId w:val="150"/>
      </w:numPr>
      <w:spacing w:after="12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uiPriority w:val="9"/>
    <w:qFormat/>
    <w:pPr>
      <w:numPr>
        <w:ilvl w:val="1"/>
      </w:numPr>
      <w:outlineLvl w:val="1"/>
    </w:pPr>
    <w:rPr>
      <w:sz w:val="28"/>
      <w:szCs w:val="26"/>
    </w:rPr>
  </w:style>
  <w:style w:type="paragraph" w:styleId="Heading3">
    <w:name w:val="heading 3"/>
    <w:basedOn w:val="Heading1"/>
    <w:next w:val="Normal"/>
    <w:link w:val="Heading3Char"/>
    <w:uiPriority w:val="9"/>
    <w:qFormat/>
    <w:pPr>
      <w:numPr>
        <w:ilvl w:val="2"/>
      </w:numPr>
      <w:outlineLvl w:val="2"/>
    </w:pPr>
    <w:rPr>
      <w:i/>
      <w:sz w:val="28"/>
      <w:szCs w:val="22"/>
    </w:rPr>
  </w:style>
  <w:style w:type="paragraph" w:styleId="Heading4">
    <w:name w:val="heading 4"/>
    <w:basedOn w:val="Heading1"/>
    <w:next w:val="Normal"/>
    <w:link w:val="Heading4Char"/>
    <w:uiPriority w:val="9"/>
    <w:qFormat/>
    <w:rsid w:val="00F74E4A"/>
    <w:pPr>
      <w:numPr>
        <w:ilvl w:val="3"/>
      </w:numPr>
      <w:outlineLvl w:val="3"/>
    </w:pPr>
    <w:rPr>
      <w:sz w:val="22"/>
      <w:szCs w:val="22"/>
    </w:rPr>
  </w:style>
  <w:style w:type="paragraph" w:styleId="Heading5">
    <w:name w:val="heading 5"/>
    <w:basedOn w:val="Normal"/>
    <w:next w:val="Normal"/>
    <w:link w:val="Heading5Char"/>
    <w:uiPriority w:val="9"/>
    <w:semiHidden/>
    <w:pPr>
      <w:numPr>
        <w:ilvl w:val="4"/>
        <w:numId w:val="1"/>
      </w:numPr>
      <w:outlineLvl w:val="4"/>
    </w:pPr>
    <w:rPr>
      <w:i/>
      <w:sz w:val="20"/>
      <w:szCs w:val="20"/>
    </w:rPr>
  </w:style>
  <w:style w:type="paragraph" w:styleId="Heading6">
    <w:name w:val="heading 6"/>
    <w:basedOn w:val="Normal"/>
    <w:next w:val="Normal"/>
    <w:link w:val="Heading6Char"/>
    <w:uiPriority w:val="9"/>
    <w:semiHidden/>
    <w:pPr>
      <w:numPr>
        <w:ilvl w:val="5"/>
        <w:numId w:val="1"/>
      </w:numPr>
      <w:outlineLvl w:val="5"/>
    </w:pPr>
  </w:style>
  <w:style w:type="paragraph" w:styleId="Heading7">
    <w:name w:val="heading 7"/>
    <w:basedOn w:val="Normal"/>
    <w:next w:val="Normal"/>
    <w:link w:val="Heading7Char"/>
    <w:uiPriority w:val="9"/>
    <w:semiHidden/>
    <w:pPr>
      <w:numPr>
        <w:ilvl w:val="6"/>
        <w:numId w:val="1"/>
      </w:numPr>
      <w:outlineLvl w:val="6"/>
    </w:pPr>
  </w:style>
  <w:style w:type="paragraph" w:styleId="Heading8">
    <w:name w:val="heading 8"/>
    <w:basedOn w:val="Normal"/>
    <w:next w:val="Normal"/>
    <w:link w:val="Heading8Char"/>
    <w:uiPriority w:val="9"/>
    <w:semiHidden/>
    <w:pPr>
      <w:keepNext/>
      <w:numPr>
        <w:ilvl w:val="7"/>
        <w:numId w:val="1"/>
      </w:numPr>
      <w:outlineLvl w:val="7"/>
    </w:pPr>
  </w:style>
  <w:style w:type="paragraph" w:styleId="Heading9">
    <w:name w:val="heading 9"/>
    <w:basedOn w:val="Normal"/>
    <w:next w:val="Normal"/>
    <w:link w:val="Heading9Char"/>
    <w:uiPriority w:val="9"/>
    <w:semiHidden/>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uiPriority w:val="9"/>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uiPriority w:val="9"/>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uiPriority w:val="9"/>
    <w:rsid w:val="00F74E4A"/>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uiPriority w:val="9"/>
    <w:semiHidden/>
    <w:rPr>
      <w:i/>
      <w:sz w:val="20"/>
      <w:szCs w:val="20"/>
    </w:rPr>
  </w:style>
  <w:style w:type="character" w:customStyle="1" w:styleId="Heading6Char">
    <w:name w:val="Heading 6 Char"/>
    <w:basedOn w:val="DefaultParagraphFont"/>
    <w:link w:val="Heading6"/>
    <w:uiPriority w:val="9"/>
    <w:semiHidden/>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style>
  <w:style w:type="character" w:customStyle="1" w:styleId="Heading9Char">
    <w:name w:val="Heading 9 Char"/>
    <w:basedOn w:val="DefaultParagraphFont"/>
    <w:link w:val="Heading9"/>
    <w:uiPriority w:val="9"/>
    <w:semiHidden/>
  </w:style>
  <w:style w:type="paragraph" w:customStyle="1" w:styleId="Numberedlistmultilevel">
    <w:name w:val="Numbered list multilevel"/>
    <w:basedOn w:val="Normal"/>
    <w:qFormat/>
    <w:pPr>
      <w:numPr>
        <w:numId w:val="11"/>
      </w:numPr>
    </w:pPr>
  </w:style>
  <w:style w:type="paragraph" w:styleId="ListParagraph">
    <w:name w:val="List Paragraph"/>
    <w:basedOn w:val="Normal"/>
    <w:uiPriority w:val="34"/>
    <w:pPr>
      <w:tabs>
        <w:tab w:val="left" w:pos="357"/>
      </w:tabs>
      <w:ind w:left="357" w:hanging="357"/>
      <w:contextualSpacing/>
    </w:pPr>
  </w:style>
  <w:style w:type="table" w:customStyle="1" w:styleId="CSCGridblue">
    <w:name w:val="CSC Grid blue"/>
    <w:basedOn w:val="TableGrid"/>
    <w:uiPriority w:val="99"/>
    <w:rPr>
      <w:szCs w:val="20"/>
    </w:rP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Grid"/>
    <w:uiPriority w:val="99"/>
    <w:rPr>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
    <w:name w:val="CSC No grid blue"/>
    <w:basedOn w:val="TableGrid"/>
    <w:uiPriority w:val="99"/>
    <w:tblPr/>
    <w:trPr>
      <w:cantSplit/>
    </w:trPr>
    <w:tblStylePr w:type="firstRow">
      <w:pPr>
        <w:jc w:val="left"/>
      </w:pPr>
      <w:rPr>
        <w:rFonts w:ascii="Franklin Gothic Book" w:hAnsi="Franklin Gothic Book"/>
        <w:b/>
        <w:color w:val="FFFFFF" w:themeColor="background1"/>
        <w:sz w:val="20"/>
      </w:rPr>
      <w:tblPr/>
      <w:tcPr>
        <w:tcBorders>
          <w:top w:val="nil"/>
          <w:left w:val="nil"/>
          <w:bottom w:val="nil"/>
          <w:right w:val="nil"/>
          <w:insideH w:val="nil"/>
          <w:insideV w:val="nil"/>
          <w:tl2br w:val="nil"/>
          <w:tr2bl w:val="nil"/>
        </w:tcBorders>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color w:val="000000" w:themeColor="text1"/>
        <w:sz w:val="20"/>
      </w:rPr>
      <w:tblPr/>
      <w:tcPr>
        <w:tcBorders>
          <w:top w:val="nil"/>
          <w:left w:val="nil"/>
          <w:bottom w:val="nil"/>
          <w:right w:val="nil"/>
          <w:insideH w:val="nil"/>
          <w:insideV w:val="nil"/>
          <w:tl2br w:val="nil"/>
          <w:tr2bl w:val="nil"/>
        </w:tcBorders>
      </w:tcPr>
    </w:tblStylePr>
    <w:tblStylePr w:type="band2Horz">
      <w:pPr>
        <w:jc w:val="left"/>
      </w:pPr>
      <w:rPr>
        <w:rFonts w:ascii="Franklin Gothic Book" w:hAnsi="Franklin Gothic Book"/>
        <w:color w:val="000000" w:themeColor="text1"/>
        <w:sz w:val="20"/>
      </w:rPr>
      <w:tblPr/>
      <w:tcPr>
        <w:tcBorders>
          <w:top w:val="nil"/>
          <w:left w:val="nil"/>
          <w:bottom w:val="nil"/>
          <w:right w:val="nil"/>
          <w:insideH w:val="nil"/>
          <w:insideV w:val="nil"/>
          <w:tl2br w:val="nil"/>
          <w:tr2bl w:val="nil"/>
        </w:tcBorders>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Grid"/>
    <w:uiPriority w:val="99"/>
    <w:rPr>
      <w:color w:val="000000" w:themeColor="text1"/>
      <w:szCs w:val="20"/>
    </w:rPr>
    <w:tblPr/>
    <w:trPr>
      <w:cantSplit/>
    </w:tr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pPr>
        <w:jc w:val="left"/>
      </w:pPr>
      <w:rPr>
        <w:rFonts w:ascii="Franklin Gothic Book" w:hAnsi="Franklin Gothic Book"/>
        <w:sz w:val="20"/>
      </w:rPr>
    </w:tblStylePr>
    <w:tblStylePr w:type="band2Horz">
      <w:pPr>
        <w:jc w:val="left"/>
      </w:pPr>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Date">
    <w:name w:val="Date"/>
    <w:basedOn w:val="Normal"/>
    <w:next w:val="Normal"/>
    <w:link w:val="DateChar"/>
    <w:uiPriority w:val="99"/>
    <w:qFormat/>
  </w:style>
  <w:style w:type="character" w:customStyle="1" w:styleId="DateChar">
    <w:name w:val="Date Char"/>
    <w:basedOn w:val="DefaultParagraphFont"/>
    <w:link w:val="Date"/>
    <w:uiPriority w:val="99"/>
  </w:style>
  <w:style w:type="character" w:styleId="Emphasis">
    <w:name w:val="Emphasis"/>
    <w:uiPriority w:val="20"/>
    <w:qFormat/>
    <w:rPr>
      <w:i/>
      <w:iCs/>
    </w:rPr>
  </w:style>
  <w:style w:type="character" w:styleId="FollowedHyperlink">
    <w:name w:val="FollowedHyperlink"/>
    <w:basedOn w:val="DefaultParagraphFont"/>
    <w:uiPriority w:val="99"/>
    <w:qFormat/>
    <w:rPr>
      <w:color w:val="800080" w:themeColor="followedHyperlink"/>
      <w:u w:val="single"/>
    </w:rPr>
  </w:style>
  <w:style w:type="paragraph" w:styleId="Footer">
    <w:name w:val="footer"/>
    <w:basedOn w:val="Normal"/>
    <w:link w:val="FooterChar"/>
    <w:uiPriority w:val="99"/>
    <w:qFormat/>
    <w:pPr>
      <w:tabs>
        <w:tab w:val="center" w:pos="4320"/>
        <w:tab w:val="right" w:pos="8820"/>
      </w:tabs>
    </w:pPr>
    <w:rPr>
      <w:sz w:val="18"/>
      <w:szCs w:val="20"/>
      <w:lang w:eastAsia="en-US"/>
    </w:rPr>
  </w:style>
  <w:style w:type="character" w:customStyle="1" w:styleId="FooterChar">
    <w:name w:val="Footer Char"/>
    <w:basedOn w:val="DefaultParagraphFont"/>
    <w:link w:val="Footer"/>
    <w:uiPriority w:val="99"/>
    <w:rPr>
      <w:sz w:val="18"/>
      <w:szCs w:val="20"/>
      <w:lang w:eastAsia="en-US"/>
    </w:rPr>
  </w:style>
  <w:style w:type="paragraph" w:customStyle="1" w:styleId="Footerbold">
    <w:name w:val="Footer bold"/>
    <w:basedOn w:val="Footer"/>
    <w:link w:val="FooterboldChar"/>
    <w:qFormat/>
    <w:rPr>
      <w:b/>
    </w:rPr>
  </w:style>
  <w:style w:type="character" w:customStyle="1" w:styleId="FooterboldChar">
    <w:name w:val="Footer bold Char"/>
    <w:basedOn w:val="FooterChar"/>
    <w:link w:val="Footerbold"/>
    <w:rPr>
      <w:b/>
      <w:sz w:val="18"/>
      <w:szCs w:val="20"/>
      <w:lang w:eastAsia="en-US"/>
    </w:rPr>
  </w:style>
  <w:style w:type="character" w:styleId="Hyperlink">
    <w:name w:val="Hyperlink"/>
    <w:uiPriority w:val="99"/>
    <w:qFormat/>
    <w:rPr>
      <w:color w:val="0000FF" w:themeColor="hyperlink"/>
      <w:u w:val="single"/>
    </w:rPr>
  </w:style>
  <w:style w:type="character" w:styleId="PageNumber">
    <w:name w:val="page number"/>
    <w:basedOn w:val="DefaultParagraphFont"/>
    <w:uiPriority w:val="99"/>
    <w:qFormat/>
    <w:rPr>
      <w:rFonts w:ascii="Franklin Gothic Book" w:hAnsi="Franklin Gothic Book"/>
      <w:sz w:val="18"/>
    </w:rPr>
  </w:style>
  <w:style w:type="character" w:styleId="Strong">
    <w:name w:val="Strong"/>
    <w:uiPriority w:val="22"/>
    <w:qFormat/>
    <w:rPr>
      <w:b/>
      <w:bCs/>
    </w:rPr>
  </w:style>
  <w:style w:type="paragraph" w:styleId="Title">
    <w:name w:val="Title"/>
    <w:next w:val="Normal"/>
    <w:link w:val="TitleChar"/>
    <w:qFormat/>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11"/>
    <w:qFormat/>
    <w:rPr>
      <w:rFonts w:ascii="Franklin Gothic Book" w:hAnsi="Franklin Gothic Book" w:cstheme="majorBidi"/>
      <w:sz w:val="36"/>
      <w:szCs w:val="36"/>
    </w:rPr>
  </w:style>
  <w:style w:type="character" w:customStyle="1" w:styleId="SubtitleChar">
    <w:name w:val="Subtitle Char"/>
    <w:basedOn w:val="DefaultParagraphFont"/>
    <w:link w:val="Subtitle"/>
    <w:uiPriority w:val="11"/>
    <w:rPr>
      <w:rFonts w:eastAsiaTheme="majorEastAsia" w:cstheme="majorBidi"/>
      <w:bCs/>
      <w:kern w:val="28"/>
      <w:sz w:val="36"/>
      <w:szCs w:val="36"/>
      <w:lang w:eastAsia="en-US"/>
    </w:rPr>
  </w:style>
  <w:style w:type="table" w:styleId="TableGrid">
    <w:name w:val="Table Grid"/>
    <w:basedOn w:val="TableNormal"/>
    <w:uiPriority w:val="59"/>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legend">
    <w:name w:val="Table legend"/>
    <w:basedOn w:val="Normal"/>
    <w:qFormat/>
    <w:locked/>
    <w:rPr>
      <w:rFonts w:eastAsiaTheme="majorEastAsia"/>
    </w:rPr>
  </w:style>
  <w:style w:type="paragraph" w:styleId="TOC1">
    <w:name w:val="toc 1"/>
    <w:basedOn w:val="Normal"/>
    <w:next w:val="Normal"/>
    <w:autoRedefine/>
    <w:uiPriority w:val="39"/>
    <w:qFormat/>
    <w:rsid w:val="00F831D7"/>
    <w:pPr>
      <w:tabs>
        <w:tab w:val="left" w:pos="720"/>
        <w:tab w:val="right" w:pos="10773"/>
      </w:tabs>
      <w:spacing w:after="100"/>
      <w:ind w:left="720" w:hanging="720"/>
    </w:pPr>
    <w:rPr>
      <w:b/>
      <w:noProof/>
    </w:rPr>
  </w:style>
  <w:style w:type="paragraph" w:styleId="TOC2">
    <w:name w:val="toc 2"/>
    <w:basedOn w:val="Normal"/>
    <w:next w:val="Normal"/>
    <w:autoRedefine/>
    <w:uiPriority w:val="39"/>
    <w:qFormat/>
    <w:rsid w:val="00F831D7"/>
    <w:pPr>
      <w:tabs>
        <w:tab w:val="left" w:pos="720"/>
        <w:tab w:val="left" w:pos="1560"/>
        <w:tab w:val="right" w:pos="10773"/>
      </w:tabs>
      <w:spacing w:after="100"/>
      <w:ind w:left="709"/>
    </w:pPr>
  </w:style>
  <w:style w:type="paragraph" w:customStyle="1" w:styleId="Appendixheading">
    <w:name w:val="Appendix heading"/>
    <w:next w:val="Normal"/>
    <w:qFormat/>
    <w:rPr>
      <w:rFonts w:ascii="Franklin Gothic Demi" w:eastAsiaTheme="majorEastAsia" w:hAnsi="Franklin Gothic Demi" w:cstheme="majorBidi"/>
      <w:sz w:val="36"/>
      <w:lang w:eastAsia="en-US"/>
    </w:rPr>
  </w:style>
  <w:style w:type="paragraph" w:styleId="NormalWeb">
    <w:name w:val="Normal (Web)"/>
    <w:basedOn w:val="Normal"/>
    <w:uiPriority w:val="99"/>
    <w:semiHidden/>
    <w:rPr>
      <w:szCs w:val="24"/>
    </w:rPr>
  </w:style>
  <w:style w:type="paragraph" w:styleId="BalloonText">
    <w:name w:val="Balloon Text"/>
    <w:basedOn w:val="Normal"/>
    <w:link w:val="BalloonTextChar"/>
    <w:uiPriority w:val="99"/>
    <w:semiHidden/>
    <w:rPr>
      <w:rFonts w:cs="Tahoma"/>
      <w:sz w:val="16"/>
      <w:szCs w:val="16"/>
    </w:rPr>
  </w:style>
  <w:style w:type="character" w:customStyle="1" w:styleId="BalloonTextChar">
    <w:name w:val="Balloon Text Char"/>
    <w:basedOn w:val="DefaultParagraphFont"/>
    <w:link w:val="BalloonText"/>
    <w:uiPriority w:val="99"/>
    <w:semiHidden/>
    <w:rPr>
      <w:rFonts w:cs="Tahoma"/>
      <w:sz w:val="16"/>
      <w:szCs w:val="16"/>
    </w:rPr>
  </w:style>
  <w:style w:type="paragraph" w:styleId="Caption">
    <w:name w:val="caption"/>
    <w:basedOn w:val="Normal"/>
    <w:next w:val="Normal"/>
    <w:uiPriority w:val="35"/>
    <w:qFormat/>
    <w:rPr>
      <w:bCs/>
      <w:i/>
      <w:sz w:val="20"/>
      <w:szCs w:val="18"/>
    </w:rPr>
  </w:style>
  <w:style w:type="character" w:styleId="EndnoteReference">
    <w:name w:val="endnote reference"/>
    <w:basedOn w:val="DefaultParagraphFont"/>
    <w:uiPriority w:val="99"/>
    <w:semiHidden/>
    <w:rPr>
      <w:vertAlign w:val="superscript"/>
    </w:rPr>
  </w:style>
  <w:style w:type="paragraph" w:styleId="EndnoteText">
    <w:name w:val="endnote text"/>
    <w:basedOn w:val="Normal"/>
    <w:link w:val="EndnoteTextChar"/>
    <w:uiPriority w:val="99"/>
    <w:semiHidden/>
    <w:rPr>
      <w:sz w:val="20"/>
      <w:szCs w:val="20"/>
    </w:rPr>
  </w:style>
  <w:style w:type="character" w:customStyle="1" w:styleId="EndnoteTextChar">
    <w:name w:val="Endnote Text Char"/>
    <w:basedOn w:val="DefaultParagraphFont"/>
    <w:link w:val="EndnoteText"/>
    <w:uiPriority w:val="99"/>
    <w:semiHidden/>
    <w:rPr>
      <w:sz w:val="20"/>
      <w:szCs w:val="20"/>
    </w:rPr>
  </w:style>
  <w:style w:type="paragraph" w:customStyle="1" w:styleId="Figureheading">
    <w:name w:val="Figure heading"/>
    <w:basedOn w:val="Normal"/>
    <w:next w:val="Normal"/>
    <w:uiPriority w:val="7"/>
    <w:qFormat/>
    <w:pPr>
      <w:numPr>
        <w:numId w:val="8"/>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99"/>
    <w:qFormat/>
    <w:rPr>
      <w:rFonts w:ascii="Franklin Gothic Book" w:hAnsi="Franklin Gothic Book"/>
      <w:sz w:val="20"/>
      <w:vertAlign w:val="superscript"/>
    </w:rPr>
  </w:style>
  <w:style w:type="paragraph" w:styleId="FootnoteText">
    <w:name w:val="footnote text"/>
    <w:basedOn w:val="Normal"/>
    <w:link w:val="FootnoteTextChar"/>
    <w:uiPriority w:val="99"/>
    <w:qFormat/>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99"/>
    <w:rPr>
      <w:color w:val="000000"/>
      <w:sz w:val="18"/>
      <w:szCs w:val="20"/>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style>
  <w:style w:type="paragraph" w:customStyle="1" w:styleId="NonTOCHeading1">
    <w:name w:val="Non TOC Heading 1"/>
    <w:next w:val="Normal"/>
    <w:qFormat/>
    <w:pPr>
      <w:keepNext/>
      <w:spacing w:before="120" w:after="60"/>
    </w:pPr>
    <w:rPr>
      <w:rFonts w:ascii="Franklin Gothic Demi" w:eastAsiaTheme="majorEastAsia" w:hAnsi="Franklin Gothic Demi"/>
      <w:sz w:val="36"/>
    </w:rPr>
  </w:style>
  <w:style w:type="paragraph" w:customStyle="1" w:styleId="NonTOCHeading2">
    <w:name w:val="Non TOC Heading 2"/>
    <w:next w:val="Normal"/>
    <w:qFormat/>
    <w:pPr>
      <w:keepNext/>
      <w:spacing w:before="120" w:after="60"/>
    </w:pPr>
    <w:rPr>
      <w:rFonts w:eastAsiaTheme="majorEastAsia" w:cstheme="majorBidi"/>
      <w:sz w:val="28"/>
      <w:szCs w:val="26"/>
      <w:lang w:eastAsia="en-US"/>
    </w:rPr>
  </w:style>
  <w:style w:type="paragraph" w:customStyle="1" w:styleId="Normalimprint">
    <w:name w:val="Normal imprint"/>
    <w:basedOn w:val="Normal"/>
    <w:next w:val="Normal"/>
    <w:semiHidden/>
    <w:pPr>
      <w:spacing w:after="7200"/>
    </w:pPr>
  </w:style>
  <w:style w:type="paragraph" w:customStyle="1" w:styleId="Indentedquote">
    <w:name w:val="Indented quote"/>
    <w:basedOn w:val="Normal"/>
    <w:next w:val="Normal"/>
    <w:qFormat/>
    <w:pPr>
      <w:ind w:left="714" w:right="1786"/>
    </w:pPr>
  </w:style>
  <w:style w:type="character" w:styleId="PlaceholderText">
    <w:name w:val="Placeholder Text"/>
    <w:basedOn w:val="DefaultParagraphFont"/>
    <w:uiPriority w:val="99"/>
    <w:semiHidden/>
    <w:rPr>
      <w:color w:val="808080"/>
    </w:rPr>
  </w:style>
  <w:style w:type="paragraph" w:customStyle="1" w:styleId="Referencelist">
    <w:name w:val="Reference list"/>
    <w:basedOn w:val="Normal"/>
    <w:qFormat/>
    <w:pPr>
      <w:ind w:left="714" w:hanging="714"/>
    </w:pPr>
  </w:style>
  <w:style w:type="paragraph" w:customStyle="1" w:styleId="ReferenceTitle">
    <w:name w:val="Reference Title"/>
    <w:basedOn w:val="Normal"/>
    <w:next w:val="Normal"/>
    <w:link w:val="ReferenceTitleChar"/>
    <w:qFormat/>
    <w:rPr>
      <w:i/>
      <w:szCs w:val="20"/>
    </w:rPr>
  </w:style>
  <w:style w:type="character" w:customStyle="1" w:styleId="ReferenceTitleChar">
    <w:name w:val="Reference Title Char"/>
    <w:basedOn w:val="DefaultParagraphFont"/>
    <w:link w:val="ReferenceTitle"/>
    <w:rPr>
      <w:i/>
      <w:szCs w:val="20"/>
    </w:rPr>
  </w:style>
  <w:style w:type="paragraph" w:customStyle="1" w:styleId="Signatorysname">
    <w:name w:val="Signatory's name"/>
    <w:basedOn w:val="Normal"/>
    <w:next w:val="Normal"/>
    <w:semiHidden/>
    <w:pPr>
      <w:spacing w:before="960" w:after="60"/>
    </w:pPr>
    <w:rPr>
      <w:rFonts w:ascii="Franklin Gothic Medium" w:hAnsi="Franklin Gothic Medium"/>
      <w:lang w:eastAsia="en-US"/>
    </w:rPr>
  </w:style>
  <w:style w:type="paragraph" w:customStyle="1" w:styleId="Source">
    <w:name w:val="Source"/>
    <w:basedOn w:val="Normal"/>
    <w:next w:val="Normal"/>
    <w:qFormat/>
    <w:pPr>
      <w:spacing w:after="60"/>
      <w:jc w:val="right"/>
    </w:pPr>
    <w:rPr>
      <w:rFonts w:eastAsiaTheme="majorEastAsia"/>
      <w:i/>
      <w:noProof/>
    </w:rPr>
  </w:style>
  <w:style w:type="paragraph" w:customStyle="1" w:styleId="Tableheading">
    <w:name w:val="Table heading"/>
    <w:next w:val="Normal"/>
    <w:qFormat/>
    <w:pPr>
      <w:numPr>
        <w:numId w:val="9"/>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style>
  <w:style w:type="paragraph" w:styleId="NormalIndent">
    <w:name w:val="Normal Indent"/>
    <w:basedOn w:val="Normal"/>
    <w:uiPriority w:val="99"/>
    <w:qFormat/>
    <w:pPr>
      <w:ind w:left="357"/>
    </w:pPr>
  </w:style>
  <w:style w:type="numbering" w:customStyle="1" w:styleId="CSCFigureheadinglist">
    <w:name w:val="CSC Figure heading list"/>
    <w:uiPriority w:val="99"/>
    <w:pPr>
      <w:numPr>
        <w:numId w:val="2"/>
      </w:numPr>
    </w:pPr>
  </w:style>
  <w:style w:type="numbering" w:customStyle="1" w:styleId="CSCTableheadinglist">
    <w:name w:val="CSC Table heading list"/>
    <w:uiPriority w:val="99"/>
    <w:pPr>
      <w:numPr>
        <w:numId w:val="3"/>
      </w:numPr>
    </w:pPr>
  </w:style>
  <w:style w:type="numbering" w:customStyle="1" w:styleId="CSCHeadinglistnumberstyle">
    <w:name w:val="CSC Heading list number style"/>
    <w:pPr>
      <w:numPr>
        <w:numId w:val="4"/>
      </w:numPr>
    </w:pPr>
  </w:style>
  <w:style w:type="paragraph" w:customStyle="1" w:styleId="Bulletlistmultilevel">
    <w:name w:val="Bullet list multilevel"/>
    <w:basedOn w:val="Normal"/>
    <w:qFormat/>
    <w:pPr>
      <w:numPr>
        <w:numId w:val="10"/>
      </w:numPr>
    </w:pPr>
  </w:style>
  <w:style w:type="paragraph" w:customStyle="1" w:styleId="Bulletlevel2CSC">
    <w:name w:val="Bullet level 2 CSC"/>
    <w:basedOn w:val="Normal"/>
    <w:semiHidden/>
    <w:qFormat/>
    <w:pPr>
      <w:numPr>
        <w:ilvl w:val="1"/>
        <w:numId w:val="10"/>
      </w:numPr>
      <w:spacing w:after="60"/>
    </w:pPr>
  </w:style>
  <w:style w:type="paragraph" w:customStyle="1" w:styleId="Bulletlevel3CSC">
    <w:name w:val="Bullet level 3 CSC"/>
    <w:basedOn w:val="Normal"/>
    <w:semiHidden/>
    <w:qFormat/>
    <w:pPr>
      <w:numPr>
        <w:ilvl w:val="2"/>
        <w:numId w:val="10"/>
      </w:numPr>
      <w:spacing w:after="60"/>
    </w:pPr>
  </w:style>
  <w:style w:type="table" w:styleId="MediumGrid3-Accent1">
    <w:name w:val="Medium Grid 3 Accent 1"/>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pPr>
      <w:numPr>
        <w:ilvl w:val="1"/>
        <w:numId w:val="11"/>
      </w:numPr>
      <w:spacing w:after="60"/>
    </w:pPr>
  </w:style>
  <w:style w:type="paragraph" w:customStyle="1" w:styleId="Numberlevel3CSC">
    <w:name w:val="Number level 3 CSC"/>
    <w:basedOn w:val="Normal"/>
    <w:semiHidden/>
    <w:qFormat/>
    <w:pPr>
      <w:numPr>
        <w:ilvl w:val="2"/>
        <w:numId w:val="11"/>
      </w:numPr>
      <w:spacing w:after="60"/>
    </w:pPr>
  </w:style>
  <w:style w:type="numbering" w:customStyle="1" w:styleId="CSCMultilevelnumberedlist">
    <w:name w:val="CSC Multilevel numbered list"/>
    <w:pPr>
      <w:numPr>
        <w:numId w:val="5"/>
      </w:numPr>
    </w:pPr>
  </w:style>
  <w:style w:type="paragraph" w:customStyle="1" w:styleId="Numberlevel4CSC">
    <w:name w:val="Number level 4 CSC"/>
    <w:basedOn w:val="Normal"/>
    <w:semiHidden/>
    <w:qFormat/>
    <w:pPr>
      <w:numPr>
        <w:ilvl w:val="3"/>
        <w:numId w:val="11"/>
      </w:numPr>
      <w:spacing w:after="60"/>
    </w:pPr>
  </w:style>
  <w:style w:type="paragraph" w:customStyle="1" w:styleId="REsubjectline">
    <w:name w:val="RE: subject line"/>
    <w:basedOn w:val="Normal"/>
    <w:next w:val="Normal"/>
    <w:semiHidden/>
    <w:rPr>
      <w:rFonts w:ascii="Franklin Gothic Medium" w:hAnsi="Franklin Gothic Medium"/>
    </w:rPr>
  </w:style>
  <w:style w:type="paragraph" w:customStyle="1" w:styleId="Recipientname">
    <w:name w:val="Recipient name"/>
    <w:basedOn w:val="Normal"/>
    <w:next w:val="Normal"/>
    <w:semiHidden/>
    <w:pPr>
      <w:spacing w:before="720"/>
    </w:pPr>
  </w:style>
  <w:style w:type="paragraph" w:customStyle="1" w:styleId="Refnumber">
    <w:name w:val="Ref number"/>
    <w:basedOn w:val="Normal"/>
    <w:next w:val="Normal"/>
    <w:semiHidden/>
    <w:pPr>
      <w:spacing w:after="360"/>
      <w:contextualSpacing/>
    </w:pPr>
    <w:rPr>
      <w:sz w:val="18"/>
    </w:rPr>
  </w:style>
  <w:style w:type="paragraph" w:customStyle="1" w:styleId="Addresseedetails">
    <w:name w:val="Addressee details"/>
    <w:basedOn w:val="Normal"/>
    <w:semiHidden/>
    <w:pPr>
      <w:spacing w:after="60"/>
    </w:pPr>
  </w:style>
  <w:style w:type="table" w:styleId="DarkList-Accent6">
    <w:name w:val="Dark List Accent 6"/>
    <w:basedOn w:val="TableNormal"/>
    <w:uiPriority w:val="70"/>
    <w:locked/>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pPr>
      <w:numPr>
        <w:numId w:val="6"/>
      </w:numPr>
    </w:pPr>
  </w:style>
  <w:style w:type="table" w:styleId="MediumGrid3-Accent6">
    <w:name w:val="Medium Grid 3 Accent 6"/>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uiPriority w:val="99"/>
    <w:semiHidden/>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rPr>
      <w:rFonts w:eastAsiaTheme="majorEastAsia" w:cstheme="majorBidi"/>
      <w:sz w:val="20"/>
      <w:szCs w:val="20"/>
    </w:rPr>
  </w:style>
  <w:style w:type="paragraph" w:styleId="Index1">
    <w:name w:val="index 1"/>
    <w:basedOn w:val="Normal"/>
    <w:next w:val="Normal"/>
    <w:autoRedefine/>
    <w:uiPriority w:val="99"/>
    <w:semiHidden/>
    <w:pPr>
      <w:ind w:left="220" w:hanging="220"/>
    </w:pPr>
  </w:style>
  <w:style w:type="paragraph" w:styleId="IndexHeading">
    <w:name w:val="index heading"/>
    <w:basedOn w:val="Normal"/>
    <w:next w:val="Index1"/>
    <w:uiPriority w:val="99"/>
    <w:semiHidden/>
    <w:rPr>
      <w:rFonts w:eastAsiaTheme="majorEastAsia" w:cstheme="majorBidi"/>
      <w:b/>
      <w:bCs/>
    </w:rPr>
  </w:style>
  <w:style w:type="table" w:styleId="MediumGrid2">
    <w:name w:val="Medium Grid 2"/>
    <w:basedOn w:val="TableNormal"/>
    <w:uiPriority w:val="68"/>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Pr>
      <w:rFonts w:eastAsiaTheme="majorEastAsia" w:cstheme="majorBidi"/>
      <w:sz w:val="24"/>
      <w:szCs w:val="24"/>
      <w:shd w:val="pct20" w:color="auto" w:fill="auto"/>
    </w:rPr>
  </w:style>
  <w:style w:type="paragraph" w:styleId="TOAHeading">
    <w:name w:val="toa heading"/>
    <w:basedOn w:val="Normal"/>
    <w:next w:val="Normal"/>
    <w:uiPriority w:val="99"/>
    <w:semiHidden/>
    <w:pPr>
      <w:spacing w:before="120"/>
    </w:pPr>
    <w:rPr>
      <w:rFonts w:eastAsiaTheme="majorEastAsia" w:cstheme="majorBidi"/>
      <w:b/>
      <w:bCs/>
      <w:sz w:val="24"/>
      <w:szCs w:val="24"/>
    </w:rPr>
  </w:style>
  <w:style w:type="paragraph" w:styleId="TOCHeading">
    <w:name w:val="TOC Heading"/>
    <w:basedOn w:val="Heading1"/>
    <w:next w:val="Normal"/>
    <w:uiPriority w:val="39"/>
    <w:qFormat/>
    <w:pPr>
      <w:keepLines/>
      <w:numPr>
        <w:numId w:val="0"/>
      </w:numPr>
      <w:spacing w:before="480" w:after="0"/>
      <w:outlineLvl w:val="9"/>
    </w:pPr>
    <w:rPr>
      <w:rFonts w:ascii="Franklin Gothic Book" w:hAnsi="Franklin Gothic Book"/>
      <w:b/>
      <w:bCs/>
      <w:color w:val="908B00" w:themeColor="accent1" w:themeShade="BF"/>
      <w:sz w:val="28"/>
      <w:lang w:eastAsia="en-AU"/>
    </w:rPr>
  </w:style>
  <w:style w:type="table" w:customStyle="1" w:styleId="TableGrid1">
    <w:name w:val="Table Grid1"/>
    <w:basedOn w:val="TableNormal"/>
    <w:next w:val="TableGri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cs="Times New Roman"/>
        <w:b/>
        <w:sz w:val="20"/>
      </w:rPr>
    </w:tblStylePr>
    <w:tblStylePr w:type="lastRow">
      <w:rPr>
        <w:rFonts w:ascii="Franklin Gothic Book" w:hAnsi="Franklin Gothic Book" w:cs="Times New Roman"/>
        <w:sz w:val="20"/>
      </w:rPr>
    </w:tblStylePr>
    <w:tblStylePr w:type="firstCol">
      <w:rPr>
        <w:rFonts w:ascii="Franklin Gothic Book" w:hAnsi="Franklin Gothic Book" w:cs="Times New Roman"/>
        <w:sz w:val="20"/>
      </w:rPr>
    </w:tblStylePr>
    <w:tblStylePr w:type="lastCol">
      <w:rPr>
        <w:rFonts w:ascii="Franklin Gothic Book" w:hAnsi="Franklin Gothic Book" w:cs="Times New Roman"/>
        <w:sz w:val="20"/>
      </w:rPr>
    </w:tblStylePr>
    <w:tblStylePr w:type="band1Vert">
      <w:rPr>
        <w:rFonts w:ascii="Franklin Gothic Book" w:hAnsi="Franklin Gothic Book" w:cs="Times New Roman"/>
        <w:sz w:val="20"/>
      </w:rPr>
    </w:tblStylePr>
    <w:tblStylePr w:type="band2Vert">
      <w:rPr>
        <w:rFonts w:ascii="Franklin Gothic Book" w:hAnsi="Franklin Gothic Book" w:cs="Times New Roman"/>
        <w:sz w:val="20"/>
      </w:rPr>
    </w:tblStylePr>
    <w:tblStylePr w:type="band1Horz">
      <w:rPr>
        <w:rFonts w:ascii="Franklin Gothic Book" w:hAnsi="Franklin Gothic Book" w:cs="Times New Roman"/>
        <w:sz w:val="20"/>
      </w:rPr>
    </w:tblStylePr>
    <w:tblStylePr w:type="band2Horz">
      <w:rPr>
        <w:rFonts w:ascii="Franklin Gothic Book" w:hAnsi="Franklin Gothic Book" w:cs="Times New Roman"/>
        <w:sz w:val="20"/>
      </w:rPr>
    </w:tblStylePr>
    <w:tblStylePr w:type="neCell">
      <w:rPr>
        <w:rFonts w:ascii="Franklin Gothic Book" w:hAnsi="Franklin Gothic Book" w:cs="Times New Roman"/>
        <w:sz w:val="20"/>
      </w:rPr>
    </w:tblStylePr>
    <w:tblStylePr w:type="nwCell">
      <w:rPr>
        <w:rFonts w:ascii="Franklin Gothic Book" w:hAnsi="Franklin Gothic Book" w:cs="Times New Roman"/>
        <w:sz w:val="20"/>
      </w:rPr>
    </w:tblStylePr>
    <w:tblStylePr w:type="seCell">
      <w:rPr>
        <w:rFonts w:ascii="Franklin Gothic Book" w:hAnsi="Franklin Gothic Book" w:cs="Times New Roman"/>
        <w:sz w:val="20"/>
      </w:rPr>
    </w:tblStylePr>
    <w:tblStylePr w:type="swCell">
      <w:rPr>
        <w:rFonts w:ascii="Franklin Gothic Book" w:hAnsi="Franklin Gothic Book" w:cs="Times New Roman"/>
        <w:sz w:val="20"/>
      </w:rPr>
    </w:tblStylePr>
  </w:style>
  <w:style w:type="table" w:customStyle="1" w:styleId="TableGrid2">
    <w:name w:val="Table Grid2"/>
    <w:basedOn w:val="TableNormal"/>
    <w:next w:val="TableGri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3">
    <w:name w:val="Table Grid3"/>
    <w:basedOn w:val="TableNormal"/>
    <w:next w:val="TableGri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NoList1">
    <w:name w:val="No List1"/>
    <w:next w:val="NoList"/>
    <w:uiPriority w:val="99"/>
    <w:semiHidden/>
    <w:unhideWhenUsed/>
  </w:style>
  <w:style w:type="paragraph" w:customStyle="1" w:styleId="Normalnospaceafter">
    <w:name w:val="Normal no space after"/>
    <w:basedOn w:val="Normal"/>
    <w:next w:val="Normal"/>
    <w:qFormat/>
    <w:pPr>
      <w:spacing w:after="60"/>
    </w:pPr>
    <w:rPr>
      <w:lang w:val="en-US" w:eastAsia="en-US"/>
    </w:rPr>
  </w:style>
  <w:style w:type="paragraph" w:customStyle="1" w:styleId="Normalspacebefore">
    <w:name w:val="Normal space before"/>
    <w:basedOn w:val="Normal"/>
    <w:next w:val="Normal"/>
    <w:qFormat/>
    <w:pPr>
      <w:spacing w:before="240"/>
    </w:pPr>
    <w:rPr>
      <w:lang w:val="en-US" w:eastAsia="en-US"/>
    </w:rPr>
  </w:style>
  <w:style w:type="paragraph" w:customStyle="1" w:styleId="Tablenormal0">
    <w:name w:val="Table normal"/>
    <w:basedOn w:val="Normal"/>
    <w:qFormat/>
    <w:pPr>
      <w:spacing w:before="80" w:after="80"/>
      <w:ind w:left="113"/>
    </w:pPr>
    <w:rPr>
      <w:sz w:val="20"/>
      <w:lang w:val="en-US" w:eastAsia="en-US"/>
    </w:rPr>
  </w:style>
  <w:style w:type="paragraph" w:customStyle="1" w:styleId="Tableheaderrowblack">
    <w:name w:val="Table header row black"/>
    <w:basedOn w:val="Tablenormal0"/>
    <w:qFormat/>
    <w:rPr>
      <w:szCs w:val="20"/>
    </w:rPr>
  </w:style>
  <w:style w:type="paragraph" w:customStyle="1" w:styleId="Tableheaderrowwhite">
    <w:name w:val="Table header row white"/>
    <w:basedOn w:val="Tablenormal0"/>
    <w:qFormat/>
  </w:style>
  <w:style w:type="paragraph" w:customStyle="1" w:styleId="Tablerightaligned">
    <w:name w:val="Table right aligned"/>
    <w:basedOn w:val="Tablenormal0"/>
    <w:qFormat/>
    <w:pPr>
      <w:jc w:val="right"/>
    </w:pPr>
  </w:style>
  <w:style w:type="paragraph" w:customStyle="1" w:styleId="DiagImagetext">
    <w:name w:val="Diag Image text"/>
    <w:basedOn w:val="Normal"/>
    <w:next w:val="Normalspacebefore"/>
    <w:qFormat/>
    <w:pPr>
      <w:tabs>
        <w:tab w:val="left" w:pos="1134"/>
      </w:tabs>
      <w:spacing w:before="120"/>
    </w:pPr>
    <w:rPr>
      <w:rFonts w:ascii="Franklin Gothic Medium" w:hAnsi="Franklin Gothic Medium"/>
      <w:i/>
      <w:lang w:val="en-US" w:eastAsia="en-US"/>
    </w:rPr>
  </w:style>
  <w:style w:type="paragraph" w:customStyle="1" w:styleId="Tablebulletlist">
    <w:name w:val="Table bullet list"/>
    <w:basedOn w:val="Tablenormal0"/>
    <w:qFormat/>
    <w:pPr>
      <w:numPr>
        <w:numId w:val="12"/>
      </w:numPr>
    </w:pPr>
  </w:style>
  <w:style w:type="paragraph" w:customStyle="1" w:styleId="Tablenumberedlist">
    <w:name w:val="Table numbered list"/>
    <w:basedOn w:val="Tablenormal0"/>
    <w:qFormat/>
    <w:pPr>
      <w:numPr>
        <w:numId w:val="13"/>
      </w:numPr>
      <w:ind w:left="1134" w:hanging="1134"/>
    </w:pPr>
  </w:style>
  <w:style w:type="table" w:customStyle="1" w:styleId="TableGrid4">
    <w:name w:val="Table Grid4"/>
    <w:basedOn w:val="TableNormal"/>
    <w:next w:val="TableGrid"/>
    <w:uiPriority w:val="5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Pr>
      <w:lang w:val="en-US" w:eastAsia="en-US"/>
    </w:rPr>
  </w:style>
  <w:style w:type="paragraph" w:customStyle="1" w:styleId="TOC31">
    <w:name w:val="TOC 31"/>
    <w:basedOn w:val="Normal"/>
    <w:next w:val="Normal"/>
    <w:autoRedefine/>
    <w:uiPriority w:val="39"/>
    <w:unhideWhenUsed/>
    <w:qFormat/>
    <w:pPr>
      <w:tabs>
        <w:tab w:val="left" w:pos="1100"/>
        <w:tab w:val="right" w:pos="9750"/>
      </w:tabs>
      <w:spacing w:after="100" w:line="276" w:lineRule="auto"/>
      <w:ind w:left="440"/>
    </w:pPr>
    <w:rPr>
      <w:rFonts w:ascii="Calibri" w:hAnsi="Calibri"/>
      <w:noProof/>
      <w:lang w:val="en-US" w:eastAsia="ja-JP"/>
    </w:rPr>
  </w:style>
  <w:style w:type="paragraph" w:customStyle="1" w:styleId="TableHeading0">
    <w:name w:val="Table Heading"/>
    <w:basedOn w:val="Normal"/>
    <w:qFormat/>
    <w:pPr>
      <w:keepNext/>
      <w:shd w:val="clear" w:color="auto" w:fill="FFE691" w:themeFill="background2" w:themeFillTint="66"/>
      <w:spacing w:after="0"/>
    </w:pPr>
    <w:rPr>
      <w:rFonts w:asciiTheme="minorHAnsi" w:hAnsiTheme="minorHAnsi"/>
      <w:b/>
      <w:sz w:val="20"/>
      <w:szCs w:val="20"/>
    </w:rPr>
  </w:style>
  <w:style w:type="paragraph" w:customStyle="1" w:styleId="BulletDash">
    <w:name w:val="Bullet Dash"/>
    <w:basedOn w:val="Normal"/>
    <w:qFormat/>
    <w:pPr>
      <w:contextualSpacing/>
    </w:pPr>
    <w:rPr>
      <w:rFonts w:asciiTheme="minorHAnsi" w:hAnsiTheme="minorHAnsi"/>
      <w:sz w:val="20"/>
      <w:szCs w:val="20"/>
    </w:rPr>
  </w:style>
  <w:style w:type="numbering" w:customStyle="1" w:styleId="NoList2">
    <w:name w:val="No List2"/>
    <w:next w:val="NoList"/>
    <w:uiPriority w:val="99"/>
    <w:semiHidden/>
    <w:unhideWhenUsed/>
    <w:rsid w:val="00FC68A3"/>
  </w:style>
  <w:style w:type="table" w:customStyle="1" w:styleId="CSCGridblue1">
    <w:name w:val="CSC Grid blue1"/>
    <w:basedOn w:val="TableGrid"/>
    <w:uiPriority w:val="99"/>
    <w:rsid w:val="00FC68A3"/>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1">
    <w:name w:val="CSC Grid yellow1"/>
    <w:basedOn w:val="TableGrid"/>
    <w:uiPriority w:val="99"/>
    <w:rsid w:val="00FC68A3"/>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1">
    <w:name w:val="CSC No grid blue1"/>
    <w:basedOn w:val="TableGrid"/>
    <w:uiPriority w:val="99"/>
    <w:rsid w:val="00FC68A3"/>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1">
    <w:name w:val="CSC No grid yellow1"/>
    <w:basedOn w:val="TableGrid"/>
    <w:uiPriority w:val="99"/>
    <w:rsid w:val="00FC68A3"/>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5">
    <w:name w:val="Table Grid5"/>
    <w:basedOn w:val="TableNormal"/>
    <w:next w:val="TableGrid"/>
    <w:rsid w:val="00FC68A3"/>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MediumGrid3-Accent11">
    <w:name w:val="Medium Grid 3 - Accent 11"/>
    <w:basedOn w:val="TableNormal"/>
    <w:next w:val="MediumGrid3-Accent1"/>
    <w:uiPriority w:val="69"/>
    <w:rsid w:val="00FC68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table" w:customStyle="1" w:styleId="DarkList-Accent61">
    <w:name w:val="Dark List - Accent 61"/>
    <w:basedOn w:val="TableNormal"/>
    <w:next w:val="DarkList-Accent6"/>
    <w:uiPriority w:val="70"/>
    <w:rsid w:val="00FC68A3"/>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table" w:customStyle="1" w:styleId="MediumGrid3-Accent61">
    <w:name w:val="Medium Grid 3 - Accent 61"/>
    <w:basedOn w:val="TableNormal"/>
    <w:next w:val="MediumGrid3-Accent6"/>
    <w:uiPriority w:val="69"/>
    <w:rsid w:val="00FC68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table" w:customStyle="1" w:styleId="MediumGrid21">
    <w:name w:val="Medium Grid 21"/>
    <w:basedOn w:val="TableNormal"/>
    <w:next w:val="MediumGrid2"/>
    <w:uiPriority w:val="68"/>
    <w:rsid w:val="00FC68A3"/>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FC68A3"/>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FC68A3"/>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FC68A3"/>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FC68A3"/>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FC68A3"/>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FC68A3"/>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customStyle="1" w:styleId="MediumList21">
    <w:name w:val="Medium List 21"/>
    <w:basedOn w:val="TableNormal"/>
    <w:next w:val="MediumList2"/>
    <w:uiPriority w:val="66"/>
    <w:rsid w:val="00FC68A3"/>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FC68A3"/>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FC68A3"/>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FC68A3"/>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FC68A3"/>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FC68A3"/>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FC68A3"/>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1">
    <w:name w:val="Table Grid11"/>
    <w:basedOn w:val="TableNormal"/>
    <w:next w:val="TableGrid"/>
    <w:rsid w:val="00FC68A3"/>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cs="Times New Roman"/>
        <w:b/>
        <w:sz w:val="20"/>
      </w:rPr>
    </w:tblStylePr>
    <w:tblStylePr w:type="lastRow">
      <w:rPr>
        <w:rFonts w:ascii="Franklin Gothic Book" w:hAnsi="Franklin Gothic Book" w:cs="Times New Roman"/>
        <w:sz w:val="20"/>
      </w:rPr>
    </w:tblStylePr>
    <w:tblStylePr w:type="firstCol">
      <w:rPr>
        <w:rFonts w:ascii="Franklin Gothic Book" w:hAnsi="Franklin Gothic Book" w:cs="Times New Roman"/>
        <w:sz w:val="20"/>
      </w:rPr>
    </w:tblStylePr>
    <w:tblStylePr w:type="lastCol">
      <w:rPr>
        <w:rFonts w:ascii="Franklin Gothic Book" w:hAnsi="Franklin Gothic Book" w:cs="Times New Roman"/>
        <w:sz w:val="20"/>
      </w:rPr>
    </w:tblStylePr>
    <w:tblStylePr w:type="band1Vert">
      <w:rPr>
        <w:rFonts w:ascii="Franklin Gothic Book" w:hAnsi="Franklin Gothic Book" w:cs="Times New Roman"/>
        <w:sz w:val="20"/>
      </w:rPr>
    </w:tblStylePr>
    <w:tblStylePr w:type="band2Vert">
      <w:rPr>
        <w:rFonts w:ascii="Franklin Gothic Book" w:hAnsi="Franklin Gothic Book" w:cs="Times New Roman"/>
        <w:sz w:val="20"/>
      </w:rPr>
    </w:tblStylePr>
    <w:tblStylePr w:type="band1Horz">
      <w:rPr>
        <w:rFonts w:ascii="Franklin Gothic Book" w:hAnsi="Franklin Gothic Book" w:cs="Times New Roman"/>
        <w:sz w:val="20"/>
      </w:rPr>
    </w:tblStylePr>
    <w:tblStylePr w:type="band2Horz">
      <w:rPr>
        <w:rFonts w:ascii="Franklin Gothic Book" w:hAnsi="Franklin Gothic Book" w:cs="Times New Roman"/>
        <w:sz w:val="20"/>
      </w:rPr>
    </w:tblStylePr>
    <w:tblStylePr w:type="neCell">
      <w:rPr>
        <w:rFonts w:ascii="Franklin Gothic Book" w:hAnsi="Franklin Gothic Book" w:cs="Times New Roman"/>
        <w:sz w:val="20"/>
      </w:rPr>
    </w:tblStylePr>
    <w:tblStylePr w:type="nwCell">
      <w:rPr>
        <w:rFonts w:ascii="Franklin Gothic Book" w:hAnsi="Franklin Gothic Book" w:cs="Times New Roman"/>
        <w:sz w:val="20"/>
      </w:rPr>
    </w:tblStylePr>
    <w:tblStylePr w:type="seCell">
      <w:rPr>
        <w:rFonts w:ascii="Franklin Gothic Book" w:hAnsi="Franklin Gothic Book" w:cs="Times New Roman"/>
        <w:sz w:val="20"/>
      </w:rPr>
    </w:tblStylePr>
    <w:tblStylePr w:type="swCell">
      <w:rPr>
        <w:rFonts w:ascii="Franklin Gothic Book" w:hAnsi="Franklin Gothic Book" w:cs="Times New Roman"/>
        <w:sz w:val="20"/>
      </w:rPr>
    </w:tblStylePr>
  </w:style>
  <w:style w:type="table" w:customStyle="1" w:styleId="TableGrid21">
    <w:name w:val="Table Grid21"/>
    <w:basedOn w:val="TableNormal"/>
    <w:next w:val="TableGrid"/>
    <w:rsid w:val="00FC68A3"/>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31">
    <w:name w:val="Table Grid31"/>
    <w:basedOn w:val="TableNormal"/>
    <w:next w:val="TableGrid"/>
    <w:rsid w:val="00FC68A3"/>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NoList11">
    <w:name w:val="No List11"/>
    <w:next w:val="NoList"/>
    <w:uiPriority w:val="99"/>
    <w:semiHidden/>
    <w:unhideWhenUsed/>
    <w:rsid w:val="00FC68A3"/>
  </w:style>
  <w:style w:type="table" w:customStyle="1" w:styleId="TableGrid41">
    <w:name w:val="Table Grid41"/>
    <w:basedOn w:val="TableNormal"/>
    <w:next w:val="TableGrid"/>
    <w:uiPriority w:val="59"/>
    <w:rsid w:val="00FC68A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qFormat/>
    <w:rsid w:val="00926FD7"/>
    <w:pPr>
      <w:tabs>
        <w:tab w:val="left" w:pos="1320"/>
        <w:tab w:val="right" w:pos="9072"/>
      </w:tabs>
      <w:spacing w:after="100"/>
      <w:ind w:left="440"/>
    </w:pPr>
  </w:style>
  <w:style w:type="character" w:styleId="CommentReference">
    <w:name w:val="annotation reference"/>
    <w:basedOn w:val="DefaultParagraphFont"/>
    <w:uiPriority w:val="99"/>
    <w:semiHidden/>
    <w:rsid w:val="00AE70F2"/>
    <w:rPr>
      <w:sz w:val="16"/>
      <w:szCs w:val="16"/>
    </w:rPr>
  </w:style>
  <w:style w:type="paragraph" w:styleId="CommentText">
    <w:name w:val="annotation text"/>
    <w:basedOn w:val="Normal"/>
    <w:link w:val="CommentTextChar"/>
    <w:uiPriority w:val="99"/>
    <w:semiHidden/>
    <w:rsid w:val="00AE70F2"/>
    <w:rPr>
      <w:sz w:val="20"/>
      <w:szCs w:val="20"/>
    </w:rPr>
  </w:style>
  <w:style w:type="character" w:customStyle="1" w:styleId="CommentTextChar">
    <w:name w:val="Comment Text Char"/>
    <w:basedOn w:val="DefaultParagraphFont"/>
    <w:link w:val="CommentText"/>
    <w:uiPriority w:val="99"/>
    <w:semiHidden/>
    <w:rsid w:val="00AE70F2"/>
    <w:rPr>
      <w:sz w:val="20"/>
      <w:szCs w:val="20"/>
    </w:rPr>
  </w:style>
  <w:style w:type="paragraph" w:styleId="CommentSubject">
    <w:name w:val="annotation subject"/>
    <w:basedOn w:val="CommentText"/>
    <w:next w:val="CommentText"/>
    <w:link w:val="CommentSubjectChar"/>
    <w:uiPriority w:val="99"/>
    <w:semiHidden/>
    <w:rsid w:val="00AE70F2"/>
    <w:rPr>
      <w:b/>
      <w:bCs/>
    </w:rPr>
  </w:style>
  <w:style w:type="character" w:customStyle="1" w:styleId="CommentSubjectChar">
    <w:name w:val="Comment Subject Char"/>
    <w:basedOn w:val="CommentTextChar"/>
    <w:link w:val="CommentSubject"/>
    <w:uiPriority w:val="99"/>
    <w:semiHidden/>
    <w:rsid w:val="00AE70F2"/>
    <w:rPr>
      <w:b/>
      <w:bCs/>
      <w:sz w:val="20"/>
      <w:szCs w:val="20"/>
    </w:rPr>
  </w:style>
  <w:style w:type="numbering" w:customStyle="1" w:styleId="NoList3">
    <w:name w:val="No List3"/>
    <w:next w:val="NoList"/>
    <w:uiPriority w:val="99"/>
    <w:semiHidden/>
    <w:unhideWhenUsed/>
    <w:rsid w:val="00736AAD"/>
  </w:style>
  <w:style w:type="numbering" w:customStyle="1" w:styleId="CSCFigureheadinglist1">
    <w:name w:val="CSC Figure heading list1"/>
    <w:uiPriority w:val="99"/>
    <w:rsid w:val="00736AAD"/>
  </w:style>
  <w:style w:type="numbering" w:customStyle="1" w:styleId="CSCTableheadinglist1">
    <w:name w:val="CSC Table heading list1"/>
    <w:uiPriority w:val="99"/>
    <w:rsid w:val="00736AAD"/>
  </w:style>
  <w:style w:type="numbering" w:customStyle="1" w:styleId="CSCHeadinglistnumberstyle1">
    <w:name w:val="CSC Heading list number style1"/>
    <w:uiPriority w:val="99"/>
    <w:rsid w:val="00736AAD"/>
  </w:style>
  <w:style w:type="numbering" w:customStyle="1" w:styleId="CSCMultilevelnumberedlist1">
    <w:name w:val="CSC Multilevel numbered list1"/>
    <w:uiPriority w:val="99"/>
    <w:rsid w:val="00736AAD"/>
  </w:style>
  <w:style w:type="numbering" w:customStyle="1" w:styleId="CSCBulletlist1">
    <w:name w:val="CSC Bullet list1"/>
    <w:basedOn w:val="NoList"/>
    <w:uiPriority w:val="99"/>
    <w:rsid w:val="00736AAD"/>
  </w:style>
  <w:style w:type="numbering" w:customStyle="1" w:styleId="NoList12">
    <w:name w:val="No List12"/>
    <w:next w:val="NoList"/>
    <w:uiPriority w:val="99"/>
    <w:semiHidden/>
    <w:unhideWhenUsed/>
    <w:rsid w:val="00736AAD"/>
  </w:style>
  <w:style w:type="numbering" w:customStyle="1" w:styleId="NoList21">
    <w:name w:val="No List21"/>
    <w:next w:val="NoList"/>
    <w:uiPriority w:val="99"/>
    <w:semiHidden/>
    <w:unhideWhenUsed/>
    <w:rsid w:val="00736AAD"/>
  </w:style>
  <w:style w:type="numbering" w:customStyle="1" w:styleId="NoList111">
    <w:name w:val="No List111"/>
    <w:next w:val="NoList"/>
    <w:uiPriority w:val="99"/>
    <w:semiHidden/>
    <w:unhideWhenUsed/>
    <w:rsid w:val="00736AAD"/>
  </w:style>
  <w:style w:type="table" w:customStyle="1" w:styleId="TableGrid6">
    <w:name w:val="Table Grid6"/>
    <w:basedOn w:val="TableNormal"/>
    <w:next w:val="TableGrid"/>
    <w:rsid w:val="00D1243F"/>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Multilevelnumberedlist2">
    <w:name w:val="CSC Multilevel numbered list2"/>
    <w:uiPriority w:val="99"/>
    <w:rsid w:val="00982BEC"/>
  </w:style>
  <w:style w:type="numbering" w:customStyle="1" w:styleId="NoList4">
    <w:name w:val="No List4"/>
    <w:next w:val="NoList"/>
    <w:uiPriority w:val="99"/>
    <w:semiHidden/>
    <w:unhideWhenUsed/>
    <w:rsid w:val="00F0366A"/>
  </w:style>
  <w:style w:type="table" w:customStyle="1" w:styleId="CSCGridblue2">
    <w:name w:val="CSC Grid blue2"/>
    <w:basedOn w:val="TableGrid"/>
    <w:uiPriority w:val="99"/>
    <w:rsid w:val="00F0366A"/>
    <w:rPr>
      <w:szCs w:val="20"/>
    </w:rP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2">
    <w:name w:val="CSC Grid yellow2"/>
    <w:basedOn w:val="TableGrid"/>
    <w:uiPriority w:val="99"/>
    <w:rsid w:val="00F0366A"/>
    <w:rPr>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2">
    <w:name w:val="CSC No grid blue2"/>
    <w:basedOn w:val="TableGrid"/>
    <w:uiPriority w:val="99"/>
    <w:rsid w:val="00F0366A"/>
    <w:tblPr/>
    <w:trPr>
      <w:cantSplit/>
    </w:trPr>
    <w:tblStylePr w:type="firstRow">
      <w:pPr>
        <w:jc w:val="left"/>
      </w:pPr>
      <w:rPr>
        <w:rFonts w:ascii="Franklin Gothic Book" w:hAnsi="Franklin Gothic Book"/>
        <w:b/>
        <w:color w:val="FFFFFF" w:themeColor="background1"/>
        <w:sz w:val="20"/>
      </w:rPr>
      <w:tblPr/>
      <w:tcPr>
        <w:tcBorders>
          <w:top w:val="nil"/>
          <w:left w:val="nil"/>
          <w:bottom w:val="nil"/>
          <w:right w:val="nil"/>
          <w:insideH w:val="nil"/>
          <w:insideV w:val="nil"/>
          <w:tl2br w:val="nil"/>
          <w:tr2bl w:val="nil"/>
        </w:tcBorders>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color w:val="000000" w:themeColor="text1"/>
        <w:sz w:val="20"/>
      </w:rPr>
      <w:tblPr/>
      <w:tcPr>
        <w:tcBorders>
          <w:top w:val="nil"/>
          <w:left w:val="nil"/>
          <w:bottom w:val="nil"/>
          <w:right w:val="nil"/>
          <w:insideH w:val="nil"/>
          <w:insideV w:val="nil"/>
          <w:tl2br w:val="nil"/>
          <w:tr2bl w:val="nil"/>
        </w:tcBorders>
      </w:tcPr>
    </w:tblStylePr>
    <w:tblStylePr w:type="band2Horz">
      <w:pPr>
        <w:jc w:val="left"/>
      </w:pPr>
      <w:rPr>
        <w:rFonts w:ascii="Franklin Gothic Book" w:hAnsi="Franklin Gothic Book"/>
        <w:color w:val="000000" w:themeColor="text1"/>
        <w:sz w:val="20"/>
      </w:rPr>
      <w:tblPr/>
      <w:tcPr>
        <w:tcBorders>
          <w:top w:val="nil"/>
          <w:left w:val="nil"/>
          <w:bottom w:val="nil"/>
          <w:right w:val="nil"/>
          <w:insideH w:val="nil"/>
          <w:insideV w:val="nil"/>
          <w:tl2br w:val="nil"/>
          <w:tr2bl w:val="nil"/>
        </w:tcBorders>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2">
    <w:name w:val="CSC No grid yellow2"/>
    <w:basedOn w:val="TableGrid"/>
    <w:uiPriority w:val="99"/>
    <w:rsid w:val="00F0366A"/>
    <w:rPr>
      <w:color w:val="000000" w:themeColor="text1"/>
      <w:szCs w:val="20"/>
    </w:rPr>
    <w:tblPr/>
    <w:trPr>
      <w:cantSplit/>
    </w:tr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pPr>
        <w:jc w:val="left"/>
      </w:pPr>
      <w:rPr>
        <w:rFonts w:ascii="Franklin Gothic Book" w:hAnsi="Franklin Gothic Book"/>
        <w:sz w:val="20"/>
      </w:rPr>
    </w:tblStylePr>
    <w:tblStylePr w:type="band2Horz">
      <w:pPr>
        <w:jc w:val="left"/>
      </w:pPr>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7">
    <w:name w:val="Table Grid7"/>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Figureheadinglist2">
    <w:name w:val="CSC Figure heading list2"/>
    <w:rsid w:val="00F0366A"/>
  </w:style>
  <w:style w:type="numbering" w:customStyle="1" w:styleId="CSCTableheadinglist2">
    <w:name w:val="CSC Table heading list2"/>
    <w:uiPriority w:val="99"/>
    <w:rsid w:val="00F0366A"/>
  </w:style>
  <w:style w:type="numbering" w:customStyle="1" w:styleId="CSCHeadinglistnumberstyle2">
    <w:name w:val="CSC Heading list number style2"/>
    <w:rsid w:val="00F0366A"/>
  </w:style>
  <w:style w:type="table" w:customStyle="1" w:styleId="MediumGrid3-Accent12">
    <w:name w:val="Medium Grid 3 - Accent 12"/>
    <w:basedOn w:val="TableNormal"/>
    <w:next w:val="MediumGrid3-Accent1"/>
    <w:uiPriority w:val="69"/>
    <w:rsid w:val="00F03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numbering" w:customStyle="1" w:styleId="CSCMultilevelnumberedlist3">
    <w:name w:val="CSC Multilevel numbered list3"/>
    <w:uiPriority w:val="99"/>
    <w:rsid w:val="00F0366A"/>
  </w:style>
  <w:style w:type="table" w:customStyle="1" w:styleId="DarkList-Accent62">
    <w:name w:val="Dark List - Accent 62"/>
    <w:basedOn w:val="TableNormal"/>
    <w:next w:val="DarkList-Accent6"/>
    <w:uiPriority w:val="70"/>
    <w:locked/>
    <w:rsid w:val="00F0366A"/>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2">
    <w:name w:val="CSC Bullet list2"/>
    <w:basedOn w:val="NoList"/>
    <w:uiPriority w:val="99"/>
    <w:rsid w:val="00F0366A"/>
  </w:style>
  <w:style w:type="table" w:customStyle="1" w:styleId="MediumGrid3-Accent62">
    <w:name w:val="Medium Grid 3 - Accent 62"/>
    <w:basedOn w:val="TableNormal"/>
    <w:next w:val="MediumGrid3-Accent6"/>
    <w:uiPriority w:val="69"/>
    <w:rsid w:val="00F03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table" w:customStyle="1" w:styleId="MediumGrid22">
    <w:name w:val="Medium Grid 22"/>
    <w:basedOn w:val="TableNormal"/>
    <w:next w:val="MediumGrid2"/>
    <w:uiPriority w:val="68"/>
    <w:rsid w:val="00F0366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2">
    <w:name w:val="Medium Grid 2 - Accent 12"/>
    <w:basedOn w:val="TableNormal"/>
    <w:next w:val="MediumGrid2-Accent1"/>
    <w:uiPriority w:val="68"/>
    <w:rsid w:val="00F0366A"/>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customStyle="1" w:styleId="MediumGrid2-Accent22">
    <w:name w:val="Medium Grid 2 - Accent 22"/>
    <w:basedOn w:val="TableNormal"/>
    <w:next w:val="MediumGrid2-Accent2"/>
    <w:uiPriority w:val="68"/>
    <w:rsid w:val="00F0366A"/>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customStyle="1" w:styleId="MediumGrid2-Accent32">
    <w:name w:val="Medium Grid 2 - Accent 32"/>
    <w:basedOn w:val="TableNormal"/>
    <w:next w:val="MediumGrid2-Accent3"/>
    <w:uiPriority w:val="68"/>
    <w:rsid w:val="00F0366A"/>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customStyle="1" w:styleId="MediumGrid2-Accent42">
    <w:name w:val="Medium Grid 2 - Accent 42"/>
    <w:basedOn w:val="TableNormal"/>
    <w:next w:val="MediumGrid2-Accent4"/>
    <w:uiPriority w:val="68"/>
    <w:rsid w:val="00F0366A"/>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customStyle="1" w:styleId="MediumGrid2-Accent52">
    <w:name w:val="Medium Grid 2 - Accent 52"/>
    <w:basedOn w:val="TableNormal"/>
    <w:next w:val="MediumGrid2-Accent5"/>
    <w:uiPriority w:val="68"/>
    <w:rsid w:val="00F0366A"/>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customStyle="1" w:styleId="MediumGrid2-Accent62">
    <w:name w:val="Medium Grid 2 - Accent 62"/>
    <w:basedOn w:val="TableNormal"/>
    <w:next w:val="MediumGrid2-Accent6"/>
    <w:uiPriority w:val="68"/>
    <w:rsid w:val="00F0366A"/>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customStyle="1" w:styleId="MediumList22">
    <w:name w:val="Medium List 22"/>
    <w:basedOn w:val="TableNormal"/>
    <w:next w:val="MediumList2"/>
    <w:uiPriority w:val="66"/>
    <w:rsid w:val="00F0366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F0366A"/>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F0366A"/>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F0366A"/>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F0366A"/>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F0366A"/>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F0366A"/>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l65">
    <w:name w:val="xl65"/>
    <w:basedOn w:val="Normal"/>
    <w:rsid w:val="00F0366A"/>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top"/>
    </w:pPr>
    <w:rPr>
      <w:rFonts w:ascii="Times New Roman" w:hAnsi="Times New Roman"/>
      <w:sz w:val="24"/>
      <w:szCs w:val="24"/>
    </w:rPr>
  </w:style>
  <w:style w:type="paragraph" w:customStyle="1" w:styleId="xl66">
    <w:name w:val="xl66"/>
    <w:basedOn w:val="Normal"/>
    <w:rsid w:val="00F0366A"/>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top"/>
    </w:pPr>
    <w:rPr>
      <w:rFonts w:ascii="Times New Roman" w:hAnsi="Times New Roman"/>
      <w:sz w:val="24"/>
      <w:szCs w:val="24"/>
    </w:rPr>
  </w:style>
  <w:style w:type="paragraph" w:customStyle="1" w:styleId="xl67">
    <w:name w:val="xl67"/>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68">
    <w:name w:val="xl68"/>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1F497D"/>
      <w:sz w:val="36"/>
      <w:szCs w:val="36"/>
    </w:rPr>
  </w:style>
  <w:style w:type="paragraph" w:customStyle="1" w:styleId="xl69">
    <w:name w:val="xl69"/>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1F497D"/>
      <w:sz w:val="30"/>
      <w:szCs w:val="30"/>
    </w:rPr>
  </w:style>
  <w:style w:type="paragraph" w:customStyle="1" w:styleId="xl70">
    <w:name w:val="xl70"/>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1">
    <w:name w:val="xl71"/>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2">
    <w:name w:val="xl72"/>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73">
    <w:name w:val="xl73"/>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36"/>
      <w:szCs w:val="36"/>
    </w:rPr>
  </w:style>
  <w:style w:type="paragraph" w:customStyle="1" w:styleId="xl74">
    <w:name w:val="xl74"/>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color w:val="538DD5"/>
      <w:sz w:val="32"/>
      <w:szCs w:val="32"/>
    </w:rPr>
  </w:style>
  <w:style w:type="paragraph" w:customStyle="1" w:styleId="xl75">
    <w:name w:val="xl75"/>
    <w:basedOn w:val="Normal"/>
    <w:rsid w:val="00F036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color w:val="538DD5"/>
      <w:sz w:val="32"/>
      <w:szCs w:val="32"/>
    </w:rPr>
  </w:style>
  <w:style w:type="paragraph" w:customStyle="1" w:styleId="xl76">
    <w:name w:val="xl76"/>
    <w:basedOn w:val="Normal"/>
    <w:rsid w:val="00F0366A"/>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77">
    <w:name w:val="xl77"/>
    <w:basedOn w:val="Normal"/>
    <w:rsid w:val="00F0366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b/>
      <w:bCs/>
      <w:color w:val="538DD5"/>
      <w:sz w:val="32"/>
      <w:szCs w:val="32"/>
    </w:rPr>
  </w:style>
  <w:style w:type="paragraph" w:customStyle="1" w:styleId="xl78">
    <w:name w:val="xl78"/>
    <w:basedOn w:val="Normal"/>
    <w:rsid w:val="00F0366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79">
    <w:name w:val="xl79"/>
    <w:basedOn w:val="Normal"/>
    <w:rsid w:val="00F0366A"/>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80">
    <w:name w:val="xl80"/>
    <w:basedOn w:val="Normal"/>
    <w:rsid w:val="00F0366A"/>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81">
    <w:name w:val="xl81"/>
    <w:basedOn w:val="Normal"/>
    <w:rsid w:val="00F0366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color w:val="3F3F76"/>
      <w:sz w:val="24"/>
      <w:szCs w:val="24"/>
    </w:rPr>
  </w:style>
  <w:style w:type="paragraph" w:customStyle="1" w:styleId="xl82">
    <w:name w:val="xl82"/>
    <w:basedOn w:val="Normal"/>
    <w:rsid w:val="00F0366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83">
    <w:name w:val="xl83"/>
    <w:basedOn w:val="Normal"/>
    <w:rsid w:val="00F0366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84">
    <w:name w:val="xl84"/>
    <w:basedOn w:val="Normal"/>
    <w:rsid w:val="00F0366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85">
    <w:name w:val="xl85"/>
    <w:basedOn w:val="Normal"/>
    <w:rsid w:val="00F0366A"/>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color w:val="1F497D"/>
      <w:sz w:val="30"/>
      <w:szCs w:val="30"/>
    </w:rPr>
  </w:style>
  <w:style w:type="paragraph" w:customStyle="1" w:styleId="xl86">
    <w:name w:val="xl86"/>
    <w:basedOn w:val="Normal"/>
    <w:rsid w:val="00F0366A"/>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color w:val="1F497D"/>
      <w:sz w:val="30"/>
      <w:szCs w:val="30"/>
    </w:rPr>
  </w:style>
  <w:style w:type="paragraph" w:customStyle="1" w:styleId="xl87">
    <w:name w:val="xl87"/>
    <w:basedOn w:val="Normal"/>
    <w:rsid w:val="00F0366A"/>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color w:val="1F497D"/>
      <w:sz w:val="30"/>
      <w:szCs w:val="30"/>
    </w:rPr>
  </w:style>
  <w:style w:type="paragraph" w:customStyle="1" w:styleId="xl88">
    <w:name w:val="xl88"/>
    <w:basedOn w:val="Normal"/>
    <w:rsid w:val="00F0366A"/>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rFonts w:ascii="Times New Roman" w:hAnsi="Times New Roman"/>
      <w:b/>
      <w:bCs/>
      <w:color w:val="1F497D"/>
      <w:sz w:val="30"/>
      <w:szCs w:val="30"/>
    </w:rPr>
  </w:style>
  <w:style w:type="paragraph" w:customStyle="1" w:styleId="xl89">
    <w:name w:val="xl89"/>
    <w:basedOn w:val="Normal"/>
    <w:rsid w:val="00F0366A"/>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rFonts w:ascii="Times New Roman" w:hAnsi="Times New Roman"/>
      <w:b/>
      <w:bCs/>
      <w:color w:val="1F497D"/>
      <w:sz w:val="30"/>
      <w:szCs w:val="30"/>
    </w:rPr>
  </w:style>
  <w:style w:type="paragraph" w:customStyle="1" w:styleId="xl90">
    <w:name w:val="xl90"/>
    <w:basedOn w:val="Normal"/>
    <w:rsid w:val="00F0366A"/>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91">
    <w:name w:val="xl91"/>
    <w:basedOn w:val="Normal"/>
    <w:rsid w:val="00F0366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92">
    <w:name w:val="xl92"/>
    <w:basedOn w:val="Normal"/>
    <w:rsid w:val="00F0366A"/>
    <w:pPr>
      <w:pBdr>
        <w:top w:val="single" w:sz="4" w:space="0" w:color="auto"/>
        <w:left w:val="single" w:sz="4" w:space="0" w:color="auto"/>
        <w:bottom w:val="single" w:sz="8" w:space="0" w:color="auto"/>
        <w:right w:val="single" w:sz="4" w:space="7" w:color="auto"/>
      </w:pBdr>
      <w:spacing w:before="100" w:beforeAutospacing="1" w:after="100" w:afterAutospacing="1"/>
      <w:ind w:firstLineChars="100" w:firstLine="100"/>
      <w:jc w:val="right"/>
      <w:textAlignment w:val="top"/>
    </w:pPr>
    <w:rPr>
      <w:rFonts w:ascii="Times New Roman" w:hAnsi="Times New Roman"/>
      <w:sz w:val="24"/>
      <w:szCs w:val="24"/>
    </w:rPr>
  </w:style>
  <w:style w:type="paragraph" w:customStyle="1" w:styleId="xl93">
    <w:name w:val="xl93"/>
    <w:basedOn w:val="Normal"/>
    <w:rsid w:val="00F0366A"/>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94">
    <w:name w:val="xl94"/>
    <w:basedOn w:val="Normal"/>
    <w:rsid w:val="00F0366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95">
    <w:name w:val="xl95"/>
    <w:basedOn w:val="Normal"/>
    <w:rsid w:val="00F0366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96">
    <w:name w:val="xl96"/>
    <w:basedOn w:val="Normal"/>
    <w:rsid w:val="00F0366A"/>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97">
    <w:name w:val="xl97"/>
    <w:basedOn w:val="Normal"/>
    <w:rsid w:val="00F0366A"/>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98">
    <w:name w:val="xl98"/>
    <w:basedOn w:val="Normal"/>
    <w:rsid w:val="00F0366A"/>
    <w:pPr>
      <w:pBdr>
        <w:top w:val="single" w:sz="8" w:space="0" w:color="auto"/>
        <w:left w:val="single" w:sz="4" w:space="0" w:color="auto"/>
        <w:bottom w:val="single" w:sz="8" w:space="0" w:color="auto"/>
        <w:right w:val="single" w:sz="4" w:space="7" w:color="auto"/>
      </w:pBdr>
      <w:spacing w:before="100" w:beforeAutospacing="1" w:after="100" w:afterAutospacing="1"/>
      <w:ind w:firstLineChars="100" w:firstLine="100"/>
      <w:jc w:val="right"/>
      <w:textAlignment w:val="top"/>
    </w:pPr>
    <w:rPr>
      <w:rFonts w:ascii="Times New Roman" w:hAnsi="Times New Roman"/>
      <w:sz w:val="24"/>
      <w:szCs w:val="24"/>
    </w:rPr>
  </w:style>
  <w:style w:type="paragraph" w:customStyle="1" w:styleId="xl99">
    <w:name w:val="xl99"/>
    <w:basedOn w:val="Normal"/>
    <w:rsid w:val="00F0366A"/>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100">
    <w:name w:val="xl100"/>
    <w:basedOn w:val="Normal"/>
    <w:rsid w:val="00F0366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101">
    <w:name w:val="xl101"/>
    <w:basedOn w:val="Normal"/>
    <w:rsid w:val="00F0366A"/>
    <w:pPr>
      <w:pBdr>
        <w:top w:val="single" w:sz="4" w:space="0" w:color="auto"/>
        <w:left w:val="single" w:sz="4" w:space="0" w:color="auto"/>
        <w:right w:val="single" w:sz="4" w:space="7" w:color="auto"/>
      </w:pBdr>
      <w:spacing w:before="100" w:beforeAutospacing="1" w:after="100" w:afterAutospacing="1"/>
      <w:ind w:firstLineChars="100" w:firstLine="100"/>
      <w:jc w:val="right"/>
      <w:textAlignment w:val="top"/>
    </w:pPr>
    <w:rPr>
      <w:rFonts w:ascii="Times New Roman" w:hAnsi="Times New Roman"/>
      <w:sz w:val="24"/>
      <w:szCs w:val="24"/>
    </w:rPr>
  </w:style>
  <w:style w:type="paragraph" w:customStyle="1" w:styleId="xl102">
    <w:name w:val="xl102"/>
    <w:basedOn w:val="Normal"/>
    <w:rsid w:val="00F0366A"/>
    <w:pPr>
      <w:pBdr>
        <w:left w:val="single" w:sz="4" w:space="0" w:color="auto"/>
        <w:bottom w:val="single" w:sz="4" w:space="0" w:color="auto"/>
        <w:right w:val="single" w:sz="4" w:space="7" w:color="auto"/>
      </w:pBdr>
      <w:spacing w:before="100" w:beforeAutospacing="1" w:after="100" w:afterAutospacing="1"/>
      <w:ind w:firstLineChars="100" w:firstLine="100"/>
      <w:jc w:val="right"/>
      <w:textAlignment w:val="top"/>
    </w:pPr>
    <w:rPr>
      <w:rFonts w:ascii="Times New Roman" w:hAnsi="Times New Roman"/>
      <w:sz w:val="24"/>
      <w:szCs w:val="24"/>
    </w:rPr>
  </w:style>
  <w:style w:type="paragraph" w:customStyle="1" w:styleId="xl103">
    <w:name w:val="xl103"/>
    <w:basedOn w:val="Normal"/>
    <w:rsid w:val="00F0366A"/>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104">
    <w:name w:val="xl104"/>
    <w:basedOn w:val="Normal"/>
    <w:rsid w:val="00F0366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imes New Roman" w:hAnsi="Times New Roman"/>
      <w:sz w:val="24"/>
      <w:szCs w:val="24"/>
    </w:rPr>
  </w:style>
  <w:style w:type="paragraph" w:customStyle="1" w:styleId="xl105">
    <w:name w:val="xl105"/>
    <w:basedOn w:val="Normal"/>
    <w:rsid w:val="00F0366A"/>
    <w:pPr>
      <w:pBdr>
        <w:left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106">
    <w:name w:val="xl106"/>
    <w:basedOn w:val="Normal"/>
    <w:rsid w:val="00F0366A"/>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107">
    <w:name w:val="xl107"/>
    <w:basedOn w:val="Normal"/>
    <w:rsid w:val="00F0366A"/>
    <w:pPr>
      <w:pBdr>
        <w:left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108">
    <w:name w:val="xl108"/>
    <w:basedOn w:val="Normal"/>
    <w:rsid w:val="00F0366A"/>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109">
    <w:name w:val="xl109"/>
    <w:basedOn w:val="Normal"/>
    <w:rsid w:val="00F0366A"/>
    <w:pPr>
      <w:pBdr>
        <w:left w:val="single" w:sz="4" w:space="0" w:color="auto"/>
        <w:bottom w:val="single" w:sz="8" w:space="0" w:color="auto"/>
        <w:right w:val="single" w:sz="4" w:space="0" w:color="auto"/>
      </w:pBdr>
      <w:shd w:val="clear" w:color="000000" w:fill="DCE6F1"/>
      <w:spacing w:before="100" w:beforeAutospacing="1" w:after="100" w:afterAutospacing="1"/>
      <w:textAlignment w:val="top"/>
    </w:pPr>
    <w:rPr>
      <w:rFonts w:ascii="Times New Roman" w:hAnsi="Times New Roman"/>
      <w:sz w:val="24"/>
      <w:szCs w:val="24"/>
    </w:rPr>
  </w:style>
  <w:style w:type="paragraph" w:customStyle="1" w:styleId="xl110">
    <w:name w:val="xl110"/>
    <w:basedOn w:val="Normal"/>
    <w:rsid w:val="00F0366A"/>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top"/>
    </w:pPr>
    <w:rPr>
      <w:rFonts w:ascii="Times New Roman" w:hAnsi="Times New Roman"/>
      <w:b/>
      <w:bCs/>
      <w:color w:val="538DD5"/>
      <w:sz w:val="32"/>
      <w:szCs w:val="32"/>
    </w:rPr>
  </w:style>
  <w:style w:type="paragraph" w:customStyle="1" w:styleId="xl111">
    <w:name w:val="xl111"/>
    <w:basedOn w:val="Normal"/>
    <w:rsid w:val="00F0366A"/>
    <w:pPr>
      <w:pBdr>
        <w:top w:val="single" w:sz="4" w:space="0" w:color="auto"/>
        <w:bottom w:val="single" w:sz="4" w:space="0" w:color="auto"/>
      </w:pBdr>
      <w:shd w:val="clear" w:color="000000" w:fill="DCE6F1"/>
      <w:spacing w:before="100" w:beforeAutospacing="1" w:after="100" w:afterAutospacing="1"/>
      <w:jc w:val="center"/>
      <w:textAlignment w:val="top"/>
    </w:pPr>
    <w:rPr>
      <w:rFonts w:ascii="Times New Roman" w:hAnsi="Times New Roman"/>
      <w:b/>
      <w:bCs/>
      <w:color w:val="538DD5"/>
      <w:sz w:val="32"/>
      <w:szCs w:val="32"/>
    </w:rPr>
  </w:style>
  <w:style w:type="paragraph" w:customStyle="1" w:styleId="xl112">
    <w:name w:val="xl112"/>
    <w:basedOn w:val="Normal"/>
    <w:rsid w:val="00F0366A"/>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rFonts w:ascii="Times New Roman" w:hAnsi="Times New Roman"/>
      <w:b/>
      <w:bCs/>
      <w:color w:val="538DD5"/>
      <w:sz w:val="32"/>
      <w:szCs w:val="32"/>
    </w:rPr>
  </w:style>
  <w:style w:type="paragraph" w:customStyle="1" w:styleId="xl113">
    <w:name w:val="xl113"/>
    <w:basedOn w:val="Normal"/>
    <w:rsid w:val="00F0366A"/>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114">
    <w:name w:val="xl114"/>
    <w:basedOn w:val="Normal"/>
    <w:rsid w:val="00F0366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115">
    <w:name w:val="xl115"/>
    <w:basedOn w:val="Normal"/>
    <w:rsid w:val="00F0366A"/>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116">
    <w:name w:val="xl116"/>
    <w:basedOn w:val="Normal"/>
    <w:rsid w:val="00F0366A"/>
    <w:pPr>
      <w:pBdr>
        <w:left w:val="single" w:sz="4" w:space="0" w:color="auto"/>
        <w:bottom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117">
    <w:name w:val="xl117"/>
    <w:basedOn w:val="Normal"/>
    <w:rsid w:val="00F0366A"/>
    <w:pPr>
      <w:pBdr>
        <w:top w:val="single" w:sz="4" w:space="0" w:color="auto"/>
        <w:left w:val="single" w:sz="4" w:space="0" w:color="auto"/>
        <w:bottom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118">
    <w:name w:val="xl118"/>
    <w:basedOn w:val="Normal"/>
    <w:rsid w:val="00F0366A"/>
    <w:pPr>
      <w:pBdr>
        <w:top w:val="single" w:sz="4" w:space="0" w:color="auto"/>
        <w:lef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119">
    <w:name w:val="xl119"/>
    <w:basedOn w:val="Normal"/>
    <w:rsid w:val="00F0366A"/>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120">
    <w:name w:val="xl120"/>
    <w:basedOn w:val="Normal"/>
    <w:rsid w:val="00F0366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121">
    <w:name w:val="xl121"/>
    <w:basedOn w:val="Normal"/>
    <w:rsid w:val="00F0366A"/>
    <w:pPr>
      <w:pBdr>
        <w:top w:val="single" w:sz="4" w:space="0" w:color="auto"/>
        <w:left w:val="single" w:sz="8"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122">
    <w:name w:val="xl122"/>
    <w:basedOn w:val="Normal"/>
    <w:rsid w:val="00F0366A"/>
    <w:pPr>
      <w:pBdr>
        <w:top w:val="single" w:sz="4" w:space="0" w:color="auto"/>
        <w:left w:val="single" w:sz="4" w:space="0" w:color="auto"/>
        <w:bottom w:val="single" w:sz="4" w:space="0" w:color="auto"/>
      </w:pBdr>
      <w:shd w:val="clear" w:color="000000" w:fill="6699FF"/>
      <w:spacing w:before="100" w:beforeAutospacing="1" w:after="100" w:afterAutospacing="1"/>
      <w:textAlignment w:val="top"/>
    </w:pPr>
    <w:rPr>
      <w:rFonts w:ascii="Times New Roman" w:hAnsi="Times New Roman"/>
      <w:b/>
      <w:bCs/>
      <w:sz w:val="36"/>
      <w:szCs w:val="36"/>
    </w:rPr>
  </w:style>
  <w:style w:type="paragraph" w:customStyle="1" w:styleId="xl123">
    <w:name w:val="xl123"/>
    <w:basedOn w:val="Normal"/>
    <w:rsid w:val="00F0366A"/>
    <w:pPr>
      <w:pBdr>
        <w:top w:val="single" w:sz="4" w:space="0" w:color="auto"/>
        <w:left w:val="single" w:sz="4" w:space="0" w:color="auto"/>
        <w:bottom w:val="single" w:sz="4" w:space="0" w:color="auto"/>
        <w:right w:val="single" w:sz="4" w:space="0" w:color="auto"/>
      </w:pBdr>
      <w:shd w:val="clear" w:color="000000" w:fill="6699FF"/>
      <w:spacing w:before="100" w:beforeAutospacing="1" w:after="100" w:afterAutospacing="1"/>
      <w:textAlignment w:val="top"/>
    </w:pPr>
    <w:rPr>
      <w:rFonts w:ascii="Times New Roman" w:hAnsi="Times New Roman"/>
      <w:b/>
      <w:bCs/>
      <w:sz w:val="36"/>
      <w:szCs w:val="36"/>
    </w:rPr>
  </w:style>
  <w:style w:type="paragraph" w:customStyle="1" w:styleId="xl124">
    <w:name w:val="xl124"/>
    <w:basedOn w:val="Normal"/>
    <w:rsid w:val="00F036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b/>
      <w:bCs/>
      <w:sz w:val="36"/>
      <w:szCs w:val="36"/>
    </w:rPr>
  </w:style>
  <w:style w:type="paragraph" w:customStyle="1" w:styleId="xl125">
    <w:name w:val="xl125"/>
    <w:basedOn w:val="Normal"/>
    <w:rsid w:val="00F0366A"/>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126">
    <w:name w:val="xl126"/>
    <w:basedOn w:val="Normal"/>
    <w:rsid w:val="00F0366A"/>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Times New Roman" w:hAnsi="Times New Roman"/>
      <w:b/>
      <w:bCs/>
      <w:sz w:val="36"/>
      <w:szCs w:val="36"/>
    </w:rPr>
  </w:style>
  <w:style w:type="paragraph" w:customStyle="1" w:styleId="xl127">
    <w:name w:val="xl127"/>
    <w:basedOn w:val="Normal"/>
    <w:rsid w:val="00F0366A"/>
    <w:pPr>
      <w:pBdr>
        <w:left w:val="single" w:sz="4" w:space="0" w:color="auto"/>
        <w:right w:val="single" w:sz="4" w:space="0" w:color="auto"/>
      </w:pBdr>
      <w:shd w:val="clear" w:color="000000" w:fill="92D050"/>
      <w:spacing w:before="100" w:beforeAutospacing="1" w:after="100" w:afterAutospacing="1"/>
      <w:textAlignment w:val="top"/>
    </w:pPr>
    <w:rPr>
      <w:rFonts w:ascii="Times New Roman" w:hAnsi="Times New Roman"/>
      <w:b/>
      <w:bCs/>
      <w:sz w:val="36"/>
      <w:szCs w:val="36"/>
    </w:rPr>
  </w:style>
  <w:style w:type="paragraph" w:customStyle="1" w:styleId="xl128">
    <w:name w:val="xl128"/>
    <w:basedOn w:val="Normal"/>
    <w:rsid w:val="00F0366A"/>
    <w:pPr>
      <w:pBdr>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Times New Roman" w:hAnsi="Times New Roman"/>
      <w:b/>
      <w:bCs/>
      <w:sz w:val="36"/>
      <w:szCs w:val="36"/>
    </w:rPr>
  </w:style>
  <w:style w:type="paragraph" w:customStyle="1" w:styleId="xl129">
    <w:name w:val="xl129"/>
    <w:basedOn w:val="Normal"/>
    <w:rsid w:val="00F0366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textAlignment w:val="top"/>
    </w:pPr>
    <w:rPr>
      <w:rFonts w:ascii="Times New Roman" w:hAnsi="Times New Roman"/>
      <w:b/>
      <w:bCs/>
      <w:sz w:val="36"/>
      <w:szCs w:val="36"/>
    </w:rPr>
  </w:style>
  <w:style w:type="paragraph" w:customStyle="1" w:styleId="xl130">
    <w:name w:val="xl130"/>
    <w:basedOn w:val="Normal"/>
    <w:rsid w:val="00F0366A"/>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top"/>
    </w:pPr>
    <w:rPr>
      <w:rFonts w:ascii="Times New Roman" w:hAnsi="Times New Roman"/>
      <w:b/>
      <w:bCs/>
      <w:sz w:val="36"/>
      <w:szCs w:val="36"/>
    </w:rPr>
  </w:style>
  <w:style w:type="numbering" w:customStyle="1" w:styleId="NoList13">
    <w:name w:val="No List13"/>
    <w:next w:val="NoList"/>
    <w:uiPriority w:val="99"/>
    <w:semiHidden/>
    <w:unhideWhenUsed/>
    <w:rsid w:val="00F0366A"/>
  </w:style>
  <w:style w:type="table" w:customStyle="1" w:styleId="CSCGridblue11">
    <w:name w:val="CSC Grid blue11"/>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11">
    <w:name w:val="CSC Grid yellow11"/>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11">
    <w:name w:val="CSC No grid blue11"/>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11">
    <w:name w:val="CSC No grid yellow11"/>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Figureheadinglist11">
    <w:name w:val="CSC Figure heading list11"/>
    <w:uiPriority w:val="99"/>
    <w:rsid w:val="00F0366A"/>
  </w:style>
  <w:style w:type="numbering" w:customStyle="1" w:styleId="CSCTableheadinglist11">
    <w:name w:val="CSC Table heading list11"/>
    <w:uiPriority w:val="99"/>
    <w:rsid w:val="00F0366A"/>
  </w:style>
  <w:style w:type="numbering" w:customStyle="1" w:styleId="CSCHeadinglistnumberstyle11">
    <w:name w:val="CSC Heading list number style11"/>
    <w:uiPriority w:val="99"/>
    <w:rsid w:val="00F0366A"/>
  </w:style>
  <w:style w:type="numbering" w:customStyle="1" w:styleId="CSCMultilevelnumberedlist11">
    <w:name w:val="CSC Multilevel numbered list11"/>
    <w:uiPriority w:val="99"/>
    <w:rsid w:val="00F0366A"/>
  </w:style>
  <w:style w:type="numbering" w:customStyle="1" w:styleId="CSCBulletlist11">
    <w:name w:val="CSC Bullet list11"/>
    <w:basedOn w:val="NoList"/>
    <w:uiPriority w:val="99"/>
    <w:rsid w:val="00F0366A"/>
  </w:style>
  <w:style w:type="table" w:customStyle="1" w:styleId="TableGrid12">
    <w:name w:val="Table Grid12"/>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cs="Times New Roman"/>
        <w:b/>
        <w:sz w:val="20"/>
      </w:rPr>
    </w:tblStylePr>
    <w:tblStylePr w:type="lastRow">
      <w:rPr>
        <w:rFonts w:ascii="Franklin Gothic Book" w:hAnsi="Franklin Gothic Book" w:cs="Times New Roman"/>
        <w:sz w:val="20"/>
      </w:rPr>
    </w:tblStylePr>
    <w:tblStylePr w:type="firstCol">
      <w:rPr>
        <w:rFonts w:ascii="Franklin Gothic Book" w:hAnsi="Franklin Gothic Book" w:cs="Times New Roman"/>
        <w:sz w:val="20"/>
      </w:rPr>
    </w:tblStylePr>
    <w:tblStylePr w:type="lastCol">
      <w:rPr>
        <w:rFonts w:ascii="Franklin Gothic Book" w:hAnsi="Franklin Gothic Book" w:cs="Times New Roman"/>
        <w:sz w:val="20"/>
      </w:rPr>
    </w:tblStylePr>
    <w:tblStylePr w:type="band1Vert">
      <w:rPr>
        <w:rFonts w:ascii="Franklin Gothic Book" w:hAnsi="Franklin Gothic Book" w:cs="Times New Roman"/>
        <w:sz w:val="20"/>
      </w:rPr>
    </w:tblStylePr>
    <w:tblStylePr w:type="band2Vert">
      <w:rPr>
        <w:rFonts w:ascii="Franklin Gothic Book" w:hAnsi="Franklin Gothic Book" w:cs="Times New Roman"/>
        <w:sz w:val="20"/>
      </w:rPr>
    </w:tblStylePr>
    <w:tblStylePr w:type="band1Horz">
      <w:rPr>
        <w:rFonts w:ascii="Franklin Gothic Book" w:hAnsi="Franklin Gothic Book" w:cs="Times New Roman"/>
        <w:sz w:val="20"/>
      </w:rPr>
    </w:tblStylePr>
    <w:tblStylePr w:type="band2Horz">
      <w:rPr>
        <w:rFonts w:ascii="Franklin Gothic Book" w:hAnsi="Franklin Gothic Book" w:cs="Times New Roman"/>
        <w:sz w:val="20"/>
      </w:rPr>
    </w:tblStylePr>
    <w:tblStylePr w:type="neCell">
      <w:rPr>
        <w:rFonts w:ascii="Franklin Gothic Book" w:hAnsi="Franklin Gothic Book" w:cs="Times New Roman"/>
        <w:sz w:val="20"/>
      </w:rPr>
    </w:tblStylePr>
    <w:tblStylePr w:type="nwCell">
      <w:rPr>
        <w:rFonts w:ascii="Franklin Gothic Book" w:hAnsi="Franklin Gothic Book" w:cs="Times New Roman"/>
        <w:sz w:val="20"/>
      </w:rPr>
    </w:tblStylePr>
    <w:tblStylePr w:type="seCell">
      <w:rPr>
        <w:rFonts w:ascii="Franklin Gothic Book" w:hAnsi="Franklin Gothic Book" w:cs="Times New Roman"/>
        <w:sz w:val="20"/>
      </w:rPr>
    </w:tblStylePr>
    <w:tblStylePr w:type="swCell">
      <w:rPr>
        <w:rFonts w:ascii="Franklin Gothic Book" w:hAnsi="Franklin Gothic Book" w:cs="Times New Roman"/>
        <w:sz w:val="20"/>
      </w:rPr>
    </w:tblStylePr>
  </w:style>
  <w:style w:type="table" w:customStyle="1" w:styleId="TableGrid22">
    <w:name w:val="Table Grid22"/>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32">
    <w:name w:val="Table Grid32"/>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NoList112">
    <w:name w:val="No List112"/>
    <w:next w:val="NoList"/>
    <w:uiPriority w:val="99"/>
    <w:semiHidden/>
    <w:unhideWhenUsed/>
    <w:rsid w:val="00F0366A"/>
  </w:style>
  <w:style w:type="table" w:customStyle="1" w:styleId="TableGrid42">
    <w:name w:val="Table Grid42"/>
    <w:basedOn w:val="TableNormal"/>
    <w:next w:val="TableGrid"/>
    <w:uiPriority w:val="59"/>
    <w:rsid w:val="00F0366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0366A"/>
  </w:style>
  <w:style w:type="table" w:customStyle="1" w:styleId="TableGrid51">
    <w:name w:val="Table Grid51"/>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MediumGrid3-Accent111">
    <w:name w:val="Medium Grid 3 - Accent 111"/>
    <w:basedOn w:val="TableNormal"/>
    <w:next w:val="MediumGrid3-Accent1"/>
    <w:uiPriority w:val="69"/>
    <w:rsid w:val="00F03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table" w:customStyle="1" w:styleId="DarkList-Accent611">
    <w:name w:val="Dark List - Accent 611"/>
    <w:basedOn w:val="TableNormal"/>
    <w:next w:val="DarkList-Accent6"/>
    <w:uiPriority w:val="70"/>
    <w:rsid w:val="00F0366A"/>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table" w:customStyle="1" w:styleId="MediumGrid3-Accent611">
    <w:name w:val="Medium Grid 3 - Accent 611"/>
    <w:basedOn w:val="TableNormal"/>
    <w:next w:val="MediumGrid3-Accent6"/>
    <w:uiPriority w:val="69"/>
    <w:rsid w:val="00F03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table" w:customStyle="1" w:styleId="MediumGrid211">
    <w:name w:val="Medium Grid 211"/>
    <w:basedOn w:val="TableNormal"/>
    <w:next w:val="MediumGrid2"/>
    <w:uiPriority w:val="68"/>
    <w:rsid w:val="00F0366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1">
    <w:name w:val="Medium Grid 2 - Accent 111"/>
    <w:basedOn w:val="TableNormal"/>
    <w:next w:val="MediumGrid2-Accent1"/>
    <w:uiPriority w:val="68"/>
    <w:rsid w:val="00F0366A"/>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customStyle="1" w:styleId="MediumGrid2-Accent211">
    <w:name w:val="Medium Grid 2 - Accent 211"/>
    <w:basedOn w:val="TableNormal"/>
    <w:next w:val="MediumGrid2-Accent2"/>
    <w:uiPriority w:val="68"/>
    <w:rsid w:val="00F0366A"/>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customStyle="1" w:styleId="MediumGrid2-Accent311">
    <w:name w:val="Medium Grid 2 - Accent 311"/>
    <w:basedOn w:val="TableNormal"/>
    <w:next w:val="MediumGrid2-Accent3"/>
    <w:uiPriority w:val="68"/>
    <w:rsid w:val="00F0366A"/>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customStyle="1" w:styleId="MediumGrid2-Accent411">
    <w:name w:val="Medium Grid 2 - Accent 411"/>
    <w:basedOn w:val="TableNormal"/>
    <w:next w:val="MediumGrid2-Accent4"/>
    <w:uiPriority w:val="68"/>
    <w:rsid w:val="00F0366A"/>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customStyle="1" w:styleId="MediumGrid2-Accent511">
    <w:name w:val="Medium Grid 2 - Accent 511"/>
    <w:basedOn w:val="TableNormal"/>
    <w:next w:val="MediumGrid2-Accent5"/>
    <w:uiPriority w:val="68"/>
    <w:rsid w:val="00F0366A"/>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customStyle="1" w:styleId="MediumGrid2-Accent611">
    <w:name w:val="Medium Grid 2 - Accent 611"/>
    <w:basedOn w:val="TableNormal"/>
    <w:next w:val="MediumGrid2-Accent6"/>
    <w:uiPriority w:val="68"/>
    <w:rsid w:val="00F0366A"/>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customStyle="1" w:styleId="MediumList211">
    <w:name w:val="Medium List 211"/>
    <w:basedOn w:val="TableNormal"/>
    <w:next w:val="MediumList2"/>
    <w:uiPriority w:val="66"/>
    <w:rsid w:val="00F0366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1">
    <w:name w:val="Medium List 2 - Accent 111"/>
    <w:basedOn w:val="TableNormal"/>
    <w:next w:val="MediumList2-Accent1"/>
    <w:uiPriority w:val="66"/>
    <w:rsid w:val="00F0366A"/>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1">
    <w:name w:val="Medium List 2 - Accent 211"/>
    <w:basedOn w:val="TableNormal"/>
    <w:next w:val="MediumList2-Accent2"/>
    <w:uiPriority w:val="66"/>
    <w:rsid w:val="00F0366A"/>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1">
    <w:name w:val="Medium List 2 - Accent 311"/>
    <w:basedOn w:val="TableNormal"/>
    <w:next w:val="MediumList2-Accent3"/>
    <w:uiPriority w:val="66"/>
    <w:rsid w:val="00F0366A"/>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F0366A"/>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1">
    <w:name w:val="Medium List 2 - Accent 511"/>
    <w:basedOn w:val="TableNormal"/>
    <w:next w:val="MediumList2-Accent5"/>
    <w:uiPriority w:val="66"/>
    <w:rsid w:val="00F0366A"/>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1">
    <w:name w:val="Medium List 2 - Accent 611"/>
    <w:basedOn w:val="TableNormal"/>
    <w:next w:val="MediumList2-Accent6"/>
    <w:uiPriority w:val="66"/>
    <w:rsid w:val="00F0366A"/>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11">
    <w:name w:val="Table Grid111"/>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cs="Times New Roman"/>
        <w:b/>
        <w:sz w:val="20"/>
      </w:rPr>
    </w:tblStylePr>
    <w:tblStylePr w:type="lastRow">
      <w:rPr>
        <w:rFonts w:ascii="Franklin Gothic Book" w:hAnsi="Franklin Gothic Book" w:cs="Times New Roman"/>
        <w:sz w:val="20"/>
      </w:rPr>
    </w:tblStylePr>
    <w:tblStylePr w:type="firstCol">
      <w:rPr>
        <w:rFonts w:ascii="Franklin Gothic Book" w:hAnsi="Franklin Gothic Book" w:cs="Times New Roman"/>
        <w:sz w:val="20"/>
      </w:rPr>
    </w:tblStylePr>
    <w:tblStylePr w:type="lastCol">
      <w:rPr>
        <w:rFonts w:ascii="Franklin Gothic Book" w:hAnsi="Franklin Gothic Book" w:cs="Times New Roman"/>
        <w:sz w:val="20"/>
      </w:rPr>
    </w:tblStylePr>
    <w:tblStylePr w:type="band1Vert">
      <w:rPr>
        <w:rFonts w:ascii="Franklin Gothic Book" w:hAnsi="Franklin Gothic Book" w:cs="Times New Roman"/>
        <w:sz w:val="20"/>
      </w:rPr>
    </w:tblStylePr>
    <w:tblStylePr w:type="band2Vert">
      <w:rPr>
        <w:rFonts w:ascii="Franklin Gothic Book" w:hAnsi="Franklin Gothic Book" w:cs="Times New Roman"/>
        <w:sz w:val="20"/>
      </w:rPr>
    </w:tblStylePr>
    <w:tblStylePr w:type="band1Horz">
      <w:rPr>
        <w:rFonts w:ascii="Franklin Gothic Book" w:hAnsi="Franklin Gothic Book" w:cs="Times New Roman"/>
        <w:sz w:val="20"/>
      </w:rPr>
    </w:tblStylePr>
    <w:tblStylePr w:type="band2Horz">
      <w:rPr>
        <w:rFonts w:ascii="Franklin Gothic Book" w:hAnsi="Franklin Gothic Book" w:cs="Times New Roman"/>
        <w:sz w:val="20"/>
      </w:rPr>
    </w:tblStylePr>
    <w:tblStylePr w:type="neCell">
      <w:rPr>
        <w:rFonts w:ascii="Franklin Gothic Book" w:hAnsi="Franklin Gothic Book" w:cs="Times New Roman"/>
        <w:sz w:val="20"/>
      </w:rPr>
    </w:tblStylePr>
    <w:tblStylePr w:type="nwCell">
      <w:rPr>
        <w:rFonts w:ascii="Franklin Gothic Book" w:hAnsi="Franklin Gothic Book" w:cs="Times New Roman"/>
        <w:sz w:val="20"/>
      </w:rPr>
    </w:tblStylePr>
    <w:tblStylePr w:type="seCell">
      <w:rPr>
        <w:rFonts w:ascii="Franklin Gothic Book" w:hAnsi="Franklin Gothic Book" w:cs="Times New Roman"/>
        <w:sz w:val="20"/>
      </w:rPr>
    </w:tblStylePr>
    <w:tblStylePr w:type="swCell">
      <w:rPr>
        <w:rFonts w:ascii="Franklin Gothic Book" w:hAnsi="Franklin Gothic Book" w:cs="Times New Roman"/>
        <w:sz w:val="20"/>
      </w:rPr>
    </w:tblStylePr>
  </w:style>
  <w:style w:type="table" w:customStyle="1" w:styleId="TableGrid211">
    <w:name w:val="Table Grid211"/>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311">
    <w:name w:val="Table Grid311"/>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NoList1111">
    <w:name w:val="No List1111"/>
    <w:next w:val="NoList"/>
    <w:uiPriority w:val="99"/>
    <w:semiHidden/>
    <w:unhideWhenUsed/>
    <w:rsid w:val="00F0366A"/>
  </w:style>
  <w:style w:type="table" w:customStyle="1" w:styleId="TableGrid411">
    <w:name w:val="Table Grid411"/>
    <w:basedOn w:val="TableNormal"/>
    <w:next w:val="TableGrid"/>
    <w:uiPriority w:val="59"/>
    <w:rsid w:val="00F0366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CBulletlist21">
    <w:name w:val="CSC Bullet list21"/>
    <w:basedOn w:val="NoList"/>
    <w:uiPriority w:val="99"/>
    <w:rsid w:val="00F0366A"/>
  </w:style>
  <w:style w:type="numbering" w:customStyle="1" w:styleId="CSCTableheadinglist21">
    <w:name w:val="CSC Table heading list21"/>
    <w:uiPriority w:val="99"/>
    <w:rsid w:val="00F0366A"/>
  </w:style>
  <w:style w:type="numbering" w:customStyle="1" w:styleId="CSCTableheadinglist3">
    <w:name w:val="CSC Table heading list3"/>
    <w:uiPriority w:val="99"/>
    <w:rsid w:val="00F0366A"/>
  </w:style>
  <w:style w:type="numbering" w:customStyle="1" w:styleId="CSCTableheadinglist4">
    <w:name w:val="CSC Table heading list4"/>
    <w:uiPriority w:val="99"/>
    <w:rsid w:val="00F0366A"/>
  </w:style>
  <w:style w:type="numbering" w:customStyle="1" w:styleId="NoList31">
    <w:name w:val="No List31"/>
    <w:next w:val="NoList"/>
    <w:uiPriority w:val="99"/>
    <w:semiHidden/>
    <w:unhideWhenUsed/>
    <w:rsid w:val="00F0366A"/>
  </w:style>
  <w:style w:type="numbering" w:customStyle="1" w:styleId="CSCFigureheadinglist21">
    <w:name w:val="CSC Figure heading list21"/>
    <w:uiPriority w:val="99"/>
    <w:rsid w:val="00F0366A"/>
    <w:pPr>
      <w:numPr>
        <w:numId w:val="75"/>
      </w:numPr>
    </w:pPr>
  </w:style>
  <w:style w:type="numbering" w:customStyle="1" w:styleId="CSCTableheadinglist5">
    <w:name w:val="CSC Table heading list5"/>
    <w:uiPriority w:val="99"/>
    <w:rsid w:val="00F0366A"/>
  </w:style>
  <w:style w:type="numbering" w:customStyle="1" w:styleId="CSCHeadinglistnumberstyle21">
    <w:name w:val="CSC Heading list number style21"/>
    <w:uiPriority w:val="99"/>
    <w:rsid w:val="00F0366A"/>
  </w:style>
  <w:style w:type="numbering" w:customStyle="1" w:styleId="CSCMultilevelnumberedlist21">
    <w:name w:val="CSC Multilevel numbered list21"/>
    <w:uiPriority w:val="99"/>
    <w:rsid w:val="00F0366A"/>
  </w:style>
  <w:style w:type="numbering" w:customStyle="1" w:styleId="CSCBulletlist3">
    <w:name w:val="CSC Bullet list3"/>
    <w:basedOn w:val="NoList"/>
    <w:rsid w:val="00F0366A"/>
  </w:style>
  <w:style w:type="numbering" w:customStyle="1" w:styleId="NoList121">
    <w:name w:val="No List121"/>
    <w:next w:val="NoList"/>
    <w:uiPriority w:val="99"/>
    <w:semiHidden/>
    <w:unhideWhenUsed/>
    <w:rsid w:val="00F0366A"/>
  </w:style>
  <w:style w:type="numbering" w:customStyle="1" w:styleId="NoList211">
    <w:name w:val="No List211"/>
    <w:next w:val="NoList"/>
    <w:uiPriority w:val="99"/>
    <w:semiHidden/>
    <w:unhideWhenUsed/>
    <w:rsid w:val="00F0366A"/>
  </w:style>
  <w:style w:type="numbering" w:customStyle="1" w:styleId="NoList1121">
    <w:name w:val="No List1121"/>
    <w:next w:val="NoList"/>
    <w:uiPriority w:val="99"/>
    <w:semiHidden/>
    <w:unhideWhenUsed/>
    <w:rsid w:val="00F0366A"/>
  </w:style>
  <w:style w:type="numbering" w:customStyle="1" w:styleId="NoList311">
    <w:name w:val="No List311"/>
    <w:next w:val="NoList"/>
    <w:uiPriority w:val="99"/>
    <w:semiHidden/>
    <w:unhideWhenUsed/>
    <w:rsid w:val="00F0366A"/>
  </w:style>
  <w:style w:type="numbering" w:customStyle="1" w:styleId="CSCFigureheadinglist111">
    <w:name w:val="CSC Figure heading list111"/>
    <w:uiPriority w:val="99"/>
    <w:rsid w:val="00F0366A"/>
  </w:style>
  <w:style w:type="numbering" w:customStyle="1" w:styleId="CSCTableheadinglist111">
    <w:name w:val="CSC Table heading list111"/>
    <w:uiPriority w:val="99"/>
    <w:rsid w:val="00F0366A"/>
  </w:style>
  <w:style w:type="numbering" w:customStyle="1" w:styleId="CSCHeadinglistnumberstyle111">
    <w:name w:val="CSC Heading list number style111"/>
    <w:uiPriority w:val="99"/>
    <w:rsid w:val="00F0366A"/>
  </w:style>
  <w:style w:type="numbering" w:customStyle="1" w:styleId="CSCMultilevelnumberedlist111">
    <w:name w:val="CSC Multilevel numbered list111"/>
    <w:uiPriority w:val="99"/>
    <w:rsid w:val="00F0366A"/>
  </w:style>
  <w:style w:type="numbering" w:customStyle="1" w:styleId="CSCBulletlist111">
    <w:name w:val="CSC Bullet list111"/>
    <w:basedOn w:val="NoList"/>
    <w:uiPriority w:val="99"/>
    <w:rsid w:val="00F0366A"/>
  </w:style>
  <w:style w:type="numbering" w:customStyle="1" w:styleId="NoList1211">
    <w:name w:val="No List1211"/>
    <w:next w:val="NoList"/>
    <w:uiPriority w:val="99"/>
    <w:semiHidden/>
    <w:unhideWhenUsed/>
    <w:rsid w:val="00F0366A"/>
  </w:style>
  <w:style w:type="numbering" w:customStyle="1" w:styleId="NoList2111">
    <w:name w:val="No List2111"/>
    <w:next w:val="NoList"/>
    <w:uiPriority w:val="99"/>
    <w:semiHidden/>
    <w:unhideWhenUsed/>
    <w:rsid w:val="00F0366A"/>
  </w:style>
  <w:style w:type="numbering" w:customStyle="1" w:styleId="NoList11111">
    <w:name w:val="No List11111"/>
    <w:next w:val="NoList"/>
    <w:uiPriority w:val="99"/>
    <w:semiHidden/>
    <w:unhideWhenUsed/>
    <w:rsid w:val="00F0366A"/>
  </w:style>
  <w:style w:type="paragraph" w:styleId="Revision">
    <w:name w:val="Revision"/>
    <w:hidden/>
    <w:uiPriority w:val="99"/>
    <w:semiHidden/>
    <w:rsid w:val="00F0366A"/>
  </w:style>
  <w:style w:type="numbering" w:customStyle="1" w:styleId="NoList5">
    <w:name w:val="No List5"/>
    <w:next w:val="NoList"/>
    <w:uiPriority w:val="99"/>
    <w:semiHidden/>
    <w:unhideWhenUsed/>
    <w:rsid w:val="00F0366A"/>
  </w:style>
  <w:style w:type="table" w:customStyle="1" w:styleId="CSCGridblue3">
    <w:name w:val="CSC Grid blue3"/>
    <w:basedOn w:val="TableGrid"/>
    <w:uiPriority w:val="99"/>
    <w:rsid w:val="00F0366A"/>
    <w:rPr>
      <w:szCs w:val="20"/>
    </w:rP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3">
    <w:name w:val="CSC Grid yellow3"/>
    <w:basedOn w:val="TableGrid"/>
    <w:uiPriority w:val="99"/>
    <w:rsid w:val="00F0366A"/>
    <w:rPr>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3">
    <w:name w:val="CSC No grid blue3"/>
    <w:basedOn w:val="TableGrid"/>
    <w:uiPriority w:val="99"/>
    <w:rsid w:val="00F0366A"/>
    <w:tblPr/>
    <w:trPr>
      <w:cantSplit/>
    </w:trPr>
    <w:tblStylePr w:type="firstRow">
      <w:pPr>
        <w:jc w:val="left"/>
      </w:pPr>
      <w:rPr>
        <w:rFonts w:ascii="Franklin Gothic Book" w:hAnsi="Franklin Gothic Book"/>
        <w:b/>
        <w:color w:val="FFFFFF" w:themeColor="background1"/>
        <w:sz w:val="20"/>
      </w:rPr>
      <w:tblPr/>
      <w:tcPr>
        <w:tcBorders>
          <w:top w:val="nil"/>
          <w:left w:val="nil"/>
          <w:bottom w:val="nil"/>
          <w:right w:val="nil"/>
          <w:insideH w:val="nil"/>
          <w:insideV w:val="nil"/>
          <w:tl2br w:val="nil"/>
          <w:tr2bl w:val="nil"/>
        </w:tcBorders>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color w:val="000000" w:themeColor="text1"/>
        <w:sz w:val="20"/>
      </w:rPr>
      <w:tblPr/>
      <w:tcPr>
        <w:tcBorders>
          <w:top w:val="nil"/>
          <w:left w:val="nil"/>
          <w:bottom w:val="nil"/>
          <w:right w:val="nil"/>
          <w:insideH w:val="nil"/>
          <w:insideV w:val="nil"/>
          <w:tl2br w:val="nil"/>
          <w:tr2bl w:val="nil"/>
        </w:tcBorders>
      </w:tcPr>
    </w:tblStylePr>
    <w:tblStylePr w:type="band2Horz">
      <w:pPr>
        <w:jc w:val="left"/>
      </w:pPr>
      <w:rPr>
        <w:rFonts w:ascii="Franklin Gothic Book" w:hAnsi="Franklin Gothic Book"/>
        <w:color w:val="000000" w:themeColor="text1"/>
        <w:sz w:val="20"/>
      </w:rPr>
      <w:tblPr/>
      <w:tcPr>
        <w:tcBorders>
          <w:top w:val="nil"/>
          <w:left w:val="nil"/>
          <w:bottom w:val="nil"/>
          <w:right w:val="nil"/>
          <w:insideH w:val="nil"/>
          <w:insideV w:val="nil"/>
          <w:tl2br w:val="nil"/>
          <w:tr2bl w:val="nil"/>
        </w:tcBorders>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3">
    <w:name w:val="CSC No grid yellow3"/>
    <w:basedOn w:val="TableGrid"/>
    <w:uiPriority w:val="99"/>
    <w:rsid w:val="00F0366A"/>
    <w:rPr>
      <w:color w:val="000000" w:themeColor="text1"/>
      <w:szCs w:val="20"/>
    </w:rPr>
    <w:tblPr/>
    <w:trPr>
      <w:cantSplit/>
    </w:tr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pPr>
        <w:jc w:val="left"/>
      </w:pPr>
      <w:rPr>
        <w:rFonts w:ascii="Franklin Gothic Book" w:hAnsi="Franklin Gothic Book"/>
        <w:sz w:val="20"/>
      </w:rPr>
    </w:tblStylePr>
    <w:tblStylePr w:type="band2Horz">
      <w:pPr>
        <w:jc w:val="left"/>
      </w:pPr>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8">
    <w:name w:val="Table Grid8"/>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Figureheadinglist3">
    <w:name w:val="CSC Figure heading list3"/>
    <w:uiPriority w:val="99"/>
    <w:rsid w:val="00F0366A"/>
  </w:style>
  <w:style w:type="numbering" w:customStyle="1" w:styleId="CSCTableheadinglist6">
    <w:name w:val="CSC Table heading list6"/>
    <w:uiPriority w:val="99"/>
    <w:rsid w:val="00F0366A"/>
  </w:style>
  <w:style w:type="numbering" w:customStyle="1" w:styleId="CSCHeadinglistnumberstyle3">
    <w:name w:val="CSC Heading list number style3"/>
    <w:uiPriority w:val="99"/>
    <w:rsid w:val="00F0366A"/>
  </w:style>
  <w:style w:type="table" w:customStyle="1" w:styleId="MediumGrid3-Accent13">
    <w:name w:val="Medium Grid 3 - Accent 13"/>
    <w:basedOn w:val="TableNormal"/>
    <w:next w:val="MediumGrid3-Accent1"/>
    <w:uiPriority w:val="69"/>
    <w:rsid w:val="00F03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numbering" w:customStyle="1" w:styleId="CSCMultilevelnumberedlist4">
    <w:name w:val="CSC Multilevel numbered list4"/>
    <w:uiPriority w:val="99"/>
    <w:rsid w:val="00F0366A"/>
  </w:style>
  <w:style w:type="table" w:customStyle="1" w:styleId="DarkList-Accent63">
    <w:name w:val="Dark List - Accent 63"/>
    <w:basedOn w:val="TableNormal"/>
    <w:next w:val="DarkList-Accent6"/>
    <w:uiPriority w:val="70"/>
    <w:locked/>
    <w:rsid w:val="00F0366A"/>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4">
    <w:name w:val="CSC Bullet list4"/>
    <w:basedOn w:val="NoList"/>
    <w:uiPriority w:val="99"/>
    <w:rsid w:val="00F0366A"/>
  </w:style>
  <w:style w:type="table" w:customStyle="1" w:styleId="MediumGrid3-Accent63">
    <w:name w:val="Medium Grid 3 - Accent 63"/>
    <w:basedOn w:val="TableNormal"/>
    <w:next w:val="MediumGrid3-Accent6"/>
    <w:uiPriority w:val="69"/>
    <w:rsid w:val="00F03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table" w:customStyle="1" w:styleId="MediumGrid23">
    <w:name w:val="Medium Grid 23"/>
    <w:basedOn w:val="TableNormal"/>
    <w:next w:val="MediumGrid2"/>
    <w:uiPriority w:val="68"/>
    <w:rsid w:val="00F0366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3">
    <w:name w:val="Medium Grid 2 - Accent 13"/>
    <w:basedOn w:val="TableNormal"/>
    <w:next w:val="MediumGrid2-Accent1"/>
    <w:uiPriority w:val="68"/>
    <w:rsid w:val="00F0366A"/>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customStyle="1" w:styleId="MediumGrid2-Accent23">
    <w:name w:val="Medium Grid 2 - Accent 23"/>
    <w:basedOn w:val="TableNormal"/>
    <w:next w:val="MediumGrid2-Accent2"/>
    <w:uiPriority w:val="68"/>
    <w:rsid w:val="00F0366A"/>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customStyle="1" w:styleId="MediumGrid2-Accent33">
    <w:name w:val="Medium Grid 2 - Accent 33"/>
    <w:basedOn w:val="TableNormal"/>
    <w:next w:val="MediumGrid2-Accent3"/>
    <w:uiPriority w:val="68"/>
    <w:rsid w:val="00F0366A"/>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customStyle="1" w:styleId="MediumGrid2-Accent43">
    <w:name w:val="Medium Grid 2 - Accent 43"/>
    <w:basedOn w:val="TableNormal"/>
    <w:next w:val="MediumGrid2-Accent4"/>
    <w:uiPriority w:val="68"/>
    <w:rsid w:val="00F0366A"/>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customStyle="1" w:styleId="MediumGrid2-Accent53">
    <w:name w:val="Medium Grid 2 - Accent 53"/>
    <w:basedOn w:val="TableNormal"/>
    <w:next w:val="MediumGrid2-Accent5"/>
    <w:uiPriority w:val="68"/>
    <w:rsid w:val="00F0366A"/>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customStyle="1" w:styleId="MediumGrid2-Accent63">
    <w:name w:val="Medium Grid 2 - Accent 63"/>
    <w:basedOn w:val="TableNormal"/>
    <w:next w:val="MediumGrid2-Accent6"/>
    <w:uiPriority w:val="68"/>
    <w:rsid w:val="00F0366A"/>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customStyle="1" w:styleId="MediumList23">
    <w:name w:val="Medium List 23"/>
    <w:basedOn w:val="TableNormal"/>
    <w:next w:val="MediumList2"/>
    <w:uiPriority w:val="66"/>
    <w:rsid w:val="00F0366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F0366A"/>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rsid w:val="00F0366A"/>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rsid w:val="00F0366A"/>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rsid w:val="00F0366A"/>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rsid w:val="00F0366A"/>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sid w:val="00F0366A"/>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NoList14">
    <w:name w:val="No List14"/>
    <w:next w:val="NoList"/>
    <w:uiPriority w:val="99"/>
    <w:semiHidden/>
    <w:unhideWhenUsed/>
    <w:rsid w:val="00F0366A"/>
  </w:style>
  <w:style w:type="table" w:customStyle="1" w:styleId="CSCGridblue12">
    <w:name w:val="CSC Grid blue12"/>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12">
    <w:name w:val="CSC Grid yellow12"/>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12">
    <w:name w:val="CSC No grid blue12"/>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12">
    <w:name w:val="CSC No grid yellow12"/>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CSCFigureheadinglist12">
    <w:name w:val="CSC Figure heading list12"/>
    <w:uiPriority w:val="99"/>
    <w:rsid w:val="00F0366A"/>
  </w:style>
  <w:style w:type="numbering" w:customStyle="1" w:styleId="CSCTableheadinglist12">
    <w:name w:val="CSC Table heading list12"/>
    <w:uiPriority w:val="99"/>
    <w:rsid w:val="00F0366A"/>
  </w:style>
  <w:style w:type="numbering" w:customStyle="1" w:styleId="CSCHeadinglistnumberstyle12">
    <w:name w:val="CSC Heading list number style12"/>
    <w:uiPriority w:val="99"/>
    <w:rsid w:val="00F0366A"/>
  </w:style>
  <w:style w:type="numbering" w:customStyle="1" w:styleId="CSCMultilevelnumberedlist12">
    <w:name w:val="CSC Multilevel numbered list12"/>
    <w:uiPriority w:val="99"/>
    <w:rsid w:val="00F0366A"/>
  </w:style>
  <w:style w:type="numbering" w:customStyle="1" w:styleId="CSCBulletlist12">
    <w:name w:val="CSC Bullet list12"/>
    <w:basedOn w:val="NoList"/>
    <w:uiPriority w:val="99"/>
    <w:rsid w:val="00F0366A"/>
  </w:style>
  <w:style w:type="table" w:customStyle="1" w:styleId="TableGrid13">
    <w:name w:val="Table Grid13"/>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cs="Times New Roman"/>
        <w:b/>
        <w:sz w:val="20"/>
      </w:rPr>
    </w:tblStylePr>
    <w:tblStylePr w:type="lastRow">
      <w:rPr>
        <w:rFonts w:ascii="Franklin Gothic Book" w:hAnsi="Franklin Gothic Book" w:cs="Times New Roman"/>
        <w:sz w:val="20"/>
      </w:rPr>
    </w:tblStylePr>
    <w:tblStylePr w:type="firstCol">
      <w:rPr>
        <w:rFonts w:ascii="Franklin Gothic Book" w:hAnsi="Franklin Gothic Book" w:cs="Times New Roman"/>
        <w:sz w:val="20"/>
      </w:rPr>
    </w:tblStylePr>
    <w:tblStylePr w:type="lastCol">
      <w:rPr>
        <w:rFonts w:ascii="Franklin Gothic Book" w:hAnsi="Franklin Gothic Book" w:cs="Times New Roman"/>
        <w:sz w:val="20"/>
      </w:rPr>
    </w:tblStylePr>
    <w:tblStylePr w:type="band1Vert">
      <w:rPr>
        <w:rFonts w:ascii="Franklin Gothic Book" w:hAnsi="Franklin Gothic Book" w:cs="Times New Roman"/>
        <w:sz w:val="20"/>
      </w:rPr>
    </w:tblStylePr>
    <w:tblStylePr w:type="band2Vert">
      <w:rPr>
        <w:rFonts w:ascii="Franklin Gothic Book" w:hAnsi="Franklin Gothic Book" w:cs="Times New Roman"/>
        <w:sz w:val="20"/>
      </w:rPr>
    </w:tblStylePr>
    <w:tblStylePr w:type="band1Horz">
      <w:rPr>
        <w:rFonts w:ascii="Franklin Gothic Book" w:hAnsi="Franklin Gothic Book" w:cs="Times New Roman"/>
        <w:sz w:val="20"/>
      </w:rPr>
    </w:tblStylePr>
    <w:tblStylePr w:type="band2Horz">
      <w:rPr>
        <w:rFonts w:ascii="Franklin Gothic Book" w:hAnsi="Franklin Gothic Book" w:cs="Times New Roman"/>
        <w:sz w:val="20"/>
      </w:rPr>
    </w:tblStylePr>
    <w:tblStylePr w:type="neCell">
      <w:rPr>
        <w:rFonts w:ascii="Franklin Gothic Book" w:hAnsi="Franklin Gothic Book" w:cs="Times New Roman"/>
        <w:sz w:val="20"/>
      </w:rPr>
    </w:tblStylePr>
    <w:tblStylePr w:type="nwCell">
      <w:rPr>
        <w:rFonts w:ascii="Franklin Gothic Book" w:hAnsi="Franklin Gothic Book" w:cs="Times New Roman"/>
        <w:sz w:val="20"/>
      </w:rPr>
    </w:tblStylePr>
    <w:tblStylePr w:type="seCell">
      <w:rPr>
        <w:rFonts w:ascii="Franklin Gothic Book" w:hAnsi="Franklin Gothic Book" w:cs="Times New Roman"/>
        <w:sz w:val="20"/>
      </w:rPr>
    </w:tblStylePr>
    <w:tblStylePr w:type="swCell">
      <w:rPr>
        <w:rFonts w:ascii="Franklin Gothic Book" w:hAnsi="Franklin Gothic Book" w:cs="Times New Roman"/>
        <w:sz w:val="20"/>
      </w:rPr>
    </w:tblStylePr>
  </w:style>
  <w:style w:type="table" w:customStyle="1" w:styleId="TableGrid23">
    <w:name w:val="Table Grid23"/>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33">
    <w:name w:val="Table Grid33"/>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NoList113">
    <w:name w:val="No List113"/>
    <w:next w:val="NoList"/>
    <w:uiPriority w:val="99"/>
    <w:semiHidden/>
    <w:unhideWhenUsed/>
    <w:rsid w:val="00F0366A"/>
  </w:style>
  <w:style w:type="table" w:customStyle="1" w:styleId="TableGrid43">
    <w:name w:val="Table Grid43"/>
    <w:basedOn w:val="TableNormal"/>
    <w:next w:val="TableGrid"/>
    <w:uiPriority w:val="59"/>
    <w:rsid w:val="00F0366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F0366A"/>
  </w:style>
  <w:style w:type="table" w:customStyle="1" w:styleId="CSCGridblue111">
    <w:name w:val="CSC Grid blue111"/>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111">
    <w:name w:val="CSC Grid yellow111"/>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111">
    <w:name w:val="CSC No grid blue111"/>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111">
    <w:name w:val="CSC No grid yellow111"/>
    <w:basedOn w:val="TableGrid"/>
    <w:uiPriority w:val="99"/>
    <w:rsid w:val="00F0366A"/>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52">
    <w:name w:val="Table Grid52"/>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MediumGrid3-Accent112">
    <w:name w:val="Medium Grid 3 - Accent 112"/>
    <w:basedOn w:val="TableNormal"/>
    <w:next w:val="MediumGrid3-Accent1"/>
    <w:uiPriority w:val="69"/>
    <w:rsid w:val="00F03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table" w:customStyle="1" w:styleId="DarkList-Accent612">
    <w:name w:val="Dark List - Accent 612"/>
    <w:basedOn w:val="TableNormal"/>
    <w:next w:val="DarkList-Accent6"/>
    <w:uiPriority w:val="70"/>
    <w:rsid w:val="00F0366A"/>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table" w:customStyle="1" w:styleId="MediumGrid3-Accent612">
    <w:name w:val="Medium Grid 3 - Accent 612"/>
    <w:basedOn w:val="TableNormal"/>
    <w:next w:val="MediumGrid3-Accent6"/>
    <w:uiPriority w:val="69"/>
    <w:rsid w:val="00F036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table" w:customStyle="1" w:styleId="MediumGrid212">
    <w:name w:val="Medium Grid 212"/>
    <w:basedOn w:val="TableNormal"/>
    <w:next w:val="MediumGrid2"/>
    <w:uiPriority w:val="68"/>
    <w:rsid w:val="00F0366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2">
    <w:name w:val="Medium Grid 2 - Accent 112"/>
    <w:basedOn w:val="TableNormal"/>
    <w:next w:val="MediumGrid2-Accent1"/>
    <w:uiPriority w:val="68"/>
    <w:rsid w:val="00F0366A"/>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customStyle="1" w:styleId="MediumGrid2-Accent212">
    <w:name w:val="Medium Grid 2 - Accent 212"/>
    <w:basedOn w:val="TableNormal"/>
    <w:next w:val="MediumGrid2-Accent2"/>
    <w:uiPriority w:val="68"/>
    <w:rsid w:val="00F0366A"/>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customStyle="1" w:styleId="MediumGrid2-Accent312">
    <w:name w:val="Medium Grid 2 - Accent 312"/>
    <w:basedOn w:val="TableNormal"/>
    <w:next w:val="MediumGrid2-Accent3"/>
    <w:uiPriority w:val="68"/>
    <w:rsid w:val="00F0366A"/>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customStyle="1" w:styleId="MediumGrid2-Accent412">
    <w:name w:val="Medium Grid 2 - Accent 412"/>
    <w:basedOn w:val="TableNormal"/>
    <w:next w:val="MediumGrid2-Accent4"/>
    <w:uiPriority w:val="68"/>
    <w:rsid w:val="00F0366A"/>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customStyle="1" w:styleId="MediumGrid2-Accent512">
    <w:name w:val="Medium Grid 2 - Accent 512"/>
    <w:basedOn w:val="TableNormal"/>
    <w:next w:val="MediumGrid2-Accent5"/>
    <w:uiPriority w:val="68"/>
    <w:rsid w:val="00F0366A"/>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customStyle="1" w:styleId="MediumGrid2-Accent612">
    <w:name w:val="Medium Grid 2 - Accent 612"/>
    <w:basedOn w:val="TableNormal"/>
    <w:next w:val="MediumGrid2-Accent6"/>
    <w:uiPriority w:val="68"/>
    <w:rsid w:val="00F0366A"/>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customStyle="1" w:styleId="MediumList212">
    <w:name w:val="Medium List 212"/>
    <w:basedOn w:val="TableNormal"/>
    <w:next w:val="MediumList2"/>
    <w:uiPriority w:val="66"/>
    <w:rsid w:val="00F0366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2">
    <w:name w:val="Medium List 2 - Accent 112"/>
    <w:basedOn w:val="TableNormal"/>
    <w:next w:val="MediumList2-Accent1"/>
    <w:uiPriority w:val="66"/>
    <w:rsid w:val="00F0366A"/>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2">
    <w:name w:val="Medium List 2 - Accent 212"/>
    <w:basedOn w:val="TableNormal"/>
    <w:next w:val="MediumList2-Accent2"/>
    <w:uiPriority w:val="66"/>
    <w:rsid w:val="00F0366A"/>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2">
    <w:name w:val="Medium List 2 - Accent 312"/>
    <w:basedOn w:val="TableNormal"/>
    <w:next w:val="MediumList2-Accent3"/>
    <w:uiPriority w:val="66"/>
    <w:rsid w:val="00F0366A"/>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F0366A"/>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2">
    <w:name w:val="Medium List 2 - Accent 512"/>
    <w:basedOn w:val="TableNormal"/>
    <w:next w:val="MediumList2-Accent5"/>
    <w:uiPriority w:val="66"/>
    <w:rsid w:val="00F0366A"/>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2">
    <w:name w:val="Medium List 2 - Accent 612"/>
    <w:basedOn w:val="TableNormal"/>
    <w:next w:val="MediumList2-Accent6"/>
    <w:uiPriority w:val="66"/>
    <w:rsid w:val="00F0366A"/>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12">
    <w:name w:val="Table Grid112"/>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cs="Times New Roman"/>
        <w:b/>
        <w:sz w:val="20"/>
      </w:rPr>
    </w:tblStylePr>
    <w:tblStylePr w:type="lastRow">
      <w:rPr>
        <w:rFonts w:ascii="Franklin Gothic Book" w:hAnsi="Franklin Gothic Book" w:cs="Times New Roman"/>
        <w:sz w:val="20"/>
      </w:rPr>
    </w:tblStylePr>
    <w:tblStylePr w:type="firstCol">
      <w:rPr>
        <w:rFonts w:ascii="Franklin Gothic Book" w:hAnsi="Franklin Gothic Book" w:cs="Times New Roman"/>
        <w:sz w:val="20"/>
      </w:rPr>
    </w:tblStylePr>
    <w:tblStylePr w:type="lastCol">
      <w:rPr>
        <w:rFonts w:ascii="Franklin Gothic Book" w:hAnsi="Franklin Gothic Book" w:cs="Times New Roman"/>
        <w:sz w:val="20"/>
      </w:rPr>
    </w:tblStylePr>
    <w:tblStylePr w:type="band1Vert">
      <w:rPr>
        <w:rFonts w:ascii="Franklin Gothic Book" w:hAnsi="Franklin Gothic Book" w:cs="Times New Roman"/>
        <w:sz w:val="20"/>
      </w:rPr>
    </w:tblStylePr>
    <w:tblStylePr w:type="band2Vert">
      <w:rPr>
        <w:rFonts w:ascii="Franklin Gothic Book" w:hAnsi="Franklin Gothic Book" w:cs="Times New Roman"/>
        <w:sz w:val="20"/>
      </w:rPr>
    </w:tblStylePr>
    <w:tblStylePr w:type="band1Horz">
      <w:rPr>
        <w:rFonts w:ascii="Franklin Gothic Book" w:hAnsi="Franklin Gothic Book" w:cs="Times New Roman"/>
        <w:sz w:val="20"/>
      </w:rPr>
    </w:tblStylePr>
    <w:tblStylePr w:type="band2Horz">
      <w:rPr>
        <w:rFonts w:ascii="Franklin Gothic Book" w:hAnsi="Franklin Gothic Book" w:cs="Times New Roman"/>
        <w:sz w:val="20"/>
      </w:rPr>
    </w:tblStylePr>
    <w:tblStylePr w:type="neCell">
      <w:rPr>
        <w:rFonts w:ascii="Franklin Gothic Book" w:hAnsi="Franklin Gothic Book" w:cs="Times New Roman"/>
        <w:sz w:val="20"/>
      </w:rPr>
    </w:tblStylePr>
    <w:tblStylePr w:type="nwCell">
      <w:rPr>
        <w:rFonts w:ascii="Franklin Gothic Book" w:hAnsi="Franklin Gothic Book" w:cs="Times New Roman"/>
        <w:sz w:val="20"/>
      </w:rPr>
    </w:tblStylePr>
    <w:tblStylePr w:type="seCell">
      <w:rPr>
        <w:rFonts w:ascii="Franklin Gothic Book" w:hAnsi="Franklin Gothic Book" w:cs="Times New Roman"/>
        <w:sz w:val="20"/>
      </w:rPr>
    </w:tblStylePr>
    <w:tblStylePr w:type="swCell">
      <w:rPr>
        <w:rFonts w:ascii="Franklin Gothic Book" w:hAnsi="Franklin Gothic Book" w:cs="Times New Roman"/>
        <w:sz w:val="20"/>
      </w:rPr>
    </w:tblStylePr>
  </w:style>
  <w:style w:type="table" w:customStyle="1" w:styleId="TableGrid212">
    <w:name w:val="Table Grid212"/>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TableGrid312">
    <w:name w:val="Table Grid312"/>
    <w:basedOn w:val="TableNormal"/>
    <w:next w:val="TableGrid"/>
    <w:rsid w:val="00F0366A"/>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numbering" w:customStyle="1" w:styleId="NoList1112">
    <w:name w:val="No List1112"/>
    <w:next w:val="NoList"/>
    <w:uiPriority w:val="99"/>
    <w:semiHidden/>
    <w:unhideWhenUsed/>
    <w:rsid w:val="00F0366A"/>
  </w:style>
  <w:style w:type="table" w:customStyle="1" w:styleId="TableGrid412">
    <w:name w:val="Table Grid412"/>
    <w:basedOn w:val="TableNormal"/>
    <w:next w:val="TableGrid"/>
    <w:uiPriority w:val="59"/>
    <w:rsid w:val="00F0366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CBulletlist22">
    <w:name w:val="CSC Bullet list22"/>
    <w:basedOn w:val="NoList"/>
    <w:uiPriority w:val="99"/>
    <w:rsid w:val="00F0366A"/>
  </w:style>
  <w:style w:type="numbering" w:customStyle="1" w:styleId="CSCTableheadinglist22">
    <w:name w:val="CSC Table heading list22"/>
    <w:uiPriority w:val="99"/>
    <w:rsid w:val="00F0366A"/>
  </w:style>
  <w:style w:type="numbering" w:customStyle="1" w:styleId="CSCTableheadinglist31">
    <w:name w:val="CSC Table heading list31"/>
    <w:uiPriority w:val="99"/>
    <w:rsid w:val="00F0366A"/>
  </w:style>
  <w:style w:type="numbering" w:customStyle="1" w:styleId="CSCTableheadinglist41">
    <w:name w:val="CSC Table heading list41"/>
    <w:uiPriority w:val="99"/>
    <w:rsid w:val="00F0366A"/>
  </w:style>
  <w:style w:type="numbering" w:customStyle="1" w:styleId="NoList32">
    <w:name w:val="No List32"/>
    <w:next w:val="NoList"/>
    <w:uiPriority w:val="99"/>
    <w:semiHidden/>
    <w:unhideWhenUsed/>
    <w:rsid w:val="00F0366A"/>
  </w:style>
  <w:style w:type="numbering" w:customStyle="1" w:styleId="CSCFigureheadinglist22">
    <w:name w:val="CSC Figure heading list22"/>
    <w:uiPriority w:val="99"/>
    <w:rsid w:val="00F0366A"/>
  </w:style>
  <w:style w:type="numbering" w:customStyle="1" w:styleId="CSCTableheadinglist51">
    <w:name w:val="CSC Table heading list51"/>
    <w:uiPriority w:val="99"/>
    <w:rsid w:val="00F0366A"/>
  </w:style>
  <w:style w:type="numbering" w:customStyle="1" w:styleId="CSCHeadinglistnumberstyle22">
    <w:name w:val="CSC Heading list number style22"/>
    <w:uiPriority w:val="99"/>
    <w:rsid w:val="00F0366A"/>
  </w:style>
  <w:style w:type="numbering" w:customStyle="1" w:styleId="CSCMultilevelnumberedlist22">
    <w:name w:val="CSC Multilevel numbered list22"/>
    <w:uiPriority w:val="99"/>
    <w:rsid w:val="00F0366A"/>
  </w:style>
  <w:style w:type="numbering" w:customStyle="1" w:styleId="CSCBulletlist31">
    <w:name w:val="CSC Bullet list31"/>
    <w:basedOn w:val="NoList"/>
    <w:uiPriority w:val="99"/>
    <w:rsid w:val="00F0366A"/>
  </w:style>
  <w:style w:type="numbering" w:customStyle="1" w:styleId="NoList122">
    <w:name w:val="No List122"/>
    <w:next w:val="NoList"/>
    <w:uiPriority w:val="99"/>
    <w:semiHidden/>
    <w:unhideWhenUsed/>
    <w:rsid w:val="00F0366A"/>
  </w:style>
  <w:style w:type="numbering" w:customStyle="1" w:styleId="NoList212">
    <w:name w:val="No List212"/>
    <w:next w:val="NoList"/>
    <w:uiPriority w:val="99"/>
    <w:semiHidden/>
    <w:unhideWhenUsed/>
    <w:rsid w:val="00F0366A"/>
  </w:style>
  <w:style w:type="numbering" w:customStyle="1" w:styleId="NoList1122">
    <w:name w:val="No List1122"/>
    <w:next w:val="NoList"/>
    <w:uiPriority w:val="99"/>
    <w:semiHidden/>
    <w:unhideWhenUsed/>
    <w:rsid w:val="00F0366A"/>
  </w:style>
  <w:style w:type="numbering" w:customStyle="1" w:styleId="NoList312">
    <w:name w:val="No List312"/>
    <w:next w:val="NoList"/>
    <w:uiPriority w:val="99"/>
    <w:semiHidden/>
    <w:unhideWhenUsed/>
    <w:rsid w:val="00F0366A"/>
  </w:style>
  <w:style w:type="numbering" w:customStyle="1" w:styleId="CSCFigureheadinglist112">
    <w:name w:val="CSC Figure heading list112"/>
    <w:uiPriority w:val="99"/>
    <w:rsid w:val="00F0366A"/>
  </w:style>
  <w:style w:type="numbering" w:customStyle="1" w:styleId="CSCTableheadinglist112">
    <w:name w:val="CSC Table heading list112"/>
    <w:uiPriority w:val="99"/>
    <w:rsid w:val="00F0366A"/>
  </w:style>
  <w:style w:type="numbering" w:customStyle="1" w:styleId="CSCHeadinglistnumberstyle112">
    <w:name w:val="CSC Heading list number style112"/>
    <w:uiPriority w:val="99"/>
    <w:rsid w:val="00F0366A"/>
  </w:style>
  <w:style w:type="numbering" w:customStyle="1" w:styleId="CSCMultilevelnumberedlist112">
    <w:name w:val="CSC Multilevel numbered list112"/>
    <w:uiPriority w:val="99"/>
    <w:rsid w:val="00F0366A"/>
  </w:style>
  <w:style w:type="numbering" w:customStyle="1" w:styleId="CSCBulletlist112">
    <w:name w:val="CSC Bullet list112"/>
    <w:basedOn w:val="NoList"/>
    <w:uiPriority w:val="99"/>
    <w:rsid w:val="00F0366A"/>
  </w:style>
  <w:style w:type="numbering" w:customStyle="1" w:styleId="NoList1212">
    <w:name w:val="No List1212"/>
    <w:next w:val="NoList"/>
    <w:uiPriority w:val="99"/>
    <w:semiHidden/>
    <w:unhideWhenUsed/>
    <w:rsid w:val="00F0366A"/>
  </w:style>
  <w:style w:type="numbering" w:customStyle="1" w:styleId="NoList2112">
    <w:name w:val="No List2112"/>
    <w:next w:val="NoList"/>
    <w:uiPriority w:val="99"/>
    <w:semiHidden/>
    <w:unhideWhenUsed/>
    <w:rsid w:val="00F0366A"/>
  </w:style>
  <w:style w:type="numbering" w:customStyle="1" w:styleId="NoList11112">
    <w:name w:val="No List11112"/>
    <w:next w:val="NoList"/>
    <w:uiPriority w:val="99"/>
    <w:semiHidden/>
    <w:unhideWhenUsed/>
    <w:rsid w:val="00F0366A"/>
  </w:style>
  <w:style w:type="paragraph" w:customStyle="1" w:styleId="NewSectionHeading">
    <w:name w:val="New Section Heading"/>
    <w:basedOn w:val="Normal"/>
    <w:uiPriority w:val="99"/>
    <w:rsid w:val="00C43D11"/>
    <w:pPr>
      <w:suppressAutoHyphens/>
      <w:autoSpaceDE w:val="0"/>
      <w:autoSpaceDN w:val="0"/>
      <w:adjustRightInd w:val="0"/>
      <w:spacing w:after="0" w:line="800" w:lineRule="atLeast"/>
      <w:textAlignment w:val="center"/>
    </w:pPr>
    <w:rPr>
      <w:rFonts w:ascii="Franklin Gothic Demi" w:hAnsi="Franklin Gothic Demi" w:cs="Franklin Gothic Demi"/>
      <w:color w:val="000000"/>
      <w:spacing w:val="-20"/>
      <w:sz w:val="80"/>
      <w:szCs w:val="8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7899">
      <w:bodyDiv w:val="1"/>
      <w:marLeft w:val="0"/>
      <w:marRight w:val="0"/>
      <w:marTop w:val="0"/>
      <w:marBottom w:val="0"/>
      <w:divBdr>
        <w:top w:val="none" w:sz="0" w:space="0" w:color="auto"/>
        <w:left w:val="none" w:sz="0" w:space="0" w:color="auto"/>
        <w:bottom w:val="none" w:sz="0" w:space="0" w:color="auto"/>
        <w:right w:val="none" w:sz="0" w:space="0" w:color="auto"/>
      </w:divBdr>
    </w:div>
    <w:div w:id="610015467">
      <w:bodyDiv w:val="1"/>
      <w:marLeft w:val="5"/>
      <w:marRight w:val="15"/>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microsoft.com/office/2007/relationships/diagramDrawing" Target="diagrams/drawing1.xml"/><Relationship Id="rId33" Type="http://schemas.openxmlformats.org/officeDocument/2006/relationships/hyperlink" Target="http://www.melbournewater.com.au/Planning-and-buildin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hyperlink" Target="http://www.melbournewater.com.au/Planning-and-building/"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diagramQuickStyle" Target="diagrams/quickStyle1.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2.xml"/><Relationship Id="rId31" Type="http://schemas.openxmlformats.org/officeDocument/2006/relationships/hyperlink" Target="https://www.Engineeringineersaustralia.org.au/po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footer" Target="footer5.xml"/><Relationship Id="rId30" Type="http://schemas.openxmlformats.org/officeDocument/2006/relationships/hyperlink" Target="http://www.cardinia.vic.gov.au/" TargetMode="External"/><Relationship Id="rId35"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dinia.vic.gov.au\dfs\Data\Office%202010\Templates\Policy%20and%20Strategy\General%20strategy.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061A82-272D-4A7C-BA0B-26CE58B96499}"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AU"/>
        </a:p>
      </dgm:t>
    </dgm:pt>
    <dgm:pt modelId="{D7A38C9C-768B-435F-A25B-85F9F8AE53B8}">
      <dgm:prSet phldrT="[Text]" custT="1"/>
      <dgm:spPr>
        <a:xfrm rot="5400000">
          <a:off x="21147" y="-8877"/>
          <a:ext cx="980134" cy="1013448"/>
        </a:xfrm>
        <a:solidFill>
          <a:srgbClr val="53682B">
            <a:hueOff val="0"/>
            <a:satOff val="0"/>
            <a:lumOff val="0"/>
            <a:alphaOff val="0"/>
          </a:srgbClr>
        </a:solidFill>
        <a:ln w="25400" cap="flat" cmpd="sng" algn="ctr">
          <a:solidFill>
            <a:srgbClr val="53682B">
              <a:hueOff val="0"/>
              <a:satOff val="0"/>
              <a:lumOff val="0"/>
              <a:alphaOff val="0"/>
            </a:srgbClr>
          </a:solidFill>
          <a:prstDash val="solid"/>
        </a:ln>
        <a:effectLst/>
      </dgm:spPr>
      <dgm:t>
        <a:bodyPr/>
        <a:lstStyle/>
        <a:p>
          <a:r>
            <a:rPr lang="en-AU" sz="1050" b="1">
              <a:solidFill>
                <a:sysClr val="window" lastClr="FFFFFF"/>
              </a:solidFill>
              <a:latin typeface="Franklin Gothic Book"/>
              <a:ea typeface="+mn-ea"/>
              <a:cs typeface="+mn-cs"/>
            </a:rPr>
            <a:t>Discussion</a:t>
          </a:r>
        </a:p>
        <a:p>
          <a:r>
            <a:rPr lang="en-AU" sz="1050" b="1">
              <a:solidFill>
                <a:sysClr val="window" lastClr="FFFFFF"/>
              </a:solidFill>
              <a:latin typeface="Franklin Gothic Book"/>
              <a:ea typeface="+mn-ea"/>
              <a:cs typeface="+mn-cs"/>
            </a:rPr>
            <a:t>Paper</a:t>
          </a:r>
        </a:p>
      </dgm:t>
    </dgm:pt>
    <dgm:pt modelId="{3056AAE4-2EAD-4659-9E32-6E6907BFB579}" type="parTrans" cxnId="{66D502C6-D756-479F-A8DA-4487A31E9585}">
      <dgm:prSet/>
      <dgm:spPr/>
      <dgm:t>
        <a:bodyPr/>
        <a:lstStyle/>
        <a:p>
          <a:endParaRPr lang="en-AU"/>
        </a:p>
      </dgm:t>
    </dgm:pt>
    <dgm:pt modelId="{4120F796-0DE8-443E-8C1B-0EE9D0015E64}" type="sibTrans" cxnId="{66D502C6-D756-479F-A8DA-4487A31E9585}">
      <dgm:prSet/>
      <dgm:spPr/>
      <dgm:t>
        <a:bodyPr/>
        <a:lstStyle/>
        <a:p>
          <a:endParaRPr lang="en-AU"/>
        </a:p>
      </dgm:t>
    </dgm:pt>
    <dgm:pt modelId="{0C161CD8-6C4B-461A-AC33-8BE19C8DA8EA}">
      <dgm:prSet phldrT="[Text]" custT="1"/>
      <dgm:spPr>
        <a:xfrm rot="5400000">
          <a:off x="2202805" y="-1136000"/>
          <a:ext cx="481917" cy="2769972"/>
        </a:xfrm>
        <a:solidFill>
          <a:sysClr val="window" lastClr="FFFFFF">
            <a:alpha val="90000"/>
            <a:hueOff val="0"/>
            <a:satOff val="0"/>
            <a:lumOff val="0"/>
            <a:alphaOff val="0"/>
          </a:sysClr>
        </a:solidFill>
        <a:ln w="25400" cap="flat" cmpd="sng" algn="ctr">
          <a:solidFill>
            <a:srgbClr val="53682B">
              <a:hueOff val="0"/>
              <a:satOff val="0"/>
              <a:lumOff val="0"/>
              <a:alphaOff val="0"/>
            </a:srgbClr>
          </a:solidFill>
          <a:prstDash val="solid"/>
        </a:ln>
        <a:effectLst/>
      </dgm:spPr>
      <dgm:t>
        <a:bodyPr/>
        <a:lstStyle/>
        <a:p>
          <a:r>
            <a:rPr lang="en-AU" sz="1100">
              <a:solidFill>
                <a:sysClr val="windowText" lastClr="000000">
                  <a:hueOff val="0"/>
                  <a:satOff val="0"/>
                  <a:lumOff val="0"/>
                  <a:alphaOff val="0"/>
                </a:sysClr>
              </a:solidFill>
              <a:latin typeface="Franklin Gothic Book"/>
              <a:ea typeface="+mn-ea"/>
              <a:cs typeface="+mn-cs"/>
            </a:rPr>
            <a:t>Pakenham Structure Plan Discussion Paper (May 2012)</a:t>
          </a:r>
        </a:p>
      </dgm:t>
    </dgm:pt>
    <dgm:pt modelId="{8F2F0F6A-A695-403B-A290-124145EC0680}" type="parTrans" cxnId="{84EB631C-FCB7-4639-8C7E-8293BE46538D}">
      <dgm:prSet/>
      <dgm:spPr/>
      <dgm:t>
        <a:bodyPr/>
        <a:lstStyle/>
        <a:p>
          <a:endParaRPr lang="en-AU"/>
        </a:p>
      </dgm:t>
    </dgm:pt>
    <dgm:pt modelId="{30ED6AB1-0989-46A8-B8AA-02151CBF4AE7}" type="sibTrans" cxnId="{84EB631C-FCB7-4639-8C7E-8293BE46538D}">
      <dgm:prSet/>
      <dgm:spPr/>
      <dgm:t>
        <a:bodyPr/>
        <a:lstStyle/>
        <a:p>
          <a:endParaRPr lang="en-AU"/>
        </a:p>
      </dgm:t>
    </dgm:pt>
    <dgm:pt modelId="{D202AD94-86B0-43B1-8494-9E8EAF165332}">
      <dgm:prSet phldrT="[Text]" custT="1"/>
      <dgm:spPr>
        <a:xfrm rot="5400000">
          <a:off x="44266" y="878253"/>
          <a:ext cx="980527" cy="1020367"/>
        </a:xfrm>
        <a:solidFill>
          <a:srgbClr val="C75B12">
            <a:hueOff val="0"/>
            <a:satOff val="0"/>
            <a:lumOff val="0"/>
            <a:alphaOff val="0"/>
          </a:srgbClr>
        </a:solidFill>
        <a:ln w="25400" cap="flat" cmpd="sng" algn="ctr">
          <a:solidFill>
            <a:srgbClr val="C75B12">
              <a:hueOff val="0"/>
              <a:satOff val="0"/>
              <a:lumOff val="0"/>
              <a:alphaOff val="0"/>
            </a:srgbClr>
          </a:solidFill>
          <a:prstDash val="solid"/>
        </a:ln>
        <a:effectLst/>
      </dgm:spPr>
      <dgm:t>
        <a:bodyPr/>
        <a:lstStyle/>
        <a:p>
          <a:r>
            <a:rPr lang="en-AU" sz="1050" b="1">
              <a:solidFill>
                <a:sysClr val="window" lastClr="FFFFFF"/>
              </a:solidFill>
              <a:latin typeface="Franklin Gothic Book"/>
              <a:ea typeface="+mn-ea"/>
              <a:cs typeface="+mn-cs"/>
            </a:rPr>
            <a:t>Key </a:t>
          </a:r>
        </a:p>
        <a:p>
          <a:r>
            <a:rPr lang="en-AU" sz="1050" b="1">
              <a:solidFill>
                <a:sysClr val="window" lastClr="FFFFFF"/>
              </a:solidFill>
              <a:latin typeface="Franklin Gothic Book"/>
              <a:ea typeface="+mn-ea"/>
              <a:cs typeface="+mn-cs"/>
            </a:rPr>
            <a:t>Directions </a:t>
          </a:r>
        </a:p>
        <a:p>
          <a:r>
            <a:rPr lang="en-AU" sz="1050" b="1">
              <a:solidFill>
                <a:sysClr val="window" lastClr="FFFFFF"/>
              </a:solidFill>
              <a:latin typeface="Franklin Gothic Book"/>
              <a:ea typeface="+mn-ea"/>
              <a:cs typeface="+mn-cs"/>
            </a:rPr>
            <a:t>Paper</a:t>
          </a:r>
        </a:p>
      </dgm:t>
    </dgm:pt>
    <dgm:pt modelId="{428118D7-8783-4A11-A80A-49712535912C}" type="parTrans" cxnId="{27BA4EA5-A64E-4DFB-BEEA-F0464158BB6A}">
      <dgm:prSet/>
      <dgm:spPr/>
      <dgm:t>
        <a:bodyPr/>
        <a:lstStyle/>
        <a:p>
          <a:endParaRPr lang="en-AU"/>
        </a:p>
      </dgm:t>
    </dgm:pt>
    <dgm:pt modelId="{ABDA4621-CDDC-4F48-A44F-1899F45DDC5E}" type="sibTrans" cxnId="{27BA4EA5-A64E-4DFB-BEEA-F0464158BB6A}">
      <dgm:prSet/>
      <dgm:spPr/>
      <dgm:t>
        <a:bodyPr/>
        <a:lstStyle/>
        <a:p>
          <a:endParaRPr lang="en-AU"/>
        </a:p>
      </dgm:t>
    </dgm:pt>
    <dgm:pt modelId="{C9EE7312-A43C-4898-9854-14CE79D70FCD}">
      <dgm:prSet phldrT="[Text]" custT="1"/>
      <dgm:spPr>
        <a:xfrm rot="5400000">
          <a:off x="2203875" y="-219434"/>
          <a:ext cx="486696" cy="2728950"/>
        </a:xfrm>
        <a:solidFill>
          <a:sysClr val="window" lastClr="FFFFFF">
            <a:alpha val="90000"/>
            <a:hueOff val="0"/>
            <a:satOff val="0"/>
            <a:lumOff val="0"/>
            <a:alphaOff val="0"/>
          </a:sysClr>
        </a:solidFill>
        <a:ln w="25400" cap="flat" cmpd="sng" algn="ctr">
          <a:solidFill>
            <a:srgbClr val="C75B12">
              <a:hueOff val="0"/>
              <a:satOff val="0"/>
              <a:lumOff val="0"/>
              <a:alphaOff val="0"/>
            </a:srgbClr>
          </a:solidFill>
          <a:prstDash val="solid"/>
        </a:ln>
        <a:effectLst/>
      </dgm:spPr>
      <dgm:t>
        <a:bodyPr/>
        <a:lstStyle/>
        <a:p>
          <a:r>
            <a:rPr lang="en-AU" sz="1100">
              <a:solidFill>
                <a:sysClr val="windowText" lastClr="000000">
                  <a:hueOff val="0"/>
                  <a:satOff val="0"/>
                  <a:lumOff val="0"/>
                  <a:alphaOff val="0"/>
                </a:sysClr>
              </a:solidFill>
              <a:latin typeface="Franklin Gothic Book"/>
              <a:ea typeface="+mn-ea"/>
              <a:cs typeface="+mn-cs"/>
            </a:rPr>
            <a:t>Pakenham Key Directions Paper (August 2012)</a:t>
          </a:r>
        </a:p>
      </dgm:t>
    </dgm:pt>
    <dgm:pt modelId="{419F95A8-AE4A-4275-B101-08B762C4CFEF}" type="parTrans" cxnId="{ABA6CF1C-62C6-49A6-AF01-225F8A9E29BC}">
      <dgm:prSet/>
      <dgm:spPr/>
      <dgm:t>
        <a:bodyPr/>
        <a:lstStyle/>
        <a:p>
          <a:endParaRPr lang="en-AU"/>
        </a:p>
      </dgm:t>
    </dgm:pt>
    <dgm:pt modelId="{0B05F288-39B0-4D8F-8883-DC1C5459FAD2}" type="sibTrans" cxnId="{ABA6CF1C-62C6-49A6-AF01-225F8A9E29BC}">
      <dgm:prSet/>
      <dgm:spPr/>
      <dgm:t>
        <a:bodyPr/>
        <a:lstStyle/>
        <a:p>
          <a:endParaRPr lang="en-AU"/>
        </a:p>
      </dgm:t>
    </dgm:pt>
    <dgm:pt modelId="{DD985C09-CE86-4E18-BB49-0DAE4CE59A0E}">
      <dgm:prSet phldrT="[Text]" custT="1"/>
      <dgm:spPr>
        <a:xfrm rot="5400000">
          <a:off x="44266" y="1744589"/>
          <a:ext cx="980527" cy="1020367"/>
        </a:xfrm>
        <a:solidFill>
          <a:srgbClr val="A22B38">
            <a:hueOff val="0"/>
            <a:satOff val="0"/>
            <a:lumOff val="0"/>
            <a:alphaOff val="0"/>
          </a:srgbClr>
        </a:solidFill>
        <a:ln w="25400" cap="flat" cmpd="sng" algn="ctr">
          <a:solidFill>
            <a:srgbClr val="A22B38">
              <a:hueOff val="0"/>
              <a:satOff val="0"/>
              <a:lumOff val="0"/>
              <a:alphaOff val="0"/>
            </a:srgbClr>
          </a:solidFill>
          <a:prstDash val="solid"/>
        </a:ln>
        <a:effectLst/>
      </dgm:spPr>
      <dgm:t>
        <a:bodyPr/>
        <a:lstStyle/>
        <a:p>
          <a:r>
            <a:rPr lang="en-AU" sz="1050" b="1">
              <a:solidFill>
                <a:sysClr val="window" lastClr="FFFFFF"/>
              </a:solidFill>
              <a:latin typeface="Franklin Gothic Book"/>
              <a:ea typeface="+mn-ea"/>
              <a:cs typeface="+mn-cs"/>
            </a:rPr>
            <a:t>Draft </a:t>
          </a:r>
        </a:p>
        <a:p>
          <a:r>
            <a:rPr lang="en-AU" sz="1050" b="1">
              <a:solidFill>
                <a:sysClr val="window" lastClr="FFFFFF"/>
              </a:solidFill>
              <a:latin typeface="Franklin Gothic Book"/>
              <a:ea typeface="+mn-ea"/>
              <a:cs typeface="+mn-cs"/>
            </a:rPr>
            <a:t>Structure</a:t>
          </a:r>
        </a:p>
        <a:p>
          <a:r>
            <a:rPr lang="en-AU" sz="1050" b="1">
              <a:solidFill>
                <a:sysClr val="window" lastClr="FFFFFF"/>
              </a:solidFill>
              <a:latin typeface="Franklin Gothic Book"/>
              <a:ea typeface="+mn-ea"/>
              <a:cs typeface="+mn-cs"/>
            </a:rPr>
            <a:t>Plan</a:t>
          </a:r>
        </a:p>
      </dgm:t>
    </dgm:pt>
    <dgm:pt modelId="{2E5E0F1A-9A8A-44F4-A173-9AC28C0D4B6C}" type="parTrans" cxnId="{F8A83E10-BC92-44AB-A3F6-298462D701D9}">
      <dgm:prSet/>
      <dgm:spPr/>
      <dgm:t>
        <a:bodyPr/>
        <a:lstStyle/>
        <a:p>
          <a:endParaRPr lang="en-AU"/>
        </a:p>
      </dgm:t>
    </dgm:pt>
    <dgm:pt modelId="{EB45E5A3-CE19-469A-97F4-F183CCC62151}" type="sibTrans" cxnId="{F8A83E10-BC92-44AB-A3F6-298462D701D9}">
      <dgm:prSet/>
      <dgm:spPr/>
      <dgm:t>
        <a:bodyPr/>
        <a:lstStyle/>
        <a:p>
          <a:endParaRPr lang="en-AU"/>
        </a:p>
      </dgm:t>
    </dgm:pt>
    <dgm:pt modelId="{59AA6AD2-BAFC-4B20-B0E1-0E8B8E03D99E}">
      <dgm:prSet phldrT="[Text]" custT="1"/>
      <dgm:spPr>
        <a:xfrm rot="5400000">
          <a:off x="2208951" y="624935"/>
          <a:ext cx="476545" cy="2757098"/>
        </a:xfrm>
        <a:solidFill>
          <a:sysClr val="window" lastClr="FFFFFF">
            <a:alpha val="90000"/>
            <a:hueOff val="0"/>
            <a:satOff val="0"/>
            <a:lumOff val="0"/>
            <a:alphaOff val="0"/>
          </a:sysClr>
        </a:solidFill>
        <a:ln w="25400" cap="flat" cmpd="sng" algn="ctr">
          <a:solidFill>
            <a:srgbClr val="A22B38">
              <a:hueOff val="0"/>
              <a:satOff val="0"/>
              <a:lumOff val="0"/>
              <a:alphaOff val="0"/>
            </a:srgbClr>
          </a:solidFill>
          <a:prstDash val="solid"/>
        </a:ln>
        <a:effectLst/>
      </dgm:spPr>
      <dgm:t>
        <a:bodyPr/>
        <a:lstStyle/>
        <a:p>
          <a:r>
            <a:rPr lang="en-AU" sz="1100">
              <a:solidFill>
                <a:sysClr val="windowText" lastClr="000000">
                  <a:hueOff val="0"/>
                  <a:satOff val="0"/>
                  <a:lumOff val="0"/>
                  <a:alphaOff val="0"/>
                </a:sysClr>
              </a:solidFill>
              <a:latin typeface="Franklin Gothic Book"/>
              <a:ea typeface="+mn-ea"/>
              <a:cs typeface="+mn-cs"/>
            </a:rPr>
            <a:t>Draft Pakenham Structure Plan (October 2014)</a:t>
          </a:r>
        </a:p>
      </dgm:t>
    </dgm:pt>
    <dgm:pt modelId="{3D63077F-9569-41E3-AA13-F53C282F54FF}" type="parTrans" cxnId="{129A5FA3-0069-4509-A41B-0827FB5B83C1}">
      <dgm:prSet/>
      <dgm:spPr/>
      <dgm:t>
        <a:bodyPr/>
        <a:lstStyle/>
        <a:p>
          <a:endParaRPr lang="en-AU"/>
        </a:p>
      </dgm:t>
    </dgm:pt>
    <dgm:pt modelId="{C4891BC5-69C4-43F6-A9AF-6D34F104580C}" type="sibTrans" cxnId="{129A5FA3-0069-4509-A41B-0827FB5B83C1}">
      <dgm:prSet/>
      <dgm:spPr/>
      <dgm:t>
        <a:bodyPr/>
        <a:lstStyle/>
        <a:p>
          <a:endParaRPr lang="en-AU"/>
        </a:p>
      </dgm:t>
    </dgm:pt>
    <dgm:pt modelId="{CB4C460C-9840-4C15-AE23-DCC2AA955A0E}">
      <dgm:prSet phldrT="[Text]" custT="1"/>
      <dgm:spPr>
        <a:xfrm rot="5400000">
          <a:off x="44266" y="2610924"/>
          <a:ext cx="980527" cy="1020367"/>
        </a:xfrm>
        <a:solidFill>
          <a:srgbClr val="5E2750">
            <a:hueOff val="0"/>
            <a:satOff val="0"/>
            <a:lumOff val="0"/>
            <a:alphaOff val="0"/>
          </a:srgbClr>
        </a:solidFill>
        <a:ln w="25400" cap="flat" cmpd="sng" algn="ctr">
          <a:solidFill>
            <a:srgbClr val="5E2750">
              <a:hueOff val="0"/>
              <a:satOff val="0"/>
              <a:lumOff val="0"/>
              <a:alphaOff val="0"/>
            </a:srgbClr>
          </a:solidFill>
          <a:prstDash val="solid"/>
        </a:ln>
        <a:effectLst/>
      </dgm:spPr>
      <dgm:t>
        <a:bodyPr/>
        <a:lstStyle/>
        <a:p>
          <a:r>
            <a:rPr lang="en-AU" sz="1050" b="1">
              <a:solidFill>
                <a:sysClr val="window" lastClr="FFFFFF"/>
              </a:solidFill>
              <a:latin typeface="Franklin Gothic Book"/>
              <a:ea typeface="+mn-ea"/>
              <a:cs typeface="+mn-cs"/>
            </a:rPr>
            <a:t>Structure </a:t>
          </a:r>
        </a:p>
        <a:p>
          <a:r>
            <a:rPr lang="en-AU" sz="1050" b="1">
              <a:solidFill>
                <a:sysClr val="window" lastClr="FFFFFF"/>
              </a:solidFill>
              <a:latin typeface="Franklin Gothic Book"/>
              <a:ea typeface="+mn-ea"/>
              <a:cs typeface="+mn-cs"/>
            </a:rPr>
            <a:t>Plan</a:t>
          </a:r>
        </a:p>
      </dgm:t>
    </dgm:pt>
    <dgm:pt modelId="{C1C6A1BC-575E-4C3B-9FE6-C7A41EA71D21}" type="parTrans" cxnId="{78FCEC64-4E27-47E1-B91E-3894576F51EF}">
      <dgm:prSet/>
      <dgm:spPr/>
      <dgm:t>
        <a:bodyPr/>
        <a:lstStyle/>
        <a:p>
          <a:endParaRPr lang="en-AU"/>
        </a:p>
      </dgm:t>
    </dgm:pt>
    <dgm:pt modelId="{85D4AF80-FEEF-47F6-831B-33DED21E2971}" type="sibTrans" cxnId="{78FCEC64-4E27-47E1-B91E-3894576F51EF}">
      <dgm:prSet/>
      <dgm:spPr/>
      <dgm:t>
        <a:bodyPr/>
        <a:lstStyle/>
        <a:p>
          <a:endParaRPr lang="en-AU"/>
        </a:p>
      </dgm:t>
    </dgm:pt>
    <dgm:pt modelId="{F39C91B9-4538-4319-BD55-F660BCC582B1}">
      <dgm:prSet phldrT="[Text]" custT="1"/>
      <dgm:spPr>
        <a:xfrm rot="5400000">
          <a:off x="2214476" y="1485455"/>
          <a:ext cx="465495" cy="2752932"/>
        </a:xfrm>
        <a:solidFill>
          <a:sysClr val="window" lastClr="FFFFFF">
            <a:alpha val="90000"/>
            <a:hueOff val="0"/>
            <a:satOff val="0"/>
            <a:lumOff val="0"/>
            <a:alphaOff val="0"/>
          </a:sysClr>
        </a:solidFill>
        <a:ln w="25400" cap="flat" cmpd="sng" algn="ctr">
          <a:solidFill>
            <a:srgbClr val="5E2750">
              <a:hueOff val="0"/>
              <a:satOff val="0"/>
              <a:lumOff val="0"/>
              <a:alphaOff val="0"/>
            </a:srgbClr>
          </a:solidFill>
          <a:prstDash val="solid"/>
        </a:ln>
        <a:effectLst/>
      </dgm:spPr>
      <dgm:t>
        <a:bodyPr/>
        <a:lstStyle/>
        <a:p>
          <a:r>
            <a:rPr lang="en-AU" sz="1100">
              <a:solidFill>
                <a:sysClr val="windowText" lastClr="000000">
                  <a:hueOff val="0"/>
                  <a:satOff val="0"/>
                  <a:lumOff val="0"/>
                  <a:alphaOff val="0"/>
                </a:sysClr>
              </a:solidFill>
              <a:latin typeface="Franklin Gothic Book"/>
              <a:ea typeface="+mn-ea"/>
              <a:cs typeface="+mn-cs"/>
            </a:rPr>
            <a:t>Pakenham Structure Plan (April 2015) was revised following C211 amendment to Cardinia Planning Scheme. Revised version adopted by Council March 2017.</a:t>
          </a:r>
        </a:p>
      </dgm:t>
    </dgm:pt>
    <dgm:pt modelId="{FE521AD1-E4F8-4C82-9377-CA451314BDA0}" type="parTrans" cxnId="{DB9698B7-4ECF-4408-BD9B-B9DFF5CBDE9F}">
      <dgm:prSet/>
      <dgm:spPr/>
      <dgm:t>
        <a:bodyPr/>
        <a:lstStyle/>
        <a:p>
          <a:endParaRPr lang="en-AU"/>
        </a:p>
      </dgm:t>
    </dgm:pt>
    <dgm:pt modelId="{BCB6E28E-786A-42F7-A1B7-EBC89F8E9F92}" type="sibTrans" cxnId="{DB9698B7-4ECF-4408-BD9B-B9DFF5CBDE9F}">
      <dgm:prSet/>
      <dgm:spPr/>
      <dgm:t>
        <a:bodyPr/>
        <a:lstStyle/>
        <a:p>
          <a:endParaRPr lang="en-AU"/>
        </a:p>
      </dgm:t>
    </dgm:pt>
    <dgm:pt modelId="{EBB121C2-5C7B-42F9-935D-5C7A2F6B00F4}">
      <dgm:prSet phldrT="[Text]" custT="1"/>
      <dgm:spPr>
        <a:xfrm rot="5400000">
          <a:off x="44266" y="3477260"/>
          <a:ext cx="980527" cy="1020367"/>
        </a:xfrm>
        <a:solidFill>
          <a:srgbClr val="0073CF">
            <a:hueOff val="0"/>
            <a:satOff val="0"/>
            <a:lumOff val="0"/>
            <a:alphaOff val="0"/>
          </a:srgbClr>
        </a:solidFill>
        <a:ln w="25400" cap="flat" cmpd="sng" algn="ctr">
          <a:solidFill>
            <a:srgbClr val="0073CF">
              <a:hueOff val="0"/>
              <a:satOff val="0"/>
              <a:lumOff val="0"/>
              <a:alphaOff val="0"/>
            </a:srgbClr>
          </a:solidFill>
          <a:prstDash val="solid"/>
        </a:ln>
        <a:effectLst/>
      </dgm:spPr>
      <dgm:t>
        <a:bodyPr/>
        <a:lstStyle/>
        <a:p>
          <a:r>
            <a:rPr lang="en-AU" sz="1050" b="1">
              <a:solidFill>
                <a:sysClr val="window" lastClr="FFFFFF"/>
              </a:solidFill>
              <a:latin typeface="Franklin Gothic Book"/>
              <a:ea typeface="+mn-ea"/>
              <a:cs typeface="+mn-cs"/>
            </a:rPr>
            <a:t>Implementation</a:t>
          </a:r>
        </a:p>
        <a:p>
          <a:r>
            <a:rPr lang="en-AU" sz="1050" b="1">
              <a:solidFill>
                <a:sysClr val="window" lastClr="FFFFFF"/>
              </a:solidFill>
              <a:latin typeface="Franklin Gothic Book"/>
              <a:ea typeface="+mn-ea"/>
              <a:cs typeface="+mn-cs"/>
            </a:rPr>
            <a:t>Plan</a:t>
          </a:r>
        </a:p>
      </dgm:t>
    </dgm:pt>
    <dgm:pt modelId="{45F94A56-6F6E-41C0-BF2D-281647B4EB6A}" type="parTrans" cxnId="{5DDBFEE2-C5D4-4B8D-A81E-10D63EECF14A}">
      <dgm:prSet/>
      <dgm:spPr/>
      <dgm:t>
        <a:bodyPr/>
        <a:lstStyle/>
        <a:p>
          <a:endParaRPr lang="en-AU"/>
        </a:p>
      </dgm:t>
    </dgm:pt>
    <dgm:pt modelId="{ABC3FD1F-CDDC-493C-8C29-415B874A644C}" type="sibTrans" cxnId="{5DDBFEE2-C5D4-4B8D-A81E-10D63EECF14A}">
      <dgm:prSet/>
      <dgm:spPr/>
      <dgm:t>
        <a:bodyPr/>
        <a:lstStyle/>
        <a:p>
          <a:endParaRPr lang="en-AU"/>
        </a:p>
      </dgm:t>
    </dgm:pt>
    <dgm:pt modelId="{B0A702CE-CBD4-4FAC-AB36-418477897072}">
      <dgm:prSet phldrT="[Text]" custT="1"/>
      <dgm:spPr>
        <a:xfrm rot="5400000">
          <a:off x="24410" y="4319146"/>
          <a:ext cx="980527" cy="1020367"/>
        </a:xfrm>
        <a:solidFill>
          <a:srgbClr val="53682B">
            <a:hueOff val="0"/>
            <a:satOff val="0"/>
            <a:lumOff val="0"/>
            <a:alphaOff val="0"/>
          </a:srgbClr>
        </a:solidFill>
        <a:ln w="25400" cap="flat" cmpd="sng" algn="ctr">
          <a:solidFill>
            <a:srgbClr val="53682B">
              <a:hueOff val="0"/>
              <a:satOff val="0"/>
              <a:lumOff val="0"/>
              <a:alphaOff val="0"/>
            </a:srgbClr>
          </a:solidFill>
          <a:prstDash val="solid"/>
        </a:ln>
        <a:effectLst/>
      </dgm:spPr>
      <dgm:t>
        <a:bodyPr/>
        <a:lstStyle/>
        <a:p>
          <a:r>
            <a:rPr lang="en-AU" sz="1050" b="1">
              <a:solidFill>
                <a:sysClr val="window" lastClr="FFFFFF"/>
              </a:solidFill>
              <a:latin typeface="Franklin Gothic Book"/>
              <a:ea typeface="+mn-ea"/>
              <a:cs typeface="+mn-cs"/>
            </a:rPr>
            <a:t>Action </a:t>
          </a:r>
        </a:p>
        <a:p>
          <a:r>
            <a:rPr lang="en-AU" sz="1050" b="1">
              <a:solidFill>
                <a:sysClr val="window" lastClr="FFFFFF"/>
              </a:solidFill>
              <a:latin typeface="Franklin Gothic Book"/>
              <a:ea typeface="+mn-ea"/>
              <a:cs typeface="+mn-cs"/>
            </a:rPr>
            <a:t>Plan</a:t>
          </a:r>
        </a:p>
      </dgm:t>
    </dgm:pt>
    <dgm:pt modelId="{DC9E90B7-5FD5-4FF1-A2FA-550FFEE8E1A6}" type="parTrans" cxnId="{E8ABF4A4-2CDD-4A7E-B34A-540D4FD1F718}">
      <dgm:prSet/>
      <dgm:spPr/>
      <dgm:t>
        <a:bodyPr/>
        <a:lstStyle/>
        <a:p>
          <a:endParaRPr lang="en-AU"/>
        </a:p>
      </dgm:t>
    </dgm:pt>
    <dgm:pt modelId="{DEF72E2D-973E-44A5-910E-E5EE87F86D95}" type="sibTrans" cxnId="{E8ABF4A4-2CDD-4A7E-B34A-540D4FD1F718}">
      <dgm:prSet/>
      <dgm:spPr/>
      <dgm:t>
        <a:bodyPr/>
        <a:lstStyle/>
        <a:p>
          <a:endParaRPr lang="en-AU"/>
        </a:p>
      </dgm:t>
    </dgm:pt>
    <dgm:pt modelId="{66957839-F601-4D04-B01F-1A4D3E134DFE}">
      <dgm:prSet phldrT="[Text]" custT="1"/>
      <dgm:spPr>
        <a:xfrm rot="5400000">
          <a:off x="2211804" y="2340305"/>
          <a:ext cx="469942" cy="2791714"/>
        </a:xfrm>
        <a:solidFill>
          <a:sysClr val="window" lastClr="FFFFFF">
            <a:alpha val="90000"/>
            <a:hueOff val="0"/>
            <a:satOff val="0"/>
            <a:lumOff val="0"/>
            <a:alphaOff val="0"/>
          </a:sysClr>
        </a:solidFill>
        <a:ln w="25400" cap="flat" cmpd="sng" algn="ctr">
          <a:solidFill>
            <a:srgbClr val="0073CF">
              <a:hueOff val="0"/>
              <a:satOff val="0"/>
              <a:lumOff val="0"/>
              <a:alphaOff val="0"/>
            </a:srgbClr>
          </a:solidFill>
          <a:prstDash val="solid"/>
        </a:ln>
        <a:effectLst/>
      </dgm:spPr>
      <dgm:t>
        <a:bodyPr/>
        <a:lstStyle/>
        <a:p>
          <a:r>
            <a:rPr lang="en-AU" sz="1100" b="0">
              <a:solidFill>
                <a:sysClr val="windowText" lastClr="000000">
                  <a:hueOff val="0"/>
                  <a:satOff val="0"/>
                  <a:lumOff val="0"/>
                  <a:alphaOff val="0"/>
                </a:sysClr>
              </a:solidFill>
              <a:latin typeface="Franklin Gothic Book"/>
              <a:ea typeface="+mn-ea"/>
              <a:cs typeface="+mn-cs"/>
            </a:rPr>
            <a:t>Pakenham Structure Plan Implementation Plan (March 2017) - This document</a:t>
          </a:r>
          <a:endParaRPr lang="en-AU" sz="1100" b="1">
            <a:solidFill>
              <a:sysClr val="windowText" lastClr="000000">
                <a:hueOff val="0"/>
                <a:satOff val="0"/>
                <a:lumOff val="0"/>
                <a:alphaOff val="0"/>
              </a:sysClr>
            </a:solidFill>
            <a:latin typeface="Franklin Gothic Book"/>
            <a:ea typeface="+mn-ea"/>
            <a:cs typeface="+mn-cs"/>
          </a:endParaRPr>
        </a:p>
      </dgm:t>
    </dgm:pt>
    <dgm:pt modelId="{56EB28D1-747B-470F-8A7C-E10BB8CF320E}" type="parTrans" cxnId="{A91DDDA3-BA07-4069-98A4-4CADF35A0076}">
      <dgm:prSet/>
      <dgm:spPr/>
      <dgm:t>
        <a:bodyPr/>
        <a:lstStyle/>
        <a:p>
          <a:endParaRPr lang="en-AU"/>
        </a:p>
      </dgm:t>
    </dgm:pt>
    <dgm:pt modelId="{72B169EC-414B-46A1-904B-4D3316254951}" type="sibTrans" cxnId="{A91DDDA3-BA07-4069-98A4-4CADF35A0076}">
      <dgm:prSet/>
      <dgm:spPr/>
      <dgm:t>
        <a:bodyPr/>
        <a:lstStyle/>
        <a:p>
          <a:endParaRPr lang="en-AU"/>
        </a:p>
      </dgm:t>
    </dgm:pt>
    <dgm:pt modelId="{D6CD46D2-67FC-4202-A647-A0953CE09BF8}">
      <dgm:prSet phldrT="[Text]" custT="1"/>
      <dgm:spPr>
        <a:xfrm rot="5400000">
          <a:off x="2202902" y="3176714"/>
          <a:ext cx="475155" cy="2804305"/>
        </a:xfrm>
        <a:solidFill>
          <a:sysClr val="window" lastClr="FFFFFF">
            <a:alpha val="90000"/>
            <a:hueOff val="0"/>
            <a:satOff val="0"/>
            <a:lumOff val="0"/>
            <a:alphaOff val="0"/>
          </a:sysClr>
        </a:solidFill>
        <a:ln w="25400" cap="flat" cmpd="sng" algn="ctr">
          <a:solidFill>
            <a:srgbClr val="53682B">
              <a:hueOff val="0"/>
              <a:satOff val="0"/>
              <a:lumOff val="0"/>
              <a:alphaOff val="0"/>
            </a:srgbClr>
          </a:solidFill>
          <a:prstDash val="solid"/>
        </a:ln>
        <a:effectLst/>
      </dgm:spPr>
      <dgm:t>
        <a:bodyPr/>
        <a:lstStyle/>
        <a:p>
          <a:r>
            <a:rPr lang="en-AU" sz="1100" b="0">
              <a:solidFill>
                <a:sysClr val="windowText" lastClr="000000">
                  <a:hueOff val="0"/>
                  <a:satOff val="0"/>
                  <a:lumOff val="0"/>
                  <a:alphaOff val="0"/>
                </a:sysClr>
              </a:solidFill>
              <a:latin typeface="Franklin Gothic Book"/>
              <a:ea typeface="+mn-ea"/>
              <a:cs typeface="+mn-cs"/>
            </a:rPr>
            <a:t>Pakenham Structure Plan 5 Year Action Plan [internal working document]</a:t>
          </a:r>
        </a:p>
      </dgm:t>
    </dgm:pt>
    <dgm:pt modelId="{7C9316BE-E3F6-4F96-962E-BD8A0ECC273E}" type="parTrans" cxnId="{F7B7C1C8-3C8D-45F0-85CA-E7082592A2E2}">
      <dgm:prSet/>
      <dgm:spPr/>
      <dgm:t>
        <a:bodyPr/>
        <a:lstStyle/>
        <a:p>
          <a:endParaRPr lang="en-AU"/>
        </a:p>
      </dgm:t>
    </dgm:pt>
    <dgm:pt modelId="{4A71D480-5EC9-4E75-9A28-2059AA2E2271}" type="sibTrans" cxnId="{F7B7C1C8-3C8D-45F0-85CA-E7082592A2E2}">
      <dgm:prSet/>
      <dgm:spPr/>
      <dgm:t>
        <a:bodyPr/>
        <a:lstStyle/>
        <a:p>
          <a:endParaRPr lang="en-AU"/>
        </a:p>
      </dgm:t>
    </dgm:pt>
    <dgm:pt modelId="{EBCAD015-5F30-473E-9C77-A74B5F88E592}" type="pres">
      <dgm:prSet presAssocID="{31061A82-272D-4A7C-BA0B-26CE58B96499}" presName="linearFlow" presStyleCnt="0">
        <dgm:presLayoutVars>
          <dgm:dir/>
          <dgm:animLvl val="lvl"/>
          <dgm:resizeHandles val="exact"/>
        </dgm:presLayoutVars>
      </dgm:prSet>
      <dgm:spPr/>
      <dgm:t>
        <a:bodyPr/>
        <a:lstStyle/>
        <a:p>
          <a:endParaRPr lang="en-AU"/>
        </a:p>
      </dgm:t>
    </dgm:pt>
    <dgm:pt modelId="{1F1C2DE3-E3AE-43E7-BA69-6DCA09CC502A}" type="pres">
      <dgm:prSet presAssocID="{D7A38C9C-768B-435F-A25B-85F9F8AE53B8}" presName="composite" presStyleCnt="0"/>
      <dgm:spPr/>
    </dgm:pt>
    <dgm:pt modelId="{90BA56C6-B2D4-46D3-A943-9082C7135E7C}" type="pres">
      <dgm:prSet presAssocID="{D7A38C9C-768B-435F-A25B-85F9F8AE53B8}" presName="parentText" presStyleLbl="alignNode1" presStyleIdx="0" presStyleCnt="6" custScaleX="147500" custScaleY="99856">
        <dgm:presLayoutVars>
          <dgm:chMax val="1"/>
          <dgm:bulletEnabled val="1"/>
        </dgm:presLayoutVars>
      </dgm:prSet>
      <dgm:spPr>
        <a:prstGeom prst="homePlate">
          <a:avLst/>
        </a:prstGeom>
      </dgm:spPr>
      <dgm:t>
        <a:bodyPr/>
        <a:lstStyle/>
        <a:p>
          <a:endParaRPr lang="en-AU"/>
        </a:p>
      </dgm:t>
    </dgm:pt>
    <dgm:pt modelId="{6A1D0596-0F00-47AB-839A-427B45E05370}" type="pres">
      <dgm:prSet presAssocID="{D7A38C9C-768B-435F-A25B-85F9F8AE53B8}" presName="descendantText" presStyleLbl="alignAcc1" presStyleIdx="0" presStyleCnt="6" custScaleX="87781" custScaleY="75535" custLinFactNeighborX="356" custLinFactNeighborY="-12083">
        <dgm:presLayoutVars>
          <dgm:bulletEnabled val="1"/>
        </dgm:presLayoutVars>
      </dgm:prSet>
      <dgm:spPr>
        <a:prstGeom prst="round2SameRect">
          <a:avLst/>
        </a:prstGeom>
      </dgm:spPr>
      <dgm:t>
        <a:bodyPr/>
        <a:lstStyle/>
        <a:p>
          <a:endParaRPr lang="en-AU"/>
        </a:p>
      </dgm:t>
    </dgm:pt>
    <dgm:pt modelId="{5A3A075E-EC45-4A5E-92C6-FA742F8F0312}" type="pres">
      <dgm:prSet presAssocID="{4120F796-0DE8-443E-8C1B-0EE9D0015E64}" presName="sp" presStyleCnt="0"/>
      <dgm:spPr/>
    </dgm:pt>
    <dgm:pt modelId="{E4653CAB-9B6B-42D4-A36B-93D8BAD9B3A2}" type="pres">
      <dgm:prSet presAssocID="{D202AD94-86B0-43B1-8494-9E8EAF165332}" presName="composite" presStyleCnt="0"/>
      <dgm:spPr/>
    </dgm:pt>
    <dgm:pt modelId="{E4CE75B9-5037-4169-B8EF-83383F1E200E}" type="pres">
      <dgm:prSet presAssocID="{D202AD94-86B0-43B1-8494-9E8EAF165332}" presName="parentText" presStyleLbl="alignNode1" presStyleIdx="1" presStyleCnt="6" custScaleX="148507" custScaleY="99896" custLinFactNeighborX="2890" custLinFactNeighborY="2491">
        <dgm:presLayoutVars>
          <dgm:chMax val="1"/>
          <dgm:bulletEnabled val="1"/>
        </dgm:presLayoutVars>
      </dgm:prSet>
      <dgm:spPr>
        <a:prstGeom prst="homePlate">
          <a:avLst/>
        </a:prstGeom>
      </dgm:spPr>
      <dgm:t>
        <a:bodyPr/>
        <a:lstStyle/>
        <a:p>
          <a:endParaRPr lang="en-AU"/>
        </a:p>
      </dgm:t>
    </dgm:pt>
    <dgm:pt modelId="{5F47BD23-D5DE-4CC1-8B9E-DAEDEFB0ABC0}" type="pres">
      <dgm:prSet presAssocID="{D202AD94-86B0-43B1-8494-9E8EAF165332}" presName="descendantText" presStyleLbl="alignAcc1" presStyleIdx="1" presStyleCnt="6" custScaleX="86481" custScaleY="76284" custLinFactNeighborX="356" custLinFactNeighborY="-7394">
        <dgm:presLayoutVars>
          <dgm:bulletEnabled val="1"/>
        </dgm:presLayoutVars>
      </dgm:prSet>
      <dgm:spPr>
        <a:prstGeom prst="round2SameRect">
          <a:avLst/>
        </a:prstGeom>
      </dgm:spPr>
      <dgm:t>
        <a:bodyPr/>
        <a:lstStyle/>
        <a:p>
          <a:endParaRPr lang="en-AU"/>
        </a:p>
      </dgm:t>
    </dgm:pt>
    <dgm:pt modelId="{8F4C1360-BF4F-422C-ABF3-8A4F2A0BFE7E}" type="pres">
      <dgm:prSet presAssocID="{ABDA4621-CDDC-4F48-A44F-1899F45DDC5E}" presName="sp" presStyleCnt="0"/>
      <dgm:spPr/>
    </dgm:pt>
    <dgm:pt modelId="{8C5B437E-CB29-4E5F-BB48-5D6CC93DF5FB}" type="pres">
      <dgm:prSet presAssocID="{DD985C09-CE86-4E18-BB49-0DAE4CE59A0E}" presName="composite" presStyleCnt="0"/>
      <dgm:spPr/>
    </dgm:pt>
    <dgm:pt modelId="{21616A70-844F-4094-BE60-4263DD00980C}" type="pres">
      <dgm:prSet presAssocID="{DD985C09-CE86-4E18-BB49-0DAE4CE59A0E}" presName="parentText" presStyleLbl="alignNode1" presStyleIdx="2" presStyleCnt="6" custScaleX="148507" custScaleY="99896" custLinFactNeighborX="2890" custLinFactNeighborY="2491">
        <dgm:presLayoutVars>
          <dgm:chMax val="1"/>
          <dgm:bulletEnabled val="1"/>
        </dgm:presLayoutVars>
      </dgm:prSet>
      <dgm:spPr>
        <a:prstGeom prst="homePlate">
          <a:avLst/>
        </a:prstGeom>
      </dgm:spPr>
      <dgm:t>
        <a:bodyPr/>
        <a:lstStyle/>
        <a:p>
          <a:endParaRPr lang="en-AU"/>
        </a:p>
      </dgm:t>
    </dgm:pt>
    <dgm:pt modelId="{EFCA4167-DB91-4511-A10B-FE32AF89DF87}" type="pres">
      <dgm:prSet presAssocID="{DD985C09-CE86-4E18-BB49-0DAE4CE59A0E}" presName="descendantText" presStyleLbl="alignAcc1" presStyleIdx="2" presStyleCnt="6" custScaleX="87373" custScaleY="74693" custLinFactNeighborX="356" custLinFactNeighborY="-8631">
        <dgm:presLayoutVars>
          <dgm:bulletEnabled val="1"/>
        </dgm:presLayoutVars>
      </dgm:prSet>
      <dgm:spPr>
        <a:prstGeom prst="round2SameRect">
          <a:avLst/>
        </a:prstGeom>
      </dgm:spPr>
      <dgm:t>
        <a:bodyPr/>
        <a:lstStyle/>
        <a:p>
          <a:endParaRPr lang="en-AU"/>
        </a:p>
      </dgm:t>
    </dgm:pt>
    <dgm:pt modelId="{5D183B2C-B226-4ABC-BCFE-A2FE1A48AB50}" type="pres">
      <dgm:prSet presAssocID="{EB45E5A3-CE19-469A-97F4-F183CCC62151}" presName="sp" presStyleCnt="0"/>
      <dgm:spPr/>
    </dgm:pt>
    <dgm:pt modelId="{8C3F0061-F563-405F-AE88-CE36F466328F}" type="pres">
      <dgm:prSet presAssocID="{CB4C460C-9840-4C15-AE23-DCC2AA955A0E}" presName="composite" presStyleCnt="0"/>
      <dgm:spPr/>
    </dgm:pt>
    <dgm:pt modelId="{2A7799E8-8530-4C0F-A588-28F86054849B}" type="pres">
      <dgm:prSet presAssocID="{CB4C460C-9840-4C15-AE23-DCC2AA955A0E}" presName="parentText" presStyleLbl="alignNode1" presStyleIdx="3" presStyleCnt="6" custScaleX="148507" custScaleY="99896" custLinFactNeighborX="2890" custLinFactNeighborY="2491">
        <dgm:presLayoutVars>
          <dgm:chMax val="1"/>
          <dgm:bulletEnabled val="1"/>
        </dgm:presLayoutVars>
      </dgm:prSet>
      <dgm:spPr>
        <a:prstGeom prst="homePlate">
          <a:avLst/>
        </a:prstGeom>
      </dgm:spPr>
      <dgm:t>
        <a:bodyPr/>
        <a:lstStyle/>
        <a:p>
          <a:endParaRPr lang="en-AU"/>
        </a:p>
      </dgm:t>
    </dgm:pt>
    <dgm:pt modelId="{797745B5-342E-4ED3-B6BA-EEF58171FD2C}" type="pres">
      <dgm:prSet presAssocID="{CB4C460C-9840-4C15-AE23-DCC2AA955A0E}" presName="descendantText" presStyleLbl="alignAcc1" presStyleIdx="3" presStyleCnt="6" custScaleX="87241" custScaleY="72961" custLinFactNeighborX="356" custLinFactNeighborY="-9869">
        <dgm:presLayoutVars>
          <dgm:bulletEnabled val="1"/>
        </dgm:presLayoutVars>
      </dgm:prSet>
      <dgm:spPr>
        <a:prstGeom prst="round2SameRect">
          <a:avLst/>
        </a:prstGeom>
      </dgm:spPr>
      <dgm:t>
        <a:bodyPr/>
        <a:lstStyle/>
        <a:p>
          <a:endParaRPr lang="en-AU"/>
        </a:p>
      </dgm:t>
    </dgm:pt>
    <dgm:pt modelId="{492F704E-0DBE-46A2-8C77-E0FF7E72BC97}" type="pres">
      <dgm:prSet presAssocID="{85D4AF80-FEEF-47F6-831B-33DED21E2971}" presName="sp" presStyleCnt="0"/>
      <dgm:spPr/>
    </dgm:pt>
    <dgm:pt modelId="{A3610342-A523-4AAC-A32E-054B820025BA}" type="pres">
      <dgm:prSet presAssocID="{EBB121C2-5C7B-42F9-935D-5C7A2F6B00F4}" presName="composite" presStyleCnt="0"/>
      <dgm:spPr/>
    </dgm:pt>
    <dgm:pt modelId="{A854E845-9AF2-4A91-8C8B-CA01487EBFF1}" type="pres">
      <dgm:prSet presAssocID="{EBB121C2-5C7B-42F9-935D-5C7A2F6B00F4}" presName="parentText" presStyleLbl="alignNode1" presStyleIdx="4" presStyleCnt="6" custScaleX="148507" custScaleY="99896" custLinFactNeighborX="2890" custLinFactNeighborY="2491">
        <dgm:presLayoutVars>
          <dgm:chMax val="1"/>
          <dgm:bulletEnabled val="1"/>
        </dgm:presLayoutVars>
      </dgm:prSet>
      <dgm:spPr>
        <a:prstGeom prst="homePlate">
          <a:avLst/>
        </a:prstGeom>
      </dgm:spPr>
      <dgm:t>
        <a:bodyPr/>
        <a:lstStyle/>
        <a:p>
          <a:endParaRPr lang="en-AU"/>
        </a:p>
      </dgm:t>
    </dgm:pt>
    <dgm:pt modelId="{E5142679-BA2B-466B-BBE4-01072A45DA3D}" type="pres">
      <dgm:prSet presAssocID="{EBB121C2-5C7B-42F9-935D-5C7A2F6B00F4}" presName="descendantText" presStyleLbl="alignAcc1" presStyleIdx="4" presStyleCnt="6" custScaleX="88470" custScaleY="73658" custLinFactNeighborX="356" custLinFactNeighborY="-8630">
        <dgm:presLayoutVars>
          <dgm:bulletEnabled val="1"/>
        </dgm:presLayoutVars>
      </dgm:prSet>
      <dgm:spPr>
        <a:prstGeom prst="round2SameRect">
          <a:avLst/>
        </a:prstGeom>
      </dgm:spPr>
      <dgm:t>
        <a:bodyPr/>
        <a:lstStyle/>
        <a:p>
          <a:endParaRPr lang="en-AU"/>
        </a:p>
      </dgm:t>
    </dgm:pt>
    <dgm:pt modelId="{31071A8E-6662-4CF1-AB5E-392C6CE09A95}" type="pres">
      <dgm:prSet presAssocID="{ABC3FD1F-CDDC-493C-8C29-415B874A644C}" presName="sp" presStyleCnt="0"/>
      <dgm:spPr/>
    </dgm:pt>
    <dgm:pt modelId="{00B44B78-A280-4185-8FCB-8148C1002635}" type="pres">
      <dgm:prSet presAssocID="{B0A702CE-CBD4-4FAC-AB36-418477897072}" presName="composite" presStyleCnt="0"/>
      <dgm:spPr/>
    </dgm:pt>
    <dgm:pt modelId="{3FFDF1D3-0E22-46FE-B6AE-A6C5B88B26EE}" type="pres">
      <dgm:prSet presAssocID="{B0A702CE-CBD4-4FAC-AB36-418477897072}" presName="parentText" presStyleLbl="alignNode1" presStyleIdx="5" presStyleCnt="6" custScaleX="148507" custScaleY="99896">
        <dgm:presLayoutVars>
          <dgm:chMax val="1"/>
          <dgm:bulletEnabled val="1"/>
        </dgm:presLayoutVars>
      </dgm:prSet>
      <dgm:spPr>
        <a:prstGeom prst="homePlate">
          <a:avLst/>
        </a:prstGeom>
      </dgm:spPr>
      <dgm:t>
        <a:bodyPr/>
        <a:lstStyle/>
        <a:p>
          <a:endParaRPr lang="en-AU"/>
        </a:p>
      </dgm:t>
    </dgm:pt>
    <dgm:pt modelId="{2B9D42F6-EB8B-4746-87EA-CD016B817543}" type="pres">
      <dgm:prSet presAssocID="{B0A702CE-CBD4-4FAC-AB36-418477897072}" presName="descendantText" presStyleLbl="alignAcc1" presStyleIdx="5" presStyleCnt="6" custScaleX="88869" custScaleY="74475" custLinFactNeighborX="356" custLinFactNeighborY="-12334">
        <dgm:presLayoutVars>
          <dgm:bulletEnabled val="1"/>
        </dgm:presLayoutVars>
      </dgm:prSet>
      <dgm:spPr>
        <a:prstGeom prst="round2SameRect">
          <a:avLst/>
        </a:prstGeom>
      </dgm:spPr>
      <dgm:t>
        <a:bodyPr/>
        <a:lstStyle/>
        <a:p>
          <a:endParaRPr lang="en-AU"/>
        </a:p>
      </dgm:t>
    </dgm:pt>
  </dgm:ptLst>
  <dgm:cxnLst>
    <dgm:cxn modelId="{46D256CC-B098-474E-8E33-232407A6F35A}" type="presOf" srcId="{66957839-F601-4D04-B01F-1A4D3E134DFE}" destId="{E5142679-BA2B-466B-BBE4-01072A45DA3D}" srcOrd="0" destOrd="0" presId="urn:microsoft.com/office/officeart/2005/8/layout/chevron2"/>
    <dgm:cxn modelId="{78FCEC64-4E27-47E1-B91E-3894576F51EF}" srcId="{31061A82-272D-4A7C-BA0B-26CE58B96499}" destId="{CB4C460C-9840-4C15-AE23-DCC2AA955A0E}" srcOrd="3" destOrd="0" parTransId="{C1C6A1BC-575E-4C3B-9FE6-C7A41EA71D21}" sibTransId="{85D4AF80-FEEF-47F6-831B-33DED21E2971}"/>
    <dgm:cxn modelId="{129A5FA3-0069-4509-A41B-0827FB5B83C1}" srcId="{DD985C09-CE86-4E18-BB49-0DAE4CE59A0E}" destId="{59AA6AD2-BAFC-4B20-B0E1-0E8B8E03D99E}" srcOrd="0" destOrd="0" parTransId="{3D63077F-9569-41E3-AA13-F53C282F54FF}" sibTransId="{C4891BC5-69C4-43F6-A9AF-6D34F104580C}"/>
    <dgm:cxn modelId="{84EB631C-FCB7-4639-8C7E-8293BE46538D}" srcId="{D7A38C9C-768B-435F-A25B-85F9F8AE53B8}" destId="{0C161CD8-6C4B-461A-AC33-8BE19C8DA8EA}" srcOrd="0" destOrd="0" parTransId="{8F2F0F6A-A695-403B-A290-124145EC0680}" sibTransId="{30ED6AB1-0989-46A8-B8AA-02151CBF4AE7}"/>
    <dgm:cxn modelId="{84958758-74E7-4CF5-9378-11B2F1983AF6}" type="presOf" srcId="{D7A38C9C-768B-435F-A25B-85F9F8AE53B8}" destId="{90BA56C6-B2D4-46D3-A943-9082C7135E7C}" srcOrd="0" destOrd="0" presId="urn:microsoft.com/office/officeart/2005/8/layout/chevron2"/>
    <dgm:cxn modelId="{F7B7C1C8-3C8D-45F0-85CA-E7082592A2E2}" srcId="{B0A702CE-CBD4-4FAC-AB36-418477897072}" destId="{D6CD46D2-67FC-4202-A647-A0953CE09BF8}" srcOrd="0" destOrd="0" parTransId="{7C9316BE-E3F6-4F96-962E-BD8A0ECC273E}" sibTransId="{4A71D480-5EC9-4E75-9A28-2059AA2E2271}"/>
    <dgm:cxn modelId="{5DDBFEE2-C5D4-4B8D-A81E-10D63EECF14A}" srcId="{31061A82-272D-4A7C-BA0B-26CE58B96499}" destId="{EBB121C2-5C7B-42F9-935D-5C7A2F6B00F4}" srcOrd="4" destOrd="0" parTransId="{45F94A56-6F6E-41C0-BF2D-281647B4EB6A}" sibTransId="{ABC3FD1F-CDDC-493C-8C29-415B874A644C}"/>
    <dgm:cxn modelId="{97358E2F-4ED4-42D7-BBFD-7894F806EB2E}" type="presOf" srcId="{D202AD94-86B0-43B1-8494-9E8EAF165332}" destId="{E4CE75B9-5037-4169-B8EF-83383F1E200E}" srcOrd="0" destOrd="0" presId="urn:microsoft.com/office/officeart/2005/8/layout/chevron2"/>
    <dgm:cxn modelId="{27BA4EA5-A64E-4DFB-BEEA-F0464158BB6A}" srcId="{31061A82-272D-4A7C-BA0B-26CE58B96499}" destId="{D202AD94-86B0-43B1-8494-9E8EAF165332}" srcOrd="1" destOrd="0" parTransId="{428118D7-8783-4A11-A80A-49712535912C}" sibTransId="{ABDA4621-CDDC-4F48-A44F-1899F45DDC5E}"/>
    <dgm:cxn modelId="{66D502C6-D756-479F-A8DA-4487A31E9585}" srcId="{31061A82-272D-4A7C-BA0B-26CE58B96499}" destId="{D7A38C9C-768B-435F-A25B-85F9F8AE53B8}" srcOrd="0" destOrd="0" parTransId="{3056AAE4-2EAD-4659-9E32-6E6907BFB579}" sibTransId="{4120F796-0DE8-443E-8C1B-0EE9D0015E64}"/>
    <dgm:cxn modelId="{95C2FBAD-105D-436D-AE7C-C3E2A566CC8D}" type="presOf" srcId="{CB4C460C-9840-4C15-AE23-DCC2AA955A0E}" destId="{2A7799E8-8530-4C0F-A588-28F86054849B}" srcOrd="0" destOrd="0" presId="urn:microsoft.com/office/officeart/2005/8/layout/chevron2"/>
    <dgm:cxn modelId="{105C5352-79E3-4B3E-94FD-160F658FF5FA}" type="presOf" srcId="{59AA6AD2-BAFC-4B20-B0E1-0E8B8E03D99E}" destId="{EFCA4167-DB91-4511-A10B-FE32AF89DF87}" srcOrd="0" destOrd="0" presId="urn:microsoft.com/office/officeart/2005/8/layout/chevron2"/>
    <dgm:cxn modelId="{5BEE481D-A4ED-4B28-83BC-0CC7FFC0D2BB}" type="presOf" srcId="{EBB121C2-5C7B-42F9-935D-5C7A2F6B00F4}" destId="{A854E845-9AF2-4A91-8C8B-CA01487EBFF1}" srcOrd="0" destOrd="0" presId="urn:microsoft.com/office/officeart/2005/8/layout/chevron2"/>
    <dgm:cxn modelId="{74CA7EC7-EBA6-4DF9-B991-C1AFC0EFE484}" type="presOf" srcId="{DD985C09-CE86-4E18-BB49-0DAE4CE59A0E}" destId="{21616A70-844F-4094-BE60-4263DD00980C}" srcOrd="0" destOrd="0" presId="urn:microsoft.com/office/officeart/2005/8/layout/chevron2"/>
    <dgm:cxn modelId="{A91DDDA3-BA07-4069-98A4-4CADF35A0076}" srcId="{EBB121C2-5C7B-42F9-935D-5C7A2F6B00F4}" destId="{66957839-F601-4D04-B01F-1A4D3E134DFE}" srcOrd="0" destOrd="0" parTransId="{56EB28D1-747B-470F-8A7C-E10BB8CF320E}" sibTransId="{72B169EC-414B-46A1-904B-4D3316254951}"/>
    <dgm:cxn modelId="{ABA6CF1C-62C6-49A6-AF01-225F8A9E29BC}" srcId="{D202AD94-86B0-43B1-8494-9E8EAF165332}" destId="{C9EE7312-A43C-4898-9854-14CE79D70FCD}" srcOrd="0" destOrd="0" parTransId="{419F95A8-AE4A-4275-B101-08B762C4CFEF}" sibTransId="{0B05F288-39B0-4D8F-8883-DC1C5459FAD2}"/>
    <dgm:cxn modelId="{F8A83E10-BC92-44AB-A3F6-298462D701D9}" srcId="{31061A82-272D-4A7C-BA0B-26CE58B96499}" destId="{DD985C09-CE86-4E18-BB49-0DAE4CE59A0E}" srcOrd="2" destOrd="0" parTransId="{2E5E0F1A-9A8A-44F4-A173-9AC28C0D4B6C}" sibTransId="{EB45E5A3-CE19-469A-97F4-F183CCC62151}"/>
    <dgm:cxn modelId="{9182B733-054D-4955-87F2-5EAA8B687539}" type="presOf" srcId="{B0A702CE-CBD4-4FAC-AB36-418477897072}" destId="{3FFDF1D3-0E22-46FE-B6AE-A6C5B88B26EE}" srcOrd="0" destOrd="0" presId="urn:microsoft.com/office/officeart/2005/8/layout/chevron2"/>
    <dgm:cxn modelId="{FF6C349D-A0B5-45F6-AD24-0AA3E12D61D8}" type="presOf" srcId="{31061A82-272D-4A7C-BA0B-26CE58B96499}" destId="{EBCAD015-5F30-473E-9C77-A74B5F88E592}" srcOrd="0" destOrd="0" presId="urn:microsoft.com/office/officeart/2005/8/layout/chevron2"/>
    <dgm:cxn modelId="{68BB0B92-A75E-4219-B8FE-2D1B39721141}" type="presOf" srcId="{F39C91B9-4538-4319-BD55-F660BCC582B1}" destId="{797745B5-342E-4ED3-B6BA-EEF58171FD2C}" srcOrd="0" destOrd="0" presId="urn:microsoft.com/office/officeart/2005/8/layout/chevron2"/>
    <dgm:cxn modelId="{550A46AF-4FEF-4583-B5C1-34585E1F496E}" type="presOf" srcId="{0C161CD8-6C4B-461A-AC33-8BE19C8DA8EA}" destId="{6A1D0596-0F00-47AB-839A-427B45E05370}" srcOrd="0" destOrd="0" presId="urn:microsoft.com/office/officeart/2005/8/layout/chevron2"/>
    <dgm:cxn modelId="{E8ABF4A4-2CDD-4A7E-B34A-540D4FD1F718}" srcId="{31061A82-272D-4A7C-BA0B-26CE58B96499}" destId="{B0A702CE-CBD4-4FAC-AB36-418477897072}" srcOrd="5" destOrd="0" parTransId="{DC9E90B7-5FD5-4FF1-A2FA-550FFEE8E1A6}" sibTransId="{DEF72E2D-973E-44A5-910E-E5EE87F86D95}"/>
    <dgm:cxn modelId="{DB9698B7-4ECF-4408-BD9B-B9DFF5CBDE9F}" srcId="{CB4C460C-9840-4C15-AE23-DCC2AA955A0E}" destId="{F39C91B9-4538-4319-BD55-F660BCC582B1}" srcOrd="0" destOrd="0" parTransId="{FE521AD1-E4F8-4C82-9377-CA451314BDA0}" sibTransId="{BCB6E28E-786A-42F7-A1B7-EBC89F8E9F92}"/>
    <dgm:cxn modelId="{FADFC0D3-AF4F-4B21-A0E6-E5DD5C32D7D6}" type="presOf" srcId="{D6CD46D2-67FC-4202-A647-A0953CE09BF8}" destId="{2B9D42F6-EB8B-4746-87EA-CD016B817543}" srcOrd="0" destOrd="0" presId="urn:microsoft.com/office/officeart/2005/8/layout/chevron2"/>
    <dgm:cxn modelId="{67D783F1-79EC-4F4D-87C5-8914C9A70869}" type="presOf" srcId="{C9EE7312-A43C-4898-9854-14CE79D70FCD}" destId="{5F47BD23-D5DE-4CC1-8B9E-DAEDEFB0ABC0}" srcOrd="0" destOrd="0" presId="urn:microsoft.com/office/officeart/2005/8/layout/chevron2"/>
    <dgm:cxn modelId="{711F766C-A73A-49B9-BB6C-B3A21A5C437D}" type="presParOf" srcId="{EBCAD015-5F30-473E-9C77-A74B5F88E592}" destId="{1F1C2DE3-E3AE-43E7-BA69-6DCA09CC502A}" srcOrd="0" destOrd="0" presId="urn:microsoft.com/office/officeart/2005/8/layout/chevron2"/>
    <dgm:cxn modelId="{D015B7E4-677D-4930-9D39-671CBBA63718}" type="presParOf" srcId="{1F1C2DE3-E3AE-43E7-BA69-6DCA09CC502A}" destId="{90BA56C6-B2D4-46D3-A943-9082C7135E7C}" srcOrd="0" destOrd="0" presId="urn:microsoft.com/office/officeart/2005/8/layout/chevron2"/>
    <dgm:cxn modelId="{31C6A2CA-6887-4526-9A57-E6F2764815AC}" type="presParOf" srcId="{1F1C2DE3-E3AE-43E7-BA69-6DCA09CC502A}" destId="{6A1D0596-0F00-47AB-839A-427B45E05370}" srcOrd="1" destOrd="0" presId="urn:microsoft.com/office/officeart/2005/8/layout/chevron2"/>
    <dgm:cxn modelId="{CB49B0FF-F216-4A30-ADAA-51BAE0059F14}" type="presParOf" srcId="{EBCAD015-5F30-473E-9C77-A74B5F88E592}" destId="{5A3A075E-EC45-4A5E-92C6-FA742F8F0312}" srcOrd="1" destOrd="0" presId="urn:microsoft.com/office/officeart/2005/8/layout/chevron2"/>
    <dgm:cxn modelId="{FCAFCBA3-EAB8-4299-A670-62C58422A82E}" type="presParOf" srcId="{EBCAD015-5F30-473E-9C77-A74B5F88E592}" destId="{E4653CAB-9B6B-42D4-A36B-93D8BAD9B3A2}" srcOrd="2" destOrd="0" presId="urn:microsoft.com/office/officeart/2005/8/layout/chevron2"/>
    <dgm:cxn modelId="{42854179-9768-40ED-AB6F-2095BC6A32D0}" type="presParOf" srcId="{E4653CAB-9B6B-42D4-A36B-93D8BAD9B3A2}" destId="{E4CE75B9-5037-4169-B8EF-83383F1E200E}" srcOrd="0" destOrd="0" presId="urn:microsoft.com/office/officeart/2005/8/layout/chevron2"/>
    <dgm:cxn modelId="{9C994A44-1F23-40F6-B96F-67FF297E5312}" type="presParOf" srcId="{E4653CAB-9B6B-42D4-A36B-93D8BAD9B3A2}" destId="{5F47BD23-D5DE-4CC1-8B9E-DAEDEFB0ABC0}" srcOrd="1" destOrd="0" presId="urn:microsoft.com/office/officeart/2005/8/layout/chevron2"/>
    <dgm:cxn modelId="{C118B69F-B68C-47CF-8A41-02D52C28F59F}" type="presParOf" srcId="{EBCAD015-5F30-473E-9C77-A74B5F88E592}" destId="{8F4C1360-BF4F-422C-ABF3-8A4F2A0BFE7E}" srcOrd="3" destOrd="0" presId="urn:microsoft.com/office/officeart/2005/8/layout/chevron2"/>
    <dgm:cxn modelId="{01D017B6-9521-4A3D-94E4-01FA249D2F66}" type="presParOf" srcId="{EBCAD015-5F30-473E-9C77-A74B5F88E592}" destId="{8C5B437E-CB29-4E5F-BB48-5D6CC93DF5FB}" srcOrd="4" destOrd="0" presId="urn:microsoft.com/office/officeart/2005/8/layout/chevron2"/>
    <dgm:cxn modelId="{4EA0D3F9-CA6D-4CAA-AE85-A3D97A4570D7}" type="presParOf" srcId="{8C5B437E-CB29-4E5F-BB48-5D6CC93DF5FB}" destId="{21616A70-844F-4094-BE60-4263DD00980C}" srcOrd="0" destOrd="0" presId="urn:microsoft.com/office/officeart/2005/8/layout/chevron2"/>
    <dgm:cxn modelId="{B0D4B554-2B42-4EFB-BF13-81C48E614DFE}" type="presParOf" srcId="{8C5B437E-CB29-4E5F-BB48-5D6CC93DF5FB}" destId="{EFCA4167-DB91-4511-A10B-FE32AF89DF87}" srcOrd="1" destOrd="0" presId="urn:microsoft.com/office/officeart/2005/8/layout/chevron2"/>
    <dgm:cxn modelId="{CFE926F6-0FB4-4CA9-AE90-178919A66427}" type="presParOf" srcId="{EBCAD015-5F30-473E-9C77-A74B5F88E592}" destId="{5D183B2C-B226-4ABC-BCFE-A2FE1A48AB50}" srcOrd="5" destOrd="0" presId="urn:microsoft.com/office/officeart/2005/8/layout/chevron2"/>
    <dgm:cxn modelId="{6CC70872-9DF5-492C-A701-9A30BF68203B}" type="presParOf" srcId="{EBCAD015-5F30-473E-9C77-A74B5F88E592}" destId="{8C3F0061-F563-405F-AE88-CE36F466328F}" srcOrd="6" destOrd="0" presId="urn:microsoft.com/office/officeart/2005/8/layout/chevron2"/>
    <dgm:cxn modelId="{8EBAA708-FF03-4F68-A3D2-46696794BB6C}" type="presParOf" srcId="{8C3F0061-F563-405F-AE88-CE36F466328F}" destId="{2A7799E8-8530-4C0F-A588-28F86054849B}" srcOrd="0" destOrd="0" presId="urn:microsoft.com/office/officeart/2005/8/layout/chevron2"/>
    <dgm:cxn modelId="{16699CFF-88DF-498D-8831-BD42C0FDB66C}" type="presParOf" srcId="{8C3F0061-F563-405F-AE88-CE36F466328F}" destId="{797745B5-342E-4ED3-B6BA-EEF58171FD2C}" srcOrd="1" destOrd="0" presId="urn:microsoft.com/office/officeart/2005/8/layout/chevron2"/>
    <dgm:cxn modelId="{2D4EEC50-13A4-4A7A-A900-FB92F2070A9A}" type="presParOf" srcId="{EBCAD015-5F30-473E-9C77-A74B5F88E592}" destId="{492F704E-0DBE-46A2-8C77-E0FF7E72BC97}" srcOrd="7" destOrd="0" presId="urn:microsoft.com/office/officeart/2005/8/layout/chevron2"/>
    <dgm:cxn modelId="{8345F7F6-EBB4-4558-B417-1FB033D77F66}" type="presParOf" srcId="{EBCAD015-5F30-473E-9C77-A74B5F88E592}" destId="{A3610342-A523-4AAC-A32E-054B820025BA}" srcOrd="8" destOrd="0" presId="urn:microsoft.com/office/officeart/2005/8/layout/chevron2"/>
    <dgm:cxn modelId="{868196AA-636A-4DEC-96E8-4CC63DBE1782}" type="presParOf" srcId="{A3610342-A523-4AAC-A32E-054B820025BA}" destId="{A854E845-9AF2-4A91-8C8B-CA01487EBFF1}" srcOrd="0" destOrd="0" presId="urn:microsoft.com/office/officeart/2005/8/layout/chevron2"/>
    <dgm:cxn modelId="{417914F7-F209-4C81-9CF1-5DC0F5B864F5}" type="presParOf" srcId="{A3610342-A523-4AAC-A32E-054B820025BA}" destId="{E5142679-BA2B-466B-BBE4-01072A45DA3D}" srcOrd="1" destOrd="0" presId="urn:microsoft.com/office/officeart/2005/8/layout/chevron2"/>
    <dgm:cxn modelId="{043C76E5-3FDE-4FC8-9CD3-C611675B8CE8}" type="presParOf" srcId="{EBCAD015-5F30-473E-9C77-A74B5F88E592}" destId="{31071A8E-6662-4CF1-AB5E-392C6CE09A95}" srcOrd="9" destOrd="0" presId="urn:microsoft.com/office/officeart/2005/8/layout/chevron2"/>
    <dgm:cxn modelId="{A3CCD12D-2354-4CCC-8725-98FCB747D5B2}" type="presParOf" srcId="{EBCAD015-5F30-473E-9C77-A74B5F88E592}" destId="{00B44B78-A280-4185-8FCB-8148C1002635}" srcOrd="10" destOrd="0" presId="urn:microsoft.com/office/officeart/2005/8/layout/chevron2"/>
    <dgm:cxn modelId="{E5F9CF23-FAB3-4EDF-9BAC-08CA8AF05111}" type="presParOf" srcId="{00B44B78-A280-4185-8FCB-8148C1002635}" destId="{3FFDF1D3-0E22-46FE-B6AE-A6C5B88B26EE}" srcOrd="0" destOrd="0" presId="urn:microsoft.com/office/officeart/2005/8/layout/chevron2"/>
    <dgm:cxn modelId="{3255150A-2D6C-4E15-9273-7B13D335ECF0}" type="presParOf" srcId="{00B44B78-A280-4185-8FCB-8148C1002635}" destId="{2B9D42F6-EB8B-4746-87EA-CD016B817543}"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BA56C6-B2D4-46D3-A943-9082C7135E7C}">
      <dsp:nvSpPr>
        <dsp:cNvPr id="0" name=""/>
        <dsp:cNvSpPr/>
      </dsp:nvSpPr>
      <dsp:spPr>
        <a:xfrm rot="5400000">
          <a:off x="76838" y="-6875"/>
          <a:ext cx="1008178" cy="1042445"/>
        </a:xfrm>
        <a:prstGeom prst="homePlate">
          <a:avLst/>
        </a:prstGeom>
        <a:solidFill>
          <a:srgbClr val="53682B">
            <a:hueOff val="0"/>
            <a:satOff val="0"/>
            <a:lumOff val="0"/>
            <a:alphaOff val="0"/>
          </a:srgbClr>
        </a:solidFill>
        <a:ln w="25400" cap="flat" cmpd="sng" algn="ctr">
          <a:solidFill>
            <a:srgbClr val="53682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Discussion</a:t>
          </a:r>
        </a:p>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Paper</a:t>
          </a:r>
        </a:p>
      </dsp:txBody>
      <dsp:txXfrm rot="-5400000">
        <a:off x="59705" y="10258"/>
        <a:ext cx="1042445" cy="756134"/>
      </dsp:txXfrm>
    </dsp:sp>
    <dsp:sp modelId="{6A1D0596-0F00-47AB-839A-427B45E05370}">
      <dsp:nvSpPr>
        <dsp:cNvPr id="0" name=""/>
        <dsp:cNvSpPr/>
      </dsp:nvSpPr>
      <dsp:spPr>
        <a:xfrm rot="5400000">
          <a:off x="3308626" y="-2027138"/>
          <a:ext cx="495706" cy="4571008"/>
        </a:xfrm>
        <a:prstGeom prst="round2SameRect">
          <a:avLst/>
        </a:prstGeom>
        <a:solidFill>
          <a:sysClr val="window" lastClr="FFFFFF">
            <a:alpha val="90000"/>
            <a:hueOff val="0"/>
            <a:satOff val="0"/>
            <a:lumOff val="0"/>
            <a:alphaOff val="0"/>
          </a:sysClr>
        </a:solidFill>
        <a:ln w="25400" cap="flat" cmpd="sng" algn="ctr">
          <a:solidFill>
            <a:srgbClr val="53682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Franklin Gothic Book"/>
              <a:ea typeface="+mn-ea"/>
              <a:cs typeface="+mn-cs"/>
            </a:rPr>
            <a:t>Pakenham Structure Plan Discussion Paper (May 2012)</a:t>
          </a:r>
        </a:p>
      </dsp:txBody>
      <dsp:txXfrm rot="-5400000">
        <a:off x="1270975" y="34711"/>
        <a:ext cx="4546810" cy="447310"/>
      </dsp:txXfrm>
    </dsp:sp>
    <dsp:sp modelId="{E4CE75B9-5037-4169-B8EF-83383F1E200E}">
      <dsp:nvSpPr>
        <dsp:cNvPr id="0" name=""/>
        <dsp:cNvSpPr/>
      </dsp:nvSpPr>
      <dsp:spPr>
        <a:xfrm rot="5400000">
          <a:off x="100619" y="926151"/>
          <a:ext cx="1008582" cy="1049562"/>
        </a:xfrm>
        <a:prstGeom prst="homePlate">
          <a:avLst/>
        </a:prstGeom>
        <a:solidFill>
          <a:srgbClr val="C75B12">
            <a:hueOff val="0"/>
            <a:satOff val="0"/>
            <a:lumOff val="0"/>
            <a:alphaOff val="0"/>
          </a:srgbClr>
        </a:solidFill>
        <a:ln w="25400" cap="flat" cmpd="sng" algn="ctr">
          <a:solidFill>
            <a:srgbClr val="C75B1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Key </a:t>
          </a:r>
        </a:p>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Directions </a:t>
          </a:r>
        </a:p>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Paper</a:t>
          </a:r>
        </a:p>
      </dsp:txBody>
      <dsp:txXfrm rot="-5400000">
        <a:off x="80130" y="946641"/>
        <a:ext cx="1049562" cy="756437"/>
      </dsp:txXfrm>
    </dsp:sp>
    <dsp:sp modelId="{5F47BD23-D5DE-4CC1-8B9E-DAEDEFB0ABC0}">
      <dsp:nvSpPr>
        <dsp:cNvPr id="0" name=""/>
        <dsp:cNvSpPr/>
      </dsp:nvSpPr>
      <dsp:spPr>
        <a:xfrm rot="5400000">
          <a:off x="3270893" y="-1017737"/>
          <a:ext cx="500622" cy="4436621"/>
        </a:xfrm>
        <a:prstGeom prst="round2SameRect">
          <a:avLst/>
        </a:prstGeom>
        <a:solidFill>
          <a:sysClr val="window" lastClr="FFFFFF">
            <a:alpha val="90000"/>
            <a:hueOff val="0"/>
            <a:satOff val="0"/>
            <a:lumOff val="0"/>
            <a:alphaOff val="0"/>
          </a:sysClr>
        </a:solidFill>
        <a:ln w="25400" cap="flat" cmpd="sng" algn="ctr">
          <a:solidFill>
            <a:srgbClr val="C75B1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Franklin Gothic Book"/>
              <a:ea typeface="+mn-ea"/>
              <a:cs typeface="+mn-cs"/>
            </a:rPr>
            <a:t>Pakenham Key Directions Paper (August 2012)</a:t>
          </a:r>
        </a:p>
      </dsp:txBody>
      <dsp:txXfrm rot="-5400000">
        <a:off x="1302894" y="974700"/>
        <a:ext cx="4412183" cy="451746"/>
      </dsp:txXfrm>
    </dsp:sp>
    <dsp:sp modelId="{21616A70-844F-4094-BE60-4263DD00980C}">
      <dsp:nvSpPr>
        <dsp:cNvPr id="0" name=""/>
        <dsp:cNvSpPr/>
      </dsp:nvSpPr>
      <dsp:spPr>
        <a:xfrm rot="5400000">
          <a:off x="100619" y="1837788"/>
          <a:ext cx="1008582" cy="1049562"/>
        </a:xfrm>
        <a:prstGeom prst="homePlate">
          <a:avLst/>
        </a:prstGeom>
        <a:solidFill>
          <a:srgbClr val="A22B38">
            <a:hueOff val="0"/>
            <a:satOff val="0"/>
            <a:lumOff val="0"/>
            <a:alphaOff val="0"/>
          </a:srgbClr>
        </a:solidFill>
        <a:ln w="25400" cap="flat" cmpd="sng" algn="ctr">
          <a:solidFill>
            <a:srgbClr val="A22B38">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Draft </a:t>
          </a:r>
        </a:p>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Structure</a:t>
          </a:r>
        </a:p>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Plan</a:t>
          </a:r>
        </a:p>
      </dsp:txBody>
      <dsp:txXfrm rot="-5400000">
        <a:off x="80130" y="1858278"/>
        <a:ext cx="1049562" cy="756437"/>
      </dsp:txXfrm>
    </dsp:sp>
    <dsp:sp modelId="{EFCA4167-DB91-4511-A10B-FE32AF89DF87}">
      <dsp:nvSpPr>
        <dsp:cNvPr id="0" name=""/>
        <dsp:cNvSpPr/>
      </dsp:nvSpPr>
      <dsp:spPr>
        <a:xfrm rot="5400000">
          <a:off x="3302760" y="-160215"/>
          <a:ext cx="490181" cy="4528615"/>
        </a:xfrm>
        <a:prstGeom prst="round2SameRect">
          <a:avLst/>
        </a:prstGeom>
        <a:solidFill>
          <a:sysClr val="window" lastClr="FFFFFF">
            <a:alpha val="90000"/>
            <a:hueOff val="0"/>
            <a:satOff val="0"/>
            <a:lumOff val="0"/>
            <a:alphaOff val="0"/>
          </a:sysClr>
        </a:solidFill>
        <a:ln w="25400" cap="flat" cmpd="sng" algn="ctr">
          <a:solidFill>
            <a:srgbClr val="A22B3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Franklin Gothic Book"/>
              <a:ea typeface="+mn-ea"/>
              <a:cs typeface="+mn-cs"/>
            </a:rPr>
            <a:t>Draft Pakenham Structure Plan (October 2014)</a:t>
          </a:r>
        </a:p>
      </dsp:txBody>
      <dsp:txXfrm rot="-5400000">
        <a:off x="1283544" y="1882930"/>
        <a:ext cx="4504686" cy="442323"/>
      </dsp:txXfrm>
    </dsp:sp>
    <dsp:sp modelId="{2A7799E8-8530-4C0F-A588-28F86054849B}">
      <dsp:nvSpPr>
        <dsp:cNvPr id="0" name=""/>
        <dsp:cNvSpPr/>
      </dsp:nvSpPr>
      <dsp:spPr>
        <a:xfrm rot="5400000">
          <a:off x="100619" y="2749426"/>
          <a:ext cx="1008582" cy="1049562"/>
        </a:xfrm>
        <a:prstGeom prst="homePlate">
          <a:avLst/>
        </a:prstGeom>
        <a:solidFill>
          <a:srgbClr val="5E2750">
            <a:hueOff val="0"/>
            <a:satOff val="0"/>
            <a:lumOff val="0"/>
            <a:alphaOff val="0"/>
          </a:srgbClr>
        </a:solidFill>
        <a:ln w="25400" cap="flat" cmpd="sng" algn="ctr">
          <a:solidFill>
            <a:srgbClr val="5E275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Structure </a:t>
          </a:r>
        </a:p>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Plan</a:t>
          </a:r>
        </a:p>
      </dsp:txBody>
      <dsp:txXfrm rot="-5400000">
        <a:off x="80130" y="2769916"/>
        <a:ext cx="1049562" cy="756437"/>
      </dsp:txXfrm>
    </dsp:sp>
    <dsp:sp modelId="{797745B5-342E-4ED3-B6BA-EEF58171FD2C}">
      <dsp:nvSpPr>
        <dsp:cNvPr id="0" name=""/>
        <dsp:cNvSpPr/>
      </dsp:nvSpPr>
      <dsp:spPr>
        <a:xfrm rot="5400000">
          <a:off x="3304500" y="750133"/>
          <a:ext cx="478814" cy="4514942"/>
        </a:xfrm>
        <a:prstGeom prst="round2SameRect">
          <a:avLst/>
        </a:prstGeom>
        <a:solidFill>
          <a:sysClr val="window" lastClr="FFFFFF">
            <a:alpha val="90000"/>
            <a:hueOff val="0"/>
            <a:satOff val="0"/>
            <a:lumOff val="0"/>
            <a:alphaOff val="0"/>
          </a:sysClr>
        </a:solidFill>
        <a:ln w="25400" cap="flat" cmpd="sng" algn="ctr">
          <a:solidFill>
            <a:srgbClr val="5E275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Franklin Gothic Book"/>
              <a:ea typeface="+mn-ea"/>
              <a:cs typeface="+mn-cs"/>
            </a:rPr>
            <a:t>Pakenham Structure Plan (April 2015) was revised following C211 amendment to Cardinia Planning Scheme. Revised version adopted by Council March 2017.</a:t>
          </a:r>
        </a:p>
      </dsp:txBody>
      <dsp:txXfrm rot="-5400000">
        <a:off x="1286436" y="2791571"/>
        <a:ext cx="4491568" cy="432066"/>
      </dsp:txXfrm>
    </dsp:sp>
    <dsp:sp modelId="{A854E845-9AF2-4A91-8C8B-CA01487EBFF1}">
      <dsp:nvSpPr>
        <dsp:cNvPr id="0" name=""/>
        <dsp:cNvSpPr/>
      </dsp:nvSpPr>
      <dsp:spPr>
        <a:xfrm rot="5400000">
          <a:off x="100619" y="3661063"/>
          <a:ext cx="1008582" cy="1049562"/>
        </a:xfrm>
        <a:prstGeom prst="homePlate">
          <a:avLst/>
        </a:prstGeom>
        <a:solidFill>
          <a:srgbClr val="0073CF">
            <a:hueOff val="0"/>
            <a:satOff val="0"/>
            <a:lumOff val="0"/>
            <a:alphaOff val="0"/>
          </a:srgbClr>
        </a:solidFill>
        <a:ln w="25400" cap="flat" cmpd="sng" algn="ctr">
          <a:solidFill>
            <a:srgbClr val="0073C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Implementation</a:t>
          </a:r>
        </a:p>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Plan</a:t>
          </a:r>
        </a:p>
      </dsp:txBody>
      <dsp:txXfrm rot="-5400000">
        <a:off x="80130" y="3681553"/>
        <a:ext cx="1049562" cy="756437"/>
      </dsp:txXfrm>
    </dsp:sp>
    <dsp:sp modelId="{E5142679-BA2B-466B-BBE4-01072A45DA3D}">
      <dsp:nvSpPr>
        <dsp:cNvPr id="0" name=""/>
        <dsp:cNvSpPr/>
      </dsp:nvSpPr>
      <dsp:spPr>
        <a:xfrm rot="5400000">
          <a:off x="3327460" y="1615921"/>
          <a:ext cx="483388" cy="4622903"/>
        </a:xfrm>
        <a:prstGeom prst="round2SameRect">
          <a:avLst/>
        </a:prstGeom>
        <a:solidFill>
          <a:sysClr val="window" lastClr="FFFFFF">
            <a:alpha val="90000"/>
            <a:hueOff val="0"/>
            <a:satOff val="0"/>
            <a:lumOff val="0"/>
            <a:alphaOff val="0"/>
          </a:sysClr>
        </a:solidFill>
        <a:ln w="25400" cap="flat" cmpd="sng" algn="ctr">
          <a:solidFill>
            <a:srgbClr val="0073CF">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0" kern="1200">
              <a:solidFill>
                <a:sysClr val="windowText" lastClr="000000">
                  <a:hueOff val="0"/>
                  <a:satOff val="0"/>
                  <a:lumOff val="0"/>
                  <a:alphaOff val="0"/>
                </a:sysClr>
              </a:solidFill>
              <a:latin typeface="Franklin Gothic Book"/>
              <a:ea typeface="+mn-ea"/>
              <a:cs typeface="+mn-cs"/>
            </a:rPr>
            <a:t>Pakenham Structure Plan Implementation Plan (March 2017) - This document</a:t>
          </a:r>
          <a:endParaRPr lang="en-AU" sz="1100" b="1" kern="1200">
            <a:solidFill>
              <a:sysClr val="windowText" lastClr="000000">
                <a:hueOff val="0"/>
                <a:satOff val="0"/>
                <a:lumOff val="0"/>
                <a:alphaOff val="0"/>
              </a:sysClr>
            </a:solidFill>
            <a:latin typeface="Franklin Gothic Book"/>
            <a:ea typeface="+mn-ea"/>
            <a:cs typeface="+mn-cs"/>
          </a:endParaRPr>
        </a:p>
      </dsp:txBody>
      <dsp:txXfrm rot="-5400000">
        <a:off x="1257703" y="3709276"/>
        <a:ext cx="4599306" cy="436194"/>
      </dsp:txXfrm>
    </dsp:sp>
    <dsp:sp modelId="{3FFDF1D3-0E22-46FE-B6AE-A6C5B88B26EE}">
      <dsp:nvSpPr>
        <dsp:cNvPr id="0" name=""/>
        <dsp:cNvSpPr/>
      </dsp:nvSpPr>
      <dsp:spPr>
        <a:xfrm rot="5400000">
          <a:off x="80194" y="4547550"/>
          <a:ext cx="1008582" cy="1049562"/>
        </a:xfrm>
        <a:prstGeom prst="homePlate">
          <a:avLst/>
        </a:prstGeom>
        <a:solidFill>
          <a:srgbClr val="53682B">
            <a:hueOff val="0"/>
            <a:satOff val="0"/>
            <a:lumOff val="0"/>
            <a:alphaOff val="0"/>
          </a:srgbClr>
        </a:solidFill>
        <a:ln w="25400" cap="flat" cmpd="sng" algn="ctr">
          <a:solidFill>
            <a:srgbClr val="53682B">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Action </a:t>
          </a:r>
        </a:p>
        <a:p>
          <a:pPr lvl="0" algn="ctr" defTabSz="466725">
            <a:lnSpc>
              <a:spcPct val="90000"/>
            </a:lnSpc>
            <a:spcBef>
              <a:spcPct val="0"/>
            </a:spcBef>
            <a:spcAft>
              <a:spcPct val="35000"/>
            </a:spcAft>
          </a:pPr>
          <a:r>
            <a:rPr lang="en-AU" sz="1050" b="1" kern="1200">
              <a:solidFill>
                <a:sysClr val="window" lastClr="FFFFFF"/>
              </a:solidFill>
              <a:latin typeface="Franklin Gothic Book"/>
              <a:ea typeface="+mn-ea"/>
              <a:cs typeface="+mn-cs"/>
            </a:rPr>
            <a:t>Plan</a:t>
          </a:r>
        </a:p>
      </dsp:txBody>
      <dsp:txXfrm rot="-5400000">
        <a:off x="59705" y="4568040"/>
        <a:ext cx="1049562" cy="756437"/>
      </dsp:txXfrm>
    </dsp:sp>
    <dsp:sp modelId="{2B9D42F6-EB8B-4746-87EA-CD016B817543}">
      <dsp:nvSpPr>
        <dsp:cNvPr id="0" name=""/>
        <dsp:cNvSpPr/>
      </dsp:nvSpPr>
      <dsp:spPr>
        <a:xfrm rot="5400000">
          <a:off x="3324779" y="2492826"/>
          <a:ext cx="488750" cy="4643753"/>
        </a:xfrm>
        <a:prstGeom prst="round2SameRect">
          <a:avLst/>
        </a:prstGeom>
        <a:solidFill>
          <a:sysClr val="window" lastClr="FFFFFF">
            <a:alpha val="90000"/>
            <a:hueOff val="0"/>
            <a:satOff val="0"/>
            <a:lumOff val="0"/>
            <a:alphaOff val="0"/>
          </a:sysClr>
        </a:solidFill>
        <a:ln w="25400" cap="flat" cmpd="sng" algn="ctr">
          <a:solidFill>
            <a:srgbClr val="53682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0" kern="1200">
              <a:solidFill>
                <a:sysClr val="windowText" lastClr="000000">
                  <a:hueOff val="0"/>
                  <a:satOff val="0"/>
                  <a:lumOff val="0"/>
                  <a:alphaOff val="0"/>
                </a:sysClr>
              </a:solidFill>
              <a:latin typeface="Franklin Gothic Book"/>
              <a:ea typeface="+mn-ea"/>
              <a:cs typeface="+mn-cs"/>
            </a:rPr>
            <a:t>Pakenham Structure Plan 5 Year Action Plan [internal working document]</a:t>
          </a:r>
        </a:p>
      </dsp:txBody>
      <dsp:txXfrm rot="-5400000">
        <a:off x="1247278" y="4594187"/>
        <a:ext cx="4619894" cy="44103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3.xml><?xml version="1.0" encoding="utf-8"?>
<ds:datastoreItem xmlns:ds="http://schemas.openxmlformats.org/officeDocument/2006/customXml" ds:itemID="{6D97F404-E44B-49F3-9FA4-8438E9813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strategy.dotx</Template>
  <TotalTime>186</TotalTime>
  <Pages>1</Pages>
  <Words>12124</Words>
  <Characters>69107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Pakenham Structure Plan Implementation Plan (2015 – 2035) March 2017</vt:lpstr>
    </vt:vector>
  </TitlesOfParts>
  <Company>Cardinia Shire Council</Company>
  <LinksUpToDate>false</LinksUpToDate>
  <CharactersWithSpaces>81069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Pakenham Structure Plan Implementation Plan (2015 – 2035) March 2017</dc:title>
  <dc:creator>Lorna Lablache</dc:creator>
  <cp:lastModifiedBy>Emily Killin</cp:lastModifiedBy>
  <cp:revision>10</cp:revision>
  <cp:lastPrinted>2016-04-20T03:40:00Z</cp:lastPrinted>
  <dcterms:created xsi:type="dcterms:W3CDTF">2017-02-05T23:02:00Z</dcterms:created>
  <dcterms:modified xsi:type="dcterms:W3CDTF">2017-03-06T01:58:00Z</dcterms:modified>
</cp:coreProperties>
</file>