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283D" w14:textId="77777777" w:rsidR="00F66BEB" w:rsidRPr="00925654" w:rsidRDefault="00F66BEB" w:rsidP="00F66BEB">
      <w:r w:rsidRPr="00925654">
        <w:rPr>
          <w:noProof/>
        </w:rPr>
        <w:drawing>
          <wp:anchor distT="0" distB="0" distL="114300" distR="114300" simplePos="0" relativeHeight="251659264" behindDoc="1" locked="0" layoutInCell="1" allowOverlap="1" wp14:anchorId="546FEB23" wp14:editId="649C8DBB">
            <wp:simplePos x="0" y="0"/>
            <wp:positionH relativeFrom="column">
              <wp:posOffset>-628650</wp:posOffset>
            </wp:positionH>
            <wp:positionV relativeFrom="paragraph">
              <wp:posOffset>-552450</wp:posOffset>
            </wp:positionV>
            <wp:extent cx="6839999" cy="9972000"/>
            <wp:effectExtent l="0" t="0" r="0" b="0"/>
            <wp:wrapNone/>
            <wp:docPr id="4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52"/>
                    <pic:cNvPicPr>
                      <a:picLocks/>
                    </pic:cNvPicPr>
                  </pic:nvPicPr>
                  <pic:blipFill>
                    <a:blip r:embed="rId10">
                      <a:extLst>
                        <a:ext uri="{28A0092B-C50C-407E-A947-70E740481C1C}">
                          <a14:useLocalDpi xmlns:a14="http://schemas.microsoft.com/office/drawing/2010/main" val="0"/>
                        </a:ext>
                      </a:extLst>
                    </a:blip>
                    <a:stretch>
                      <a:fillRect/>
                    </a:stretch>
                  </pic:blipFill>
                  <pic:spPr>
                    <a:xfrm>
                      <a:off x="0" y="0"/>
                      <a:ext cx="6839999" cy="9972000"/>
                    </a:xfrm>
                    <a:prstGeom prst="rect">
                      <a:avLst/>
                    </a:prstGeom>
                  </pic:spPr>
                </pic:pic>
              </a:graphicData>
            </a:graphic>
          </wp:anchor>
        </w:drawing>
      </w:r>
      <w:r w:rsidRPr="00925654">
        <w:rPr>
          <w:noProof/>
        </w:rPr>
        <w:drawing>
          <wp:anchor distT="0" distB="0" distL="114300" distR="114300" simplePos="0" relativeHeight="251660288" behindDoc="1" locked="0" layoutInCell="1" allowOverlap="1" wp14:anchorId="64F62DFA" wp14:editId="534EB100">
            <wp:simplePos x="0" y="0"/>
            <wp:positionH relativeFrom="column">
              <wp:posOffset>4839539</wp:posOffset>
            </wp:positionH>
            <wp:positionV relativeFrom="paragraph">
              <wp:posOffset>-552450</wp:posOffset>
            </wp:positionV>
            <wp:extent cx="1371810" cy="723851"/>
            <wp:effectExtent l="0" t="0" r="0" b="635"/>
            <wp:wrapNone/>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810" cy="723851"/>
                    </a:xfrm>
                    <a:prstGeom prst="rect">
                      <a:avLst/>
                    </a:prstGeom>
                  </pic:spPr>
                </pic:pic>
              </a:graphicData>
            </a:graphic>
          </wp:anchor>
        </w:drawing>
      </w:r>
    </w:p>
    <w:p w14:paraId="6435894B" w14:textId="77777777" w:rsidR="00F66BEB" w:rsidRPr="00925654" w:rsidRDefault="00F66BEB" w:rsidP="00F66BEB">
      <w:r w:rsidRPr="007A32C6">
        <w:rPr>
          <w:color w:val="031F73" w:themeColor="text2"/>
        </w:rPr>
        <w:t>Cardinia Shire Council</w:t>
      </w:r>
    </w:p>
    <w:p w14:paraId="74E0F9FB" w14:textId="77777777" w:rsidR="00F66BEB" w:rsidRPr="007852FA" w:rsidRDefault="00F66BEB" w:rsidP="00F66BEB">
      <w:pPr>
        <w:rPr>
          <w:color w:val="FFFFFF" w:themeColor="background1"/>
        </w:rPr>
      </w:pPr>
    </w:p>
    <w:p w14:paraId="75E2F60F" w14:textId="77777777" w:rsidR="00F66BEB" w:rsidRPr="007852FA" w:rsidRDefault="00F66BEB" w:rsidP="00F66BEB">
      <w:pPr>
        <w:rPr>
          <w:color w:val="FFFFFF" w:themeColor="background1"/>
        </w:rPr>
      </w:pPr>
    </w:p>
    <w:p w14:paraId="1F06A299" w14:textId="77777777" w:rsidR="00F66BEB" w:rsidRPr="007852FA" w:rsidRDefault="00F66BEB" w:rsidP="00F66BEB">
      <w:pPr>
        <w:rPr>
          <w:color w:val="FFFFFF" w:themeColor="background1"/>
        </w:rPr>
      </w:pPr>
    </w:p>
    <w:p w14:paraId="5C9898E1" w14:textId="77777777" w:rsidR="00F66BEB" w:rsidRPr="007852FA" w:rsidRDefault="00F66BEB" w:rsidP="00F66BEB">
      <w:pPr>
        <w:rPr>
          <w:color w:val="FFFFFF" w:themeColor="background1"/>
        </w:rPr>
      </w:pPr>
    </w:p>
    <w:p w14:paraId="652DCCA6" w14:textId="77777777" w:rsidR="00F66BEB" w:rsidRPr="00925654" w:rsidRDefault="00F66BEB" w:rsidP="00F66BEB">
      <w:pPr>
        <w:rPr>
          <w:color w:val="FFFFFF" w:themeColor="background1"/>
        </w:rPr>
      </w:pPr>
    </w:p>
    <w:p w14:paraId="2910DF23" w14:textId="77777777" w:rsidR="00F66BEB" w:rsidRPr="00925654" w:rsidRDefault="00F66BEB" w:rsidP="00F66BEB">
      <w:pPr>
        <w:rPr>
          <w:color w:val="FFFFFF" w:themeColor="background1"/>
        </w:rPr>
      </w:pPr>
    </w:p>
    <w:p w14:paraId="074D0B99" w14:textId="77777777" w:rsidR="00F66BEB" w:rsidRPr="00925654" w:rsidRDefault="00F66BEB" w:rsidP="00F66BEB">
      <w:pPr>
        <w:rPr>
          <w:color w:val="FFFFFF" w:themeColor="background1"/>
        </w:rPr>
      </w:pPr>
    </w:p>
    <w:p w14:paraId="31C2A3CE" w14:textId="77777777" w:rsidR="00F66BEB" w:rsidRPr="00925654" w:rsidRDefault="00F66BEB" w:rsidP="00F66BEB">
      <w:pPr>
        <w:rPr>
          <w:color w:val="FFFFFF" w:themeColor="background1"/>
        </w:rPr>
      </w:pPr>
    </w:p>
    <w:p w14:paraId="1312EAA8" w14:textId="77777777" w:rsidR="00F66BEB" w:rsidRPr="00925654" w:rsidRDefault="00F66BEB" w:rsidP="00F66BEB">
      <w:pPr>
        <w:rPr>
          <w:color w:val="FFFFFF" w:themeColor="background1"/>
        </w:rPr>
      </w:pPr>
    </w:p>
    <w:p w14:paraId="57C0FA2F" w14:textId="77777777" w:rsidR="00F66BEB" w:rsidRPr="00925654" w:rsidRDefault="00F66BEB" w:rsidP="00F66BEB">
      <w:pPr>
        <w:rPr>
          <w:color w:val="FFFFFF" w:themeColor="background1"/>
        </w:rPr>
      </w:pPr>
    </w:p>
    <w:p w14:paraId="214ABE09" w14:textId="77777777" w:rsidR="00F66BEB" w:rsidRDefault="00F66BEB" w:rsidP="00F66BEB">
      <w:pPr>
        <w:rPr>
          <w:color w:val="FFFFFF" w:themeColor="background1"/>
        </w:rPr>
      </w:pPr>
    </w:p>
    <w:p w14:paraId="4B691465" w14:textId="77777777" w:rsidR="00F66BEB" w:rsidRDefault="00F66BEB" w:rsidP="00F66BEB">
      <w:pPr>
        <w:rPr>
          <w:color w:val="FFFFFF" w:themeColor="background1"/>
        </w:rPr>
      </w:pPr>
    </w:p>
    <w:p w14:paraId="19403837" w14:textId="77777777" w:rsidR="00F66BEB" w:rsidRDefault="00F66BEB" w:rsidP="00F66BEB">
      <w:pPr>
        <w:rPr>
          <w:color w:val="FFFFFF" w:themeColor="background1"/>
        </w:rPr>
      </w:pPr>
    </w:p>
    <w:p w14:paraId="4FB9616F" w14:textId="77777777" w:rsidR="00F66BEB" w:rsidRDefault="00F66BEB" w:rsidP="00F66BEB">
      <w:pPr>
        <w:rPr>
          <w:color w:val="FFFFFF" w:themeColor="background1"/>
        </w:rPr>
      </w:pPr>
    </w:p>
    <w:p w14:paraId="15DBB5CB" w14:textId="77777777" w:rsidR="00F66BEB" w:rsidRDefault="00F66BEB" w:rsidP="00F66BEB">
      <w:pPr>
        <w:rPr>
          <w:color w:val="FFFFFF" w:themeColor="background1"/>
        </w:rPr>
      </w:pPr>
    </w:p>
    <w:p w14:paraId="28D9F7C0" w14:textId="77777777" w:rsidR="00F66BEB" w:rsidRDefault="00F66BEB" w:rsidP="00F66BEB">
      <w:pPr>
        <w:rPr>
          <w:color w:val="FFFFFF" w:themeColor="background1"/>
        </w:rPr>
      </w:pPr>
    </w:p>
    <w:p w14:paraId="4D0253C5" w14:textId="77777777" w:rsidR="00F66BEB" w:rsidRDefault="00F66BEB" w:rsidP="00F66BEB">
      <w:pPr>
        <w:rPr>
          <w:color w:val="FFFFFF" w:themeColor="background1"/>
        </w:rPr>
      </w:pPr>
    </w:p>
    <w:p w14:paraId="6D54904B" w14:textId="77777777" w:rsidR="00F66BEB" w:rsidRDefault="00F66BEB" w:rsidP="00F66BEB">
      <w:pPr>
        <w:rPr>
          <w:color w:val="FFFFFF" w:themeColor="background1"/>
        </w:rPr>
      </w:pPr>
    </w:p>
    <w:p w14:paraId="60308461" w14:textId="77777777" w:rsidR="00F66BEB" w:rsidRPr="00925654" w:rsidRDefault="00F66BEB" w:rsidP="00F66BEB">
      <w:pPr>
        <w:rPr>
          <w:color w:val="FFFFFF" w:themeColor="background1"/>
        </w:rPr>
      </w:pPr>
    </w:p>
    <w:p w14:paraId="4053763F" w14:textId="0C4BA07E" w:rsidR="00F66BEB" w:rsidRPr="00925654" w:rsidRDefault="00000000" w:rsidP="00F66BEB">
      <w:pPr>
        <w:pStyle w:val="Title"/>
        <w:rPr>
          <w:color w:val="FFFFFF" w:themeColor="background1"/>
        </w:rPr>
      </w:pPr>
      <w:sdt>
        <w:sdtPr>
          <w:rPr>
            <w:color w:val="FFFFFF" w:themeColor="background1"/>
          </w:rPr>
          <w:alias w:val="Title"/>
          <w:id w:val="703292372"/>
          <w:dataBinding w:prefixMappings="xmlns:ns0='http://schemas.openxmlformats.org/package/2006/metadata/core-properties' xmlns:ns1='http://purl.org/dc/elements/1.1/'" w:xpath="/ns0:coreProperties[1]/ns1:title[1]" w:storeItemID="{6C3C8BC8-F283-45AE-878A-BAB7291924A1}"/>
          <w:text/>
        </w:sdtPr>
        <w:sdtContent>
          <w:r w:rsidR="000F5EF8">
            <w:rPr>
              <w:color w:val="FFFFFF" w:themeColor="background1"/>
            </w:rPr>
            <w:t>D</w:t>
          </w:r>
          <w:r w:rsidR="001110FF" w:rsidRPr="001110FF">
            <w:rPr>
              <w:color w:val="FFFFFF" w:themeColor="background1"/>
            </w:rPr>
            <w:t>omestic Animal Management Plan 2026 - 29</w:t>
          </w:r>
        </w:sdtContent>
      </w:sdt>
    </w:p>
    <w:p w14:paraId="5CEC3623" w14:textId="77777777" w:rsidR="00F66BEB" w:rsidRPr="00925654" w:rsidRDefault="00F66BEB" w:rsidP="00F66BEB">
      <w:pPr>
        <w:rPr>
          <w:color w:val="FFFFFF" w:themeColor="background1"/>
        </w:rPr>
      </w:pPr>
    </w:p>
    <w:p w14:paraId="6CE5C217" w14:textId="77777777" w:rsidR="00F66BEB" w:rsidRDefault="00F66BEB" w:rsidP="00F66BEB">
      <w:pPr>
        <w:rPr>
          <w:color w:val="FFFFFF" w:themeColor="background1"/>
        </w:rPr>
      </w:pPr>
    </w:p>
    <w:p w14:paraId="59D30974" w14:textId="77777777" w:rsidR="00F66BEB" w:rsidRDefault="00F66BEB" w:rsidP="00F66BEB">
      <w:pPr>
        <w:rPr>
          <w:color w:val="FFFFFF" w:themeColor="background1"/>
        </w:rPr>
      </w:pPr>
    </w:p>
    <w:p w14:paraId="101E7E10" w14:textId="77777777" w:rsidR="00F66BEB" w:rsidRPr="00925654" w:rsidRDefault="00F66BEB" w:rsidP="00F66BEB">
      <w:pPr>
        <w:rPr>
          <w:color w:val="FFFFFF" w:themeColor="background1"/>
        </w:rPr>
      </w:pPr>
    </w:p>
    <w:sdt>
      <w:sdtPr>
        <w:rPr>
          <w:color w:val="FFFFFF" w:themeColor="background1"/>
        </w:rPr>
        <w:alias w:val="Date"/>
        <w:tag w:val="Date"/>
        <w:id w:val="-532801895"/>
        <w:date w:fullDate="2025-11-07T00:00:00Z">
          <w:dateFormat w:val="MMMM yyyy"/>
          <w:lid w:val="en-AU"/>
          <w:storeMappedDataAs w:val="dateTime"/>
          <w:calendar w:val="gregorian"/>
        </w:date>
      </w:sdtPr>
      <w:sdtContent>
        <w:p w14:paraId="7CD6D3E5" w14:textId="2118DACD" w:rsidR="00F66BEB" w:rsidRPr="00925654" w:rsidRDefault="001110FF" w:rsidP="00F66BEB">
          <w:pPr>
            <w:rPr>
              <w:color w:val="FFFFFF" w:themeColor="background1"/>
            </w:rPr>
          </w:pPr>
          <w:r>
            <w:rPr>
              <w:color w:val="FFFFFF" w:themeColor="background1"/>
            </w:rPr>
            <w:t>November 2025</w:t>
          </w:r>
        </w:p>
      </w:sdtContent>
    </w:sdt>
    <w:p w14:paraId="588BFF36" w14:textId="77777777" w:rsidR="00F66BEB" w:rsidRPr="00925654" w:rsidRDefault="00F66BEB" w:rsidP="00F66BEB">
      <w:pPr>
        <w:rPr>
          <w:color w:val="FFFFFF" w:themeColor="background1"/>
        </w:rPr>
      </w:pPr>
    </w:p>
    <w:p w14:paraId="0DCAA0BF" w14:textId="77777777" w:rsidR="00F66BEB" w:rsidRPr="00925654" w:rsidRDefault="00F66BEB" w:rsidP="00F66BEB">
      <w:pPr>
        <w:rPr>
          <w:rFonts w:eastAsiaTheme="majorEastAsia"/>
          <w:color w:val="FFFFFF" w:themeColor="background1"/>
        </w:rPr>
      </w:pPr>
    </w:p>
    <w:p w14:paraId="318588F8" w14:textId="77777777" w:rsidR="00F66BEB" w:rsidRPr="00925654" w:rsidRDefault="00F66BEB" w:rsidP="00F66BEB">
      <w:pPr>
        <w:rPr>
          <w:rFonts w:eastAsiaTheme="majorEastAsia"/>
          <w:color w:val="FFFFFF" w:themeColor="background1"/>
        </w:rPr>
      </w:pPr>
    </w:p>
    <w:p w14:paraId="0B270C85" w14:textId="3A74786A" w:rsidR="001110FF" w:rsidRDefault="00F66BEB" w:rsidP="009351A8">
      <w:pPr>
        <w:rPr>
          <w:rFonts w:eastAsiaTheme="majorEastAsia"/>
        </w:rPr>
      </w:pPr>
      <w:r>
        <w:rPr>
          <w:rFonts w:eastAsiaTheme="majorEastAsia"/>
        </w:rPr>
        <w:br w:type="page"/>
      </w:r>
    </w:p>
    <w:p w14:paraId="59B16623" w14:textId="77777777" w:rsidR="001110FF" w:rsidRDefault="001110FF" w:rsidP="009351A8">
      <w:pPr>
        <w:rPr>
          <w:rFonts w:eastAsiaTheme="majorEastAsia"/>
        </w:rPr>
      </w:pPr>
    </w:p>
    <w:p w14:paraId="652B187E" w14:textId="77777777" w:rsidR="001110FF" w:rsidRDefault="001110FF" w:rsidP="001110FF">
      <w:bookmarkStart w:id="0" w:name="_Toc202431075"/>
    </w:p>
    <w:p w14:paraId="415793C2" w14:textId="77777777" w:rsidR="001110FF" w:rsidRDefault="001110FF" w:rsidP="001110FF"/>
    <w:p w14:paraId="74BE8403" w14:textId="77777777" w:rsidR="001110FF" w:rsidRDefault="001110FF" w:rsidP="00BB5D33"/>
    <w:p w14:paraId="3A7C268E" w14:textId="77777777" w:rsidR="009818B2" w:rsidRDefault="009818B2" w:rsidP="00BB5D33"/>
    <w:p w14:paraId="74E57AC9" w14:textId="77777777" w:rsidR="009818B2" w:rsidRDefault="009818B2" w:rsidP="00BB5D33"/>
    <w:p w14:paraId="163FCFFF" w14:textId="77777777" w:rsidR="009818B2" w:rsidRDefault="009818B2" w:rsidP="00BB5D33"/>
    <w:p w14:paraId="1144072F" w14:textId="77777777" w:rsidR="009818B2" w:rsidRDefault="009818B2" w:rsidP="00BB5D33"/>
    <w:p w14:paraId="60139806" w14:textId="77777777" w:rsidR="009818B2" w:rsidRDefault="009818B2" w:rsidP="00BB5D33"/>
    <w:p w14:paraId="48B66306" w14:textId="77777777" w:rsidR="009818B2" w:rsidRDefault="009818B2" w:rsidP="00BB5D33"/>
    <w:p w14:paraId="12A3A5D7" w14:textId="77777777" w:rsidR="009818B2" w:rsidRDefault="009818B2" w:rsidP="00BB5D33"/>
    <w:p w14:paraId="33E34EF5" w14:textId="77777777" w:rsidR="009818B2" w:rsidRDefault="009818B2" w:rsidP="00BB5D33"/>
    <w:p w14:paraId="1574D6F9" w14:textId="77777777" w:rsidR="009818B2" w:rsidRDefault="009818B2" w:rsidP="00BB5D33"/>
    <w:p w14:paraId="310E56E4" w14:textId="77777777" w:rsidR="009818B2" w:rsidRDefault="009818B2" w:rsidP="00BB5D33"/>
    <w:p w14:paraId="354E1CF0" w14:textId="77777777" w:rsidR="009818B2" w:rsidRDefault="009818B2" w:rsidP="00BB5D33"/>
    <w:p w14:paraId="36FD4946" w14:textId="77777777" w:rsidR="001110FF" w:rsidRDefault="001110FF" w:rsidP="00BB5D33"/>
    <w:p w14:paraId="09B851D7" w14:textId="77777777" w:rsidR="001110FF" w:rsidRDefault="001110FF" w:rsidP="00BB5D33"/>
    <w:p w14:paraId="4AC3F353" w14:textId="77777777" w:rsidR="001110FF" w:rsidRDefault="001110FF" w:rsidP="00BB5D33"/>
    <w:p w14:paraId="61229ECE" w14:textId="77777777" w:rsidR="001110FF" w:rsidRDefault="001110FF" w:rsidP="00BB5D33"/>
    <w:p w14:paraId="2CB0DE92" w14:textId="77777777" w:rsidR="001110FF" w:rsidRDefault="001110FF" w:rsidP="00BB5D33"/>
    <w:p w14:paraId="6B71664E" w14:textId="77777777" w:rsidR="001110FF" w:rsidRDefault="001110FF" w:rsidP="00BB5D33"/>
    <w:p w14:paraId="482C6CF0" w14:textId="77777777" w:rsidR="001110FF" w:rsidRDefault="001110FF" w:rsidP="00BB5D33"/>
    <w:p w14:paraId="433370D2" w14:textId="77777777" w:rsidR="001110FF" w:rsidRDefault="001110FF" w:rsidP="00BB5D33"/>
    <w:p w14:paraId="5CE5EC96" w14:textId="77777777" w:rsidR="001110FF" w:rsidRDefault="001110FF" w:rsidP="00BB5D33"/>
    <w:p w14:paraId="7DCF6902" w14:textId="77777777" w:rsidR="001110FF" w:rsidRDefault="001110FF" w:rsidP="00BB5D33"/>
    <w:p w14:paraId="24E2A948" w14:textId="77777777" w:rsidR="001110FF" w:rsidRDefault="001110FF" w:rsidP="00BB5D33"/>
    <w:p w14:paraId="57A01CDA" w14:textId="77777777" w:rsidR="001110FF" w:rsidRDefault="001110FF" w:rsidP="00BB5D33"/>
    <w:p w14:paraId="24103CEA" w14:textId="77777777" w:rsidR="001110FF" w:rsidRDefault="001110FF" w:rsidP="00BB5D33"/>
    <w:p w14:paraId="26B33328" w14:textId="77777777" w:rsidR="001110FF" w:rsidRDefault="001110FF" w:rsidP="00BB5D33"/>
    <w:p w14:paraId="763015C8" w14:textId="77777777" w:rsidR="001110FF" w:rsidRDefault="001110FF" w:rsidP="00BB5D33"/>
    <w:p w14:paraId="4D57A739" w14:textId="77777777" w:rsidR="001110FF" w:rsidRDefault="001110FF" w:rsidP="00BB5D33"/>
    <w:p w14:paraId="27B6E137" w14:textId="77777777" w:rsidR="001110FF" w:rsidRDefault="001110FF" w:rsidP="00BB5D33"/>
    <w:p w14:paraId="2169D6B3" w14:textId="77777777" w:rsidR="001110FF" w:rsidRDefault="001110FF" w:rsidP="00BB5D33"/>
    <w:p w14:paraId="6436C3D4" w14:textId="77777777" w:rsidR="001110FF" w:rsidRDefault="001110FF" w:rsidP="00BB5D33"/>
    <w:p w14:paraId="36F7BFC3" w14:textId="77777777" w:rsidR="001110FF" w:rsidRDefault="001110FF" w:rsidP="00BB5D33"/>
    <w:p w14:paraId="47E2FA0F" w14:textId="77777777" w:rsidR="001110FF" w:rsidRDefault="001110FF" w:rsidP="00BB5D33"/>
    <w:p w14:paraId="359C985E" w14:textId="77777777" w:rsidR="001110FF" w:rsidRDefault="001110FF" w:rsidP="00BB5D33"/>
    <w:p w14:paraId="4E76077A" w14:textId="699FE18C" w:rsidR="001110FF" w:rsidRDefault="001110FF" w:rsidP="00BB5D33">
      <w:r>
        <w:t>Prepared by:</w:t>
      </w:r>
    </w:p>
    <w:p w14:paraId="2109AE5C" w14:textId="77777777" w:rsidR="001110FF" w:rsidRDefault="001110FF" w:rsidP="00BB5D33"/>
    <w:p w14:paraId="2BC45B68" w14:textId="77777777" w:rsidR="001110FF" w:rsidRDefault="001110FF" w:rsidP="001110FF">
      <w:pPr>
        <w:rPr>
          <w:b/>
          <w:bCs/>
        </w:rPr>
      </w:pPr>
      <w:r w:rsidRPr="00BB5D33">
        <w:rPr>
          <w:rStyle w:val="Strong"/>
        </w:rPr>
        <w:t>Cardinia Shire Council</w:t>
      </w:r>
      <w:r>
        <w:rPr>
          <w:b/>
          <w:bCs/>
        </w:rPr>
        <w:br/>
      </w:r>
    </w:p>
    <w:p w14:paraId="7993A212" w14:textId="21148879" w:rsidR="001110FF" w:rsidRPr="001110FF" w:rsidRDefault="001110FF" w:rsidP="001110FF">
      <w:pPr>
        <w:rPr>
          <w:b/>
          <w:bCs/>
        </w:rPr>
      </w:pPr>
      <w:r>
        <w:t xml:space="preserve">Published </w:t>
      </w:r>
      <w:sdt>
        <w:sdtPr>
          <w:alias w:val="Date"/>
          <w:tag w:val="Date"/>
          <w:id w:val="1074392414"/>
          <w:placeholder>
            <w:docPart w:val="428F74CAE89249C0B863A953CE994B11"/>
          </w:placeholder>
          <w:date w:fullDate="2025-11-07T00:00:00Z">
            <w:dateFormat w:val="MMMM yyyy"/>
            <w:lid w:val="en-AU"/>
            <w:storeMappedDataAs w:val="dateTime"/>
            <w:calendar w:val="gregorian"/>
          </w:date>
        </w:sdtPr>
        <w:sdtContent>
          <w:r>
            <w:t>November 2025</w:t>
          </w:r>
        </w:sdtContent>
      </w:sdt>
    </w:p>
    <w:p w14:paraId="2FBD8E77" w14:textId="77777777" w:rsidR="001110FF" w:rsidRDefault="001110FF" w:rsidP="00BB5D33"/>
    <w:p w14:paraId="160F43E0" w14:textId="3659481F" w:rsidR="001110FF" w:rsidRDefault="001110FF" w:rsidP="00BB5D33">
      <w:r>
        <w:t xml:space="preserve">© Cardinia Shire Council </w:t>
      </w:r>
      <w:sdt>
        <w:sdtPr>
          <w:alias w:val="Year"/>
          <w:tag w:val="Year"/>
          <w:id w:val="-1991007672"/>
          <w:placeholder>
            <w:docPart w:val="F328DC085774430C86FA85637EA2F830"/>
          </w:placeholder>
          <w:date w:fullDate="2025-11-19T00:00:00Z">
            <w:dateFormat w:val="yyyy"/>
            <w:lid w:val="en-AU"/>
            <w:storeMappedDataAs w:val="dateTime"/>
            <w:calendar w:val="gregorian"/>
          </w:date>
        </w:sdtPr>
        <w:sdtContent>
          <w:r w:rsidR="009818B2">
            <w:t>2025</w:t>
          </w:r>
        </w:sdtContent>
      </w:sdt>
    </w:p>
    <w:p w14:paraId="62AB9747" w14:textId="77777777" w:rsidR="001110FF" w:rsidRDefault="001110FF" w:rsidP="00BB5D33">
      <w:r>
        <w:t>ABN: 32 210 906 807</w:t>
      </w:r>
    </w:p>
    <w:p w14:paraId="6BD773C1" w14:textId="77777777" w:rsidR="001110FF" w:rsidRDefault="001110FF" w:rsidP="00BB5D33">
      <w:r>
        <w:t>20 Siding Avenue, Officer</w:t>
      </w:r>
    </w:p>
    <w:p w14:paraId="4380A1B5" w14:textId="77777777" w:rsidR="001110FF" w:rsidRDefault="001110FF" w:rsidP="00BB5D33"/>
    <w:p w14:paraId="38C87A7D" w14:textId="77777777" w:rsidR="001110FF" w:rsidRDefault="001110FF" w:rsidP="00BB5D33">
      <w:r>
        <w:t>PO Box 7, Pakenham Vic 3810</w:t>
      </w:r>
    </w:p>
    <w:p w14:paraId="447D6488" w14:textId="77777777" w:rsidR="001110FF" w:rsidRDefault="001110FF" w:rsidP="00BB5D33"/>
    <w:p w14:paraId="55487BFB" w14:textId="77777777" w:rsidR="009818B2" w:rsidRDefault="009818B2" w:rsidP="00BB5D33"/>
    <w:p w14:paraId="19869731" w14:textId="77777777" w:rsidR="001110FF" w:rsidRDefault="001110FF" w:rsidP="001110FF">
      <w:r>
        <w:t>Phone:</w:t>
      </w:r>
      <w:r>
        <w:tab/>
        <w:t>1300 787 624</w:t>
      </w:r>
    </w:p>
    <w:p w14:paraId="5B62E7D9" w14:textId="77777777" w:rsidR="001110FF" w:rsidRDefault="001110FF" w:rsidP="001110FF">
      <w:r>
        <w:t>Email:</w:t>
      </w:r>
      <w:r>
        <w:tab/>
        <w:t>mail@cardinia.vic.gov.au</w:t>
      </w:r>
    </w:p>
    <w:p w14:paraId="48266FC9" w14:textId="77777777" w:rsidR="001110FF" w:rsidRDefault="001110FF" w:rsidP="001110FF">
      <w:r>
        <w:t>Web:</w:t>
      </w:r>
      <w:r>
        <w:tab/>
      </w:r>
      <w:hyperlink r:id="rId12" w:history="1">
        <w:r w:rsidRPr="005915DD">
          <w:rPr>
            <w:rStyle w:val="Hyperlink"/>
          </w:rPr>
          <w:t>cardinia.vic.gov.au</w:t>
        </w:r>
      </w:hyperlink>
    </w:p>
    <w:p w14:paraId="33A2B29C" w14:textId="77777777" w:rsidR="001110FF" w:rsidRDefault="001110FF">
      <w:r>
        <w:br w:type="page"/>
      </w:r>
    </w:p>
    <w:p w14:paraId="660E4133" w14:textId="77777777" w:rsidR="001110FF" w:rsidRDefault="001110FF">
      <w:pPr>
        <w:rPr>
          <w:rFonts w:ascii="Franklin Gothic Demi" w:hAnsi="Franklin Gothic Demi"/>
          <w:sz w:val="36"/>
          <w:szCs w:val="36"/>
        </w:rPr>
      </w:pPr>
      <w:r w:rsidRPr="001110FF">
        <w:rPr>
          <w:rFonts w:ascii="Franklin Gothic Demi" w:hAnsi="Franklin Gothic Demi"/>
          <w:sz w:val="36"/>
          <w:szCs w:val="36"/>
        </w:rPr>
        <w:lastRenderedPageBreak/>
        <w:t>Contents</w:t>
      </w:r>
    </w:p>
    <w:p w14:paraId="1B3E046E" w14:textId="77777777" w:rsidR="001110FF" w:rsidRPr="001110FF" w:rsidRDefault="001110FF">
      <w:pPr>
        <w:rPr>
          <w:rFonts w:ascii="Franklin Gothic Demi" w:hAnsi="Franklin Gothic Demi"/>
          <w:sz w:val="36"/>
          <w:szCs w:val="36"/>
        </w:rPr>
      </w:pPr>
    </w:p>
    <w:sdt>
      <w:sdtPr>
        <w:rPr>
          <w:rFonts w:ascii="Garamond" w:hAnsi="Garamond"/>
          <w:b w:val="0"/>
          <w:caps/>
          <w:sz w:val="24"/>
          <w:szCs w:val="24"/>
        </w:rPr>
        <w:id w:val="-691995664"/>
        <w:docPartObj>
          <w:docPartGallery w:val="Table of Contents"/>
          <w:docPartUnique/>
        </w:docPartObj>
      </w:sdtPr>
      <w:sdtContent>
        <w:p w14:paraId="0DC0785F" w14:textId="01F0B53E" w:rsidR="00BB4D1C" w:rsidRDefault="001110FF">
          <w:pPr>
            <w:pStyle w:val="TOC1"/>
            <w:rPr>
              <w:rFonts w:asciiTheme="minorHAnsi" w:eastAsiaTheme="minorEastAsia" w:hAnsiTheme="minorHAnsi" w:cstheme="minorBidi"/>
              <w:b w:val="0"/>
              <w:noProof/>
              <w:kern w:val="2"/>
              <w:sz w:val="24"/>
              <w:szCs w:val="24"/>
              <w14:ligatures w14:val="standardContextual"/>
            </w:rPr>
          </w:pPr>
          <w:r>
            <w:rPr>
              <w:rFonts w:ascii="Garamond" w:hAnsi="Garamond"/>
              <w:caps/>
              <w:sz w:val="24"/>
              <w:szCs w:val="24"/>
            </w:rPr>
            <w:fldChar w:fldCharType="begin"/>
          </w:r>
          <w:r>
            <w:rPr>
              <w:rFonts w:ascii="Garamond" w:hAnsi="Garamond"/>
              <w:caps/>
              <w:sz w:val="24"/>
              <w:szCs w:val="24"/>
            </w:rPr>
            <w:instrText xml:space="preserve"> TOC \o "1-2" \u </w:instrText>
          </w:r>
          <w:r>
            <w:rPr>
              <w:rFonts w:ascii="Garamond" w:hAnsi="Garamond"/>
              <w:caps/>
              <w:sz w:val="24"/>
              <w:szCs w:val="24"/>
            </w:rPr>
            <w:fldChar w:fldCharType="separate"/>
          </w:r>
          <w:r w:rsidR="00BB4D1C">
            <w:rPr>
              <w:noProof/>
            </w:rPr>
            <w:t>Domestic Animal Management Plans</w:t>
          </w:r>
          <w:r w:rsidR="00BB4D1C">
            <w:rPr>
              <w:noProof/>
            </w:rPr>
            <w:tab/>
          </w:r>
          <w:r w:rsidR="00BB4D1C">
            <w:rPr>
              <w:noProof/>
            </w:rPr>
            <w:fldChar w:fldCharType="begin"/>
          </w:r>
          <w:r w:rsidR="00BB4D1C">
            <w:rPr>
              <w:noProof/>
            </w:rPr>
            <w:instrText xml:space="preserve"> PAGEREF _Toc213408472 \h </w:instrText>
          </w:r>
          <w:r w:rsidR="00BB4D1C">
            <w:rPr>
              <w:noProof/>
            </w:rPr>
          </w:r>
          <w:r w:rsidR="00BB4D1C">
            <w:rPr>
              <w:noProof/>
            </w:rPr>
            <w:fldChar w:fldCharType="separate"/>
          </w:r>
          <w:r w:rsidR="000F5EF8">
            <w:rPr>
              <w:noProof/>
            </w:rPr>
            <w:t>4</w:t>
          </w:r>
          <w:r w:rsidR="00BB4D1C">
            <w:rPr>
              <w:noProof/>
            </w:rPr>
            <w:fldChar w:fldCharType="end"/>
          </w:r>
        </w:p>
        <w:p w14:paraId="2BD698D9" w14:textId="7B1E2307" w:rsidR="00BB4D1C" w:rsidRDefault="00BB4D1C">
          <w:pPr>
            <w:pStyle w:val="TOC1"/>
            <w:rPr>
              <w:rFonts w:asciiTheme="minorHAnsi" w:eastAsiaTheme="minorEastAsia" w:hAnsiTheme="minorHAnsi" w:cstheme="minorBidi"/>
              <w:b w:val="0"/>
              <w:noProof/>
              <w:kern w:val="2"/>
              <w:sz w:val="24"/>
              <w:szCs w:val="24"/>
              <w14:ligatures w14:val="standardContextual"/>
            </w:rPr>
          </w:pPr>
          <w:r>
            <w:rPr>
              <w:noProof/>
            </w:rPr>
            <w:t>Executive summary</w:t>
          </w:r>
          <w:r>
            <w:rPr>
              <w:noProof/>
            </w:rPr>
            <w:tab/>
          </w:r>
          <w:r>
            <w:rPr>
              <w:noProof/>
            </w:rPr>
            <w:fldChar w:fldCharType="begin"/>
          </w:r>
          <w:r>
            <w:rPr>
              <w:noProof/>
            </w:rPr>
            <w:instrText xml:space="preserve"> PAGEREF _Toc213408473 \h </w:instrText>
          </w:r>
          <w:r>
            <w:rPr>
              <w:noProof/>
            </w:rPr>
          </w:r>
          <w:r>
            <w:rPr>
              <w:noProof/>
            </w:rPr>
            <w:fldChar w:fldCharType="separate"/>
          </w:r>
          <w:r w:rsidR="000F5EF8">
            <w:rPr>
              <w:noProof/>
            </w:rPr>
            <w:t>5</w:t>
          </w:r>
          <w:r>
            <w:rPr>
              <w:noProof/>
            </w:rPr>
            <w:fldChar w:fldCharType="end"/>
          </w:r>
        </w:p>
        <w:p w14:paraId="62B2897B" w14:textId="09BD4C75" w:rsidR="00BB4D1C" w:rsidRDefault="00BB4D1C">
          <w:pPr>
            <w:pStyle w:val="TOC1"/>
            <w:rPr>
              <w:rFonts w:asciiTheme="minorHAnsi" w:eastAsiaTheme="minorEastAsia" w:hAnsiTheme="minorHAnsi" w:cstheme="minorBidi"/>
              <w:b w:val="0"/>
              <w:noProof/>
              <w:kern w:val="2"/>
              <w:sz w:val="24"/>
              <w:szCs w:val="24"/>
              <w14:ligatures w14:val="standardContextual"/>
            </w:rPr>
          </w:pPr>
          <w:r>
            <w:rPr>
              <w:noProof/>
            </w:rPr>
            <w:t>Introduction</w:t>
          </w:r>
          <w:r>
            <w:rPr>
              <w:noProof/>
            </w:rPr>
            <w:tab/>
          </w:r>
          <w:r>
            <w:rPr>
              <w:noProof/>
            </w:rPr>
            <w:fldChar w:fldCharType="begin"/>
          </w:r>
          <w:r>
            <w:rPr>
              <w:noProof/>
            </w:rPr>
            <w:instrText xml:space="preserve"> PAGEREF _Toc213408474 \h </w:instrText>
          </w:r>
          <w:r>
            <w:rPr>
              <w:noProof/>
            </w:rPr>
          </w:r>
          <w:r>
            <w:rPr>
              <w:noProof/>
            </w:rPr>
            <w:fldChar w:fldCharType="separate"/>
          </w:r>
          <w:r w:rsidR="000F5EF8">
            <w:rPr>
              <w:noProof/>
            </w:rPr>
            <w:t>6</w:t>
          </w:r>
          <w:r>
            <w:rPr>
              <w:noProof/>
            </w:rPr>
            <w:fldChar w:fldCharType="end"/>
          </w:r>
        </w:p>
        <w:p w14:paraId="76512CEA" w14:textId="0C816BCC" w:rsidR="00BB4D1C" w:rsidRDefault="00BB4D1C">
          <w:pPr>
            <w:pStyle w:val="TOC1"/>
            <w:rPr>
              <w:rFonts w:asciiTheme="minorHAnsi" w:eastAsiaTheme="minorEastAsia" w:hAnsiTheme="minorHAnsi" w:cstheme="minorBidi"/>
              <w:b w:val="0"/>
              <w:noProof/>
              <w:kern w:val="2"/>
              <w:sz w:val="24"/>
              <w:szCs w:val="24"/>
              <w14:ligatures w14:val="standardContextual"/>
            </w:rPr>
          </w:pPr>
          <w:r>
            <w:rPr>
              <w:noProof/>
            </w:rPr>
            <w:t>Key outcomes of DAMP 2021-2025</w:t>
          </w:r>
          <w:r>
            <w:rPr>
              <w:noProof/>
            </w:rPr>
            <w:tab/>
          </w:r>
          <w:r>
            <w:rPr>
              <w:noProof/>
            </w:rPr>
            <w:fldChar w:fldCharType="begin"/>
          </w:r>
          <w:r>
            <w:rPr>
              <w:noProof/>
            </w:rPr>
            <w:instrText xml:space="preserve"> PAGEREF _Toc213408475 \h </w:instrText>
          </w:r>
          <w:r>
            <w:rPr>
              <w:noProof/>
            </w:rPr>
          </w:r>
          <w:r>
            <w:rPr>
              <w:noProof/>
            </w:rPr>
            <w:fldChar w:fldCharType="separate"/>
          </w:r>
          <w:r w:rsidR="000F5EF8">
            <w:rPr>
              <w:noProof/>
            </w:rPr>
            <w:t>10</w:t>
          </w:r>
          <w:r>
            <w:rPr>
              <w:noProof/>
            </w:rPr>
            <w:fldChar w:fldCharType="end"/>
          </w:r>
        </w:p>
        <w:p w14:paraId="2335092B" w14:textId="1C27D877" w:rsidR="00BB4D1C" w:rsidRDefault="00BB4D1C">
          <w:pPr>
            <w:pStyle w:val="TOC1"/>
            <w:rPr>
              <w:rFonts w:asciiTheme="minorHAnsi" w:eastAsiaTheme="minorEastAsia" w:hAnsiTheme="minorHAnsi" w:cstheme="minorBidi"/>
              <w:b w:val="0"/>
              <w:noProof/>
              <w:kern w:val="2"/>
              <w:sz w:val="24"/>
              <w:szCs w:val="24"/>
              <w14:ligatures w14:val="standardContextual"/>
            </w:rPr>
          </w:pPr>
          <w:r>
            <w:rPr>
              <w:noProof/>
            </w:rPr>
            <w:t>Consultation process</w:t>
          </w:r>
          <w:r>
            <w:rPr>
              <w:noProof/>
            </w:rPr>
            <w:tab/>
          </w:r>
          <w:r>
            <w:rPr>
              <w:noProof/>
            </w:rPr>
            <w:fldChar w:fldCharType="begin"/>
          </w:r>
          <w:r>
            <w:rPr>
              <w:noProof/>
            </w:rPr>
            <w:instrText xml:space="preserve"> PAGEREF _Toc213408476 \h </w:instrText>
          </w:r>
          <w:r>
            <w:rPr>
              <w:noProof/>
            </w:rPr>
          </w:r>
          <w:r>
            <w:rPr>
              <w:noProof/>
            </w:rPr>
            <w:fldChar w:fldCharType="separate"/>
          </w:r>
          <w:r w:rsidR="000F5EF8">
            <w:rPr>
              <w:noProof/>
            </w:rPr>
            <w:t>13</w:t>
          </w:r>
          <w:r>
            <w:rPr>
              <w:noProof/>
            </w:rPr>
            <w:fldChar w:fldCharType="end"/>
          </w:r>
        </w:p>
        <w:p w14:paraId="44AD6959" w14:textId="2B3E50C8" w:rsidR="00BB4D1C" w:rsidRDefault="00BB4D1C">
          <w:pPr>
            <w:pStyle w:val="TOC1"/>
            <w:rPr>
              <w:rFonts w:asciiTheme="minorHAnsi" w:eastAsiaTheme="minorEastAsia" w:hAnsiTheme="minorHAnsi" w:cstheme="minorBidi"/>
              <w:b w:val="0"/>
              <w:noProof/>
              <w:kern w:val="2"/>
              <w:sz w:val="24"/>
              <w:szCs w:val="24"/>
              <w14:ligatures w14:val="standardContextual"/>
            </w:rPr>
          </w:pPr>
          <w:r>
            <w:rPr>
              <w:noProof/>
            </w:rPr>
            <w:t>1.</w:t>
          </w:r>
          <w:r>
            <w:rPr>
              <w:rFonts w:asciiTheme="minorHAnsi" w:eastAsiaTheme="minorEastAsia" w:hAnsiTheme="minorHAnsi" w:cstheme="minorBidi"/>
              <w:b w:val="0"/>
              <w:noProof/>
              <w:kern w:val="2"/>
              <w:sz w:val="24"/>
              <w:szCs w:val="24"/>
              <w14:ligatures w14:val="standardContextual"/>
            </w:rPr>
            <w:tab/>
          </w:r>
          <w:r>
            <w:rPr>
              <w:noProof/>
            </w:rPr>
            <w:t>Training of authorised officers</w:t>
          </w:r>
          <w:r>
            <w:rPr>
              <w:noProof/>
            </w:rPr>
            <w:tab/>
          </w:r>
          <w:r>
            <w:rPr>
              <w:noProof/>
            </w:rPr>
            <w:fldChar w:fldCharType="begin"/>
          </w:r>
          <w:r>
            <w:rPr>
              <w:noProof/>
            </w:rPr>
            <w:instrText xml:space="preserve"> PAGEREF _Toc213408477 \h </w:instrText>
          </w:r>
          <w:r>
            <w:rPr>
              <w:noProof/>
            </w:rPr>
          </w:r>
          <w:r>
            <w:rPr>
              <w:noProof/>
            </w:rPr>
            <w:fldChar w:fldCharType="separate"/>
          </w:r>
          <w:r w:rsidR="000F5EF8">
            <w:rPr>
              <w:noProof/>
            </w:rPr>
            <w:t>14</w:t>
          </w:r>
          <w:r>
            <w:rPr>
              <w:noProof/>
            </w:rPr>
            <w:fldChar w:fldCharType="end"/>
          </w:r>
        </w:p>
        <w:p w14:paraId="4BAF540C" w14:textId="76AF3825" w:rsidR="00BB4D1C" w:rsidRDefault="00BB4D1C">
          <w:pPr>
            <w:pStyle w:val="TOC1"/>
            <w:rPr>
              <w:rFonts w:asciiTheme="minorHAnsi" w:eastAsiaTheme="minorEastAsia" w:hAnsiTheme="minorHAnsi" w:cstheme="minorBidi"/>
              <w:b w:val="0"/>
              <w:noProof/>
              <w:kern w:val="2"/>
              <w:sz w:val="24"/>
              <w:szCs w:val="24"/>
              <w14:ligatures w14:val="standardContextual"/>
            </w:rPr>
          </w:pPr>
          <w:r>
            <w:rPr>
              <w:noProof/>
            </w:rPr>
            <w:t>2.</w:t>
          </w:r>
          <w:r>
            <w:rPr>
              <w:rFonts w:asciiTheme="minorHAnsi" w:eastAsiaTheme="minorEastAsia" w:hAnsiTheme="minorHAnsi" w:cstheme="minorBidi"/>
              <w:b w:val="0"/>
              <w:noProof/>
              <w:kern w:val="2"/>
              <w:sz w:val="24"/>
              <w:szCs w:val="24"/>
              <w14:ligatures w14:val="standardContextual"/>
            </w:rPr>
            <w:tab/>
          </w:r>
          <w:r>
            <w:rPr>
              <w:noProof/>
            </w:rPr>
            <w:t>Registration and permanent identification</w:t>
          </w:r>
          <w:r>
            <w:rPr>
              <w:noProof/>
            </w:rPr>
            <w:tab/>
          </w:r>
          <w:r>
            <w:rPr>
              <w:noProof/>
            </w:rPr>
            <w:fldChar w:fldCharType="begin"/>
          </w:r>
          <w:r>
            <w:rPr>
              <w:noProof/>
            </w:rPr>
            <w:instrText xml:space="preserve"> PAGEREF _Toc213408478 \h </w:instrText>
          </w:r>
          <w:r>
            <w:rPr>
              <w:noProof/>
            </w:rPr>
          </w:r>
          <w:r>
            <w:rPr>
              <w:noProof/>
            </w:rPr>
            <w:fldChar w:fldCharType="separate"/>
          </w:r>
          <w:r w:rsidR="000F5EF8">
            <w:rPr>
              <w:noProof/>
            </w:rPr>
            <w:t>16</w:t>
          </w:r>
          <w:r>
            <w:rPr>
              <w:noProof/>
            </w:rPr>
            <w:fldChar w:fldCharType="end"/>
          </w:r>
        </w:p>
        <w:p w14:paraId="20382C99" w14:textId="066ED71B" w:rsidR="00BB4D1C" w:rsidRDefault="00BB4D1C">
          <w:pPr>
            <w:pStyle w:val="TOC1"/>
            <w:rPr>
              <w:rFonts w:asciiTheme="minorHAnsi" w:eastAsiaTheme="minorEastAsia" w:hAnsiTheme="minorHAnsi" w:cstheme="minorBidi"/>
              <w:b w:val="0"/>
              <w:noProof/>
              <w:kern w:val="2"/>
              <w:sz w:val="24"/>
              <w:szCs w:val="24"/>
              <w14:ligatures w14:val="standardContextual"/>
            </w:rPr>
          </w:pPr>
          <w:r>
            <w:rPr>
              <w:noProof/>
            </w:rPr>
            <w:t>3.</w:t>
          </w:r>
          <w:r>
            <w:rPr>
              <w:rFonts w:asciiTheme="minorHAnsi" w:eastAsiaTheme="minorEastAsia" w:hAnsiTheme="minorHAnsi" w:cstheme="minorBidi"/>
              <w:b w:val="0"/>
              <w:noProof/>
              <w:kern w:val="2"/>
              <w:sz w:val="24"/>
              <w:szCs w:val="24"/>
              <w14:ligatures w14:val="standardContextual"/>
            </w:rPr>
            <w:tab/>
          </w:r>
          <w:r>
            <w:rPr>
              <w:noProof/>
            </w:rPr>
            <w:t>Nuisance dogs and cats</w:t>
          </w:r>
          <w:r>
            <w:rPr>
              <w:noProof/>
            </w:rPr>
            <w:tab/>
          </w:r>
          <w:r>
            <w:rPr>
              <w:noProof/>
            </w:rPr>
            <w:fldChar w:fldCharType="begin"/>
          </w:r>
          <w:r>
            <w:rPr>
              <w:noProof/>
            </w:rPr>
            <w:instrText xml:space="preserve"> PAGEREF _Toc213408479 \h </w:instrText>
          </w:r>
          <w:r>
            <w:rPr>
              <w:noProof/>
            </w:rPr>
          </w:r>
          <w:r>
            <w:rPr>
              <w:noProof/>
            </w:rPr>
            <w:fldChar w:fldCharType="separate"/>
          </w:r>
          <w:r w:rsidR="000F5EF8">
            <w:rPr>
              <w:noProof/>
            </w:rPr>
            <w:t>20</w:t>
          </w:r>
          <w:r>
            <w:rPr>
              <w:noProof/>
            </w:rPr>
            <w:fldChar w:fldCharType="end"/>
          </w:r>
        </w:p>
        <w:p w14:paraId="2613B410" w14:textId="39BE77DF" w:rsidR="00BB4D1C" w:rsidRDefault="00BB4D1C">
          <w:pPr>
            <w:pStyle w:val="TOC1"/>
            <w:rPr>
              <w:rFonts w:asciiTheme="minorHAnsi" w:eastAsiaTheme="minorEastAsia" w:hAnsiTheme="minorHAnsi" w:cstheme="minorBidi"/>
              <w:b w:val="0"/>
              <w:noProof/>
              <w:kern w:val="2"/>
              <w:sz w:val="24"/>
              <w:szCs w:val="24"/>
              <w14:ligatures w14:val="standardContextual"/>
            </w:rPr>
          </w:pPr>
          <w:r>
            <w:rPr>
              <w:noProof/>
            </w:rPr>
            <w:t>4.</w:t>
          </w:r>
          <w:r>
            <w:rPr>
              <w:rFonts w:asciiTheme="minorHAnsi" w:eastAsiaTheme="minorEastAsia" w:hAnsiTheme="minorHAnsi" w:cstheme="minorBidi"/>
              <w:b w:val="0"/>
              <w:noProof/>
              <w:kern w:val="2"/>
              <w:sz w:val="24"/>
              <w:szCs w:val="24"/>
              <w14:ligatures w14:val="standardContextual"/>
            </w:rPr>
            <w:tab/>
          </w:r>
          <w:r>
            <w:rPr>
              <w:noProof/>
            </w:rPr>
            <w:t>Dog attacks</w:t>
          </w:r>
          <w:r>
            <w:rPr>
              <w:noProof/>
            </w:rPr>
            <w:tab/>
          </w:r>
          <w:r>
            <w:rPr>
              <w:noProof/>
            </w:rPr>
            <w:fldChar w:fldCharType="begin"/>
          </w:r>
          <w:r>
            <w:rPr>
              <w:noProof/>
            </w:rPr>
            <w:instrText xml:space="preserve"> PAGEREF _Toc213408480 \h </w:instrText>
          </w:r>
          <w:r>
            <w:rPr>
              <w:noProof/>
            </w:rPr>
          </w:r>
          <w:r>
            <w:rPr>
              <w:noProof/>
            </w:rPr>
            <w:fldChar w:fldCharType="separate"/>
          </w:r>
          <w:r w:rsidR="000F5EF8">
            <w:rPr>
              <w:noProof/>
            </w:rPr>
            <w:t>27</w:t>
          </w:r>
          <w:r>
            <w:rPr>
              <w:noProof/>
            </w:rPr>
            <w:fldChar w:fldCharType="end"/>
          </w:r>
        </w:p>
        <w:p w14:paraId="5CEF926B" w14:textId="1364236F" w:rsidR="00BB4D1C" w:rsidRDefault="00BB4D1C">
          <w:pPr>
            <w:pStyle w:val="TOC1"/>
            <w:rPr>
              <w:rFonts w:asciiTheme="minorHAnsi" w:eastAsiaTheme="minorEastAsia" w:hAnsiTheme="minorHAnsi" w:cstheme="minorBidi"/>
              <w:b w:val="0"/>
              <w:noProof/>
              <w:kern w:val="2"/>
              <w:sz w:val="24"/>
              <w:szCs w:val="24"/>
              <w14:ligatures w14:val="standardContextual"/>
            </w:rPr>
          </w:pPr>
          <w:r>
            <w:rPr>
              <w:noProof/>
            </w:rPr>
            <w:t>5.</w:t>
          </w:r>
          <w:r>
            <w:rPr>
              <w:rFonts w:asciiTheme="minorHAnsi" w:eastAsiaTheme="minorEastAsia" w:hAnsiTheme="minorHAnsi" w:cstheme="minorBidi"/>
              <w:b w:val="0"/>
              <w:noProof/>
              <w:kern w:val="2"/>
              <w:sz w:val="24"/>
              <w:szCs w:val="24"/>
              <w14:ligatures w14:val="standardContextual"/>
            </w:rPr>
            <w:tab/>
          </w:r>
          <w:r>
            <w:rPr>
              <w:noProof/>
            </w:rPr>
            <w:t>Dangerous, menacing and restricted breed dogs</w:t>
          </w:r>
          <w:r>
            <w:rPr>
              <w:noProof/>
            </w:rPr>
            <w:tab/>
          </w:r>
          <w:r>
            <w:rPr>
              <w:noProof/>
            </w:rPr>
            <w:fldChar w:fldCharType="begin"/>
          </w:r>
          <w:r>
            <w:rPr>
              <w:noProof/>
            </w:rPr>
            <w:instrText xml:space="preserve"> PAGEREF _Toc213408481 \h </w:instrText>
          </w:r>
          <w:r>
            <w:rPr>
              <w:noProof/>
            </w:rPr>
          </w:r>
          <w:r>
            <w:rPr>
              <w:noProof/>
            </w:rPr>
            <w:fldChar w:fldCharType="separate"/>
          </w:r>
          <w:r w:rsidR="000F5EF8">
            <w:rPr>
              <w:noProof/>
            </w:rPr>
            <w:t>32</w:t>
          </w:r>
          <w:r>
            <w:rPr>
              <w:noProof/>
            </w:rPr>
            <w:fldChar w:fldCharType="end"/>
          </w:r>
        </w:p>
        <w:p w14:paraId="6DD0ED15" w14:textId="16F2E31A" w:rsidR="00BB4D1C" w:rsidRDefault="00BB4D1C">
          <w:pPr>
            <w:pStyle w:val="TOC1"/>
            <w:rPr>
              <w:rFonts w:asciiTheme="minorHAnsi" w:eastAsiaTheme="minorEastAsia" w:hAnsiTheme="minorHAnsi" w:cstheme="minorBidi"/>
              <w:b w:val="0"/>
              <w:noProof/>
              <w:kern w:val="2"/>
              <w:sz w:val="24"/>
              <w:szCs w:val="24"/>
              <w14:ligatures w14:val="standardContextual"/>
            </w:rPr>
          </w:pPr>
          <w:r>
            <w:rPr>
              <w:noProof/>
            </w:rPr>
            <w:t>6.</w:t>
          </w:r>
          <w:r>
            <w:rPr>
              <w:rFonts w:asciiTheme="minorHAnsi" w:eastAsiaTheme="minorEastAsia" w:hAnsiTheme="minorHAnsi" w:cstheme="minorBidi"/>
              <w:b w:val="0"/>
              <w:noProof/>
              <w:kern w:val="2"/>
              <w:sz w:val="24"/>
              <w:szCs w:val="24"/>
              <w14:ligatures w14:val="standardContextual"/>
            </w:rPr>
            <w:tab/>
          </w:r>
          <w:r>
            <w:rPr>
              <w:noProof/>
            </w:rPr>
            <w:t>Pet overpopulation and high euthanasia rates</w:t>
          </w:r>
          <w:r>
            <w:rPr>
              <w:noProof/>
            </w:rPr>
            <w:tab/>
          </w:r>
          <w:r>
            <w:rPr>
              <w:noProof/>
            </w:rPr>
            <w:fldChar w:fldCharType="begin"/>
          </w:r>
          <w:r>
            <w:rPr>
              <w:noProof/>
            </w:rPr>
            <w:instrText xml:space="preserve"> PAGEREF _Toc213408482 \h </w:instrText>
          </w:r>
          <w:r>
            <w:rPr>
              <w:noProof/>
            </w:rPr>
          </w:r>
          <w:r>
            <w:rPr>
              <w:noProof/>
            </w:rPr>
            <w:fldChar w:fldCharType="separate"/>
          </w:r>
          <w:r w:rsidR="000F5EF8">
            <w:rPr>
              <w:noProof/>
            </w:rPr>
            <w:t>36</w:t>
          </w:r>
          <w:r>
            <w:rPr>
              <w:noProof/>
            </w:rPr>
            <w:fldChar w:fldCharType="end"/>
          </w:r>
        </w:p>
        <w:p w14:paraId="03243325" w14:textId="195D8A8E" w:rsidR="00BB4D1C" w:rsidRDefault="00BB4D1C">
          <w:pPr>
            <w:pStyle w:val="TOC1"/>
            <w:rPr>
              <w:rFonts w:asciiTheme="minorHAnsi" w:eastAsiaTheme="minorEastAsia" w:hAnsiTheme="minorHAnsi" w:cstheme="minorBidi"/>
              <w:b w:val="0"/>
              <w:noProof/>
              <w:kern w:val="2"/>
              <w:sz w:val="24"/>
              <w:szCs w:val="24"/>
              <w14:ligatures w14:val="standardContextual"/>
            </w:rPr>
          </w:pPr>
          <w:r>
            <w:rPr>
              <w:noProof/>
            </w:rPr>
            <w:t>7.</w:t>
          </w:r>
          <w:r>
            <w:rPr>
              <w:rFonts w:asciiTheme="minorHAnsi" w:eastAsiaTheme="minorEastAsia" w:hAnsiTheme="minorHAnsi" w:cstheme="minorBidi"/>
              <w:b w:val="0"/>
              <w:noProof/>
              <w:kern w:val="2"/>
              <w:sz w:val="24"/>
              <w:szCs w:val="24"/>
              <w14:ligatures w14:val="standardContextual"/>
            </w:rPr>
            <w:tab/>
          </w:r>
          <w:r>
            <w:rPr>
              <w:noProof/>
            </w:rPr>
            <w:t>Domestic animal businesses</w:t>
          </w:r>
          <w:r>
            <w:rPr>
              <w:noProof/>
            </w:rPr>
            <w:tab/>
          </w:r>
          <w:r>
            <w:rPr>
              <w:noProof/>
            </w:rPr>
            <w:fldChar w:fldCharType="begin"/>
          </w:r>
          <w:r>
            <w:rPr>
              <w:noProof/>
            </w:rPr>
            <w:instrText xml:space="preserve"> PAGEREF _Toc213408483 \h </w:instrText>
          </w:r>
          <w:r>
            <w:rPr>
              <w:noProof/>
            </w:rPr>
          </w:r>
          <w:r>
            <w:rPr>
              <w:noProof/>
            </w:rPr>
            <w:fldChar w:fldCharType="separate"/>
          </w:r>
          <w:r w:rsidR="000F5EF8">
            <w:rPr>
              <w:noProof/>
            </w:rPr>
            <w:t>41</w:t>
          </w:r>
          <w:r>
            <w:rPr>
              <w:noProof/>
            </w:rPr>
            <w:fldChar w:fldCharType="end"/>
          </w:r>
        </w:p>
        <w:p w14:paraId="1ECAD74E" w14:textId="75580E4E" w:rsidR="00BB4D1C" w:rsidRDefault="00BB4D1C">
          <w:pPr>
            <w:pStyle w:val="TOC1"/>
            <w:rPr>
              <w:rFonts w:asciiTheme="minorHAnsi" w:eastAsiaTheme="minorEastAsia" w:hAnsiTheme="minorHAnsi" w:cstheme="minorBidi"/>
              <w:b w:val="0"/>
              <w:noProof/>
              <w:kern w:val="2"/>
              <w:sz w:val="24"/>
              <w:szCs w:val="24"/>
              <w14:ligatures w14:val="standardContextual"/>
            </w:rPr>
          </w:pPr>
          <w:r>
            <w:rPr>
              <w:noProof/>
            </w:rPr>
            <w:t>8.</w:t>
          </w:r>
          <w:r>
            <w:rPr>
              <w:rFonts w:asciiTheme="minorHAnsi" w:eastAsiaTheme="minorEastAsia" w:hAnsiTheme="minorHAnsi" w:cstheme="minorBidi"/>
              <w:b w:val="0"/>
              <w:noProof/>
              <w:kern w:val="2"/>
              <w:sz w:val="24"/>
              <w:szCs w:val="24"/>
              <w14:ligatures w14:val="standardContextual"/>
            </w:rPr>
            <w:tab/>
          </w:r>
          <w:r>
            <w:rPr>
              <w:noProof/>
            </w:rPr>
            <w:t>Other matters</w:t>
          </w:r>
          <w:r>
            <w:rPr>
              <w:noProof/>
            </w:rPr>
            <w:tab/>
          </w:r>
          <w:r>
            <w:rPr>
              <w:noProof/>
            </w:rPr>
            <w:fldChar w:fldCharType="begin"/>
          </w:r>
          <w:r>
            <w:rPr>
              <w:noProof/>
            </w:rPr>
            <w:instrText xml:space="preserve"> PAGEREF _Toc213408484 \h </w:instrText>
          </w:r>
          <w:r>
            <w:rPr>
              <w:noProof/>
            </w:rPr>
          </w:r>
          <w:r>
            <w:rPr>
              <w:noProof/>
            </w:rPr>
            <w:fldChar w:fldCharType="separate"/>
          </w:r>
          <w:r w:rsidR="000F5EF8">
            <w:rPr>
              <w:noProof/>
            </w:rPr>
            <w:t>45</w:t>
          </w:r>
          <w:r>
            <w:rPr>
              <w:noProof/>
            </w:rPr>
            <w:fldChar w:fldCharType="end"/>
          </w:r>
        </w:p>
        <w:p w14:paraId="66B27C0A" w14:textId="2FB8DBAA" w:rsidR="00BB4D1C" w:rsidRDefault="00BB4D1C">
          <w:pPr>
            <w:pStyle w:val="TOC1"/>
            <w:rPr>
              <w:rFonts w:asciiTheme="minorHAnsi" w:eastAsiaTheme="minorEastAsia" w:hAnsiTheme="minorHAnsi" w:cstheme="minorBidi"/>
              <w:b w:val="0"/>
              <w:noProof/>
              <w:kern w:val="2"/>
              <w:sz w:val="24"/>
              <w:szCs w:val="24"/>
              <w14:ligatures w14:val="standardContextual"/>
            </w:rPr>
          </w:pPr>
          <w:r>
            <w:rPr>
              <w:noProof/>
            </w:rPr>
            <w:t>Annual review of plan and reporting</w:t>
          </w:r>
          <w:r>
            <w:rPr>
              <w:noProof/>
            </w:rPr>
            <w:tab/>
          </w:r>
          <w:r>
            <w:rPr>
              <w:noProof/>
            </w:rPr>
            <w:fldChar w:fldCharType="begin"/>
          </w:r>
          <w:r>
            <w:rPr>
              <w:noProof/>
            </w:rPr>
            <w:instrText xml:space="preserve"> PAGEREF _Toc213408485 \h </w:instrText>
          </w:r>
          <w:r>
            <w:rPr>
              <w:noProof/>
            </w:rPr>
          </w:r>
          <w:r>
            <w:rPr>
              <w:noProof/>
            </w:rPr>
            <w:fldChar w:fldCharType="separate"/>
          </w:r>
          <w:r w:rsidR="000F5EF8">
            <w:rPr>
              <w:noProof/>
            </w:rPr>
            <w:t>47</w:t>
          </w:r>
          <w:r>
            <w:rPr>
              <w:noProof/>
            </w:rPr>
            <w:fldChar w:fldCharType="end"/>
          </w:r>
        </w:p>
        <w:p w14:paraId="4A6A1E61" w14:textId="684D7F05" w:rsidR="001110FF" w:rsidRDefault="001110FF">
          <w:pPr>
            <w:rPr>
              <w:rFonts w:ascii="Franklin Gothic Demi" w:eastAsiaTheme="majorEastAsia" w:hAnsi="Franklin Gothic Demi" w:cstheme="majorBidi"/>
              <w:sz w:val="36"/>
              <w:szCs w:val="28"/>
              <w:lang w:eastAsia="en-US"/>
            </w:rPr>
          </w:pPr>
          <w:r>
            <w:rPr>
              <w:rFonts w:ascii="Garamond" w:hAnsi="Garamond"/>
              <w:caps/>
              <w:sz w:val="24"/>
              <w:szCs w:val="24"/>
            </w:rPr>
            <w:fldChar w:fldCharType="end"/>
          </w:r>
        </w:p>
      </w:sdtContent>
    </w:sdt>
    <w:p w14:paraId="734695CA" w14:textId="0E78C6AA" w:rsidR="001110FF" w:rsidRDefault="001110FF">
      <w:pPr>
        <w:rPr>
          <w:rFonts w:ascii="Franklin Gothic Demi" w:eastAsiaTheme="majorEastAsia" w:hAnsi="Franklin Gothic Demi" w:cstheme="majorBidi"/>
          <w:sz w:val="36"/>
          <w:szCs w:val="28"/>
          <w:lang w:eastAsia="en-US"/>
        </w:rPr>
      </w:pPr>
      <w:r>
        <w:br w:type="page"/>
      </w:r>
    </w:p>
    <w:p w14:paraId="6D8FAA28" w14:textId="20B5A34D" w:rsidR="0095470D" w:rsidRPr="00E2134A" w:rsidRDefault="0095470D" w:rsidP="001110FF">
      <w:pPr>
        <w:pStyle w:val="Heading1"/>
        <w:rPr>
          <w:rFonts w:eastAsia="Times New Roman"/>
        </w:rPr>
      </w:pPr>
      <w:bookmarkStart w:id="1" w:name="_Toc213408472"/>
      <w:r w:rsidRPr="00E2134A">
        <w:lastRenderedPageBreak/>
        <w:t xml:space="preserve">Domestic </w:t>
      </w:r>
      <w:r>
        <w:t>A</w:t>
      </w:r>
      <w:r w:rsidRPr="00E2134A">
        <w:t xml:space="preserve">nimal </w:t>
      </w:r>
      <w:r>
        <w:t>M</w:t>
      </w:r>
      <w:r w:rsidRPr="00E2134A">
        <w:t xml:space="preserve">anagement </w:t>
      </w:r>
      <w:r>
        <w:t>P</w:t>
      </w:r>
      <w:r w:rsidRPr="00E2134A">
        <w:t>lans</w:t>
      </w:r>
      <w:bookmarkEnd w:id="0"/>
      <w:bookmarkEnd w:id="1"/>
      <w:r w:rsidRPr="00E2134A">
        <w:t xml:space="preserve"> </w:t>
      </w:r>
    </w:p>
    <w:p w14:paraId="3B7FB0B3" w14:textId="77777777" w:rsidR="0095470D" w:rsidRPr="004A4CC0" w:rsidRDefault="0095470D" w:rsidP="0095470D">
      <w:pPr>
        <w:spacing w:before="120" w:after="120"/>
      </w:pPr>
      <w:r w:rsidRPr="004A4CC0">
        <w:t xml:space="preserve">Section 68A of the </w:t>
      </w:r>
      <w:r w:rsidRPr="006164CB">
        <w:rPr>
          <w:i/>
          <w:iCs/>
        </w:rPr>
        <w:t>Domestic Animals Act</w:t>
      </w:r>
      <w:r w:rsidRPr="004F5B88">
        <w:t xml:space="preserve"> 1994, requires every Council </w:t>
      </w:r>
      <w:r w:rsidRPr="001F113C">
        <w:t>in Victoria to prepare</w:t>
      </w:r>
      <w:r w:rsidRPr="004A4CC0">
        <w:t>, in consultation with the Secretary</w:t>
      </w:r>
      <w:r w:rsidRPr="004F5B88">
        <w:rPr>
          <w:rStyle w:val="FootnoteReference"/>
        </w:rPr>
        <w:footnoteReference w:id="1"/>
      </w:r>
      <w:r w:rsidRPr="004F5B88">
        <w:t xml:space="preserve">, a Domestic Animal Management Plan. A new Plan must be prepared every 4 years. </w:t>
      </w:r>
    </w:p>
    <w:p w14:paraId="2CAA99B9" w14:textId="77777777" w:rsidR="0095470D" w:rsidRPr="004A4CC0" w:rsidRDefault="0095470D" w:rsidP="0095470D">
      <w:pPr>
        <w:spacing w:before="120" w:after="120"/>
      </w:pPr>
      <w:r w:rsidRPr="004A4CC0">
        <w:t>Each Domestic Animal Management Plan must:</w:t>
      </w:r>
    </w:p>
    <w:p w14:paraId="27D807C1" w14:textId="77777777" w:rsidR="0095470D" w:rsidRPr="004A4CC0" w:rsidRDefault="0095470D">
      <w:pPr>
        <w:pStyle w:val="ListNumber"/>
        <w:numPr>
          <w:ilvl w:val="0"/>
          <w:numId w:val="10"/>
        </w:numPr>
        <w:spacing w:before="120" w:after="120"/>
        <w:contextualSpacing w:val="0"/>
      </w:pPr>
      <w:r w:rsidRPr="004A4CC0">
        <w:t>Set out a method for evaluating whether the animal control services provided by the Council in its municipal district are adequate to give effect to the requirements of this Act and the regulations; and</w:t>
      </w:r>
    </w:p>
    <w:p w14:paraId="25AE3DC6" w14:textId="77777777" w:rsidR="0095470D" w:rsidRPr="004A4CC0" w:rsidRDefault="0095470D">
      <w:pPr>
        <w:pStyle w:val="ListNumber"/>
        <w:numPr>
          <w:ilvl w:val="0"/>
          <w:numId w:val="10"/>
        </w:numPr>
        <w:spacing w:before="120" w:after="120"/>
        <w:contextualSpacing w:val="0"/>
      </w:pPr>
      <w:r w:rsidRPr="004A4CC0">
        <w:t>Outline programs for the training of authorised officers to ensure that they can properly administer and enforce the requirements of this Act in the Council’s municipal district; and</w:t>
      </w:r>
    </w:p>
    <w:p w14:paraId="2884936C" w14:textId="77777777" w:rsidR="0095470D" w:rsidRPr="004A4CC0" w:rsidRDefault="0095470D">
      <w:pPr>
        <w:pStyle w:val="ListNumber"/>
        <w:numPr>
          <w:ilvl w:val="0"/>
          <w:numId w:val="10"/>
        </w:numPr>
        <w:spacing w:before="120" w:after="120"/>
        <w:contextualSpacing w:val="0"/>
      </w:pPr>
      <w:r w:rsidRPr="004A4CC0">
        <w:t>Outline programs, services and strategies which the Council intends to pursue in its municipal district:</w:t>
      </w:r>
    </w:p>
    <w:p w14:paraId="01185C72" w14:textId="77777777" w:rsidR="0095470D" w:rsidRPr="004A4CC0" w:rsidRDefault="0095470D">
      <w:pPr>
        <w:pStyle w:val="ListNumber2"/>
        <w:numPr>
          <w:ilvl w:val="1"/>
          <w:numId w:val="10"/>
        </w:numPr>
        <w:spacing w:before="120" w:after="120"/>
        <w:contextualSpacing w:val="0"/>
      </w:pPr>
      <w:r w:rsidRPr="004A4CC0">
        <w:t xml:space="preserve">to promote and encourage the responsible ownership of dogs and cats; </w:t>
      </w:r>
    </w:p>
    <w:p w14:paraId="1E9F3C76" w14:textId="77777777" w:rsidR="0095470D" w:rsidRPr="004A4CC0" w:rsidRDefault="0095470D">
      <w:pPr>
        <w:pStyle w:val="ListNumber2"/>
        <w:numPr>
          <w:ilvl w:val="1"/>
          <w:numId w:val="10"/>
        </w:numPr>
        <w:spacing w:before="120" w:after="120"/>
        <w:contextualSpacing w:val="0"/>
      </w:pPr>
      <w:r w:rsidRPr="004A4CC0">
        <w:t xml:space="preserve">to ensure that people comply with this Act, the regulations and any related legislation; </w:t>
      </w:r>
    </w:p>
    <w:p w14:paraId="5DDF3370" w14:textId="77777777" w:rsidR="0095470D" w:rsidRPr="004A4CC0" w:rsidRDefault="0095470D">
      <w:pPr>
        <w:pStyle w:val="ListNumber2"/>
        <w:numPr>
          <w:ilvl w:val="1"/>
          <w:numId w:val="10"/>
        </w:numPr>
        <w:spacing w:before="120" w:after="120"/>
        <w:contextualSpacing w:val="0"/>
      </w:pPr>
      <w:r w:rsidRPr="004A4CC0">
        <w:t xml:space="preserve">to minimise the risk of attacks by dogs on people and animals; </w:t>
      </w:r>
    </w:p>
    <w:p w14:paraId="56C53A59" w14:textId="77777777" w:rsidR="0095470D" w:rsidRPr="004A4CC0" w:rsidRDefault="0095470D">
      <w:pPr>
        <w:pStyle w:val="ListNumber2"/>
        <w:numPr>
          <w:ilvl w:val="1"/>
          <w:numId w:val="10"/>
        </w:numPr>
        <w:spacing w:before="120" w:after="120"/>
        <w:contextualSpacing w:val="0"/>
      </w:pPr>
      <w:r w:rsidRPr="004A4CC0">
        <w:t xml:space="preserve">to address any over-population and high euthanasia rates for dogs and cats; </w:t>
      </w:r>
    </w:p>
    <w:p w14:paraId="675C44A4" w14:textId="77777777" w:rsidR="0095470D" w:rsidRPr="004A4CC0" w:rsidRDefault="0095470D">
      <w:pPr>
        <w:pStyle w:val="ListNumber2"/>
        <w:numPr>
          <w:ilvl w:val="1"/>
          <w:numId w:val="10"/>
        </w:numPr>
        <w:spacing w:before="120" w:after="120"/>
        <w:contextualSpacing w:val="0"/>
      </w:pPr>
      <w:r w:rsidRPr="004A4CC0">
        <w:t xml:space="preserve">to encourage the registration and identification of dogs and cats; </w:t>
      </w:r>
    </w:p>
    <w:p w14:paraId="59C23F63" w14:textId="77777777" w:rsidR="0095470D" w:rsidRPr="004A4CC0" w:rsidRDefault="0095470D">
      <w:pPr>
        <w:pStyle w:val="ListNumber2"/>
        <w:numPr>
          <w:ilvl w:val="1"/>
          <w:numId w:val="10"/>
        </w:numPr>
        <w:spacing w:before="120" w:after="120"/>
        <w:contextualSpacing w:val="0"/>
      </w:pPr>
      <w:r w:rsidRPr="004A4CC0">
        <w:t xml:space="preserve">to minimise the potential for dogs and cats to create a nuisance; </w:t>
      </w:r>
    </w:p>
    <w:p w14:paraId="0C06A3D1" w14:textId="77777777" w:rsidR="0095470D" w:rsidRPr="004A4CC0" w:rsidRDefault="0095470D">
      <w:pPr>
        <w:pStyle w:val="ListNumber2"/>
        <w:numPr>
          <w:ilvl w:val="1"/>
          <w:numId w:val="10"/>
        </w:numPr>
        <w:spacing w:before="120" w:after="120"/>
        <w:contextualSpacing w:val="0"/>
      </w:pPr>
      <w:r w:rsidRPr="004A4CC0">
        <w:t>to effectively identify all dangerous dogs, menacing dogs and restricted breed dogs in that district and to ensure that those dogs are kept in compliance with this Act and the regulations; and</w:t>
      </w:r>
    </w:p>
    <w:p w14:paraId="75C73D26" w14:textId="77777777" w:rsidR="0095470D" w:rsidRPr="004A4CC0" w:rsidRDefault="0095470D">
      <w:pPr>
        <w:pStyle w:val="ListNumber"/>
        <w:numPr>
          <w:ilvl w:val="0"/>
          <w:numId w:val="10"/>
        </w:numPr>
        <w:spacing w:before="120" w:after="120"/>
        <w:contextualSpacing w:val="0"/>
      </w:pPr>
      <w:r w:rsidRPr="004A4CC0">
        <w:t>Provide for the review of existing orders made under this Act and local laws that relate to the Council’s municipal district with a view to determining whether further orders or local laws dealing with the management of dogs and cats in the municipal district are desirable; and</w:t>
      </w:r>
    </w:p>
    <w:p w14:paraId="7781CBCB" w14:textId="77777777" w:rsidR="0095470D" w:rsidRPr="004A4CC0" w:rsidRDefault="0095470D">
      <w:pPr>
        <w:pStyle w:val="ListNumber"/>
        <w:numPr>
          <w:ilvl w:val="0"/>
          <w:numId w:val="10"/>
        </w:numPr>
        <w:spacing w:before="120" w:after="120"/>
        <w:contextualSpacing w:val="0"/>
      </w:pPr>
      <w:r w:rsidRPr="004A4CC0">
        <w:t>Provide for the review of any other matters related to the management of dogs and cats in the Council’s municipal district that it thinks necessary; and</w:t>
      </w:r>
    </w:p>
    <w:p w14:paraId="497427A7" w14:textId="77777777" w:rsidR="0095470D" w:rsidRPr="004A4CC0" w:rsidRDefault="0095470D">
      <w:pPr>
        <w:pStyle w:val="ListNumber"/>
        <w:numPr>
          <w:ilvl w:val="0"/>
          <w:numId w:val="10"/>
        </w:numPr>
        <w:spacing w:before="120" w:after="120"/>
        <w:contextualSpacing w:val="0"/>
      </w:pPr>
      <w:r w:rsidRPr="004A4CC0">
        <w:t>Provide for the periodic evaluation of any program, service, strategy or review outlined under the Plan.</w:t>
      </w:r>
      <w:r>
        <w:br/>
      </w:r>
    </w:p>
    <w:p w14:paraId="082203B8" w14:textId="77777777" w:rsidR="0095470D" w:rsidRPr="004A4CC0" w:rsidRDefault="0095470D" w:rsidP="0095470D">
      <w:pPr>
        <w:spacing w:before="120" w:after="120"/>
      </w:pPr>
      <w:r w:rsidRPr="004A4CC0">
        <w:t>Every Council must:</w:t>
      </w:r>
    </w:p>
    <w:p w14:paraId="1BF5595A" w14:textId="77777777" w:rsidR="0095470D" w:rsidRPr="004A4CC0" w:rsidRDefault="0095470D">
      <w:pPr>
        <w:pStyle w:val="ListNumber"/>
        <w:numPr>
          <w:ilvl w:val="0"/>
          <w:numId w:val="11"/>
        </w:numPr>
        <w:spacing w:before="120" w:after="120"/>
        <w:contextualSpacing w:val="0"/>
      </w:pPr>
      <w:r w:rsidRPr="004A4CC0">
        <w:t xml:space="preserve">Review its Domestic Animal Management Plan annually and, if appropriate, amend the Plan; </w:t>
      </w:r>
    </w:p>
    <w:p w14:paraId="2E718B51" w14:textId="77777777" w:rsidR="0095470D" w:rsidRPr="004A4CC0" w:rsidRDefault="0095470D">
      <w:pPr>
        <w:pStyle w:val="ListNumber"/>
        <w:numPr>
          <w:ilvl w:val="0"/>
          <w:numId w:val="11"/>
        </w:numPr>
        <w:spacing w:before="120" w:after="120"/>
        <w:contextualSpacing w:val="0"/>
      </w:pPr>
      <w:r w:rsidRPr="004A4CC0">
        <w:t xml:space="preserve">Provide the Secretary with a copy of the Plan and any amendments to the Plan; and </w:t>
      </w:r>
    </w:p>
    <w:p w14:paraId="54FA700D" w14:textId="77777777" w:rsidR="0095470D" w:rsidRPr="004A4CC0" w:rsidRDefault="0095470D">
      <w:pPr>
        <w:pStyle w:val="ListNumber"/>
        <w:numPr>
          <w:ilvl w:val="0"/>
          <w:numId w:val="11"/>
        </w:numPr>
        <w:spacing w:before="120" w:after="120"/>
        <w:contextualSpacing w:val="0"/>
      </w:pPr>
      <w:r w:rsidRPr="004A4CC0">
        <w:t>Publish an evaluation of its implementation of the Plan in its annual report.</w:t>
      </w:r>
    </w:p>
    <w:p w14:paraId="26A98375" w14:textId="77777777" w:rsidR="0095470D" w:rsidRPr="004A4CC0" w:rsidRDefault="0095470D" w:rsidP="0095470D">
      <w:pPr>
        <w:spacing w:before="120" w:after="120"/>
      </w:pPr>
    </w:p>
    <w:p w14:paraId="420DFBF8" w14:textId="67DCD7C4" w:rsidR="0095470D" w:rsidRDefault="0095470D" w:rsidP="0095470D">
      <w:r w:rsidRPr="004A4CC0">
        <w:t>This Domestic Animal Management Plan has been prepared to comply with these requirements.</w:t>
      </w:r>
    </w:p>
    <w:p w14:paraId="1E4E6C79" w14:textId="77777777" w:rsidR="0095470D" w:rsidRDefault="0095470D">
      <w:r>
        <w:br w:type="page"/>
      </w:r>
    </w:p>
    <w:p w14:paraId="41A41182" w14:textId="77777777" w:rsidR="0095470D" w:rsidRPr="004A4CC0" w:rsidRDefault="0095470D" w:rsidP="0095470D">
      <w:pPr>
        <w:pStyle w:val="Heading1"/>
      </w:pPr>
      <w:bookmarkStart w:id="2" w:name="_Toc202431076"/>
      <w:bookmarkStart w:id="3" w:name="_Toc213408473"/>
      <w:r w:rsidRPr="004A4CC0">
        <w:lastRenderedPageBreak/>
        <w:t>Executive summary</w:t>
      </w:r>
      <w:bookmarkEnd w:id="2"/>
      <w:bookmarkEnd w:id="3"/>
    </w:p>
    <w:p w14:paraId="4E4080DE" w14:textId="77777777" w:rsidR="0095470D" w:rsidRPr="004A4CC0" w:rsidRDefault="0095470D" w:rsidP="0095470D">
      <w:pPr>
        <w:spacing w:before="120" w:after="120"/>
      </w:pPr>
      <w:r w:rsidRPr="004A4CC0">
        <w:t xml:space="preserve">This is Cardinia Shire’s Domestic Animal Management Plan for </w:t>
      </w:r>
      <w:r>
        <w:t>2026-2029</w:t>
      </w:r>
      <w:r w:rsidRPr="004A4CC0">
        <w:t xml:space="preserve">. The Plans relate to Council’s management of dogs and cats. It has been prepared following a review of Council’s current services, programs and strategies together with feedback received from </w:t>
      </w:r>
      <w:r w:rsidRPr="006164CB">
        <w:t>Councillors,</w:t>
      </w:r>
      <w:r w:rsidRPr="004F5B88">
        <w:t xml:space="preserve"> Council staff and the community. </w:t>
      </w:r>
    </w:p>
    <w:p w14:paraId="1B9C99EB" w14:textId="77777777" w:rsidR="0095470D" w:rsidRPr="004A4CC0" w:rsidRDefault="0095470D" w:rsidP="0095470D">
      <w:pPr>
        <w:spacing w:before="120" w:after="120"/>
      </w:pPr>
      <w:r w:rsidRPr="004A4CC0">
        <w:t xml:space="preserve">This Domestic Animal Management Plan addresses Council’s responsibilities under the </w:t>
      </w:r>
      <w:r w:rsidRPr="006164CB">
        <w:rPr>
          <w:i/>
          <w:iCs/>
        </w:rPr>
        <w:t>Domestic Animals Act</w:t>
      </w:r>
      <w:r w:rsidRPr="004F5B88">
        <w:t xml:space="preserve">, </w:t>
      </w:r>
      <w:r w:rsidRPr="001F113C">
        <w:t>as well as the local laws and orders relating to dogs and cats.</w:t>
      </w:r>
    </w:p>
    <w:p w14:paraId="61C99AF8" w14:textId="77777777" w:rsidR="0095470D" w:rsidRPr="004A4CC0" w:rsidRDefault="0095470D" w:rsidP="0095470D">
      <w:pPr>
        <w:spacing w:before="120" w:after="120"/>
      </w:pPr>
      <w:r w:rsidRPr="004A4CC0">
        <w:t xml:space="preserve">The Plan is structured around the following 8 strategic themes: </w:t>
      </w:r>
    </w:p>
    <w:p w14:paraId="0E4B0AB1" w14:textId="77777777" w:rsidR="0095470D" w:rsidRPr="004A4CC0" w:rsidRDefault="0095470D">
      <w:pPr>
        <w:pStyle w:val="ListParagraph"/>
        <w:numPr>
          <w:ilvl w:val="0"/>
          <w:numId w:val="12"/>
        </w:numPr>
        <w:spacing w:before="120" w:after="120"/>
        <w:contextualSpacing w:val="0"/>
      </w:pPr>
      <w:r w:rsidRPr="004A4CC0">
        <w:t>Training of Authorised Officers</w:t>
      </w:r>
    </w:p>
    <w:p w14:paraId="6FE5DFAC" w14:textId="77777777" w:rsidR="0095470D" w:rsidRPr="004A4CC0" w:rsidRDefault="0095470D">
      <w:pPr>
        <w:pStyle w:val="ListParagraph"/>
        <w:numPr>
          <w:ilvl w:val="0"/>
          <w:numId w:val="12"/>
        </w:numPr>
        <w:spacing w:before="120" w:after="120"/>
        <w:contextualSpacing w:val="0"/>
      </w:pPr>
      <w:r w:rsidRPr="004A4CC0">
        <w:t xml:space="preserve">Registration and Identification </w:t>
      </w:r>
    </w:p>
    <w:p w14:paraId="60C2AC3D" w14:textId="77777777" w:rsidR="0095470D" w:rsidRPr="004A4CC0" w:rsidRDefault="0095470D">
      <w:pPr>
        <w:pStyle w:val="ListParagraph"/>
        <w:numPr>
          <w:ilvl w:val="0"/>
          <w:numId w:val="12"/>
        </w:numPr>
        <w:spacing w:before="120" w:after="120"/>
        <w:contextualSpacing w:val="0"/>
      </w:pPr>
      <w:r w:rsidRPr="004A4CC0">
        <w:t xml:space="preserve">Nuisance dogs and cats </w:t>
      </w:r>
    </w:p>
    <w:p w14:paraId="27568996" w14:textId="77777777" w:rsidR="0095470D" w:rsidRPr="004A4CC0" w:rsidRDefault="0095470D">
      <w:pPr>
        <w:pStyle w:val="ListParagraph"/>
        <w:numPr>
          <w:ilvl w:val="0"/>
          <w:numId w:val="12"/>
        </w:numPr>
        <w:spacing w:before="120" w:after="120"/>
        <w:contextualSpacing w:val="0"/>
      </w:pPr>
      <w:r w:rsidRPr="004A4CC0">
        <w:t xml:space="preserve">Dog Attacks </w:t>
      </w:r>
    </w:p>
    <w:p w14:paraId="3DE908C6" w14:textId="77777777" w:rsidR="0095470D" w:rsidRPr="004A4CC0" w:rsidRDefault="0095470D">
      <w:pPr>
        <w:pStyle w:val="ListParagraph"/>
        <w:numPr>
          <w:ilvl w:val="0"/>
          <w:numId w:val="12"/>
        </w:numPr>
        <w:spacing w:before="120" w:after="120"/>
        <w:contextualSpacing w:val="0"/>
      </w:pPr>
      <w:r w:rsidRPr="004A4CC0">
        <w:t xml:space="preserve">Dangerous, Menacing and Restricted Breed Dogs </w:t>
      </w:r>
    </w:p>
    <w:p w14:paraId="30026022" w14:textId="77777777" w:rsidR="0095470D" w:rsidRPr="004A4CC0" w:rsidRDefault="0095470D">
      <w:pPr>
        <w:pStyle w:val="ListParagraph"/>
        <w:numPr>
          <w:ilvl w:val="0"/>
          <w:numId w:val="12"/>
        </w:numPr>
        <w:spacing w:before="120" w:after="120"/>
        <w:contextualSpacing w:val="0"/>
      </w:pPr>
      <w:r w:rsidRPr="004A4CC0">
        <w:t xml:space="preserve">Overpopulation and Euthanasia </w:t>
      </w:r>
    </w:p>
    <w:p w14:paraId="662EC7C6" w14:textId="77777777" w:rsidR="0095470D" w:rsidRPr="004A4CC0" w:rsidRDefault="0095470D">
      <w:pPr>
        <w:pStyle w:val="ListParagraph"/>
        <w:numPr>
          <w:ilvl w:val="0"/>
          <w:numId w:val="12"/>
        </w:numPr>
        <w:spacing w:before="120" w:after="120"/>
        <w:contextualSpacing w:val="0"/>
      </w:pPr>
      <w:r w:rsidRPr="004A4CC0">
        <w:t xml:space="preserve">Domestic Animal Businesses </w:t>
      </w:r>
    </w:p>
    <w:p w14:paraId="2BB2E573" w14:textId="77777777" w:rsidR="0095470D" w:rsidRDefault="0095470D">
      <w:pPr>
        <w:pStyle w:val="ListParagraph"/>
        <w:numPr>
          <w:ilvl w:val="0"/>
          <w:numId w:val="12"/>
        </w:numPr>
        <w:spacing w:before="120" w:after="120"/>
        <w:contextualSpacing w:val="0"/>
      </w:pPr>
      <w:r w:rsidRPr="004A4CC0">
        <w:t xml:space="preserve">Other matters </w:t>
      </w:r>
    </w:p>
    <w:p w14:paraId="0919438C" w14:textId="77777777" w:rsidR="0095470D" w:rsidRPr="004A4CC0" w:rsidRDefault="0095470D" w:rsidP="0095470D">
      <w:pPr>
        <w:spacing w:before="120" w:after="120"/>
      </w:pPr>
      <w:r w:rsidRPr="004A4CC0">
        <w:t xml:space="preserve">The mechanisms for conducting annual reviews and reporting and for making amendments to the Plan are contained at the end of the Plan. </w:t>
      </w:r>
    </w:p>
    <w:p w14:paraId="29411260" w14:textId="77777777" w:rsidR="0095470D" w:rsidRPr="004A4CC0" w:rsidRDefault="0095470D" w:rsidP="0095470D"/>
    <w:p w14:paraId="55D502E4" w14:textId="6C72BCF1" w:rsidR="0095470D" w:rsidRDefault="0095470D">
      <w:r>
        <w:br w:type="page"/>
      </w:r>
    </w:p>
    <w:p w14:paraId="546A96AC" w14:textId="77777777" w:rsidR="0095470D" w:rsidRPr="004A4CC0" w:rsidRDefault="0095470D" w:rsidP="0095470D">
      <w:pPr>
        <w:pStyle w:val="Heading1"/>
        <w:spacing w:after="120"/>
      </w:pPr>
      <w:bookmarkStart w:id="4" w:name="_Toc202431077"/>
      <w:bookmarkStart w:id="5" w:name="_Toc213408474"/>
      <w:r w:rsidRPr="004A4CC0">
        <w:lastRenderedPageBreak/>
        <w:t>Introduction</w:t>
      </w:r>
      <w:bookmarkEnd w:id="4"/>
      <w:bookmarkEnd w:id="5"/>
    </w:p>
    <w:p w14:paraId="18231F4D" w14:textId="77777777" w:rsidR="0095470D" w:rsidRPr="004A4CC0" w:rsidRDefault="0095470D" w:rsidP="0095470D">
      <w:pPr>
        <w:spacing w:before="120" w:after="120"/>
      </w:pPr>
      <w:r w:rsidRPr="004A4CC0">
        <w:t xml:space="preserve">The </w:t>
      </w:r>
      <w:r w:rsidRPr="006164CB">
        <w:rPr>
          <w:i/>
          <w:iCs/>
        </w:rPr>
        <w:t>Domestic Animals Act</w:t>
      </w:r>
      <w:r w:rsidRPr="004F5B88">
        <w:t xml:space="preserve"> </w:t>
      </w:r>
      <w:r w:rsidRPr="003F72BB">
        <w:rPr>
          <w:i/>
          <w:iCs/>
        </w:rPr>
        <w:t>1994</w:t>
      </w:r>
      <w:r w:rsidRPr="004F5B88">
        <w:t xml:space="preserve"> (the DAA) provides the foundation for Cardinia Shire’s animal management service. </w:t>
      </w:r>
      <w:r w:rsidRPr="004A4CC0">
        <w:t xml:space="preserve">The purpose of the service is to promote animal welfare, the responsible ownership of dogs and cats, and the protection of the environment. </w:t>
      </w:r>
    </w:p>
    <w:p w14:paraId="16748625" w14:textId="77777777" w:rsidR="0095470D" w:rsidRPr="004A4CC0" w:rsidRDefault="0095470D" w:rsidP="0095470D">
      <w:pPr>
        <w:spacing w:before="120" w:after="120"/>
      </w:pPr>
      <w:r w:rsidRPr="004A4CC0">
        <w:t xml:space="preserve">Every Victorian Council is required to produce a Domestic Animal Management Plan (DAMP) which is reviewed annually and renewed every 4 years. This is Cardinia Shire’s Plan for </w:t>
      </w:r>
      <w:r>
        <w:t>2026-2029</w:t>
      </w:r>
      <w:r w:rsidRPr="004A4CC0">
        <w:t xml:space="preserve">. </w:t>
      </w:r>
    </w:p>
    <w:p w14:paraId="0F4B03A0" w14:textId="77777777" w:rsidR="0095470D" w:rsidRPr="004A4CC0" w:rsidRDefault="0095470D" w:rsidP="0095470D">
      <w:pPr>
        <w:spacing w:before="120" w:after="120"/>
      </w:pPr>
    </w:p>
    <w:p w14:paraId="4BD6BDDB" w14:textId="77777777" w:rsidR="0095470D" w:rsidRPr="00BB4D1C" w:rsidRDefault="0095470D" w:rsidP="00BB4D1C">
      <w:pPr>
        <w:pStyle w:val="Heading3"/>
        <w:rPr>
          <w:i w:val="0"/>
          <w:iCs/>
        </w:rPr>
      </w:pPr>
      <w:bookmarkStart w:id="6" w:name="_Toc202431078"/>
      <w:r w:rsidRPr="00BB4D1C">
        <w:rPr>
          <w:i w:val="0"/>
          <w:iCs/>
        </w:rPr>
        <w:t>Purpose of the Plan</w:t>
      </w:r>
      <w:bookmarkEnd w:id="6"/>
      <w:r w:rsidRPr="00BB4D1C">
        <w:rPr>
          <w:i w:val="0"/>
          <w:iCs/>
        </w:rPr>
        <w:t xml:space="preserve"> </w:t>
      </w:r>
    </w:p>
    <w:p w14:paraId="083E6543" w14:textId="77777777" w:rsidR="0095470D" w:rsidRPr="004A4CC0" w:rsidRDefault="0095470D" w:rsidP="0095470D">
      <w:pPr>
        <w:spacing w:before="120" w:after="120"/>
      </w:pPr>
      <w:r w:rsidRPr="004A4CC0">
        <w:t xml:space="preserve">The DAMP will guide Cardinia Shire in its service to the community, increasing the likelihood of animals being reunited with their owners and reducing the number of dogs and cats in shelters and potentially being euthanised. </w:t>
      </w:r>
    </w:p>
    <w:p w14:paraId="5CBF61A0" w14:textId="77777777" w:rsidR="0095470D" w:rsidRPr="004A4CC0" w:rsidRDefault="0095470D" w:rsidP="0095470D">
      <w:pPr>
        <w:spacing w:before="120" w:after="120"/>
      </w:pPr>
      <w:r w:rsidRPr="004A4CC0">
        <w:t xml:space="preserve">It will assist the Shire in minimising nuisance and possible danger created by some dogs and cats. It will also ensure that officers responsible for implementing the plan are skilled and trained to effectively deliver the service. </w:t>
      </w:r>
    </w:p>
    <w:p w14:paraId="3511305C" w14:textId="77777777" w:rsidR="0095470D" w:rsidRPr="004A4CC0" w:rsidRDefault="0095470D" w:rsidP="0095470D">
      <w:pPr>
        <w:spacing w:before="120" w:after="120"/>
      </w:pPr>
      <w:r w:rsidRPr="004A4CC0">
        <w:t xml:space="preserve">The DAMP sets out a method for evaluating whether the animal control services provided by Cardinia Shire Council is adequate to give effect to the requirements of the DAA and the regulations; and outline programs for the training of authorised officers to ensure that they can properly administer and enforce the requirements of the DAA in Cardinia Shire Council. </w:t>
      </w:r>
    </w:p>
    <w:p w14:paraId="6F790F36" w14:textId="77777777" w:rsidR="0095470D" w:rsidRPr="004A4CC0" w:rsidRDefault="0095470D" w:rsidP="0095470D">
      <w:pPr>
        <w:spacing w:before="120" w:after="120"/>
      </w:pPr>
    </w:p>
    <w:p w14:paraId="12498A00" w14:textId="77777777" w:rsidR="0095470D" w:rsidRPr="00BB4D1C" w:rsidRDefault="0095470D" w:rsidP="00BB4D1C">
      <w:pPr>
        <w:pStyle w:val="Heading3"/>
        <w:rPr>
          <w:i w:val="0"/>
          <w:iCs/>
        </w:rPr>
      </w:pPr>
      <w:bookmarkStart w:id="7" w:name="_Toc199142864"/>
      <w:bookmarkStart w:id="8" w:name="_Toc325965874"/>
      <w:bookmarkStart w:id="9" w:name="_Toc355795783"/>
      <w:bookmarkStart w:id="10" w:name="_Toc355854098"/>
      <w:bookmarkStart w:id="11" w:name="_Toc355854960"/>
      <w:bookmarkStart w:id="12" w:name="_Toc489513299"/>
      <w:bookmarkStart w:id="13" w:name="_Toc202431079"/>
      <w:r w:rsidRPr="00BB4D1C">
        <w:rPr>
          <w:i w:val="0"/>
          <w:iCs/>
        </w:rPr>
        <w:t>Mission statement</w:t>
      </w:r>
      <w:bookmarkEnd w:id="7"/>
      <w:bookmarkEnd w:id="8"/>
      <w:bookmarkEnd w:id="9"/>
      <w:bookmarkEnd w:id="10"/>
      <w:bookmarkEnd w:id="11"/>
      <w:bookmarkEnd w:id="12"/>
      <w:bookmarkEnd w:id="13"/>
    </w:p>
    <w:p w14:paraId="2A3FCD63" w14:textId="77777777" w:rsidR="0095470D" w:rsidRPr="004A4CC0" w:rsidRDefault="0095470D" w:rsidP="0095470D">
      <w:pPr>
        <w:spacing w:before="120" w:after="120"/>
      </w:pPr>
      <w:r w:rsidRPr="004A4CC0">
        <w:t>To encourage and facilitate responsible pet ownership through education and innovative strategies that allows people and pets to integrate safely and harmoniously within Cardinia Shire.</w:t>
      </w:r>
    </w:p>
    <w:p w14:paraId="6CB708F5" w14:textId="77777777" w:rsidR="0095470D" w:rsidRPr="004A4CC0" w:rsidRDefault="0095470D" w:rsidP="0095470D">
      <w:pPr>
        <w:spacing w:before="120" w:after="120"/>
      </w:pPr>
    </w:p>
    <w:p w14:paraId="44DF8F79" w14:textId="77777777" w:rsidR="0095470D" w:rsidRPr="00BB4D1C" w:rsidRDefault="0095470D" w:rsidP="00BB4D1C">
      <w:pPr>
        <w:pStyle w:val="Heading3"/>
        <w:rPr>
          <w:i w:val="0"/>
          <w:iCs/>
        </w:rPr>
      </w:pPr>
      <w:bookmarkStart w:id="14" w:name="_Toc202431080"/>
      <w:r w:rsidRPr="00BB4D1C">
        <w:rPr>
          <w:i w:val="0"/>
          <w:iCs/>
        </w:rPr>
        <w:t>Link to Cardinia’s Council Plan and Vision</w:t>
      </w:r>
      <w:bookmarkEnd w:id="14"/>
    </w:p>
    <w:p w14:paraId="4F8FE129" w14:textId="77777777" w:rsidR="0095470D" w:rsidRPr="004A4CC0" w:rsidRDefault="0095470D" w:rsidP="0095470D">
      <w:pPr>
        <w:spacing w:before="120" w:after="120"/>
      </w:pPr>
      <w:r w:rsidRPr="004A4CC0">
        <w:t xml:space="preserve">Cardinia’s Council Plan is Council’s key strategic document that will that help to prepare for the challenges ahead. It will deliver Council’s vision by focusing efforts on: </w:t>
      </w:r>
    </w:p>
    <w:p w14:paraId="5DBDB151" w14:textId="77777777" w:rsidR="0095470D" w:rsidRPr="00E2134A" w:rsidRDefault="0095470D" w:rsidP="0095470D">
      <w:pPr>
        <w:pStyle w:val="Bulletlistmultilevel"/>
      </w:pPr>
      <w:r w:rsidRPr="00E2134A">
        <w:t xml:space="preserve">Strong communities </w:t>
      </w:r>
    </w:p>
    <w:p w14:paraId="51485EF2" w14:textId="77777777" w:rsidR="0095470D" w:rsidRPr="00E2134A" w:rsidRDefault="0095470D" w:rsidP="0095470D">
      <w:pPr>
        <w:pStyle w:val="Bulletlistmultilevel"/>
      </w:pPr>
      <w:r w:rsidRPr="00E2134A">
        <w:t>Liveable places</w:t>
      </w:r>
    </w:p>
    <w:p w14:paraId="606F40AE" w14:textId="77777777" w:rsidR="0095470D" w:rsidRPr="00E2134A" w:rsidRDefault="0095470D" w:rsidP="0095470D">
      <w:pPr>
        <w:pStyle w:val="Bulletlistmultilevel"/>
      </w:pPr>
      <w:r w:rsidRPr="00E2134A">
        <w:t>Thriving Environments</w:t>
      </w:r>
    </w:p>
    <w:p w14:paraId="27113A17" w14:textId="77777777" w:rsidR="0095470D" w:rsidRPr="00E2134A" w:rsidRDefault="0095470D" w:rsidP="0095470D">
      <w:pPr>
        <w:pStyle w:val="Bulletlistmultilevel"/>
      </w:pPr>
      <w:r w:rsidRPr="00E2134A">
        <w:t xml:space="preserve">Prosperous economies </w:t>
      </w:r>
    </w:p>
    <w:p w14:paraId="5AEE46E4" w14:textId="77777777" w:rsidR="0095470D" w:rsidRPr="004A4CC0" w:rsidRDefault="0095470D" w:rsidP="0095470D">
      <w:pPr>
        <w:spacing w:before="120" w:after="120"/>
      </w:pPr>
      <w:r w:rsidRPr="004A4CC0">
        <w:t xml:space="preserve">while also being </w:t>
      </w:r>
      <w:r w:rsidRPr="004A4CC0">
        <w:rPr>
          <w:b/>
        </w:rPr>
        <w:t>responsible leaders</w:t>
      </w:r>
      <w:r w:rsidRPr="004A4CC0">
        <w:t xml:space="preserve"> </w:t>
      </w:r>
    </w:p>
    <w:p w14:paraId="02227E0F" w14:textId="77777777" w:rsidR="0095470D" w:rsidRPr="004A4CC0" w:rsidRDefault="0095470D" w:rsidP="0095470D">
      <w:pPr>
        <w:spacing w:before="120" w:after="120"/>
      </w:pPr>
      <w:r w:rsidRPr="004A4CC0">
        <w:t xml:space="preserve">The Cardinia DAMP links with the Council Plan and will support achieving these keys directions by delivering the following: </w:t>
      </w:r>
    </w:p>
    <w:p w14:paraId="004AC824" w14:textId="77777777" w:rsidR="0095470D" w:rsidRDefault="0095470D" w:rsidP="0095470D">
      <w:r>
        <w:br w:type="page"/>
      </w:r>
    </w:p>
    <w:p w14:paraId="4FECB385" w14:textId="77777777" w:rsidR="0095470D" w:rsidRPr="004A4CC0" w:rsidRDefault="0095470D" w:rsidP="0095470D"/>
    <w:tbl>
      <w:tblPr>
        <w:tblStyle w:val="CSCGridblue"/>
        <w:tblW w:w="9351" w:type="dxa"/>
        <w:tblLayout w:type="fixed"/>
        <w:tblLook w:val="01E0" w:firstRow="1" w:lastRow="1" w:firstColumn="1" w:lastColumn="1" w:noHBand="0" w:noVBand="0"/>
      </w:tblPr>
      <w:tblGrid>
        <w:gridCol w:w="1979"/>
        <w:gridCol w:w="7372"/>
      </w:tblGrid>
      <w:tr w:rsidR="0095470D" w:rsidRPr="004A4CC0" w14:paraId="31A8E5CE" w14:textId="77777777" w:rsidTr="008B32AF">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979" w:type="dxa"/>
            <w:shd w:val="clear" w:color="auto" w:fill="002060"/>
          </w:tcPr>
          <w:p w14:paraId="46AFC6C2" w14:textId="77777777" w:rsidR="0095470D" w:rsidRPr="004A4CC0" w:rsidRDefault="0095470D" w:rsidP="00BB4D1C">
            <w:pPr>
              <w:spacing w:before="60" w:after="60"/>
              <w:rPr>
                <w:color w:val="FFFFFF"/>
              </w:rPr>
            </w:pPr>
            <w:bookmarkStart w:id="15" w:name="_Hlk325015373"/>
            <w:r w:rsidRPr="004A4CC0">
              <w:rPr>
                <w:color w:val="FFFFFF"/>
              </w:rPr>
              <w:t xml:space="preserve">Councils </w:t>
            </w:r>
          </w:p>
        </w:tc>
        <w:tc>
          <w:tcPr>
            <w:cnfStyle w:val="000100001000" w:firstRow="0" w:lastRow="0" w:firstColumn="0" w:lastColumn="1" w:oddVBand="0" w:evenVBand="0" w:oddHBand="0" w:evenHBand="0" w:firstRowFirstColumn="0" w:firstRowLastColumn="1" w:lastRowFirstColumn="0" w:lastRowLastColumn="0"/>
            <w:tcW w:w="7372" w:type="dxa"/>
            <w:shd w:val="clear" w:color="auto" w:fill="002060"/>
          </w:tcPr>
          <w:p w14:paraId="6068DB10" w14:textId="77777777" w:rsidR="0095470D" w:rsidRPr="004A4CC0" w:rsidRDefault="0095470D" w:rsidP="00BB4D1C">
            <w:pPr>
              <w:spacing w:before="60" w:after="60"/>
              <w:rPr>
                <w:color w:val="FFFFFF"/>
              </w:rPr>
            </w:pPr>
            <w:r w:rsidRPr="004A4CC0">
              <w:rPr>
                <w:color w:val="FFFFFF"/>
              </w:rPr>
              <w:t>Action delivered through the DAMP</w:t>
            </w:r>
          </w:p>
        </w:tc>
      </w:tr>
      <w:bookmarkEnd w:id="15"/>
      <w:tr w:rsidR="0095470D" w:rsidRPr="004A4CC0" w14:paraId="66CE2B0E" w14:textId="77777777" w:rsidTr="008B3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shd w:val="clear" w:color="auto" w:fill="002060"/>
          </w:tcPr>
          <w:p w14:paraId="3784E661" w14:textId="77777777" w:rsidR="0095470D" w:rsidRPr="004A4CC0" w:rsidRDefault="0095470D" w:rsidP="00BB4D1C">
            <w:pPr>
              <w:spacing w:before="60" w:after="60"/>
            </w:pPr>
            <w:r w:rsidRPr="004A4CC0">
              <w:t xml:space="preserve">Strong communities </w:t>
            </w:r>
          </w:p>
        </w:tc>
        <w:tc>
          <w:tcPr>
            <w:cnfStyle w:val="000100000000" w:firstRow="0" w:lastRow="0" w:firstColumn="0" w:lastColumn="1" w:oddVBand="0" w:evenVBand="0" w:oddHBand="0" w:evenHBand="0" w:firstRowFirstColumn="0" w:firstRowLastColumn="0" w:lastRowFirstColumn="0" w:lastRowLastColumn="0"/>
            <w:tcW w:w="7372" w:type="dxa"/>
          </w:tcPr>
          <w:p w14:paraId="0086E937" w14:textId="77777777" w:rsidR="0095470D" w:rsidRPr="004A4CC0" w:rsidRDefault="0095470D" w:rsidP="00BB4D1C">
            <w:pPr>
              <w:spacing w:before="60" w:after="60"/>
            </w:pPr>
            <w:r w:rsidRPr="004A4CC0">
              <w:t xml:space="preserve">Conducting community engagement during key animal management projects or Local Law reviews to ensure residents are involved in the decision making when it comes to matters involving their cats and dogs. </w:t>
            </w:r>
          </w:p>
          <w:p w14:paraId="52AD8B84" w14:textId="77777777" w:rsidR="0095470D" w:rsidRPr="004A4CC0" w:rsidRDefault="0095470D" w:rsidP="00BB4D1C">
            <w:pPr>
              <w:spacing w:before="60" w:after="60"/>
            </w:pPr>
            <w:r w:rsidRPr="004A4CC0">
              <w:t xml:space="preserve">Responsible pet ownership can be a feature of strong communities. </w:t>
            </w:r>
          </w:p>
        </w:tc>
      </w:tr>
      <w:tr w:rsidR="0095470D" w:rsidRPr="004A4CC0" w14:paraId="095DF202" w14:textId="77777777" w:rsidTr="008B32AF">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979" w:type="dxa"/>
            <w:shd w:val="clear" w:color="auto" w:fill="002060"/>
          </w:tcPr>
          <w:p w14:paraId="0E56B72B" w14:textId="77777777" w:rsidR="0095470D" w:rsidRPr="004A4CC0" w:rsidRDefault="0095470D" w:rsidP="00BB4D1C">
            <w:pPr>
              <w:spacing w:before="60" w:after="60"/>
            </w:pPr>
            <w:r w:rsidRPr="004A4CC0">
              <w:t>Liveable Places</w:t>
            </w:r>
          </w:p>
        </w:tc>
        <w:tc>
          <w:tcPr>
            <w:cnfStyle w:val="000100000010" w:firstRow="0" w:lastRow="0" w:firstColumn="0" w:lastColumn="1" w:oddVBand="0" w:evenVBand="0" w:oddHBand="0" w:evenHBand="0" w:firstRowFirstColumn="0" w:firstRowLastColumn="0" w:lastRowFirstColumn="0" w:lastRowLastColumn="1"/>
            <w:tcW w:w="7372" w:type="dxa"/>
          </w:tcPr>
          <w:p w14:paraId="2FBDA27F" w14:textId="77777777" w:rsidR="0095470D" w:rsidRPr="00E2134A" w:rsidRDefault="0095470D" w:rsidP="00BB4D1C">
            <w:pPr>
              <w:spacing w:before="60" w:after="60"/>
            </w:pPr>
            <w:r w:rsidRPr="004A4CC0">
              <w:t xml:space="preserve">Provide places for people to exercise their dogs in line with community expectations. This includes monitoring the community’s needs, and patrolling and monitoring public spaces to ensure they are safe and can be enjoyed by all residents throughout the Shire.  </w:t>
            </w:r>
          </w:p>
          <w:p w14:paraId="190FAC9E" w14:textId="77777777" w:rsidR="0095470D" w:rsidRPr="004A4CC0" w:rsidRDefault="0095470D" w:rsidP="00BB4D1C">
            <w:pPr>
              <w:spacing w:before="60" w:after="60"/>
            </w:pPr>
            <w:r w:rsidRPr="004A4CC0">
              <w:t xml:space="preserve">Educate the community and enforce the requirements of the </w:t>
            </w:r>
            <w:r w:rsidRPr="003F72BB">
              <w:rPr>
                <w:i/>
                <w:iCs/>
              </w:rPr>
              <w:t>Domestic Animals Act 1994</w:t>
            </w:r>
            <w:r w:rsidRPr="004A4CC0">
              <w:t xml:space="preserve"> and Council’s local laws relating to the keeping of dogs and cats. </w:t>
            </w:r>
          </w:p>
        </w:tc>
      </w:tr>
    </w:tbl>
    <w:p w14:paraId="2148FDEB" w14:textId="77777777" w:rsidR="0095470D" w:rsidRDefault="0095470D" w:rsidP="0095470D"/>
    <w:p w14:paraId="0841E53C" w14:textId="77777777" w:rsidR="0095470D" w:rsidRPr="00BB4D1C" w:rsidRDefault="0095470D" w:rsidP="00BB4D1C">
      <w:pPr>
        <w:pStyle w:val="Heading3"/>
        <w:rPr>
          <w:i w:val="0"/>
          <w:iCs/>
        </w:rPr>
      </w:pPr>
      <w:bookmarkStart w:id="16" w:name="_Toc202431081"/>
      <w:r w:rsidRPr="00BB4D1C">
        <w:rPr>
          <w:i w:val="0"/>
          <w:iCs/>
        </w:rPr>
        <w:t>Shire profile</w:t>
      </w:r>
      <w:bookmarkEnd w:id="16"/>
      <w:r w:rsidRPr="00BB4D1C">
        <w:rPr>
          <w:i w:val="0"/>
          <w:iCs/>
        </w:rPr>
        <w:t xml:space="preserve"> </w:t>
      </w:r>
    </w:p>
    <w:p w14:paraId="6303DF80" w14:textId="77777777" w:rsidR="0095470D" w:rsidRPr="004A4CC0" w:rsidRDefault="0095470D" w:rsidP="0095470D">
      <w:pPr>
        <w:spacing w:before="120" w:after="120"/>
      </w:pPr>
      <w:r w:rsidRPr="004A4CC0">
        <w:t xml:space="preserve">Cardinia Shire is situated about 55 kilometres south-east of the Melbourne CBD and is one of eight ‘interface Councils’ forming the perimeter of metropolitan Melbourne, providing a transition between urban and rural areas. </w:t>
      </w:r>
    </w:p>
    <w:p w14:paraId="26A20DE3" w14:textId="77777777" w:rsidR="0095470D" w:rsidRPr="004A4CC0" w:rsidRDefault="0095470D" w:rsidP="0095470D">
      <w:pPr>
        <w:spacing w:before="120" w:after="120"/>
      </w:pPr>
      <w:r>
        <w:t>More than 135,000 people now call Cardinia Shire home.</w:t>
      </w:r>
      <w:r w:rsidRPr="004A4CC0">
        <w:t xml:space="preserve"> The population is forecast to grow to </w:t>
      </w:r>
      <w:r>
        <w:t>183,596</w:t>
      </w:r>
      <w:r w:rsidRPr="004A4CC0">
        <w:t xml:space="preserve"> by 2031</w:t>
      </w:r>
      <w:r w:rsidRPr="004F5B88">
        <w:rPr>
          <w:rStyle w:val="FootnoteReference"/>
        </w:rPr>
        <w:footnoteReference w:id="2"/>
      </w:r>
      <w:r w:rsidRPr="004F5B88">
        <w:t xml:space="preserve">. </w:t>
      </w:r>
      <w:r w:rsidRPr="004A4CC0">
        <w:t xml:space="preserve">It is one of the fastest growing municipalities in Victoria. </w:t>
      </w:r>
    </w:p>
    <w:p w14:paraId="31FB95E2" w14:textId="77777777" w:rsidR="0095470D" w:rsidRPr="004A4CC0" w:rsidRDefault="0095470D" w:rsidP="0095470D">
      <w:pPr>
        <w:spacing w:before="120" w:after="120"/>
      </w:pPr>
      <w:r w:rsidRPr="004A4CC0">
        <w:t xml:space="preserve">Neighbouring councils include Casey, Yarra Ranges, Baw Baw, South Gippsland and Bass Coast Councils. </w:t>
      </w:r>
    </w:p>
    <w:p w14:paraId="1BB1BF78" w14:textId="77777777" w:rsidR="0095470D" w:rsidRPr="004A4CC0" w:rsidRDefault="0095470D" w:rsidP="0095470D">
      <w:pPr>
        <w:spacing w:before="120" w:after="120"/>
      </w:pPr>
      <w:r w:rsidRPr="004A4CC0">
        <w:t xml:space="preserve">It comprises 1,280 square kilometres of land – which is larger than Casey Council and Bass Coast Council but smaller than Baw Baw Shire and Yarra Ranges Shire. </w:t>
      </w:r>
    </w:p>
    <w:p w14:paraId="0D0B1332" w14:textId="77777777" w:rsidR="0095470D" w:rsidRPr="004A4CC0" w:rsidRDefault="0095470D" w:rsidP="0095470D">
      <w:pPr>
        <w:spacing w:before="120" w:after="120"/>
      </w:pPr>
      <w:r w:rsidRPr="004A4CC0">
        <w:t xml:space="preserve">The Shire has 3 distinct geographic areas. Each presents different challenges for the domestic animal management service. </w:t>
      </w:r>
    </w:p>
    <w:p w14:paraId="7CEC2C45" w14:textId="77777777" w:rsidR="0095470D" w:rsidRPr="004A4CC0" w:rsidRDefault="0095470D" w:rsidP="0095470D">
      <w:pPr>
        <w:spacing w:before="120" w:after="120"/>
      </w:pPr>
      <w:r>
        <w:t xml:space="preserve">Our </w:t>
      </w:r>
      <w:r w:rsidRPr="44048646">
        <w:rPr>
          <w:b/>
          <w:bCs/>
        </w:rPr>
        <w:t>urban areas</w:t>
      </w:r>
      <w:r>
        <w:t xml:space="preserve"> of Beaconsfield, Pakenham and Officer and our railway towns of Nar Nar Goon, Tynong, Garfield and Bunyip are a mix of traditional country towns and new metropolitan areas. </w:t>
      </w:r>
    </w:p>
    <w:p w14:paraId="0B6B3B5F" w14:textId="77777777" w:rsidR="0095470D" w:rsidRPr="004A4CC0" w:rsidRDefault="0095470D" w:rsidP="0095470D">
      <w:pPr>
        <w:spacing w:before="120" w:after="120"/>
      </w:pPr>
      <w:r w:rsidRPr="004A4CC0">
        <w:t xml:space="preserve">Our </w:t>
      </w:r>
      <w:r w:rsidRPr="004A4CC0">
        <w:rPr>
          <w:b/>
        </w:rPr>
        <w:t>hills area</w:t>
      </w:r>
      <w:r w:rsidRPr="004A4CC0">
        <w:t xml:space="preserve"> sits at the Dandenong Ranges foothills and is home to country charm villages including Emerald, Gembrook, Cockatoo and Upper Beaconsfield. </w:t>
      </w:r>
    </w:p>
    <w:p w14:paraId="2BD158FF" w14:textId="77777777" w:rsidR="0095470D" w:rsidRDefault="0095470D" w:rsidP="0095470D">
      <w:pPr>
        <w:spacing w:before="120" w:after="120"/>
      </w:pPr>
      <w:r w:rsidRPr="004A4CC0">
        <w:t xml:space="preserve">Our </w:t>
      </w:r>
      <w:r w:rsidRPr="004A4CC0">
        <w:rPr>
          <w:b/>
        </w:rPr>
        <w:t>southern rural area</w:t>
      </w:r>
      <w:r w:rsidRPr="004A4CC0">
        <w:t xml:space="preserve"> has rich, productive landscapes that support local farming, food production and rural living across our townships including Koo Wee Rup and Lang Lang. The area also includes</w:t>
      </w:r>
      <w:r>
        <w:t xml:space="preserve"> the catchments for</w:t>
      </w:r>
      <w:r w:rsidRPr="001F113C">
        <w:t xml:space="preserve"> internationally significant Ramsar wetlands which support migratory shorebirds and other waterbirds, f</w:t>
      </w:r>
      <w:r w:rsidRPr="004A4CC0">
        <w:t>ish and marine invertebrates.</w:t>
      </w:r>
    </w:p>
    <w:p w14:paraId="08C74A49" w14:textId="5C5ECF18" w:rsidR="008B32AF" w:rsidRDefault="008B32AF">
      <w:r>
        <w:br w:type="page"/>
      </w:r>
    </w:p>
    <w:p w14:paraId="4A56F5E2" w14:textId="77777777" w:rsidR="008B32AF" w:rsidRPr="00BB4D1C" w:rsidRDefault="008B32AF" w:rsidP="00BB4D1C">
      <w:pPr>
        <w:pStyle w:val="Heading3"/>
        <w:rPr>
          <w:i w:val="0"/>
          <w:iCs/>
        </w:rPr>
      </w:pPr>
      <w:bookmarkStart w:id="17" w:name="_Toc202431082"/>
      <w:r w:rsidRPr="00BB4D1C">
        <w:rPr>
          <w:i w:val="0"/>
          <w:iCs/>
        </w:rPr>
        <w:lastRenderedPageBreak/>
        <w:t>Council’s animal management service</w:t>
      </w:r>
      <w:bookmarkEnd w:id="17"/>
      <w:r w:rsidRPr="00BB4D1C">
        <w:rPr>
          <w:i w:val="0"/>
          <w:iCs/>
        </w:rPr>
        <w:t xml:space="preserve">  </w:t>
      </w:r>
    </w:p>
    <w:p w14:paraId="0523AB75" w14:textId="77777777" w:rsidR="008B32AF" w:rsidRDefault="008B32AF" w:rsidP="008B32AF">
      <w:pPr>
        <w:spacing w:before="120" w:after="120"/>
      </w:pPr>
      <w:r w:rsidRPr="004A4CC0">
        <w:t xml:space="preserve">Cardinia Shire’s Compliance Services team is primarily responsible for implementing and managing the Domestic Animal Management Plan. This team sits within the Regulatory Services business unit of Cardinia Shire. </w:t>
      </w:r>
    </w:p>
    <w:p w14:paraId="45A2C6EB" w14:textId="1B8BC473" w:rsidR="008B32AF" w:rsidRDefault="008B32AF" w:rsidP="008B32AF">
      <w:pPr>
        <w:spacing w:before="120" w:after="120"/>
      </w:pPr>
      <w:r w:rsidRPr="00CF7E33">
        <w:t>The compliance services team have 13 field officers, 8 officers have some animal management tasks and 4 of whom deal with animal management issues as approximately 50% of their work activity. In addition to animal management, all officers also undertake local laws, planning enforcement and parking enforcement matters. The animal management staffing structure is set out in the table below:</w:t>
      </w:r>
      <w:r>
        <w:t xml:space="preserve"> </w:t>
      </w:r>
    </w:p>
    <w:p w14:paraId="4156BBCF" w14:textId="77777777" w:rsidR="008B32AF" w:rsidRDefault="008B32AF" w:rsidP="008B32AF"/>
    <w:tbl>
      <w:tblPr>
        <w:tblStyle w:val="CSCGridblue"/>
        <w:tblW w:w="9351" w:type="dxa"/>
        <w:tblLook w:val="04A0" w:firstRow="1" w:lastRow="0" w:firstColumn="1" w:lastColumn="0" w:noHBand="0" w:noVBand="1"/>
      </w:tblPr>
      <w:tblGrid>
        <w:gridCol w:w="4675"/>
        <w:gridCol w:w="4676"/>
      </w:tblGrid>
      <w:tr w:rsidR="008B32AF" w14:paraId="58261CF5" w14:textId="77777777" w:rsidTr="008B32AF">
        <w:trPr>
          <w:cnfStyle w:val="100000000000" w:firstRow="1" w:lastRow="0" w:firstColumn="0" w:lastColumn="0" w:oddVBand="0" w:evenVBand="0" w:oddHBand="0" w:evenHBand="0" w:firstRowFirstColumn="0" w:firstRowLastColumn="0" w:lastRowFirstColumn="0" w:lastRowLastColumn="0"/>
          <w:trHeight w:val="349"/>
        </w:trPr>
        <w:tc>
          <w:tcPr>
            <w:cnfStyle w:val="001000000100" w:firstRow="0" w:lastRow="0" w:firstColumn="1" w:lastColumn="0" w:oddVBand="0" w:evenVBand="0" w:oddHBand="0" w:evenHBand="0" w:firstRowFirstColumn="1" w:firstRowLastColumn="0" w:lastRowFirstColumn="0" w:lastRowLastColumn="0"/>
            <w:tcW w:w="9351" w:type="dxa"/>
            <w:gridSpan w:val="2"/>
          </w:tcPr>
          <w:p w14:paraId="376FD409" w14:textId="77777777" w:rsidR="008B32AF" w:rsidRDefault="008B32AF" w:rsidP="00BB4D1C">
            <w:pPr>
              <w:spacing w:before="60" w:after="60"/>
              <w:jc w:val="center"/>
            </w:pPr>
            <w:r>
              <w:t xml:space="preserve">General Manager </w:t>
            </w:r>
            <w:r w:rsidRPr="00414A7A">
              <w:t>Community and Planning Services</w:t>
            </w:r>
          </w:p>
        </w:tc>
      </w:tr>
      <w:tr w:rsidR="008B32AF" w14:paraId="166B2205" w14:textId="77777777" w:rsidTr="008B32AF">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9351" w:type="dxa"/>
            <w:gridSpan w:val="2"/>
          </w:tcPr>
          <w:p w14:paraId="4931CBFA" w14:textId="77777777" w:rsidR="008B32AF" w:rsidRDefault="008B32AF" w:rsidP="00BB4D1C">
            <w:pPr>
              <w:spacing w:before="60" w:after="60"/>
              <w:jc w:val="center"/>
            </w:pPr>
            <w:r>
              <w:t>Manager Regulatory Services</w:t>
            </w:r>
          </w:p>
        </w:tc>
      </w:tr>
      <w:tr w:rsidR="008B32AF" w14:paraId="7FEDF4C6" w14:textId="77777777" w:rsidTr="008B32AF">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9351" w:type="dxa"/>
            <w:gridSpan w:val="2"/>
          </w:tcPr>
          <w:p w14:paraId="2704D862" w14:textId="77777777" w:rsidR="008B32AF" w:rsidRDefault="008B32AF" w:rsidP="00BB4D1C">
            <w:pPr>
              <w:spacing w:before="60" w:after="60"/>
              <w:jc w:val="center"/>
            </w:pPr>
            <w:r>
              <w:t>Coordinator Compliance Services</w:t>
            </w:r>
          </w:p>
        </w:tc>
      </w:tr>
      <w:tr w:rsidR="008B32AF" w14:paraId="7A973425" w14:textId="77777777" w:rsidTr="008B32AF">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9351" w:type="dxa"/>
            <w:gridSpan w:val="2"/>
          </w:tcPr>
          <w:p w14:paraId="66D45394" w14:textId="77777777" w:rsidR="008B32AF" w:rsidRDefault="008B32AF" w:rsidP="00BB4D1C">
            <w:pPr>
              <w:spacing w:before="60" w:after="60"/>
              <w:jc w:val="center"/>
            </w:pPr>
            <w:r>
              <w:t>Team Leader Compliance Services</w:t>
            </w:r>
          </w:p>
        </w:tc>
      </w:tr>
      <w:tr w:rsidR="008B32AF" w14:paraId="795A6BA1" w14:textId="77777777" w:rsidTr="008B32AF">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675" w:type="dxa"/>
          </w:tcPr>
          <w:p w14:paraId="15B8786A" w14:textId="77777777" w:rsidR="008B32AF" w:rsidRDefault="008B32AF" w:rsidP="00BB4D1C">
            <w:pPr>
              <w:spacing w:before="60" w:after="60"/>
              <w:jc w:val="center"/>
            </w:pPr>
            <w:r>
              <w:t>Senior Compliance Services Officer x 2</w:t>
            </w:r>
          </w:p>
        </w:tc>
        <w:tc>
          <w:tcPr>
            <w:tcW w:w="4676" w:type="dxa"/>
          </w:tcPr>
          <w:p w14:paraId="60F02F7B" w14:textId="77777777" w:rsidR="008B32AF" w:rsidRDefault="008B32AF" w:rsidP="00BB4D1C">
            <w:pPr>
              <w:spacing w:before="60" w:after="60"/>
              <w:jc w:val="center"/>
              <w:cnfStyle w:val="000000010000" w:firstRow="0" w:lastRow="0" w:firstColumn="0" w:lastColumn="0" w:oddVBand="0" w:evenVBand="0" w:oddHBand="0" w:evenHBand="1" w:firstRowFirstColumn="0" w:firstRowLastColumn="0" w:lastRowFirstColumn="0" w:lastRowLastColumn="0"/>
            </w:pPr>
            <w:r>
              <w:t>Compliance Services Officer x 6</w:t>
            </w:r>
          </w:p>
        </w:tc>
      </w:tr>
    </w:tbl>
    <w:p w14:paraId="1CDFF98D" w14:textId="77777777" w:rsidR="008B32AF" w:rsidRDefault="008B32AF" w:rsidP="008B32AF"/>
    <w:p w14:paraId="3C3BC04F" w14:textId="77777777" w:rsidR="00DB0713" w:rsidRDefault="00DB0713" w:rsidP="0095470D"/>
    <w:p w14:paraId="0150BB5F" w14:textId="05DEEC81" w:rsidR="008B32AF" w:rsidRDefault="008B32AF" w:rsidP="00BB4D1C">
      <w:pPr>
        <w:pStyle w:val="Heading3"/>
        <w:rPr>
          <w:noProof/>
        </w:rPr>
      </w:pPr>
      <w:bookmarkStart w:id="18" w:name="_Toc202431083"/>
      <w:r>
        <w:rPr>
          <w:noProof/>
        </w:rPr>
        <w:t>Domestic animal management request data</w:t>
      </w:r>
      <w:bookmarkEnd w:id="18"/>
    </w:p>
    <w:p w14:paraId="1130DD31" w14:textId="77777777" w:rsidR="008B32AF" w:rsidRDefault="008B32AF" w:rsidP="008B32AF">
      <w:pPr>
        <w:rPr>
          <w:noProof/>
        </w:rPr>
      </w:pPr>
    </w:p>
    <w:tbl>
      <w:tblPr>
        <w:tblStyle w:val="CSCGridblue"/>
        <w:tblW w:w="9067" w:type="dxa"/>
        <w:tblLook w:val="04A0" w:firstRow="1" w:lastRow="0" w:firstColumn="1" w:lastColumn="0" w:noHBand="0" w:noVBand="1"/>
      </w:tblPr>
      <w:tblGrid>
        <w:gridCol w:w="5676"/>
        <w:gridCol w:w="1418"/>
        <w:gridCol w:w="1973"/>
      </w:tblGrid>
      <w:tr w:rsidR="008B32AF" w14:paraId="69367392" w14:textId="77777777" w:rsidTr="008B32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6" w:type="dxa"/>
          </w:tcPr>
          <w:p w14:paraId="1AA264B1" w14:textId="77777777" w:rsidR="008B32AF" w:rsidRDefault="008B32AF" w:rsidP="00BB4D1C">
            <w:pPr>
              <w:spacing w:before="60" w:after="60"/>
            </w:pPr>
            <w:r>
              <w:t xml:space="preserve">Animal management report type </w:t>
            </w:r>
          </w:p>
        </w:tc>
        <w:tc>
          <w:tcPr>
            <w:tcW w:w="1418" w:type="dxa"/>
          </w:tcPr>
          <w:p w14:paraId="62FD88A4" w14:textId="77777777" w:rsidR="008B32AF" w:rsidRDefault="008B32AF" w:rsidP="00BB4D1C">
            <w:pPr>
              <w:spacing w:before="60" w:after="60"/>
              <w:cnfStyle w:val="100000000000" w:firstRow="1" w:lastRow="0" w:firstColumn="0" w:lastColumn="0" w:oddVBand="0" w:evenVBand="0" w:oddHBand="0" w:evenHBand="0" w:firstRowFirstColumn="0" w:firstRowLastColumn="0" w:lastRowFirstColumn="0" w:lastRowLastColumn="0"/>
            </w:pPr>
            <w:r>
              <w:t>21/22</w:t>
            </w:r>
          </w:p>
        </w:tc>
        <w:tc>
          <w:tcPr>
            <w:tcW w:w="1973" w:type="dxa"/>
          </w:tcPr>
          <w:p w14:paraId="336FF5D3" w14:textId="77777777" w:rsidR="008B32AF" w:rsidRDefault="008B32AF" w:rsidP="00BB4D1C">
            <w:pPr>
              <w:spacing w:before="60" w:after="60"/>
              <w:cnfStyle w:val="100000000000" w:firstRow="1" w:lastRow="0" w:firstColumn="0" w:lastColumn="0" w:oddVBand="0" w:evenVBand="0" w:oddHBand="0" w:evenHBand="0" w:firstRowFirstColumn="0" w:firstRowLastColumn="0" w:lastRowFirstColumn="0" w:lastRowLastColumn="0"/>
            </w:pPr>
            <w:r>
              <w:t>24/25</w:t>
            </w:r>
          </w:p>
        </w:tc>
      </w:tr>
      <w:tr w:rsidR="008B32AF" w14:paraId="23CCBA6B" w14:textId="77777777" w:rsidTr="008B3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6" w:type="dxa"/>
          </w:tcPr>
          <w:p w14:paraId="68FC92A9" w14:textId="77777777" w:rsidR="008B32AF" w:rsidRDefault="008B32AF" w:rsidP="00BB4D1C">
            <w:pPr>
              <w:spacing w:before="60" w:after="60"/>
            </w:pPr>
            <w:r>
              <w:t>Number of requests total</w:t>
            </w:r>
          </w:p>
        </w:tc>
        <w:tc>
          <w:tcPr>
            <w:tcW w:w="1418" w:type="dxa"/>
          </w:tcPr>
          <w:p w14:paraId="3C934971" w14:textId="77777777" w:rsidR="008B32AF" w:rsidRDefault="008B32AF" w:rsidP="00BB4D1C">
            <w:pPr>
              <w:spacing w:before="60" w:after="60"/>
              <w:cnfStyle w:val="000000100000" w:firstRow="0" w:lastRow="0" w:firstColumn="0" w:lastColumn="0" w:oddVBand="0" w:evenVBand="0" w:oddHBand="1" w:evenHBand="0" w:firstRowFirstColumn="0" w:firstRowLastColumn="0" w:lastRowFirstColumn="0" w:lastRowLastColumn="0"/>
            </w:pPr>
            <w:r>
              <w:t>1950</w:t>
            </w:r>
          </w:p>
        </w:tc>
        <w:tc>
          <w:tcPr>
            <w:tcW w:w="1973" w:type="dxa"/>
          </w:tcPr>
          <w:p w14:paraId="79754B0A" w14:textId="77777777" w:rsidR="008B32AF" w:rsidRDefault="008B32AF" w:rsidP="00BB4D1C">
            <w:pPr>
              <w:spacing w:before="60" w:after="60"/>
              <w:cnfStyle w:val="000000100000" w:firstRow="0" w:lastRow="0" w:firstColumn="0" w:lastColumn="0" w:oddVBand="0" w:evenVBand="0" w:oddHBand="1" w:evenHBand="0" w:firstRowFirstColumn="0" w:firstRowLastColumn="0" w:lastRowFirstColumn="0" w:lastRowLastColumn="0"/>
            </w:pPr>
            <w:r>
              <w:t>2137</w:t>
            </w:r>
          </w:p>
        </w:tc>
      </w:tr>
      <w:tr w:rsidR="008B32AF" w14:paraId="09F2A047" w14:textId="77777777" w:rsidTr="008B32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6" w:type="dxa"/>
          </w:tcPr>
          <w:p w14:paraId="0018510C" w14:textId="77777777" w:rsidR="008B32AF" w:rsidRDefault="008B32AF" w:rsidP="00BB4D1C">
            <w:pPr>
              <w:spacing w:before="60" w:after="60"/>
            </w:pPr>
            <w:r>
              <w:t>Barking dog reports</w:t>
            </w:r>
          </w:p>
        </w:tc>
        <w:tc>
          <w:tcPr>
            <w:tcW w:w="1418" w:type="dxa"/>
          </w:tcPr>
          <w:p w14:paraId="3FE9F959" w14:textId="77777777" w:rsidR="008B32AF" w:rsidRDefault="008B32AF" w:rsidP="00BB4D1C">
            <w:pPr>
              <w:spacing w:before="60" w:after="60"/>
              <w:cnfStyle w:val="000000010000" w:firstRow="0" w:lastRow="0" w:firstColumn="0" w:lastColumn="0" w:oddVBand="0" w:evenVBand="0" w:oddHBand="0" w:evenHBand="1" w:firstRowFirstColumn="0" w:firstRowLastColumn="0" w:lastRowFirstColumn="0" w:lastRowLastColumn="0"/>
            </w:pPr>
            <w:r>
              <w:t>361</w:t>
            </w:r>
          </w:p>
        </w:tc>
        <w:tc>
          <w:tcPr>
            <w:tcW w:w="1973" w:type="dxa"/>
          </w:tcPr>
          <w:p w14:paraId="0E0FA9D2" w14:textId="77777777" w:rsidR="008B32AF" w:rsidRDefault="008B32AF" w:rsidP="00BB4D1C">
            <w:pPr>
              <w:spacing w:before="60" w:after="60"/>
              <w:cnfStyle w:val="000000010000" w:firstRow="0" w:lastRow="0" w:firstColumn="0" w:lastColumn="0" w:oddVBand="0" w:evenVBand="0" w:oddHBand="0" w:evenHBand="1" w:firstRowFirstColumn="0" w:firstRowLastColumn="0" w:lastRowFirstColumn="0" w:lastRowLastColumn="0"/>
            </w:pPr>
            <w:r w:rsidRPr="0044268B">
              <w:t>348</w:t>
            </w:r>
          </w:p>
        </w:tc>
      </w:tr>
      <w:tr w:rsidR="008B32AF" w14:paraId="0E298019" w14:textId="77777777" w:rsidTr="008B3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6" w:type="dxa"/>
          </w:tcPr>
          <w:p w14:paraId="3BFB861B" w14:textId="77777777" w:rsidR="008B32AF" w:rsidRDefault="008B32AF" w:rsidP="00BB4D1C">
            <w:pPr>
              <w:spacing w:before="60" w:after="60"/>
            </w:pPr>
            <w:r>
              <w:t>Nuisance wandering cat reports</w:t>
            </w:r>
          </w:p>
        </w:tc>
        <w:tc>
          <w:tcPr>
            <w:tcW w:w="1418" w:type="dxa"/>
          </w:tcPr>
          <w:p w14:paraId="3B548A22" w14:textId="77777777" w:rsidR="008B32AF" w:rsidRDefault="008B32AF" w:rsidP="00BB4D1C">
            <w:pPr>
              <w:spacing w:before="60" w:after="60"/>
              <w:cnfStyle w:val="000000100000" w:firstRow="0" w:lastRow="0" w:firstColumn="0" w:lastColumn="0" w:oddVBand="0" w:evenVBand="0" w:oddHBand="1" w:evenHBand="0" w:firstRowFirstColumn="0" w:firstRowLastColumn="0" w:lastRowFirstColumn="0" w:lastRowLastColumn="0"/>
            </w:pPr>
            <w:r>
              <w:t>247</w:t>
            </w:r>
          </w:p>
        </w:tc>
        <w:tc>
          <w:tcPr>
            <w:tcW w:w="1973" w:type="dxa"/>
          </w:tcPr>
          <w:p w14:paraId="35440967" w14:textId="77777777" w:rsidR="008B32AF" w:rsidRDefault="008B32AF" w:rsidP="00BB4D1C">
            <w:pPr>
              <w:spacing w:before="60" w:after="60"/>
              <w:cnfStyle w:val="000000100000" w:firstRow="0" w:lastRow="0" w:firstColumn="0" w:lastColumn="0" w:oddVBand="0" w:evenVBand="0" w:oddHBand="1" w:evenHBand="0" w:firstRowFirstColumn="0" w:firstRowLastColumn="0" w:lastRowFirstColumn="0" w:lastRowLastColumn="0"/>
            </w:pPr>
            <w:r>
              <w:t>178</w:t>
            </w:r>
          </w:p>
        </w:tc>
      </w:tr>
      <w:tr w:rsidR="008B32AF" w14:paraId="1CFEFFD8" w14:textId="77777777" w:rsidTr="008B32AF">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6" w:type="dxa"/>
          </w:tcPr>
          <w:p w14:paraId="69240417" w14:textId="77777777" w:rsidR="008B32AF" w:rsidRDefault="008B32AF" w:rsidP="00BB4D1C">
            <w:pPr>
              <w:spacing w:before="60" w:after="60"/>
            </w:pPr>
            <w:r>
              <w:t>Dog attack reports (On animal, person and rush)</w:t>
            </w:r>
          </w:p>
        </w:tc>
        <w:tc>
          <w:tcPr>
            <w:tcW w:w="1418" w:type="dxa"/>
          </w:tcPr>
          <w:p w14:paraId="25BDCB5C" w14:textId="77777777" w:rsidR="008B32AF" w:rsidRDefault="008B32AF" w:rsidP="00BB4D1C">
            <w:pPr>
              <w:spacing w:before="60" w:after="60"/>
              <w:cnfStyle w:val="000000010000" w:firstRow="0" w:lastRow="0" w:firstColumn="0" w:lastColumn="0" w:oddVBand="0" w:evenVBand="0" w:oddHBand="0" w:evenHBand="1" w:firstRowFirstColumn="0" w:firstRowLastColumn="0" w:lastRowFirstColumn="0" w:lastRowLastColumn="0"/>
            </w:pPr>
            <w:r>
              <w:t>128</w:t>
            </w:r>
          </w:p>
        </w:tc>
        <w:tc>
          <w:tcPr>
            <w:tcW w:w="1973" w:type="dxa"/>
          </w:tcPr>
          <w:p w14:paraId="7D2F5C90" w14:textId="77777777" w:rsidR="008B32AF" w:rsidRDefault="008B32AF" w:rsidP="00BB4D1C">
            <w:pPr>
              <w:spacing w:before="60" w:after="60"/>
              <w:cnfStyle w:val="000000010000" w:firstRow="0" w:lastRow="0" w:firstColumn="0" w:lastColumn="0" w:oddVBand="0" w:evenVBand="0" w:oddHBand="0" w:evenHBand="1" w:firstRowFirstColumn="0" w:firstRowLastColumn="0" w:lastRowFirstColumn="0" w:lastRowLastColumn="0"/>
            </w:pPr>
            <w:r>
              <w:t>162</w:t>
            </w:r>
          </w:p>
        </w:tc>
      </w:tr>
    </w:tbl>
    <w:p w14:paraId="7DA9BAEF" w14:textId="77777777" w:rsidR="008B32AF" w:rsidRPr="004A4CC0" w:rsidRDefault="008B32AF" w:rsidP="008B32AF">
      <w:pPr>
        <w:spacing w:before="120" w:after="120"/>
      </w:pPr>
    </w:p>
    <w:p w14:paraId="73756F3D" w14:textId="77777777" w:rsidR="008B32AF" w:rsidRPr="004A4CC0" w:rsidRDefault="008B32AF" w:rsidP="008B32AF">
      <w:pPr>
        <w:spacing w:before="120" w:after="120"/>
      </w:pPr>
      <w:r w:rsidRPr="004A4CC0">
        <w:t xml:space="preserve">Compliance Services Officers are trained and dedicated to maintaining community safety and amenity. This is achieved by balancing enforcement activities with community education and compliance. </w:t>
      </w:r>
    </w:p>
    <w:p w14:paraId="7B396048" w14:textId="77777777" w:rsidR="008B32AF" w:rsidRPr="004A4CC0" w:rsidRDefault="008B32AF" w:rsidP="008B32AF">
      <w:pPr>
        <w:spacing w:before="120" w:after="120"/>
      </w:pPr>
      <w:r w:rsidRPr="004A4CC0">
        <w:t xml:space="preserve">In addition to administering the state-wide requirements of the DAA, Council has the following requirements that are also administered by the Compliance Services team: </w:t>
      </w:r>
    </w:p>
    <w:p w14:paraId="632FA45D" w14:textId="77777777" w:rsidR="008B32AF" w:rsidRPr="004A4CC0" w:rsidRDefault="008B32AF" w:rsidP="008B32AF">
      <w:pPr>
        <w:pStyle w:val="Bulletlistmultilevel"/>
        <w:spacing w:before="120" w:after="120"/>
      </w:pPr>
      <w:r w:rsidRPr="004A4CC0">
        <w:rPr>
          <w:i/>
        </w:rPr>
        <w:t>Cat are required to be desexed</w:t>
      </w:r>
      <w:r w:rsidRPr="004A4CC0">
        <w:t xml:space="preserve"> - All cats over the age of 3 months must be desexed (Council Order pursuant to DAA).</w:t>
      </w:r>
    </w:p>
    <w:p w14:paraId="35C16784" w14:textId="77777777" w:rsidR="008B32AF" w:rsidRPr="004A4CC0" w:rsidRDefault="008B32AF" w:rsidP="008B32AF">
      <w:pPr>
        <w:pStyle w:val="Bulletlistmultilevel"/>
        <w:spacing w:before="120" w:after="120"/>
      </w:pPr>
      <w:r w:rsidRPr="004A4CC0">
        <w:rPr>
          <w:i/>
        </w:rPr>
        <w:t>Dogs are required to be leashed in public places except in dedicated dog off-leash areas</w:t>
      </w:r>
      <w:r w:rsidRPr="004A4CC0">
        <w:t xml:space="preserve"> (Council Order pursuant to DAA).</w:t>
      </w:r>
    </w:p>
    <w:p w14:paraId="57AD03BA" w14:textId="77777777" w:rsidR="008B32AF" w:rsidRPr="004A4CC0" w:rsidRDefault="008B32AF" w:rsidP="008B32AF">
      <w:pPr>
        <w:pStyle w:val="Bulletlistmultilevel"/>
        <w:spacing w:before="120" w:after="120"/>
      </w:pPr>
      <w:r w:rsidRPr="004A4CC0">
        <w:rPr>
          <w:i/>
        </w:rPr>
        <w:t>Dog owners are required to carry a bag that is suitable to remove their dogs’ faeces from public places</w:t>
      </w:r>
      <w:r w:rsidRPr="004A4CC0">
        <w:t xml:space="preserve"> (clause 4</w:t>
      </w:r>
      <w:r>
        <w:t>9</w:t>
      </w:r>
      <w:r w:rsidRPr="004A4CC0">
        <w:t xml:space="preserve"> of </w:t>
      </w:r>
      <w:r>
        <w:t>Community Local Law 2024</w:t>
      </w:r>
      <w:r w:rsidRPr="004A4CC0">
        <w:t>).</w:t>
      </w:r>
    </w:p>
    <w:p w14:paraId="2374C912" w14:textId="77777777" w:rsidR="008B32AF" w:rsidRPr="004A4CC0" w:rsidRDefault="008B32AF" w:rsidP="008B32AF">
      <w:pPr>
        <w:pStyle w:val="Bulletlistmultilevel"/>
        <w:spacing w:before="120" w:after="120"/>
      </w:pPr>
      <w:r w:rsidRPr="004A4CC0">
        <w:rPr>
          <w:i/>
        </w:rPr>
        <w:lastRenderedPageBreak/>
        <w:t>24 hour Cat Curfew</w:t>
      </w:r>
      <w:r w:rsidRPr="004A4CC0">
        <w:t xml:space="preserve"> - All cats are required to be confined to their owner’s property (Council Order pursuant to DAA). </w:t>
      </w:r>
    </w:p>
    <w:p w14:paraId="52526A7D" w14:textId="77777777" w:rsidR="008B32AF" w:rsidRPr="004A4CC0" w:rsidRDefault="008B32AF" w:rsidP="008B32AF">
      <w:pPr>
        <w:pStyle w:val="Bulletlistmultilevel"/>
        <w:spacing w:before="120" w:after="120"/>
      </w:pPr>
      <w:r w:rsidRPr="004A4CC0">
        <w:rPr>
          <w:i/>
        </w:rPr>
        <w:t>Keeping multiple animals</w:t>
      </w:r>
      <w:r>
        <w:t xml:space="preserve"> -</w:t>
      </w:r>
      <w:r w:rsidRPr="004A4CC0">
        <w:t>A permit is required to keep more animals than the amount specified in the tables below (s4</w:t>
      </w:r>
      <w:r>
        <w:t>5</w:t>
      </w:r>
      <w:r w:rsidRPr="004A4CC0">
        <w:t xml:space="preserve"> of </w:t>
      </w:r>
      <w:r>
        <w:t>Community Local Law 2024</w:t>
      </w:r>
      <w:r w:rsidRPr="004A4CC0">
        <w:t xml:space="preserve">). </w:t>
      </w:r>
    </w:p>
    <w:p w14:paraId="399BA1C8" w14:textId="77777777" w:rsidR="008B32AF" w:rsidRDefault="008B32AF" w:rsidP="008B32AF"/>
    <w:tbl>
      <w:tblPr>
        <w:tblStyle w:val="TableGrid"/>
        <w:tblW w:w="0" w:type="auto"/>
        <w:tblLook w:val="04A0" w:firstRow="1" w:lastRow="0" w:firstColumn="1" w:lastColumn="0" w:noHBand="0" w:noVBand="1"/>
      </w:tblPr>
      <w:tblGrid>
        <w:gridCol w:w="2262"/>
        <w:gridCol w:w="2265"/>
        <w:gridCol w:w="2267"/>
        <w:gridCol w:w="2266"/>
      </w:tblGrid>
      <w:tr w:rsidR="008B32AF" w14:paraId="224B7646" w14:textId="77777777" w:rsidTr="009351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92" w:type="dxa"/>
            <w:shd w:val="clear" w:color="auto" w:fill="002060"/>
          </w:tcPr>
          <w:p w14:paraId="229A4143" w14:textId="77777777" w:rsidR="008B32AF" w:rsidRDefault="008B32AF" w:rsidP="00BB4D1C">
            <w:pPr>
              <w:spacing w:before="60" w:after="60"/>
            </w:pPr>
            <w:r>
              <w:t xml:space="preserve">Column 1 </w:t>
            </w:r>
            <w:r>
              <w:br/>
              <w:t>Type of animals</w:t>
            </w:r>
          </w:p>
        </w:tc>
        <w:tc>
          <w:tcPr>
            <w:tcW w:w="2292" w:type="dxa"/>
            <w:shd w:val="clear" w:color="auto" w:fill="002060"/>
          </w:tcPr>
          <w:p w14:paraId="12C66562" w14:textId="77777777" w:rsidR="008B32AF" w:rsidRDefault="008B32AF" w:rsidP="00BB4D1C">
            <w:pPr>
              <w:spacing w:before="60" w:after="60"/>
              <w:cnfStyle w:val="100000000000" w:firstRow="1" w:lastRow="0" w:firstColumn="0" w:lastColumn="0" w:oddVBand="0" w:evenVBand="0" w:oddHBand="0" w:evenHBand="0" w:firstRowFirstColumn="0" w:firstRowLastColumn="0" w:lastRowFirstColumn="0" w:lastRowLastColumn="0"/>
            </w:pPr>
            <w:r>
              <w:t xml:space="preserve">Column 2 </w:t>
            </w:r>
            <w:r>
              <w:br/>
              <w:t xml:space="preserve">Land less than 1000m2 </w:t>
            </w:r>
          </w:p>
        </w:tc>
        <w:tc>
          <w:tcPr>
            <w:tcW w:w="2293" w:type="dxa"/>
            <w:shd w:val="clear" w:color="auto" w:fill="002060"/>
          </w:tcPr>
          <w:p w14:paraId="602C235C" w14:textId="77777777" w:rsidR="008B32AF" w:rsidRDefault="008B32AF" w:rsidP="00BB4D1C">
            <w:pPr>
              <w:spacing w:before="60" w:after="60"/>
              <w:cnfStyle w:val="100000000000" w:firstRow="1" w:lastRow="0" w:firstColumn="0" w:lastColumn="0" w:oddVBand="0" w:evenVBand="0" w:oddHBand="0" w:evenHBand="0" w:firstRowFirstColumn="0" w:firstRowLastColumn="0" w:lastRowFirstColumn="0" w:lastRowLastColumn="0"/>
            </w:pPr>
            <w:r>
              <w:t xml:space="preserve">Column 3  </w:t>
            </w:r>
            <w:r>
              <w:br/>
              <w:t>Land of between 1,000m2 to 4000m2</w:t>
            </w:r>
          </w:p>
        </w:tc>
        <w:tc>
          <w:tcPr>
            <w:tcW w:w="2293" w:type="dxa"/>
            <w:shd w:val="clear" w:color="auto" w:fill="002060"/>
          </w:tcPr>
          <w:p w14:paraId="18557A8F" w14:textId="77777777" w:rsidR="008B32AF" w:rsidRDefault="008B32AF" w:rsidP="00BB4D1C">
            <w:pPr>
              <w:spacing w:before="60" w:after="60"/>
              <w:cnfStyle w:val="100000000000" w:firstRow="1" w:lastRow="0" w:firstColumn="0" w:lastColumn="0" w:oddVBand="0" w:evenVBand="0" w:oddHBand="0" w:evenHBand="0" w:firstRowFirstColumn="0" w:firstRowLastColumn="0" w:lastRowFirstColumn="0" w:lastRowLastColumn="0"/>
            </w:pPr>
            <w:r>
              <w:t>Column 4</w:t>
            </w:r>
            <w:r>
              <w:br/>
              <w:t xml:space="preserve"> Land greater than 4000m2 </w:t>
            </w:r>
          </w:p>
        </w:tc>
      </w:tr>
      <w:tr w:rsidR="008B32AF" w14:paraId="663DCB5C" w14:textId="77777777" w:rsidTr="00935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4405295B" w14:textId="77777777" w:rsidR="008B32AF" w:rsidRDefault="008B32AF" w:rsidP="00BB4D1C">
            <w:pPr>
              <w:spacing w:before="60" w:after="60"/>
            </w:pPr>
            <w:r>
              <w:t xml:space="preserve">Dogs </w:t>
            </w:r>
          </w:p>
        </w:tc>
        <w:tc>
          <w:tcPr>
            <w:tcW w:w="2292" w:type="dxa"/>
          </w:tcPr>
          <w:p w14:paraId="15105E4E" w14:textId="77777777" w:rsidR="008B32AF" w:rsidRDefault="008B32AF" w:rsidP="00BB4D1C">
            <w:pPr>
              <w:spacing w:before="60" w:after="60"/>
              <w:cnfStyle w:val="000000100000" w:firstRow="0" w:lastRow="0" w:firstColumn="0" w:lastColumn="0" w:oddVBand="0" w:evenVBand="0" w:oddHBand="1" w:evenHBand="0" w:firstRowFirstColumn="0" w:firstRowLastColumn="0" w:lastRowFirstColumn="0" w:lastRowLastColumn="0"/>
            </w:pPr>
            <w:r>
              <w:t xml:space="preserve">2 </w:t>
            </w:r>
          </w:p>
        </w:tc>
        <w:tc>
          <w:tcPr>
            <w:tcW w:w="2293" w:type="dxa"/>
          </w:tcPr>
          <w:p w14:paraId="2FFE8C6F" w14:textId="77777777" w:rsidR="008B32AF" w:rsidRDefault="008B32AF" w:rsidP="00BB4D1C">
            <w:pPr>
              <w:spacing w:before="60" w:after="60"/>
              <w:cnfStyle w:val="000000100000" w:firstRow="0" w:lastRow="0" w:firstColumn="0" w:lastColumn="0" w:oddVBand="0" w:evenVBand="0" w:oddHBand="1" w:evenHBand="0" w:firstRowFirstColumn="0" w:firstRowLastColumn="0" w:lastRowFirstColumn="0" w:lastRowLastColumn="0"/>
            </w:pPr>
            <w:r>
              <w:t>2</w:t>
            </w:r>
          </w:p>
        </w:tc>
        <w:tc>
          <w:tcPr>
            <w:tcW w:w="2293" w:type="dxa"/>
          </w:tcPr>
          <w:p w14:paraId="535E5DB5" w14:textId="77777777" w:rsidR="008B32AF" w:rsidRDefault="008B32AF" w:rsidP="00BB4D1C">
            <w:pPr>
              <w:spacing w:before="60" w:after="60"/>
              <w:cnfStyle w:val="000000100000" w:firstRow="0" w:lastRow="0" w:firstColumn="0" w:lastColumn="0" w:oddVBand="0" w:evenVBand="0" w:oddHBand="1" w:evenHBand="0" w:firstRowFirstColumn="0" w:firstRowLastColumn="0" w:lastRowFirstColumn="0" w:lastRowLastColumn="0"/>
            </w:pPr>
            <w:r>
              <w:t>4</w:t>
            </w:r>
          </w:p>
        </w:tc>
      </w:tr>
      <w:tr w:rsidR="008B32AF" w14:paraId="2E0A238F" w14:textId="77777777" w:rsidTr="009351A8">
        <w:trPr>
          <w:cnfStyle w:val="000000010000" w:firstRow="0" w:lastRow="0" w:firstColumn="0" w:lastColumn="0" w:oddVBand="0" w:evenVBand="0" w:oddHBand="0" w:evenHBand="1"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292" w:type="dxa"/>
          </w:tcPr>
          <w:p w14:paraId="6BAF63C2" w14:textId="77777777" w:rsidR="008B32AF" w:rsidRDefault="008B32AF" w:rsidP="00BB4D1C">
            <w:pPr>
              <w:spacing w:before="60" w:after="60"/>
            </w:pPr>
            <w:r>
              <w:t>Cats</w:t>
            </w:r>
          </w:p>
        </w:tc>
        <w:tc>
          <w:tcPr>
            <w:tcW w:w="2292" w:type="dxa"/>
          </w:tcPr>
          <w:p w14:paraId="4292F36D" w14:textId="77777777" w:rsidR="008B32AF" w:rsidRDefault="008B32AF" w:rsidP="00BB4D1C">
            <w:pPr>
              <w:spacing w:before="60" w:after="60"/>
              <w:cnfStyle w:val="000000010000" w:firstRow="0" w:lastRow="0" w:firstColumn="0" w:lastColumn="0" w:oddVBand="0" w:evenVBand="0" w:oddHBand="0" w:evenHBand="1" w:firstRowFirstColumn="0" w:firstRowLastColumn="0" w:lastRowFirstColumn="0" w:lastRowLastColumn="0"/>
            </w:pPr>
            <w:r>
              <w:t>2</w:t>
            </w:r>
          </w:p>
        </w:tc>
        <w:tc>
          <w:tcPr>
            <w:tcW w:w="2293" w:type="dxa"/>
          </w:tcPr>
          <w:p w14:paraId="1A917072" w14:textId="77777777" w:rsidR="008B32AF" w:rsidRDefault="008B32AF" w:rsidP="00BB4D1C">
            <w:pPr>
              <w:spacing w:before="60" w:after="60"/>
              <w:cnfStyle w:val="000000010000" w:firstRow="0" w:lastRow="0" w:firstColumn="0" w:lastColumn="0" w:oddVBand="0" w:evenVBand="0" w:oddHBand="0" w:evenHBand="1" w:firstRowFirstColumn="0" w:firstRowLastColumn="0" w:lastRowFirstColumn="0" w:lastRowLastColumn="0"/>
            </w:pPr>
            <w:r>
              <w:t>2</w:t>
            </w:r>
          </w:p>
        </w:tc>
        <w:tc>
          <w:tcPr>
            <w:tcW w:w="2293" w:type="dxa"/>
          </w:tcPr>
          <w:p w14:paraId="589382B4" w14:textId="77777777" w:rsidR="008B32AF" w:rsidRDefault="008B32AF" w:rsidP="00BB4D1C">
            <w:pPr>
              <w:spacing w:before="60" w:after="60"/>
              <w:cnfStyle w:val="000000010000" w:firstRow="0" w:lastRow="0" w:firstColumn="0" w:lastColumn="0" w:oddVBand="0" w:evenVBand="0" w:oddHBand="0" w:evenHBand="1" w:firstRowFirstColumn="0" w:firstRowLastColumn="0" w:lastRowFirstColumn="0" w:lastRowLastColumn="0"/>
            </w:pPr>
            <w:r>
              <w:t>4</w:t>
            </w:r>
          </w:p>
        </w:tc>
      </w:tr>
    </w:tbl>
    <w:p w14:paraId="5602FB91" w14:textId="77777777" w:rsidR="008B32AF" w:rsidRDefault="008B32AF" w:rsidP="008B32AF"/>
    <w:p w14:paraId="4B79C29E" w14:textId="77777777" w:rsidR="008B32AF" w:rsidRPr="004A4CC0" w:rsidRDefault="008B32AF" w:rsidP="008B32AF"/>
    <w:p w14:paraId="192BF22E" w14:textId="77777777" w:rsidR="008B32AF" w:rsidRPr="004A4CC0" w:rsidRDefault="008B32AF" w:rsidP="008B32AF">
      <w:pPr>
        <w:spacing w:before="120" w:after="120"/>
      </w:pPr>
      <w:r w:rsidRPr="004A4CC0">
        <w:t xml:space="preserve">The following standard procedures and policies are used in the animal management service.  </w:t>
      </w:r>
    </w:p>
    <w:p w14:paraId="45F68CD4" w14:textId="77777777" w:rsidR="008B32AF" w:rsidRPr="004A4CC0" w:rsidRDefault="008B32AF" w:rsidP="008B32AF">
      <w:pPr>
        <w:pStyle w:val="Bulletlistmultilevel"/>
        <w:spacing w:before="120" w:after="120"/>
      </w:pPr>
      <w:r w:rsidRPr="004A4CC0">
        <w:t>Compliance Services – Picking up Cats Procedure</w:t>
      </w:r>
    </w:p>
    <w:p w14:paraId="1E856ABF" w14:textId="77777777" w:rsidR="008B32AF" w:rsidRPr="004A4CC0" w:rsidRDefault="008B32AF" w:rsidP="008B32AF">
      <w:pPr>
        <w:pStyle w:val="Bulletlistmultilevel"/>
        <w:spacing w:before="120" w:after="120"/>
      </w:pPr>
      <w:r w:rsidRPr="004A4CC0">
        <w:t>Compliance Services – Picking up Dogs Procedure</w:t>
      </w:r>
    </w:p>
    <w:p w14:paraId="7F5CF108" w14:textId="77777777" w:rsidR="008B32AF" w:rsidRPr="004A4CC0" w:rsidRDefault="008B32AF" w:rsidP="008B32AF">
      <w:pPr>
        <w:pStyle w:val="Bulletlistmultilevel"/>
        <w:spacing w:before="120" w:after="120"/>
      </w:pPr>
      <w:r w:rsidRPr="004A4CC0">
        <w:t>Compliance Services – After hours Procedure</w:t>
      </w:r>
    </w:p>
    <w:p w14:paraId="2B97C355" w14:textId="77777777" w:rsidR="008B32AF" w:rsidRPr="004A4CC0" w:rsidRDefault="008B32AF" w:rsidP="008B32AF">
      <w:pPr>
        <w:pStyle w:val="Bulletlistmultilevel"/>
        <w:spacing w:before="120" w:after="120"/>
      </w:pPr>
      <w:r w:rsidRPr="004A4CC0">
        <w:t xml:space="preserve">Compliance Services – Handling Domestic Animals procedure </w:t>
      </w:r>
    </w:p>
    <w:p w14:paraId="782D5E6E" w14:textId="77777777" w:rsidR="008B32AF" w:rsidRDefault="008B32AF" w:rsidP="008B32AF">
      <w:pPr>
        <w:pStyle w:val="Bulletlistmultilevel"/>
        <w:spacing w:before="120" w:after="120"/>
      </w:pPr>
      <w:r w:rsidRPr="004A4CC0">
        <w:t xml:space="preserve">Compliance Service – Declared Dog and Destruction Procedure. </w:t>
      </w:r>
    </w:p>
    <w:p w14:paraId="7F8C97E5" w14:textId="77777777" w:rsidR="008B32AF" w:rsidRPr="004A4CC0" w:rsidRDefault="008B32AF" w:rsidP="008B32AF">
      <w:pPr>
        <w:pStyle w:val="Bulletlistmultilevel"/>
        <w:spacing w:before="120" w:after="120"/>
      </w:pPr>
      <w:r w:rsidRPr="00AE0930">
        <w:t>Compliance Services - Barking Dog Procedure Policy</w:t>
      </w:r>
    </w:p>
    <w:p w14:paraId="4FAC28CC" w14:textId="77777777" w:rsidR="008B32AF" w:rsidRPr="004A4CC0" w:rsidRDefault="008B32AF" w:rsidP="008B32AF">
      <w:pPr>
        <w:pStyle w:val="Bulletlistmultilevel"/>
        <w:spacing w:before="120" w:after="120"/>
      </w:pPr>
      <w:r w:rsidRPr="004A4CC0">
        <w:t xml:space="preserve">Declared Dog Audit policy </w:t>
      </w:r>
    </w:p>
    <w:p w14:paraId="1AA5F6A6" w14:textId="6D46A5C3" w:rsidR="008B32AF" w:rsidRDefault="008B32AF" w:rsidP="008B32AF">
      <w:pPr>
        <w:pStyle w:val="Bulletlistmultilevel"/>
        <w:spacing w:before="120" w:after="120"/>
      </w:pPr>
      <w:r w:rsidRPr="004A4CC0">
        <w:t>Compliance Services and Prosecutions– Dog Attack response, seizure, investigation and prosecution procedure</w:t>
      </w:r>
    </w:p>
    <w:p w14:paraId="34A45788" w14:textId="77777777" w:rsidR="008B32AF" w:rsidRDefault="008B32AF">
      <w:pPr>
        <w:sectPr w:rsidR="008B32AF" w:rsidSect="008B32AF">
          <w:footerReference w:type="default" r:id="rId13"/>
          <w:pgSz w:w="11906" w:h="16838"/>
          <w:pgMar w:top="1418" w:right="1418" w:bottom="539" w:left="1418" w:header="709" w:footer="709" w:gutter="0"/>
          <w:cols w:space="708"/>
          <w:docGrid w:linePitch="360"/>
        </w:sectPr>
      </w:pPr>
    </w:p>
    <w:p w14:paraId="07045096" w14:textId="77777777" w:rsidR="008B32AF" w:rsidRDefault="008B32AF" w:rsidP="008B32AF">
      <w:pPr>
        <w:pStyle w:val="Heading1"/>
        <w:ind w:left="426" w:hanging="142"/>
      </w:pPr>
      <w:bookmarkStart w:id="19" w:name="_Toc213408475"/>
      <w:r>
        <w:lastRenderedPageBreak/>
        <w:t>Key outcomes of DAMP 2021-2025</w:t>
      </w:r>
      <w:bookmarkEnd w:id="19"/>
    </w:p>
    <w:p w14:paraId="4B94466F" w14:textId="77777777" w:rsidR="008B32AF" w:rsidRDefault="008B32AF" w:rsidP="008B32AF">
      <w:pPr>
        <w:pStyle w:val="Bulletlistmultilevel"/>
        <w:numPr>
          <w:ilvl w:val="0"/>
          <w:numId w:val="0"/>
        </w:numPr>
        <w:ind w:left="426" w:hanging="142"/>
      </w:pPr>
    </w:p>
    <w:p w14:paraId="125EF628" w14:textId="77777777" w:rsidR="008B32AF" w:rsidRDefault="008B32AF" w:rsidP="008B32AF">
      <w:pPr>
        <w:pStyle w:val="Bulletlistmultilevel"/>
        <w:numPr>
          <w:ilvl w:val="0"/>
          <w:numId w:val="0"/>
        </w:numPr>
        <w:ind w:left="426" w:hanging="142"/>
      </w:pPr>
      <w:r>
        <w:t>The table below lists the outcomes of the actions in the DAMP 2021-2025</w:t>
      </w:r>
    </w:p>
    <w:p w14:paraId="4893985B" w14:textId="77777777" w:rsidR="008B32AF" w:rsidRDefault="008B32AF" w:rsidP="00BB4D1C">
      <w:pPr>
        <w:pStyle w:val="Bulletlistmultilevel"/>
        <w:numPr>
          <w:ilvl w:val="0"/>
          <w:numId w:val="0"/>
        </w:numPr>
      </w:pPr>
    </w:p>
    <w:tbl>
      <w:tblPr>
        <w:tblStyle w:val="CSCGridblue"/>
        <w:tblW w:w="14038" w:type="dxa"/>
        <w:tblInd w:w="279" w:type="dxa"/>
        <w:tblLayout w:type="fixed"/>
        <w:tblLook w:val="01E0" w:firstRow="1" w:lastRow="1" w:firstColumn="1" w:lastColumn="1" w:noHBand="0" w:noVBand="0"/>
      </w:tblPr>
      <w:tblGrid>
        <w:gridCol w:w="2556"/>
        <w:gridCol w:w="5098"/>
        <w:gridCol w:w="6384"/>
      </w:tblGrid>
      <w:tr w:rsidR="008B32AF" w:rsidRPr="004A4CC0" w14:paraId="22241F10" w14:textId="77777777" w:rsidTr="00BB4D1C">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2556" w:type="dxa"/>
            <w:shd w:val="clear" w:color="auto" w:fill="002060"/>
          </w:tcPr>
          <w:p w14:paraId="6148BEDD" w14:textId="77777777" w:rsidR="008B32AF" w:rsidRPr="004A4CC0" w:rsidRDefault="008B32AF" w:rsidP="00BB4D1C">
            <w:pPr>
              <w:spacing w:before="60" w:after="60"/>
              <w:rPr>
                <w:color w:val="FFFFFF"/>
              </w:rPr>
            </w:pPr>
            <w:r w:rsidRPr="004A4CC0">
              <w:rPr>
                <w:color w:val="FFFFFF"/>
              </w:rPr>
              <w:t>Program/service initiative</w:t>
            </w:r>
          </w:p>
        </w:tc>
        <w:tc>
          <w:tcPr>
            <w:cnfStyle w:val="000010000000" w:firstRow="0" w:lastRow="0" w:firstColumn="0" w:lastColumn="0" w:oddVBand="1" w:evenVBand="0" w:oddHBand="0" w:evenHBand="0" w:firstRowFirstColumn="0" w:firstRowLastColumn="0" w:lastRowFirstColumn="0" w:lastRowLastColumn="0"/>
            <w:tcW w:w="5098" w:type="dxa"/>
            <w:shd w:val="clear" w:color="auto" w:fill="002060"/>
          </w:tcPr>
          <w:p w14:paraId="3ECEFC07" w14:textId="77777777" w:rsidR="008B32AF" w:rsidRPr="004A4CC0" w:rsidRDefault="008B32AF" w:rsidP="00BB4D1C">
            <w:pPr>
              <w:spacing w:before="60" w:after="60"/>
              <w:rPr>
                <w:color w:val="FFFFFF"/>
              </w:rPr>
            </w:pPr>
            <w:r w:rsidRPr="004A4CC0">
              <w:rPr>
                <w:color w:val="FFFFFF"/>
              </w:rPr>
              <w:t>Action</w:t>
            </w:r>
          </w:p>
        </w:tc>
        <w:tc>
          <w:tcPr>
            <w:cnfStyle w:val="000100001000" w:firstRow="0" w:lastRow="0" w:firstColumn="0" w:lastColumn="1" w:oddVBand="0" w:evenVBand="0" w:oddHBand="0" w:evenHBand="0" w:firstRowFirstColumn="0" w:firstRowLastColumn="1" w:lastRowFirstColumn="0" w:lastRowLastColumn="0"/>
            <w:tcW w:w="6384" w:type="dxa"/>
            <w:shd w:val="clear" w:color="auto" w:fill="002060"/>
          </w:tcPr>
          <w:p w14:paraId="25A766EB" w14:textId="77777777" w:rsidR="008B32AF" w:rsidRPr="004A4CC0" w:rsidRDefault="008B32AF" w:rsidP="00BB4D1C">
            <w:pPr>
              <w:spacing w:before="60" w:after="60"/>
              <w:rPr>
                <w:color w:val="FFFFFF"/>
              </w:rPr>
            </w:pPr>
            <w:r w:rsidRPr="004A4CC0">
              <w:rPr>
                <w:color w:val="FFFFFF"/>
              </w:rPr>
              <w:t>Completed/outcome</w:t>
            </w:r>
          </w:p>
        </w:tc>
      </w:tr>
      <w:tr w:rsidR="008B32AF" w:rsidRPr="00F73D42" w14:paraId="177079FF" w14:textId="77777777" w:rsidTr="008B32AF">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2556" w:type="dxa"/>
            <w:shd w:val="clear" w:color="auto" w:fill="002060"/>
          </w:tcPr>
          <w:p w14:paraId="5EC86C8C" w14:textId="77777777" w:rsidR="008B32AF" w:rsidRPr="004A4CC0" w:rsidRDefault="008B32AF" w:rsidP="00BB4D1C">
            <w:pPr>
              <w:spacing w:before="60" w:after="60"/>
            </w:pPr>
            <w:r w:rsidRPr="004A4CC0">
              <w:t>Conduct Animal Management Officer Training.</w:t>
            </w:r>
          </w:p>
        </w:tc>
        <w:tc>
          <w:tcPr>
            <w:cnfStyle w:val="000010000000" w:firstRow="0" w:lastRow="0" w:firstColumn="0" w:lastColumn="0" w:oddVBand="1" w:evenVBand="0" w:oddHBand="0" w:evenHBand="0" w:firstRowFirstColumn="0" w:firstRowLastColumn="0" w:lastRowFirstColumn="0" w:lastRowLastColumn="0"/>
            <w:tcW w:w="5098" w:type="dxa"/>
          </w:tcPr>
          <w:p w14:paraId="49F9187E" w14:textId="77777777" w:rsidR="008B32AF" w:rsidRPr="00F73D42" w:rsidRDefault="008B32AF" w:rsidP="00BB4D1C">
            <w:pPr>
              <w:spacing w:before="60" w:after="60"/>
            </w:pPr>
            <w:r w:rsidRPr="00F73D42">
              <w:t>Animal management handling and training.</w:t>
            </w:r>
          </w:p>
          <w:p w14:paraId="742D673F" w14:textId="77777777" w:rsidR="008B32AF" w:rsidRPr="00F73D42" w:rsidRDefault="008B32AF" w:rsidP="00BB4D1C">
            <w:pPr>
              <w:spacing w:before="60" w:after="60"/>
            </w:pPr>
          </w:p>
        </w:tc>
        <w:tc>
          <w:tcPr>
            <w:cnfStyle w:val="000100000000" w:firstRow="0" w:lastRow="0" w:firstColumn="0" w:lastColumn="1" w:oddVBand="0" w:evenVBand="0" w:oddHBand="0" w:evenHBand="0" w:firstRowFirstColumn="0" w:firstRowLastColumn="0" w:lastRowFirstColumn="0" w:lastRowLastColumn="0"/>
            <w:tcW w:w="6384" w:type="dxa"/>
          </w:tcPr>
          <w:p w14:paraId="0CDED50D" w14:textId="77777777" w:rsidR="008B32AF" w:rsidRPr="00F73D42" w:rsidRDefault="008B32AF" w:rsidP="00BB4D1C">
            <w:pPr>
              <w:spacing w:before="60" w:after="60"/>
            </w:pPr>
            <w:r w:rsidRPr="00F73D42">
              <w:t xml:space="preserve">Officers attended the following: </w:t>
            </w:r>
          </w:p>
          <w:p w14:paraId="5B9FFC42" w14:textId="77777777" w:rsidR="008B32AF" w:rsidRPr="00F73D42" w:rsidRDefault="008B32AF">
            <w:pPr>
              <w:pStyle w:val="ListParagraph"/>
              <w:numPr>
                <w:ilvl w:val="0"/>
                <w:numId w:val="14"/>
              </w:numPr>
              <w:spacing w:before="60" w:after="60"/>
              <w:contextualSpacing w:val="0"/>
            </w:pPr>
            <w:r w:rsidRPr="00F73D42">
              <w:t>Animal handling training by external provider annually</w:t>
            </w:r>
          </w:p>
          <w:p w14:paraId="239D5415" w14:textId="77777777" w:rsidR="008B32AF" w:rsidRPr="00F73D42" w:rsidRDefault="008B32AF">
            <w:pPr>
              <w:pStyle w:val="ListParagraph"/>
              <w:numPr>
                <w:ilvl w:val="0"/>
                <w:numId w:val="14"/>
              </w:numPr>
              <w:spacing w:before="60" w:after="60"/>
              <w:contextualSpacing w:val="0"/>
            </w:pPr>
            <w:r w:rsidRPr="00F73D42">
              <w:t xml:space="preserve">First aid training (specific focus on animal bites) </w:t>
            </w:r>
          </w:p>
          <w:p w14:paraId="65AF76E1" w14:textId="77777777" w:rsidR="008B32AF" w:rsidRPr="00F73D42" w:rsidRDefault="008B32AF">
            <w:pPr>
              <w:pStyle w:val="ListParagraph"/>
              <w:numPr>
                <w:ilvl w:val="0"/>
                <w:numId w:val="14"/>
              </w:numPr>
              <w:spacing w:before="60" w:after="60"/>
              <w:contextualSpacing w:val="0"/>
            </w:pPr>
            <w:r w:rsidRPr="00F73D42">
              <w:t xml:space="preserve">Dog bite prevention training by external provider </w:t>
            </w:r>
          </w:p>
        </w:tc>
      </w:tr>
      <w:tr w:rsidR="008B32AF" w:rsidRPr="00F73D42" w14:paraId="48F8B606" w14:textId="77777777" w:rsidTr="008B32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shd w:val="clear" w:color="auto" w:fill="002060"/>
          </w:tcPr>
          <w:p w14:paraId="5104E076" w14:textId="77777777" w:rsidR="008B32AF" w:rsidRPr="004A4CC0" w:rsidRDefault="008B32AF" w:rsidP="00BB4D1C">
            <w:pPr>
              <w:spacing w:before="60" w:after="60"/>
            </w:pPr>
            <w:r w:rsidRPr="004A4CC0">
              <w:t>Promote and Encourage responsible Pet Ownership.</w:t>
            </w:r>
          </w:p>
        </w:tc>
        <w:tc>
          <w:tcPr>
            <w:cnfStyle w:val="000010000000" w:firstRow="0" w:lastRow="0" w:firstColumn="0" w:lastColumn="0" w:oddVBand="1" w:evenVBand="0" w:oddHBand="0" w:evenHBand="0" w:firstRowFirstColumn="0" w:firstRowLastColumn="0" w:lastRowFirstColumn="0" w:lastRowLastColumn="0"/>
            <w:tcW w:w="5098" w:type="dxa"/>
          </w:tcPr>
          <w:p w14:paraId="4323EAE1" w14:textId="77777777" w:rsidR="008B32AF" w:rsidRPr="00F73D42" w:rsidRDefault="008B32AF" w:rsidP="00BB4D1C">
            <w:pPr>
              <w:spacing w:before="60" w:after="60"/>
            </w:pPr>
            <w:r w:rsidRPr="00F73D42">
              <w:t>Review information provided on Council’s website</w:t>
            </w:r>
          </w:p>
          <w:p w14:paraId="53F695AD" w14:textId="77777777" w:rsidR="008B32AF" w:rsidRPr="00F73D42" w:rsidRDefault="008B32AF" w:rsidP="00BB4D1C">
            <w:pPr>
              <w:spacing w:before="60" w:after="60"/>
            </w:pPr>
            <w:r w:rsidRPr="00F73D42">
              <w:t>Issue media releases through Council’s Communication Department</w:t>
            </w:r>
          </w:p>
          <w:p w14:paraId="35D8E2D1" w14:textId="77777777" w:rsidR="008B32AF" w:rsidRPr="00F73D42" w:rsidRDefault="008B32AF" w:rsidP="00BB4D1C">
            <w:pPr>
              <w:spacing w:before="60" w:after="60"/>
            </w:pPr>
          </w:p>
        </w:tc>
        <w:tc>
          <w:tcPr>
            <w:cnfStyle w:val="000100000000" w:firstRow="0" w:lastRow="0" w:firstColumn="0" w:lastColumn="1" w:oddVBand="0" w:evenVBand="0" w:oddHBand="0" w:evenHBand="0" w:firstRowFirstColumn="0" w:firstRowLastColumn="0" w:lastRowFirstColumn="0" w:lastRowLastColumn="0"/>
            <w:tcW w:w="6384" w:type="dxa"/>
          </w:tcPr>
          <w:p w14:paraId="5C824504" w14:textId="77777777" w:rsidR="008B32AF" w:rsidRPr="00F73D42" w:rsidRDefault="008B32AF">
            <w:pPr>
              <w:pStyle w:val="ListParagraph"/>
              <w:numPr>
                <w:ilvl w:val="0"/>
                <w:numId w:val="14"/>
              </w:numPr>
              <w:spacing w:before="60" w:after="60"/>
              <w:contextualSpacing w:val="0"/>
            </w:pPr>
            <w:r w:rsidRPr="00F73D42">
              <w:t>Extensive media releases during life of Plan.</w:t>
            </w:r>
          </w:p>
          <w:p w14:paraId="0C9E832C" w14:textId="77777777" w:rsidR="008B32AF" w:rsidRPr="00F73D42" w:rsidRDefault="008B32AF">
            <w:pPr>
              <w:pStyle w:val="ListParagraph"/>
              <w:numPr>
                <w:ilvl w:val="0"/>
                <w:numId w:val="14"/>
              </w:numPr>
              <w:spacing w:before="60" w:after="60"/>
              <w:contextualSpacing w:val="0"/>
            </w:pPr>
            <w:r w:rsidRPr="00F73D42">
              <w:t xml:space="preserve">Information updated on Councils website </w:t>
            </w:r>
          </w:p>
          <w:p w14:paraId="381AE4DC" w14:textId="77777777" w:rsidR="008B32AF" w:rsidRPr="00F73D42" w:rsidRDefault="008B32AF">
            <w:pPr>
              <w:pStyle w:val="ListParagraph"/>
              <w:numPr>
                <w:ilvl w:val="0"/>
                <w:numId w:val="14"/>
              </w:numPr>
              <w:spacing w:before="60" w:after="60"/>
              <w:contextualSpacing w:val="0"/>
            </w:pPr>
            <w:r w:rsidRPr="00F73D42">
              <w:t xml:space="preserve">Information provided on the back of animal registration renewals around DAA orders and other ownership requirements </w:t>
            </w:r>
          </w:p>
          <w:p w14:paraId="7ACA9666" w14:textId="77777777" w:rsidR="008B32AF" w:rsidRPr="00F73D42" w:rsidRDefault="008B32AF">
            <w:pPr>
              <w:pStyle w:val="ListParagraph"/>
              <w:numPr>
                <w:ilvl w:val="0"/>
                <w:numId w:val="14"/>
              </w:numPr>
              <w:spacing w:before="60" w:after="60"/>
              <w:contextualSpacing w:val="0"/>
              <w:rPr>
                <w:sz w:val="22"/>
                <w:szCs w:val="22"/>
              </w:rPr>
            </w:pPr>
            <w:r w:rsidRPr="00F73D42">
              <w:t>Had primary schools attend our Council offices to improve responsible pet ownership and understanding how to behave around dogs to reduce dog attacks</w:t>
            </w:r>
          </w:p>
        </w:tc>
      </w:tr>
      <w:tr w:rsidR="008B32AF" w:rsidRPr="00F73D42" w14:paraId="662AFC5A" w14:textId="77777777" w:rsidTr="008B32AF">
        <w:trPr>
          <w:cnfStyle w:val="010000000000" w:firstRow="0" w:lastRow="1" w:firstColumn="0" w:lastColumn="0" w:oddVBand="0" w:evenVBand="0" w:oddHBand="0" w:evenHBand="0" w:firstRowFirstColumn="0" w:firstRowLastColumn="0" w:lastRowFirstColumn="0" w:lastRowLastColumn="0"/>
          <w:trHeight w:val="301"/>
        </w:trPr>
        <w:tc>
          <w:tcPr>
            <w:cnfStyle w:val="001000000001" w:firstRow="0" w:lastRow="0" w:firstColumn="1" w:lastColumn="0" w:oddVBand="0" w:evenVBand="0" w:oddHBand="0" w:evenHBand="0" w:firstRowFirstColumn="0" w:firstRowLastColumn="0" w:lastRowFirstColumn="1" w:lastRowLastColumn="0"/>
            <w:tcW w:w="2556" w:type="dxa"/>
            <w:shd w:val="clear" w:color="auto" w:fill="002060"/>
          </w:tcPr>
          <w:p w14:paraId="086BDE79" w14:textId="77777777" w:rsidR="008B32AF" w:rsidRPr="004A4CC0" w:rsidRDefault="008B32AF" w:rsidP="00BB4D1C">
            <w:pPr>
              <w:spacing w:before="60" w:after="60"/>
            </w:pPr>
            <w:r w:rsidRPr="004A4CC0">
              <w:t>Ensure compliance with Act and Regulations.</w:t>
            </w:r>
          </w:p>
        </w:tc>
        <w:tc>
          <w:tcPr>
            <w:cnfStyle w:val="000010000000" w:firstRow="0" w:lastRow="0" w:firstColumn="0" w:lastColumn="0" w:oddVBand="1" w:evenVBand="0" w:oddHBand="0" w:evenHBand="0" w:firstRowFirstColumn="0" w:firstRowLastColumn="0" w:lastRowFirstColumn="0" w:lastRowLastColumn="0"/>
            <w:tcW w:w="5098" w:type="dxa"/>
          </w:tcPr>
          <w:p w14:paraId="2D4276B7" w14:textId="77777777" w:rsidR="008B32AF" w:rsidRPr="00F73D42" w:rsidRDefault="008B32AF" w:rsidP="00BB4D1C">
            <w:pPr>
              <w:spacing w:before="60" w:after="60"/>
            </w:pPr>
            <w:r w:rsidRPr="00F73D42">
              <w:t>Conduct an annual doorknock to identify and register all dogs and cats</w:t>
            </w:r>
          </w:p>
          <w:p w14:paraId="69D10B24" w14:textId="77777777" w:rsidR="008B32AF" w:rsidRPr="00F73D42" w:rsidRDefault="008B32AF" w:rsidP="00BB4D1C">
            <w:pPr>
              <w:spacing w:before="60" w:after="60"/>
            </w:pPr>
            <w:r w:rsidRPr="00F73D42">
              <w:t xml:space="preserve">Monitor compliance of dogs on leash in public areas. </w:t>
            </w:r>
          </w:p>
        </w:tc>
        <w:tc>
          <w:tcPr>
            <w:cnfStyle w:val="000100000010" w:firstRow="0" w:lastRow="0" w:firstColumn="0" w:lastColumn="1" w:oddVBand="0" w:evenVBand="0" w:oddHBand="0" w:evenHBand="0" w:firstRowFirstColumn="0" w:firstRowLastColumn="0" w:lastRowFirstColumn="0" w:lastRowLastColumn="1"/>
            <w:tcW w:w="6384" w:type="dxa"/>
          </w:tcPr>
          <w:p w14:paraId="13A55AEB" w14:textId="77777777" w:rsidR="008B32AF" w:rsidRPr="00F73D42" w:rsidRDefault="008B32AF">
            <w:pPr>
              <w:pStyle w:val="ListParagraph"/>
              <w:numPr>
                <w:ilvl w:val="0"/>
                <w:numId w:val="14"/>
              </w:numPr>
              <w:spacing w:before="60" w:after="60"/>
              <w:contextualSpacing w:val="0"/>
            </w:pPr>
            <w:r w:rsidRPr="00F73D42">
              <w:t>Engaged external contractor to conduct highly successful door knock campaign to target new animal registrations.</w:t>
            </w:r>
          </w:p>
          <w:p w14:paraId="499D9FFE" w14:textId="77777777" w:rsidR="008B32AF" w:rsidRPr="00F73D42" w:rsidRDefault="008B32AF">
            <w:pPr>
              <w:pStyle w:val="ListParagraph"/>
              <w:numPr>
                <w:ilvl w:val="0"/>
                <w:numId w:val="14"/>
              </w:numPr>
              <w:spacing w:before="60" w:after="60"/>
              <w:contextualSpacing w:val="0"/>
            </w:pPr>
            <w:r w:rsidRPr="00F73D42">
              <w:t xml:space="preserve">Officers conducted follow up door knocks of unpaid animal registration renewals. </w:t>
            </w:r>
          </w:p>
          <w:p w14:paraId="3F0FBD13" w14:textId="77777777" w:rsidR="008B32AF" w:rsidRPr="00F73D42" w:rsidRDefault="008B32AF">
            <w:pPr>
              <w:pStyle w:val="ListParagraph"/>
              <w:numPr>
                <w:ilvl w:val="0"/>
                <w:numId w:val="14"/>
              </w:numPr>
              <w:spacing w:before="60" w:after="60"/>
              <w:contextualSpacing w:val="0"/>
            </w:pPr>
            <w:r w:rsidRPr="00F73D42">
              <w:t>Introduced more internal layers on our mapping system to better understand where animals are registered to see “hot spot” areas or areas of concern with low registration rates.</w:t>
            </w:r>
          </w:p>
          <w:p w14:paraId="59D547A9" w14:textId="77777777" w:rsidR="008B32AF" w:rsidRPr="00F73D42" w:rsidRDefault="008B32AF">
            <w:pPr>
              <w:pStyle w:val="ListParagraph"/>
              <w:numPr>
                <w:ilvl w:val="0"/>
                <w:numId w:val="14"/>
              </w:numPr>
              <w:spacing w:before="60" w:after="60"/>
              <w:contextualSpacing w:val="0"/>
            </w:pPr>
            <w:r w:rsidRPr="00F73D42">
              <w:t xml:space="preserve">All off leash parks are regularly patrolled and complaints followed up on. </w:t>
            </w:r>
          </w:p>
        </w:tc>
      </w:tr>
    </w:tbl>
    <w:p w14:paraId="3E94A7AB" w14:textId="77777777" w:rsidR="00BB4D1C" w:rsidRDefault="00BB4D1C">
      <w:r>
        <w:br w:type="page"/>
      </w:r>
    </w:p>
    <w:tbl>
      <w:tblPr>
        <w:tblStyle w:val="CSCGridblue"/>
        <w:tblW w:w="14038" w:type="dxa"/>
        <w:tblInd w:w="279" w:type="dxa"/>
        <w:tblLayout w:type="fixed"/>
        <w:tblLook w:val="01E0" w:firstRow="1" w:lastRow="1" w:firstColumn="1" w:lastColumn="1" w:noHBand="0" w:noVBand="0"/>
      </w:tblPr>
      <w:tblGrid>
        <w:gridCol w:w="2556"/>
        <w:gridCol w:w="5098"/>
        <w:gridCol w:w="6384"/>
      </w:tblGrid>
      <w:tr w:rsidR="00BB4D1C" w:rsidRPr="00F73D42" w14:paraId="21E40A19" w14:textId="77777777" w:rsidTr="00BB4D1C">
        <w:trPr>
          <w:cnfStyle w:val="100000000000" w:firstRow="1" w:lastRow="0" w:firstColumn="0" w:lastColumn="0" w:oddVBand="0" w:evenVBand="0" w:oddHBand="0" w:evenHBand="0" w:firstRowFirstColumn="0" w:firstRowLastColumn="0" w:lastRowFirstColumn="0" w:lastRowLastColumn="0"/>
          <w:trHeight w:val="166"/>
        </w:trPr>
        <w:tc>
          <w:tcPr>
            <w:cnfStyle w:val="001000000100" w:firstRow="0" w:lastRow="0" w:firstColumn="1" w:lastColumn="0" w:oddVBand="0" w:evenVBand="0" w:oddHBand="0" w:evenHBand="0" w:firstRowFirstColumn="1" w:firstRowLastColumn="0" w:lastRowFirstColumn="0" w:lastRowLastColumn="0"/>
            <w:tcW w:w="2556" w:type="dxa"/>
            <w:shd w:val="clear" w:color="auto" w:fill="002060"/>
          </w:tcPr>
          <w:p w14:paraId="139F13C4" w14:textId="00263CB4" w:rsidR="00BB4D1C" w:rsidRPr="004A4CC0" w:rsidRDefault="00BB4D1C" w:rsidP="00BB4D1C">
            <w:pPr>
              <w:spacing w:before="60" w:after="60"/>
            </w:pPr>
            <w:r w:rsidRPr="004A4CC0">
              <w:rPr>
                <w:color w:val="FFFFFF"/>
              </w:rPr>
              <w:lastRenderedPageBreak/>
              <w:t>Program/service initiative</w:t>
            </w:r>
          </w:p>
        </w:tc>
        <w:tc>
          <w:tcPr>
            <w:cnfStyle w:val="000010000000" w:firstRow="0" w:lastRow="0" w:firstColumn="0" w:lastColumn="0" w:oddVBand="1" w:evenVBand="0" w:oddHBand="0" w:evenHBand="0" w:firstRowFirstColumn="0" w:firstRowLastColumn="0" w:lastRowFirstColumn="0" w:lastRowLastColumn="0"/>
            <w:tcW w:w="5098" w:type="dxa"/>
            <w:shd w:val="clear" w:color="auto" w:fill="002060"/>
          </w:tcPr>
          <w:p w14:paraId="58C60E82" w14:textId="55F387B3" w:rsidR="00BB4D1C" w:rsidRPr="00BB4D1C" w:rsidRDefault="00BB4D1C" w:rsidP="00BB4D1C">
            <w:pPr>
              <w:spacing w:before="60" w:after="60"/>
            </w:pPr>
            <w:r w:rsidRPr="004A4CC0">
              <w:rPr>
                <w:color w:val="FFFFFF"/>
              </w:rPr>
              <w:t>Action</w:t>
            </w:r>
          </w:p>
        </w:tc>
        <w:tc>
          <w:tcPr>
            <w:cnfStyle w:val="000100001000" w:firstRow="0" w:lastRow="0" w:firstColumn="0" w:lastColumn="1" w:oddVBand="0" w:evenVBand="0" w:oddHBand="0" w:evenHBand="0" w:firstRowFirstColumn="0" w:firstRowLastColumn="1" w:lastRowFirstColumn="0" w:lastRowLastColumn="0"/>
            <w:tcW w:w="6384" w:type="dxa"/>
            <w:shd w:val="clear" w:color="auto" w:fill="002060"/>
          </w:tcPr>
          <w:p w14:paraId="412775EE" w14:textId="7AA9D4B6" w:rsidR="00BB4D1C" w:rsidRPr="00BB4D1C" w:rsidRDefault="00BB4D1C" w:rsidP="00BB4D1C">
            <w:pPr>
              <w:spacing w:before="60" w:after="60"/>
            </w:pPr>
            <w:r w:rsidRPr="00BB4D1C">
              <w:rPr>
                <w:color w:val="FFFFFF"/>
              </w:rPr>
              <w:t>Completed/outcome</w:t>
            </w:r>
          </w:p>
        </w:tc>
      </w:tr>
      <w:tr w:rsidR="008B32AF" w:rsidRPr="00F73D42" w14:paraId="1F78186D" w14:textId="77777777" w:rsidTr="00BB4D1C">
        <w:trPr>
          <w:cnfStyle w:val="000000100000" w:firstRow="0" w:lastRow="0" w:firstColumn="0" w:lastColumn="0" w:oddVBand="0" w:evenVBand="0" w:oddHBand="1" w:evenHBand="0" w:firstRowFirstColumn="0" w:firstRowLastColumn="0" w:lastRowFirstColumn="0" w:lastRowLastColumn="0"/>
          <w:trHeight w:val="1873"/>
        </w:trPr>
        <w:tc>
          <w:tcPr>
            <w:cnfStyle w:val="001000000000" w:firstRow="0" w:lastRow="0" w:firstColumn="1" w:lastColumn="0" w:oddVBand="0" w:evenVBand="0" w:oddHBand="0" w:evenHBand="0" w:firstRowFirstColumn="0" w:firstRowLastColumn="0" w:lastRowFirstColumn="0" w:lastRowLastColumn="0"/>
            <w:tcW w:w="2556" w:type="dxa"/>
            <w:shd w:val="clear" w:color="auto" w:fill="002060"/>
          </w:tcPr>
          <w:p w14:paraId="1A20005C" w14:textId="5E5D5BB9" w:rsidR="008B32AF" w:rsidRPr="004A4CC0" w:rsidRDefault="008B32AF" w:rsidP="00BB4D1C">
            <w:pPr>
              <w:spacing w:before="60" w:after="60"/>
              <w:rPr>
                <w:b/>
              </w:rPr>
            </w:pPr>
            <w:r w:rsidRPr="004A4CC0">
              <w:t>Minimise the risk of dog attacks.</w:t>
            </w:r>
          </w:p>
        </w:tc>
        <w:tc>
          <w:tcPr>
            <w:cnfStyle w:val="000010000000" w:firstRow="0" w:lastRow="0" w:firstColumn="0" w:lastColumn="0" w:oddVBand="1" w:evenVBand="0" w:oddHBand="0" w:evenHBand="0" w:firstRowFirstColumn="0" w:firstRowLastColumn="0" w:lastRowFirstColumn="0" w:lastRowLastColumn="0"/>
            <w:tcW w:w="5098" w:type="dxa"/>
            <w:shd w:val="clear" w:color="auto" w:fill="FFFFFF" w:themeFill="background1"/>
          </w:tcPr>
          <w:p w14:paraId="05CC2FEE" w14:textId="5423D7AB" w:rsidR="008B32AF" w:rsidRPr="00BB4D1C" w:rsidRDefault="008B32AF" w:rsidP="00BB4D1C">
            <w:pPr>
              <w:spacing w:before="60" w:after="60"/>
            </w:pPr>
            <w:r w:rsidRPr="00BB4D1C">
              <w:t xml:space="preserve">Monitor and review dog off-leash areas. Conduct regular patrols of all council parks and reserves. </w:t>
            </w:r>
          </w:p>
          <w:p w14:paraId="04303469" w14:textId="7E15ADE8" w:rsidR="008B32AF" w:rsidRPr="00BB4D1C" w:rsidRDefault="008B32AF" w:rsidP="00BB4D1C">
            <w:pPr>
              <w:spacing w:before="60" w:after="60"/>
            </w:pPr>
            <w:r w:rsidRPr="00BB4D1C">
              <w:t>Ensure properties have suitable fencing to securely contain dogs.</w:t>
            </w:r>
          </w:p>
          <w:p w14:paraId="48574E9A" w14:textId="77777777" w:rsidR="008B32AF" w:rsidRPr="00BB4D1C" w:rsidRDefault="008B32AF" w:rsidP="00BB4D1C">
            <w:pPr>
              <w:spacing w:before="60" w:after="60"/>
            </w:pPr>
            <w:r w:rsidRPr="00BB4D1C">
              <w:t>Review signage in public places. Investigate a QR code link to Council’s website with important information</w:t>
            </w:r>
          </w:p>
        </w:tc>
        <w:tc>
          <w:tcPr>
            <w:cnfStyle w:val="000100000000" w:firstRow="0" w:lastRow="0" w:firstColumn="0" w:lastColumn="1" w:oddVBand="0" w:evenVBand="0" w:oddHBand="0" w:evenHBand="0" w:firstRowFirstColumn="0" w:firstRowLastColumn="0" w:lastRowFirstColumn="0" w:lastRowLastColumn="0"/>
            <w:tcW w:w="6384" w:type="dxa"/>
            <w:shd w:val="clear" w:color="auto" w:fill="FFFFFF" w:themeFill="background1"/>
          </w:tcPr>
          <w:p w14:paraId="586F3519" w14:textId="77777777" w:rsidR="008B32AF" w:rsidRPr="00BB4D1C" w:rsidRDefault="008B32AF">
            <w:pPr>
              <w:pStyle w:val="ListParagraph"/>
              <w:numPr>
                <w:ilvl w:val="0"/>
                <w:numId w:val="14"/>
              </w:numPr>
              <w:spacing w:before="60" w:after="60"/>
              <w:contextualSpacing w:val="0"/>
            </w:pPr>
            <w:r w:rsidRPr="00BB4D1C">
              <w:t xml:space="preserve">Responding to reports in off leash areas including patrols. </w:t>
            </w:r>
          </w:p>
          <w:p w14:paraId="3D54E10A" w14:textId="77777777" w:rsidR="008B32AF" w:rsidRPr="00BB4D1C" w:rsidRDefault="008B32AF">
            <w:pPr>
              <w:pStyle w:val="ListParagraph"/>
              <w:numPr>
                <w:ilvl w:val="0"/>
                <w:numId w:val="14"/>
              </w:numPr>
              <w:spacing w:before="60" w:after="60"/>
              <w:contextualSpacing w:val="0"/>
            </w:pPr>
            <w:r w:rsidRPr="00BB4D1C">
              <w:t>Notices have been issued to properties for failing to provide adequate fencing to secure dogs.</w:t>
            </w:r>
          </w:p>
          <w:p w14:paraId="7C4A181E" w14:textId="77777777" w:rsidR="008B32AF" w:rsidRPr="00BB4D1C" w:rsidRDefault="008B32AF">
            <w:pPr>
              <w:pStyle w:val="ListParagraph"/>
              <w:numPr>
                <w:ilvl w:val="0"/>
                <w:numId w:val="14"/>
              </w:numPr>
              <w:spacing w:before="60" w:after="60"/>
              <w:contextualSpacing w:val="0"/>
            </w:pPr>
            <w:r w:rsidRPr="00BB4D1C">
              <w:t>Sent schools emails to promote the living safely around dog’s program offered by animal welfare Victoria</w:t>
            </w:r>
          </w:p>
          <w:p w14:paraId="39EBA079" w14:textId="721A9293" w:rsidR="008B32AF" w:rsidRPr="00BB4D1C" w:rsidRDefault="008B32AF">
            <w:pPr>
              <w:pStyle w:val="ListParagraph"/>
              <w:numPr>
                <w:ilvl w:val="0"/>
                <w:numId w:val="14"/>
              </w:numPr>
              <w:spacing w:before="60" w:after="60"/>
              <w:contextualSpacing w:val="0"/>
            </w:pPr>
            <w:r w:rsidRPr="00BB4D1C">
              <w:t xml:space="preserve">Signage was updated for all our off leash dog parks to make them much clearer for people using them. QR codes will be investigated again in next plan but we have begun to use them on materials being handed out relating to animal registration. </w:t>
            </w:r>
          </w:p>
        </w:tc>
      </w:tr>
      <w:tr w:rsidR="008B32AF" w:rsidRPr="00F73D42" w14:paraId="2AA5BE13" w14:textId="77777777" w:rsidTr="008B32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shd w:val="clear" w:color="auto" w:fill="002060"/>
          </w:tcPr>
          <w:p w14:paraId="5D4DD899" w14:textId="77777777" w:rsidR="008B32AF" w:rsidRPr="004A4CC0" w:rsidRDefault="008B32AF" w:rsidP="00BB4D1C">
            <w:pPr>
              <w:spacing w:before="60" w:after="60"/>
            </w:pPr>
            <w:r w:rsidRPr="004A4CC0">
              <w:t>Address over population and high euthanasia of dogs and cats.</w:t>
            </w:r>
          </w:p>
        </w:tc>
        <w:tc>
          <w:tcPr>
            <w:cnfStyle w:val="000010000000" w:firstRow="0" w:lastRow="0" w:firstColumn="0" w:lastColumn="0" w:oddVBand="1" w:evenVBand="0" w:oddHBand="0" w:evenHBand="0" w:firstRowFirstColumn="0" w:firstRowLastColumn="0" w:lastRowFirstColumn="0" w:lastRowLastColumn="0"/>
            <w:tcW w:w="5098" w:type="dxa"/>
          </w:tcPr>
          <w:p w14:paraId="0E7B5EF8" w14:textId="77777777" w:rsidR="008B32AF" w:rsidRPr="00F73D42" w:rsidRDefault="008B32AF" w:rsidP="00BB4D1C">
            <w:pPr>
              <w:spacing w:before="60" w:after="60"/>
            </w:pPr>
            <w:r w:rsidRPr="00F73D42">
              <w:t>Encourage re-housing and adoption of unwanted dogs and cats. Hire of cat cages for trapping of feral cats.</w:t>
            </w:r>
          </w:p>
        </w:tc>
        <w:tc>
          <w:tcPr>
            <w:cnfStyle w:val="000100000000" w:firstRow="0" w:lastRow="0" w:firstColumn="0" w:lastColumn="1" w:oddVBand="0" w:evenVBand="0" w:oddHBand="0" w:evenHBand="0" w:firstRowFirstColumn="0" w:firstRowLastColumn="0" w:lastRowFirstColumn="0" w:lastRowLastColumn="0"/>
            <w:tcW w:w="6384" w:type="dxa"/>
          </w:tcPr>
          <w:p w14:paraId="2DF70D76" w14:textId="77777777" w:rsidR="008B32AF" w:rsidRPr="00F73D42" w:rsidRDefault="008B32AF">
            <w:pPr>
              <w:pStyle w:val="ListParagraph"/>
              <w:numPr>
                <w:ilvl w:val="0"/>
                <w:numId w:val="14"/>
              </w:numPr>
              <w:spacing w:before="60" w:after="60"/>
              <w:contextualSpacing w:val="0"/>
            </w:pPr>
            <w:r w:rsidRPr="00F73D42">
              <w:t xml:space="preserve"> Cat traps are readily available for hire. </w:t>
            </w:r>
          </w:p>
          <w:p w14:paraId="79CC38A3" w14:textId="77777777" w:rsidR="008B32AF" w:rsidRPr="00F73D42" w:rsidRDefault="008B32AF">
            <w:pPr>
              <w:pStyle w:val="ListParagraph"/>
              <w:numPr>
                <w:ilvl w:val="0"/>
                <w:numId w:val="14"/>
              </w:numPr>
              <w:spacing w:before="60" w:after="60"/>
              <w:contextualSpacing w:val="0"/>
            </w:pPr>
            <w:r w:rsidRPr="00F73D42">
              <w:t xml:space="preserve"> Unclaimed dogs and cats that pass assessments have been rehoused. </w:t>
            </w:r>
          </w:p>
        </w:tc>
      </w:tr>
      <w:tr w:rsidR="008B32AF" w:rsidRPr="00F73D42" w14:paraId="2D90E974" w14:textId="77777777" w:rsidTr="008B3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shd w:val="clear" w:color="auto" w:fill="002060"/>
          </w:tcPr>
          <w:p w14:paraId="3379B84B" w14:textId="77777777" w:rsidR="008B32AF" w:rsidRPr="004A4CC0" w:rsidRDefault="008B32AF" w:rsidP="00BB4D1C">
            <w:pPr>
              <w:spacing w:before="60" w:after="60"/>
            </w:pPr>
            <w:r w:rsidRPr="004A4CC0">
              <w:t xml:space="preserve">Encourage the registration and identification of dogs and cats. </w:t>
            </w:r>
          </w:p>
        </w:tc>
        <w:tc>
          <w:tcPr>
            <w:cnfStyle w:val="000010000000" w:firstRow="0" w:lastRow="0" w:firstColumn="0" w:lastColumn="0" w:oddVBand="1" w:evenVBand="0" w:oddHBand="0" w:evenHBand="0" w:firstRowFirstColumn="0" w:firstRowLastColumn="0" w:lastRowFirstColumn="0" w:lastRowLastColumn="0"/>
            <w:tcW w:w="5098" w:type="dxa"/>
          </w:tcPr>
          <w:p w14:paraId="5F9FE378" w14:textId="77777777" w:rsidR="008B32AF" w:rsidRPr="00F73D42" w:rsidRDefault="008B32AF" w:rsidP="00BB4D1C">
            <w:pPr>
              <w:spacing w:before="60" w:after="60"/>
            </w:pPr>
            <w:r w:rsidRPr="00F73D42">
              <w:t>Annual mail out of dog/cat registration renewal forms. Mail out reminder notices for unpaid animal registrations.</w:t>
            </w:r>
          </w:p>
          <w:p w14:paraId="13E664B6" w14:textId="77777777" w:rsidR="008B32AF" w:rsidRPr="00F73D42" w:rsidRDefault="008B32AF" w:rsidP="00BB4D1C">
            <w:pPr>
              <w:spacing w:before="60" w:after="60"/>
            </w:pPr>
          </w:p>
        </w:tc>
        <w:tc>
          <w:tcPr>
            <w:cnfStyle w:val="000100000000" w:firstRow="0" w:lastRow="0" w:firstColumn="0" w:lastColumn="1" w:oddVBand="0" w:evenVBand="0" w:oddHBand="0" w:evenHBand="0" w:firstRowFirstColumn="0" w:firstRowLastColumn="0" w:lastRowFirstColumn="0" w:lastRowLastColumn="0"/>
            <w:tcW w:w="6384" w:type="dxa"/>
          </w:tcPr>
          <w:p w14:paraId="08B26619" w14:textId="77777777" w:rsidR="008B32AF" w:rsidRPr="00F73D42" w:rsidRDefault="008B32AF">
            <w:pPr>
              <w:pStyle w:val="ListParagraph"/>
              <w:numPr>
                <w:ilvl w:val="0"/>
                <w:numId w:val="14"/>
              </w:numPr>
              <w:spacing w:before="60" w:after="60"/>
              <w:contextualSpacing w:val="0"/>
            </w:pPr>
            <w:r w:rsidRPr="00F73D42">
              <w:t>Registration renewal forms sent out mid-February each year.</w:t>
            </w:r>
          </w:p>
          <w:p w14:paraId="3F03879A" w14:textId="77777777" w:rsidR="008B32AF" w:rsidRPr="00F73D42" w:rsidRDefault="008B32AF">
            <w:pPr>
              <w:pStyle w:val="ListParagraph"/>
              <w:numPr>
                <w:ilvl w:val="0"/>
                <w:numId w:val="14"/>
              </w:numPr>
              <w:spacing w:before="60" w:after="60"/>
              <w:contextualSpacing w:val="0"/>
            </w:pPr>
            <w:r w:rsidRPr="00F73D42">
              <w:t>Final Reminder notices sent out mid-May each year.</w:t>
            </w:r>
          </w:p>
          <w:p w14:paraId="0575F378" w14:textId="77777777" w:rsidR="008B32AF" w:rsidRPr="00F73D42" w:rsidRDefault="008B32AF">
            <w:pPr>
              <w:pStyle w:val="ListParagraph"/>
              <w:numPr>
                <w:ilvl w:val="0"/>
                <w:numId w:val="14"/>
              </w:numPr>
              <w:spacing w:before="60" w:after="60"/>
              <w:contextualSpacing w:val="0"/>
            </w:pPr>
            <w:r w:rsidRPr="00F73D42">
              <w:t>Regular media releases encouraging pet registration, web site notice referring to pet registration.</w:t>
            </w:r>
          </w:p>
          <w:p w14:paraId="1909F1E0" w14:textId="77777777" w:rsidR="008B32AF" w:rsidRPr="00F73D42" w:rsidRDefault="008B32AF">
            <w:pPr>
              <w:pStyle w:val="ListParagraph"/>
              <w:numPr>
                <w:ilvl w:val="0"/>
                <w:numId w:val="14"/>
              </w:numPr>
              <w:spacing w:before="60" w:after="60"/>
              <w:contextualSpacing w:val="0"/>
            </w:pPr>
            <w:r w:rsidRPr="00F73D42">
              <w:t>Door knocks for new registrations and follow up</w:t>
            </w:r>
          </w:p>
        </w:tc>
      </w:tr>
      <w:tr w:rsidR="008B32AF" w:rsidRPr="00F73D42" w14:paraId="7ADD7110" w14:textId="77777777" w:rsidTr="008B32AF">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556" w:type="dxa"/>
            <w:shd w:val="clear" w:color="auto" w:fill="002060"/>
          </w:tcPr>
          <w:p w14:paraId="2B58E122" w14:textId="77777777" w:rsidR="008B32AF" w:rsidRPr="004A4CC0" w:rsidRDefault="008B32AF" w:rsidP="00BB4D1C">
            <w:pPr>
              <w:spacing w:before="60" w:after="60"/>
            </w:pPr>
            <w:r w:rsidRPr="004A4CC0">
              <w:t>Minimise the potential for dogs and cats to create a nuisance.</w:t>
            </w:r>
          </w:p>
        </w:tc>
        <w:tc>
          <w:tcPr>
            <w:cnfStyle w:val="000010000000" w:firstRow="0" w:lastRow="0" w:firstColumn="0" w:lastColumn="0" w:oddVBand="1" w:evenVBand="0" w:oddHBand="0" w:evenHBand="0" w:firstRowFirstColumn="0" w:firstRowLastColumn="0" w:lastRowFirstColumn="0" w:lastRowLastColumn="0"/>
            <w:tcW w:w="5098" w:type="dxa"/>
          </w:tcPr>
          <w:p w14:paraId="0BC18E9A" w14:textId="77777777" w:rsidR="008B32AF" w:rsidRPr="00F73D42" w:rsidRDefault="008B32AF" w:rsidP="00BB4D1C">
            <w:pPr>
              <w:spacing w:before="60" w:after="60"/>
            </w:pPr>
            <w:r w:rsidRPr="00F73D42">
              <w:t>Encourage the use of cat enclosures. Pet owners to carry dog tidy bags when walking dogs.</w:t>
            </w:r>
          </w:p>
          <w:p w14:paraId="1B8854BB" w14:textId="77777777" w:rsidR="008B32AF" w:rsidRPr="00F73D42" w:rsidRDefault="008B32AF" w:rsidP="00BB4D1C">
            <w:pPr>
              <w:spacing w:before="60" w:after="60"/>
            </w:pPr>
          </w:p>
        </w:tc>
        <w:tc>
          <w:tcPr>
            <w:cnfStyle w:val="000100000010" w:firstRow="0" w:lastRow="0" w:firstColumn="0" w:lastColumn="1" w:oddVBand="0" w:evenVBand="0" w:oddHBand="0" w:evenHBand="0" w:firstRowFirstColumn="0" w:firstRowLastColumn="0" w:lastRowFirstColumn="0" w:lastRowLastColumn="1"/>
            <w:tcW w:w="6384" w:type="dxa"/>
          </w:tcPr>
          <w:p w14:paraId="582758E8" w14:textId="77777777" w:rsidR="008B32AF" w:rsidRPr="00F73D42" w:rsidRDefault="008B32AF">
            <w:pPr>
              <w:pStyle w:val="ListParagraph"/>
              <w:numPr>
                <w:ilvl w:val="0"/>
                <w:numId w:val="14"/>
              </w:numPr>
              <w:spacing w:before="60" w:after="60"/>
              <w:contextualSpacing w:val="0"/>
            </w:pPr>
            <w:r w:rsidRPr="00F73D42">
              <w:t xml:space="preserve">In cases of cat wandering issues officers have promoted the installation of cat enclosures. </w:t>
            </w:r>
          </w:p>
          <w:p w14:paraId="788AA75A" w14:textId="77777777" w:rsidR="008B32AF" w:rsidRPr="00F73D42" w:rsidRDefault="008B32AF">
            <w:pPr>
              <w:pStyle w:val="ListParagraph"/>
              <w:numPr>
                <w:ilvl w:val="0"/>
                <w:numId w:val="14"/>
              </w:numPr>
              <w:spacing w:before="60" w:after="60"/>
              <w:contextualSpacing w:val="0"/>
            </w:pPr>
            <w:r w:rsidRPr="00F73D42">
              <w:t>Letter box drops of brochures for reports of wandering cats. Cat cage hire available.</w:t>
            </w:r>
          </w:p>
          <w:p w14:paraId="7A43172F" w14:textId="77777777" w:rsidR="008B32AF" w:rsidRPr="00F73D42" w:rsidRDefault="008B32AF">
            <w:pPr>
              <w:pStyle w:val="ListParagraph"/>
              <w:numPr>
                <w:ilvl w:val="0"/>
                <w:numId w:val="14"/>
              </w:numPr>
              <w:spacing w:before="60" w:after="60"/>
              <w:contextualSpacing w:val="0"/>
            </w:pPr>
            <w:r w:rsidRPr="00F73D42">
              <w:t>Reviewed and implemented new internal barking dog procedure</w:t>
            </w:r>
          </w:p>
        </w:tc>
      </w:tr>
    </w:tbl>
    <w:p w14:paraId="1DC20422" w14:textId="77777777" w:rsidR="00BB4D1C" w:rsidRDefault="00BB4D1C">
      <w:r>
        <w:br w:type="page"/>
      </w:r>
    </w:p>
    <w:tbl>
      <w:tblPr>
        <w:tblStyle w:val="CSCGridblue"/>
        <w:tblW w:w="14038" w:type="dxa"/>
        <w:tblInd w:w="279" w:type="dxa"/>
        <w:tblLayout w:type="fixed"/>
        <w:tblLook w:val="01E0" w:firstRow="1" w:lastRow="1" w:firstColumn="1" w:lastColumn="1" w:noHBand="0" w:noVBand="0"/>
      </w:tblPr>
      <w:tblGrid>
        <w:gridCol w:w="2556"/>
        <w:gridCol w:w="5098"/>
        <w:gridCol w:w="6384"/>
      </w:tblGrid>
      <w:tr w:rsidR="00BB4D1C" w:rsidRPr="00F73D42" w14:paraId="4F4B391D" w14:textId="77777777" w:rsidTr="00BB4D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6" w:type="dxa"/>
            <w:shd w:val="clear" w:color="auto" w:fill="002060"/>
          </w:tcPr>
          <w:p w14:paraId="2904FE62" w14:textId="08381307" w:rsidR="00BB4D1C" w:rsidRPr="004A4CC0" w:rsidRDefault="00BB4D1C" w:rsidP="00BB4D1C">
            <w:pPr>
              <w:spacing w:before="60" w:after="60"/>
            </w:pPr>
            <w:r w:rsidRPr="004A4CC0">
              <w:rPr>
                <w:color w:val="FFFFFF"/>
              </w:rPr>
              <w:lastRenderedPageBreak/>
              <w:t>Program/service initiative</w:t>
            </w:r>
          </w:p>
        </w:tc>
        <w:tc>
          <w:tcPr>
            <w:cnfStyle w:val="000010000000" w:firstRow="0" w:lastRow="0" w:firstColumn="0" w:lastColumn="0" w:oddVBand="1" w:evenVBand="0" w:oddHBand="0" w:evenHBand="0" w:firstRowFirstColumn="0" w:firstRowLastColumn="0" w:lastRowFirstColumn="0" w:lastRowLastColumn="0"/>
            <w:tcW w:w="5098" w:type="dxa"/>
            <w:shd w:val="clear" w:color="auto" w:fill="002060"/>
          </w:tcPr>
          <w:p w14:paraId="3F9FB19F" w14:textId="6A3EB2A1" w:rsidR="00BB4D1C" w:rsidRPr="00BB4D1C" w:rsidRDefault="00BB4D1C" w:rsidP="00BB4D1C">
            <w:pPr>
              <w:spacing w:before="60" w:after="60"/>
            </w:pPr>
            <w:r w:rsidRPr="004A4CC0">
              <w:rPr>
                <w:color w:val="FFFFFF"/>
              </w:rPr>
              <w:t>Action</w:t>
            </w:r>
          </w:p>
        </w:tc>
        <w:tc>
          <w:tcPr>
            <w:cnfStyle w:val="000100001000" w:firstRow="0" w:lastRow="0" w:firstColumn="0" w:lastColumn="1" w:oddVBand="0" w:evenVBand="0" w:oddHBand="0" w:evenHBand="0" w:firstRowFirstColumn="0" w:firstRowLastColumn="1" w:lastRowFirstColumn="0" w:lastRowLastColumn="0"/>
            <w:tcW w:w="6384" w:type="dxa"/>
            <w:shd w:val="clear" w:color="auto" w:fill="002060"/>
          </w:tcPr>
          <w:p w14:paraId="6C6DE731" w14:textId="0257C872" w:rsidR="00BB4D1C" w:rsidRPr="00BB4D1C" w:rsidRDefault="00BB4D1C" w:rsidP="00BB4D1C">
            <w:pPr>
              <w:spacing w:before="60" w:after="60"/>
            </w:pPr>
            <w:r w:rsidRPr="00BB4D1C">
              <w:rPr>
                <w:color w:val="FFFFFF"/>
              </w:rPr>
              <w:t>Completed/outcome</w:t>
            </w:r>
          </w:p>
        </w:tc>
      </w:tr>
      <w:tr w:rsidR="008B32AF" w:rsidRPr="00F73D42" w14:paraId="022A5294" w14:textId="77777777" w:rsidTr="00BB4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shd w:val="clear" w:color="auto" w:fill="002060"/>
          </w:tcPr>
          <w:p w14:paraId="1C4770EB" w14:textId="7A1549ED" w:rsidR="008B32AF" w:rsidRPr="004A4CC0" w:rsidRDefault="008B32AF" w:rsidP="00BB4D1C">
            <w:pPr>
              <w:spacing w:before="60" w:after="60"/>
            </w:pPr>
            <w:r w:rsidRPr="004A4CC0">
              <w:t>Dangerous Dogs, Menacing Dogs and Restricted Breed Dogs.</w:t>
            </w:r>
          </w:p>
        </w:tc>
        <w:tc>
          <w:tcPr>
            <w:cnfStyle w:val="000010000000" w:firstRow="0" w:lastRow="0" w:firstColumn="0" w:lastColumn="0" w:oddVBand="1" w:evenVBand="0" w:oddHBand="0" w:evenHBand="0" w:firstRowFirstColumn="0" w:firstRowLastColumn="0" w:lastRowFirstColumn="0" w:lastRowLastColumn="0"/>
            <w:tcW w:w="5098" w:type="dxa"/>
            <w:shd w:val="clear" w:color="auto" w:fill="FFFFFF" w:themeFill="background1"/>
          </w:tcPr>
          <w:p w14:paraId="7BC3B5D1" w14:textId="77777777" w:rsidR="008B32AF" w:rsidRPr="00BB4D1C" w:rsidRDefault="008B32AF" w:rsidP="00BB4D1C">
            <w:pPr>
              <w:spacing w:before="60" w:after="60"/>
            </w:pPr>
            <w:r w:rsidRPr="00BB4D1C">
              <w:t>Programmed inspections of registered properties housing Restricted, Declared or Menacing Dogs. Ensure information is readily available that clearly outlines restrictions for the above dogs.</w:t>
            </w:r>
          </w:p>
        </w:tc>
        <w:tc>
          <w:tcPr>
            <w:cnfStyle w:val="000100000000" w:firstRow="0" w:lastRow="0" w:firstColumn="0" w:lastColumn="1" w:oddVBand="0" w:evenVBand="0" w:oddHBand="0" w:evenHBand="0" w:firstRowFirstColumn="0" w:firstRowLastColumn="0" w:lastRowFirstColumn="0" w:lastRowLastColumn="0"/>
            <w:tcW w:w="6384" w:type="dxa"/>
            <w:shd w:val="clear" w:color="auto" w:fill="FFFFFF" w:themeFill="background1"/>
          </w:tcPr>
          <w:p w14:paraId="1E2319F3" w14:textId="77777777" w:rsidR="008B32AF" w:rsidRPr="00BB4D1C" w:rsidRDefault="008B32AF">
            <w:pPr>
              <w:pStyle w:val="ListParagraph"/>
              <w:numPr>
                <w:ilvl w:val="0"/>
                <w:numId w:val="14"/>
              </w:numPr>
              <w:spacing w:before="60" w:after="60"/>
              <w:contextualSpacing w:val="0"/>
            </w:pPr>
            <w:r w:rsidRPr="00BB4D1C">
              <w:t xml:space="preserve">All properties housing RBDs, Dangerous/Menacing dogs are audited annually including spot checks. </w:t>
            </w:r>
          </w:p>
          <w:p w14:paraId="43A73F0B" w14:textId="77777777" w:rsidR="008B32AF" w:rsidRPr="00BB4D1C" w:rsidRDefault="008B32AF">
            <w:pPr>
              <w:pStyle w:val="ListParagraph"/>
              <w:numPr>
                <w:ilvl w:val="0"/>
                <w:numId w:val="14"/>
              </w:numPr>
              <w:spacing w:before="60" w:after="60"/>
              <w:contextualSpacing w:val="0"/>
            </w:pPr>
            <w:r w:rsidRPr="00BB4D1C">
              <w:t>Proactively inspected industrial areas for guard dogs or properties that were using dangerous dog signs inappropriately.</w:t>
            </w:r>
          </w:p>
        </w:tc>
      </w:tr>
      <w:tr w:rsidR="008B32AF" w:rsidRPr="00F73D42" w14:paraId="6264E2DB" w14:textId="77777777" w:rsidTr="008B32AF">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556" w:type="dxa"/>
            <w:shd w:val="clear" w:color="auto" w:fill="002060"/>
          </w:tcPr>
          <w:p w14:paraId="2CAEB97B" w14:textId="77777777" w:rsidR="008B32AF" w:rsidRPr="004A4CC0" w:rsidRDefault="008B32AF" w:rsidP="00BB4D1C">
            <w:pPr>
              <w:spacing w:before="60" w:after="60"/>
              <w:rPr>
                <w:b/>
              </w:rPr>
            </w:pPr>
            <w:r w:rsidRPr="004A4CC0">
              <w:t>Review existing orders made under the Act and Local Laws.</w:t>
            </w:r>
          </w:p>
        </w:tc>
        <w:tc>
          <w:tcPr>
            <w:cnfStyle w:val="000010000000" w:firstRow="0" w:lastRow="0" w:firstColumn="0" w:lastColumn="0" w:oddVBand="1" w:evenVBand="0" w:oddHBand="0" w:evenHBand="0" w:firstRowFirstColumn="0" w:firstRowLastColumn="0" w:lastRowFirstColumn="0" w:lastRowLastColumn="0"/>
            <w:tcW w:w="5098" w:type="dxa"/>
          </w:tcPr>
          <w:p w14:paraId="460E62A0" w14:textId="77777777" w:rsidR="008B32AF" w:rsidRPr="008B32AF" w:rsidRDefault="008B32AF" w:rsidP="00BB4D1C">
            <w:pPr>
              <w:spacing w:before="60" w:after="60"/>
            </w:pPr>
            <w:r w:rsidRPr="008B32AF">
              <w:t xml:space="preserve">Review and adopted new Local Law </w:t>
            </w:r>
          </w:p>
        </w:tc>
        <w:tc>
          <w:tcPr>
            <w:cnfStyle w:val="000100000010" w:firstRow="0" w:lastRow="0" w:firstColumn="0" w:lastColumn="1" w:oddVBand="0" w:evenVBand="0" w:oddHBand="0" w:evenHBand="0" w:firstRowFirstColumn="0" w:firstRowLastColumn="0" w:lastRowFirstColumn="0" w:lastRowLastColumn="1"/>
            <w:tcW w:w="6384" w:type="dxa"/>
          </w:tcPr>
          <w:p w14:paraId="30EA74C9" w14:textId="77777777" w:rsidR="008B32AF" w:rsidRPr="008B32AF" w:rsidRDefault="008B32AF">
            <w:pPr>
              <w:pStyle w:val="ListParagraph"/>
              <w:numPr>
                <w:ilvl w:val="0"/>
                <w:numId w:val="14"/>
              </w:numPr>
              <w:spacing w:before="60" w:after="60"/>
              <w:contextualSpacing w:val="0"/>
            </w:pPr>
            <w:r w:rsidRPr="008B32AF">
              <w:t>Completed review and adopted new Community Local Law 2024.</w:t>
            </w:r>
          </w:p>
          <w:p w14:paraId="2D8F02A3" w14:textId="77777777" w:rsidR="008B32AF" w:rsidRPr="008B32AF" w:rsidRDefault="008B32AF">
            <w:pPr>
              <w:pStyle w:val="ListParagraph"/>
              <w:numPr>
                <w:ilvl w:val="0"/>
                <w:numId w:val="14"/>
              </w:numPr>
              <w:spacing w:before="60" w:after="60"/>
              <w:contextualSpacing w:val="0"/>
            </w:pPr>
            <w:r w:rsidRPr="008B32AF">
              <w:t xml:space="preserve">Orders made under the DAA for cat desexing and off leash areas. </w:t>
            </w:r>
          </w:p>
        </w:tc>
      </w:tr>
    </w:tbl>
    <w:p w14:paraId="1BE75D7A" w14:textId="77777777" w:rsidR="008B32AF" w:rsidRDefault="008B32AF" w:rsidP="008B32AF">
      <w:pPr>
        <w:sectPr w:rsidR="008B32AF" w:rsidSect="008B32AF">
          <w:footerReference w:type="default" r:id="rId14"/>
          <w:pgSz w:w="16838" w:h="11906" w:orient="landscape"/>
          <w:pgMar w:top="1440" w:right="1440" w:bottom="1440" w:left="1440" w:header="709" w:footer="709" w:gutter="0"/>
          <w:cols w:space="708"/>
          <w:docGrid w:linePitch="360"/>
        </w:sectPr>
      </w:pPr>
      <w:r>
        <w:br w:type="page"/>
      </w:r>
    </w:p>
    <w:p w14:paraId="32E690B7" w14:textId="5840B731" w:rsidR="008B32AF" w:rsidRPr="004A4CC0" w:rsidRDefault="008B32AF" w:rsidP="008B32AF">
      <w:pPr>
        <w:pStyle w:val="Heading1"/>
      </w:pPr>
      <w:bookmarkStart w:id="20" w:name="_Toc213408476"/>
      <w:r w:rsidRPr="0039308E">
        <w:lastRenderedPageBreak/>
        <w:t xml:space="preserve">Consultation </w:t>
      </w:r>
      <w:r w:rsidR="00BB4D1C">
        <w:t>p</w:t>
      </w:r>
      <w:r w:rsidRPr="0039308E">
        <w:t>rocess</w:t>
      </w:r>
      <w:bookmarkEnd w:id="20"/>
      <w:r w:rsidRPr="004A4CC0">
        <w:t xml:space="preserve"> </w:t>
      </w:r>
    </w:p>
    <w:p w14:paraId="10D4CC37" w14:textId="3966EE3C" w:rsidR="008B32AF" w:rsidRPr="004A4CC0" w:rsidRDefault="008B32AF" w:rsidP="008B32AF">
      <w:pPr>
        <w:spacing w:before="120"/>
      </w:pPr>
      <w:r w:rsidRPr="00FC4E66">
        <w:t>The development of the Domestic Animal Management Plan (DAMP) was informed by a comprehensive consultation process involving Councillors, the Compliance Services team, Biodiversity team, Parks Planning team, Community Safety and Inclusion team, and the broader Cardinia community.</w:t>
      </w:r>
    </w:p>
    <w:p w14:paraId="6C19398E" w14:textId="77777777" w:rsidR="008B32AF" w:rsidRDefault="008B32AF" w:rsidP="008B32AF">
      <w:pPr>
        <w:spacing w:before="120"/>
      </w:pPr>
      <w:r>
        <w:t>Council</w:t>
      </w:r>
      <w:r w:rsidRPr="00612588">
        <w:t xml:space="preserve"> conducted a community survey focusing on the strategic themes of the Domestic Animal Management Plan (DAMP). </w:t>
      </w:r>
      <w:r w:rsidRPr="009856A9">
        <w:t>This survey replicated the structure of the 2022 version, with minor updates to ensure relevance</w:t>
      </w:r>
      <w:r w:rsidRPr="00BF17ED">
        <w:t xml:space="preserve">. </w:t>
      </w:r>
      <w:r w:rsidRPr="00153C4E">
        <w:t xml:space="preserve">Invitations to participate were sent via email or letter to all households with a currently registered dog and/or cat. </w:t>
      </w:r>
    </w:p>
    <w:p w14:paraId="166ECDCE" w14:textId="123F8C3D" w:rsidR="008B32AF" w:rsidRDefault="008B32AF" w:rsidP="008B32AF">
      <w:pPr>
        <w:spacing w:before="120"/>
      </w:pPr>
      <w:r w:rsidRPr="00153C4E">
        <w:t>Additionally, an open-access version was made available on the Creating Cardinia platform for non-pet owners, promoted through Council communication channels.</w:t>
      </w:r>
      <w:r>
        <w:t xml:space="preserve"> </w:t>
      </w:r>
      <w:r w:rsidRPr="005A22CF">
        <w:t>We are pleased to report that the survey received responses from 1,242 registered pet owners and 49 individuals who participated via the open-access option.</w:t>
      </w:r>
      <w:r>
        <w:br/>
      </w:r>
    </w:p>
    <w:p w14:paraId="4E9D717C" w14:textId="69175D82" w:rsidR="008B32AF" w:rsidRPr="008B32AF" w:rsidRDefault="008B32AF" w:rsidP="008B32AF">
      <w:pPr>
        <w:spacing w:before="120"/>
        <w:rPr>
          <w:b/>
          <w:bCs/>
        </w:rPr>
      </w:pPr>
      <w:r w:rsidRPr="000412E8">
        <w:rPr>
          <w:b/>
          <w:bCs/>
        </w:rPr>
        <w:t xml:space="preserve">Key </w:t>
      </w:r>
      <w:r>
        <w:rPr>
          <w:b/>
          <w:bCs/>
        </w:rPr>
        <w:t>c</w:t>
      </w:r>
      <w:r w:rsidRPr="000412E8">
        <w:rPr>
          <w:b/>
          <w:bCs/>
        </w:rPr>
        <w:t>ommunity priorities:</w:t>
      </w:r>
    </w:p>
    <w:p w14:paraId="09177FDC" w14:textId="77777777" w:rsidR="008B32AF" w:rsidRDefault="008B32AF" w:rsidP="008B32AF">
      <w:pPr>
        <w:spacing w:before="120" w:line="276" w:lineRule="auto"/>
      </w:pPr>
      <w:r w:rsidRPr="00641E9E">
        <w:t>The top three issues identified for Council to address in promoting responsible pet ownership remain consistent with previous findings:</w:t>
      </w:r>
    </w:p>
    <w:p w14:paraId="6590DE48" w14:textId="77777777" w:rsidR="008B32AF" w:rsidRDefault="008B32AF">
      <w:pPr>
        <w:pStyle w:val="ListParagraph"/>
        <w:numPr>
          <w:ilvl w:val="0"/>
          <w:numId w:val="15"/>
        </w:numPr>
        <w:spacing w:before="120" w:after="120" w:line="276" w:lineRule="auto"/>
        <w:ind w:left="714" w:hanging="357"/>
        <w:contextualSpacing w:val="0"/>
      </w:pPr>
      <w:r>
        <w:t>Cats roaming outside of their property.</w:t>
      </w:r>
    </w:p>
    <w:p w14:paraId="01AC5550" w14:textId="77777777" w:rsidR="008B32AF" w:rsidRDefault="008B32AF">
      <w:pPr>
        <w:pStyle w:val="ListParagraph"/>
        <w:numPr>
          <w:ilvl w:val="0"/>
          <w:numId w:val="15"/>
        </w:numPr>
        <w:tabs>
          <w:tab w:val="clear" w:pos="357"/>
        </w:tabs>
        <w:spacing w:before="120" w:after="120" w:line="276" w:lineRule="auto"/>
        <w:ind w:left="714" w:hanging="357"/>
        <w:contextualSpacing w:val="0"/>
      </w:pPr>
      <w:r>
        <w:t>Uncollected dog waste.</w:t>
      </w:r>
    </w:p>
    <w:p w14:paraId="4B5199C8" w14:textId="0ED2E67C" w:rsidR="008B32AF" w:rsidRDefault="008B32AF">
      <w:pPr>
        <w:pStyle w:val="ListParagraph"/>
        <w:numPr>
          <w:ilvl w:val="0"/>
          <w:numId w:val="15"/>
        </w:numPr>
        <w:tabs>
          <w:tab w:val="clear" w:pos="357"/>
        </w:tabs>
        <w:spacing w:before="120" w:after="120" w:line="276" w:lineRule="auto"/>
        <w:ind w:left="714" w:hanging="357"/>
        <w:contextualSpacing w:val="0"/>
      </w:pPr>
      <w:r>
        <w:t>Dog attacks.</w:t>
      </w:r>
      <w:r>
        <w:br/>
      </w:r>
    </w:p>
    <w:p w14:paraId="14855E96" w14:textId="77777777" w:rsidR="008B32AF" w:rsidRDefault="008B32AF" w:rsidP="008B32AF">
      <w:pPr>
        <w:spacing w:before="120"/>
      </w:pPr>
      <w:r>
        <w:t>Since 2022, there has been an increase in the proportion of respondents that have concerns around dog behaviour including:</w:t>
      </w:r>
    </w:p>
    <w:p w14:paraId="5B8A4B33" w14:textId="77777777" w:rsidR="008B32AF" w:rsidRDefault="008B32AF">
      <w:pPr>
        <w:pStyle w:val="ListParagraph"/>
        <w:numPr>
          <w:ilvl w:val="0"/>
          <w:numId w:val="17"/>
        </w:numPr>
        <w:spacing w:before="120"/>
      </w:pPr>
      <w:r>
        <w:t xml:space="preserve">Dogs annoying or intimidating people </w:t>
      </w:r>
    </w:p>
    <w:p w14:paraId="6373D1E5" w14:textId="77777777" w:rsidR="008B32AF" w:rsidRDefault="008B32AF">
      <w:pPr>
        <w:pStyle w:val="ListParagraph"/>
        <w:numPr>
          <w:ilvl w:val="0"/>
          <w:numId w:val="17"/>
        </w:numPr>
        <w:spacing w:before="120"/>
      </w:pPr>
      <w:r>
        <w:t>Dogs off-leash and not returning to their owners</w:t>
      </w:r>
    </w:p>
    <w:p w14:paraId="6D482D62" w14:textId="77777777" w:rsidR="008B32AF" w:rsidRDefault="008B32AF">
      <w:pPr>
        <w:pStyle w:val="ListParagraph"/>
        <w:numPr>
          <w:ilvl w:val="0"/>
          <w:numId w:val="17"/>
        </w:numPr>
        <w:spacing w:before="120"/>
      </w:pPr>
      <w:r>
        <w:t>Dog attacks.</w:t>
      </w:r>
    </w:p>
    <w:p w14:paraId="0501F7B9" w14:textId="77777777" w:rsidR="008B32AF" w:rsidRDefault="008B32AF" w:rsidP="008B32AF">
      <w:pPr>
        <w:pStyle w:val="ListParagraph"/>
        <w:spacing w:before="120"/>
        <w:ind w:left="720" w:firstLine="0"/>
      </w:pPr>
    </w:p>
    <w:p w14:paraId="37893612" w14:textId="77777777" w:rsidR="008B32AF" w:rsidRDefault="008B32AF" w:rsidP="008B32AF">
      <w:pPr>
        <w:spacing w:before="120"/>
      </w:pPr>
      <w:r>
        <w:t>There were some variations by region:</w:t>
      </w:r>
    </w:p>
    <w:p w14:paraId="25EC1D6B" w14:textId="77777777" w:rsidR="008B32AF" w:rsidRDefault="008B32AF">
      <w:pPr>
        <w:pStyle w:val="ListParagraph"/>
        <w:numPr>
          <w:ilvl w:val="0"/>
          <w:numId w:val="16"/>
        </w:numPr>
        <w:spacing w:before="120" w:after="120"/>
        <w:ind w:left="714" w:hanging="357"/>
        <w:contextualSpacing w:val="0"/>
      </w:pPr>
      <w:r w:rsidRPr="007923C6">
        <w:rPr>
          <w:b/>
          <w:bCs/>
        </w:rPr>
        <w:t>Hills Region</w:t>
      </w:r>
      <w:r w:rsidRPr="007923C6">
        <w:t>: Higher concern for roaming cats and dogs not confined to properties.</w:t>
      </w:r>
    </w:p>
    <w:p w14:paraId="6E315348" w14:textId="77777777" w:rsidR="008B32AF" w:rsidRPr="007923C6" w:rsidRDefault="008B32AF">
      <w:pPr>
        <w:pStyle w:val="ListParagraph"/>
        <w:numPr>
          <w:ilvl w:val="0"/>
          <w:numId w:val="16"/>
        </w:numPr>
        <w:spacing w:before="120" w:after="120"/>
        <w:ind w:left="714" w:hanging="357"/>
        <w:contextualSpacing w:val="0"/>
      </w:pPr>
      <w:r>
        <w:rPr>
          <w:b/>
          <w:bCs/>
        </w:rPr>
        <w:t>Growth Region</w:t>
      </w:r>
      <w:r w:rsidRPr="00C35C1F">
        <w:t>:</w:t>
      </w:r>
      <w:r>
        <w:t xml:space="preserve"> Greater emphasis on dogs off-leash in inappropriate areas, lack of supervision by owners of off-leash dogs, roaming cats and uncollected dog waste. </w:t>
      </w:r>
    </w:p>
    <w:p w14:paraId="7554E0F2" w14:textId="77777777" w:rsidR="008B32AF" w:rsidRDefault="008B32AF">
      <w:pPr>
        <w:pStyle w:val="ListParagraph"/>
        <w:numPr>
          <w:ilvl w:val="0"/>
          <w:numId w:val="16"/>
        </w:numPr>
        <w:tabs>
          <w:tab w:val="clear" w:pos="357"/>
        </w:tabs>
        <w:spacing w:before="120" w:after="120" w:line="276" w:lineRule="auto"/>
        <w:ind w:left="714" w:hanging="357"/>
        <w:contextualSpacing w:val="0"/>
      </w:pPr>
      <w:r w:rsidRPr="00E51F21">
        <w:rPr>
          <w:b/>
          <w:bCs/>
        </w:rPr>
        <w:t>East Region</w:t>
      </w:r>
      <w:r>
        <w:t xml:space="preserve">: Increased focus on dogs exhibiting intimidating behaviour and dogs not securely confined to their properties.  </w:t>
      </w:r>
    </w:p>
    <w:p w14:paraId="5446A46A" w14:textId="77777777" w:rsidR="008B32AF" w:rsidRDefault="008B32AF" w:rsidP="008B32AF">
      <w:pPr>
        <w:spacing w:before="120" w:line="276" w:lineRule="auto"/>
      </w:pPr>
      <w:r>
        <w:t xml:space="preserve">We have used the data collected to inform the Action plan for the 8 strategic themes. </w:t>
      </w:r>
    </w:p>
    <w:p w14:paraId="225867F4" w14:textId="77777777" w:rsidR="008B32AF" w:rsidRDefault="008B32AF" w:rsidP="008B32AF"/>
    <w:p w14:paraId="61FB72A0" w14:textId="77777777" w:rsidR="008B32AF" w:rsidRDefault="008B32AF" w:rsidP="008B32AF"/>
    <w:p w14:paraId="13BF21C0" w14:textId="77777777" w:rsidR="008B32AF" w:rsidRDefault="008B32AF" w:rsidP="008B32AF"/>
    <w:p w14:paraId="3D622DCD" w14:textId="77777777" w:rsidR="008B32AF" w:rsidRDefault="008B32AF" w:rsidP="008B32AF">
      <w:pPr>
        <w:sectPr w:rsidR="008B32AF" w:rsidSect="008B32AF">
          <w:footerReference w:type="default" r:id="rId15"/>
          <w:pgSz w:w="11906" w:h="16838"/>
          <w:pgMar w:top="1440" w:right="1440" w:bottom="1440" w:left="1440" w:header="709" w:footer="709" w:gutter="0"/>
          <w:cols w:space="708"/>
          <w:docGrid w:linePitch="360"/>
        </w:sectPr>
      </w:pPr>
    </w:p>
    <w:p w14:paraId="788BF788" w14:textId="01EEE725" w:rsidR="008B32AF" w:rsidRPr="004A4CC0" w:rsidRDefault="008B32AF">
      <w:pPr>
        <w:pStyle w:val="Heading1"/>
        <w:numPr>
          <w:ilvl w:val="0"/>
          <w:numId w:val="18"/>
        </w:numPr>
      </w:pPr>
      <w:bookmarkStart w:id="21" w:name="_Toc355795786"/>
      <w:bookmarkStart w:id="22" w:name="_Toc355854101"/>
      <w:bookmarkStart w:id="23" w:name="_Toc355854963"/>
      <w:bookmarkStart w:id="24" w:name="_Toc202431086"/>
      <w:bookmarkStart w:id="25" w:name="_Toc213408477"/>
      <w:r w:rsidRPr="004A4CC0">
        <w:lastRenderedPageBreak/>
        <w:t>Training of authorised officers</w:t>
      </w:r>
      <w:bookmarkEnd w:id="21"/>
      <w:bookmarkEnd w:id="22"/>
      <w:bookmarkEnd w:id="23"/>
      <w:bookmarkEnd w:id="24"/>
      <w:bookmarkEnd w:id="25"/>
    </w:p>
    <w:p w14:paraId="2FA25625" w14:textId="45262B91" w:rsidR="008B32AF" w:rsidRPr="004F5B88" w:rsidRDefault="008B32AF" w:rsidP="008B32AF">
      <w:pPr>
        <w:spacing w:before="120" w:after="120"/>
      </w:pPr>
      <w:r w:rsidRPr="004A4CC0">
        <w:t>The purpose of this part of the Domestic Animal Management Plan is to promote actions that ensure all animal management officers are skilled and appropriately trained to deliver our services and programs.</w:t>
      </w:r>
    </w:p>
    <w:p w14:paraId="11AA2185" w14:textId="64622B33" w:rsidR="008B32AF" w:rsidRPr="004A4CC0" w:rsidRDefault="008B32AF" w:rsidP="008B32AF">
      <w:pPr>
        <w:spacing w:before="120" w:after="120"/>
      </w:pPr>
      <w:r w:rsidRPr="004A4CC0">
        <w:t xml:space="preserve">The Compliance Services team apply Standard Operating Procedures to ensure consistency of approach across the team. Staff are trained and experienced in conducting animal management investigations. </w:t>
      </w:r>
    </w:p>
    <w:p w14:paraId="46D495E1" w14:textId="77777777" w:rsidR="008B32AF" w:rsidRPr="004A4CC0" w:rsidRDefault="008B32AF" w:rsidP="008B32AF">
      <w:pPr>
        <w:spacing w:before="120" w:after="120"/>
      </w:pPr>
      <w:r w:rsidRPr="004A4CC0">
        <w:t>New officers are required to undertake a structured induction program focusing on the skills needed to be an effective authorised officer. Ongoing training is also undertaken</w:t>
      </w:r>
      <w:r>
        <w:t xml:space="preserve"> with budget dedicated to Animal handling, use of animal management equipment and animal bite safety training</w:t>
      </w:r>
      <w:r w:rsidRPr="004A4CC0">
        <w:t xml:space="preserve">. </w:t>
      </w:r>
    </w:p>
    <w:p w14:paraId="2B7F1B24" w14:textId="77777777" w:rsidR="008B32AF" w:rsidRDefault="008B32AF" w:rsidP="008B32AF"/>
    <w:p w14:paraId="459274CF" w14:textId="7C382FE8" w:rsidR="008B32AF" w:rsidRPr="00BB4D1C" w:rsidRDefault="008B32AF" w:rsidP="00BB4D1C">
      <w:pPr>
        <w:pStyle w:val="Heading3"/>
        <w:spacing w:after="120"/>
        <w:rPr>
          <w:i w:val="0"/>
          <w:iCs/>
        </w:rPr>
      </w:pPr>
      <w:r w:rsidRPr="00BB4D1C">
        <w:rPr>
          <w:i w:val="0"/>
          <w:iCs/>
        </w:rPr>
        <w:t>Current and planned training</w:t>
      </w:r>
    </w:p>
    <w:tbl>
      <w:tblPr>
        <w:tblStyle w:val="CSCGridblue"/>
        <w:tblW w:w="4943" w:type="pct"/>
        <w:tblLook w:val="01E0" w:firstRow="1" w:lastRow="1" w:firstColumn="1" w:lastColumn="1" w:noHBand="0" w:noVBand="0"/>
      </w:tblPr>
      <w:tblGrid>
        <w:gridCol w:w="2405"/>
        <w:gridCol w:w="4820"/>
        <w:gridCol w:w="1688"/>
      </w:tblGrid>
      <w:tr w:rsidR="008B32AF" w:rsidRPr="008B32AF" w14:paraId="079DDB72" w14:textId="77777777" w:rsidTr="008B32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49" w:type="pct"/>
          </w:tcPr>
          <w:p w14:paraId="14D0B62C" w14:textId="77777777" w:rsidR="008B32AF" w:rsidRPr="008B32AF" w:rsidRDefault="008B32AF" w:rsidP="004F7AC2">
            <w:pPr>
              <w:spacing w:before="60" w:after="60"/>
              <w:rPr>
                <w:b w:val="0"/>
                <w:bCs/>
                <w:color w:val="FFFFFF"/>
              </w:rPr>
            </w:pPr>
            <w:r w:rsidRPr="008B32AF">
              <w:rPr>
                <w:b w:val="0"/>
                <w:bCs/>
                <w:color w:val="FFFFFF"/>
              </w:rPr>
              <w:t xml:space="preserve">Authorised Officer Training </w:t>
            </w:r>
          </w:p>
        </w:tc>
        <w:tc>
          <w:tcPr>
            <w:cnfStyle w:val="000010000000" w:firstRow="0" w:lastRow="0" w:firstColumn="0" w:lastColumn="0" w:oddVBand="1" w:evenVBand="0" w:oddHBand="0" w:evenHBand="0" w:firstRowFirstColumn="0" w:firstRowLastColumn="0" w:lastRowFirstColumn="0" w:lastRowLastColumn="0"/>
            <w:tcW w:w="2704" w:type="pct"/>
          </w:tcPr>
          <w:p w14:paraId="25E96617" w14:textId="77777777" w:rsidR="008B32AF" w:rsidRPr="008B32AF" w:rsidRDefault="008B32AF" w:rsidP="004F7AC2">
            <w:pPr>
              <w:spacing w:before="60" w:after="60"/>
              <w:rPr>
                <w:b w:val="0"/>
                <w:bCs/>
                <w:color w:val="FFFFFF"/>
              </w:rPr>
            </w:pPr>
            <w:r w:rsidRPr="008B32AF">
              <w:rPr>
                <w:b w:val="0"/>
                <w:bCs/>
                <w:color w:val="FFFFFF"/>
              </w:rPr>
              <w:t xml:space="preserve">Current  </w:t>
            </w:r>
          </w:p>
        </w:tc>
        <w:tc>
          <w:tcPr>
            <w:cnfStyle w:val="000100001000" w:firstRow="0" w:lastRow="0" w:firstColumn="0" w:lastColumn="1" w:oddVBand="0" w:evenVBand="0" w:oddHBand="0" w:evenHBand="0" w:firstRowFirstColumn="0" w:firstRowLastColumn="1" w:lastRowFirstColumn="0" w:lastRowLastColumn="0"/>
            <w:tcW w:w="947" w:type="pct"/>
          </w:tcPr>
          <w:p w14:paraId="05FE4B5D" w14:textId="77777777" w:rsidR="008B32AF" w:rsidRPr="008B32AF" w:rsidRDefault="008B32AF" w:rsidP="004F7AC2">
            <w:pPr>
              <w:spacing w:before="60" w:after="60"/>
              <w:rPr>
                <w:b w:val="0"/>
                <w:bCs/>
                <w:color w:val="FFFFFF"/>
              </w:rPr>
            </w:pPr>
            <w:r w:rsidRPr="008B32AF">
              <w:rPr>
                <w:b w:val="0"/>
                <w:bCs/>
                <w:color w:val="FFFFFF"/>
              </w:rPr>
              <w:t>Planned</w:t>
            </w:r>
          </w:p>
        </w:tc>
      </w:tr>
      <w:tr w:rsidR="008B32AF" w:rsidRPr="008B32AF" w14:paraId="34F66DD2" w14:textId="77777777" w:rsidTr="008B3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pct"/>
          </w:tcPr>
          <w:p w14:paraId="4DF861C8" w14:textId="77777777" w:rsidR="008B32AF" w:rsidRPr="008B32AF" w:rsidRDefault="008B32AF" w:rsidP="004F7AC2">
            <w:pPr>
              <w:spacing w:before="60" w:after="60"/>
              <w:rPr>
                <w:bCs/>
              </w:rPr>
            </w:pPr>
            <w:r w:rsidRPr="008B32AF">
              <w:rPr>
                <w:bCs/>
              </w:rPr>
              <w:t xml:space="preserve">Industry training </w:t>
            </w:r>
          </w:p>
        </w:tc>
        <w:tc>
          <w:tcPr>
            <w:cnfStyle w:val="000010000000" w:firstRow="0" w:lastRow="0" w:firstColumn="0" w:lastColumn="0" w:oddVBand="1" w:evenVBand="0" w:oddHBand="0" w:evenHBand="0" w:firstRowFirstColumn="0" w:firstRowLastColumn="0" w:lastRowFirstColumn="0" w:lastRowLastColumn="0"/>
            <w:tcW w:w="2704" w:type="pct"/>
          </w:tcPr>
          <w:p w14:paraId="4CCC066E" w14:textId="77777777" w:rsidR="008B32AF" w:rsidRPr="008B32AF" w:rsidRDefault="008B32AF" w:rsidP="004F7AC2">
            <w:pPr>
              <w:spacing w:before="60" w:after="60"/>
              <w:rPr>
                <w:bCs/>
              </w:rPr>
            </w:pPr>
            <w:r w:rsidRPr="008B32AF">
              <w:rPr>
                <w:bCs/>
              </w:rPr>
              <w:t>Staff are routinely required to attend industry training. Including animal handling, animal assessment, use of animal management equipment, statement taking, prosecution, computer skills</w:t>
            </w:r>
          </w:p>
        </w:tc>
        <w:tc>
          <w:tcPr>
            <w:cnfStyle w:val="000100000000" w:firstRow="0" w:lastRow="0" w:firstColumn="0" w:lastColumn="1" w:oddVBand="0" w:evenVBand="0" w:oddHBand="0" w:evenHBand="0" w:firstRowFirstColumn="0" w:firstRowLastColumn="0" w:lastRowFirstColumn="0" w:lastRowLastColumn="0"/>
            <w:tcW w:w="947" w:type="pct"/>
          </w:tcPr>
          <w:p w14:paraId="4A1F7C75" w14:textId="77777777" w:rsidR="008B32AF" w:rsidRPr="008B32AF" w:rsidRDefault="008B32AF" w:rsidP="004F7AC2">
            <w:pPr>
              <w:spacing w:before="60" w:after="60"/>
              <w:rPr>
                <w:bCs/>
              </w:rPr>
            </w:pPr>
            <w:r w:rsidRPr="008B32AF">
              <w:rPr>
                <w:bCs/>
              </w:rPr>
              <w:t>Annually</w:t>
            </w:r>
          </w:p>
        </w:tc>
      </w:tr>
      <w:tr w:rsidR="008B32AF" w:rsidRPr="008B32AF" w14:paraId="2E4AAE2A" w14:textId="77777777" w:rsidTr="008B32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pct"/>
          </w:tcPr>
          <w:p w14:paraId="6CDFD88B" w14:textId="77777777" w:rsidR="008B32AF" w:rsidRPr="008B32AF" w:rsidRDefault="008B32AF" w:rsidP="004F7AC2">
            <w:pPr>
              <w:spacing w:before="60" w:after="60"/>
              <w:rPr>
                <w:bCs/>
              </w:rPr>
            </w:pPr>
            <w:r w:rsidRPr="008B32AF">
              <w:rPr>
                <w:bCs/>
              </w:rPr>
              <w:t>OHS training – dealing with aggressive customers</w:t>
            </w:r>
          </w:p>
        </w:tc>
        <w:tc>
          <w:tcPr>
            <w:cnfStyle w:val="000010000000" w:firstRow="0" w:lastRow="0" w:firstColumn="0" w:lastColumn="0" w:oddVBand="1" w:evenVBand="0" w:oddHBand="0" w:evenHBand="0" w:firstRowFirstColumn="0" w:firstRowLastColumn="0" w:lastRowFirstColumn="0" w:lastRowLastColumn="0"/>
            <w:tcW w:w="2704" w:type="pct"/>
          </w:tcPr>
          <w:p w14:paraId="628342BB" w14:textId="77777777" w:rsidR="008B32AF" w:rsidRPr="008B32AF" w:rsidRDefault="008B32AF" w:rsidP="004F7AC2">
            <w:pPr>
              <w:spacing w:before="60" w:after="60"/>
              <w:rPr>
                <w:bCs/>
              </w:rPr>
            </w:pPr>
            <w:r w:rsidRPr="008B32AF">
              <w:rPr>
                <w:bCs/>
              </w:rPr>
              <w:t>Training is offered annually as internal training available to all council staff</w:t>
            </w:r>
          </w:p>
        </w:tc>
        <w:tc>
          <w:tcPr>
            <w:cnfStyle w:val="000100000000" w:firstRow="0" w:lastRow="0" w:firstColumn="0" w:lastColumn="1" w:oddVBand="0" w:evenVBand="0" w:oddHBand="0" w:evenHBand="0" w:firstRowFirstColumn="0" w:firstRowLastColumn="0" w:lastRowFirstColumn="0" w:lastRowLastColumn="0"/>
            <w:tcW w:w="947" w:type="pct"/>
          </w:tcPr>
          <w:p w14:paraId="60A3F20C" w14:textId="77777777" w:rsidR="008B32AF" w:rsidRPr="008B32AF" w:rsidRDefault="008B32AF" w:rsidP="004F7AC2">
            <w:pPr>
              <w:spacing w:before="60" w:after="60"/>
              <w:rPr>
                <w:bCs/>
              </w:rPr>
            </w:pPr>
            <w:r w:rsidRPr="008B32AF">
              <w:rPr>
                <w:bCs/>
              </w:rPr>
              <w:t>Annually</w:t>
            </w:r>
          </w:p>
          <w:p w14:paraId="0C89A8B4" w14:textId="77777777" w:rsidR="008B32AF" w:rsidRPr="008B32AF" w:rsidRDefault="008B32AF" w:rsidP="004F7AC2">
            <w:pPr>
              <w:spacing w:before="60" w:after="60"/>
              <w:rPr>
                <w:bCs/>
              </w:rPr>
            </w:pPr>
          </w:p>
          <w:p w14:paraId="1819BBEA" w14:textId="77777777" w:rsidR="008B32AF" w:rsidRPr="008B32AF" w:rsidRDefault="008B32AF" w:rsidP="004F7AC2">
            <w:pPr>
              <w:spacing w:before="60" w:after="60"/>
              <w:rPr>
                <w:bCs/>
              </w:rPr>
            </w:pPr>
          </w:p>
        </w:tc>
      </w:tr>
      <w:tr w:rsidR="008B32AF" w:rsidRPr="008B32AF" w14:paraId="0E11E0C5" w14:textId="77777777" w:rsidTr="004F7AC2">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349" w:type="pct"/>
          </w:tcPr>
          <w:p w14:paraId="020856E8" w14:textId="77777777" w:rsidR="008B32AF" w:rsidRPr="008B32AF" w:rsidRDefault="008B32AF" w:rsidP="004F7AC2">
            <w:pPr>
              <w:spacing w:before="60" w:after="60"/>
              <w:rPr>
                <w:bCs/>
              </w:rPr>
            </w:pPr>
            <w:r w:rsidRPr="008B32AF">
              <w:rPr>
                <w:bCs/>
              </w:rPr>
              <w:t>Bureau of Animal Welfare – training and information days</w:t>
            </w:r>
          </w:p>
        </w:tc>
        <w:tc>
          <w:tcPr>
            <w:cnfStyle w:val="000010000000" w:firstRow="0" w:lastRow="0" w:firstColumn="0" w:lastColumn="0" w:oddVBand="1" w:evenVBand="0" w:oddHBand="0" w:evenHBand="0" w:firstRowFirstColumn="0" w:firstRowLastColumn="0" w:lastRowFirstColumn="0" w:lastRowLastColumn="0"/>
            <w:tcW w:w="2704" w:type="pct"/>
          </w:tcPr>
          <w:p w14:paraId="14FAA700" w14:textId="77777777" w:rsidR="008B32AF" w:rsidRPr="008B32AF" w:rsidRDefault="008B32AF" w:rsidP="004F7AC2">
            <w:pPr>
              <w:spacing w:before="60" w:after="60"/>
              <w:rPr>
                <w:bCs/>
              </w:rPr>
            </w:pPr>
            <w:r w:rsidRPr="008B32AF">
              <w:rPr>
                <w:bCs/>
              </w:rPr>
              <w:t>All Compliance Staff attend these sessions on a rotating basis or as they become available</w:t>
            </w:r>
          </w:p>
        </w:tc>
        <w:tc>
          <w:tcPr>
            <w:cnfStyle w:val="000100000000" w:firstRow="0" w:lastRow="0" w:firstColumn="0" w:lastColumn="1" w:oddVBand="0" w:evenVBand="0" w:oddHBand="0" w:evenHBand="0" w:firstRowFirstColumn="0" w:firstRowLastColumn="0" w:lastRowFirstColumn="0" w:lastRowLastColumn="0"/>
            <w:tcW w:w="947" w:type="pct"/>
          </w:tcPr>
          <w:p w14:paraId="7DB118D0" w14:textId="7D36485D" w:rsidR="008B32AF" w:rsidRPr="008B32AF" w:rsidRDefault="008B32AF" w:rsidP="004F7AC2">
            <w:pPr>
              <w:spacing w:before="60" w:after="60"/>
              <w:rPr>
                <w:bCs/>
              </w:rPr>
            </w:pPr>
            <w:r w:rsidRPr="008B32AF">
              <w:rPr>
                <w:bCs/>
              </w:rPr>
              <w:t>As listed by Animal Welfare Victoria</w:t>
            </w:r>
          </w:p>
        </w:tc>
      </w:tr>
      <w:tr w:rsidR="008B32AF" w:rsidRPr="008B32AF" w14:paraId="043DC729" w14:textId="77777777" w:rsidTr="008B32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pct"/>
          </w:tcPr>
          <w:p w14:paraId="5EE8AD1F" w14:textId="77777777" w:rsidR="008B32AF" w:rsidRPr="008B32AF" w:rsidRDefault="008B32AF" w:rsidP="004F7AC2">
            <w:pPr>
              <w:spacing w:before="60" w:after="60"/>
              <w:rPr>
                <w:bCs/>
              </w:rPr>
            </w:pPr>
            <w:r w:rsidRPr="008B32AF">
              <w:rPr>
                <w:bCs/>
              </w:rPr>
              <w:t>Induction program for new staff – animal handling</w:t>
            </w:r>
          </w:p>
        </w:tc>
        <w:tc>
          <w:tcPr>
            <w:cnfStyle w:val="000010000000" w:firstRow="0" w:lastRow="0" w:firstColumn="0" w:lastColumn="0" w:oddVBand="1" w:evenVBand="0" w:oddHBand="0" w:evenHBand="0" w:firstRowFirstColumn="0" w:firstRowLastColumn="0" w:lastRowFirstColumn="0" w:lastRowLastColumn="0"/>
            <w:tcW w:w="2704" w:type="pct"/>
          </w:tcPr>
          <w:p w14:paraId="1F466A03" w14:textId="77777777" w:rsidR="008B32AF" w:rsidRPr="008B32AF" w:rsidRDefault="008B32AF" w:rsidP="004F7AC2">
            <w:pPr>
              <w:spacing w:before="60" w:after="60"/>
              <w:rPr>
                <w:bCs/>
              </w:rPr>
            </w:pPr>
            <w:r w:rsidRPr="008B32AF">
              <w:rPr>
                <w:bCs/>
              </w:rPr>
              <w:t>All staff as part of their induction process are taken through a training program that covers such issues as, manual handling, use of animal specific equipment, procedures, animal diseases, dog/cat behaviour, aggressive dogs, feral cats and body language.</w:t>
            </w:r>
          </w:p>
        </w:tc>
        <w:tc>
          <w:tcPr>
            <w:cnfStyle w:val="000100000000" w:firstRow="0" w:lastRow="0" w:firstColumn="0" w:lastColumn="1" w:oddVBand="0" w:evenVBand="0" w:oddHBand="0" w:evenHBand="0" w:firstRowFirstColumn="0" w:firstRowLastColumn="0" w:lastRowFirstColumn="0" w:lastRowLastColumn="0"/>
            <w:tcW w:w="947" w:type="pct"/>
          </w:tcPr>
          <w:p w14:paraId="6B5DB035" w14:textId="77777777" w:rsidR="008B32AF" w:rsidRPr="008B32AF" w:rsidRDefault="008B32AF" w:rsidP="004F7AC2">
            <w:pPr>
              <w:spacing w:before="60" w:after="60"/>
              <w:rPr>
                <w:bCs/>
              </w:rPr>
            </w:pPr>
            <w:r w:rsidRPr="008B32AF">
              <w:rPr>
                <w:bCs/>
              </w:rPr>
              <w:t>All new staff</w:t>
            </w:r>
          </w:p>
        </w:tc>
      </w:tr>
      <w:tr w:rsidR="008B32AF" w:rsidRPr="008B32AF" w14:paraId="472827B3" w14:textId="77777777" w:rsidTr="008B3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pct"/>
          </w:tcPr>
          <w:p w14:paraId="510E2492" w14:textId="77777777" w:rsidR="008B32AF" w:rsidRPr="008B32AF" w:rsidRDefault="008B32AF" w:rsidP="004F7AC2">
            <w:pPr>
              <w:spacing w:before="60" w:after="60"/>
              <w:rPr>
                <w:bCs/>
              </w:rPr>
            </w:pPr>
            <w:r w:rsidRPr="008B32AF">
              <w:rPr>
                <w:bCs/>
              </w:rPr>
              <w:t xml:space="preserve">Authorised Officer Training </w:t>
            </w:r>
          </w:p>
        </w:tc>
        <w:tc>
          <w:tcPr>
            <w:cnfStyle w:val="000010000000" w:firstRow="0" w:lastRow="0" w:firstColumn="0" w:lastColumn="0" w:oddVBand="1" w:evenVBand="0" w:oddHBand="0" w:evenHBand="0" w:firstRowFirstColumn="0" w:firstRowLastColumn="0" w:lastRowFirstColumn="0" w:lastRowLastColumn="0"/>
            <w:tcW w:w="2704" w:type="pct"/>
          </w:tcPr>
          <w:p w14:paraId="269DC31E" w14:textId="77777777" w:rsidR="008B32AF" w:rsidRPr="008B32AF" w:rsidRDefault="008B32AF" w:rsidP="004F7AC2">
            <w:pPr>
              <w:spacing w:before="60" w:after="60"/>
              <w:rPr>
                <w:bCs/>
              </w:rPr>
            </w:pPr>
            <w:r w:rsidRPr="008B32AF">
              <w:rPr>
                <w:bCs/>
              </w:rPr>
              <w:t xml:space="preserve">Council’s prosecution team provides training for new authorised officers to address core competencies and skills. </w:t>
            </w:r>
          </w:p>
        </w:tc>
        <w:tc>
          <w:tcPr>
            <w:cnfStyle w:val="000100000000" w:firstRow="0" w:lastRow="0" w:firstColumn="0" w:lastColumn="1" w:oddVBand="0" w:evenVBand="0" w:oddHBand="0" w:evenHBand="0" w:firstRowFirstColumn="0" w:firstRowLastColumn="0" w:lastRowFirstColumn="0" w:lastRowLastColumn="0"/>
            <w:tcW w:w="947" w:type="pct"/>
          </w:tcPr>
          <w:p w14:paraId="0D5313B8" w14:textId="77777777" w:rsidR="008B32AF" w:rsidRPr="008B32AF" w:rsidRDefault="008B32AF" w:rsidP="004F7AC2">
            <w:pPr>
              <w:spacing w:before="60" w:after="60"/>
              <w:rPr>
                <w:bCs/>
              </w:rPr>
            </w:pPr>
            <w:r w:rsidRPr="008B32AF">
              <w:rPr>
                <w:bCs/>
              </w:rPr>
              <w:t xml:space="preserve"> All new staff</w:t>
            </w:r>
          </w:p>
        </w:tc>
      </w:tr>
      <w:tr w:rsidR="008B32AF" w:rsidRPr="008B32AF" w14:paraId="747E340A" w14:textId="77777777" w:rsidTr="008B32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pct"/>
          </w:tcPr>
          <w:p w14:paraId="6A87DE28" w14:textId="77777777" w:rsidR="008B32AF" w:rsidRPr="008B32AF" w:rsidRDefault="008B32AF" w:rsidP="004F7AC2">
            <w:pPr>
              <w:spacing w:before="60" w:after="60"/>
              <w:rPr>
                <w:bCs/>
              </w:rPr>
            </w:pPr>
            <w:r w:rsidRPr="008B32AF">
              <w:rPr>
                <w:bCs/>
              </w:rPr>
              <w:t>Internal Organisational Training</w:t>
            </w:r>
          </w:p>
        </w:tc>
        <w:tc>
          <w:tcPr>
            <w:cnfStyle w:val="000010000000" w:firstRow="0" w:lastRow="0" w:firstColumn="0" w:lastColumn="0" w:oddVBand="1" w:evenVBand="0" w:oddHBand="0" w:evenHBand="0" w:firstRowFirstColumn="0" w:firstRowLastColumn="0" w:lastRowFirstColumn="0" w:lastRowLastColumn="0"/>
            <w:tcW w:w="2704" w:type="pct"/>
          </w:tcPr>
          <w:p w14:paraId="7962A674" w14:textId="77777777" w:rsidR="008B32AF" w:rsidRPr="008B32AF" w:rsidRDefault="008B32AF" w:rsidP="004F7AC2">
            <w:pPr>
              <w:spacing w:before="60" w:after="60"/>
              <w:rPr>
                <w:bCs/>
              </w:rPr>
            </w:pPr>
            <w:r w:rsidRPr="008B32AF">
              <w:rPr>
                <w:bCs/>
              </w:rPr>
              <w:t>Staff attend in-house training over a range of case management principles</w:t>
            </w:r>
          </w:p>
        </w:tc>
        <w:tc>
          <w:tcPr>
            <w:cnfStyle w:val="000100000000" w:firstRow="0" w:lastRow="0" w:firstColumn="0" w:lastColumn="1" w:oddVBand="0" w:evenVBand="0" w:oddHBand="0" w:evenHBand="0" w:firstRowFirstColumn="0" w:firstRowLastColumn="0" w:lastRowFirstColumn="0" w:lastRowLastColumn="0"/>
            <w:tcW w:w="947" w:type="pct"/>
          </w:tcPr>
          <w:p w14:paraId="5898AEFE" w14:textId="77777777" w:rsidR="008B32AF" w:rsidRPr="008B32AF" w:rsidRDefault="008B32AF" w:rsidP="004F7AC2">
            <w:pPr>
              <w:spacing w:before="60" w:after="60"/>
              <w:rPr>
                <w:bCs/>
              </w:rPr>
            </w:pPr>
            <w:r w:rsidRPr="008B32AF">
              <w:rPr>
                <w:bCs/>
              </w:rPr>
              <w:t>Annually</w:t>
            </w:r>
          </w:p>
        </w:tc>
      </w:tr>
      <w:tr w:rsidR="008B32AF" w:rsidRPr="008B32AF" w14:paraId="2777F987" w14:textId="77777777" w:rsidTr="008B32AF">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349" w:type="pct"/>
          </w:tcPr>
          <w:p w14:paraId="289F67CF" w14:textId="77777777" w:rsidR="008B32AF" w:rsidRPr="008B32AF" w:rsidRDefault="008B32AF" w:rsidP="004F7AC2">
            <w:pPr>
              <w:spacing w:before="60" w:after="60"/>
              <w:rPr>
                <w:bCs/>
              </w:rPr>
            </w:pPr>
            <w:r w:rsidRPr="008B32AF">
              <w:rPr>
                <w:bCs/>
              </w:rPr>
              <w:t>Animal handling training provided by Accredited Trainer</w:t>
            </w:r>
          </w:p>
        </w:tc>
        <w:tc>
          <w:tcPr>
            <w:cnfStyle w:val="000010000000" w:firstRow="0" w:lastRow="0" w:firstColumn="0" w:lastColumn="0" w:oddVBand="1" w:evenVBand="0" w:oddHBand="0" w:evenHBand="0" w:firstRowFirstColumn="0" w:firstRowLastColumn="0" w:lastRowFirstColumn="0" w:lastRowLastColumn="0"/>
            <w:tcW w:w="2704" w:type="pct"/>
          </w:tcPr>
          <w:p w14:paraId="065E3390" w14:textId="77777777" w:rsidR="008B32AF" w:rsidRPr="008B32AF" w:rsidRDefault="008B32AF" w:rsidP="004F7AC2">
            <w:pPr>
              <w:spacing w:before="60" w:after="60"/>
              <w:rPr>
                <w:bCs/>
              </w:rPr>
            </w:pPr>
            <w:r w:rsidRPr="008B32AF">
              <w:rPr>
                <w:bCs/>
              </w:rPr>
              <w:t>All staff attend “hands on” animal handling training that deals with, body language aggressive dogs, behavioural issues, cat trapping, handling cats.</w:t>
            </w:r>
          </w:p>
        </w:tc>
        <w:tc>
          <w:tcPr>
            <w:cnfStyle w:val="000100000010" w:firstRow="0" w:lastRow="0" w:firstColumn="0" w:lastColumn="1" w:oddVBand="0" w:evenVBand="0" w:oddHBand="0" w:evenHBand="0" w:firstRowFirstColumn="0" w:firstRowLastColumn="0" w:lastRowFirstColumn="0" w:lastRowLastColumn="1"/>
            <w:tcW w:w="947" w:type="pct"/>
          </w:tcPr>
          <w:p w14:paraId="66ECDA1A" w14:textId="77777777" w:rsidR="008B32AF" w:rsidRPr="008B32AF" w:rsidRDefault="008B32AF" w:rsidP="004F7AC2">
            <w:pPr>
              <w:spacing w:before="60" w:after="60"/>
              <w:rPr>
                <w:bCs/>
              </w:rPr>
            </w:pPr>
            <w:r w:rsidRPr="008B32AF">
              <w:rPr>
                <w:bCs/>
              </w:rPr>
              <w:t xml:space="preserve">All new staff and bi-annually </w:t>
            </w:r>
          </w:p>
        </w:tc>
      </w:tr>
    </w:tbl>
    <w:p w14:paraId="1BD27A16" w14:textId="77777777" w:rsidR="008B32AF" w:rsidRDefault="008B32AF" w:rsidP="008B32AF">
      <w:pPr>
        <w:rPr>
          <w:lang w:eastAsia="en-US"/>
        </w:rPr>
      </w:pPr>
    </w:p>
    <w:p w14:paraId="53B3887C" w14:textId="77777777" w:rsidR="004F7AC2" w:rsidRDefault="004F7AC2" w:rsidP="004F7AC2">
      <w:pPr>
        <w:tabs>
          <w:tab w:val="left" w:pos="5880"/>
        </w:tabs>
        <w:rPr>
          <w:lang w:eastAsia="en-US"/>
        </w:rPr>
        <w:sectPr w:rsidR="004F7AC2" w:rsidSect="008B32AF">
          <w:pgSz w:w="11906" w:h="16838"/>
          <w:pgMar w:top="1440" w:right="1440" w:bottom="1440" w:left="1440" w:header="709" w:footer="709" w:gutter="0"/>
          <w:cols w:space="708"/>
          <w:docGrid w:linePitch="360"/>
        </w:sectPr>
      </w:pPr>
      <w:r>
        <w:rPr>
          <w:lang w:eastAsia="en-US"/>
        </w:rPr>
        <w:tab/>
      </w:r>
    </w:p>
    <w:p w14:paraId="00B0A220" w14:textId="1EA006F9" w:rsidR="004F7AC2" w:rsidRPr="00BB4D1C" w:rsidRDefault="004F7AC2" w:rsidP="00BB4D1C">
      <w:pPr>
        <w:pStyle w:val="Heading3"/>
        <w:spacing w:after="120"/>
        <w:rPr>
          <w:i w:val="0"/>
          <w:iCs/>
        </w:rPr>
      </w:pPr>
      <w:r w:rsidRPr="00BB4D1C">
        <w:rPr>
          <w:i w:val="0"/>
          <w:iCs/>
        </w:rPr>
        <w:lastRenderedPageBreak/>
        <w:t>Action plan</w:t>
      </w:r>
    </w:p>
    <w:tbl>
      <w:tblPr>
        <w:tblStyle w:val="TableGrid"/>
        <w:tblW w:w="0" w:type="auto"/>
        <w:tblLook w:val="04A0" w:firstRow="1" w:lastRow="0" w:firstColumn="1" w:lastColumn="0" w:noHBand="0" w:noVBand="1"/>
      </w:tblPr>
      <w:tblGrid>
        <w:gridCol w:w="724"/>
        <w:gridCol w:w="3631"/>
        <w:gridCol w:w="433"/>
        <w:gridCol w:w="433"/>
        <w:gridCol w:w="433"/>
        <w:gridCol w:w="433"/>
        <w:gridCol w:w="2929"/>
      </w:tblGrid>
      <w:tr w:rsidR="004F7AC2" w:rsidRPr="004F7AC2" w14:paraId="16F7DB0C" w14:textId="77777777" w:rsidTr="004F7AC2">
        <w:trPr>
          <w:cnfStyle w:val="100000000000" w:firstRow="1" w:lastRow="0" w:firstColumn="0" w:lastColumn="0" w:oddVBand="0" w:evenVBand="0" w:oddHBand="0" w:evenHBand="0" w:firstRowFirstColumn="0" w:firstRowLastColumn="0" w:lastRowFirstColumn="0" w:lastRowLastColumn="0"/>
          <w:trHeight w:val="275"/>
        </w:trPr>
        <w:tc>
          <w:tcPr>
            <w:cnfStyle w:val="001000000100" w:firstRow="0" w:lastRow="0" w:firstColumn="1" w:lastColumn="0" w:oddVBand="0" w:evenVBand="0" w:oddHBand="0" w:evenHBand="0" w:firstRowFirstColumn="1" w:firstRowLastColumn="0" w:lastRowFirstColumn="0" w:lastRowLastColumn="0"/>
            <w:tcW w:w="15050" w:type="dxa"/>
            <w:gridSpan w:val="7"/>
            <w:shd w:val="clear" w:color="auto" w:fill="002060"/>
          </w:tcPr>
          <w:p w14:paraId="572A908A" w14:textId="77777777" w:rsidR="004F7AC2" w:rsidRPr="004F7AC2" w:rsidRDefault="004F7AC2" w:rsidP="004F7AC2">
            <w:pPr>
              <w:spacing w:before="60" w:after="60"/>
              <w:rPr>
                <w:rFonts w:asciiTheme="minorHAnsi" w:hAnsiTheme="minorHAnsi"/>
                <w:szCs w:val="20"/>
              </w:rPr>
            </w:pPr>
            <w:r w:rsidRPr="004F7AC2">
              <w:rPr>
                <w:rFonts w:asciiTheme="minorHAnsi" w:hAnsiTheme="minorHAnsi"/>
                <w:szCs w:val="20"/>
              </w:rPr>
              <w:t xml:space="preserve">Objective 1.1 ensure that Compliance Services Officers have the skills necessary to effectively perform their regulatory role and ensure community safety.  </w:t>
            </w:r>
          </w:p>
        </w:tc>
      </w:tr>
      <w:tr w:rsidR="004F7AC2" w:rsidRPr="004F7AC2" w14:paraId="400890B1" w14:textId="77777777" w:rsidTr="004F7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tcBorders>
              <w:top w:val="nil"/>
              <w:left w:val="nil"/>
              <w:bottom w:val="nil"/>
              <w:right w:val="nil"/>
            </w:tcBorders>
            <w:shd w:val="clear" w:color="auto" w:fill="002060"/>
          </w:tcPr>
          <w:p w14:paraId="3D9B17D4" w14:textId="77777777" w:rsidR="004F7AC2" w:rsidRPr="004F7AC2" w:rsidRDefault="004F7AC2" w:rsidP="004F7AC2">
            <w:pPr>
              <w:spacing w:before="60" w:after="60"/>
              <w:rPr>
                <w:rFonts w:asciiTheme="minorHAnsi" w:hAnsiTheme="minorHAnsi"/>
                <w:b/>
                <w:bCs/>
                <w:color w:val="FFFFFF" w:themeColor="background1"/>
                <w:szCs w:val="20"/>
              </w:rPr>
            </w:pPr>
            <w:r w:rsidRPr="004F7AC2">
              <w:rPr>
                <w:rFonts w:asciiTheme="minorHAnsi" w:hAnsiTheme="minorHAnsi"/>
                <w:color w:val="FFFFFF" w:themeColor="background1"/>
                <w:szCs w:val="20"/>
              </w:rPr>
              <w:t xml:space="preserve"># </w:t>
            </w:r>
          </w:p>
        </w:tc>
        <w:tc>
          <w:tcPr>
            <w:tcW w:w="6945" w:type="dxa"/>
            <w:tcBorders>
              <w:top w:val="nil"/>
              <w:left w:val="nil"/>
              <w:bottom w:val="nil"/>
              <w:right w:val="nil"/>
            </w:tcBorders>
            <w:shd w:val="clear" w:color="auto" w:fill="002060"/>
          </w:tcPr>
          <w:p w14:paraId="01EDE9E6" w14:textId="77777777" w:rsidR="004F7AC2" w:rsidRPr="004F7AC2" w:rsidRDefault="004F7AC2" w:rsidP="004F7AC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FFFFFF" w:themeColor="background1"/>
                <w:szCs w:val="20"/>
              </w:rPr>
            </w:pPr>
            <w:r w:rsidRPr="004F7AC2">
              <w:rPr>
                <w:rFonts w:asciiTheme="minorHAnsi" w:hAnsiTheme="minorHAnsi"/>
                <w:b/>
                <w:bCs/>
                <w:color w:val="FFFFFF" w:themeColor="background1"/>
                <w:szCs w:val="20"/>
              </w:rPr>
              <w:t xml:space="preserve">Activity </w:t>
            </w:r>
          </w:p>
        </w:tc>
        <w:tc>
          <w:tcPr>
            <w:tcW w:w="2311" w:type="dxa"/>
            <w:gridSpan w:val="4"/>
            <w:tcBorders>
              <w:left w:val="nil"/>
            </w:tcBorders>
            <w:shd w:val="clear" w:color="auto" w:fill="002060"/>
          </w:tcPr>
          <w:p w14:paraId="1F32D3C7" w14:textId="77777777" w:rsidR="004F7AC2" w:rsidRPr="004F7AC2" w:rsidRDefault="004F7AC2" w:rsidP="004F7AC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FFFFFF" w:themeColor="background1"/>
                <w:szCs w:val="20"/>
              </w:rPr>
            </w:pPr>
            <w:r w:rsidRPr="004F7AC2">
              <w:rPr>
                <w:rFonts w:asciiTheme="minorHAnsi" w:hAnsiTheme="minorHAnsi"/>
                <w:b/>
                <w:bCs/>
                <w:color w:val="FFFFFF" w:themeColor="background1"/>
                <w:szCs w:val="20"/>
              </w:rPr>
              <w:t>Timeframe</w:t>
            </w:r>
          </w:p>
        </w:tc>
        <w:tc>
          <w:tcPr>
            <w:tcW w:w="4990" w:type="dxa"/>
            <w:shd w:val="clear" w:color="auto" w:fill="002060"/>
          </w:tcPr>
          <w:p w14:paraId="7BF34E1C" w14:textId="77777777" w:rsidR="004F7AC2" w:rsidRPr="004F7AC2" w:rsidRDefault="004F7AC2" w:rsidP="004F7AC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FFFFFF" w:themeColor="background1"/>
                <w:szCs w:val="20"/>
              </w:rPr>
            </w:pPr>
            <w:r w:rsidRPr="004F7AC2">
              <w:rPr>
                <w:rFonts w:asciiTheme="minorHAnsi" w:hAnsiTheme="minorHAnsi"/>
                <w:b/>
                <w:bCs/>
                <w:color w:val="FFFFFF" w:themeColor="background1"/>
                <w:szCs w:val="20"/>
              </w:rPr>
              <w:t xml:space="preserve">Evaluation </w:t>
            </w:r>
          </w:p>
        </w:tc>
      </w:tr>
      <w:tr w:rsidR="004F7AC2" w:rsidRPr="004F7AC2" w14:paraId="4E8F77BB" w14:textId="77777777" w:rsidTr="009351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9" w:type="dxa"/>
            <w:gridSpan w:val="2"/>
            <w:tcBorders>
              <w:top w:val="nil"/>
            </w:tcBorders>
          </w:tcPr>
          <w:p w14:paraId="23A3AE58" w14:textId="77777777" w:rsidR="004F7AC2" w:rsidRPr="004F7AC2" w:rsidRDefault="004F7AC2" w:rsidP="004F7AC2">
            <w:pPr>
              <w:spacing w:before="60" w:after="60"/>
              <w:rPr>
                <w:rFonts w:asciiTheme="minorHAnsi" w:hAnsiTheme="minorHAnsi"/>
                <w:b/>
                <w:bCs/>
                <w:color w:val="FFFFFF" w:themeColor="background1"/>
                <w:szCs w:val="20"/>
              </w:rPr>
            </w:pPr>
          </w:p>
        </w:tc>
        <w:tc>
          <w:tcPr>
            <w:tcW w:w="577" w:type="dxa"/>
          </w:tcPr>
          <w:p w14:paraId="596429DA"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rPr>
            </w:pPr>
            <w:r w:rsidRPr="004F7AC2">
              <w:rPr>
                <w:rFonts w:asciiTheme="minorHAnsi" w:hAnsiTheme="minorHAnsi"/>
                <w:b/>
                <w:bCs/>
                <w:szCs w:val="20"/>
              </w:rPr>
              <w:t>Y</w:t>
            </w:r>
          </w:p>
          <w:p w14:paraId="72A67FC3"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rPr>
            </w:pPr>
            <w:r w:rsidRPr="004F7AC2">
              <w:rPr>
                <w:rFonts w:asciiTheme="minorHAnsi" w:hAnsiTheme="minorHAnsi"/>
                <w:b/>
                <w:bCs/>
                <w:szCs w:val="20"/>
              </w:rPr>
              <w:t>1</w:t>
            </w:r>
          </w:p>
        </w:tc>
        <w:tc>
          <w:tcPr>
            <w:tcW w:w="578" w:type="dxa"/>
          </w:tcPr>
          <w:p w14:paraId="7880476F"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rPr>
            </w:pPr>
            <w:r w:rsidRPr="004F7AC2">
              <w:rPr>
                <w:rFonts w:asciiTheme="minorHAnsi" w:hAnsiTheme="minorHAnsi"/>
                <w:b/>
                <w:bCs/>
                <w:szCs w:val="20"/>
              </w:rPr>
              <w:t>Y</w:t>
            </w:r>
          </w:p>
          <w:p w14:paraId="6C41673B"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rPr>
            </w:pPr>
            <w:r w:rsidRPr="004F7AC2">
              <w:rPr>
                <w:rFonts w:asciiTheme="minorHAnsi" w:hAnsiTheme="minorHAnsi"/>
                <w:b/>
                <w:bCs/>
                <w:szCs w:val="20"/>
              </w:rPr>
              <w:t>2</w:t>
            </w:r>
          </w:p>
        </w:tc>
        <w:tc>
          <w:tcPr>
            <w:tcW w:w="578" w:type="dxa"/>
          </w:tcPr>
          <w:p w14:paraId="242230A8"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rPr>
            </w:pPr>
            <w:r w:rsidRPr="004F7AC2">
              <w:rPr>
                <w:rFonts w:asciiTheme="minorHAnsi" w:hAnsiTheme="minorHAnsi"/>
                <w:b/>
                <w:bCs/>
                <w:szCs w:val="20"/>
              </w:rPr>
              <w:t>Y</w:t>
            </w:r>
          </w:p>
          <w:p w14:paraId="4EB15800"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rPr>
            </w:pPr>
            <w:r w:rsidRPr="004F7AC2">
              <w:rPr>
                <w:rFonts w:asciiTheme="minorHAnsi" w:hAnsiTheme="minorHAnsi"/>
                <w:b/>
                <w:bCs/>
                <w:szCs w:val="20"/>
              </w:rPr>
              <w:t>3</w:t>
            </w:r>
          </w:p>
        </w:tc>
        <w:tc>
          <w:tcPr>
            <w:tcW w:w="578" w:type="dxa"/>
          </w:tcPr>
          <w:p w14:paraId="0489CFF8"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rPr>
            </w:pPr>
            <w:r w:rsidRPr="004F7AC2">
              <w:rPr>
                <w:rFonts w:asciiTheme="minorHAnsi" w:hAnsiTheme="minorHAnsi"/>
                <w:b/>
                <w:bCs/>
                <w:szCs w:val="20"/>
              </w:rPr>
              <w:t>Y</w:t>
            </w:r>
          </w:p>
          <w:p w14:paraId="35FC1A03"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bCs/>
                <w:szCs w:val="20"/>
              </w:rPr>
            </w:pPr>
            <w:r w:rsidRPr="004F7AC2">
              <w:rPr>
                <w:rFonts w:asciiTheme="minorHAnsi" w:hAnsiTheme="minorHAnsi"/>
                <w:b/>
                <w:bCs/>
                <w:szCs w:val="20"/>
              </w:rPr>
              <w:t>4</w:t>
            </w:r>
          </w:p>
        </w:tc>
        <w:tc>
          <w:tcPr>
            <w:tcW w:w="4990" w:type="dxa"/>
          </w:tcPr>
          <w:p w14:paraId="237EB26B" w14:textId="77777777" w:rsidR="004F7AC2" w:rsidRPr="004F7AC2" w:rsidRDefault="004F7AC2" w:rsidP="004F7AC2">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
                <w:bCs/>
                <w:color w:val="FFFFFF" w:themeColor="background1"/>
                <w:szCs w:val="20"/>
              </w:rPr>
            </w:pPr>
          </w:p>
        </w:tc>
      </w:tr>
      <w:tr w:rsidR="004F7AC2" w:rsidRPr="004F7AC2" w14:paraId="1709E60D" w14:textId="77777777" w:rsidTr="004F7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B2C4FD" w:themeFill="text2" w:themeFillTint="33"/>
          </w:tcPr>
          <w:p w14:paraId="70F117FF" w14:textId="77777777" w:rsidR="004F7AC2" w:rsidRPr="004F7AC2" w:rsidRDefault="004F7AC2" w:rsidP="004F7AC2">
            <w:pPr>
              <w:spacing w:before="60" w:after="60"/>
              <w:rPr>
                <w:rFonts w:asciiTheme="minorHAnsi" w:hAnsiTheme="minorHAnsi"/>
                <w:szCs w:val="20"/>
              </w:rPr>
            </w:pPr>
            <w:r w:rsidRPr="004F7AC2">
              <w:rPr>
                <w:rFonts w:asciiTheme="minorHAnsi" w:hAnsiTheme="minorHAnsi"/>
                <w:szCs w:val="20"/>
              </w:rPr>
              <w:t>1.1.1</w:t>
            </w:r>
          </w:p>
        </w:tc>
        <w:tc>
          <w:tcPr>
            <w:tcW w:w="6945" w:type="dxa"/>
            <w:shd w:val="clear" w:color="auto" w:fill="B2C4FD" w:themeFill="text2" w:themeFillTint="33"/>
          </w:tcPr>
          <w:p w14:paraId="6C329462" w14:textId="77777777" w:rsidR="004F7AC2" w:rsidRPr="004F7AC2" w:rsidRDefault="004F7AC2" w:rsidP="004F7AC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4F7AC2">
              <w:rPr>
                <w:rFonts w:asciiTheme="minorHAnsi" w:hAnsiTheme="minorHAnsi"/>
                <w:szCs w:val="20"/>
              </w:rPr>
              <w:t xml:space="preserve">Ongoing training supplied to officers to enhance investigation and animal handling skills </w:t>
            </w:r>
          </w:p>
        </w:tc>
        <w:tc>
          <w:tcPr>
            <w:tcW w:w="577" w:type="dxa"/>
            <w:vMerge w:val="restart"/>
            <w:shd w:val="clear" w:color="auto" w:fill="B2C4FD" w:themeFill="text2" w:themeFillTint="33"/>
          </w:tcPr>
          <w:p w14:paraId="6B737274" w14:textId="77777777" w:rsidR="004F7AC2" w:rsidRPr="004F7AC2" w:rsidRDefault="004F7AC2" w:rsidP="004F7AC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4F7AC2">
              <w:rPr>
                <w:rFonts w:asciiTheme="minorHAnsi" w:hAnsiTheme="minorHAnsi"/>
                <w:szCs w:val="20"/>
              </w:rPr>
              <w:t>x</w:t>
            </w:r>
          </w:p>
        </w:tc>
        <w:tc>
          <w:tcPr>
            <w:tcW w:w="578" w:type="dxa"/>
            <w:vMerge w:val="restart"/>
            <w:shd w:val="clear" w:color="auto" w:fill="B2C4FD" w:themeFill="text2" w:themeFillTint="33"/>
          </w:tcPr>
          <w:p w14:paraId="46FAB9E9" w14:textId="77777777" w:rsidR="004F7AC2" w:rsidRPr="004F7AC2" w:rsidRDefault="004F7AC2" w:rsidP="004F7AC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4F7AC2">
              <w:rPr>
                <w:rFonts w:asciiTheme="minorHAnsi" w:hAnsiTheme="minorHAnsi"/>
                <w:szCs w:val="20"/>
              </w:rPr>
              <w:t>x</w:t>
            </w:r>
          </w:p>
        </w:tc>
        <w:tc>
          <w:tcPr>
            <w:tcW w:w="578" w:type="dxa"/>
            <w:vMerge w:val="restart"/>
            <w:shd w:val="clear" w:color="auto" w:fill="B2C4FD" w:themeFill="text2" w:themeFillTint="33"/>
          </w:tcPr>
          <w:p w14:paraId="1BBAFD88" w14:textId="77777777" w:rsidR="004F7AC2" w:rsidRPr="004F7AC2" w:rsidRDefault="004F7AC2" w:rsidP="004F7AC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4F7AC2">
              <w:rPr>
                <w:rFonts w:asciiTheme="minorHAnsi" w:hAnsiTheme="minorHAnsi"/>
                <w:szCs w:val="20"/>
              </w:rPr>
              <w:t>x</w:t>
            </w:r>
          </w:p>
        </w:tc>
        <w:tc>
          <w:tcPr>
            <w:tcW w:w="578" w:type="dxa"/>
            <w:vMerge w:val="restart"/>
            <w:shd w:val="clear" w:color="auto" w:fill="B2C4FD" w:themeFill="text2" w:themeFillTint="33"/>
          </w:tcPr>
          <w:p w14:paraId="6F9D14BC" w14:textId="77777777" w:rsidR="004F7AC2" w:rsidRPr="004F7AC2" w:rsidRDefault="004F7AC2" w:rsidP="004F7AC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4F7AC2">
              <w:rPr>
                <w:rFonts w:asciiTheme="minorHAnsi" w:hAnsiTheme="minorHAnsi"/>
                <w:szCs w:val="20"/>
              </w:rPr>
              <w:t>x</w:t>
            </w:r>
          </w:p>
        </w:tc>
        <w:tc>
          <w:tcPr>
            <w:tcW w:w="4990" w:type="dxa"/>
            <w:vMerge w:val="restart"/>
            <w:shd w:val="clear" w:color="auto" w:fill="B2C4FD" w:themeFill="text2" w:themeFillTint="33"/>
          </w:tcPr>
          <w:p w14:paraId="78315153" w14:textId="77777777" w:rsidR="004F7AC2" w:rsidRPr="004F7AC2" w:rsidRDefault="004F7AC2" w:rsidP="004F7AC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4F7AC2">
              <w:rPr>
                <w:rFonts w:asciiTheme="minorHAnsi" w:hAnsiTheme="minorHAnsi"/>
                <w:szCs w:val="20"/>
              </w:rPr>
              <w:t xml:space="preserve">Documentation to be kept of training attended by all animal management officers in a central location. </w:t>
            </w:r>
          </w:p>
        </w:tc>
      </w:tr>
      <w:tr w:rsidR="004F7AC2" w:rsidRPr="004F7AC2" w14:paraId="61A57F5D" w14:textId="77777777" w:rsidTr="004F7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B2C4FD" w:themeFill="text2" w:themeFillTint="33"/>
          </w:tcPr>
          <w:p w14:paraId="71CB2ECD" w14:textId="77777777" w:rsidR="004F7AC2" w:rsidRPr="004F7AC2" w:rsidRDefault="004F7AC2" w:rsidP="004F7AC2">
            <w:pPr>
              <w:spacing w:before="60" w:after="60"/>
              <w:rPr>
                <w:rFonts w:asciiTheme="minorHAnsi" w:hAnsiTheme="minorHAnsi"/>
                <w:szCs w:val="20"/>
              </w:rPr>
            </w:pPr>
            <w:r w:rsidRPr="004F7AC2">
              <w:rPr>
                <w:rFonts w:asciiTheme="minorHAnsi" w:hAnsiTheme="minorHAnsi"/>
                <w:szCs w:val="20"/>
              </w:rPr>
              <w:t>1.1.2</w:t>
            </w:r>
          </w:p>
        </w:tc>
        <w:tc>
          <w:tcPr>
            <w:tcW w:w="6945" w:type="dxa"/>
            <w:shd w:val="clear" w:color="auto" w:fill="B2C4FD" w:themeFill="text2" w:themeFillTint="33"/>
          </w:tcPr>
          <w:p w14:paraId="1ACF6383" w14:textId="77777777" w:rsidR="004F7AC2" w:rsidRPr="004F7AC2" w:rsidRDefault="004F7AC2" w:rsidP="004F7AC2">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4F7AC2">
              <w:rPr>
                <w:rFonts w:asciiTheme="minorHAnsi" w:hAnsiTheme="minorHAnsi"/>
                <w:szCs w:val="20"/>
              </w:rPr>
              <w:t xml:space="preserve">Encourage officers to attend workshops, seminars, forums and conferences delivered by organisations such as </w:t>
            </w:r>
          </w:p>
          <w:p w14:paraId="212967F1" w14:textId="77777777" w:rsidR="004F7AC2" w:rsidRPr="004F7AC2" w:rsidRDefault="004F7AC2" w:rsidP="004F7AC2">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4F7AC2">
              <w:rPr>
                <w:rFonts w:asciiTheme="minorHAnsi" w:hAnsiTheme="minorHAnsi"/>
                <w:szCs w:val="20"/>
              </w:rPr>
              <w:t>Agriculture Victoria, RSPCA and AIAM.</w:t>
            </w:r>
          </w:p>
        </w:tc>
        <w:tc>
          <w:tcPr>
            <w:tcW w:w="577" w:type="dxa"/>
            <w:vMerge/>
            <w:shd w:val="clear" w:color="auto" w:fill="B2C4FD" w:themeFill="text2" w:themeFillTint="33"/>
          </w:tcPr>
          <w:p w14:paraId="4C8549BD"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p>
        </w:tc>
        <w:tc>
          <w:tcPr>
            <w:tcW w:w="578" w:type="dxa"/>
            <w:vMerge/>
            <w:shd w:val="clear" w:color="auto" w:fill="B2C4FD" w:themeFill="text2" w:themeFillTint="33"/>
          </w:tcPr>
          <w:p w14:paraId="306AB28D"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p>
        </w:tc>
        <w:tc>
          <w:tcPr>
            <w:tcW w:w="578" w:type="dxa"/>
            <w:vMerge/>
            <w:shd w:val="clear" w:color="auto" w:fill="B2C4FD" w:themeFill="text2" w:themeFillTint="33"/>
          </w:tcPr>
          <w:p w14:paraId="08508B5D"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p>
        </w:tc>
        <w:tc>
          <w:tcPr>
            <w:tcW w:w="578" w:type="dxa"/>
            <w:vMerge/>
            <w:shd w:val="clear" w:color="auto" w:fill="B2C4FD" w:themeFill="text2" w:themeFillTint="33"/>
          </w:tcPr>
          <w:p w14:paraId="14FF34D9"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p>
        </w:tc>
        <w:tc>
          <w:tcPr>
            <w:tcW w:w="4990" w:type="dxa"/>
            <w:vMerge/>
            <w:shd w:val="clear" w:color="auto" w:fill="B2C4FD" w:themeFill="text2" w:themeFillTint="33"/>
          </w:tcPr>
          <w:p w14:paraId="1D9B15F1" w14:textId="77777777" w:rsidR="004F7AC2" w:rsidRPr="004F7AC2" w:rsidRDefault="004F7AC2" w:rsidP="004F7AC2">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p>
        </w:tc>
      </w:tr>
      <w:tr w:rsidR="004F7AC2" w:rsidRPr="004F7AC2" w14:paraId="5D542AD7" w14:textId="77777777" w:rsidTr="00935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tcPr>
          <w:p w14:paraId="2513F132" w14:textId="77777777" w:rsidR="004F7AC2" w:rsidRPr="004F7AC2" w:rsidRDefault="004F7AC2" w:rsidP="004F7AC2">
            <w:pPr>
              <w:spacing w:before="60" w:after="60"/>
              <w:rPr>
                <w:rFonts w:asciiTheme="minorHAnsi" w:hAnsiTheme="minorHAnsi"/>
                <w:szCs w:val="20"/>
              </w:rPr>
            </w:pPr>
            <w:r w:rsidRPr="004F7AC2">
              <w:rPr>
                <w:rFonts w:asciiTheme="minorHAnsi" w:hAnsiTheme="minorHAnsi"/>
                <w:szCs w:val="20"/>
              </w:rPr>
              <w:t>1.1.3</w:t>
            </w:r>
          </w:p>
        </w:tc>
        <w:tc>
          <w:tcPr>
            <w:tcW w:w="6945" w:type="dxa"/>
          </w:tcPr>
          <w:p w14:paraId="0918DFE9" w14:textId="77777777" w:rsidR="004F7AC2" w:rsidRPr="004F7AC2" w:rsidRDefault="004F7AC2" w:rsidP="004F7AC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4F7AC2">
              <w:rPr>
                <w:rFonts w:asciiTheme="minorHAnsi" w:hAnsiTheme="minorHAnsi"/>
                <w:szCs w:val="20"/>
              </w:rPr>
              <w:t xml:space="preserve">Develop and review internal animal management policies and providing training on these policies annually </w:t>
            </w:r>
          </w:p>
        </w:tc>
        <w:tc>
          <w:tcPr>
            <w:tcW w:w="577" w:type="dxa"/>
          </w:tcPr>
          <w:p w14:paraId="1A52B1D5" w14:textId="77777777" w:rsidR="004F7AC2" w:rsidRPr="004F7AC2" w:rsidRDefault="004F7AC2" w:rsidP="004F7AC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4F7AC2">
              <w:rPr>
                <w:rFonts w:asciiTheme="minorHAnsi" w:hAnsiTheme="minorHAnsi"/>
                <w:szCs w:val="20"/>
              </w:rPr>
              <w:t>x</w:t>
            </w:r>
          </w:p>
        </w:tc>
        <w:tc>
          <w:tcPr>
            <w:tcW w:w="578" w:type="dxa"/>
          </w:tcPr>
          <w:p w14:paraId="717CF717" w14:textId="77777777" w:rsidR="004F7AC2" w:rsidRPr="004F7AC2" w:rsidRDefault="004F7AC2" w:rsidP="004F7AC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p>
        </w:tc>
        <w:tc>
          <w:tcPr>
            <w:tcW w:w="578" w:type="dxa"/>
          </w:tcPr>
          <w:p w14:paraId="62202ED4" w14:textId="77777777" w:rsidR="004F7AC2" w:rsidRPr="004F7AC2" w:rsidRDefault="004F7AC2" w:rsidP="004F7AC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p>
        </w:tc>
        <w:tc>
          <w:tcPr>
            <w:tcW w:w="578" w:type="dxa"/>
          </w:tcPr>
          <w:p w14:paraId="07B1766D" w14:textId="77777777" w:rsidR="004F7AC2" w:rsidRPr="004F7AC2" w:rsidRDefault="004F7AC2" w:rsidP="004F7AC2">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p>
        </w:tc>
        <w:tc>
          <w:tcPr>
            <w:tcW w:w="4990" w:type="dxa"/>
          </w:tcPr>
          <w:p w14:paraId="3E18ED4B" w14:textId="3F74A318" w:rsidR="004F7AC2" w:rsidRPr="004F7AC2" w:rsidRDefault="004F7AC2" w:rsidP="004F7AC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p>
        </w:tc>
      </w:tr>
      <w:tr w:rsidR="004F7AC2" w:rsidRPr="004F7AC2" w14:paraId="3A1D1F05" w14:textId="77777777" w:rsidTr="009351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tcPr>
          <w:p w14:paraId="00FC56B9" w14:textId="77777777" w:rsidR="004F7AC2" w:rsidRPr="004F7AC2" w:rsidRDefault="004F7AC2" w:rsidP="004F7AC2">
            <w:pPr>
              <w:spacing w:before="60" w:after="60"/>
              <w:rPr>
                <w:rFonts w:asciiTheme="minorHAnsi" w:hAnsiTheme="minorHAnsi"/>
                <w:szCs w:val="20"/>
              </w:rPr>
            </w:pPr>
            <w:r w:rsidRPr="004F7AC2">
              <w:rPr>
                <w:rFonts w:asciiTheme="minorHAnsi" w:hAnsiTheme="minorHAnsi"/>
                <w:szCs w:val="20"/>
              </w:rPr>
              <w:t>1.1.4</w:t>
            </w:r>
          </w:p>
        </w:tc>
        <w:tc>
          <w:tcPr>
            <w:tcW w:w="6945" w:type="dxa"/>
          </w:tcPr>
          <w:p w14:paraId="6B9797CC" w14:textId="77777777" w:rsidR="004F7AC2" w:rsidRPr="004F7AC2" w:rsidRDefault="004F7AC2" w:rsidP="004F7AC2">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4F7AC2">
              <w:rPr>
                <w:rFonts w:asciiTheme="minorHAnsi" w:hAnsiTheme="minorHAnsi"/>
                <w:szCs w:val="20"/>
              </w:rPr>
              <w:t>provide staff training on internal animal management policies annually</w:t>
            </w:r>
          </w:p>
        </w:tc>
        <w:tc>
          <w:tcPr>
            <w:tcW w:w="577" w:type="dxa"/>
          </w:tcPr>
          <w:p w14:paraId="31A76DD7"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p>
        </w:tc>
        <w:tc>
          <w:tcPr>
            <w:tcW w:w="578" w:type="dxa"/>
          </w:tcPr>
          <w:p w14:paraId="7F2D925D"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4F7AC2">
              <w:rPr>
                <w:rFonts w:asciiTheme="minorHAnsi" w:hAnsiTheme="minorHAnsi"/>
                <w:szCs w:val="20"/>
              </w:rPr>
              <w:t>x</w:t>
            </w:r>
          </w:p>
        </w:tc>
        <w:tc>
          <w:tcPr>
            <w:tcW w:w="578" w:type="dxa"/>
          </w:tcPr>
          <w:p w14:paraId="12550202"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4F7AC2">
              <w:rPr>
                <w:rFonts w:asciiTheme="minorHAnsi" w:hAnsiTheme="minorHAnsi"/>
                <w:szCs w:val="20"/>
              </w:rPr>
              <w:t>x</w:t>
            </w:r>
          </w:p>
        </w:tc>
        <w:tc>
          <w:tcPr>
            <w:tcW w:w="578" w:type="dxa"/>
          </w:tcPr>
          <w:p w14:paraId="623AC2E4" w14:textId="77777777" w:rsidR="004F7AC2" w:rsidRP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4F7AC2">
              <w:rPr>
                <w:rFonts w:asciiTheme="minorHAnsi" w:hAnsiTheme="minorHAnsi"/>
                <w:szCs w:val="20"/>
              </w:rPr>
              <w:t>x</w:t>
            </w:r>
          </w:p>
        </w:tc>
        <w:tc>
          <w:tcPr>
            <w:tcW w:w="4990" w:type="dxa"/>
          </w:tcPr>
          <w:p w14:paraId="03539F91" w14:textId="77777777" w:rsidR="004F7AC2" w:rsidRPr="004F7AC2" w:rsidRDefault="004F7AC2" w:rsidP="004F7AC2">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Cs w:val="20"/>
              </w:rPr>
            </w:pPr>
            <w:r w:rsidRPr="004F7AC2">
              <w:rPr>
                <w:rFonts w:asciiTheme="minorHAnsi" w:hAnsiTheme="minorHAnsi"/>
                <w:szCs w:val="20"/>
              </w:rPr>
              <w:t>Annual training given to animal management officers.</w:t>
            </w:r>
          </w:p>
        </w:tc>
      </w:tr>
    </w:tbl>
    <w:p w14:paraId="574A663E" w14:textId="77777777" w:rsidR="004F7AC2" w:rsidRDefault="004F7AC2" w:rsidP="004F7AC2">
      <w:pPr>
        <w:rPr>
          <w:lang w:eastAsia="en-US"/>
        </w:rPr>
      </w:pPr>
    </w:p>
    <w:p w14:paraId="2D7C9811" w14:textId="77777777" w:rsidR="004F7AC2" w:rsidRPr="004F7AC2" w:rsidRDefault="004F7AC2" w:rsidP="004F7AC2">
      <w:pPr>
        <w:rPr>
          <w:lang w:eastAsia="en-US"/>
        </w:rPr>
      </w:pPr>
    </w:p>
    <w:tbl>
      <w:tblPr>
        <w:tblStyle w:val="TableGrid"/>
        <w:tblW w:w="0" w:type="auto"/>
        <w:tblLook w:val="04A0" w:firstRow="1" w:lastRow="0" w:firstColumn="1" w:lastColumn="0" w:noHBand="0" w:noVBand="1"/>
      </w:tblPr>
      <w:tblGrid>
        <w:gridCol w:w="741"/>
        <w:gridCol w:w="3632"/>
        <w:gridCol w:w="427"/>
        <w:gridCol w:w="428"/>
        <w:gridCol w:w="428"/>
        <w:gridCol w:w="428"/>
        <w:gridCol w:w="2932"/>
      </w:tblGrid>
      <w:tr w:rsidR="004F7AC2" w14:paraId="589071BC" w14:textId="77777777" w:rsidTr="004F7A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050" w:type="dxa"/>
            <w:gridSpan w:val="7"/>
            <w:shd w:val="clear" w:color="auto" w:fill="002060"/>
          </w:tcPr>
          <w:p w14:paraId="1EA91B7E" w14:textId="77777777" w:rsidR="004F7AC2" w:rsidRDefault="004F7AC2" w:rsidP="004F7AC2">
            <w:pPr>
              <w:spacing w:before="60" w:after="60"/>
              <w:rPr>
                <w:lang w:eastAsia="en-US"/>
              </w:rPr>
            </w:pPr>
            <w:r>
              <w:rPr>
                <w:lang w:eastAsia="en-US"/>
              </w:rPr>
              <w:t xml:space="preserve">Objective 1.2 Develop a training policy that </w:t>
            </w:r>
            <w:r w:rsidRPr="00C818CE">
              <w:rPr>
                <w:lang w:eastAsia="en-US"/>
              </w:rPr>
              <w:t>identifies minimum training requirements and any additional training needs that should be undertaken by animal management officers.</w:t>
            </w:r>
          </w:p>
        </w:tc>
      </w:tr>
      <w:tr w:rsidR="004F7AC2" w14:paraId="300ECF6A" w14:textId="77777777" w:rsidTr="004F7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002060"/>
          </w:tcPr>
          <w:p w14:paraId="386825A5" w14:textId="77777777" w:rsidR="004F7AC2" w:rsidRPr="00267969" w:rsidRDefault="004F7AC2" w:rsidP="004F7AC2">
            <w:pPr>
              <w:spacing w:before="60" w:after="60"/>
              <w:rPr>
                <w:b/>
                <w:bCs/>
                <w:color w:val="FFFFFF" w:themeColor="background1"/>
                <w:lang w:eastAsia="en-US"/>
              </w:rPr>
            </w:pPr>
            <w:r w:rsidRPr="00267969">
              <w:rPr>
                <w:color w:val="FFFFFF" w:themeColor="background1"/>
                <w:lang w:eastAsia="en-US"/>
              </w:rPr>
              <w:t>#</w:t>
            </w:r>
          </w:p>
        </w:tc>
        <w:tc>
          <w:tcPr>
            <w:tcW w:w="6959" w:type="dxa"/>
            <w:shd w:val="clear" w:color="auto" w:fill="002060"/>
          </w:tcPr>
          <w:p w14:paraId="0E78F772" w14:textId="77777777" w:rsidR="004F7AC2" w:rsidRPr="00267969" w:rsidRDefault="004F7AC2" w:rsidP="004F7AC2">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lang w:eastAsia="en-US"/>
              </w:rPr>
            </w:pPr>
            <w:r w:rsidRPr="00267969">
              <w:rPr>
                <w:b/>
                <w:bCs/>
                <w:color w:val="FFFFFF" w:themeColor="background1"/>
                <w:lang w:eastAsia="en-US"/>
              </w:rPr>
              <w:t xml:space="preserve">Activity </w:t>
            </w:r>
          </w:p>
        </w:tc>
        <w:tc>
          <w:tcPr>
            <w:tcW w:w="2255" w:type="dxa"/>
            <w:gridSpan w:val="4"/>
            <w:shd w:val="clear" w:color="auto" w:fill="002060"/>
          </w:tcPr>
          <w:p w14:paraId="51B99559" w14:textId="77777777" w:rsidR="004F7AC2" w:rsidRPr="00267969" w:rsidRDefault="004F7AC2" w:rsidP="004F7AC2">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lang w:eastAsia="en-US"/>
              </w:rPr>
            </w:pPr>
            <w:r w:rsidRPr="00267969">
              <w:rPr>
                <w:b/>
                <w:bCs/>
                <w:color w:val="FFFFFF" w:themeColor="background1"/>
                <w:lang w:eastAsia="en-US"/>
              </w:rPr>
              <w:t>Timeframe</w:t>
            </w:r>
          </w:p>
        </w:tc>
        <w:tc>
          <w:tcPr>
            <w:tcW w:w="4990" w:type="dxa"/>
            <w:shd w:val="clear" w:color="auto" w:fill="002060"/>
          </w:tcPr>
          <w:p w14:paraId="57A3555E" w14:textId="77777777" w:rsidR="004F7AC2" w:rsidRPr="00267969" w:rsidRDefault="004F7AC2" w:rsidP="004F7AC2">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lang w:eastAsia="en-US"/>
              </w:rPr>
            </w:pPr>
            <w:r w:rsidRPr="00267969">
              <w:rPr>
                <w:b/>
                <w:bCs/>
                <w:color w:val="FFFFFF" w:themeColor="background1"/>
                <w:lang w:eastAsia="en-US"/>
              </w:rPr>
              <w:t xml:space="preserve">Evaluation </w:t>
            </w:r>
          </w:p>
        </w:tc>
      </w:tr>
      <w:tr w:rsidR="004F7AC2" w14:paraId="21212333" w14:textId="77777777" w:rsidTr="009351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5" w:type="dxa"/>
            <w:gridSpan w:val="2"/>
          </w:tcPr>
          <w:p w14:paraId="4337EE4C" w14:textId="77777777" w:rsidR="004F7AC2" w:rsidRDefault="004F7AC2" w:rsidP="004F7AC2">
            <w:pPr>
              <w:spacing w:before="60" w:after="60"/>
              <w:rPr>
                <w:lang w:eastAsia="en-US"/>
              </w:rPr>
            </w:pPr>
          </w:p>
        </w:tc>
        <w:tc>
          <w:tcPr>
            <w:tcW w:w="563" w:type="dxa"/>
          </w:tcPr>
          <w:p w14:paraId="53BDBCD0" w14:textId="77777777" w:rsidR="004F7AC2" w:rsidRPr="007819F5"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b/>
                <w:bCs/>
                <w:lang w:eastAsia="en-US"/>
              </w:rPr>
            </w:pPr>
            <w:r w:rsidRPr="007819F5">
              <w:rPr>
                <w:b/>
                <w:bCs/>
                <w:lang w:eastAsia="en-US"/>
              </w:rPr>
              <w:t>Y</w:t>
            </w:r>
          </w:p>
          <w:p w14:paraId="31016449" w14:textId="77777777" w:rsidR="004F7AC2" w:rsidRPr="007819F5"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b/>
                <w:bCs/>
                <w:lang w:eastAsia="en-US"/>
              </w:rPr>
            </w:pPr>
            <w:r w:rsidRPr="007819F5">
              <w:rPr>
                <w:b/>
                <w:bCs/>
                <w:lang w:eastAsia="en-US"/>
              </w:rPr>
              <w:t>1</w:t>
            </w:r>
          </w:p>
        </w:tc>
        <w:tc>
          <w:tcPr>
            <w:tcW w:w="564" w:type="dxa"/>
          </w:tcPr>
          <w:p w14:paraId="1D710D81" w14:textId="77777777" w:rsidR="004F7AC2" w:rsidRPr="007819F5"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b/>
                <w:bCs/>
                <w:lang w:eastAsia="en-US"/>
              </w:rPr>
            </w:pPr>
            <w:r w:rsidRPr="007819F5">
              <w:rPr>
                <w:b/>
                <w:bCs/>
                <w:lang w:eastAsia="en-US"/>
              </w:rPr>
              <w:t>Y</w:t>
            </w:r>
          </w:p>
          <w:p w14:paraId="151FBE32" w14:textId="77777777" w:rsidR="004F7AC2" w:rsidRPr="007819F5"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b/>
                <w:bCs/>
                <w:lang w:eastAsia="en-US"/>
              </w:rPr>
            </w:pPr>
            <w:r w:rsidRPr="007819F5">
              <w:rPr>
                <w:b/>
                <w:bCs/>
                <w:lang w:eastAsia="en-US"/>
              </w:rPr>
              <w:t>2</w:t>
            </w:r>
          </w:p>
        </w:tc>
        <w:tc>
          <w:tcPr>
            <w:tcW w:w="564" w:type="dxa"/>
          </w:tcPr>
          <w:p w14:paraId="7DD03DB5" w14:textId="77777777" w:rsidR="004F7AC2" w:rsidRPr="007819F5"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b/>
                <w:bCs/>
                <w:lang w:eastAsia="en-US"/>
              </w:rPr>
            </w:pPr>
            <w:r w:rsidRPr="007819F5">
              <w:rPr>
                <w:b/>
                <w:bCs/>
                <w:lang w:eastAsia="en-US"/>
              </w:rPr>
              <w:t>Y</w:t>
            </w:r>
          </w:p>
          <w:p w14:paraId="38DC35C6" w14:textId="77777777" w:rsidR="004F7AC2" w:rsidRPr="007819F5"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b/>
                <w:bCs/>
                <w:lang w:eastAsia="en-US"/>
              </w:rPr>
            </w:pPr>
            <w:r w:rsidRPr="007819F5">
              <w:rPr>
                <w:b/>
                <w:bCs/>
                <w:lang w:eastAsia="en-US"/>
              </w:rPr>
              <w:t>3</w:t>
            </w:r>
          </w:p>
        </w:tc>
        <w:tc>
          <w:tcPr>
            <w:tcW w:w="564" w:type="dxa"/>
          </w:tcPr>
          <w:p w14:paraId="7307D1DB" w14:textId="77777777" w:rsidR="004F7AC2" w:rsidRPr="007819F5"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b/>
                <w:bCs/>
                <w:lang w:eastAsia="en-US"/>
              </w:rPr>
            </w:pPr>
            <w:r w:rsidRPr="007819F5">
              <w:rPr>
                <w:b/>
                <w:bCs/>
                <w:lang w:eastAsia="en-US"/>
              </w:rPr>
              <w:t>Y</w:t>
            </w:r>
          </w:p>
          <w:p w14:paraId="0E0AB21A" w14:textId="77777777" w:rsidR="004F7AC2" w:rsidRPr="007819F5"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b/>
                <w:bCs/>
                <w:lang w:eastAsia="en-US"/>
              </w:rPr>
            </w:pPr>
            <w:r w:rsidRPr="007819F5">
              <w:rPr>
                <w:b/>
                <w:bCs/>
                <w:lang w:eastAsia="en-US"/>
              </w:rPr>
              <w:t>4</w:t>
            </w:r>
          </w:p>
        </w:tc>
        <w:tc>
          <w:tcPr>
            <w:tcW w:w="4990" w:type="dxa"/>
          </w:tcPr>
          <w:p w14:paraId="4B5F4684" w14:textId="77777777" w:rsidR="004F7AC2" w:rsidRPr="00741785" w:rsidRDefault="004F7AC2" w:rsidP="004F7AC2">
            <w:pPr>
              <w:spacing w:before="60" w:after="60"/>
              <w:cnfStyle w:val="000000010000" w:firstRow="0" w:lastRow="0" w:firstColumn="0" w:lastColumn="0" w:oddVBand="0" w:evenVBand="0" w:oddHBand="0" w:evenHBand="1" w:firstRowFirstColumn="0" w:firstRowLastColumn="0" w:lastRowFirstColumn="0" w:lastRowLastColumn="0"/>
              <w:rPr>
                <w:lang w:eastAsia="en-US"/>
              </w:rPr>
            </w:pPr>
          </w:p>
        </w:tc>
      </w:tr>
      <w:tr w:rsidR="004F7AC2" w14:paraId="61B878BA" w14:textId="77777777" w:rsidTr="004F7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2C4FD" w:themeFill="text2" w:themeFillTint="33"/>
          </w:tcPr>
          <w:p w14:paraId="0F502EED" w14:textId="77777777" w:rsidR="004F7AC2" w:rsidRDefault="004F7AC2" w:rsidP="004F7AC2">
            <w:pPr>
              <w:spacing w:before="60" w:after="60"/>
              <w:rPr>
                <w:lang w:eastAsia="en-US"/>
              </w:rPr>
            </w:pPr>
            <w:r>
              <w:rPr>
                <w:lang w:eastAsia="en-US"/>
              </w:rPr>
              <w:t>1.2.1</w:t>
            </w:r>
          </w:p>
        </w:tc>
        <w:tc>
          <w:tcPr>
            <w:tcW w:w="6959" w:type="dxa"/>
            <w:shd w:val="clear" w:color="auto" w:fill="B2C4FD" w:themeFill="text2" w:themeFillTint="33"/>
          </w:tcPr>
          <w:p w14:paraId="1224F3F2" w14:textId="77777777" w:rsidR="004F7AC2" w:rsidRDefault="004F7AC2" w:rsidP="004F7AC2">
            <w:pPr>
              <w:spacing w:before="60" w:after="60"/>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Identify minimum expected training of Animal Management staff and track completion </w:t>
            </w:r>
          </w:p>
        </w:tc>
        <w:tc>
          <w:tcPr>
            <w:tcW w:w="563" w:type="dxa"/>
            <w:shd w:val="clear" w:color="auto" w:fill="B2C4FD" w:themeFill="text2" w:themeFillTint="33"/>
          </w:tcPr>
          <w:p w14:paraId="2EAF4715" w14:textId="77777777" w:rsidR="004F7AC2" w:rsidRDefault="004F7AC2" w:rsidP="004F7AC2">
            <w:pPr>
              <w:spacing w:before="60" w:after="60"/>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564" w:type="dxa"/>
            <w:shd w:val="clear" w:color="auto" w:fill="B2C4FD" w:themeFill="text2" w:themeFillTint="33"/>
          </w:tcPr>
          <w:p w14:paraId="1546C500" w14:textId="77777777" w:rsidR="004F7AC2" w:rsidRDefault="004F7AC2" w:rsidP="004F7AC2">
            <w:pPr>
              <w:spacing w:before="60" w:after="60"/>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564" w:type="dxa"/>
            <w:shd w:val="clear" w:color="auto" w:fill="B2C4FD" w:themeFill="text2" w:themeFillTint="33"/>
          </w:tcPr>
          <w:p w14:paraId="570058B5" w14:textId="77777777" w:rsidR="004F7AC2" w:rsidRDefault="004F7AC2" w:rsidP="004F7AC2">
            <w:pPr>
              <w:spacing w:before="60" w:after="60"/>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564" w:type="dxa"/>
            <w:shd w:val="clear" w:color="auto" w:fill="B2C4FD" w:themeFill="text2" w:themeFillTint="33"/>
          </w:tcPr>
          <w:p w14:paraId="4357EB13" w14:textId="77777777" w:rsidR="004F7AC2" w:rsidRDefault="004F7AC2" w:rsidP="004F7AC2">
            <w:pPr>
              <w:spacing w:before="60" w:after="60"/>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x</w:t>
            </w:r>
          </w:p>
        </w:tc>
        <w:tc>
          <w:tcPr>
            <w:tcW w:w="4990" w:type="dxa"/>
            <w:shd w:val="clear" w:color="auto" w:fill="B2C4FD" w:themeFill="text2" w:themeFillTint="33"/>
          </w:tcPr>
          <w:p w14:paraId="1EE21125" w14:textId="77777777" w:rsidR="004F7AC2" w:rsidRDefault="004F7AC2" w:rsidP="004F7AC2">
            <w:pPr>
              <w:spacing w:before="60" w:after="60"/>
              <w:cnfStyle w:val="000000100000" w:firstRow="0" w:lastRow="0" w:firstColumn="0" w:lastColumn="0" w:oddVBand="0" w:evenVBand="0" w:oddHBand="1" w:evenHBand="0" w:firstRowFirstColumn="0" w:firstRowLastColumn="0" w:lastRowFirstColumn="0" w:lastRowLastColumn="0"/>
              <w:rPr>
                <w:lang w:eastAsia="en-US"/>
              </w:rPr>
            </w:pPr>
            <w:r w:rsidRPr="00741785">
              <w:rPr>
                <w:lang w:eastAsia="en-US"/>
              </w:rPr>
              <w:t xml:space="preserve">Documentation to be finalised and incorporated into an approved council training policy </w:t>
            </w:r>
          </w:p>
        </w:tc>
      </w:tr>
      <w:tr w:rsidR="004F7AC2" w14:paraId="47C29238" w14:textId="77777777" w:rsidTr="009351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CFC71ED" w14:textId="77777777" w:rsidR="004F7AC2" w:rsidRDefault="004F7AC2" w:rsidP="004F7AC2">
            <w:pPr>
              <w:spacing w:before="60" w:after="60"/>
              <w:rPr>
                <w:lang w:eastAsia="en-US"/>
              </w:rPr>
            </w:pPr>
            <w:r>
              <w:rPr>
                <w:lang w:eastAsia="en-US"/>
              </w:rPr>
              <w:t>1.2.2</w:t>
            </w:r>
          </w:p>
        </w:tc>
        <w:tc>
          <w:tcPr>
            <w:tcW w:w="6959" w:type="dxa"/>
          </w:tcPr>
          <w:p w14:paraId="7BAB82B0" w14:textId="77777777" w:rsidR="004F7AC2" w:rsidRDefault="004F7AC2" w:rsidP="004F7AC2">
            <w:pPr>
              <w:spacing w:before="60" w:after="60"/>
              <w:cnfStyle w:val="000000010000" w:firstRow="0" w:lastRow="0" w:firstColumn="0" w:lastColumn="0" w:oddVBand="0" w:evenVBand="0" w:oddHBand="0" w:evenHBand="1" w:firstRowFirstColumn="0" w:firstRowLastColumn="0" w:lastRowFirstColumn="0" w:lastRowLastColumn="0"/>
              <w:rPr>
                <w:lang w:eastAsia="en-US"/>
              </w:rPr>
            </w:pPr>
            <w:r>
              <w:rPr>
                <w:lang w:eastAsia="en-US"/>
              </w:rPr>
              <w:t>Identify additional training opportunities for animal management staff</w:t>
            </w:r>
          </w:p>
        </w:tc>
        <w:tc>
          <w:tcPr>
            <w:tcW w:w="563" w:type="dxa"/>
          </w:tcPr>
          <w:p w14:paraId="7DC181DC" w14:textId="77777777" w:rsid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lang w:eastAsia="en-US"/>
              </w:rPr>
            </w:pPr>
            <w:r>
              <w:rPr>
                <w:lang w:eastAsia="en-US"/>
              </w:rPr>
              <w:t>x</w:t>
            </w:r>
          </w:p>
        </w:tc>
        <w:tc>
          <w:tcPr>
            <w:tcW w:w="564" w:type="dxa"/>
          </w:tcPr>
          <w:p w14:paraId="039FD2BB" w14:textId="77777777" w:rsid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lang w:eastAsia="en-US"/>
              </w:rPr>
            </w:pPr>
            <w:r>
              <w:rPr>
                <w:lang w:eastAsia="en-US"/>
              </w:rPr>
              <w:t>x</w:t>
            </w:r>
          </w:p>
        </w:tc>
        <w:tc>
          <w:tcPr>
            <w:tcW w:w="564" w:type="dxa"/>
          </w:tcPr>
          <w:p w14:paraId="25640283" w14:textId="77777777" w:rsid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lang w:eastAsia="en-US"/>
              </w:rPr>
            </w:pPr>
            <w:r>
              <w:rPr>
                <w:lang w:eastAsia="en-US"/>
              </w:rPr>
              <w:t>x</w:t>
            </w:r>
          </w:p>
        </w:tc>
        <w:tc>
          <w:tcPr>
            <w:tcW w:w="564" w:type="dxa"/>
          </w:tcPr>
          <w:p w14:paraId="08C1265F" w14:textId="77777777" w:rsidR="004F7AC2" w:rsidRDefault="004F7AC2" w:rsidP="004F7AC2">
            <w:pPr>
              <w:spacing w:before="60" w:after="60"/>
              <w:jc w:val="center"/>
              <w:cnfStyle w:val="000000010000" w:firstRow="0" w:lastRow="0" w:firstColumn="0" w:lastColumn="0" w:oddVBand="0" w:evenVBand="0" w:oddHBand="0" w:evenHBand="1" w:firstRowFirstColumn="0" w:firstRowLastColumn="0" w:lastRowFirstColumn="0" w:lastRowLastColumn="0"/>
              <w:rPr>
                <w:lang w:eastAsia="en-US"/>
              </w:rPr>
            </w:pPr>
            <w:r>
              <w:rPr>
                <w:lang w:eastAsia="en-US"/>
              </w:rPr>
              <w:t>x</w:t>
            </w:r>
          </w:p>
        </w:tc>
        <w:tc>
          <w:tcPr>
            <w:tcW w:w="4990" w:type="dxa"/>
          </w:tcPr>
          <w:p w14:paraId="74E9C8A0" w14:textId="77777777" w:rsidR="004F7AC2" w:rsidRDefault="004F7AC2" w:rsidP="004F7AC2">
            <w:pPr>
              <w:spacing w:before="60" w:after="60"/>
              <w:cnfStyle w:val="000000010000" w:firstRow="0" w:lastRow="0" w:firstColumn="0" w:lastColumn="0" w:oddVBand="0" w:evenVBand="0" w:oddHBand="0" w:evenHBand="1" w:firstRowFirstColumn="0" w:firstRowLastColumn="0" w:lastRowFirstColumn="0" w:lastRowLastColumn="0"/>
              <w:rPr>
                <w:lang w:eastAsia="en-US"/>
              </w:rPr>
            </w:pPr>
            <w:r>
              <w:rPr>
                <w:lang w:eastAsia="en-US"/>
              </w:rPr>
              <w:t>Documentation of additional training attended by officers</w:t>
            </w:r>
          </w:p>
        </w:tc>
      </w:tr>
    </w:tbl>
    <w:p w14:paraId="77936996" w14:textId="4BF64AC0" w:rsidR="004F7AC2" w:rsidRPr="004F7AC2" w:rsidRDefault="004F7AC2" w:rsidP="004F7AC2">
      <w:pPr>
        <w:tabs>
          <w:tab w:val="left" w:pos="5880"/>
        </w:tabs>
        <w:rPr>
          <w:lang w:eastAsia="en-US"/>
        </w:rPr>
        <w:sectPr w:rsidR="004F7AC2" w:rsidRPr="004F7AC2" w:rsidSect="004F7AC2">
          <w:footerReference w:type="default" r:id="rId16"/>
          <w:pgSz w:w="11906" w:h="16838"/>
          <w:pgMar w:top="1440" w:right="1440" w:bottom="1440" w:left="1440" w:header="709" w:footer="709" w:gutter="0"/>
          <w:cols w:space="708"/>
          <w:docGrid w:linePitch="360"/>
        </w:sectPr>
      </w:pPr>
      <w:r>
        <w:rPr>
          <w:lang w:eastAsia="en-US"/>
        </w:rPr>
        <w:tab/>
      </w:r>
    </w:p>
    <w:p w14:paraId="3F8EBC39" w14:textId="015EF0EB" w:rsidR="004F7AC2" w:rsidRPr="004A4CC0" w:rsidRDefault="004F7AC2">
      <w:pPr>
        <w:pStyle w:val="Heading1"/>
        <w:numPr>
          <w:ilvl w:val="0"/>
          <w:numId w:val="18"/>
        </w:numPr>
      </w:pPr>
      <w:bookmarkStart w:id="26" w:name="_Toc325965880"/>
      <w:bookmarkStart w:id="27" w:name="_Toc355795789"/>
      <w:bookmarkStart w:id="28" w:name="_Toc355854104"/>
      <w:bookmarkStart w:id="29" w:name="_Toc355854966"/>
      <w:bookmarkStart w:id="30" w:name="_Toc202431089"/>
      <w:bookmarkStart w:id="31" w:name="_Toc213408478"/>
      <w:r w:rsidRPr="004A4CC0">
        <w:lastRenderedPageBreak/>
        <w:t>Registration and permanent identification</w:t>
      </w:r>
      <w:bookmarkEnd w:id="26"/>
      <w:bookmarkEnd w:id="27"/>
      <w:bookmarkEnd w:id="28"/>
      <w:bookmarkEnd w:id="29"/>
      <w:bookmarkEnd w:id="30"/>
      <w:bookmarkEnd w:id="31"/>
    </w:p>
    <w:p w14:paraId="61D7BB12" w14:textId="77777777" w:rsidR="004F7AC2" w:rsidRDefault="004F7AC2" w:rsidP="004F7AC2">
      <w:pPr>
        <w:spacing w:before="120" w:after="120"/>
      </w:pPr>
      <w:r w:rsidRPr="004A4CC0">
        <w:t xml:space="preserve">The purpose of this part of the Domestic Animal Management Plan is to promote actions that ensure encourage the registration and identification of dogs and cats in accordance with the </w:t>
      </w:r>
      <w:r w:rsidRPr="006164CB">
        <w:rPr>
          <w:u w:val="single"/>
        </w:rPr>
        <w:t>Domestic Animals Act</w:t>
      </w:r>
      <w:r w:rsidRPr="004A4CC0">
        <w:t xml:space="preserve">. </w:t>
      </w:r>
    </w:p>
    <w:p w14:paraId="2C309A53" w14:textId="77777777" w:rsidR="004F7AC2" w:rsidRDefault="004F7AC2" w:rsidP="004F7AC2"/>
    <w:p w14:paraId="2CF3DDE1" w14:textId="362D44AD" w:rsidR="004F7AC2" w:rsidRPr="00BB4D1C" w:rsidRDefault="004F7AC2" w:rsidP="00BB4D1C">
      <w:pPr>
        <w:pStyle w:val="Heading3"/>
        <w:rPr>
          <w:i w:val="0"/>
          <w:iCs/>
        </w:rPr>
      </w:pPr>
      <w:bookmarkStart w:id="32" w:name="_Toc202431090"/>
      <w:r w:rsidRPr="00BB4D1C">
        <w:rPr>
          <w:i w:val="0"/>
          <w:iCs/>
        </w:rPr>
        <w:t>Discussion and current situation</w:t>
      </w:r>
      <w:bookmarkEnd w:id="32"/>
      <w:r w:rsidRPr="00BB4D1C">
        <w:rPr>
          <w:i w:val="0"/>
          <w:iCs/>
        </w:rPr>
        <w:t xml:space="preserve"> </w:t>
      </w:r>
    </w:p>
    <w:p w14:paraId="1BA88349" w14:textId="7A55966F" w:rsidR="004F7AC2" w:rsidRDefault="004F7AC2" w:rsidP="004F7AC2">
      <w:pPr>
        <w:spacing w:before="120" w:after="120"/>
      </w:pPr>
      <w:r w:rsidRPr="004A4CC0">
        <w:t>Registration is important because it assists in the return of lost animals to their owner, including in some circumstances direct return without the need for them enter the pound. It also ensures that the animal management service is funded by those that own domestic animals.</w:t>
      </w:r>
    </w:p>
    <w:p w14:paraId="56ACE482" w14:textId="01B06BDB" w:rsidR="004F7AC2" w:rsidRDefault="004F7AC2" w:rsidP="004F7AC2">
      <w:pPr>
        <w:spacing w:before="120" w:after="120"/>
      </w:pPr>
      <w:r>
        <w:t>During consultation very few survey respondents admitted to having unregistered dogs and/or cats. However, those that do far more often cited not being able to afford it as the reason (22%) than was recorded in 2022 (7%). The incidence of rating the current registration fees as poor increased notably in 2025 (31%, up from 15% in 2022), mostly due to it being perceived as not offering any value or benefit (especially for those who keep their cats contained, who feel it is unfair that their fees are the same as dogs which are provided with public infrastructure). It was noted by some that the fees have increased significantly, and comments suggest that it has reached a point where it is causing cost-of-living pressures and perhaps acting as a disincentive to register.</w:t>
      </w:r>
    </w:p>
    <w:p w14:paraId="1239EEEF" w14:textId="682668AE" w:rsidR="004F7AC2" w:rsidRPr="004A4CC0" w:rsidRDefault="004F7AC2" w:rsidP="004F7AC2">
      <w:pPr>
        <w:spacing w:before="120" w:after="120"/>
      </w:pPr>
      <w:r>
        <w:t xml:space="preserve">In 2025, cat owners more often rated the registration fees as poor or very poor (40%, compared to 30% dog owners). And suggestions included varying the fees based on the living situation of the pet (e.g. cheaper rates for contained cats) and rebates for cat owners who build enclosures. </w:t>
      </w:r>
    </w:p>
    <w:p w14:paraId="58119028" w14:textId="248AB6ED" w:rsidR="004F7AC2" w:rsidRDefault="004F7AC2" w:rsidP="004F7AC2">
      <w:pPr>
        <w:spacing w:before="120" w:after="120"/>
      </w:pPr>
      <w:r w:rsidRPr="004A4CC0">
        <w:t xml:space="preserve">The number of registrations varies year to year. The variation is a function of new registrations and animals that are removed from the register because the animal has died, the owner has moved, the pet is no longer living with them or because the owner has not renewed the registration.  </w:t>
      </w:r>
    </w:p>
    <w:p w14:paraId="4CF7B556" w14:textId="78987929" w:rsidR="004F7AC2" w:rsidRDefault="004F7AC2" w:rsidP="004F7AC2">
      <w:pPr>
        <w:spacing w:before="120" w:after="120"/>
      </w:pPr>
      <w:r>
        <w:t>In October 2023, Animal Welfare Victoria conducted a Victorian Pet Census to address pet/companion animal ownership in Victoria. The objective was to obtain estimates of the overall pet population in Victoria and measure the ranger of awareness, attitude and behaviour relating to pet ownership.</w:t>
      </w:r>
    </w:p>
    <w:p w14:paraId="1DE0D0F6" w14:textId="0C6D1CA6" w:rsidR="004F7AC2" w:rsidRDefault="004F7AC2" w:rsidP="004F7AC2">
      <w:pPr>
        <w:spacing w:before="120" w:after="120"/>
      </w:pPr>
      <w:r>
        <w:t>The survey found that 58% of the adult Victorians owned a pet at the time of the survey equating to approx. 1.4 million Victorian households. Dogs were by far the most popular pet (41%) followed by cats (24%) It equated to 1.5 pets on average per person.</w:t>
      </w:r>
    </w:p>
    <w:p w14:paraId="78737B30" w14:textId="50F0BE6E" w:rsidR="004F7AC2" w:rsidRDefault="004F7AC2" w:rsidP="004F7AC2">
      <w:pPr>
        <w:spacing w:before="120" w:after="120"/>
      </w:pPr>
      <w:r>
        <w:t xml:space="preserve">Cardinia Shire Council is made up of approx. 45,000 households (2021 census) with an estimated population of 127,000. </w:t>
      </w:r>
      <w:r w:rsidRPr="007E1A5C">
        <w:t>As of 1st May 2024, approx. 17,</w:t>
      </w:r>
      <w:r>
        <w:t>000</w:t>
      </w:r>
      <w:r w:rsidRPr="007E1A5C">
        <w:t xml:space="preserve"> animals were registered with Council</w:t>
      </w:r>
      <w:r>
        <w:t xml:space="preserve"> which is significantly below the average assumed number of pets in the shire. </w:t>
      </w:r>
    </w:p>
    <w:p w14:paraId="07DA60BF" w14:textId="3EC66FA8" w:rsidR="004F7AC2" w:rsidRDefault="004F7AC2" w:rsidP="004F7AC2">
      <w:pPr>
        <w:spacing w:before="120" w:after="120"/>
      </w:pPr>
      <w:r>
        <w:t xml:space="preserve">As a result of the Victorian pet census Councils Compliance Services team </w:t>
      </w:r>
      <w:r w:rsidRPr="008F0F17">
        <w:t>identified the need to address low numbers of new animal registration applications and high outstanding renewals</w:t>
      </w:r>
      <w:r>
        <w:t xml:space="preserve">. </w:t>
      </w:r>
      <w:r w:rsidRPr="00AE72EE">
        <w:t>The campaign aimed to promote public safety, enhance responsible pet ownership by ensuring that dogs and cats in Cardinia Shire were appropriately identified and registered and improve the reunification of lost pets with their owners.</w:t>
      </w:r>
    </w:p>
    <w:p w14:paraId="5FBE30B0" w14:textId="77777777" w:rsidR="004F7AC2" w:rsidRPr="004A4CC0" w:rsidRDefault="004F7AC2" w:rsidP="004F7AC2">
      <w:pPr>
        <w:spacing w:before="120" w:after="120"/>
      </w:pPr>
      <w:r w:rsidRPr="00AE72EE">
        <w:t xml:space="preserve">Council engaged </w:t>
      </w:r>
      <w:r>
        <w:t>an external provider</w:t>
      </w:r>
      <w:r w:rsidRPr="00AE72EE">
        <w:t xml:space="preserve"> to assist with door knocking and developed a comm</w:t>
      </w:r>
      <w:r>
        <w:t>unications</w:t>
      </w:r>
      <w:r w:rsidRPr="00AE72EE">
        <w:t xml:space="preserve"> plan to share the campaign with the public to enhance uptake of animal registrations.</w:t>
      </w:r>
      <w:r>
        <w:t xml:space="preserve"> 2000 properties were door knocked in a 1.5 week period which resulted in </w:t>
      </w:r>
      <w:r w:rsidRPr="00AF57BE">
        <w:t>an increase of 503 new animal registrations and an additional 533 animal renewals paid.</w:t>
      </w:r>
      <w:r>
        <w:t xml:space="preserve"> Council plan to expand on this campaign during the period of this DAMP. </w:t>
      </w:r>
    </w:p>
    <w:p w14:paraId="7636FFDF" w14:textId="5ABC2B21" w:rsidR="008B32AF" w:rsidRDefault="008B32AF" w:rsidP="008B32AF"/>
    <w:p w14:paraId="372F96DC" w14:textId="77777777" w:rsidR="004F7AC2" w:rsidRDefault="004F7AC2" w:rsidP="008B32AF"/>
    <w:p w14:paraId="23D3ACD9" w14:textId="77777777" w:rsidR="004F7AC2" w:rsidRDefault="004F7AC2" w:rsidP="008B32AF"/>
    <w:p w14:paraId="6DC47832" w14:textId="77777777" w:rsidR="004F7AC2" w:rsidRDefault="004F7AC2" w:rsidP="008B32AF"/>
    <w:p w14:paraId="3BAE58DA" w14:textId="77777777" w:rsidR="004F7AC2" w:rsidRDefault="004F7AC2" w:rsidP="008B32AF"/>
    <w:p w14:paraId="3DB48F49" w14:textId="6263BC74" w:rsidR="004F7AC2" w:rsidRPr="00BB4D1C" w:rsidRDefault="004F7AC2" w:rsidP="00BB4D1C">
      <w:pPr>
        <w:pStyle w:val="Heading3"/>
        <w:rPr>
          <w:i w:val="0"/>
          <w:iCs/>
        </w:rPr>
      </w:pPr>
      <w:bookmarkStart w:id="33" w:name="_Toc202431091"/>
      <w:r w:rsidRPr="00BB4D1C">
        <w:rPr>
          <w:i w:val="0"/>
          <w:iCs/>
        </w:rPr>
        <w:lastRenderedPageBreak/>
        <w:t>Our current data 2024-25</w:t>
      </w:r>
      <w:bookmarkEnd w:id="33"/>
    </w:p>
    <w:p w14:paraId="13C2E8B1" w14:textId="77777777" w:rsidR="004F7AC2" w:rsidRPr="004F5B88" w:rsidRDefault="004F7AC2" w:rsidP="004F7AC2"/>
    <w:tbl>
      <w:tblPr>
        <w:tblStyle w:val="CSCGridblue"/>
        <w:tblW w:w="0" w:type="auto"/>
        <w:tblLook w:val="01E0" w:firstRow="1" w:lastRow="1" w:firstColumn="1" w:lastColumn="1" w:noHBand="0" w:noVBand="0"/>
      </w:tblPr>
      <w:tblGrid>
        <w:gridCol w:w="2629"/>
        <w:gridCol w:w="1781"/>
        <w:gridCol w:w="2259"/>
        <w:gridCol w:w="2676"/>
      </w:tblGrid>
      <w:tr w:rsidR="004F7AC2" w:rsidRPr="004A4CC0" w14:paraId="53E87C88" w14:textId="77777777" w:rsidTr="004F7A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43" w:type="dxa"/>
            <w:shd w:val="clear" w:color="auto" w:fill="002060"/>
          </w:tcPr>
          <w:p w14:paraId="37658FDD" w14:textId="77777777" w:rsidR="004F7AC2" w:rsidRPr="004F5B88" w:rsidRDefault="004F7AC2" w:rsidP="009351A8"/>
        </w:tc>
        <w:tc>
          <w:tcPr>
            <w:cnfStyle w:val="000010000000" w:firstRow="0" w:lastRow="0" w:firstColumn="0" w:lastColumn="0" w:oddVBand="1" w:evenVBand="0" w:oddHBand="0" w:evenHBand="0" w:firstRowFirstColumn="0" w:firstRowLastColumn="0" w:lastRowFirstColumn="0" w:lastRowLastColumn="0"/>
            <w:tcW w:w="1786" w:type="dxa"/>
            <w:shd w:val="clear" w:color="auto" w:fill="002060"/>
          </w:tcPr>
          <w:p w14:paraId="4E4CE8A7" w14:textId="77777777" w:rsidR="004F7AC2" w:rsidRPr="004A4CC0" w:rsidRDefault="004F7AC2" w:rsidP="009351A8">
            <w:pPr>
              <w:rPr>
                <w:b w:val="0"/>
              </w:rPr>
            </w:pPr>
            <w:r w:rsidRPr="004A4CC0">
              <w:rPr>
                <w:b w:val="0"/>
              </w:rPr>
              <w:t>Registered</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002060"/>
          </w:tcPr>
          <w:p w14:paraId="77862090" w14:textId="77777777" w:rsidR="004F7AC2" w:rsidRPr="004A4CC0" w:rsidRDefault="004F7AC2" w:rsidP="009351A8">
            <w:pPr>
              <w:rPr>
                <w:b w:val="0"/>
              </w:rPr>
            </w:pPr>
            <w:r w:rsidRPr="004A4CC0">
              <w:rPr>
                <w:b w:val="0"/>
              </w:rPr>
              <w:t>Desexed (%)</w:t>
            </w:r>
          </w:p>
        </w:tc>
        <w:tc>
          <w:tcPr>
            <w:cnfStyle w:val="000100001000" w:firstRow="0" w:lastRow="0" w:firstColumn="0" w:lastColumn="1" w:oddVBand="0" w:evenVBand="0" w:oddHBand="0" w:evenHBand="0" w:firstRowFirstColumn="0" w:firstRowLastColumn="1" w:lastRowFirstColumn="0" w:lastRowLastColumn="0"/>
            <w:tcW w:w="2688" w:type="dxa"/>
            <w:shd w:val="clear" w:color="auto" w:fill="002060"/>
          </w:tcPr>
          <w:p w14:paraId="6F9C229B" w14:textId="77777777" w:rsidR="004F7AC2" w:rsidRPr="004A4CC0" w:rsidRDefault="004F7AC2" w:rsidP="009351A8">
            <w:pPr>
              <w:rPr>
                <w:b w:val="0"/>
              </w:rPr>
            </w:pPr>
            <w:r w:rsidRPr="004A4CC0">
              <w:rPr>
                <w:b w:val="0"/>
              </w:rPr>
              <w:t>Totals animals registered</w:t>
            </w:r>
          </w:p>
        </w:tc>
      </w:tr>
      <w:tr w:rsidR="004F7AC2" w:rsidRPr="004A4CC0" w14:paraId="1397BB77" w14:textId="77777777" w:rsidTr="004F7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3" w:type="dxa"/>
            <w:shd w:val="clear" w:color="auto" w:fill="002060"/>
          </w:tcPr>
          <w:p w14:paraId="18FE60B9" w14:textId="77777777" w:rsidR="004F7AC2" w:rsidRPr="004A4CC0" w:rsidRDefault="004F7AC2" w:rsidP="009351A8">
            <w:pPr>
              <w:rPr>
                <w:b/>
              </w:rPr>
            </w:pPr>
            <w:r w:rsidRPr="004A4CC0">
              <w:rPr>
                <w:b/>
              </w:rPr>
              <w:t>Cats</w:t>
            </w:r>
          </w:p>
        </w:tc>
        <w:tc>
          <w:tcPr>
            <w:cnfStyle w:val="000010000000" w:firstRow="0" w:lastRow="0" w:firstColumn="0" w:lastColumn="0" w:oddVBand="1" w:evenVBand="0" w:oddHBand="0" w:evenHBand="0" w:firstRowFirstColumn="0" w:firstRowLastColumn="0" w:lastRowFirstColumn="0" w:lastRowLastColumn="0"/>
            <w:tcW w:w="1786" w:type="dxa"/>
          </w:tcPr>
          <w:p w14:paraId="71D16196" w14:textId="77777777" w:rsidR="004F7AC2" w:rsidRPr="004A4CC0" w:rsidRDefault="004F7AC2" w:rsidP="009351A8">
            <w:r>
              <w:t>3373</w:t>
            </w:r>
          </w:p>
        </w:tc>
        <w:tc>
          <w:tcPr>
            <w:cnfStyle w:val="000001000000" w:firstRow="0" w:lastRow="0" w:firstColumn="0" w:lastColumn="0" w:oddVBand="0" w:evenVBand="1" w:oddHBand="0" w:evenHBand="0" w:firstRowFirstColumn="0" w:firstRowLastColumn="0" w:lastRowFirstColumn="0" w:lastRowLastColumn="0"/>
            <w:tcW w:w="2268" w:type="dxa"/>
          </w:tcPr>
          <w:p w14:paraId="0899A32B" w14:textId="158E6FB9" w:rsidR="004F7AC2" w:rsidRPr="004A4CC0" w:rsidRDefault="004F7AC2" w:rsidP="009351A8">
            <w:r w:rsidRPr="004A4CC0">
              <w:t xml:space="preserve"> 3</w:t>
            </w:r>
            <w:r>
              <w:t>,151</w:t>
            </w:r>
            <w:r w:rsidRPr="004A4CC0">
              <w:t xml:space="preserve"> </w:t>
            </w:r>
            <w:r>
              <w:t>(93%)</w:t>
            </w:r>
          </w:p>
        </w:tc>
        <w:tc>
          <w:tcPr>
            <w:cnfStyle w:val="000100000000" w:firstRow="0" w:lastRow="0" w:firstColumn="0" w:lastColumn="1" w:oddVBand="0" w:evenVBand="0" w:oddHBand="0" w:evenHBand="0" w:firstRowFirstColumn="0" w:firstRowLastColumn="0" w:lastRowFirstColumn="0" w:lastRowLastColumn="0"/>
            <w:tcW w:w="2688" w:type="dxa"/>
            <w:vMerge w:val="restart"/>
          </w:tcPr>
          <w:p w14:paraId="09155CDA" w14:textId="77777777" w:rsidR="004F7AC2" w:rsidRPr="004A4CC0" w:rsidRDefault="004F7AC2" w:rsidP="009351A8">
            <w:pPr>
              <w:jc w:val="center"/>
            </w:pPr>
            <w:r>
              <w:t>16,939</w:t>
            </w:r>
          </w:p>
        </w:tc>
      </w:tr>
      <w:tr w:rsidR="004F7AC2" w:rsidRPr="004A4CC0" w14:paraId="7D89D83A" w14:textId="77777777" w:rsidTr="004F7AC2">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43" w:type="dxa"/>
            <w:shd w:val="clear" w:color="auto" w:fill="002060"/>
          </w:tcPr>
          <w:p w14:paraId="3EFF7469" w14:textId="77777777" w:rsidR="004F7AC2" w:rsidRPr="004A4CC0" w:rsidRDefault="004F7AC2" w:rsidP="009351A8">
            <w:pPr>
              <w:rPr>
                <w:b/>
              </w:rPr>
            </w:pPr>
            <w:r w:rsidRPr="004A4CC0">
              <w:rPr>
                <w:b/>
              </w:rPr>
              <w:t>Dogs</w:t>
            </w:r>
          </w:p>
        </w:tc>
        <w:tc>
          <w:tcPr>
            <w:cnfStyle w:val="000010000000" w:firstRow="0" w:lastRow="0" w:firstColumn="0" w:lastColumn="0" w:oddVBand="1" w:evenVBand="0" w:oddHBand="0" w:evenHBand="0" w:firstRowFirstColumn="0" w:firstRowLastColumn="0" w:lastRowFirstColumn="0" w:lastRowLastColumn="0"/>
            <w:tcW w:w="1786" w:type="dxa"/>
          </w:tcPr>
          <w:p w14:paraId="6921B21D" w14:textId="77777777" w:rsidR="004F7AC2" w:rsidRPr="004A4CC0" w:rsidRDefault="004F7AC2" w:rsidP="009351A8">
            <w:r w:rsidRPr="004A4CC0">
              <w:t>13,5</w:t>
            </w:r>
            <w:r>
              <w:t>66</w:t>
            </w:r>
          </w:p>
        </w:tc>
        <w:tc>
          <w:tcPr>
            <w:cnfStyle w:val="000001000000" w:firstRow="0" w:lastRow="0" w:firstColumn="0" w:lastColumn="0" w:oddVBand="0" w:evenVBand="1" w:oddHBand="0" w:evenHBand="0" w:firstRowFirstColumn="0" w:firstRowLastColumn="0" w:lastRowFirstColumn="0" w:lastRowLastColumn="0"/>
            <w:tcW w:w="2268" w:type="dxa"/>
          </w:tcPr>
          <w:p w14:paraId="4CBAF7CC" w14:textId="77777777" w:rsidR="004F7AC2" w:rsidRPr="004A4CC0" w:rsidRDefault="004F7AC2" w:rsidP="009351A8">
            <w:r>
              <w:t>10,574</w:t>
            </w:r>
            <w:r w:rsidRPr="004A4CC0">
              <w:t xml:space="preserve"> </w:t>
            </w:r>
            <w:r>
              <w:t>(78%)</w:t>
            </w:r>
          </w:p>
        </w:tc>
        <w:tc>
          <w:tcPr>
            <w:cnfStyle w:val="000100000010" w:firstRow="0" w:lastRow="0" w:firstColumn="0" w:lastColumn="1" w:oddVBand="0" w:evenVBand="0" w:oddHBand="0" w:evenHBand="0" w:firstRowFirstColumn="0" w:firstRowLastColumn="0" w:lastRowFirstColumn="0" w:lastRowLastColumn="1"/>
            <w:tcW w:w="2688" w:type="dxa"/>
            <w:vMerge/>
          </w:tcPr>
          <w:p w14:paraId="3BC13137" w14:textId="77777777" w:rsidR="004F7AC2" w:rsidRPr="004A4CC0" w:rsidRDefault="004F7AC2" w:rsidP="009351A8"/>
        </w:tc>
      </w:tr>
    </w:tbl>
    <w:p w14:paraId="2C3933B0" w14:textId="77777777" w:rsidR="004F7AC2" w:rsidRPr="004A4CC0" w:rsidRDefault="004F7AC2" w:rsidP="004F7AC2"/>
    <w:p w14:paraId="2980C247" w14:textId="77777777" w:rsidR="004F7AC2" w:rsidRPr="00C16F3B" w:rsidRDefault="004F7AC2" w:rsidP="004F7AC2">
      <w:pPr>
        <w:rPr>
          <w:b/>
          <w:bCs/>
          <w:color w:val="FF0000"/>
        </w:rPr>
      </w:pPr>
    </w:p>
    <w:p w14:paraId="4F3819EF" w14:textId="2D236230" w:rsidR="004F7AC2" w:rsidRPr="00BB4D1C" w:rsidRDefault="004F7AC2" w:rsidP="00BB4D1C">
      <w:pPr>
        <w:pStyle w:val="Heading3"/>
        <w:rPr>
          <w:i w:val="0"/>
          <w:iCs/>
        </w:rPr>
      </w:pPr>
      <w:bookmarkStart w:id="34" w:name="_Toc202431092"/>
      <w:r w:rsidRPr="00BB4D1C">
        <w:rPr>
          <w:i w:val="0"/>
          <w:iCs/>
        </w:rPr>
        <w:t>Current Orders, Local Laws, Council Policies and Procedures</w:t>
      </w:r>
      <w:bookmarkEnd w:id="34"/>
    </w:p>
    <w:p w14:paraId="3647BB8B" w14:textId="77777777" w:rsidR="004F7AC2" w:rsidRPr="004A4CC0" w:rsidRDefault="004F7AC2" w:rsidP="004F7AC2">
      <w:pPr>
        <w:pStyle w:val="Bulletlistmultilevel"/>
        <w:spacing w:before="120" w:after="120"/>
      </w:pPr>
      <w:bookmarkStart w:id="35" w:name="OLE_LINK5"/>
      <w:bookmarkStart w:id="36" w:name="OLE_LINK6"/>
      <w:r w:rsidRPr="004A4CC0">
        <w:t>Cat desexing: All cats over the age of 3 months must be desexed (Council Order pursuant to DAA).</w:t>
      </w:r>
    </w:p>
    <w:p w14:paraId="78F2958A" w14:textId="77777777" w:rsidR="004F7AC2" w:rsidRDefault="004F7AC2" w:rsidP="004F7AC2">
      <w:pPr>
        <w:pStyle w:val="Bulletlistmultilevel"/>
        <w:spacing w:before="120" w:after="120"/>
      </w:pPr>
      <w:r w:rsidRPr="004A4CC0">
        <w:t>Compulsory microchipping of dogs and cats for all registrations.</w:t>
      </w:r>
      <w:r>
        <w:t xml:space="preserve"> (DAA)</w:t>
      </w:r>
    </w:p>
    <w:p w14:paraId="0D5FCB5E" w14:textId="77777777" w:rsidR="004F7AC2" w:rsidRDefault="004F7AC2" w:rsidP="004F7AC2">
      <w:pPr>
        <w:pStyle w:val="Bulletlistmultilevel"/>
        <w:spacing w:before="120" w:after="120"/>
      </w:pPr>
      <w:r>
        <w:t>Free registration for first year if pet is under 3 months old when first registering</w:t>
      </w:r>
    </w:p>
    <w:p w14:paraId="2F098EEB" w14:textId="77777777" w:rsidR="004F7AC2" w:rsidRDefault="004F7AC2" w:rsidP="004F7AC2">
      <w:pPr>
        <w:pStyle w:val="Bulletlistmultilevel"/>
        <w:spacing w:before="120" w:after="120"/>
      </w:pPr>
      <w:r>
        <w:t xml:space="preserve">Free dog and cat transfer of registration when relocating to Cardinia Shire Council, if the animals are currently registered with another Council. </w:t>
      </w:r>
    </w:p>
    <w:p w14:paraId="1FE86FF5" w14:textId="11AFA8B4" w:rsidR="004F7AC2" w:rsidRDefault="004F7AC2" w:rsidP="004F7AC2">
      <w:pPr>
        <w:pStyle w:val="Bulletlistmultilevel"/>
        <w:spacing w:before="120" w:after="120"/>
        <w:sectPr w:rsidR="004F7AC2" w:rsidSect="000F5EF8">
          <w:headerReference w:type="even" r:id="rId17"/>
          <w:headerReference w:type="default" r:id="rId18"/>
          <w:footerReference w:type="even" r:id="rId19"/>
          <w:headerReference w:type="first" r:id="rId20"/>
          <w:footerReference w:type="first" r:id="rId21"/>
          <w:pgSz w:w="11906" w:h="16838" w:code="9"/>
          <w:pgMar w:top="1440" w:right="991" w:bottom="1440" w:left="1560" w:header="709" w:footer="782" w:gutter="0"/>
          <w:pgNumType w:start="16"/>
          <w:cols w:space="708"/>
          <w:docGrid w:linePitch="360"/>
        </w:sectPr>
      </w:pPr>
      <w:r>
        <w:t>To acknowledge residents who adopt animals through pounds or shelters registration is free for the remainder of that registration period</w:t>
      </w:r>
    </w:p>
    <w:tbl>
      <w:tblPr>
        <w:tblStyle w:val="CSCGridblue"/>
        <w:tblpPr w:leftFromText="180" w:rightFromText="180" w:vertAnchor="page" w:horzAnchor="margin" w:tblpY="2068"/>
        <w:tblW w:w="13887" w:type="dxa"/>
        <w:tblLook w:val="04A0" w:firstRow="1" w:lastRow="0" w:firstColumn="1" w:lastColumn="0" w:noHBand="0" w:noVBand="1"/>
      </w:tblPr>
      <w:tblGrid>
        <w:gridCol w:w="2122"/>
        <w:gridCol w:w="9639"/>
        <w:gridCol w:w="2126"/>
      </w:tblGrid>
      <w:tr w:rsidR="00A87B65" w:rsidRPr="00A87B65" w14:paraId="2C028DBB" w14:textId="77777777" w:rsidTr="00A87B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shd w:val="clear" w:color="auto" w:fill="002060"/>
          </w:tcPr>
          <w:bookmarkEnd w:id="35"/>
          <w:bookmarkEnd w:id="36"/>
          <w:p w14:paraId="6994FE10" w14:textId="77777777" w:rsidR="00A87B65" w:rsidRPr="00A87B65" w:rsidRDefault="00A87B65" w:rsidP="00A87B65">
            <w:pPr>
              <w:spacing w:before="60" w:after="60"/>
            </w:pPr>
            <w:r w:rsidRPr="00A87B65">
              <w:lastRenderedPageBreak/>
              <w:t xml:space="preserve">Activity </w:t>
            </w:r>
          </w:p>
        </w:tc>
        <w:tc>
          <w:tcPr>
            <w:tcW w:w="9639" w:type="dxa"/>
            <w:shd w:val="clear" w:color="auto" w:fill="002060"/>
          </w:tcPr>
          <w:p w14:paraId="13E39FE1" w14:textId="77777777" w:rsidR="00A87B65" w:rsidRPr="00A87B65" w:rsidRDefault="00A87B65" w:rsidP="00A87B65">
            <w:pPr>
              <w:spacing w:before="60" w:after="60"/>
              <w:cnfStyle w:val="100000000000" w:firstRow="1" w:lastRow="0" w:firstColumn="0" w:lastColumn="0" w:oddVBand="0" w:evenVBand="0" w:oddHBand="0" w:evenHBand="0" w:firstRowFirstColumn="0" w:firstRowLastColumn="0" w:lastRowFirstColumn="0" w:lastRowLastColumn="0"/>
            </w:pPr>
            <w:r w:rsidRPr="00A87B65">
              <w:t xml:space="preserve">Includes </w:t>
            </w:r>
          </w:p>
        </w:tc>
        <w:tc>
          <w:tcPr>
            <w:tcW w:w="2126" w:type="dxa"/>
            <w:shd w:val="clear" w:color="auto" w:fill="002060"/>
          </w:tcPr>
          <w:p w14:paraId="1E793C14" w14:textId="77777777" w:rsidR="00A87B65" w:rsidRPr="00A87B65" w:rsidRDefault="00A87B65" w:rsidP="00A87B65">
            <w:pPr>
              <w:spacing w:before="60" w:after="60"/>
              <w:cnfStyle w:val="100000000000" w:firstRow="1" w:lastRow="0" w:firstColumn="0" w:lastColumn="0" w:oddVBand="0" w:evenVBand="0" w:oddHBand="0" w:evenHBand="0" w:firstRowFirstColumn="0" w:firstRowLastColumn="0" w:lastRowFirstColumn="0" w:lastRowLastColumn="0"/>
            </w:pPr>
            <w:r w:rsidRPr="00A87B65">
              <w:t xml:space="preserve">Frequency </w:t>
            </w:r>
          </w:p>
        </w:tc>
      </w:tr>
      <w:tr w:rsidR="00A87B65" w:rsidRPr="00A87B65" w14:paraId="60321C57" w14:textId="77777777" w:rsidTr="00A8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002060"/>
          </w:tcPr>
          <w:p w14:paraId="7903F6D4" w14:textId="77777777" w:rsidR="00A87B65" w:rsidRPr="00A87B65" w:rsidRDefault="00A87B65" w:rsidP="00A87B65">
            <w:pPr>
              <w:spacing w:before="60" w:after="60"/>
            </w:pPr>
            <w:r w:rsidRPr="00A87B65">
              <w:t>Provide comprehensive information on Council’s website about registration and identification requirements</w:t>
            </w:r>
          </w:p>
        </w:tc>
        <w:tc>
          <w:tcPr>
            <w:tcW w:w="9639" w:type="dxa"/>
          </w:tcPr>
          <w:p w14:paraId="28211030" w14:textId="77777777" w:rsidR="00A87B65" w:rsidRPr="00A87B65" w:rsidRDefault="00A87B65">
            <w:pPr>
              <w:pStyle w:val="ListParagraph"/>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rsidRPr="00A87B65">
              <w:t>requirements to register and permanently identify their dog and cat</w:t>
            </w:r>
          </w:p>
          <w:p w14:paraId="1776CDF1" w14:textId="77777777" w:rsidR="00A87B65" w:rsidRPr="00A87B65" w:rsidRDefault="00A87B65">
            <w:pPr>
              <w:pStyle w:val="ListParagraph"/>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rsidRPr="00A87B65">
              <w:t xml:space="preserve">benefits of registration and permanent identification </w:t>
            </w:r>
          </w:p>
          <w:p w14:paraId="43C75B7C" w14:textId="77777777" w:rsidR="00A87B65" w:rsidRPr="00A87B65" w:rsidRDefault="00A87B65">
            <w:pPr>
              <w:pStyle w:val="ListParagraph"/>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rsidRPr="00A87B65">
              <w:t>when registration is due</w:t>
            </w:r>
          </w:p>
          <w:p w14:paraId="520D8215" w14:textId="77777777" w:rsidR="00A87B65" w:rsidRPr="00A87B65" w:rsidRDefault="00A87B65">
            <w:pPr>
              <w:pStyle w:val="ListParagraph"/>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rsidRPr="00A87B65">
              <w:t>how and where to register</w:t>
            </w:r>
          </w:p>
          <w:p w14:paraId="6B4437E4" w14:textId="77777777" w:rsidR="00A87B65" w:rsidRPr="00A87B65" w:rsidRDefault="00A87B65">
            <w:pPr>
              <w:pStyle w:val="ListParagraph"/>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rsidRPr="00A87B65">
              <w:t>fee structure</w:t>
            </w:r>
          </w:p>
          <w:p w14:paraId="332124FC" w14:textId="77777777" w:rsidR="00A87B65" w:rsidRPr="00A87B65" w:rsidRDefault="00A87B65">
            <w:pPr>
              <w:pStyle w:val="ListParagraph"/>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rsidRPr="00A87B65">
              <w:t>information to provide (e.g. microchipping, desexing certificates)</w:t>
            </w:r>
          </w:p>
          <w:p w14:paraId="19949477" w14:textId="77777777" w:rsidR="00A87B65" w:rsidRPr="00A87B65" w:rsidRDefault="00A87B65">
            <w:pPr>
              <w:pStyle w:val="ListParagraph"/>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rsidRPr="00A87B65">
              <w:t>how to notify Council that they are no longer the owner, they have changed address or the pet is deceased</w:t>
            </w:r>
          </w:p>
          <w:p w14:paraId="7410668E" w14:textId="77777777" w:rsidR="00A87B65" w:rsidRPr="00A87B65" w:rsidRDefault="00A87B65">
            <w:pPr>
              <w:pStyle w:val="ListParagraph"/>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rsidRPr="00A87B65">
              <w:t>highlight renewal period in March and April</w:t>
            </w:r>
          </w:p>
        </w:tc>
        <w:tc>
          <w:tcPr>
            <w:tcW w:w="2126" w:type="dxa"/>
          </w:tcPr>
          <w:p w14:paraId="343B40CF" w14:textId="77777777" w:rsidR="00A87B65" w:rsidRPr="00A87B65" w:rsidRDefault="00A87B65" w:rsidP="00A87B65">
            <w:pPr>
              <w:spacing w:before="60" w:after="60"/>
              <w:cnfStyle w:val="000000100000" w:firstRow="0" w:lastRow="0" w:firstColumn="0" w:lastColumn="0" w:oddVBand="0" w:evenVBand="0" w:oddHBand="1" w:evenHBand="0" w:firstRowFirstColumn="0" w:firstRowLastColumn="0" w:lastRowFirstColumn="0" w:lastRowLastColumn="0"/>
            </w:pPr>
            <w:r w:rsidRPr="00A87B65">
              <w:t xml:space="preserve">Ongoing </w:t>
            </w:r>
          </w:p>
        </w:tc>
      </w:tr>
      <w:tr w:rsidR="00A87B65" w:rsidRPr="00A87B65" w14:paraId="1D3F0A86" w14:textId="77777777" w:rsidTr="00A8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002060"/>
          </w:tcPr>
          <w:p w14:paraId="7D7618F5" w14:textId="77777777" w:rsidR="00A87B65" w:rsidRPr="00A87B65" w:rsidRDefault="00A87B65" w:rsidP="00A87B65">
            <w:pPr>
              <w:spacing w:before="60" w:after="60"/>
            </w:pPr>
            <w:r w:rsidRPr="00A87B65">
              <w:t xml:space="preserve">Follow up unregistered animals </w:t>
            </w:r>
          </w:p>
        </w:tc>
        <w:tc>
          <w:tcPr>
            <w:tcW w:w="9639" w:type="dxa"/>
          </w:tcPr>
          <w:p w14:paraId="36A869AA" w14:textId="77777777" w:rsidR="00A87B65" w:rsidRPr="00A87B65" w:rsidRDefault="00A87B65">
            <w:pPr>
              <w:pStyle w:val="Bulletlistmultilevel"/>
              <w:numPr>
                <w:ilvl w:val="0"/>
                <w:numId w:val="19"/>
              </w:numPr>
              <w:spacing w:before="60" w:after="60"/>
              <w:cnfStyle w:val="000000010000" w:firstRow="0" w:lastRow="0" w:firstColumn="0" w:lastColumn="0" w:oddVBand="0" w:evenVBand="0" w:oddHBand="0" w:evenHBand="1" w:firstRowFirstColumn="0" w:firstRowLastColumn="0" w:lastRowFirstColumn="0" w:lastRowLastColumn="0"/>
            </w:pPr>
            <w:r w:rsidRPr="00A87B65">
              <w:t>Issue ‘Notices to Comply.’ to owners who are identified as having unregistered animals</w:t>
            </w:r>
          </w:p>
          <w:p w14:paraId="75EA5F91" w14:textId="77777777" w:rsidR="00A87B65" w:rsidRPr="00A87B65" w:rsidRDefault="00A87B65">
            <w:pPr>
              <w:pStyle w:val="Bulletlistmultilevel"/>
              <w:numPr>
                <w:ilvl w:val="0"/>
                <w:numId w:val="19"/>
              </w:numPr>
              <w:spacing w:before="60" w:after="60"/>
              <w:cnfStyle w:val="000000010000" w:firstRow="0" w:lastRow="0" w:firstColumn="0" w:lastColumn="0" w:oddVBand="0" w:evenVBand="0" w:oddHBand="0" w:evenHBand="1" w:firstRowFirstColumn="0" w:firstRowLastColumn="0" w:lastRowFirstColumn="0" w:lastRowLastColumn="0"/>
            </w:pPr>
            <w:r w:rsidRPr="00A87B65">
              <w:t>Issue Infringement Notices to owners who fail to register animals when directed or otherwise in line with Councils enforcement policy</w:t>
            </w:r>
          </w:p>
        </w:tc>
        <w:tc>
          <w:tcPr>
            <w:tcW w:w="2126" w:type="dxa"/>
          </w:tcPr>
          <w:p w14:paraId="3B614273" w14:textId="77777777" w:rsidR="00A87B65" w:rsidRPr="00A87B65" w:rsidRDefault="00A87B65" w:rsidP="00A87B65">
            <w:pPr>
              <w:spacing w:before="60" w:after="60"/>
              <w:cnfStyle w:val="000000010000" w:firstRow="0" w:lastRow="0" w:firstColumn="0" w:lastColumn="0" w:oddVBand="0" w:evenVBand="0" w:oddHBand="0" w:evenHBand="1" w:firstRowFirstColumn="0" w:firstRowLastColumn="0" w:lastRowFirstColumn="0" w:lastRowLastColumn="0"/>
            </w:pPr>
            <w:r w:rsidRPr="00A87B65">
              <w:t>Ongoing</w:t>
            </w:r>
          </w:p>
        </w:tc>
      </w:tr>
      <w:tr w:rsidR="00A87B65" w:rsidRPr="00A87B65" w14:paraId="301F6B99" w14:textId="77777777" w:rsidTr="00A8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002060"/>
          </w:tcPr>
          <w:p w14:paraId="16837ADE" w14:textId="77777777" w:rsidR="00A87B65" w:rsidRPr="00A87B65" w:rsidRDefault="00A87B65" w:rsidP="00A87B65">
            <w:pPr>
              <w:spacing w:before="60" w:after="60"/>
            </w:pPr>
            <w:r w:rsidRPr="00A87B65">
              <w:t>Media releases</w:t>
            </w:r>
          </w:p>
        </w:tc>
        <w:tc>
          <w:tcPr>
            <w:tcW w:w="9639" w:type="dxa"/>
          </w:tcPr>
          <w:p w14:paraId="4D0D555D" w14:textId="77777777" w:rsidR="00A87B65" w:rsidRPr="00A87B65" w:rsidRDefault="00A87B65">
            <w:pPr>
              <w:pStyle w:val="ListParagraph"/>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rsidRPr="00A87B65">
              <w:t>Quarterly media releases promoting pet registration in local newspapers, on Council social media channels and ‘Connect’ Magazine</w:t>
            </w:r>
          </w:p>
        </w:tc>
        <w:tc>
          <w:tcPr>
            <w:tcW w:w="2126" w:type="dxa"/>
          </w:tcPr>
          <w:p w14:paraId="1390ABE7" w14:textId="77777777" w:rsidR="00A87B65" w:rsidRPr="00A87B65" w:rsidRDefault="00A87B65" w:rsidP="00A87B65">
            <w:pPr>
              <w:spacing w:before="60" w:after="60"/>
              <w:cnfStyle w:val="000000100000" w:firstRow="0" w:lastRow="0" w:firstColumn="0" w:lastColumn="0" w:oddVBand="0" w:evenVBand="0" w:oddHBand="1" w:evenHBand="0" w:firstRowFirstColumn="0" w:firstRowLastColumn="0" w:lastRowFirstColumn="0" w:lastRowLastColumn="0"/>
            </w:pPr>
            <w:r w:rsidRPr="00A87B65">
              <w:t xml:space="preserve">Quarterly </w:t>
            </w:r>
          </w:p>
        </w:tc>
      </w:tr>
      <w:tr w:rsidR="00A87B65" w:rsidRPr="00A87B65" w14:paraId="7116747E" w14:textId="77777777" w:rsidTr="00A8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002060"/>
          </w:tcPr>
          <w:p w14:paraId="406FACA4" w14:textId="77777777" w:rsidR="00A87B65" w:rsidRPr="00A87B65" w:rsidRDefault="00A87B65" w:rsidP="00A87B65">
            <w:pPr>
              <w:spacing w:before="60" w:after="60"/>
            </w:pPr>
            <w:r w:rsidRPr="00A87B65">
              <w:t>Annual registration renewal period</w:t>
            </w:r>
          </w:p>
        </w:tc>
        <w:tc>
          <w:tcPr>
            <w:tcW w:w="9639" w:type="dxa"/>
          </w:tcPr>
          <w:p w14:paraId="173EE42D" w14:textId="77777777" w:rsidR="00A87B65" w:rsidRPr="00A87B65" w:rsidRDefault="00A87B65">
            <w:pPr>
              <w:pStyle w:val="ListParagraph"/>
              <w:numPr>
                <w:ilvl w:val="0"/>
                <w:numId w:val="20"/>
              </w:numPr>
              <w:spacing w:before="60" w:after="60"/>
              <w:cnfStyle w:val="000000010000" w:firstRow="0" w:lastRow="0" w:firstColumn="0" w:lastColumn="0" w:oddVBand="0" w:evenVBand="0" w:oddHBand="0" w:evenHBand="1" w:firstRowFirstColumn="0" w:firstRowLastColumn="0" w:lastRowFirstColumn="0" w:lastRowLastColumn="0"/>
            </w:pPr>
            <w:r w:rsidRPr="00A87B65">
              <w:t>Mail out registration renewal forms.</w:t>
            </w:r>
          </w:p>
          <w:p w14:paraId="62C44898" w14:textId="77777777" w:rsidR="00A87B65" w:rsidRPr="00A87B65" w:rsidRDefault="00A87B65">
            <w:pPr>
              <w:pStyle w:val="ListParagraph"/>
              <w:numPr>
                <w:ilvl w:val="0"/>
                <w:numId w:val="20"/>
              </w:numPr>
              <w:spacing w:before="60" w:after="60"/>
              <w:cnfStyle w:val="000000010000" w:firstRow="0" w:lastRow="0" w:firstColumn="0" w:lastColumn="0" w:oddVBand="0" w:evenVBand="0" w:oddHBand="0" w:evenHBand="1" w:firstRowFirstColumn="0" w:firstRowLastColumn="0" w:lastRowFirstColumn="0" w:lastRowLastColumn="0"/>
            </w:pPr>
            <w:r w:rsidRPr="00A87B65">
              <w:t xml:space="preserve">Send out email and SMS reminders for unpaid renewals </w:t>
            </w:r>
          </w:p>
        </w:tc>
        <w:tc>
          <w:tcPr>
            <w:tcW w:w="2126" w:type="dxa"/>
          </w:tcPr>
          <w:p w14:paraId="1F21DC8B" w14:textId="77777777" w:rsidR="00A87B65" w:rsidRPr="00A87B65" w:rsidRDefault="00A87B65" w:rsidP="00A87B65">
            <w:pPr>
              <w:spacing w:before="60" w:after="60"/>
              <w:cnfStyle w:val="000000010000" w:firstRow="0" w:lastRow="0" w:firstColumn="0" w:lastColumn="0" w:oddVBand="0" w:evenVBand="0" w:oddHBand="0" w:evenHBand="1" w:firstRowFirstColumn="0" w:firstRowLastColumn="0" w:lastRowFirstColumn="0" w:lastRowLastColumn="0"/>
            </w:pPr>
            <w:r w:rsidRPr="00A87B65">
              <w:t xml:space="preserve">Feb-May annually </w:t>
            </w:r>
          </w:p>
        </w:tc>
      </w:tr>
      <w:tr w:rsidR="00A87B65" w:rsidRPr="00A87B65" w14:paraId="05D0A3F6" w14:textId="77777777" w:rsidTr="00A8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002060"/>
          </w:tcPr>
          <w:p w14:paraId="0580083A" w14:textId="77777777" w:rsidR="00A87B65" w:rsidRPr="00A87B65" w:rsidRDefault="00A87B65" w:rsidP="00A87B65">
            <w:pPr>
              <w:spacing w:before="60" w:after="60"/>
            </w:pPr>
            <w:r w:rsidRPr="00A87B65">
              <w:t xml:space="preserve">Convenient access to register, renew or update details </w:t>
            </w:r>
          </w:p>
        </w:tc>
        <w:tc>
          <w:tcPr>
            <w:tcW w:w="9639" w:type="dxa"/>
          </w:tcPr>
          <w:p w14:paraId="1BC855B1" w14:textId="77777777" w:rsidR="00A87B65" w:rsidRPr="00A87B65" w:rsidRDefault="00A87B65">
            <w:pPr>
              <w:pStyle w:val="ListParagraph"/>
              <w:numPr>
                <w:ilvl w:val="0"/>
                <w:numId w:val="21"/>
              </w:numPr>
              <w:spacing w:before="60" w:after="60"/>
              <w:cnfStyle w:val="000000100000" w:firstRow="0" w:lastRow="0" w:firstColumn="0" w:lastColumn="0" w:oddVBand="0" w:evenVBand="0" w:oddHBand="1" w:evenHBand="0" w:firstRowFirstColumn="0" w:firstRowLastColumn="0" w:lastRowFirstColumn="0" w:lastRowLastColumn="0"/>
            </w:pPr>
            <w:r w:rsidRPr="00A87B65">
              <w:t>Online registration forms for new registrations and to update details</w:t>
            </w:r>
          </w:p>
          <w:p w14:paraId="6F8C18C0" w14:textId="77777777" w:rsidR="00A87B65" w:rsidRPr="00A87B65" w:rsidRDefault="00A87B65">
            <w:pPr>
              <w:pStyle w:val="ListParagraph"/>
              <w:numPr>
                <w:ilvl w:val="0"/>
                <w:numId w:val="21"/>
              </w:numPr>
              <w:spacing w:before="60" w:after="60"/>
              <w:cnfStyle w:val="000000100000" w:firstRow="0" w:lastRow="0" w:firstColumn="0" w:lastColumn="0" w:oddVBand="0" w:evenVBand="0" w:oddHBand="1" w:evenHBand="0" w:firstRowFirstColumn="0" w:firstRowLastColumn="0" w:lastRowFirstColumn="0" w:lastRowLastColumn="0"/>
            </w:pPr>
            <w:r w:rsidRPr="00A87B65">
              <w:t xml:space="preserve">Hard copy registration forms available </w:t>
            </w:r>
          </w:p>
          <w:p w14:paraId="6C9E7974" w14:textId="77777777" w:rsidR="00A87B65" w:rsidRPr="00A87B65" w:rsidRDefault="00A87B65">
            <w:pPr>
              <w:pStyle w:val="ListParagraph"/>
              <w:numPr>
                <w:ilvl w:val="0"/>
                <w:numId w:val="21"/>
              </w:numPr>
              <w:spacing w:before="60" w:after="60"/>
              <w:cnfStyle w:val="000000100000" w:firstRow="0" w:lastRow="0" w:firstColumn="0" w:lastColumn="0" w:oddVBand="0" w:evenVBand="0" w:oddHBand="1" w:evenHBand="0" w:firstRowFirstColumn="0" w:firstRowLastColumn="0" w:lastRowFirstColumn="0" w:lastRowLastColumn="0"/>
            </w:pPr>
            <w:r w:rsidRPr="00A87B65">
              <w:t xml:space="preserve">Online, in person, phone payment options </w:t>
            </w:r>
          </w:p>
        </w:tc>
        <w:tc>
          <w:tcPr>
            <w:tcW w:w="2126" w:type="dxa"/>
          </w:tcPr>
          <w:p w14:paraId="16A65326" w14:textId="77777777" w:rsidR="00A87B65" w:rsidRPr="00A87B65" w:rsidRDefault="00A87B65" w:rsidP="00A87B65">
            <w:pPr>
              <w:spacing w:before="60" w:after="60"/>
              <w:cnfStyle w:val="000000100000" w:firstRow="0" w:lastRow="0" w:firstColumn="0" w:lastColumn="0" w:oddVBand="0" w:evenVBand="0" w:oddHBand="1" w:evenHBand="0" w:firstRowFirstColumn="0" w:firstRowLastColumn="0" w:lastRowFirstColumn="0" w:lastRowLastColumn="0"/>
            </w:pPr>
            <w:r w:rsidRPr="00A87B65">
              <w:t>Ongoing</w:t>
            </w:r>
          </w:p>
        </w:tc>
      </w:tr>
      <w:tr w:rsidR="00A87B65" w:rsidRPr="00A87B65" w14:paraId="5E334BF4" w14:textId="77777777" w:rsidTr="00A8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002060"/>
          </w:tcPr>
          <w:p w14:paraId="302ECEF6" w14:textId="77777777" w:rsidR="00A87B65" w:rsidRPr="00A87B65" w:rsidRDefault="00A87B65" w:rsidP="00A87B65">
            <w:pPr>
              <w:spacing w:before="60" w:after="60"/>
            </w:pPr>
            <w:r w:rsidRPr="00A87B65">
              <w:t xml:space="preserve">Discount registration </w:t>
            </w:r>
          </w:p>
        </w:tc>
        <w:tc>
          <w:tcPr>
            <w:tcW w:w="9639" w:type="dxa"/>
          </w:tcPr>
          <w:p w14:paraId="0EC68EDC" w14:textId="77777777" w:rsidR="00A87B65" w:rsidRPr="00A87B65" w:rsidRDefault="00A87B65">
            <w:pPr>
              <w:pStyle w:val="ListParagraph"/>
              <w:numPr>
                <w:ilvl w:val="0"/>
                <w:numId w:val="22"/>
              </w:numPr>
              <w:spacing w:before="60" w:after="60"/>
              <w:cnfStyle w:val="000000010000" w:firstRow="0" w:lastRow="0" w:firstColumn="0" w:lastColumn="0" w:oddVBand="0" w:evenVBand="0" w:oddHBand="0" w:evenHBand="1" w:firstRowFirstColumn="0" w:firstRowLastColumn="0" w:lastRowFirstColumn="0" w:lastRowLastColumn="0"/>
            </w:pPr>
            <w:r w:rsidRPr="00A87B65">
              <w:t>Free registration for first year if pet is under 3 months old when first registering</w:t>
            </w:r>
          </w:p>
          <w:p w14:paraId="72633914" w14:textId="77777777" w:rsidR="00A87B65" w:rsidRPr="00A87B65" w:rsidRDefault="00A87B65">
            <w:pPr>
              <w:pStyle w:val="Bulletlistmultilevel"/>
              <w:numPr>
                <w:ilvl w:val="0"/>
                <w:numId w:val="22"/>
              </w:numPr>
              <w:spacing w:before="60" w:after="60"/>
              <w:cnfStyle w:val="000000010000" w:firstRow="0" w:lastRow="0" w:firstColumn="0" w:lastColumn="0" w:oddVBand="0" w:evenVBand="0" w:oddHBand="0" w:evenHBand="1" w:firstRowFirstColumn="0" w:firstRowLastColumn="0" w:lastRowFirstColumn="0" w:lastRowLastColumn="0"/>
            </w:pPr>
            <w:r w:rsidRPr="00A87B65">
              <w:t xml:space="preserve">Free dog and cat transfer of registration when relocating to Cardinia Shire Council, if the animals are currently registered with another Council. </w:t>
            </w:r>
          </w:p>
          <w:p w14:paraId="6391A614" w14:textId="77777777" w:rsidR="00A87B65" w:rsidRPr="00A87B65" w:rsidRDefault="00A87B65">
            <w:pPr>
              <w:pStyle w:val="ListParagraph"/>
              <w:numPr>
                <w:ilvl w:val="0"/>
                <w:numId w:val="22"/>
              </w:numPr>
              <w:spacing w:before="60" w:after="60"/>
              <w:cnfStyle w:val="000000010000" w:firstRow="0" w:lastRow="0" w:firstColumn="0" w:lastColumn="0" w:oddVBand="0" w:evenVBand="0" w:oddHBand="0" w:evenHBand="1" w:firstRowFirstColumn="0" w:firstRowLastColumn="0" w:lastRowFirstColumn="0" w:lastRowLastColumn="0"/>
            </w:pPr>
            <w:r w:rsidRPr="00A87B65">
              <w:t>To acknowledge residents who adopt animals through pounds or shelters registration is free for the remainder of that registration period</w:t>
            </w:r>
          </w:p>
        </w:tc>
        <w:tc>
          <w:tcPr>
            <w:tcW w:w="2126" w:type="dxa"/>
          </w:tcPr>
          <w:p w14:paraId="659D4A2B" w14:textId="77777777" w:rsidR="00A87B65" w:rsidRPr="00A87B65" w:rsidRDefault="00A87B65" w:rsidP="00A87B65">
            <w:pPr>
              <w:spacing w:before="60" w:after="60"/>
              <w:cnfStyle w:val="000000010000" w:firstRow="0" w:lastRow="0" w:firstColumn="0" w:lastColumn="0" w:oddVBand="0" w:evenVBand="0" w:oddHBand="0" w:evenHBand="1" w:firstRowFirstColumn="0" w:firstRowLastColumn="0" w:lastRowFirstColumn="0" w:lastRowLastColumn="0"/>
            </w:pPr>
            <w:r w:rsidRPr="00A87B65">
              <w:t>Ongoing</w:t>
            </w:r>
          </w:p>
        </w:tc>
      </w:tr>
    </w:tbl>
    <w:p w14:paraId="232C54E0" w14:textId="351AFEC4" w:rsidR="004F7AC2" w:rsidRPr="00BB4D1C" w:rsidRDefault="004F7AC2" w:rsidP="00BB4D1C">
      <w:pPr>
        <w:pStyle w:val="Heading3"/>
        <w:spacing w:after="120"/>
        <w:rPr>
          <w:i w:val="0"/>
          <w:iCs/>
        </w:rPr>
      </w:pPr>
      <w:r w:rsidRPr="00BB4D1C">
        <w:rPr>
          <w:i w:val="0"/>
          <w:iCs/>
        </w:rPr>
        <w:t>Current education/compliance activities</w:t>
      </w:r>
    </w:p>
    <w:p w14:paraId="30E5074A" w14:textId="77777777" w:rsidR="004F7AC2" w:rsidRDefault="004F7AC2" w:rsidP="004F7AC2"/>
    <w:p w14:paraId="496E1EAC" w14:textId="54199C45" w:rsidR="00A87B65" w:rsidRPr="00BB4D1C" w:rsidRDefault="00A87B65" w:rsidP="00BB4D1C">
      <w:pPr>
        <w:pStyle w:val="Heading3"/>
        <w:spacing w:after="120"/>
        <w:rPr>
          <w:i w:val="0"/>
          <w:iCs/>
        </w:rPr>
      </w:pPr>
      <w:bookmarkStart w:id="37" w:name="_Toc202431094"/>
      <w:r w:rsidRPr="00BB4D1C">
        <w:rPr>
          <w:i w:val="0"/>
          <w:iCs/>
        </w:rPr>
        <w:lastRenderedPageBreak/>
        <w:t>Action plan</w:t>
      </w:r>
      <w:bookmarkEnd w:id="37"/>
    </w:p>
    <w:tbl>
      <w:tblPr>
        <w:tblStyle w:val="TableGrid"/>
        <w:tblW w:w="0" w:type="auto"/>
        <w:tblLook w:val="04A0" w:firstRow="1" w:lastRow="0" w:firstColumn="1" w:lastColumn="0" w:noHBand="0" w:noVBand="1"/>
      </w:tblPr>
      <w:tblGrid>
        <w:gridCol w:w="790"/>
        <w:gridCol w:w="6381"/>
        <w:gridCol w:w="550"/>
        <w:gridCol w:w="551"/>
        <w:gridCol w:w="551"/>
        <w:gridCol w:w="551"/>
        <w:gridCol w:w="4574"/>
      </w:tblGrid>
      <w:tr w:rsidR="00A87B65" w:rsidRPr="004A4CC0" w14:paraId="0A1DE896" w14:textId="77777777" w:rsidTr="009351A8">
        <w:trPr>
          <w:cnfStyle w:val="100000000000" w:firstRow="1" w:lastRow="0" w:firstColumn="0" w:lastColumn="0" w:oddVBand="0" w:evenVBand="0" w:oddHBand="0" w:evenHBand="0" w:firstRowFirstColumn="0" w:firstRowLastColumn="0" w:lastRowFirstColumn="0" w:lastRowLastColumn="0"/>
          <w:trHeight w:val="253"/>
        </w:trPr>
        <w:tc>
          <w:tcPr>
            <w:cnfStyle w:val="001000000100" w:firstRow="0" w:lastRow="0" w:firstColumn="1" w:lastColumn="0" w:oddVBand="0" w:evenVBand="0" w:oddHBand="0" w:evenHBand="0" w:firstRowFirstColumn="1" w:firstRowLastColumn="0" w:lastRowFirstColumn="0" w:lastRowLastColumn="0"/>
            <w:tcW w:w="14668" w:type="dxa"/>
            <w:gridSpan w:val="7"/>
            <w:shd w:val="clear" w:color="auto" w:fill="002060"/>
          </w:tcPr>
          <w:p w14:paraId="209B8A86" w14:textId="77777777" w:rsidR="00A87B65" w:rsidRPr="00B329EA" w:rsidRDefault="00A87B65" w:rsidP="009351A8">
            <w:pPr>
              <w:spacing w:before="60" w:after="60"/>
            </w:pPr>
            <w:r w:rsidRPr="00B329EA">
              <w:t xml:space="preserve">Objective </w:t>
            </w:r>
            <w:r>
              <w:t>2</w:t>
            </w:r>
            <w:r w:rsidRPr="00B329EA">
              <w:t xml:space="preserve">.1 </w:t>
            </w:r>
            <w:r>
              <w:t xml:space="preserve">to increase number of registered animals in the municipality </w:t>
            </w:r>
            <w:r w:rsidRPr="004A4CC0">
              <w:t xml:space="preserve">as required by the DAA.  </w:t>
            </w:r>
            <w:r w:rsidRPr="00B329EA">
              <w:t xml:space="preserve">  </w:t>
            </w:r>
          </w:p>
        </w:tc>
      </w:tr>
      <w:tr w:rsidR="00A87B65" w:rsidRPr="004A4CC0" w14:paraId="11CF9F01" w14:textId="77777777" w:rsidTr="00935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shd w:val="clear" w:color="auto" w:fill="002060"/>
          </w:tcPr>
          <w:p w14:paraId="387074EB" w14:textId="77777777" w:rsidR="00A87B65" w:rsidRPr="00267969" w:rsidRDefault="00A87B65" w:rsidP="009351A8">
            <w:pPr>
              <w:spacing w:before="60" w:after="60"/>
              <w:rPr>
                <w:color w:val="FFFFFF" w:themeColor="background1"/>
              </w:rPr>
            </w:pPr>
            <w:r w:rsidRPr="00267969">
              <w:rPr>
                <w:color w:val="FFFFFF" w:themeColor="background1"/>
              </w:rPr>
              <w:t xml:space="preserve"># </w:t>
            </w:r>
          </w:p>
        </w:tc>
        <w:tc>
          <w:tcPr>
            <w:tcW w:w="6748" w:type="dxa"/>
            <w:shd w:val="clear" w:color="auto" w:fill="002060"/>
          </w:tcPr>
          <w:p w14:paraId="4D423E93" w14:textId="77777777" w:rsidR="00A87B65" w:rsidRPr="00267969" w:rsidRDefault="00A87B65" w:rsidP="009351A8">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 xml:space="preserve">Activity </w:t>
            </w:r>
          </w:p>
        </w:tc>
        <w:tc>
          <w:tcPr>
            <w:tcW w:w="2275" w:type="dxa"/>
            <w:gridSpan w:val="4"/>
            <w:shd w:val="clear" w:color="auto" w:fill="002060"/>
          </w:tcPr>
          <w:p w14:paraId="01677A21" w14:textId="77777777" w:rsidR="00A87B65" w:rsidRPr="00267969" w:rsidRDefault="00A87B65" w:rsidP="009351A8">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Timeframe</w:t>
            </w:r>
          </w:p>
        </w:tc>
        <w:tc>
          <w:tcPr>
            <w:tcW w:w="4846" w:type="dxa"/>
            <w:shd w:val="clear" w:color="auto" w:fill="002060"/>
          </w:tcPr>
          <w:p w14:paraId="79C4E69A" w14:textId="77777777" w:rsidR="00A87B65" w:rsidRPr="00267969" w:rsidRDefault="00A87B65" w:rsidP="009351A8">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 xml:space="preserve">Evaluation </w:t>
            </w:r>
          </w:p>
        </w:tc>
      </w:tr>
      <w:tr w:rsidR="00A87B65" w:rsidRPr="004A4CC0" w14:paraId="29E6FA60"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shd w:val="clear" w:color="auto" w:fill="002060"/>
          </w:tcPr>
          <w:p w14:paraId="6513AE85" w14:textId="77777777" w:rsidR="00A87B65" w:rsidRDefault="00A87B65" w:rsidP="009351A8"/>
        </w:tc>
        <w:tc>
          <w:tcPr>
            <w:tcW w:w="6748" w:type="dxa"/>
          </w:tcPr>
          <w:p w14:paraId="3F1B1742" w14:textId="77777777" w:rsidR="00A87B65" w:rsidRDefault="00A87B65" w:rsidP="009351A8">
            <w:pPr>
              <w:cnfStyle w:val="000000010000" w:firstRow="0" w:lastRow="0" w:firstColumn="0" w:lastColumn="0" w:oddVBand="0" w:evenVBand="0" w:oddHBand="0" w:evenHBand="1" w:firstRowFirstColumn="0" w:firstRowLastColumn="0" w:lastRowFirstColumn="0" w:lastRowLastColumn="0"/>
            </w:pPr>
          </w:p>
        </w:tc>
        <w:tc>
          <w:tcPr>
            <w:tcW w:w="568" w:type="dxa"/>
          </w:tcPr>
          <w:p w14:paraId="0D580AE2" w14:textId="77777777" w:rsidR="00A87B65" w:rsidRPr="00F9337B" w:rsidRDefault="00A87B65" w:rsidP="009351A8">
            <w:pPr>
              <w:jc w:val="center"/>
              <w:cnfStyle w:val="000000010000" w:firstRow="0" w:lastRow="0" w:firstColumn="0" w:lastColumn="0" w:oddVBand="0" w:evenVBand="0" w:oddHBand="0" w:evenHBand="1" w:firstRowFirstColumn="0" w:firstRowLastColumn="0" w:lastRowFirstColumn="0" w:lastRowLastColumn="0"/>
              <w:rPr>
                <w:b/>
                <w:bCs/>
              </w:rPr>
            </w:pPr>
            <w:r w:rsidRPr="00F9337B">
              <w:rPr>
                <w:b/>
                <w:bCs/>
              </w:rPr>
              <w:t>Y</w:t>
            </w:r>
          </w:p>
          <w:p w14:paraId="05A633A8" w14:textId="77777777" w:rsidR="00A87B65" w:rsidRPr="00F9337B" w:rsidRDefault="00A87B65" w:rsidP="009351A8">
            <w:pPr>
              <w:jc w:val="center"/>
              <w:cnfStyle w:val="000000010000" w:firstRow="0" w:lastRow="0" w:firstColumn="0" w:lastColumn="0" w:oddVBand="0" w:evenVBand="0" w:oddHBand="0" w:evenHBand="1" w:firstRowFirstColumn="0" w:firstRowLastColumn="0" w:lastRowFirstColumn="0" w:lastRowLastColumn="0"/>
              <w:rPr>
                <w:b/>
                <w:bCs/>
              </w:rPr>
            </w:pPr>
            <w:r w:rsidRPr="00F9337B">
              <w:rPr>
                <w:b/>
                <w:bCs/>
              </w:rPr>
              <w:t>1</w:t>
            </w:r>
          </w:p>
        </w:tc>
        <w:tc>
          <w:tcPr>
            <w:tcW w:w="569" w:type="dxa"/>
          </w:tcPr>
          <w:p w14:paraId="5418664F" w14:textId="77777777" w:rsidR="00A87B65" w:rsidRPr="00F9337B" w:rsidRDefault="00A87B65" w:rsidP="009351A8">
            <w:pPr>
              <w:jc w:val="center"/>
              <w:cnfStyle w:val="000000010000" w:firstRow="0" w:lastRow="0" w:firstColumn="0" w:lastColumn="0" w:oddVBand="0" w:evenVBand="0" w:oddHBand="0" w:evenHBand="1" w:firstRowFirstColumn="0" w:firstRowLastColumn="0" w:lastRowFirstColumn="0" w:lastRowLastColumn="0"/>
              <w:rPr>
                <w:b/>
                <w:bCs/>
              </w:rPr>
            </w:pPr>
            <w:r w:rsidRPr="00F9337B">
              <w:rPr>
                <w:b/>
                <w:bCs/>
              </w:rPr>
              <w:t>Y</w:t>
            </w:r>
          </w:p>
          <w:p w14:paraId="4719B9F8" w14:textId="77777777" w:rsidR="00A87B65" w:rsidRPr="00F9337B" w:rsidRDefault="00A87B65" w:rsidP="009351A8">
            <w:pPr>
              <w:jc w:val="center"/>
              <w:cnfStyle w:val="000000010000" w:firstRow="0" w:lastRow="0" w:firstColumn="0" w:lastColumn="0" w:oddVBand="0" w:evenVBand="0" w:oddHBand="0" w:evenHBand="1" w:firstRowFirstColumn="0" w:firstRowLastColumn="0" w:lastRowFirstColumn="0" w:lastRowLastColumn="0"/>
              <w:rPr>
                <w:b/>
                <w:bCs/>
              </w:rPr>
            </w:pPr>
            <w:r w:rsidRPr="00F9337B">
              <w:rPr>
                <w:b/>
                <w:bCs/>
              </w:rPr>
              <w:t>2</w:t>
            </w:r>
          </w:p>
        </w:tc>
        <w:tc>
          <w:tcPr>
            <w:tcW w:w="569" w:type="dxa"/>
          </w:tcPr>
          <w:p w14:paraId="41002DB2" w14:textId="77777777" w:rsidR="00A87B65" w:rsidRPr="00F9337B" w:rsidRDefault="00A87B65" w:rsidP="009351A8">
            <w:pPr>
              <w:jc w:val="center"/>
              <w:cnfStyle w:val="000000010000" w:firstRow="0" w:lastRow="0" w:firstColumn="0" w:lastColumn="0" w:oddVBand="0" w:evenVBand="0" w:oddHBand="0" w:evenHBand="1" w:firstRowFirstColumn="0" w:firstRowLastColumn="0" w:lastRowFirstColumn="0" w:lastRowLastColumn="0"/>
              <w:rPr>
                <w:b/>
                <w:bCs/>
              </w:rPr>
            </w:pPr>
            <w:r w:rsidRPr="00F9337B">
              <w:rPr>
                <w:b/>
                <w:bCs/>
              </w:rPr>
              <w:t>Y</w:t>
            </w:r>
          </w:p>
          <w:p w14:paraId="3EE5CDE5" w14:textId="77777777" w:rsidR="00A87B65" w:rsidRPr="00F9337B" w:rsidRDefault="00A87B65" w:rsidP="009351A8">
            <w:pPr>
              <w:jc w:val="center"/>
              <w:cnfStyle w:val="000000010000" w:firstRow="0" w:lastRow="0" w:firstColumn="0" w:lastColumn="0" w:oddVBand="0" w:evenVBand="0" w:oddHBand="0" w:evenHBand="1" w:firstRowFirstColumn="0" w:firstRowLastColumn="0" w:lastRowFirstColumn="0" w:lastRowLastColumn="0"/>
              <w:rPr>
                <w:b/>
                <w:bCs/>
              </w:rPr>
            </w:pPr>
            <w:r w:rsidRPr="00F9337B">
              <w:rPr>
                <w:b/>
                <w:bCs/>
              </w:rPr>
              <w:t>3</w:t>
            </w:r>
          </w:p>
        </w:tc>
        <w:tc>
          <w:tcPr>
            <w:tcW w:w="569" w:type="dxa"/>
          </w:tcPr>
          <w:p w14:paraId="1118A7EE" w14:textId="77777777" w:rsidR="00A87B65" w:rsidRPr="00F9337B" w:rsidRDefault="00A87B65" w:rsidP="009351A8">
            <w:pPr>
              <w:jc w:val="center"/>
              <w:cnfStyle w:val="000000010000" w:firstRow="0" w:lastRow="0" w:firstColumn="0" w:lastColumn="0" w:oddVBand="0" w:evenVBand="0" w:oddHBand="0" w:evenHBand="1" w:firstRowFirstColumn="0" w:firstRowLastColumn="0" w:lastRowFirstColumn="0" w:lastRowLastColumn="0"/>
              <w:rPr>
                <w:b/>
                <w:bCs/>
              </w:rPr>
            </w:pPr>
            <w:r w:rsidRPr="00F9337B">
              <w:rPr>
                <w:b/>
                <w:bCs/>
              </w:rPr>
              <w:t>Y</w:t>
            </w:r>
          </w:p>
          <w:p w14:paraId="79EF11DA" w14:textId="77777777" w:rsidR="00A87B65" w:rsidRPr="00F9337B" w:rsidRDefault="00A87B65" w:rsidP="009351A8">
            <w:pPr>
              <w:jc w:val="center"/>
              <w:cnfStyle w:val="000000010000" w:firstRow="0" w:lastRow="0" w:firstColumn="0" w:lastColumn="0" w:oddVBand="0" w:evenVBand="0" w:oddHBand="0" w:evenHBand="1" w:firstRowFirstColumn="0" w:firstRowLastColumn="0" w:lastRowFirstColumn="0" w:lastRowLastColumn="0"/>
              <w:rPr>
                <w:b/>
                <w:bCs/>
              </w:rPr>
            </w:pPr>
            <w:r w:rsidRPr="00F9337B">
              <w:rPr>
                <w:b/>
                <w:bCs/>
              </w:rPr>
              <w:t>4</w:t>
            </w:r>
          </w:p>
        </w:tc>
        <w:tc>
          <w:tcPr>
            <w:tcW w:w="4846" w:type="dxa"/>
          </w:tcPr>
          <w:p w14:paraId="638CC178" w14:textId="77777777" w:rsidR="00A87B65" w:rsidRDefault="00A87B65" w:rsidP="009351A8">
            <w:pPr>
              <w:cnfStyle w:val="000000010000" w:firstRow="0" w:lastRow="0" w:firstColumn="0" w:lastColumn="0" w:oddVBand="0" w:evenVBand="0" w:oddHBand="0" w:evenHBand="1" w:firstRowFirstColumn="0" w:firstRowLastColumn="0" w:lastRowFirstColumn="0" w:lastRowLastColumn="0"/>
            </w:pPr>
          </w:p>
        </w:tc>
      </w:tr>
      <w:tr w:rsidR="00A87B65" w:rsidRPr="004A4CC0" w14:paraId="73B973A2"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shd w:val="clear" w:color="auto" w:fill="002060"/>
          </w:tcPr>
          <w:p w14:paraId="1D20104A" w14:textId="77777777" w:rsidR="00A87B65" w:rsidRDefault="00A87B65" w:rsidP="009351A8">
            <w:pPr>
              <w:spacing w:before="60" w:after="60"/>
            </w:pPr>
            <w:r>
              <w:t>2.1.1</w:t>
            </w:r>
          </w:p>
        </w:tc>
        <w:tc>
          <w:tcPr>
            <w:tcW w:w="6748" w:type="dxa"/>
          </w:tcPr>
          <w:p w14:paraId="721DB16F" w14:textId="77777777" w:rsidR="00A87B65" w:rsidRDefault="00A87B65" w:rsidP="009351A8">
            <w:pPr>
              <w:spacing w:before="60" w:after="60"/>
              <w:cnfStyle w:val="000000100000" w:firstRow="0" w:lastRow="0" w:firstColumn="0" w:lastColumn="0" w:oddVBand="0" w:evenVBand="0" w:oddHBand="1" w:evenHBand="0" w:firstRowFirstColumn="0" w:firstRowLastColumn="0" w:lastRowFirstColumn="0" w:lastRowLastColumn="0"/>
            </w:pPr>
            <w:r>
              <w:t>Continue current registration renewal period activities including mail out of renewals and follow up reminder text messages and emails annually Feb-May</w:t>
            </w:r>
          </w:p>
        </w:tc>
        <w:tc>
          <w:tcPr>
            <w:tcW w:w="568" w:type="dxa"/>
          </w:tcPr>
          <w:p w14:paraId="782CE542" w14:textId="77777777" w:rsidR="00A87B65" w:rsidRDefault="00A87B65"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69" w:type="dxa"/>
          </w:tcPr>
          <w:p w14:paraId="6D641194" w14:textId="77777777" w:rsidR="00A87B65" w:rsidRDefault="00A87B65"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69" w:type="dxa"/>
          </w:tcPr>
          <w:p w14:paraId="33035DAB" w14:textId="77777777" w:rsidR="00A87B65" w:rsidRDefault="00A87B65"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69" w:type="dxa"/>
          </w:tcPr>
          <w:p w14:paraId="232D2930" w14:textId="77777777" w:rsidR="00A87B65" w:rsidRDefault="00A87B65"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846" w:type="dxa"/>
          </w:tcPr>
          <w:p w14:paraId="1691D588" w14:textId="77777777" w:rsidR="00A87B65" w:rsidRDefault="00A87B65" w:rsidP="009351A8">
            <w:pPr>
              <w:spacing w:before="60" w:after="60"/>
              <w:cnfStyle w:val="000000100000" w:firstRow="0" w:lastRow="0" w:firstColumn="0" w:lastColumn="0" w:oddVBand="0" w:evenVBand="0" w:oddHBand="1" w:evenHBand="0" w:firstRowFirstColumn="0" w:firstRowLastColumn="0" w:lastRowFirstColumn="0" w:lastRowLastColumn="0"/>
            </w:pPr>
            <w:r>
              <w:t>Stable number of renewed animal registrations</w:t>
            </w:r>
          </w:p>
        </w:tc>
      </w:tr>
      <w:tr w:rsidR="00A87B65" w:rsidRPr="004A4CC0" w14:paraId="52C5BC59"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shd w:val="clear" w:color="auto" w:fill="002060"/>
          </w:tcPr>
          <w:p w14:paraId="2C95F4A8" w14:textId="77777777" w:rsidR="00A87B65" w:rsidRDefault="00A87B65" w:rsidP="009351A8">
            <w:pPr>
              <w:spacing w:before="60" w:after="60"/>
            </w:pPr>
            <w:r>
              <w:t>2.1.2</w:t>
            </w:r>
          </w:p>
        </w:tc>
        <w:tc>
          <w:tcPr>
            <w:tcW w:w="6748" w:type="dxa"/>
            <w:shd w:val="clear" w:color="auto" w:fill="B2C4FD" w:themeFill="text2" w:themeFillTint="33"/>
          </w:tcPr>
          <w:p w14:paraId="0FD78C9A" w14:textId="77777777" w:rsidR="00A87B65" w:rsidRDefault="00A87B65" w:rsidP="009351A8">
            <w:pPr>
              <w:spacing w:before="60" w:after="60"/>
              <w:cnfStyle w:val="000000010000" w:firstRow="0" w:lastRow="0" w:firstColumn="0" w:lastColumn="0" w:oddVBand="0" w:evenVBand="0" w:oddHBand="0" w:evenHBand="1" w:firstRowFirstColumn="0" w:firstRowLastColumn="0" w:lastRowFirstColumn="0" w:lastRowLastColumn="0"/>
            </w:pPr>
            <w:r>
              <w:t xml:space="preserve">Run registration campaign annually in June, including: </w:t>
            </w:r>
          </w:p>
          <w:p w14:paraId="5B39B2EE" w14:textId="77777777" w:rsidR="00A87B65" w:rsidRDefault="00A87B65">
            <w:pPr>
              <w:pStyle w:val="ListParagraph"/>
              <w:numPr>
                <w:ilvl w:val="0"/>
                <w:numId w:val="23"/>
              </w:numPr>
              <w:spacing w:before="60" w:after="60"/>
              <w:cnfStyle w:val="000000010000" w:firstRow="0" w:lastRow="0" w:firstColumn="0" w:lastColumn="0" w:oddVBand="0" w:evenVBand="0" w:oddHBand="0" w:evenHBand="1" w:firstRowFirstColumn="0" w:firstRowLastColumn="0" w:lastRowFirstColumn="0" w:lastRowLastColumn="0"/>
            </w:pPr>
            <w:r>
              <w:t>Display of signage including banners on high traffic roads and corflute signs at places frequented by animal owners (e.g. off leash parks)</w:t>
            </w:r>
          </w:p>
          <w:p w14:paraId="4F923D23" w14:textId="77777777" w:rsidR="00A87B65" w:rsidRDefault="00A87B65">
            <w:pPr>
              <w:pStyle w:val="ListParagraph"/>
              <w:numPr>
                <w:ilvl w:val="0"/>
                <w:numId w:val="23"/>
              </w:numPr>
              <w:spacing w:before="60" w:after="60"/>
              <w:cnfStyle w:val="000000010000" w:firstRow="0" w:lastRow="0" w:firstColumn="0" w:lastColumn="0" w:oddVBand="0" w:evenVBand="0" w:oddHBand="0" w:evenHBand="1" w:firstRowFirstColumn="0" w:firstRowLastColumn="0" w:lastRowFirstColumn="0" w:lastRowLastColumn="0"/>
            </w:pPr>
            <w:r>
              <w:t xml:space="preserve">Media including Councils social media, connect magazine and local newspaper. </w:t>
            </w:r>
          </w:p>
        </w:tc>
        <w:tc>
          <w:tcPr>
            <w:tcW w:w="568" w:type="dxa"/>
            <w:shd w:val="clear" w:color="auto" w:fill="B2C4FD" w:themeFill="text2" w:themeFillTint="33"/>
          </w:tcPr>
          <w:p w14:paraId="3840380A" w14:textId="77777777" w:rsidR="00A87B65" w:rsidRDefault="00A87B65" w:rsidP="009351A8">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69" w:type="dxa"/>
            <w:shd w:val="clear" w:color="auto" w:fill="B2C4FD" w:themeFill="text2" w:themeFillTint="33"/>
          </w:tcPr>
          <w:p w14:paraId="12B2A6AF" w14:textId="77777777" w:rsidR="00A87B65" w:rsidRDefault="00A87B65" w:rsidP="009351A8">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69" w:type="dxa"/>
            <w:shd w:val="clear" w:color="auto" w:fill="B2C4FD" w:themeFill="text2" w:themeFillTint="33"/>
          </w:tcPr>
          <w:p w14:paraId="6AB15340" w14:textId="77777777" w:rsidR="00A87B65" w:rsidRDefault="00A87B65" w:rsidP="009351A8">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69" w:type="dxa"/>
            <w:shd w:val="clear" w:color="auto" w:fill="B2C4FD" w:themeFill="text2" w:themeFillTint="33"/>
          </w:tcPr>
          <w:p w14:paraId="2FD3A9A0" w14:textId="77777777" w:rsidR="00A87B65" w:rsidRDefault="00A87B65" w:rsidP="009351A8">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846" w:type="dxa"/>
            <w:vMerge w:val="restart"/>
            <w:shd w:val="clear" w:color="auto" w:fill="B2C4FD" w:themeFill="text2" w:themeFillTint="33"/>
          </w:tcPr>
          <w:p w14:paraId="661F1DC3" w14:textId="77777777" w:rsidR="00A87B65" w:rsidRDefault="00A87B65" w:rsidP="009351A8">
            <w:pPr>
              <w:spacing w:before="60" w:after="60"/>
              <w:cnfStyle w:val="000000010000" w:firstRow="0" w:lastRow="0" w:firstColumn="0" w:lastColumn="0" w:oddVBand="0" w:evenVBand="0" w:oddHBand="0" w:evenHBand="1" w:firstRowFirstColumn="0" w:firstRowLastColumn="0" w:lastRowFirstColumn="0" w:lastRowLastColumn="0"/>
            </w:pPr>
            <w:r>
              <w:t>Increase in new animal registration and payment of renewals</w:t>
            </w:r>
          </w:p>
        </w:tc>
      </w:tr>
      <w:tr w:rsidR="00A87B65" w:rsidRPr="004A4CC0" w14:paraId="6AAE2CFC"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shd w:val="clear" w:color="auto" w:fill="002060"/>
          </w:tcPr>
          <w:p w14:paraId="06D77B80" w14:textId="77777777" w:rsidR="00A87B65" w:rsidRDefault="00A87B65" w:rsidP="009351A8">
            <w:pPr>
              <w:spacing w:before="60" w:after="60"/>
            </w:pPr>
            <w:r>
              <w:t>2.1.3</w:t>
            </w:r>
          </w:p>
        </w:tc>
        <w:tc>
          <w:tcPr>
            <w:tcW w:w="6748" w:type="dxa"/>
            <w:shd w:val="clear" w:color="auto" w:fill="B2C4FD" w:themeFill="text2" w:themeFillTint="33"/>
          </w:tcPr>
          <w:p w14:paraId="13A996D3" w14:textId="77777777" w:rsidR="00A87B65" w:rsidRDefault="00A87B65" w:rsidP="009351A8">
            <w:pPr>
              <w:spacing w:before="60" w:after="60"/>
              <w:cnfStyle w:val="000000100000" w:firstRow="0" w:lastRow="0" w:firstColumn="0" w:lastColumn="0" w:oddVBand="0" w:evenVBand="0" w:oddHBand="1" w:evenHBand="0" w:firstRowFirstColumn="0" w:firstRowLastColumn="0" w:lastRowFirstColumn="0" w:lastRowLastColumn="0"/>
            </w:pPr>
            <w:r w:rsidRPr="004A4CC0">
              <w:t>Complete an annual audit of unpaid registrations by combination of cold calling or systematic door knocking program</w:t>
            </w:r>
          </w:p>
        </w:tc>
        <w:tc>
          <w:tcPr>
            <w:tcW w:w="568" w:type="dxa"/>
            <w:shd w:val="clear" w:color="auto" w:fill="B2C4FD" w:themeFill="text2" w:themeFillTint="33"/>
          </w:tcPr>
          <w:p w14:paraId="6C0BCE67" w14:textId="77777777" w:rsidR="00A87B65" w:rsidRDefault="00A87B65"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69" w:type="dxa"/>
            <w:shd w:val="clear" w:color="auto" w:fill="B2C4FD" w:themeFill="text2" w:themeFillTint="33"/>
          </w:tcPr>
          <w:p w14:paraId="1BFA36A3" w14:textId="77777777" w:rsidR="00A87B65" w:rsidRDefault="00A87B65"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69" w:type="dxa"/>
            <w:shd w:val="clear" w:color="auto" w:fill="B2C4FD" w:themeFill="text2" w:themeFillTint="33"/>
          </w:tcPr>
          <w:p w14:paraId="690ED05F" w14:textId="77777777" w:rsidR="00A87B65" w:rsidRDefault="00A87B65"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69" w:type="dxa"/>
            <w:shd w:val="clear" w:color="auto" w:fill="B2C4FD" w:themeFill="text2" w:themeFillTint="33"/>
          </w:tcPr>
          <w:p w14:paraId="785CBF73" w14:textId="77777777" w:rsidR="00A87B65" w:rsidRDefault="00A87B65"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846" w:type="dxa"/>
            <w:vMerge/>
            <w:shd w:val="clear" w:color="auto" w:fill="B2C4FD" w:themeFill="text2" w:themeFillTint="33"/>
          </w:tcPr>
          <w:p w14:paraId="1929910C" w14:textId="77777777" w:rsidR="00A87B65" w:rsidRDefault="00A87B65" w:rsidP="009351A8">
            <w:pPr>
              <w:spacing w:before="60" w:after="60"/>
              <w:cnfStyle w:val="000000100000" w:firstRow="0" w:lastRow="0" w:firstColumn="0" w:lastColumn="0" w:oddVBand="0" w:evenVBand="0" w:oddHBand="1" w:evenHBand="0" w:firstRowFirstColumn="0" w:firstRowLastColumn="0" w:lastRowFirstColumn="0" w:lastRowLastColumn="0"/>
            </w:pPr>
          </w:p>
        </w:tc>
      </w:tr>
      <w:tr w:rsidR="00A87B65" w:rsidRPr="004A4CC0" w14:paraId="02E505C6"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shd w:val="clear" w:color="auto" w:fill="002060"/>
          </w:tcPr>
          <w:p w14:paraId="37009F28" w14:textId="77777777" w:rsidR="00A87B65" w:rsidRDefault="00A87B65" w:rsidP="009351A8">
            <w:pPr>
              <w:spacing w:before="60" w:after="60"/>
            </w:pPr>
            <w:r>
              <w:t>2.1.4</w:t>
            </w:r>
          </w:p>
        </w:tc>
        <w:tc>
          <w:tcPr>
            <w:tcW w:w="6748" w:type="dxa"/>
            <w:shd w:val="clear" w:color="auto" w:fill="B2C4FD" w:themeFill="text2" w:themeFillTint="33"/>
          </w:tcPr>
          <w:p w14:paraId="2DE692AE" w14:textId="77777777" w:rsidR="00A87B65" w:rsidRPr="004A4CC0" w:rsidRDefault="00A87B65" w:rsidP="009351A8">
            <w:pPr>
              <w:spacing w:before="60" w:after="60"/>
              <w:cnfStyle w:val="000000010000" w:firstRow="0" w:lastRow="0" w:firstColumn="0" w:lastColumn="0" w:oddVBand="0" w:evenVBand="0" w:oddHBand="0" w:evenHBand="1" w:firstRowFirstColumn="0" w:firstRowLastColumn="0" w:lastRowFirstColumn="0" w:lastRowLastColumn="0"/>
            </w:pPr>
            <w:r>
              <w:t xml:space="preserve">Explore ways to connect with residents from diverse backgrounds and provide information in other languages relating to pet registration </w:t>
            </w:r>
          </w:p>
        </w:tc>
        <w:tc>
          <w:tcPr>
            <w:tcW w:w="568" w:type="dxa"/>
            <w:shd w:val="clear" w:color="auto" w:fill="B2C4FD" w:themeFill="text2" w:themeFillTint="33"/>
          </w:tcPr>
          <w:p w14:paraId="0195EC31" w14:textId="77777777" w:rsidR="00A87B65" w:rsidRDefault="00A87B65" w:rsidP="009351A8">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69" w:type="dxa"/>
            <w:shd w:val="clear" w:color="auto" w:fill="B2C4FD" w:themeFill="text2" w:themeFillTint="33"/>
          </w:tcPr>
          <w:p w14:paraId="6F92B225" w14:textId="77777777" w:rsidR="00A87B65" w:rsidRDefault="00A87B65" w:rsidP="009351A8">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69" w:type="dxa"/>
            <w:shd w:val="clear" w:color="auto" w:fill="B2C4FD" w:themeFill="text2" w:themeFillTint="33"/>
          </w:tcPr>
          <w:p w14:paraId="69C924EF" w14:textId="77777777" w:rsidR="00A87B65" w:rsidRDefault="00A87B65" w:rsidP="009351A8">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69" w:type="dxa"/>
            <w:shd w:val="clear" w:color="auto" w:fill="B2C4FD" w:themeFill="text2" w:themeFillTint="33"/>
          </w:tcPr>
          <w:p w14:paraId="649AD4FD" w14:textId="77777777" w:rsidR="00A87B65" w:rsidRDefault="00A87B65" w:rsidP="009351A8">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846" w:type="dxa"/>
            <w:vMerge/>
            <w:shd w:val="clear" w:color="auto" w:fill="B2C4FD" w:themeFill="text2" w:themeFillTint="33"/>
          </w:tcPr>
          <w:p w14:paraId="22E9EAE5" w14:textId="77777777" w:rsidR="00A87B65" w:rsidRDefault="00A87B65" w:rsidP="009351A8">
            <w:pPr>
              <w:spacing w:before="60" w:after="60"/>
              <w:cnfStyle w:val="000000010000" w:firstRow="0" w:lastRow="0" w:firstColumn="0" w:lastColumn="0" w:oddVBand="0" w:evenVBand="0" w:oddHBand="0" w:evenHBand="1" w:firstRowFirstColumn="0" w:firstRowLastColumn="0" w:lastRowFirstColumn="0" w:lastRowLastColumn="0"/>
            </w:pPr>
          </w:p>
        </w:tc>
      </w:tr>
      <w:tr w:rsidR="00A87B65" w:rsidRPr="004A4CC0" w14:paraId="326EB4BF"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shd w:val="clear" w:color="auto" w:fill="002060"/>
          </w:tcPr>
          <w:p w14:paraId="271B2159" w14:textId="77777777" w:rsidR="00A87B65" w:rsidRDefault="00A87B65" w:rsidP="009351A8">
            <w:pPr>
              <w:spacing w:before="60" w:after="60"/>
            </w:pPr>
            <w:r>
              <w:t>2.1.5</w:t>
            </w:r>
          </w:p>
        </w:tc>
        <w:tc>
          <w:tcPr>
            <w:tcW w:w="6748" w:type="dxa"/>
            <w:shd w:val="clear" w:color="auto" w:fill="B2C4FD" w:themeFill="text2" w:themeFillTint="33"/>
          </w:tcPr>
          <w:p w14:paraId="56DB1173" w14:textId="77777777" w:rsidR="00A87B65" w:rsidRPr="004A4CC0" w:rsidRDefault="00A87B65" w:rsidP="009351A8">
            <w:pPr>
              <w:spacing w:before="60" w:after="60"/>
              <w:cnfStyle w:val="000000100000" w:firstRow="0" w:lastRow="0" w:firstColumn="0" w:lastColumn="0" w:oddVBand="0" w:evenVBand="0" w:oddHBand="1" w:evenHBand="0" w:firstRowFirstColumn="0" w:firstRowLastColumn="0" w:lastRowFirstColumn="0" w:lastRowLastColumn="0"/>
            </w:pPr>
            <w:r>
              <w:t>Consider further opportunities to offer discounted registration to residents that currently do not qualify for any of the discounts but may be struggling financially.</w:t>
            </w:r>
          </w:p>
        </w:tc>
        <w:tc>
          <w:tcPr>
            <w:tcW w:w="568" w:type="dxa"/>
            <w:shd w:val="clear" w:color="auto" w:fill="B2C4FD" w:themeFill="text2" w:themeFillTint="33"/>
          </w:tcPr>
          <w:p w14:paraId="2D394983" w14:textId="77777777" w:rsidR="00A87B65" w:rsidRDefault="00A87B65" w:rsidP="009351A8">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569" w:type="dxa"/>
            <w:shd w:val="clear" w:color="auto" w:fill="B2C4FD" w:themeFill="text2" w:themeFillTint="33"/>
          </w:tcPr>
          <w:p w14:paraId="09C5ED2D" w14:textId="77777777" w:rsidR="00A87B65" w:rsidRDefault="00A87B65" w:rsidP="009351A8">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569" w:type="dxa"/>
            <w:shd w:val="clear" w:color="auto" w:fill="B2C4FD" w:themeFill="text2" w:themeFillTint="33"/>
          </w:tcPr>
          <w:p w14:paraId="09288EE0" w14:textId="77777777" w:rsidR="00A87B65" w:rsidRDefault="00A87B65" w:rsidP="009351A8">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569" w:type="dxa"/>
            <w:shd w:val="clear" w:color="auto" w:fill="B2C4FD" w:themeFill="text2" w:themeFillTint="33"/>
          </w:tcPr>
          <w:p w14:paraId="73FDCB56" w14:textId="77777777" w:rsidR="00A87B65" w:rsidRDefault="00A87B65"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846" w:type="dxa"/>
            <w:vMerge/>
            <w:shd w:val="clear" w:color="auto" w:fill="B2C4FD" w:themeFill="text2" w:themeFillTint="33"/>
          </w:tcPr>
          <w:p w14:paraId="6A6EA9A3" w14:textId="77777777" w:rsidR="00A87B65" w:rsidRDefault="00A87B65" w:rsidP="009351A8">
            <w:pPr>
              <w:spacing w:before="60" w:after="60"/>
              <w:cnfStyle w:val="000000100000" w:firstRow="0" w:lastRow="0" w:firstColumn="0" w:lastColumn="0" w:oddVBand="0" w:evenVBand="0" w:oddHBand="1" w:evenHBand="0" w:firstRowFirstColumn="0" w:firstRowLastColumn="0" w:lastRowFirstColumn="0" w:lastRowLastColumn="0"/>
            </w:pPr>
          </w:p>
        </w:tc>
      </w:tr>
      <w:tr w:rsidR="00A87B65" w:rsidRPr="004A4CC0" w14:paraId="13C6E9C8"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shd w:val="clear" w:color="auto" w:fill="002060"/>
          </w:tcPr>
          <w:p w14:paraId="5C18D7C1" w14:textId="77777777" w:rsidR="00A87B65" w:rsidRDefault="00A87B65" w:rsidP="009351A8">
            <w:pPr>
              <w:spacing w:before="60" w:after="60"/>
            </w:pPr>
            <w:r>
              <w:t>2.1.6</w:t>
            </w:r>
          </w:p>
        </w:tc>
        <w:tc>
          <w:tcPr>
            <w:tcW w:w="6748" w:type="dxa"/>
          </w:tcPr>
          <w:p w14:paraId="4019F52F" w14:textId="77777777" w:rsidR="00A87B65" w:rsidRDefault="00A87B65" w:rsidP="009351A8">
            <w:pPr>
              <w:spacing w:before="60" w:after="60"/>
              <w:cnfStyle w:val="000000010000" w:firstRow="0" w:lastRow="0" w:firstColumn="0" w:lastColumn="0" w:oddVBand="0" w:evenVBand="0" w:oddHBand="0" w:evenHBand="1" w:firstRowFirstColumn="0" w:firstRowLastColumn="0" w:lastRowFirstColumn="0" w:lastRowLastColumn="0"/>
            </w:pPr>
            <w:r>
              <w:t xml:space="preserve">Consider discounted registration rates or rebates for cat owners when the owner can prove that they have installed a cat enclosure or other means of keeping their cat permanently contained to the property. </w:t>
            </w:r>
          </w:p>
        </w:tc>
        <w:tc>
          <w:tcPr>
            <w:tcW w:w="568" w:type="dxa"/>
          </w:tcPr>
          <w:p w14:paraId="3EDFDF65" w14:textId="77777777" w:rsidR="00A87B65" w:rsidRDefault="00A87B65" w:rsidP="009351A8">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69" w:type="dxa"/>
          </w:tcPr>
          <w:p w14:paraId="2D89FEEF" w14:textId="77777777" w:rsidR="00A87B65" w:rsidRDefault="00A87B65" w:rsidP="009351A8">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69" w:type="dxa"/>
          </w:tcPr>
          <w:p w14:paraId="2205D71D" w14:textId="77777777" w:rsidR="00A87B65" w:rsidRDefault="00A87B65" w:rsidP="009351A8">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69" w:type="dxa"/>
          </w:tcPr>
          <w:p w14:paraId="551A4787" w14:textId="77777777" w:rsidR="00A87B65" w:rsidRDefault="00A87B65" w:rsidP="009351A8">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846" w:type="dxa"/>
          </w:tcPr>
          <w:p w14:paraId="6C36F7A2" w14:textId="77777777" w:rsidR="00A87B65" w:rsidRDefault="00A87B65" w:rsidP="009351A8">
            <w:pPr>
              <w:spacing w:before="60" w:after="60"/>
              <w:cnfStyle w:val="000000010000" w:firstRow="0" w:lastRow="0" w:firstColumn="0" w:lastColumn="0" w:oddVBand="0" w:evenVBand="0" w:oddHBand="0" w:evenHBand="1" w:firstRowFirstColumn="0" w:firstRowLastColumn="0" w:lastRowFirstColumn="0" w:lastRowLastColumn="0"/>
            </w:pPr>
          </w:p>
        </w:tc>
      </w:tr>
    </w:tbl>
    <w:p w14:paraId="2A2325B8" w14:textId="77777777" w:rsidR="00A87B65" w:rsidRDefault="00A87B65" w:rsidP="004F7AC2">
      <w:pPr>
        <w:sectPr w:rsidR="00A87B65" w:rsidSect="000F5EF8">
          <w:footerReference w:type="default" r:id="rId22"/>
          <w:pgSz w:w="16838" w:h="11906" w:orient="landscape" w:code="9"/>
          <w:pgMar w:top="1559" w:right="1440" w:bottom="992" w:left="1440" w:header="709" w:footer="782" w:gutter="0"/>
          <w:pgNumType w:start="18"/>
          <w:cols w:space="708"/>
          <w:docGrid w:linePitch="360"/>
        </w:sectPr>
      </w:pPr>
    </w:p>
    <w:p w14:paraId="0DF821C6" w14:textId="1B5F063A" w:rsidR="00A87B65" w:rsidRPr="004A4CC0" w:rsidRDefault="00C273A0">
      <w:pPr>
        <w:pStyle w:val="Heading1"/>
        <w:numPr>
          <w:ilvl w:val="0"/>
          <w:numId w:val="18"/>
        </w:numPr>
      </w:pPr>
      <w:bookmarkStart w:id="38" w:name="_Toc325965884"/>
      <w:bookmarkStart w:id="39" w:name="_Toc355795792"/>
      <w:bookmarkStart w:id="40" w:name="_Toc355854107"/>
      <w:bookmarkStart w:id="41" w:name="_Toc355854969"/>
      <w:bookmarkStart w:id="42" w:name="_Toc202431095"/>
      <w:bookmarkStart w:id="43" w:name="_Toc213408479"/>
      <w:r w:rsidRPr="004A4CC0">
        <w:lastRenderedPageBreak/>
        <w:t>Nuisance</w:t>
      </w:r>
      <w:bookmarkEnd w:id="38"/>
      <w:bookmarkEnd w:id="39"/>
      <w:bookmarkEnd w:id="40"/>
      <w:bookmarkEnd w:id="41"/>
      <w:r w:rsidR="00A87B65" w:rsidRPr="004A4CC0">
        <w:t xml:space="preserve"> </w:t>
      </w:r>
      <w:r w:rsidRPr="004A4CC0">
        <w:t>dogs and cats</w:t>
      </w:r>
      <w:bookmarkEnd w:id="42"/>
      <w:bookmarkEnd w:id="43"/>
      <w:r w:rsidRPr="004A4CC0">
        <w:t xml:space="preserve"> </w:t>
      </w:r>
      <w:r w:rsidR="00A87B65" w:rsidRPr="004A4CC0">
        <w:t xml:space="preserve"> </w:t>
      </w:r>
    </w:p>
    <w:p w14:paraId="0C06053B" w14:textId="77777777" w:rsidR="00A87B65" w:rsidRDefault="00A87B65" w:rsidP="00C273A0">
      <w:pPr>
        <w:spacing w:before="120" w:after="120"/>
      </w:pPr>
      <w:r w:rsidRPr="004A4CC0">
        <w:t>The purpose of this part of the Domestic Animal Management Plan is to identify actions, services and strategies to minimise the potential for dogs and cats to cause a nuisance.</w:t>
      </w:r>
      <w:r w:rsidRPr="004A4CC0" w:rsidDel="00F90A55">
        <w:t xml:space="preserve"> </w:t>
      </w:r>
    </w:p>
    <w:p w14:paraId="5E036281" w14:textId="77777777" w:rsidR="00A87B65" w:rsidRDefault="00A87B65" w:rsidP="00C273A0">
      <w:pPr>
        <w:spacing w:before="120" w:after="120"/>
      </w:pPr>
    </w:p>
    <w:p w14:paraId="42E6D6EE" w14:textId="77777777" w:rsidR="00A87B65" w:rsidRPr="00BB4D1C" w:rsidRDefault="00A87B65" w:rsidP="00BB4D1C">
      <w:pPr>
        <w:pStyle w:val="Heading3"/>
        <w:rPr>
          <w:i w:val="0"/>
          <w:iCs/>
        </w:rPr>
      </w:pPr>
      <w:bookmarkStart w:id="44" w:name="_Toc202431096"/>
      <w:r w:rsidRPr="00BB4D1C">
        <w:rPr>
          <w:i w:val="0"/>
          <w:iCs/>
        </w:rPr>
        <w:t>Discussion</w:t>
      </w:r>
      <w:bookmarkEnd w:id="44"/>
      <w:r w:rsidRPr="00BB4D1C">
        <w:rPr>
          <w:i w:val="0"/>
          <w:iCs/>
        </w:rPr>
        <w:t xml:space="preserve"> </w:t>
      </w:r>
    </w:p>
    <w:p w14:paraId="2CD03E7B" w14:textId="77777777" w:rsidR="00A87B65" w:rsidRPr="004A4CC0" w:rsidRDefault="00A87B65" w:rsidP="00C273A0">
      <w:pPr>
        <w:spacing w:before="120" w:after="120"/>
      </w:pPr>
      <w:r w:rsidRPr="004A4CC0">
        <w:t xml:space="preserve">Dogs cause a nuisance when they bark excessively, wander at large, are not kept under effective control by their owner in public places and when their faeces are not picked up in public places. Cats cause a nuisance when they wander at large including onto neighbouring properties. </w:t>
      </w:r>
    </w:p>
    <w:p w14:paraId="4BF9BC3D" w14:textId="77777777" w:rsidR="00A87B65" w:rsidRPr="004A4CC0" w:rsidRDefault="00A87B65" w:rsidP="00C273A0">
      <w:pPr>
        <w:spacing w:before="120" w:after="120"/>
      </w:pPr>
      <w:r w:rsidRPr="004A4CC0">
        <w:t xml:space="preserve">Council receives many barking dog complaints. </w:t>
      </w:r>
      <w:r w:rsidRPr="00E16237">
        <w:t>This issue is expected to grow as the population increases and more developments occur on smaller lot sizes, which can exacerbate the problem</w:t>
      </w:r>
      <w:r w:rsidRPr="004A4CC0">
        <w:t xml:space="preserve">. Many complaints are resolved quickly, by notifying the owner who may be unaware that there is problem. However, many are not easily resolved and require more detailed investigation. </w:t>
      </w:r>
    </w:p>
    <w:p w14:paraId="46B75BE8" w14:textId="77777777" w:rsidR="00A87B65" w:rsidRDefault="00A87B65" w:rsidP="00C273A0">
      <w:pPr>
        <w:spacing w:before="120" w:after="120"/>
      </w:pPr>
      <w:r w:rsidRPr="004A4CC0">
        <w:t xml:space="preserve">Council will investigate alleged barking nuisance and require complainants to record the offensive barking in a diary format at the time of making their complaint. In this way, information about the complaint can be quickly assessed, which in turn helps to streamline the assessment and resolution of the complaint. </w:t>
      </w:r>
    </w:p>
    <w:p w14:paraId="034DB4C4" w14:textId="77777777" w:rsidR="00A87B65" w:rsidRPr="00C9278E" w:rsidRDefault="00A87B65" w:rsidP="00C273A0">
      <w:pPr>
        <w:spacing w:before="120" w:after="120"/>
      </w:pPr>
      <w:r>
        <w:t>More people were experiencing barking dogs and stray cats without reporting these to Council in 2025 than was recorded in 2022, suggesting there may be an opportunity to better communicate these council services and/or make the reporting process easier.</w:t>
      </w:r>
    </w:p>
    <w:p w14:paraId="571C82BE" w14:textId="77777777" w:rsidR="00A87B65" w:rsidRDefault="00A87B65" w:rsidP="00C273A0">
      <w:pPr>
        <w:spacing w:before="120" w:after="120"/>
      </w:pPr>
      <w:bookmarkStart w:id="45" w:name="_Toc325965885"/>
      <w:bookmarkStart w:id="46" w:name="_Toc355854108"/>
      <w:bookmarkStart w:id="47" w:name="_Toc355854970"/>
    </w:p>
    <w:p w14:paraId="7BD08E0F" w14:textId="77777777" w:rsidR="00A87B65" w:rsidRPr="00BB4D1C" w:rsidRDefault="00A87B65" w:rsidP="00BB4D1C">
      <w:pPr>
        <w:pStyle w:val="Heading3"/>
        <w:rPr>
          <w:i w:val="0"/>
          <w:iCs/>
        </w:rPr>
      </w:pPr>
      <w:bookmarkStart w:id="48" w:name="_Toc202431097"/>
      <w:r w:rsidRPr="00BB4D1C">
        <w:rPr>
          <w:i w:val="0"/>
          <w:iCs/>
        </w:rPr>
        <w:t>Current situation</w:t>
      </w:r>
      <w:bookmarkEnd w:id="45"/>
      <w:bookmarkEnd w:id="46"/>
      <w:bookmarkEnd w:id="47"/>
      <w:bookmarkEnd w:id="48"/>
    </w:p>
    <w:p w14:paraId="564E6604" w14:textId="144CCFD7" w:rsidR="00A87B65" w:rsidRPr="004A4CC0" w:rsidRDefault="00A87B65" w:rsidP="00C273A0">
      <w:pPr>
        <w:spacing w:before="120" w:after="120"/>
      </w:pPr>
      <w:r w:rsidRPr="004A4CC0">
        <w:t xml:space="preserve">The 24-hour cat curfew introduced in 2000 and it has helped to reduce the number of cats entering private properties, along with a reduction in the impact on native and sensitive fauna. </w:t>
      </w:r>
    </w:p>
    <w:p w14:paraId="2D3C482B" w14:textId="61CE2240" w:rsidR="00A87B65" w:rsidRDefault="00A87B65" w:rsidP="00C273A0">
      <w:pPr>
        <w:spacing w:before="120" w:after="120"/>
      </w:pPr>
      <w:r w:rsidRPr="004A4CC0">
        <w:t xml:space="preserve">Cat traps are available for residents to trap </w:t>
      </w:r>
      <w:r>
        <w:t>cats</w:t>
      </w:r>
      <w:r w:rsidRPr="004A4CC0">
        <w:t xml:space="preserve"> that are regularly present on their property, along with helpful information to ensure that residents use the traps appropriately.</w:t>
      </w:r>
    </w:p>
    <w:p w14:paraId="7CA96E96" w14:textId="77777777" w:rsidR="00A87B65" w:rsidRDefault="00A87B65" w:rsidP="00C273A0">
      <w:pPr>
        <w:spacing w:before="120" w:after="120"/>
      </w:pPr>
      <w:r>
        <w:t>There has been an increase in responsible cat ownership since 2022, with more cat owners saying they have a cat run/enclosure (30%, up from 22% in 2022), and fewer letting their cat roam freely during the day (17%, down from 21% in 2022). The 2025 findings show that 74% of cat owners say they have their cats contained to either inside and/or a cat enclosure, and only 17% let their cat roam freely.</w:t>
      </w:r>
    </w:p>
    <w:p w14:paraId="4454C2E6" w14:textId="3CFBD2DB" w:rsidR="00C273A0" w:rsidRDefault="00C273A0" w:rsidP="00C273A0">
      <w:pPr>
        <w:spacing w:before="120" w:after="120"/>
      </w:pPr>
      <w:r w:rsidRPr="004A4CC0">
        <w:t>Dogs are required to be leashed in public places, except in a designated off leash park. Dogs are also required to be kept under effective control in an off-leash park.</w:t>
      </w:r>
      <w:r>
        <w:t xml:space="preserve"> There continues to be just over one in ten dog owners who admit to walking their dog off-lead in public areas not designated as off-lead. Further analysis of the data doesn’t show there to be ably demographic or location where this is more common. </w:t>
      </w:r>
    </w:p>
    <w:p w14:paraId="76AEAF2A" w14:textId="328FF0AE" w:rsidR="00C273A0" w:rsidRDefault="00C273A0" w:rsidP="00C273A0">
      <w:pPr>
        <w:spacing w:before="120" w:after="120"/>
      </w:pPr>
      <w:r w:rsidRPr="004A4CC0">
        <w:t>Dog owners are required to remove their dog’s faeces from public places and are required to carry a bag suitable for removing dog faeces. These measures allow residents to comfortably enjoy public places throughout the Shire and promote public safety</w:t>
      </w:r>
      <w:r>
        <w:t>.</w:t>
      </w:r>
      <w:r>
        <w:br w:type="page"/>
      </w:r>
    </w:p>
    <w:p w14:paraId="423FF1A0" w14:textId="01470458" w:rsidR="00C273A0" w:rsidRPr="00C273A0" w:rsidRDefault="00C273A0" w:rsidP="00C273A0">
      <w:pPr>
        <w:pStyle w:val="Heading3"/>
      </w:pPr>
      <w:r w:rsidRPr="006164CB">
        <w:lastRenderedPageBreak/>
        <w:t>Our current data</w:t>
      </w:r>
      <w:r>
        <w:t xml:space="preserve"> </w:t>
      </w:r>
    </w:p>
    <w:p w14:paraId="0618D80F" w14:textId="77777777" w:rsidR="00C273A0" w:rsidRPr="006164CB" w:rsidRDefault="00C273A0" w:rsidP="00C273A0">
      <w:pPr>
        <w:rPr>
          <w:i/>
          <w:iCs/>
        </w:rPr>
      </w:pPr>
    </w:p>
    <w:tbl>
      <w:tblPr>
        <w:tblStyle w:val="CSCGridblue"/>
        <w:tblW w:w="9281" w:type="dxa"/>
        <w:tblLook w:val="01E0" w:firstRow="1" w:lastRow="1" w:firstColumn="1" w:lastColumn="1" w:noHBand="0" w:noVBand="0"/>
      </w:tblPr>
      <w:tblGrid>
        <w:gridCol w:w="6389"/>
        <w:gridCol w:w="1446"/>
        <w:gridCol w:w="1446"/>
      </w:tblGrid>
      <w:tr w:rsidR="00C273A0" w:rsidRPr="004A4CC0" w14:paraId="6CC701F3" w14:textId="77777777" w:rsidTr="00C273A0">
        <w:trPr>
          <w:cnfStyle w:val="100000000000" w:firstRow="1" w:lastRow="0" w:firstColumn="0" w:lastColumn="0" w:oddVBand="0" w:evenVBand="0" w:oddHBand="0" w:evenHBand="0" w:firstRowFirstColumn="0" w:firstRowLastColumn="0" w:lastRowFirstColumn="0" w:lastRowLastColumn="0"/>
          <w:trHeight w:val="254"/>
        </w:trPr>
        <w:tc>
          <w:tcPr>
            <w:cnfStyle w:val="001000000100" w:firstRow="0" w:lastRow="0" w:firstColumn="1" w:lastColumn="0" w:oddVBand="0" w:evenVBand="0" w:oddHBand="0" w:evenHBand="0" w:firstRowFirstColumn="1" w:firstRowLastColumn="0" w:lastRowFirstColumn="0" w:lastRowLastColumn="0"/>
            <w:tcW w:w="6389" w:type="dxa"/>
          </w:tcPr>
          <w:p w14:paraId="022576FE" w14:textId="77777777" w:rsidR="00C273A0" w:rsidRPr="004F5B88" w:rsidRDefault="00C273A0" w:rsidP="009351A8">
            <w:pPr>
              <w:rPr>
                <w:b w:val="0"/>
                <w:color w:val="FFFFFF"/>
              </w:rPr>
            </w:pPr>
            <w:r w:rsidRPr="004F5B88">
              <w:rPr>
                <w:b w:val="0"/>
                <w:color w:val="FFFFFF"/>
              </w:rPr>
              <w:t>Activity</w:t>
            </w:r>
            <w:r>
              <w:rPr>
                <w:b w:val="0"/>
                <w:color w:val="FFFFFF"/>
              </w:rPr>
              <w:t xml:space="preserve"> data summary</w:t>
            </w:r>
          </w:p>
        </w:tc>
        <w:tc>
          <w:tcPr>
            <w:cnfStyle w:val="000010000000" w:firstRow="0" w:lastRow="0" w:firstColumn="0" w:lastColumn="0" w:oddVBand="1" w:evenVBand="0" w:oddHBand="0" w:evenHBand="0" w:firstRowFirstColumn="0" w:firstRowLastColumn="0" w:lastRowFirstColumn="0" w:lastRowLastColumn="0"/>
            <w:tcW w:w="1446" w:type="dxa"/>
          </w:tcPr>
          <w:p w14:paraId="7252A2F2" w14:textId="77777777" w:rsidR="00C273A0" w:rsidRPr="004A4CC0" w:rsidRDefault="00C273A0" w:rsidP="009351A8">
            <w:pPr>
              <w:rPr>
                <w:b w:val="0"/>
                <w:color w:val="FFFFFF"/>
              </w:rPr>
            </w:pPr>
            <w:r>
              <w:rPr>
                <w:b w:val="0"/>
              </w:rPr>
              <w:t>2021/2022</w:t>
            </w:r>
          </w:p>
        </w:tc>
        <w:tc>
          <w:tcPr>
            <w:cnfStyle w:val="000100001000" w:firstRow="0" w:lastRow="0" w:firstColumn="0" w:lastColumn="1" w:oddVBand="0" w:evenVBand="0" w:oddHBand="0" w:evenHBand="0" w:firstRowFirstColumn="0" w:firstRowLastColumn="1" w:lastRowFirstColumn="0" w:lastRowLastColumn="0"/>
            <w:tcW w:w="1446" w:type="dxa"/>
          </w:tcPr>
          <w:p w14:paraId="6742125A" w14:textId="77777777" w:rsidR="00C273A0" w:rsidRPr="004A4CC0" w:rsidRDefault="00C273A0" w:rsidP="009351A8">
            <w:pPr>
              <w:rPr>
                <w:b w:val="0"/>
              </w:rPr>
            </w:pPr>
            <w:r>
              <w:rPr>
                <w:b w:val="0"/>
              </w:rPr>
              <w:t>2024/2025</w:t>
            </w:r>
          </w:p>
        </w:tc>
      </w:tr>
      <w:tr w:rsidR="00C273A0" w:rsidRPr="004A4CC0" w14:paraId="2CDFF41E" w14:textId="77777777" w:rsidTr="00C273A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389" w:type="dxa"/>
          </w:tcPr>
          <w:p w14:paraId="29A2BFC4" w14:textId="77777777" w:rsidR="00C273A0" w:rsidRPr="0095145B" w:rsidRDefault="00C273A0" w:rsidP="009351A8">
            <w:r w:rsidRPr="0095145B">
              <w:t>Pick up contained dog</w:t>
            </w:r>
            <w:r>
              <w:t xml:space="preserve"> requests</w:t>
            </w:r>
          </w:p>
        </w:tc>
        <w:tc>
          <w:tcPr>
            <w:cnfStyle w:val="000010000000" w:firstRow="0" w:lastRow="0" w:firstColumn="0" w:lastColumn="0" w:oddVBand="1" w:evenVBand="0" w:oddHBand="0" w:evenHBand="0" w:firstRowFirstColumn="0" w:firstRowLastColumn="0" w:lastRowFirstColumn="0" w:lastRowLastColumn="0"/>
            <w:tcW w:w="1446" w:type="dxa"/>
          </w:tcPr>
          <w:p w14:paraId="63A378AD" w14:textId="77777777" w:rsidR="00C273A0" w:rsidRPr="0095145B" w:rsidRDefault="00C273A0" w:rsidP="009351A8">
            <w:r>
              <w:t>317</w:t>
            </w:r>
          </w:p>
        </w:tc>
        <w:tc>
          <w:tcPr>
            <w:cnfStyle w:val="000100000000" w:firstRow="0" w:lastRow="0" w:firstColumn="0" w:lastColumn="1" w:oddVBand="0" w:evenVBand="0" w:oddHBand="0" w:evenHBand="0" w:firstRowFirstColumn="0" w:firstRowLastColumn="0" w:lastRowFirstColumn="0" w:lastRowLastColumn="0"/>
            <w:tcW w:w="1446" w:type="dxa"/>
          </w:tcPr>
          <w:p w14:paraId="115960B7" w14:textId="77777777" w:rsidR="00C273A0" w:rsidRPr="00A9398A" w:rsidRDefault="00C273A0" w:rsidP="009351A8">
            <w:pPr>
              <w:rPr>
                <w:color w:val="000000" w:themeColor="text1"/>
              </w:rPr>
            </w:pPr>
            <w:r w:rsidRPr="00A9398A">
              <w:rPr>
                <w:color w:val="000000" w:themeColor="text1"/>
              </w:rPr>
              <w:t>224</w:t>
            </w:r>
          </w:p>
        </w:tc>
      </w:tr>
      <w:tr w:rsidR="00C273A0" w:rsidRPr="004A4CC0" w14:paraId="3D0AEC6B" w14:textId="77777777" w:rsidTr="00C273A0">
        <w:trPr>
          <w:cnfStyle w:val="000000010000" w:firstRow="0" w:lastRow="0" w:firstColumn="0" w:lastColumn="0" w:oddVBand="0" w:evenVBand="0" w:oddHBand="0" w:evenHBand="1"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389" w:type="dxa"/>
          </w:tcPr>
          <w:p w14:paraId="26A5001C" w14:textId="77777777" w:rsidR="00C273A0" w:rsidRPr="0095145B" w:rsidRDefault="00C273A0" w:rsidP="009351A8">
            <w:r w:rsidRPr="0095145B">
              <w:t>Dogs reported wandering at large</w:t>
            </w:r>
          </w:p>
        </w:tc>
        <w:tc>
          <w:tcPr>
            <w:cnfStyle w:val="000010000000" w:firstRow="0" w:lastRow="0" w:firstColumn="0" w:lastColumn="0" w:oddVBand="1" w:evenVBand="0" w:oddHBand="0" w:evenHBand="0" w:firstRowFirstColumn="0" w:firstRowLastColumn="0" w:lastRowFirstColumn="0" w:lastRowLastColumn="0"/>
            <w:tcW w:w="1446" w:type="dxa"/>
          </w:tcPr>
          <w:p w14:paraId="23020A84" w14:textId="77777777" w:rsidR="00C273A0" w:rsidRPr="0095145B" w:rsidRDefault="00C273A0" w:rsidP="009351A8">
            <w:r>
              <w:t>152</w:t>
            </w:r>
          </w:p>
        </w:tc>
        <w:tc>
          <w:tcPr>
            <w:cnfStyle w:val="000100000000" w:firstRow="0" w:lastRow="0" w:firstColumn="0" w:lastColumn="1" w:oddVBand="0" w:evenVBand="0" w:oddHBand="0" w:evenHBand="0" w:firstRowFirstColumn="0" w:firstRowLastColumn="0" w:lastRowFirstColumn="0" w:lastRowLastColumn="0"/>
            <w:tcW w:w="1446" w:type="dxa"/>
          </w:tcPr>
          <w:p w14:paraId="205A235A" w14:textId="77777777" w:rsidR="00C273A0" w:rsidRPr="00A9398A" w:rsidRDefault="00C273A0" w:rsidP="009351A8">
            <w:pPr>
              <w:rPr>
                <w:color w:val="000000" w:themeColor="text1"/>
              </w:rPr>
            </w:pPr>
            <w:r w:rsidRPr="00A9398A">
              <w:rPr>
                <w:color w:val="000000" w:themeColor="text1"/>
              </w:rPr>
              <w:t>132</w:t>
            </w:r>
          </w:p>
        </w:tc>
      </w:tr>
      <w:tr w:rsidR="00C273A0" w:rsidRPr="004A4CC0" w14:paraId="44B8A173" w14:textId="77777777" w:rsidTr="00C273A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389" w:type="dxa"/>
          </w:tcPr>
          <w:p w14:paraId="671C8B9A" w14:textId="77777777" w:rsidR="00C273A0" w:rsidRPr="0095145B" w:rsidRDefault="00C273A0" w:rsidP="009351A8">
            <w:r w:rsidRPr="0095145B">
              <w:t xml:space="preserve">Barking dog </w:t>
            </w:r>
            <w:r>
              <w:t>reports</w:t>
            </w:r>
          </w:p>
        </w:tc>
        <w:tc>
          <w:tcPr>
            <w:cnfStyle w:val="000010000000" w:firstRow="0" w:lastRow="0" w:firstColumn="0" w:lastColumn="0" w:oddVBand="1" w:evenVBand="0" w:oddHBand="0" w:evenHBand="0" w:firstRowFirstColumn="0" w:firstRowLastColumn="0" w:lastRowFirstColumn="0" w:lastRowLastColumn="0"/>
            <w:tcW w:w="1446" w:type="dxa"/>
          </w:tcPr>
          <w:p w14:paraId="4D247EC4" w14:textId="77777777" w:rsidR="00C273A0" w:rsidRPr="0095145B" w:rsidRDefault="00C273A0" w:rsidP="009351A8">
            <w:r w:rsidRPr="0095145B">
              <w:t>3</w:t>
            </w:r>
            <w:r>
              <w:t>61</w:t>
            </w:r>
            <w:r w:rsidRPr="0095145B" w:rsidDel="007E4AEA">
              <w:t xml:space="preserve"> </w:t>
            </w:r>
          </w:p>
        </w:tc>
        <w:tc>
          <w:tcPr>
            <w:cnfStyle w:val="000100000000" w:firstRow="0" w:lastRow="0" w:firstColumn="0" w:lastColumn="1" w:oddVBand="0" w:evenVBand="0" w:oddHBand="0" w:evenHBand="0" w:firstRowFirstColumn="0" w:firstRowLastColumn="0" w:lastRowFirstColumn="0" w:lastRowLastColumn="0"/>
            <w:tcW w:w="1446" w:type="dxa"/>
          </w:tcPr>
          <w:p w14:paraId="0C200DA8" w14:textId="77777777" w:rsidR="00C273A0" w:rsidRPr="00A9398A" w:rsidRDefault="00C273A0" w:rsidP="009351A8">
            <w:pPr>
              <w:rPr>
                <w:color w:val="000000" w:themeColor="text1"/>
              </w:rPr>
            </w:pPr>
            <w:r w:rsidRPr="00A9398A">
              <w:rPr>
                <w:color w:val="000000" w:themeColor="text1"/>
              </w:rPr>
              <w:t>348</w:t>
            </w:r>
          </w:p>
        </w:tc>
      </w:tr>
      <w:tr w:rsidR="00C273A0" w:rsidRPr="004A4CC0" w14:paraId="60A8FCD0" w14:textId="77777777" w:rsidTr="00C273A0">
        <w:trPr>
          <w:cnfStyle w:val="000000010000" w:firstRow="0" w:lastRow="0" w:firstColumn="0" w:lastColumn="0" w:oddVBand="0" w:evenVBand="0" w:oddHBand="0" w:evenHBand="1"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389" w:type="dxa"/>
          </w:tcPr>
          <w:p w14:paraId="7A169430" w14:textId="77777777" w:rsidR="00C273A0" w:rsidRPr="0095145B" w:rsidRDefault="00C273A0" w:rsidP="009351A8">
            <w:r>
              <w:t>Dog off leash reports</w:t>
            </w:r>
          </w:p>
        </w:tc>
        <w:tc>
          <w:tcPr>
            <w:cnfStyle w:val="000010000000" w:firstRow="0" w:lastRow="0" w:firstColumn="0" w:lastColumn="0" w:oddVBand="1" w:evenVBand="0" w:oddHBand="0" w:evenHBand="0" w:firstRowFirstColumn="0" w:firstRowLastColumn="0" w:lastRowFirstColumn="0" w:lastRowLastColumn="0"/>
            <w:tcW w:w="1446" w:type="dxa"/>
          </w:tcPr>
          <w:p w14:paraId="4F3FE65B" w14:textId="77777777" w:rsidR="00C273A0" w:rsidRPr="0095145B" w:rsidRDefault="00C273A0" w:rsidP="009351A8">
            <w:r>
              <w:t>77</w:t>
            </w:r>
          </w:p>
        </w:tc>
        <w:tc>
          <w:tcPr>
            <w:cnfStyle w:val="000100000000" w:firstRow="0" w:lastRow="0" w:firstColumn="0" w:lastColumn="1" w:oddVBand="0" w:evenVBand="0" w:oddHBand="0" w:evenHBand="0" w:firstRowFirstColumn="0" w:firstRowLastColumn="0" w:lastRowFirstColumn="0" w:lastRowLastColumn="0"/>
            <w:tcW w:w="1446" w:type="dxa"/>
          </w:tcPr>
          <w:p w14:paraId="617500B5" w14:textId="77777777" w:rsidR="00C273A0" w:rsidRPr="00A9398A" w:rsidRDefault="00C273A0" w:rsidP="009351A8">
            <w:pPr>
              <w:rPr>
                <w:color w:val="000000" w:themeColor="text1"/>
              </w:rPr>
            </w:pPr>
            <w:r w:rsidRPr="00A9398A">
              <w:rPr>
                <w:color w:val="000000" w:themeColor="text1"/>
              </w:rPr>
              <w:t>72</w:t>
            </w:r>
          </w:p>
        </w:tc>
      </w:tr>
      <w:tr w:rsidR="00C273A0" w:rsidRPr="004A4CC0" w14:paraId="62B868A8" w14:textId="77777777" w:rsidTr="00C273A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389" w:type="dxa"/>
            <w:shd w:val="clear" w:color="auto" w:fill="A6A6A6" w:themeFill="background1" w:themeFillShade="A6"/>
          </w:tcPr>
          <w:p w14:paraId="4DF7A854" w14:textId="77777777" w:rsidR="00C273A0" w:rsidRPr="0095145B" w:rsidRDefault="00C273A0" w:rsidP="009351A8"/>
        </w:tc>
        <w:tc>
          <w:tcPr>
            <w:cnfStyle w:val="000010000000" w:firstRow="0" w:lastRow="0" w:firstColumn="0" w:lastColumn="0" w:oddVBand="1" w:evenVBand="0" w:oddHBand="0" w:evenHBand="0" w:firstRowFirstColumn="0" w:firstRowLastColumn="0" w:lastRowFirstColumn="0" w:lastRowLastColumn="0"/>
            <w:tcW w:w="1446" w:type="dxa"/>
            <w:shd w:val="clear" w:color="auto" w:fill="A6A6A6" w:themeFill="background1" w:themeFillShade="A6"/>
          </w:tcPr>
          <w:p w14:paraId="31018684" w14:textId="77777777" w:rsidR="00C273A0" w:rsidRPr="0095145B" w:rsidRDefault="00C273A0" w:rsidP="009351A8"/>
        </w:tc>
        <w:tc>
          <w:tcPr>
            <w:cnfStyle w:val="000100000000" w:firstRow="0" w:lastRow="0" w:firstColumn="0" w:lastColumn="1" w:oddVBand="0" w:evenVBand="0" w:oddHBand="0" w:evenHBand="0" w:firstRowFirstColumn="0" w:firstRowLastColumn="0" w:lastRowFirstColumn="0" w:lastRowLastColumn="0"/>
            <w:tcW w:w="1446" w:type="dxa"/>
            <w:shd w:val="clear" w:color="auto" w:fill="A6A6A6" w:themeFill="background1" w:themeFillShade="A6"/>
          </w:tcPr>
          <w:p w14:paraId="2292544A" w14:textId="77777777" w:rsidR="00C273A0" w:rsidRPr="00A9398A" w:rsidRDefault="00C273A0" w:rsidP="009351A8">
            <w:pPr>
              <w:rPr>
                <w:color w:val="000000" w:themeColor="text1"/>
              </w:rPr>
            </w:pPr>
          </w:p>
        </w:tc>
      </w:tr>
      <w:tr w:rsidR="00C273A0" w:rsidRPr="004A4CC0" w14:paraId="105A9654" w14:textId="77777777" w:rsidTr="00C273A0">
        <w:trPr>
          <w:cnfStyle w:val="000000010000" w:firstRow="0" w:lastRow="0" w:firstColumn="0" w:lastColumn="0" w:oddVBand="0" w:evenVBand="0" w:oddHBand="0" w:evenHBand="1"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389" w:type="dxa"/>
          </w:tcPr>
          <w:p w14:paraId="5793E3B3" w14:textId="77777777" w:rsidR="00C273A0" w:rsidRPr="0095145B" w:rsidRDefault="00C273A0" w:rsidP="009351A8">
            <w:r w:rsidRPr="0095145B">
              <w:t>Pick up contained cat</w:t>
            </w:r>
          </w:p>
        </w:tc>
        <w:tc>
          <w:tcPr>
            <w:cnfStyle w:val="000010000000" w:firstRow="0" w:lastRow="0" w:firstColumn="0" w:lastColumn="0" w:oddVBand="1" w:evenVBand="0" w:oddHBand="0" w:evenHBand="0" w:firstRowFirstColumn="0" w:firstRowLastColumn="0" w:lastRowFirstColumn="0" w:lastRowLastColumn="0"/>
            <w:tcW w:w="1446" w:type="dxa"/>
          </w:tcPr>
          <w:p w14:paraId="5F932EBB" w14:textId="77777777" w:rsidR="00C273A0" w:rsidRPr="0095145B" w:rsidRDefault="00C273A0" w:rsidP="009351A8">
            <w:r w:rsidRPr="0095145B">
              <w:t>2</w:t>
            </w:r>
            <w:r>
              <w:t>34</w:t>
            </w:r>
          </w:p>
        </w:tc>
        <w:tc>
          <w:tcPr>
            <w:cnfStyle w:val="000100000000" w:firstRow="0" w:lastRow="0" w:firstColumn="0" w:lastColumn="1" w:oddVBand="0" w:evenVBand="0" w:oddHBand="0" w:evenHBand="0" w:firstRowFirstColumn="0" w:firstRowLastColumn="0" w:lastRowFirstColumn="0" w:lastRowLastColumn="0"/>
            <w:tcW w:w="1446" w:type="dxa"/>
          </w:tcPr>
          <w:p w14:paraId="2C749A92" w14:textId="77777777" w:rsidR="00C273A0" w:rsidRPr="00A9398A" w:rsidRDefault="00C273A0" w:rsidP="009351A8">
            <w:pPr>
              <w:rPr>
                <w:color w:val="000000" w:themeColor="text1"/>
              </w:rPr>
            </w:pPr>
            <w:r w:rsidRPr="00A9398A">
              <w:rPr>
                <w:color w:val="000000" w:themeColor="text1"/>
              </w:rPr>
              <w:t>181</w:t>
            </w:r>
          </w:p>
        </w:tc>
      </w:tr>
      <w:tr w:rsidR="00C273A0" w:rsidRPr="004A4CC0" w14:paraId="4F6CBF52" w14:textId="77777777" w:rsidTr="00C273A0">
        <w:trPr>
          <w:cnfStyle w:val="010000000000" w:firstRow="0" w:lastRow="1" w:firstColumn="0" w:lastColumn="0" w:oddVBand="0" w:evenVBand="0" w:oddHBand="0" w:evenHBand="0" w:firstRowFirstColumn="0" w:firstRowLastColumn="0" w:lastRowFirstColumn="0" w:lastRowLastColumn="0"/>
          <w:trHeight w:val="254"/>
        </w:trPr>
        <w:tc>
          <w:tcPr>
            <w:cnfStyle w:val="001000000001" w:firstRow="0" w:lastRow="0" w:firstColumn="1" w:lastColumn="0" w:oddVBand="0" w:evenVBand="0" w:oddHBand="0" w:evenHBand="0" w:firstRowFirstColumn="0" w:firstRowLastColumn="0" w:lastRowFirstColumn="1" w:lastRowLastColumn="0"/>
            <w:tcW w:w="6389" w:type="dxa"/>
          </w:tcPr>
          <w:p w14:paraId="7E45CC55" w14:textId="77777777" w:rsidR="00C273A0" w:rsidRPr="0095145B" w:rsidRDefault="00C273A0" w:rsidP="009351A8">
            <w:r w:rsidRPr="0095145B">
              <w:t>Cat nuisance</w:t>
            </w:r>
          </w:p>
        </w:tc>
        <w:tc>
          <w:tcPr>
            <w:cnfStyle w:val="000010000000" w:firstRow="0" w:lastRow="0" w:firstColumn="0" w:lastColumn="0" w:oddVBand="1" w:evenVBand="0" w:oddHBand="0" w:evenHBand="0" w:firstRowFirstColumn="0" w:firstRowLastColumn="0" w:lastRowFirstColumn="0" w:lastRowLastColumn="0"/>
            <w:tcW w:w="1446" w:type="dxa"/>
          </w:tcPr>
          <w:p w14:paraId="56BCE571" w14:textId="77777777" w:rsidR="00C273A0" w:rsidRPr="0095145B" w:rsidRDefault="00C273A0" w:rsidP="009351A8">
            <w:r>
              <w:t>247</w:t>
            </w:r>
          </w:p>
        </w:tc>
        <w:tc>
          <w:tcPr>
            <w:cnfStyle w:val="000100000010" w:firstRow="0" w:lastRow="0" w:firstColumn="0" w:lastColumn="1" w:oddVBand="0" w:evenVBand="0" w:oddHBand="0" w:evenHBand="0" w:firstRowFirstColumn="0" w:firstRowLastColumn="0" w:lastRowFirstColumn="0" w:lastRowLastColumn="1"/>
            <w:tcW w:w="1446" w:type="dxa"/>
          </w:tcPr>
          <w:p w14:paraId="27BB16F7" w14:textId="77777777" w:rsidR="00C273A0" w:rsidRPr="00A9398A" w:rsidRDefault="00C273A0" w:rsidP="009351A8">
            <w:pPr>
              <w:rPr>
                <w:color w:val="000000" w:themeColor="text1"/>
              </w:rPr>
            </w:pPr>
            <w:r w:rsidRPr="00A9398A">
              <w:rPr>
                <w:color w:val="000000" w:themeColor="text1"/>
              </w:rPr>
              <w:t>178</w:t>
            </w:r>
          </w:p>
        </w:tc>
      </w:tr>
    </w:tbl>
    <w:p w14:paraId="5BADE91F" w14:textId="77777777" w:rsidR="00C273A0" w:rsidRDefault="00C273A0" w:rsidP="00C273A0">
      <w:pPr>
        <w:spacing w:before="120" w:after="120"/>
      </w:pPr>
    </w:p>
    <w:p w14:paraId="5866E89A" w14:textId="77777777" w:rsidR="00C273A0" w:rsidRPr="00BB4D1C" w:rsidRDefault="00C273A0" w:rsidP="00BB4D1C">
      <w:pPr>
        <w:pStyle w:val="Heading3"/>
        <w:rPr>
          <w:i w:val="0"/>
          <w:iCs/>
        </w:rPr>
      </w:pPr>
      <w:bookmarkStart w:id="49" w:name="_Toc202431098"/>
      <w:r w:rsidRPr="00BB4D1C">
        <w:rPr>
          <w:i w:val="0"/>
          <w:iCs/>
        </w:rPr>
        <w:t>Current Orders, Local Laws, Council Policies and Procedures</w:t>
      </w:r>
      <w:bookmarkEnd w:id="49"/>
    </w:p>
    <w:p w14:paraId="7EF64750" w14:textId="77777777" w:rsidR="00C273A0" w:rsidRPr="004A4CC0" w:rsidRDefault="00C273A0" w:rsidP="00C273A0">
      <w:pPr>
        <w:pStyle w:val="Bulletlistmultilevel"/>
        <w:spacing w:before="120" w:after="100" w:afterAutospacing="1"/>
      </w:pPr>
      <w:bookmarkStart w:id="50" w:name="OLE_LINK1"/>
      <w:bookmarkStart w:id="51" w:name="OLE_LINK8"/>
      <w:r w:rsidRPr="004A4CC0">
        <w:t>Compulsory de-sexing of all cats over the age of 3 months (D</w:t>
      </w:r>
      <w:r>
        <w:t>AA order)</w:t>
      </w:r>
    </w:p>
    <w:p w14:paraId="491AD36E" w14:textId="77777777" w:rsidR="00C273A0" w:rsidRPr="004A4CC0" w:rsidRDefault="00C273A0" w:rsidP="00C273A0">
      <w:pPr>
        <w:pStyle w:val="Bulletlistmultilevel"/>
        <w:spacing w:before="120" w:after="100" w:afterAutospacing="1"/>
      </w:pPr>
      <w:r w:rsidRPr="004A4CC0">
        <w:t>Dogs must be on leash at all times unless in designated off-leash zones (</w:t>
      </w:r>
      <w:r>
        <w:t>DAA order)</w:t>
      </w:r>
    </w:p>
    <w:p w14:paraId="252DF71B" w14:textId="77777777" w:rsidR="00C273A0" w:rsidRDefault="00C273A0" w:rsidP="00C273A0">
      <w:pPr>
        <w:pStyle w:val="Bulletlistmultilevel"/>
        <w:spacing w:before="120" w:after="100" w:afterAutospacing="1"/>
      </w:pPr>
      <w:r w:rsidRPr="004A4CC0">
        <w:t>All cats must be secured to the premises of the owner</w:t>
      </w:r>
      <w:r w:rsidRPr="00A01EC7">
        <w:t xml:space="preserve"> (</w:t>
      </w:r>
      <w:bookmarkEnd w:id="50"/>
      <w:bookmarkEnd w:id="51"/>
      <w:r>
        <w:rPr>
          <w:i/>
          <w:iCs/>
        </w:rPr>
        <w:t>DAA order)</w:t>
      </w:r>
    </w:p>
    <w:p w14:paraId="6F6D9FF8" w14:textId="77777777" w:rsidR="00C273A0" w:rsidRDefault="00C273A0" w:rsidP="00C273A0">
      <w:pPr>
        <w:pStyle w:val="Bulletlistmultilevel"/>
        <w:spacing w:before="120" w:after="100" w:afterAutospacing="1"/>
      </w:pPr>
      <w:r>
        <w:t xml:space="preserve">An owner or occupier of land must take reasonable steps to prevent any animal making unreasonable noise (Clause 48 </w:t>
      </w:r>
      <w:r w:rsidRPr="004D2A4B">
        <w:rPr>
          <w:i/>
          <w:iCs/>
        </w:rPr>
        <w:t>Community Local Law 2024</w:t>
      </w:r>
      <w:r>
        <w:t>)</w:t>
      </w:r>
    </w:p>
    <w:p w14:paraId="5B9EF324" w14:textId="77777777" w:rsidR="00C273A0" w:rsidRDefault="00C273A0" w:rsidP="00C273A0">
      <w:pPr>
        <w:pStyle w:val="Bulletlistmultilevel"/>
        <w:spacing w:before="120" w:after="100" w:afterAutospacing="1"/>
      </w:pPr>
      <w:r>
        <w:t xml:space="preserve">An owner of occupier of land must ensure that the part of the property where any animal is kept is maintained and does not cause a nuisance (clause 47.3 </w:t>
      </w:r>
      <w:r w:rsidRPr="00560DE9">
        <w:rPr>
          <w:i/>
          <w:iCs/>
        </w:rPr>
        <w:t>Community Local Law 2024</w:t>
      </w:r>
      <w:r>
        <w:t>)</w:t>
      </w:r>
    </w:p>
    <w:p w14:paraId="7BE28444" w14:textId="77777777" w:rsidR="00C273A0" w:rsidRDefault="00C273A0" w:rsidP="00C273A0">
      <w:pPr>
        <w:pStyle w:val="Bulletlistmultilevel"/>
        <w:spacing w:before="120" w:after="100" w:afterAutospacing="1"/>
      </w:pPr>
      <w:r w:rsidRPr="004A4CC0">
        <w:t>Animal numbers: A permit from Council is required to keep more animals than the amount specified in the tables below (</w:t>
      </w:r>
      <w:r w:rsidRPr="00CE350A">
        <w:rPr>
          <w:i/>
          <w:iCs/>
        </w:rPr>
        <w:t>clause 45 of Community Local Law 2024</w:t>
      </w:r>
      <w:r w:rsidRPr="004A4CC0">
        <w:t>)</w:t>
      </w:r>
      <w:r>
        <w:t>:</w:t>
      </w:r>
    </w:p>
    <w:tbl>
      <w:tblPr>
        <w:tblStyle w:val="CSCGridblue"/>
        <w:tblW w:w="0" w:type="auto"/>
        <w:tblLook w:val="04A0" w:firstRow="1" w:lastRow="0" w:firstColumn="1" w:lastColumn="0" w:noHBand="0" w:noVBand="1"/>
      </w:tblPr>
      <w:tblGrid>
        <w:gridCol w:w="2292"/>
        <w:gridCol w:w="2292"/>
        <w:gridCol w:w="2293"/>
        <w:gridCol w:w="2293"/>
      </w:tblGrid>
      <w:tr w:rsidR="00C273A0" w14:paraId="30F4C8C8" w14:textId="77777777" w:rsidTr="00C273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92" w:type="dxa"/>
          </w:tcPr>
          <w:p w14:paraId="1175E47E" w14:textId="77777777" w:rsidR="00C273A0" w:rsidRDefault="00C273A0" w:rsidP="009351A8">
            <w:r>
              <w:t>Column 1 – Type of animals</w:t>
            </w:r>
          </w:p>
        </w:tc>
        <w:tc>
          <w:tcPr>
            <w:tcW w:w="2292" w:type="dxa"/>
          </w:tcPr>
          <w:p w14:paraId="72CB68F2" w14:textId="77777777" w:rsidR="00C273A0" w:rsidRDefault="00C273A0" w:rsidP="009351A8">
            <w:pPr>
              <w:cnfStyle w:val="100000000000" w:firstRow="1" w:lastRow="0" w:firstColumn="0" w:lastColumn="0" w:oddVBand="0" w:evenVBand="0" w:oddHBand="0" w:evenHBand="0" w:firstRowFirstColumn="0" w:firstRowLastColumn="0" w:lastRowFirstColumn="0" w:lastRowLastColumn="0"/>
            </w:pPr>
            <w:r>
              <w:t xml:space="preserve">Column 2 – Land less than 1000m2 </w:t>
            </w:r>
          </w:p>
        </w:tc>
        <w:tc>
          <w:tcPr>
            <w:tcW w:w="2293" w:type="dxa"/>
          </w:tcPr>
          <w:p w14:paraId="00860E71" w14:textId="77777777" w:rsidR="00C273A0" w:rsidRDefault="00C273A0" w:rsidP="009351A8">
            <w:pPr>
              <w:cnfStyle w:val="100000000000" w:firstRow="1" w:lastRow="0" w:firstColumn="0" w:lastColumn="0" w:oddVBand="0" w:evenVBand="0" w:oddHBand="0" w:evenHBand="0" w:firstRowFirstColumn="0" w:firstRowLastColumn="0" w:lastRowFirstColumn="0" w:lastRowLastColumn="0"/>
            </w:pPr>
            <w:r>
              <w:t>Column 3 – Land of between 1,000m2 to 4000m2</w:t>
            </w:r>
          </w:p>
        </w:tc>
        <w:tc>
          <w:tcPr>
            <w:tcW w:w="2293" w:type="dxa"/>
          </w:tcPr>
          <w:p w14:paraId="31E4C8B6" w14:textId="77777777" w:rsidR="00C273A0" w:rsidRDefault="00C273A0" w:rsidP="009351A8">
            <w:pPr>
              <w:cnfStyle w:val="100000000000" w:firstRow="1" w:lastRow="0" w:firstColumn="0" w:lastColumn="0" w:oddVBand="0" w:evenVBand="0" w:oddHBand="0" w:evenHBand="0" w:firstRowFirstColumn="0" w:firstRowLastColumn="0" w:lastRowFirstColumn="0" w:lastRowLastColumn="0"/>
            </w:pPr>
            <w:r>
              <w:t xml:space="preserve">Column 4 – Land greater than 4000m2 </w:t>
            </w:r>
          </w:p>
        </w:tc>
      </w:tr>
      <w:tr w:rsidR="00C273A0" w14:paraId="6F09CCFC" w14:textId="77777777" w:rsidTr="00C27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39C77DC1" w14:textId="77777777" w:rsidR="00C273A0" w:rsidRDefault="00C273A0" w:rsidP="009351A8">
            <w:r>
              <w:t xml:space="preserve">Dogs </w:t>
            </w:r>
          </w:p>
        </w:tc>
        <w:tc>
          <w:tcPr>
            <w:tcW w:w="2292" w:type="dxa"/>
          </w:tcPr>
          <w:p w14:paraId="3530362F" w14:textId="77777777" w:rsidR="00C273A0" w:rsidRDefault="00C273A0" w:rsidP="009351A8">
            <w:pPr>
              <w:cnfStyle w:val="000000100000" w:firstRow="0" w:lastRow="0" w:firstColumn="0" w:lastColumn="0" w:oddVBand="0" w:evenVBand="0" w:oddHBand="1" w:evenHBand="0" w:firstRowFirstColumn="0" w:firstRowLastColumn="0" w:lastRowFirstColumn="0" w:lastRowLastColumn="0"/>
            </w:pPr>
            <w:r>
              <w:t xml:space="preserve">2 </w:t>
            </w:r>
          </w:p>
        </w:tc>
        <w:tc>
          <w:tcPr>
            <w:tcW w:w="2293" w:type="dxa"/>
          </w:tcPr>
          <w:p w14:paraId="159B7BCC" w14:textId="77777777" w:rsidR="00C273A0" w:rsidRDefault="00C273A0" w:rsidP="009351A8">
            <w:pPr>
              <w:cnfStyle w:val="000000100000" w:firstRow="0" w:lastRow="0" w:firstColumn="0" w:lastColumn="0" w:oddVBand="0" w:evenVBand="0" w:oddHBand="1" w:evenHBand="0" w:firstRowFirstColumn="0" w:firstRowLastColumn="0" w:lastRowFirstColumn="0" w:lastRowLastColumn="0"/>
            </w:pPr>
            <w:r>
              <w:t>2</w:t>
            </w:r>
          </w:p>
        </w:tc>
        <w:tc>
          <w:tcPr>
            <w:tcW w:w="2293" w:type="dxa"/>
          </w:tcPr>
          <w:p w14:paraId="08E908F8" w14:textId="77777777" w:rsidR="00C273A0" w:rsidRDefault="00C273A0" w:rsidP="009351A8">
            <w:pPr>
              <w:cnfStyle w:val="000000100000" w:firstRow="0" w:lastRow="0" w:firstColumn="0" w:lastColumn="0" w:oddVBand="0" w:evenVBand="0" w:oddHBand="1" w:evenHBand="0" w:firstRowFirstColumn="0" w:firstRowLastColumn="0" w:lastRowFirstColumn="0" w:lastRowLastColumn="0"/>
            </w:pPr>
            <w:r>
              <w:t>4</w:t>
            </w:r>
          </w:p>
        </w:tc>
      </w:tr>
      <w:tr w:rsidR="00C273A0" w14:paraId="3493451C" w14:textId="77777777" w:rsidTr="00C273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6609D6E8" w14:textId="77777777" w:rsidR="00C273A0" w:rsidRDefault="00C273A0" w:rsidP="009351A8">
            <w:r>
              <w:t>Cats</w:t>
            </w:r>
          </w:p>
        </w:tc>
        <w:tc>
          <w:tcPr>
            <w:tcW w:w="2292" w:type="dxa"/>
          </w:tcPr>
          <w:p w14:paraId="228669C2" w14:textId="77777777" w:rsidR="00C273A0" w:rsidRDefault="00C273A0" w:rsidP="009351A8">
            <w:pPr>
              <w:cnfStyle w:val="000000010000" w:firstRow="0" w:lastRow="0" w:firstColumn="0" w:lastColumn="0" w:oddVBand="0" w:evenVBand="0" w:oddHBand="0" w:evenHBand="1" w:firstRowFirstColumn="0" w:firstRowLastColumn="0" w:lastRowFirstColumn="0" w:lastRowLastColumn="0"/>
            </w:pPr>
            <w:r>
              <w:t>2</w:t>
            </w:r>
          </w:p>
        </w:tc>
        <w:tc>
          <w:tcPr>
            <w:tcW w:w="2293" w:type="dxa"/>
          </w:tcPr>
          <w:p w14:paraId="19940B66" w14:textId="77777777" w:rsidR="00C273A0" w:rsidRDefault="00C273A0" w:rsidP="009351A8">
            <w:pPr>
              <w:cnfStyle w:val="000000010000" w:firstRow="0" w:lastRow="0" w:firstColumn="0" w:lastColumn="0" w:oddVBand="0" w:evenVBand="0" w:oddHBand="0" w:evenHBand="1" w:firstRowFirstColumn="0" w:firstRowLastColumn="0" w:lastRowFirstColumn="0" w:lastRowLastColumn="0"/>
            </w:pPr>
            <w:r>
              <w:t>2</w:t>
            </w:r>
          </w:p>
        </w:tc>
        <w:tc>
          <w:tcPr>
            <w:tcW w:w="2293" w:type="dxa"/>
          </w:tcPr>
          <w:p w14:paraId="5F860C50" w14:textId="77777777" w:rsidR="00C273A0" w:rsidRDefault="00C273A0" w:rsidP="009351A8">
            <w:pPr>
              <w:cnfStyle w:val="000000010000" w:firstRow="0" w:lastRow="0" w:firstColumn="0" w:lastColumn="0" w:oddVBand="0" w:evenVBand="0" w:oddHBand="0" w:evenHBand="1" w:firstRowFirstColumn="0" w:firstRowLastColumn="0" w:lastRowFirstColumn="0" w:lastRowLastColumn="0"/>
            </w:pPr>
            <w:r>
              <w:t>4</w:t>
            </w:r>
          </w:p>
        </w:tc>
      </w:tr>
    </w:tbl>
    <w:p w14:paraId="1AD250E3" w14:textId="77777777" w:rsidR="00C273A0" w:rsidRDefault="00C273A0" w:rsidP="00C273A0">
      <w:pPr>
        <w:pStyle w:val="Bulletlistmultilevel"/>
        <w:numPr>
          <w:ilvl w:val="0"/>
          <w:numId w:val="0"/>
        </w:numPr>
        <w:spacing w:before="120" w:after="100" w:afterAutospacing="1"/>
        <w:ind w:left="357" w:hanging="357"/>
      </w:pPr>
    </w:p>
    <w:p w14:paraId="458347D1" w14:textId="77777777" w:rsidR="00C273A0" w:rsidRPr="004A4CC0" w:rsidRDefault="00C273A0" w:rsidP="00C273A0">
      <w:pPr>
        <w:spacing w:before="120" w:after="120"/>
      </w:pPr>
    </w:p>
    <w:p w14:paraId="03791535" w14:textId="77777777" w:rsidR="004F7AC2" w:rsidRDefault="004F7AC2" w:rsidP="004F7AC2"/>
    <w:p w14:paraId="49EF3B7D" w14:textId="77777777" w:rsidR="004F7AC2" w:rsidRPr="004A4CC0" w:rsidRDefault="004F7AC2" w:rsidP="004F7AC2"/>
    <w:p w14:paraId="6BC08CBE" w14:textId="77777777" w:rsidR="00C273A0" w:rsidRDefault="00C273A0" w:rsidP="008B32AF">
      <w:pPr>
        <w:sectPr w:rsidR="00C273A0" w:rsidSect="000F5EF8">
          <w:footerReference w:type="default" r:id="rId23"/>
          <w:pgSz w:w="11906" w:h="16838" w:code="9"/>
          <w:pgMar w:top="1440" w:right="992" w:bottom="1440" w:left="1559" w:header="709" w:footer="782" w:gutter="0"/>
          <w:pgNumType w:start="20"/>
          <w:cols w:space="708"/>
          <w:docGrid w:linePitch="360"/>
        </w:sectPr>
      </w:pPr>
    </w:p>
    <w:p w14:paraId="4063617D" w14:textId="3C860F20" w:rsidR="00C67456" w:rsidRPr="00BB4D1C" w:rsidRDefault="00C67456" w:rsidP="00BB4D1C">
      <w:pPr>
        <w:pStyle w:val="Heading3"/>
        <w:rPr>
          <w:i w:val="0"/>
          <w:iCs/>
        </w:rPr>
      </w:pPr>
      <w:bookmarkStart w:id="52" w:name="_Toc202431099"/>
      <w:r w:rsidRPr="00BB4D1C">
        <w:rPr>
          <w:i w:val="0"/>
          <w:iCs/>
        </w:rPr>
        <w:lastRenderedPageBreak/>
        <w:t>Current education/compliance activities</w:t>
      </w:r>
      <w:bookmarkEnd w:id="52"/>
    </w:p>
    <w:tbl>
      <w:tblPr>
        <w:tblStyle w:val="CSCGridblue"/>
        <w:tblpPr w:leftFromText="180" w:rightFromText="180" w:horzAnchor="margin" w:tblpY="870"/>
        <w:tblW w:w="13887" w:type="dxa"/>
        <w:tblLook w:val="04A0" w:firstRow="1" w:lastRow="0" w:firstColumn="1" w:lastColumn="0" w:noHBand="0" w:noVBand="1"/>
      </w:tblPr>
      <w:tblGrid>
        <w:gridCol w:w="3115"/>
        <w:gridCol w:w="9213"/>
        <w:gridCol w:w="1559"/>
      </w:tblGrid>
      <w:tr w:rsidR="00C67456" w14:paraId="65DF4501" w14:textId="77777777" w:rsidTr="00C674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5" w:type="dxa"/>
            <w:shd w:val="clear" w:color="auto" w:fill="002060"/>
          </w:tcPr>
          <w:p w14:paraId="0AE901A0" w14:textId="77777777" w:rsidR="00C67456" w:rsidRDefault="00C67456" w:rsidP="00C67456">
            <w:pPr>
              <w:spacing w:before="60" w:after="60"/>
            </w:pPr>
            <w:r w:rsidRPr="00C9125E">
              <w:t xml:space="preserve">Activity </w:t>
            </w:r>
          </w:p>
        </w:tc>
        <w:tc>
          <w:tcPr>
            <w:tcW w:w="9213" w:type="dxa"/>
            <w:shd w:val="clear" w:color="auto" w:fill="002060"/>
          </w:tcPr>
          <w:p w14:paraId="27F005A8" w14:textId="77777777" w:rsidR="00C67456" w:rsidRDefault="00C67456" w:rsidP="00C67456">
            <w:pPr>
              <w:spacing w:before="60" w:after="60"/>
              <w:cnfStyle w:val="100000000000" w:firstRow="1" w:lastRow="0" w:firstColumn="0" w:lastColumn="0" w:oddVBand="0" w:evenVBand="0" w:oddHBand="0" w:evenHBand="0" w:firstRowFirstColumn="0" w:firstRowLastColumn="0" w:lastRowFirstColumn="0" w:lastRowLastColumn="0"/>
            </w:pPr>
            <w:r w:rsidRPr="00C9125E">
              <w:t xml:space="preserve">Includes </w:t>
            </w:r>
          </w:p>
        </w:tc>
        <w:tc>
          <w:tcPr>
            <w:tcW w:w="1559" w:type="dxa"/>
            <w:shd w:val="clear" w:color="auto" w:fill="002060"/>
          </w:tcPr>
          <w:p w14:paraId="3E15D027" w14:textId="77777777" w:rsidR="00C67456" w:rsidRDefault="00C67456" w:rsidP="00C67456">
            <w:pPr>
              <w:spacing w:before="60" w:after="60"/>
              <w:cnfStyle w:val="100000000000" w:firstRow="1" w:lastRow="0" w:firstColumn="0" w:lastColumn="0" w:oddVBand="0" w:evenVBand="0" w:oddHBand="0" w:evenHBand="0" w:firstRowFirstColumn="0" w:firstRowLastColumn="0" w:lastRowFirstColumn="0" w:lastRowLastColumn="0"/>
            </w:pPr>
            <w:r w:rsidRPr="00C9125E">
              <w:t xml:space="preserve">Frequency </w:t>
            </w:r>
          </w:p>
        </w:tc>
      </w:tr>
      <w:tr w:rsidR="00C67456" w14:paraId="228A209F"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shd w:val="clear" w:color="auto" w:fill="002060"/>
          </w:tcPr>
          <w:p w14:paraId="4167133A" w14:textId="77777777" w:rsidR="00C67456" w:rsidRDefault="00C67456" w:rsidP="00C67456">
            <w:pPr>
              <w:spacing w:before="60" w:after="60"/>
            </w:pPr>
            <w:r w:rsidRPr="004A4CC0">
              <w:t>Provide comprehensive information on Council’s website about</w:t>
            </w:r>
            <w:r>
              <w:t xml:space="preserve"> nuisance animals </w:t>
            </w:r>
          </w:p>
        </w:tc>
        <w:tc>
          <w:tcPr>
            <w:tcW w:w="9213" w:type="dxa"/>
          </w:tcPr>
          <w:p w14:paraId="2A596613" w14:textId="77777777" w:rsidR="00C67456" w:rsidRDefault="00C67456">
            <w:pPr>
              <w:pStyle w:val="Bulletlistmultilevel"/>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rsidRPr="004A4CC0">
              <w:t xml:space="preserve">Provide information on Council’s website </w:t>
            </w:r>
            <w:r>
              <w:t>for those experiencing nuisance animals</w:t>
            </w:r>
          </w:p>
          <w:p w14:paraId="42AD9DC0" w14:textId="77777777" w:rsidR="00C67456" w:rsidRDefault="00C67456">
            <w:pPr>
              <w:pStyle w:val="Bulletlistmultilevel"/>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 xml:space="preserve">Information for dog and cat owners on their responsibilities around common nuisance issues such as barking, wandering cats etc. </w:t>
            </w:r>
          </w:p>
          <w:p w14:paraId="1989A718" w14:textId="77777777" w:rsidR="00C67456" w:rsidRPr="0058769C" w:rsidRDefault="00C67456">
            <w:pPr>
              <w:pStyle w:val="ListParagraph"/>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 xml:space="preserve">Information on </w:t>
            </w:r>
            <w:r w:rsidRPr="004A4CC0">
              <w:t>causes of excessive barking and suggestions for reducing a dogs’ barking.</w:t>
            </w:r>
          </w:p>
        </w:tc>
        <w:tc>
          <w:tcPr>
            <w:tcW w:w="1559" w:type="dxa"/>
          </w:tcPr>
          <w:p w14:paraId="50DBFD1D"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r>
              <w:t>Ongoing</w:t>
            </w:r>
          </w:p>
        </w:tc>
      </w:tr>
      <w:tr w:rsidR="00C67456" w14:paraId="384EFBA4"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shd w:val="clear" w:color="auto" w:fill="002060"/>
          </w:tcPr>
          <w:p w14:paraId="28123A7F" w14:textId="77777777" w:rsidR="00C67456" w:rsidRPr="004A4CC0" w:rsidRDefault="00C67456" w:rsidP="00C67456">
            <w:pPr>
              <w:spacing w:before="60" w:after="60"/>
            </w:pPr>
            <w:r>
              <w:t xml:space="preserve">Ability to report nuisance issues online </w:t>
            </w:r>
          </w:p>
        </w:tc>
        <w:tc>
          <w:tcPr>
            <w:tcW w:w="9213" w:type="dxa"/>
          </w:tcPr>
          <w:p w14:paraId="5E5ADF98" w14:textId="77777777" w:rsidR="00C67456" w:rsidRDefault="00C67456" w:rsidP="00C67456">
            <w:pPr>
              <w:pStyle w:val="Bulletlistmultilevel"/>
              <w:numPr>
                <w:ilvl w:val="0"/>
                <w:numId w:val="0"/>
              </w:numPr>
              <w:spacing w:before="60" w:after="60"/>
              <w:ind w:left="357" w:hanging="357"/>
              <w:cnfStyle w:val="000000010000" w:firstRow="0" w:lastRow="0" w:firstColumn="0" w:lastColumn="0" w:oddVBand="0" w:evenVBand="0" w:oddHBand="0" w:evenHBand="1" w:firstRowFirstColumn="0" w:firstRowLastColumn="0" w:lastRowFirstColumn="0" w:lastRowLastColumn="0"/>
            </w:pPr>
            <w:r>
              <w:t xml:space="preserve">Ability to report the following through online forms: </w:t>
            </w:r>
          </w:p>
          <w:p w14:paraId="5F40B2AB" w14:textId="77777777" w:rsidR="00C67456" w:rsidRDefault="00C67456">
            <w:pPr>
              <w:pStyle w:val="Bulletlistmultilevel"/>
              <w:numPr>
                <w:ilvl w:val="0"/>
                <w:numId w:val="19"/>
              </w:numPr>
              <w:spacing w:before="60" w:after="60"/>
              <w:cnfStyle w:val="000000010000" w:firstRow="0" w:lastRow="0" w:firstColumn="0" w:lastColumn="0" w:oddVBand="0" w:evenVBand="0" w:oddHBand="0" w:evenHBand="1" w:firstRowFirstColumn="0" w:firstRowLastColumn="0" w:lastRowFirstColumn="0" w:lastRowLastColumn="0"/>
            </w:pPr>
            <w:r>
              <w:t xml:space="preserve">Excessive barking </w:t>
            </w:r>
          </w:p>
          <w:p w14:paraId="50132BE7" w14:textId="77777777" w:rsidR="00C67456" w:rsidRDefault="00C67456">
            <w:pPr>
              <w:pStyle w:val="Bulletlistmultilevel"/>
              <w:numPr>
                <w:ilvl w:val="0"/>
                <w:numId w:val="19"/>
              </w:numPr>
              <w:spacing w:before="60" w:after="60"/>
              <w:cnfStyle w:val="000000010000" w:firstRow="0" w:lastRow="0" w:firstColumn="0" w:lastColumn="0" w:oddVBand="0" w:evenVBand="0" w:oddHBand="0" w:evenHBand="1" w:firstRowFirstColumn="0" w:firstRowLastColumn="0" w:lastRowFirstColumn="0" w:lastRowLastColumn="0"/>
            </w:pPr>
            <w:r>
              <w:t>Dog attacks/rushes</w:t>
            </w:r>
          </w:p>
          <w:p w14:paraId="0A881856" w14:textId="77777777" w:rsidR="00C67456" w:rsidRPr="0079570A" w:rsidRDefault="00C67456">
            <w:pPr>
              <w:pStyle w:val="Bulletlistmultilevel"/>
              <w:numPr>
                <w:ilvl w:val="0"/>
                <w:numId w:val="19"/>
              </w:numPr>
              <w:spacing w:before="60" w:after="60"/>
              <w:cnfStyle w:val="000000010000" w:firstRow="0" w:lastRow="0" w:firstColumn="0" w:lastColumn="0" w:oddVBand="0" w:evenVBand="0" w:oddHBand="0" w:evenHBand="1" w:firstRowFirstColumn="0" w:firstRowLastColumn="0" w:lastRowFirstColumn="0" w:lastRowLastColumn="0"/>
            </w:pPr>
            <w:r>
              <w:t xml:space="preserve">Dogs not on a leash if outside their owner's property (except in designated off leash dog areas) </w:t>
            </w:r>
          </w:p>
          <w:p w14:paraId="221A3F6F" w14:textId="77777777" w:rsidR="00C67456" w:rsidRDefault="00C67456">
            <w:pPr>
              <w:pStyle w:val="Bulletlistmultilevel"/>
              <w:numPr>
                <w:ilvl w:val="0"/>
                <w:numId w:val="19"/>
              </w:numPr>
              <w:spacing w:before="60" w:after="60"/>
              <w:cnfStyle w:val="000000010000" w:firstRow="0" w:lastRow="0" w:firstColumn="0" w:lastColumn="0" w:oddVBand="0" w:evenVBand="0" w:oddHBand="0" w:evenHBand="1" w:firstRowFirstColumn="0" w:firstRowLastColumn="0" w:lastRowFirstColumn="0" w:lastRowLastColumn="0"/>
            </w:pPr>
            <w:r>
              <w:t>repeatedly come on to your property without your permission</w:t>
            </w:r>
          </w:p>
          <w:p w14:paraId="640054E5" w14:textId="77777777" w:rsidR="00C67456" w:rsidRDefault="00C67456">
            <w:pPr>
              <w:pStyle w:val="Bulletlistmultilevel"/>
              <w:numPr>
                <w:ilvl w:val="0"/>
                <w:numId w:val="19"/>
              </w:numPr>
              <w:spacing w:before="60" w:after="60"/>
              <w:cnfStyle w:val="000000010000" w:firstRow="0" w:lastRow="0" w:firstColumn="0" w:lastColumn="0" w:oddVBand="0" w:evenVBand="0" w:oddHBand="0" w:evenHBand="1" w:firstRowFirstColumn="0" w:firstRowLastColumn="0" w:lastRowFirstColumn="0" w:lastRowLastColumn="0"/>
            </w:pPr>
            <w:r>
              <w:t>are creating a health risk</w:t>
            </w:r>
          </w:p>
          <w:p w14:paraId="7BC5D1A5" w14:textId="77777777" w:rsidR="00C67456" w:rsidRPr="004A4CC0" w:rsidRDefault="00C67456">
            <w:pPr>
              <w:pStyle w:val="Bulletlistmultilevel"/>
              <w:numPr>
                <w:ilvl w:val="0"/>
                <w:numId w:val="19"/>
              </w:numPr>
              <w:spacing w:before="60" w:after="60"/>
              <w:cnfStyle w:val="000000010000" w:firstRow="0" w:lastRow="0" w:firstColumn="0" w:lastColumn="0" w:oddVBand="0" w:evenVBand="0" w:oddHBand="0" w:evenHBand="1" w:firstRowFirstColumn="0" w:firstRowLastColumn="0" w:lastRowFirstColumn="0" w:lastRowLastColumn="0"/>
            </w:pPr>
            <w:r>
              <w:t xml:space="preserve">are kept in excessive numbers on a property. </w:t>
            </w:r>
          </w:p>
        </w:tc>
        <w:tc>
          <w:tcPr>
            <w:tcW w:w="1559" w:type="dxa"/>
          </w:tcPr>
          <w:p w14:paraId="6F089BD4"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r>
              <w:t>Ongoing</w:t>
            </w:r>
          </w:p>
        </w:tc>
      </w:tr>
      <w:tr w:rsidR="00C67456" w14:paraId="4B15EAE8"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shd w:val="clear" w:color="auto" w:fill="002060"/>
          </w:tcPr>
          <w:p w14:paraId="4918A482" w14:textId="77777777" w:rsidR="00C67456" w:rsidRPr="004A4CC0" w:rsidRDefault="00C67456" w:rsidP="00C67456">
            <w:pPr>
              <w:spacing w:before="60" w:after="60"/>
            </w:pPr>
            <w:r>
              <w:t xml:space="preserve">Media releases </w:t>
            </w:r>
          </w:p>
        </w:tc>
        <w:tc>
          <w:tcPr>
            <w:tcW w:w="9213" w:type="dxa"/>
          </w:tcPr>
          <w:p w14:paraId="516BF893" w14:textId="77777777" w:rsidR="00C67456" w:rsidRDefault="00C67456">
            <w:pPr>
              <w:pStyle w:val="ListParagraph"/>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Media releases on Councils social media and connect magazine relating to animal nuisance</w:t>
            </w:r>
          </w:p>
          <w:p w14:paraId="362C0814" w14:textId="77777777" w:rsidR="00C67456" w:rsidRPr="004A4CC0" w:rsidRDefault="00C67456">
            <w:pPr>
              <w:pStyle w:val="ListParagraph"/>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Media notification around planned event fireworks to reduce instances of wandering animals relating to fireworks</w:t>
            </w:r>
          </w:p>
        </w:tc>
        <w:tc>
          <w:tcPr>
            <w:tcW w:w="1559" w:type="dxa"/>
          </w:tcPr>
          <w:p w14:paraId="523EB797"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r>
              <w:t xml:space="preserve">Ongoing </w:t>
            </w:r>
          </w:p>
        </w:tc>
      </w:tr>
      <w:tr w:rsidR="00C67456" w14:paraId="47E35DE2"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shd w:val="clear" w:color="auto" w:fill="002060"/>
          </w:tcPr>
          <w:p w14:paraId="22E191F6" w14:textId="77777777" w:rsidR="00C67456" w:rsidRDefault="00C67456" w:rsidP="00C67456">
            <w:pPr>
              <w:spacing w:before="60" w:after="60"/>
            </w:pPr>
            <w:r>
              <w:t xml:space="preserve">Promotion of responsible pet ownership </w:t>
            </w:r>
          </w:p>
        </w:tc>
        <w:tc>
          <w:tcPr>
            <w:tcW w:w="9213" w:type="dxa"/>
          </w:tcPr>
          <w:p w14:paraId="42A94F60" w14:textId="77777777" w:rsidR="00C67456" w:rsidRPr="004D26DF" w:rsidRDefault="00C67456">
            <w:pPr>
              <w:pStyle w:val="ListParagraph"/>
              <w:numPr>
                <w:ilvl w:val="0"/>
                <w:numId w:val="20"/>
              </w:numPr>
              <w:spacing w:before="60" w:after="60"/>
              <w:cnfStyle w:val="000000010000" w:firstRow="0" w:lastRow="0" w:firstColumn="0" w:lastColumn="0" w:oddVBand="0" w:evenVBand="0" w:oddHBand="0" w:evenHBand="1" w:firstRowFirstColumn="0" w:firstRowLastColumn="0" w:lastRowFirstColumn="0" w:lastRowLastColumn="0"/>
            </w:pPr>
            <w:r w:rsidRPr="004A4CC0">
              <w:t>Promote and inform residents of the designated off-leash locations and the requirements in these areas.</w:t>
            </w:r>
          </w:p>
        </w:tc>
        <w:tc>
          <w:tcPr>
            <w:tcW w:w="1559" w:type="dxa"/>
          </w:tcPr>
          <w:p w14:paraId="7456FAE0"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p>
        </w:tc>
      </w:tr>
    </w:tbl>
    <w:p w14:paraId="0A2EA311" w14:textId="3F64B9E7" w:rsidR="00C67456" w:rsidRDefault="00C67456"/>
    <w:tbl>
      <w:tblPr>
        <w:tblStyle w:val="CSCGridblue"/>
        <w:tblpPr w:leftFromText="180" w:rightFromText="180" w:vertAnchor="page" w:horzAnchor="margin" w:tblpY="1602"/>
        <w:tblW w:w="13887" w:type="dxa"/>
        <w:tblLook w:val="04A0" w:firstRow="1" w:lastRow="0" w:firstColumn="1" w:lastColumn="0" w:noHBand="0" w:noVBand="1"/>
      </w:tblPr>
      <w:tblGrid>
        <w:gridCol w:w="3115"/>
        <w:gridCol w:w="9213"/>
        <w:gridCol w:w="1559"/>
      </w:tblGrid>
      <w:tr w:rsidR="00C67456" w14:paraId="3019C199" w14:textId="77777777" w:rsidTr="00C674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5" w:type="dxa"/>
            <w:shd w:val="clear" w:color="auto" w:fill="002060"/>
          </w:tcPr>
          <w:p w14:paraId="26851006" w14:textId="0BD311C0" w:rsidR="00C67456" w:rsidRPr="004A4CC0" w:rsidRDefault="00C67456" w:rsidP="00C67456">
            <w:pPr>
              <w:spacing w:before="60" w:after="60"/>
            </w:pPr>
            <w:r w:rsidRPr="00C9125E">
              <w:lastRenderedPageBreak/>
              <w:t xml:space="preserve">Activity </w:t>
            </w:r>
          </w:p>
        </w:tc>
        <w:tc>
          <w:tcPr>
            <w:tcW w:w="9213" w:type="dxa"/>
            <w:shd w:val="clear" w:color="auto" w:fill="002060"/>
          </w:tcPr>
          <w:p w14:paraId="59C474BE" w14:textId="3B5C9F68" w:rsidR="00C67456" w:rsidRPr="00C67456" w:rsidRDefault="00C67456" w:rsidP="00C67456">
            <w:pPr>
              <w:pStyle w:val="Bulletlistmultilevel"/>
              <w:numPr>
                <w:ilvl w:val="0"/>
                <w:numId w:val="0"/>
              </w:numPr>
              <w:spacing w:before="60" w:after="60"/>
              <w:ind w:left="357" w:hanging="357"/>
              <w:cnfStyle w:val="100000000000" w:firstRow="1" w:lastRow="0" w:firstColumn="0" w:lastColumn="0" w:oddVBand="0" w:evenVBand="0" w:oddHBand="0" w:evenHBand="0" w:firstRowFirstColumn="0" w:firstRowLastColumn="0" w:lastRowFirstColumn="0" w:lastRowLastColumn="0"/>
              <w:rPr>
                <w:b w:val="0"/>
                <w:bCs/>
              </w:rPr>
            </w:pPr>
            <w:r w:rsidRPr="00C9125E">
              <w:t xml:space="preserve">Includes </w:t>
            </w:r>
          </w:p>
        </w:tc>
        <w:tc>
          <w:tcPr>
            <w:tcW w:w="1559" w:type="dxa"/>
            <w:shd w:val="clear" w:color="auto" w:fill="002060"/>
          </w:tcPr>
          <w:p w14:paraId="60BF9090" w14:textId="6B5C3C82" w:rsidR="00C67456" w:rsidRPr="00C67456" w:rsidRDefault="00C67456" w:rsidP="00C67456">
            <w:pPr>
              <w:spacing w:before="60" w:after="60"/>
              <w:cnfStyle w:val="100000000000" w:firstRow="1" w:lastRow="0" w:firstColumn="0" w:lastColumn="0" w:oddVBand="0" w:evenVBand="0" w:oddHBand="0" w:evenHBand="0" w:firstRowFirstColumn="0" w:firstRowLastColumn="0" w:lastRowFirstColumn="0" w:lastRowLastColumn="0"/>
              <w:rPr>
                <w:b w:val="0"/>
                <w:bCs/>
              </w:rPr>
            </w:pPr>
            <w:r w:rsidRPr="00C9125E">
              <w:t xml:space="preserve">Frequency </w:t>
            </w:r>
          </w:p>
        </w:tc>
      </w:tr>
      <w:tr w:rsidR="00C67456" w14:paraId="6E686D7F"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shd w:val="clear" w:color="auto" w:fill="002060"/>
          </w:tcPr>
          <w:p w14:paraId="04D8CB60" w14:textId="77777777" w:rsidR="00C67456" w:rsidRDefault="00C67456" w:rsidP="00C67456">
            <w:pPr>
              <w:spacing w:before="60" w:after="60"/>
            </w:pPr>
            <w:r w:rsidRPr="004A4CC0">
              <w:t xml:space="preserve">Enforcing non-compliance with the Domestic Animals Act 1994 and breaches of Council’s </w:t>
            </w:r>
            <w:r>
              <w:t>Community Local Law 2024</w:t>
            </w:r>
            <w:r w:rsidRPr="004A4CC0">
              <w:t xml:space="preserve"> </w:t>
            </w:r>
          </w:p>
        </w:tc>
        <w:tc>
          <w:tcPr>
            <w:tcW w:w="9213" w:type="dxa"/>
            <w:shd w:val="clear" w:color="auto" w:fill="FFFFFF" w:themeFill="background1"/>
          </w:tcPr>
          <w:p w14:paraId="0BFEE0AB" w14:textId="77777777" w:rsidR="00C67456" w:rsidRPr="00C67456" w:rsidRDefault="00C67456">
            <w:pPr>
              <w:pStyle w:val="Bulletlistmultilevel"/>
              <w:numPr>
                <w:ilvl w:val="0"/>
                <w:numId w:val="21"/>
              </w:numPr>
              <w:spacing w:before="60" w:after="60"/>
              <w:cnfStyle w:val="000000100000" w:firstRow="0" w:lastRow="0" w:firstColumn="0" w:lastColumn="0" w:oddVBand="0" w:evenVBand="0" w:oddHBand="1" w:evenHBand="0" w:firstRowFirstColumn="0" w:firstRowLastColumn="0" w:lastRowFirstColumn="0" w:lastRowLastColumn="0"/>
            </w:pPr>
            <w:r w:rsidRPr="00C67456">
              <w:t>Issue ‘Warning Notices’ and ‘Notices to Comply.’</w:t>
            </w:r>
          </w:p>
          <w:p w14:paraId="4BFDBBD7" w14:textId="77777777" w:rsidR="00C67456" w:rsidRPr="00C67456" w:rsidRDefault="00C67456">
            <w:pPr>
              <w:pStyle w:val="Bulletlistmultilevel"/>
              <w:numPr>
                <w:ilvl w:val="0"/>
                <w:numId w:val="21"/>
              </w:numPr>
              <w:spacing w:before="60" w:after="60"/>
              <w:cnfStyle w:val="000000100000" w:firstRow="0" w:lastRow="0" w:firstColumn="0" w:lastColumn="0" w:oddVBand="0" w:evenVBand="0" w:oddHBand="1" w:evenHBand="0" w:firstRowFirstColumn="0" w:firstRowLastColumn="0" w:lastRowFirstColumn="0" w:lastRowLastColumn="0"/>
            </w:pPr>
            <w:r w:rsidRPr="00C67456">
              <w:t>Issue Infringement Notices.</w:t>
            </w:r>
          </w:p>
          <w:p w14:paraId="601BF807" w14:textId="77777777" w:rsidR="00C67456" w:rsidRPr="00C67456" w:rsidRDefault="00C67456">
            <w:pPr>
              <w:pStyle w:val="Bulletlistmultilevel"/>
              <w:numPr>
                <w:ilvl w:val="0"/>
                <w:numId w:val="21"/>
              </w:numPr>
              <w:spacing w:before="60" w:after="60"/>
              <w:cnfStyle w:val="000000100000" w:firstRow="0" w:lastRow="0" w:firstColumn="0" w:lastColumn="0" w:oddVBand="0" w:evenVBand="0" w:oddHBand="1" w:evenHBand="0" w:firstRowFirstColumn="0" w:firstRowLastColumn="0" w:lastRowFirstColumn="0" w:lastRowLastColumn="0"/>
            </w:pPr>
            <w:r w:rsidRPr="00C67456">
              <w:t>Programmed patrols of areas for off leash dogs.</w:t>
            </w:r>
          </w:p>
          <w:p w14:paraId="2C0704FA" w14:textId="77777777" w:rsidR="00C67456" w:rsidRPr="00C67456" w:rsidRDefault="00C67456">
            <w:pPr>
              <w:pStyle w:val="Bulletlistmultilevel"/>
              <w:numPr>
                <w:ilvl w:val="0"/>
                <w:numId w:val="21"/>
              </w:numPr>
              <w:spacing w:before="60" w:after="60"/>
              <w:cnfStyle w:val="000000100000" w:firstRow="0" w:lastRow="0" w:firstColumn="0" w:lastColumn="0" w:oddVBand="0" w:evenVBand="0" w:oddHBand="1" w:evenHBand="0" w:firstRowFirstColumn="0" w:firstRowLastColumn="0" w:lastRowFirstColumn="0" w:lastRowLastColumn="0"/>
            </w:pPr>
            <w:r w:rsidRPr="00C67456">
              <w:t xml:space="preserve">Providing cat trap hire. </w:t>
            </w:r>
          </w:p>
          <w:p w14:paraId="2456BBE5" w14:textId="77777777" w:rsidR="00C67456" w:rsidRPr="00C67456" w:rsidRDefault="00C67456">
            <w:pPr>
              <w:pStyle w:val="Bulletlistmultilevel"/>
              <w:numPr>
                <w:ilvl w:val="0"/>
                <w:numId w:val="21"/>
              </w:numPr>
              <w:spacing w:before="60" w:after="60"/>
              <w:cnfStyle w:val="000000100000" w:firstRow="0" w:lastRow="0" w:firstColumn="0" w:lastColumn="0" w:oddVBand="0" w:evenVBand="0" w:oddHBand="1" w:evenHBand="0" w:firstRowFirstColumn="0" w:firstRowLastColumn="0" w:lastRowFirstColumn="0" w:lastRowLastColumn="0"/>
            </w:pPr>
            <w:r w:rsidRPr="00C67456">
              <w:t>Provide afterhours service for collections of contained dogs and reports of aggressive wandering dogs and dog attacks.</w:t>
            </w:r>
          </w:p>
          <w:p w14:paraId="2E730833" w14:textId="77777777" w:rsidR="00C67456" w:rsidRPr="00C67456" w:rsidRDefault="00C67456">
            <w:pPr>
              <w:pStyle w:val="Bulletlistmultilevel"/>
              <w:numPr>
                <w:ilvl w:val="0"/>
                <w:numId w:val="21"/>
              </w:numPr>
              <w:spacing w:before="60" w:after="60"/>
              <w:cnfStyle w:val="000000100000" w:firstRow="0" w:lastRow="0" w:firstColumn="0" w:lastColumn="0" w:oddVBand="0" w:evenVBand="0" w:oddHBand="1" w:evenHBand="0" w:firstRowFirstColumn="0" w:firstRowLastColumn="0" w:lastRowFirstColumn="0" w:lastRowLastColumn="0"/>
            </w:pPr>
            <w:r w:rsidRPr="00C67456">
              <w:t>Robust inspection and consideration of all excess animal permits, including consultation with potential affected residents</w:t>
            </w:r>
          </w:p>
          <w:p w14:paraId="0E0E555C" w14:textId="77777777" w:rsidR="00C67456" w:rsidRPr="00C67456" w:rsidRDefault="00C67456">
            <w:pPr>
              <w:pStyle w:val="ListParagraph"/>
              <w:numPr>
                <w:ilvl w:val="0"/>
                <w:numId w:val="21"/>
              </w:numPr>
              <w:spacing w:before="60" w:after="60"/>
              <w:cnfStyle w:val="000000100000" w:firstRow="0" w:lastRow="0" w:firstColumn="0" w:lastColumn="0" w:oddVBand="0" w:evenVBand="0" w:oddHBand="1" w:evenHBand="0" w:firstRowFirstColumn="0" w:firstRowLastColumn="0" w:lastRowFirstColumn="0" w:lastRowLastColumn="0"/>
            </w:pPr>
            <w:r w:rsidRPr="00C67456">
              <w:t>Unscheduled spot inspections of all declared Dangerous, Menacing and Restricted Breeds dogs.</w:t>
            </w:r>
          </w:p>
        </w:tc>
        <w:tc>
          <w:tcPr>
            <w:tcW w:w="1559" w:type="dxa"/>
            <w:shd w:val="clear" w:color="auto" w:fill="FFFFFF" w:themeFill="background1"/>
          </w:tcPr>
          <w:p w14:paraId="56ED732D" w14:textId="77777777" w:rsidR="00C67456" w:rsidRP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r w:rsidRPr="00C67456">
              <w:t>Ongoing</w:t>
            </w:r>
          </w:p>
        </w:tc>
      </w:tr>
      <w:tr w:rsidR="00C67456" w14:paraId="241B8FC7"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shd w:val="clear" w:color="auto" w:fill="002060"/>
          </w:tcPr>
          <w:p w14:paraId="373D8D69" w14:textId="77777777" w:rsidR="00C67456" w:rsidRDefault="00C67456" w:rsidP="00C67456">
            <w:pPr>
              <w:spacing w:before="60" w:after="60"/>
            </w:pPr>
            <w:r>
              <w:t>Promotion of events or activities not run by Council</w:t>
            </w:r>
          </w:p>
        </w:tc>
        <w:tc>
          <w:tcPr>
            <w:tcW w:w="9213" w:type="dxa"/>
          </w:tcPr>
          <w:p w14:paraId="4F66BAC1" w14:textId="77777777" w:rsidR="00C67456" w:rsidRDefault="00C67456">
            <w:pPr>
              <w:pStyle w:val="ListParagraph"/>
              <w:numPr>
                <w:ilvl w:val="0"/>
                <w:numId w:val="22"/>
              </w:numPr>
              <w:spacing w:before="60" w:after="60"/>
              <w:cnfStyle w:val="000000010000" w:firstRow="0" w:lastRow="0" w:firstColumn="0" w:lastColumn="0" w:oddVBand="0" w:evenVBand="0" w:oddHBand="0" w:evenHBand="1" w:firstRowFirstColumn="0" w:firstRowLastColumn="0" w:lastRowFirstColumn="0" w:lastRowLastColumn="0"/>
            </w:pPr>
            <w:r w:rsidRPr="004A4CC0">
              <w:t xml:space="preserve">Ensure all eligible primary schools within the Shire are aware of the </w:t>
            </w:r>
            <w:r w:rsidRPr="004A4CC0">
              <w:rPr>
                <w:i/>
              </w:rPr>
              <w:t>Responsible Pet Ownership</w:t>
            </w:r>
            <w:r w:rsidRPr="004A4CC0">
              <w:t xml:space="preserve"> primary school program that is offered by Animal Welfare Victoria</w:t>
            </w:r>
          </w:p>
          <w:p w14:paraId="33174E23" w14:textId="77777777" w:rsidR="00C67456" w:rsidRPr="0058769C" w:rsidRDefault="00C67456">
            <w:pPr>
              <w:pStyle w:val="ListParagraph"/>
              <w:numPr>
                <w:ilvl w:val="0"/>
                <w:numId w:val="22"/>
              </w:numPr>
              <w:spacing w:before="60" w:after="60"/>
              <w:cnfStyle w:val="000000010000" w:firstRow="0" w:lastRow="0" w:firstColumn="0" w:lastColumn="0" w:oddVBand="0" w:evenVBand="0" w:oddHBand="0" w:evenHBand="1" w:firstRowFirstColumn="0" w:firstRowLastColumn="0" w:lastRowFirstColumn="0" w:lastRowLastColumn="0"/>
            </w:pPr>
            <w:r>
              <w:t>Promote online webinars by other agencies (animal aid, RSPCA etc)  to registered owners</w:t>
            </w:r>
          </w:p>
        </w:tc>
        <w:tc>
          <w:tcPr>
            <w:tcW w:w="1559" w:type="dxa"/>
          </w:tcPr>
          <w:p w14:paraId="201D6E42"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r>
              <w:t>Ongoing</w:t>
            </w:r>
          </w:p>
        </w:tc>
      </w:tr>
    </w:tbl>
    <w:p w14:paraId="7448156F" w14:textId="28C3E618" w:rsidR="00C67456" w:rsidRDefault="00C67456" w:rsidP="008B32AF"/>
    <w:p w14:paraId="7E5EF4A4" w14:textId="77777777" w:rsidR="00C67456" w:rsidRDefault="00C67456">
      <w:r>
        <w:br w:type="page"/>
      </w:r>
    </w:p>
    <w:p w14:paraId="585DCF13" w14:textId="487A6954" w:rsidR="00C67456" w:rsidRPr="00BB4D1C" w:rsidRDefault="00C67456" w:rsidP="00BB4D1C">
      <w:pPr>
        <w:pStyle w:val="Heading3"/>
        <w:rPr>
          <w:i w:val="0"/>
          <w:iCs/>
        </w:rPr>
      </w:pPr>
      <w:bookmarkStart w:id="53" w:name="_Toc325965886"/>
      <w:bookmarkStart w:id="54" w:name="_Toc355854109"/>
      <w:bookmarkStart w:id="55" w:name="_Toc355854971"/>
      <w:bookmarkStart w:id="56" w:name="_Toc202431100"/>
      <w:r w:rsidRPr="00BB4D1C">
        <w:rPr>
          <w:i w:val="0"/>
          <w:iCs/>
        </w:rPr>
        <w:lastRenderedPageBreak/>
        <w:t>Action plan</w:t>
      </w:r>
      <w:bookmarkEnd w:id="53"/>
      <w:bookmarkEnd w:id="54"/>
      <w:bookmarkEnd w:id="55"/>
      <w:bookmarkEnd w:id="56"/>
      <w:r w:rsidRPr="00BB4D1C">
        <w:rPr>
          <w:i w:val="0"/>
          <w:iCs/>
        </w:rPr>
        <w:t xml:space="preserve"> </w:t>
      </w:r>
    </w:p>
    <w:tbl>
      <w:tblPr>
        <w:tblStyle w:val="TableGrid"/>
        <w:tblW w:w="0" w:type="auto"/>
        <w:tblLook w:val="04A0" w:firstRow="1" w:lastRow="0" w:firstColumn="1" w:lastColumn="0" w:noHBand="0" w:noVBand="1"/>
      </w:tblPr>
      <w:tblGrid>
        <w:gridCol w:w="790"/>
        <w:gridCol w:w="6296"/>
        <w:gridCol w:w="550"/>
        <w:gridCol w:w="550"/>
        <w:gridCol w:w="550"/>
        <w:gridCol w:w="550"/>
        <w:gridCol w:w="4662"/>
      </w:tblGrid>
      <w:tr w:rsidR="00C67456" w:rsidRPr="004A4CC0" w14:paraId="60856348" w14:textId="77777777" w:rsidTr="00C67456">
        <w:trPr>
          <w:cnfStyle w:val="100000000000" w:firstRow="1" w:lastRow="0" w:firstColumn="0" w:lastColumn="0" w:oddVBand="0" w:evenVBand="0" w:oddHBand="0" w:evenHBand="0" w:firstRowFirstColumn="0" w:firstRowLastColumn="0" w:lastRowFirstColumn="0" w:lastRowLastColumn="0"/>
          <w:trHeight w:val="253"/>
        </w:trPr>
        <w:tc>
          <w:tcPr>
            <w:cnfStyle w:val="001000000100" w:firstRow="0" w:lastRow="0" w:firstColumn="1" w:lastColumn="0" w:oddVBand="0" w:evenVBand="0" w:oddHBand="0" w:evenHBand="0" w:firstRowFirstColumn="1" w:firstRowLastColumn="0" w:lastRowFirstColumn="0" w:lastRowLastColumn="0"/>
            <w:tcW w:w="15050" w:type="dxa"/>
            <w:gridSpan w:val="7"/>
            <w:shd w:val="clear" w:color="auto" w:fill="002060"/>
          </w:tcPr>
          <w:p w14:paraId="7E06A8C4" w14:textId="77777777" w:rsidR="00C67456" w:rsidRPr="00B329EA" w:rsidRDefault="00C67456" w:rsidP="00C67456">
            <w:pPr>
              <w:spacing w:before="60" w:after="60"/>
            </w:pPr>
            <w:bookmarkStart w:id="57" w:name="_Hlk194068590"/>
            <w:r w:rsidRPr="00B329EA">
              <w:t xml:space="preserve">Objective </w:t>
            </w:r>
            <w:r>
              <w:t>3</w:t>
            </w:r>
            <w:r w:rsidRPr="00B329EA">
              <w:t xml:space="preserve">.1 </w:t>
            </w:r>
            <w:r w:rsidRPr="004A4CC0">
              <w:t xml:space="preserve"> </w:t>
            </w:r>
            <w:r w:rsidRPr="00B329EA">
              <w:t xml:space="preserve">  </w:t>
            </w:r>
            <w:r>
              <w:t xml:space="preserve">Provide education around the use of off leash areas and public places </w:t>
            </w:r>
          </w:p>
        </w:tc>
      </w:tr>
      <w:tr w:rsidR="00C67456" w:rsidRPr="004A4CC0" w14:paraId="30118437"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783EB990" w14:textId="77777777" w:rsidR="00C67456" w:rsidRPr="00267969" w:rsidRDefault="00C67456" w:rsidP="00C67456">
            <w:pPr>
              <w:spacing w:before="60" w:after="60"/>
              <w:rPr>
                <w:color w:val="FFFFFF" w:themeColor="background1"/>
              </w:rPr>
            </w:pPr>
            <w:r w:rsidRPr="00267969">
              <w:rPr>
                <w:color w:val="FFFFFF" w:themeColor="background1"/>
              </w:rPr>
              <w:t xml:space="preserve"># </w:t>
            </w:r>
          </w:p>
        </w:tc>
        <w:tc>
          <w:tcPr>
            <w:tcW w:w="6945" w:type="dxa"/>
            <w:shd w:val="clear" w:color="auto" w:fill="002060"/>
          </w:tcPr>
          <w:p w14:paraId="1961C58C" w14:textId="77777777" w:rsidR="00C67456" w:rsidRPr="00267969" w:rsidRDefault="00C67456" w:rsidP="00C67456">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 xml:space="preserve">Activity </w:t>
            </w:r>
          </w:p>
        </w:tc>
        <w:tc>
          <w:tcPr>
            <w:tcW w:w="2311" w:type="dxa"/>
            <w:gridSpan w:val="4"/>
            <w:shd w:val="clear" w:color="auto" w:fill="002060"/>
          </w:tcPr>
          <w:p w14:paraId="56E445A1" w14:textId="77777777" w:rsidR="00C67456" w:rsidRPr="00267969" w:rsidRDefault="00C67456" w:rsidP="00C67456">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Timeframe</w:t>
            </w:r>
          </w:p>
        </w:tc>
        <w:tc>
          <w:tcPr>
            <w:tcW w:w="4990" w:type="dxa"/>
            <w:shd w:val="clear" w:color="auto" w:fill="002060"/>
          </w:tcPr>
          <w:p w14:paraId="0E500D0E" w14:textId="77777777" w:rsidR="00C67456" w:rsidRPr="00267969" w:rsidRDefault="00C67456" w:rsidP="00C67456">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Evaluation</w:t>
            </w:r>
            <w:r>
              <w:rPr>
                <w:b/>
                <w:bCs/>
                <w:color w:val="FFFFFF" w:themeColor="background1"/>
              </w:rPr>
              <w:t>/comments</w:t>
            </w:r>
          </w:p>
        </w:tc>
      </w:tr>
      <w:tr w:rsidR="00C67456" w:rsidRPr="004A4CC0" w14:paraId="68B50C3E"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2B09F950" w14:textId="77777777" w:rsidR="00C67456" w:rsidRPr="00267969" w:rsidRDefault="00C67456" w:rsidP="00C67456">
            <w:pPr>
              <w:spacing w:before="60" w:after="60"/>
              <w:rPr>
                <w:color w:val="FFFFFF" w:themeColor="background1"/>
              </w:rPr>
            </w:pPr>
          </w:p>
        </w:tc>
        <w:tc>
          <w:tcPr>
            <w:tcW w:w="6945" w:type="dxa"/>
          </w:tcPr>
          <w:p w14:paraId="38AE48E8" w14:textId="77777777" w:rsidR="00C67456" w:rsidRPr="00267969" w:rsidRDefault="00C67456" w:rsidP="00C67456">
            <w:pPr>
              <w:spacing w:before="60" w:after="60"/>
              <w:cnfStyle w:val="000000010000" w:firstRow="0" w:lastRow="0" w:firstColumn="0" w:lastColumn="0" w:oddVBand="0" w:evenVBand="0" w:oddHBand="0" w:evenHBand="1" w:firstRowFirstColumn="0" w:firstRowLastColumn="0" w:lastRowFirstColumn="0" w:lastRowLastColumn="0"/>
              <w:rPr>
                <w:b/>
                <w:bCs/>
                <w:color w:val="FFFFFF" w:themeColor="background1"/>
              </w:rPr>
            </w:pPr>
          </w:p>
        </w:tc>
        <w:tc>
          <w:tcPr>
            <w:tcW w:w="577" w:type="dxa"/>
          </w:tcPr>
          <w:p w14:paraId="112FB3C4"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Y</w:t>
            </w:r>
          </w:p>
          <w:p w14:paraId="6E10249E" w14:textId="77777777" w:rsidR="00C67456" w:rsidRPr="004F0032"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1</w:t>
            </w:r>
          </w:p>
        </w:tc>
        <w:tc>
          <w:tcPr>
            <w:tcW w:w="578" w:type="dxa"/>
          </w:tcPr>
          <w:p w14:paraId="7C59A6FF"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sidRPr="004F0032">
              <w:rPr>
                <w:b/>
                <w:bCs/>
              </w:rPr>
              <w:t>Y</w:t>
            </w:r>
          </w:p>
          <w:p w14:paraId="16689088" w14:textId="77777777" w:rsidR="00C67456" w:rsidRPr="004F0032"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2</w:t>
            </w:r>
          </w:p>
        </w:tc>
        <w:tc>
          <w:tcPr>
            <w:tcW w:w="578" w:type="dxa"/>
          </w:tcPr>
          <w:p w14:paraId="447D69AD"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Y</w:t>
            </w:r>
          </w:p>
          <w:p w14:paraId="1A4BFB80" w14:textId="77777777" w:rsidR="00C67456" w:rsidRPr="004F0032"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3</w:t>
            </w:r>
          </w:p>
        </w:tc>
        <w:tc>
          <w:tcPr>
            <w:tcW w:w="578" w:type="dxa"/>
          </w:tcPr>
          <w:p w14:paraId="6FFC1552"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Y</w:t>
            </w:r>
          </w:p>
          <w:p w14:paraId="34CAD0FE" w14:textId="77777777" w:rsidR="00C67456" w:rsidRPr="004F0032"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4</w:t>
            </w:r>
          </w:p>
        </w:tc>
        <w:tc>
          <w:tcPr>
            <w:tcW w:w="4990" w:type="dxa"/>
          </w:tcPr>
          <w:p w14:paraId="63C070D2" w14:textId="77777777" w:rsidR="00C67456" w:rsidRPr="00267969" w:rsidRDefault="00C67456" w:rsidP="00C67456">
            <w:pPr>
              <w:spacing w:before="60" w:after="60"/>
              <w:cnfStyle w:val="000000010000" w:firstRow="0" w:lastRow="0" w:firstColumn="0" w:lastColumn="0" w:oddVBand="0" w:evenVBand="0" w:oddHBand="0" w:evenHBand="1" w:firstRowFirstColumn="0" w:firstRowLastColumn="0" w:lastRowFirstColumn="0" w:lastRowLastColumn="0"/>
              <w:rPr>
                <w:b/>
                <w:bCs/>
                <w:color w:val="FFFFFF" w:themeColor="background1"/>
              </w:rPr>
            </w:pPr>
          </w:p>
        </w:tc>
      </w:tr>
      <w:tr w:rsidR="00C67456" w:rsidRPr="004A4CC0" w14:paraId="172321E3"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04A38C34" w14:textId="77777777" w:rsidR="00C67456" w:rsidRDefault="00C67456" w:rsidP="00C67456">
            <w:pPr>
              <w:spacing w:before="60" w:after="60"/>
            </w:pPr>
            <w:r>
              <w:t>3.1.1</w:t>
            </w:r>
          </w:p>
        </w:tc>
        <w:tc>
          <w:tcPr>
            <w:tcW w:w="6945" w:type="dxa"/>
            <w:shd w:val="clear" w:color="auto" w:fill="B2C4FD" w:themeFill="text2" w:themeFillTint="33"/>
          </w:tcPr>
          <w:p w14:paraId="11466D07"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r>
              <w:t>Hold activations of dog parks to meet with community and provide education around the use</w:t>
            </w:r>
          </w:p>
        </w:tc>
        <w:tc>
          <w:tcPr>
            <w:tcW w:w="577" w:type="dxa"/>
            <w:shd w:val="clear" w:color="auto" w:fill="B2C4FD" w:themeFill="text2" w:themeFillTint="33"/>
          </w:tcPr>
          <w:p w14:paraId="55D1599E"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578" w:type="dxa"/>
            <w:shd w:val="clear" w:color="auto" w:fill="B2C4FD" w:themeFill="text2" w:themeFillTint="33"/>
          </w:tcPr>
          <w:p w14:paraId="5B67E574"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3BDA71ED"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46516252"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p>
        </w:tc>
        <w:tc>
          <w:tcPr>
            <w:tcW w:w="4990" w:type="dxa"/>
            <w:shd w:val="clear" w:color="auto" w:fill="B2C4FD" w:themeFill="text2" w:themeFillTint="33"/>
          </w:tcPr>
          <w:p w14:paraId="3B35B9BC"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r>
              <w:t>Reduction in number of complaints of dog attacks at dog parks</w:t>
            </w:r>
          </w:p>
        </w:tc>
      </w:tr>
      <w:tr w:rsidR="00C67456" w:rsidRPr="004A4CC0" w14:paraId="6EF8FB91"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39D7CAF8" w14:textId="77777777" w:rsidR="00C67456" w:rsidRDefault="00C67456" w:rsidP="00C67456">
            <w:pPr>
              <w:spacing w:before="60" w:after="60"/>
            </w:pPr>
            <w:r>
              <w:t>3.1.2</w:t>
            </w:r>
          </w:p>
        </w:tc>
        <w:tc>
          <w:tcPr>
            <w:tcW w:w="6945" w:type="dxa"/>
          </w:tcPr>
          <w:p w14:paraId="26926D34"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r>
              <w:t xml:space="preserve">Review and update signage at dog parks and explore QR codes to link to further info on Councils website </w:t>
            </w:r>
          </w:p>
        </w:tc>
        <w:tc>
          <w:tcPr>
            <w:tcW w:w="577" w:type="dxa"/>
          </w:tcPr>
          <w:p w14:paraId="5A7426F3"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350727EC"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78" w:type="dxa"/>
          </w:tcPr>
          <w:p w14:paraId="6E9354EF"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p>
        </w:tc>
        <w:tc>
          <w:tcPr>
            <w:tcW w:w="578" w:type="dxa"/>
          </w:tcPr>
          <w:p w14:paraId="252E4A9D"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p>
        </w:tc>
        <w:tc>
          <w:tcPr>
            <w:tcW w:w="4990" w:type="dxa"/>
          </w:tcPr>
          <w:p w14:paraId="7BF13130"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r>
              <w:t>Signage reviewed and updated</w:t>
            </w:r>
          </w:p>
        </w:tc>
      </w:tr>
      <w:tr w:rsidR="00C67456" w:rsidRPr="004A4CC0" w14:paraId="6020E60E"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60D7D0B3" w14:textId="77777777" w:rsidR="00C67456" w:rsidRDefault="00C67456" w:rsidP="00C67456">
            <w:pPr>
              <w:spacing w:before="60" w:after="60"/>
            </w:pPr>
            <w:r>
              <w:t>3.1.3</w:t>
            </w:r>
          </w:p>
        </w:tc>
        <w:tc>
          <w:tcPr>
            <w:tcW w:w="6945" w:type="dxa"/>
            <w:shd w:val="clear" w:color="auto" w:fill="B2C4FD" w:themeFill="text2" w:themeFillTint="33"/>
          </w:tcPr>
          <w:p w14:paraId="526E59F0"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r>
              <w:t xml:space="preserve">Improve information on Councils website so off leash areas are easier to locate </w:t>
            </w:r>
          </w:p>
        </w:tc>
        <w:tc>
          <w:tcPr>
            <w:tcW w:w="577" w:type="dxa"/>
            <w:shd w:val="clear" w:color="auto" w:fill="B2C4FD" w:themeFill="text2" w:themeFillTint="33"/>
          </w:tcPr>
          <w:p w14:paraId="6E7D3024"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53ACBAC1"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p>
        </w:tc>
        <w:tc>
          <w:tcPr>
            <w:tcW w:w="578" w:type="dxa"/>
            <w:shd w:val="clear" w:color="auto" w:fill="B2C4FD" w:themeFill="text2" w:themeFillTint="33"/>
          </w:tcPr>
          <w:p w14:paraId="24856AB0"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p>
        </w:tc>
        <w:tc>
          <w:tcPr>
            <w:tcW w:w="578" w:type="dxa"/>
            <w:shd w:val="clear" w:color="auto" w:fill="B2C4FD" w:themeFill="text2" w:themeFillTint="33"/>
          </w:tcPr>
          <w:p w14:paraId="2D5A9CFC"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p>
        </w:tc>
        <w:tc>
          <w:tcPr>
            <w:tcW w:w="4990" w:type="dxa"/>
            <w:shd w:val="clear" w:color="auto" w:fill="B2C4FD" w:themeFill="text2" w:themeFillTint="33"/>
          </w:tcPr>
          <w:p w14:paraId="0845281F"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r>
              <w:t xml:space="preserve">Website reviewed and updated </w:t>
            </w:r>
          </w:p>
        </w:tc>
      </w:tr>
      <w:tr w:rsidR="00C67456" w:rsidRPr="004A4CC0" w14:paraId="66D04EEE"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69269B26" w14:textId="77777777" w:rsidR="00C67456" w:rsidRDefault="00C67456" w:rsidP="00C67456">
            <w:pPr>
              <w:spacing w:before="60" w:after="60"/>
            </w:pPr>
            <w:r>
              <w:t>3.1.4</w:t>
            </w:r>
          </w:p>
        </w:tc>
        <w:tc>
          <w:tcPr>
            <w:tcW w:w="6945" w:type="dxa"/>
          </w:tcPr>
          <w:p w14:paraId="091AE882"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r>
              <w:t>Rostered off leash patrols based off of reports of hot spots</w:t>
            </w:r>
          </w:p>
        </w:tc>
        <w:tc>
          <w:tcPr>
            <w:tcW w:w="577" w:type="dxa"/>
          </w:tcPr>
          <w:p w14:paraId="685685B0"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5A538F32"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52A95E55"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4694D5AB"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990" w:type="dxa"/>
          </w:tcPr>
          <w:p w14:paraId="56D5E573"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p>
        </w:tc>
      </w:tr>
      <w:tr w:rsidR="00C67456" w:rsidRPr="004A4CC0" w14:paraId="11D2385B"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6070FEB7" w14:textId="77777777" w:rsidR="00C67456" w:rsidRDefault="00C67456" w:rsidP="00C67456">
            <w:pPr>
              <w:spacing w:before="60" w:after="60"/>
            </w:pPr>
            <w:r>
              <w:t>3.1.5</w:t>
            </w:r>
          </w:p>
        </w:tc>
        <w:tc>
          <w:tcPr>
            <w:tcW w:w="6945" w:type="dxa"/>
            <w:shd w:val="clear" w:color="auto" w:fill="B2C4FD" w:themeFill="text2" w:themeFillTint="33"/>
          </w:tcPr>
          <w:p w14:paraId="69E88ECA"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r>
              <w:t>Rostered patrols of public places including ensuring that people are carrying bags to collect dog faeces</w:t>
            </w:r>
          </w:p>
        </w:tc>
        <w:tc>
          <w:tcPr>
            <w:tcW w:w="577" w:type="dxa"/>
            <w:shd w:val="clear" w:color="auto" w:fill="B2C4FD" w:themeFill="text2" w:themeFillTint="33"/>
          </w:tcPr>
          <w:p w14:paraId="19BAD332"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2F44E9A6"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01C45FE6"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659F9ED1"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990" w:type="dxa"/>
            <w:shd w:val="clear" w:color="auto" w:fill="B2C4FD" w:themeFill="text2" w:themeFillTint="33"/>
          </w:tcPr>
          <w:p w14:paraId="379CB4D6"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p>
        </w:tc>
      </w:tr>
      <w:tr w:rsidR="00C67456" w:rsidRPr="004A4CC0" w14:paraId="4BC343CE"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48C8C0E4" w14:textId="77777777" w:rsidR="00C67456" w:rsidRDefault="00C67456" w:rsidP="00C67456">
            <w:pPr>
              <w:spacing w:before="60" w:after="60"/>
            </w:pPr>
            <w:r>
              <w:t>3.1.6</w:t>
            </w:r>
          </w:p>
        </w:tc>
        <w:tc>
          <w:tcPr>
            <w:tcW w:w="6945" w:type="dxa"/>
          </w:tcPr>
          <w:p w14:paraId="589CCFC1"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r>
              <w:t>Explore provision of free waste bags at popular dog walking locations</w:t>
            </w:r>
          </w:p>
        </w:tc>
        <w:tc>
          <w:tcPr>
            <w:tcW w:w="577" w:type="dxa"/>
          </w:tcPr>
          <w:p w14:paraId="12DB12A8"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78" w:type="dxa"/>
          </w:tcPr>
          <w:p w14:paraId="79676DF3"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78" w:type="dxa"/>
          </w:tcPr>
          <w:p w14:paraId="0FF208F4"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534E2DEA"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990" w:type="dxa"/>
          </w:tcPr>
          <w:p w14:paraId="79444977"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p>
        </w:tc>
      </w:tr>
      <w:bookmarkEnd w:id="57"/>
    </w:tbl>
    <w:p w14:paraId="1FB2C889" w14:textId="2A024E65" w:rsidR="00C67456" w:rsidRDefault="00C67456" w:rsidP="008B32AF"/>
    <w:p w14:paraId="35862F17" w14:textId="77777777" w:rsidR="00C67456" w:rsidRDefault="00C67456">
      <w:r>
        <w:br w:type="page"/>
      </w:r>
    </w:p>
    <w:tbl>
      <w:tblPr>
        <w:tblStyle w:val="TableGrid"/>
        <w:tblW w:w="0" w:type="auto"/>
        <w:tblLook w:val="04A0" w:firstRow="1" w:lastRow="0" w:firstColumn="1" w:lastColumn="0" w:noHBand="0" w:noVBand="1"/>
      </w:tblPr>
      <w:tblGrid>
        <w:gridCol w:w="789"/>
        <w:gridCol w:w="6303"/>
        <w:gridCol w:w="549"/>
        <w:gridCol w:w="550"/>
        <w:gridCol w:w="550"/>
        <w:gridCol w:w="550"/>
        <w:gridCol w:w="4657"/>
      </w:tblGrid>
      <w:tr w:rsidR="00C67456" w:rsidRPr="004A4CC0" w14:paraId="02981B60" w14:textId="77777777" w:rsidTr="00C67456">
        <w:trPr>
          <w:cnfStyle w:val="100000000000" w:firstRow="1" w:lastRow="0" w:firstColumn="0" w:lastColumn="0" w:oddVBand="0" w:evenVBand="0" w:oddHBand="0" w:evenHBand="0" w:firstRowFirstColumn="0" w:firstRowLastColumn="0" w:lastRowFirstColumn="0" w:lastRowLastColumn="0"/>
          <w:trHeight w:val="159"/>
        </w:trPr>
        <w:tc>
          <w:tcPr>
            <w:cnfStyle w:val="001000000100" w:firstRow="0" w:lastRow="0" w:firstColumn="1" w:lastColumn="0" w:oddVBand="0" w:evenVBand="0" w:oddHBand="0" w:evenHBand="0" w:firstRowFirstColumn="1" w:firstRowLastColumn="0" w:lastRowFirstColumn="0" w:lastRowLastColumn="0"/>
            <w:tcW w:w="15050" w:type="dxa"/>
            <w:gridSpan w:val="7"/>
            <w:shd w:val="clear" w:color="auto" w:fill="002060"/>
          </w:tcPr>
          <w:p w14:paraId="77C95A3F" w14:textId="77777777" w:rsidR="00C67456" w:rsidRPr="00B329EA" w:rsidRDefault="00C67456" w:rsidP="00C67456">
            <w:pPr>
              <w:spacing w:before="60" w:after="60"/>
            </w:pPr>
            <w:r w:rsidRPr="00B329EA">
              <w:lastRenderedPageBreak/>
              <w:t xml:space="preserve">Objective </w:t>
            </w:r>
            <w:r>
              <w:t>3</w:t>
            </w:r>
            <w:r w:rsidRPr="00B329EA">
              <w:t>.</w:t>
            </w:r>
            <w:r>
              <w:t>2</w:t>
            </w:r>
            <w:r w:rsidRPr="00B329EA">
              <w:t xml:space="preserve"> </w:t>
            </w:r>
            <w:r w:rsidRPr="004A4CC0">
              <w:t xml:space="preserve"> </w:t>
            </w:r>
            <w:r w:rsidRPr="00B329EA">
              <w:t xml:space="preserve">  </w:t>
            </w:r>
            <w:r w:rsidRPr="00437188">
              <w:t xml:space="preserve">Increasing the number of cats contained to their properties </w:t>
            </w:r>
          </w:p>
        </w:tc>
      </w:tr>
      <w:tr w:rsidR="00C67456" w:rsidRPr="004A4CC0" w14:paraId="4BE76671"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205EE85A" w14:textId="77777777" w:rsidR="00C67456" w:rsidRPr="00267969" w:rsidRDefault="00C67456" w:rsidP="00C67456">
            <w:pPr>
              <w:spacing w:before="60" w:after="60"/>
              <w:rPr>
                <w:color w:val="FFFFFF" w:themeColor="background1"/>
              </w:rPr>
            </w:pPr>
            <w:r w:rsidRPr="00267969">
              <w:rPr>
                <w:color w:val="FFFFFF" w:themeColor="background1"/>
              </w:rPr>
              <w:t xml:space="preserve"># </w:t>
            </w:r>
          </w:p>
        </w:tc>
        <w:tc>
          <w:tcPr>
            <w:tcW w:w="6945" w:type="dxa"/>
            <w:shd w:val="clear" w:color="auto" w:fill="002060"/>
          </w:tcPr>
          <w:p w14:paraId="74047A32" w14:textId="77777777" w:rsidR="00C67456" w:rsidRPr="00267969" w:rsidRDefault="00C67456" w:rsidP="00C67456">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 xml:space="preserve">Activity </w:t>
            </w:r>
          </w:p>
        </w:tc>
        <w:tc>
          <w:tcPr>
            <w:tcW w:w="2311" w:type="dxa"/>
            <w:gridSpan w:val="4"/>
            <w:shd w:val="clear" w:color="auto" w:fill="002060"/>
          </w:tcPr>
          <w:p w14:paraId="6AD0B52A" w14:textId="77777777" w:rsidR="00C67456" w:rsidRPr="00267969" w:rsidRDefault="00C67456" w:rsidP="00C67456">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Timeframe</w:t>
            </w:r>
          </w:p>
        </w:tc>
        <w:tc>
          <w:tcPr>
            <w:tcW w:w="4990" w:type="dxa"/>
            <w:shd w:val="clear" w:color="auto" w:fill="002060"/>
          </w:tcPr>
          <w:p w14:paraId="63C306C4" w14:textId="77777777" w:rsidR="00C67456" w:rsidRPr="00267969" w:rsidRDefault="00C67456" w:rsidP="00C67456">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Evaluation</w:t>
            </w:r>
            <w:r>
              <w:rPr>
                <w:b/>
                <w:bCs/>
                <w:color w:val="FFFFFF" w:themeColor="background1"/>
              </w:rPr>
              <w:t>/comments</w:t>
            </w:r>
          </w:p>
        </w:tc>
      </w:tr>
      <w:tr w:rsidR="00C67456" w:rsidRPr="004A4CC0" w14:paraId="14800CA3"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0751E3B5" w14:textId="77777777" w:rsidR="00C67456" w:rsidRDefault="00C67456" w:rsidP="00C67456">
            <w:pPr>
              <w:spacing w:before="60" w:after="60"/>
            </w:pPr>
          </w:p>
        </w:tc>
        <w:tc>
          <w:tcPr>
            <w:tcW w:w="6945" w:type="dxa"/>
          </w:tcPr>
          <w:p w14:paraId="6B994462"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p>
        </w:tc>
        <w:tc>
          <w:tcPr>
            <w:tcW w:w="577" w:type="dxa"/>
          </w:tcPr>
          <w:p w14:paraId="71E15531"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Y</w:t>
            </w:r>
          </w:p>
          <w:p w14:paraId="6C8E20B9"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rPr>
                <w:b/>
                <w:bCs/>
              </w:rPr>
              <w:t>1</w:t>
            </w:r>
          </w:p>
        </w:tc>
        <w:tc>
          <w:tcPr>
            <w:tcW w:w="578" w:type="dxa"/>
          </w:tcPr>
          <w:p w14:paraId="238A5704"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sidRPr="004F0032">
              <w:rPr>
                <w:b/>
                <w:bCs/>
              </w:rPr>
              <w:t>Y</w:t>
            </w:r>
          </w:p>
          <w:p w14:paraId="0D38E708"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rPr>
                <w:b/>
                <w:bCs/>
              </w:rPr>
              <w:t>2</w:t>
            </w:r>
          </w:p>
        </w:tc>
        <w:tc>
          <w:tcPr>
            <w:tcW w:w="578" w:type="dxa"/>
          </w:tcPr>
          <w:p w14:paraId="5B03E8AF"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Y</w:t>
            </w:r>
          </w:p>
          <w:p w14:paraId="4002660E"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rPr>
                <w:b/>
                <w:bCs/>
              </w:rPr>
              <w:t>3</w:t>
            </w:r>
          </w:p>
        </w:tc>
        <w:tc>
          <w:tcPr>
            <w:tcW w:w="578" w:type="dxa"/>
          </w:tcPr>
          <w:p w14:paraId="3711F0D1"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Y</w:t>
            </w:r>
          </w:p>
          <w:p w14:paraId="46505193"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rPr>
                <w:b/>
                <w:bCs/>
              </w:rPr>
              <w:t>4</w:t>
            </w:r>
          </w:p>
        </w:tc>
        <w:tc>
          <w:tcPr>
            <w:tcW w:w="4990" w:type="dxa"/>
          </w:tcPr>
          <w:p w14:paraId="12565177" w14:textId="77777777" w:rsidR="00C67456" w:rsidRPr="00B5589A"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p>
        </w:tc>
      </w:tr>
      <w:tr w:rsidR="00C67456" w:rsidRPr="004A4CC0" w14:paraId="3FCCB164"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0F718ADB" w14:textId="77777777" w:rsidR="00C67456" w:rsidRDefault="00C67456" w:rsidP="00C67456">
            <w:pPr>
              <w:spacing w:before="60" w:after="60"/>
            </w:pPr>
            <w:r>
              <w:t>3.2.1</w:t>
            </w:r>
          </w:p>
        </w:tc>
        <w:tc>
          <w:tcPr>
            <w:tcW w:w="6945" w:type="dxa"/>
            <w:shd w:val="clear" w:color="auto" w:fill="B2C4FD" w:themeFill="text2" w:themeFillTint="33"/>
          </w:tcPr>
          <w:p w14:paraId="11E8AB88"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r>
              <w:t xml:space="preserve">Education drive for cat containment including improvement to education materials and attendance at community events. </w:t>
            </w:r>
          </w:p>
        </w:tc>
        <w:tc>
          <w:tcPr>
            <w:tcW w:w="577" w:type="dxa"/>
            <w:shd w:val="clear" w:color="auto" w:fill="B2C4FD" w:themeFill="text2" w:themeFillTint="33"/>
          </w:tcPr>
          <w:p w14:paraId="26094E2F"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4E092961"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508552F1"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578" w:type="dxa"/>
            <w:shd w:val="clear" w:color="auto" w:fill="B2C4FD" w:themeFill="text2" w:themeFillTint="33"/>
          </w:tcPr>
          <w:p w14:paraId="25CBC630"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4990" w:type="dxa"/>
            <w:shd w:val="clear" w:color="auto" w:fill="B2C4FD" w:themeFill="text2" w:themeFillTint="33"/>
          </w:tcPr>
          <w:p w14:paraId="157EE2BA"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r w:rsidRPr="00B5589A">
              <w:t xml:space="preserve">Less reports of wandering/nuisance cats </w:t>
            </w:r>
            <w:r>
              <w:t>within the 6 months following the drive</w:t>
            </w:r>
          </w:p>
        </w:tc>
      </w:tr>
      <w:tr w:rsidR="00C67456" w:rsidRPr="004A4CC0" w14:paraId="654A1972"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2ABE2F88" w14:textId="77777777" w:rsidR="00C67456" w:rsidRDefault="00C67456" w:rsidP="00C67456">
            <w:pPr>
              <w:spacing w:before="60" w:after="60"/>
            </w:pPr>
            <w:r>
              <w:t>3.2.2</w:t>
            </w:r>
          </w:p>
        </w:tc>
        <w:tc>
          <w:tcPr>
            <w:tcW w:w="6945" w:type="dxa"/>
          </w:tcPr>
          <w:p w14:paraId="5D3244F4"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r>
              <w:t>Educate community on how to make reports regarding wandering cats to Council and what we can do</w:t>
            </w:r>
          </w:p>
        </w:tc>
        <w:tc>
          <w:tcPr>
            <w:tcW w:w="577" w:type="dxa"/>
          </w:tcPr>
          <w:p w14:paraId="6C8C2898"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78" w:type="dxa"/>
          </w:tcPr>
          <w:p w14:paraId="57FE34E5"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78" w:type="dxa"/>
          </w:tcPr>
          <w:p w14:paraId="4E4021C3"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0D5C1740"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4990" w:type="dxa"/>
          </w:tcPr>
          <w:p w14:paraId="20F4AAD3" w14:textId="77777777" w:rsidR="00C67456" w:rsidRPr="00B5589A"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p>
        </w:tc>
      </w:tr>
      <w:tr w:rsidR="00C67456" w:rsidRPr="004A4CC0" w14:paraId="62DA00D2"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66BF1E7A" w14:textId="77777777" w:rsidR="00C67456" w:rsidRDefault="00C67456" w:rsidP="00C67456">
            <w:pPr>
              <w:spacing w:before="60" w:after="60"/>
            </w:pPr>
            <w:r>
              <w:t>3.2.3</w:t>
            </w:r>
          </w:p>
        </w:tc>
        <w:tc>
          <w:tcPr>
            <w:tcW w:w="6945" w:type="dxa"/>
            <w:shd w:val="clear" w:color="auto" w:fill="B2C4FD" w:themeFill="text2" w:themeFillTint="33"/>
          </w:tcPr>
          <w:p w14:paraId="4D011605"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r w:rsidRPr="00687FDE">
              <w:t>Provide education material about cat enclosures and</w:t>
            </w:r>
            <w:r>
              <w:t xml:space="preserve"> explore</w:t>
            </w:r>
            <w:r w:rsidRPr="00687FDE">
              <w:t xml:space="preserve"> provid</w:t>
            </w:r>
            <w:r>
              <w:t>ing</w:t>
            </w:r>
            <w:r w:rsidRPr="00687FDE">
              <w:t xml:space="preserve"> a DIY cat enclosure workshop</w:t>
            </w:r>
            <w:r>
              <w:t xml:space="preserve">. </w:t>
            </w:r>
          </w:p>
        </w:tc>
        <w:tc>
          <w:tcPr>
            <w:tcW w:w="577" w:type="dxa"/>
            <w:shd w:val="clear" w:color="auto" w:fill="B2C4FD" w:themeFill="text2" w:themeFillTint="33"/>
          </w:tcPr>
          <w:p w14:paraId="3DB6A6A4"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578" w:type="dxa"/>
            <w:shd w:val="clear" w:color="auto" w:fill="B2C4FD" w:themeFill="text2" w:themeFillTint="33"/>
          </w:tcPr>
          <w:p w14:paraId="2323BFD7"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2D8361EA"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24501A70"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4990" w:type="dxa"/>
            <w:shd w:val="clear" w:color="auto" w:fill="B2C4FD" w:themeFill="text2" w:themeFillTint="33"/>
          </w:tcPr>
          <w:p w14:paraId="3012F8A8"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r>
              <w:t>Provide workshops if found to be feasible and l</w:t>
            </w:r>
            <w:r w:rsidRPr="00B5589A">
              <w:t xml:space="preserve">ess reports of wandering/nuisance cats </w:t>
            </w:r>
            <w:r>
              <w:t>within the 12 months following workshops</w:t>
            </w:r>
          </w:p>
        </w:tc>
      </w:tr>
      <w:tr w:rsidR="00C67456" w:rsidRPr="004A4CC0" w14:paraId="364761D1"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605E768B" w14:textId="77777777" w:rsidR="00C67456" w:rsidRDefault="00C67456" w:rsidP="00C67456">
            <w:pPr>
              <w:spacing w:before="60" w:after="60"/>
            </w:pPr>
            <w:r>
              <w:t>3.2.4</w:t>
            </w:r>
          </w:p>
        </w:tc>
        <w:tc>
          <w:tcPr>
            <w:tcW w:w="6945" w:type="dxa"/>
          </w:tcPr>
          <w:p w14:paraId="22F68ECF"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r>
              <w:t xml:space="preserve">Identify hot spots for education and enforcement </w:t>
            </w:r>
            <w:r w:rsidRPr="0010416F">
              <w:t>in areas of biodiversity value</w:t>
            </w:r>
            <w:r>
              <w:t xml:space="preserve"> by working with internal Council environment teams.</w:t>
            </w:r>
          </w:p>
        </w:tc>
        <w:tc>
          <w:tcPr>
            <w:tcW w:w="577" w:type="dxa"/>
          </w:tcPr>
          <w:p w14:paraId="67D16CA5"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6841E0C9"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42597FF9"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78" w:type="dxa"/>
          </w:tcPr>
          <w:p w14:paraId="7E8F3E15"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4990" w:type="dxa"/>
          </w:tcPr>
          <w:p w14:paraId="584DA889"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r>
              <w:t>Hot spots identified and enforcement taken for wandering cats</w:t>
            </w:r>
          </w:p>
        </w:tc>
      </w:tr>
    </w:tbl>
    <w:p w14:paraId="31B28E1A" w14:textId="4DF984E6" w:rsidR="00C67456" w:rsidRDefault="00C67456" w:rsidP="008B32AF"/>
    <w:p w14:paraId="786C447E" w14:textId="77777777" w:rsidR="00C67456" w:rsidRDefault="00C67456">
      <w:r>
        <w:br w:type="page"/>
      </w:r>
    </w:p>
    <w:p w14:paraId="711501F8" w14:textId="77777777" w:rsidR="004F7AC2" w:rsidRDefault="004F7AC2" w:rsidP="008B32AF"/>
    <w:tbl>
      <w:tblPr>
        <w:tblStyle w:val="TableGrid"/>
        <w:tblW w:w="0" w:type="auto"/>
        <w:tblLook w:val="04A0" w:firstRow="1" w:lastRow="0" w:firstColumn="1" w:lastColumn="0" w:noHBand="0" w:noVBand="1"/>
      </w:tblPr>
      <w:tblGrid>
        <w:gridCol w:w="789"/>
        <w:gridCol w:w="6302"/>
        <w:gridCol w:w="549"/>
        <w:gridCol w:w="550"/>
        <w:gridCol w:w="550"/>
        <w:gridCol w:w="550"/>
        <w:gridCol w:w="4658"/>
      </w:tblGrid>
      <w:tr w:rsidR="00C67456" w:rsidRPr="004A4CC0" w14:paraId="5E2CFAC3" w14:textId="77777777" w:rsidTr="00C67456">
        <w:trPr>
          <w:cnfStyle w:val="100000000000" w:firstRow="1" w:lastRow="0" w:firstColumn="0" w:lastColumn="0" w:oddVBand="0" w:evenVBand="0" w:oddHBand="0" w:evenHBand="0" w:firstRowFirstColumn="0" w:firstRowLastColumn="0" w:lastRowFirstColumn="0" w:lastRowLastColumn="0"/>
          <w:trHeight w:val="381"/>
        </w:trPr>
        <w:tc>
          <w:tcPr>
            <w:cnfStyle w:val="001000000100" w:firstRow="0" w:lastRow="0" w:firstColumn="1" w:lastColumn="0" w:oddVBand="0" w:evenVBand="0" w:oddHBand="0" w:evenHBand="0" w:firstRowFirstColumn="1" w:firstRowLastColumn="0" w:lastRowFirstColumn="0" w:lastRowLastColumn="0"/>
            <w:tcW w:w="15050" w:type="dxa"/>
            <w:gridSpan w:val="7"/>
            <w:shd w:val="clear" w:color="auto" w:fill="002060"/>
          </w:tcPr>
          <w:p w14:paraId="41D68805" w14:textId="77777777" w:rsidR="00C67456" w:rsidRPr="00B329EA" w:rsidRDefault="00C67456" w:rsidP="00C67456">
            <w:pPr>
              <w:spacing w:before="60" w:after="60"/>
            </w:pPr>
            <w:r w:rsidRPr="00B329EA">
              <w:t xml:space="preserve">Objective </w:t>
            </w:r>
            <w:r>
              <w:t>3</w:t>
            </w:r>
            <w:r w:rsidRPr="00B329EA">
              <w:t>.</w:t>
            </w:r>
            <w:r>
              <w:t>3</w:t>
            </w:r>
            <w:r w:rsidRPr="00B329EA">
              <w:t xml:space="preserve"> </w:t>
            </w:r>
            <w:r w:rsidRPr="004A4CC0">
              <w:t xml:space="preserve"> </w:t>
            </w:r>
            <w:r w:rsidRPr="00B329EA">
              <w:t xml:space="preserve">  </w:t>
            </w:r>
            <w:r>
              <w:t xml:space="preserve">Reduce reports of barking dogs and encourage resolution of problem barking  </w:t>
            </w:r>
          </w:p>
        </w:tc>
      </w:tr>
      <w:tr w:rsidR="00C67456" w:rsidRPr="004A4CC0" w14:paraId="4BF43C09"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7E9CE799" w14:textId="77777777" w:rsidR="00C67456" w:rsidRPr="00267969" w:rsidRDefault="00C67456" w:rsidP="009351A8">
            <w:pPr>
              <w:rPr>
                <w:color w:val="FFFFFF" w:themeColor="background1"/>
              </w:rPr>
            </w:pPr>
            <w:r w:rsidRPr="00267969">
              <w:rPr>
                <w:color w:val="FFFFFF" w:themeColor="background1"/>
              </w:rPr>
              <w:t xml:space="preserve"># </w:t>
            </w:r>
          </w:p>
        </w:tc>
        <w:tc>
          <w:tcPr>
            <w:tcW w:w="6945" w:type="dxa"/>
            <w:shd w:val="clear" w:color="auto" w:fill="002060"/>
          </w:tcPr>
          <w:p w14:paraId="646DD3D6" w14:textId="77777777" w:rsidR="00C67456" w:rsidRPr="00267969" w:rsidRDefault="00C67456" w:rsidP="00C67456">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 xml:space="preserve">Activity </w:t>
            </w:r>
          </w:p>
        </w:tc>
        <w:tc>
          <w:tcPr>
            <w:tcW w:w="2311" w:type="dxa"/>
            <w:gridSpan w:val="4"/>
            <w:shd w:val="clear" w:color="auto" w:fill="002060"/>
          </w:tcPr>
          <w:p w14:paraId="6464B14D" w14:textId="77777777" w:rsidR="00C67456" w:rsidRPr="00267969" w:rsidRDefault="00C67456" w:rsidP="00C67456">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Timeframe</w:t>
            </w:r>
          </w:p>
        </w:tc>
        <w:tc>
          <w:tcPr>
            <w:tcW w:w="4990" w:type="dxa"/>
            <w:shd w:val="clear" w:color="auto" w:fill="002060"/>
          </w:tcPr>
          <w:p w14:paraId="05F2BAC8" w14:textId="77777777" w:rsidR="00C67456" w:rsidRPr="00267969" w:rsidRDefault="00C67456" w:rsidP="00C67456">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Evaluation</w:t>
            </w:r>
            <w:r>
              <w:rPr>
                <w:b/>
                <w:bCs/>
                <w:color w:val="FFFFFF" w:themeColor="background1"/>
              </w:rPr>
              <w:t>/Comments</w:t>
            </w:r>
            <w:r w:rsidRPr="00267969">
              <w:rPr>
                <w:b/>
                <w:bCs/>
                <w:color w:val="FFFFFF" w:themeColor="background1"/>
              </w:rPr>
              <w:t xml:space="preserve"> </w:t>
            </w:r>
          </w:p>
        </w:tc>
      </w:tr>
      <w:tr w:rsidR="00C67456" w:rsidRPr="004A4CC0" w14:paraId="0C3D5685"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73AFF3A4" w14:textId="77777777" w:rsidR="00C67456" w:rsidRPr="00267969" w:rsidRDefault="00C67456" w:rsidP="009351A8">
            <w:pPr>
              <w:rPr>
                <w:color w:val="FFFFFF" w:themeColor="background1"/>
              </w:rPr>
            </w:pPr>
          </w:p>
        </w:tc>
        <w:tc>
          <w:tcPr>
            <w:tcW w:w="6945" w:type="dxa"/>
          </w:tcPr>
          <w:p w14:paraId="4022DAA2" w14:textId="77777777" w:rsidR="00C67456" w:rsidRPr="00267969" w:rsidRDefault="00C67456" w:rsidP="00C67456">
            <w:pPr>
              <w:spacing w:before="60" w:after="60"/>
              <w:cnfStyle w:val="000000010000" w:firstRow="0" w:lastRow="0" w:firstColumn="0" w:lastColumn="0" w:oddVBand="0" w:evenVBand="0" w:oddHBand="0" w:evenHBand="1" w:firstRowFirstColumn="0" w:firstRowLastColumn="0" w:lastRowFirstColumn="0" w:lastRowLastColumn="0"/>
              <w:rPr>
                <w:b/>
                <w:bCs/>
                <w:color w:val="FFFFFF" w:themeColor="background1"/>
              </w:rPr>
            </w:pPr>
          </w:p>
        </w:tc>
        <w:tc>
          <w:tcPr>
            <w:tcW w:w="577" w:type="dxa"/>
          </w:tcPr>
          <w:p w14:paraId="142A3CAA"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Y</w:t>
            </w:r>
          </w:p>
          <w:p w14:paraId="336607FF" w14:textId="77777777" w:rsidR="00C67456" w:rsidRPr="004F0032"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1</w:t>
            </w:r>
          </w:p>
        </w:tc>
        <w:tc>
          <w:tcPr>
            <w:tcW w:w="578" w:type="dxa"/>
          </w:tcPr>
          <w:p w14:paraId="6C4D8AFD"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sidRPr="004F0032">
              <w:rPr>
                <w:b/>
                <w:bCs/>
              </w:rPr>
              <w:t>Y</w:t>
            </w:r>
          </w:p>
          <w:p w14:paraId="75DA0571" w14:textId="77777777" w:rsidR="00C67456" w:rsidRPr="004F0032"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2</w:t>
            </w:r>
          </w:p>
        </w:tc>
        <w:tc>
          <w:tcPr>
            <w:tcW w:w="578" w:type="dxa"/>
          </w:tcPr>
          <w:p w14:paraId="480FB1DE"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Y</w:t>
            </w:r>
          </w:p>
          <w:p w14:paraId="1D276831" w14:textId="77777777" w:rsidR="00C67456" w:rsidRPr="004F0032"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3</w:t>
            </w:r>
          </w:p>
        </w:tc>
        <w:tc>
          <w:tcPr>
            <w:tcW w:w="578" w:type="dxa"/>
          </w:tcPr>
          <w:p w14:paraId="0BD4F1C7"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Y</w:t>
            </w:r>
          </w:p>
          <w:p w14:paraId="034C07D5" w14:textId="77777777" w:rsidR="00C67456" w:rsidRPr="004F0032"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rPr>
                <w:b/>
                <w:bCs/>
              </w:rPr>
            </w:pPr>
            <w:r>
              <w:rPr>
                <w:b/>
                <w:bCs/>
              </w:rPr>
              <w:t>4</w:t>
            </w:r>
          </w:p>
        </w:tc>
        <w:tc>
          <w:tcPr>
            <w:tcW w:w="4990" w:type="dxa"/>
          </w:tcPr>
          <w:p w14:paraId="16D5341F" w14:textId="77777777" w:rsidR="00C67456" w:rsidRPr="00267969" w:rsidRDefault="00C67456" w:rsidP="00C67456">
            <w:pPr>
              <w:spacing w:before="60" w:after="60"/>
              <w:cnfStyle w:val="000000010000" w:firstRow="0" w:lastRow="0" w:firstColumn="0" w:lastColumn="0" w:oddVBand="0" w:evenVBand="0" w:oddHBand="0" w:evenHBand="1" w:firstRowFirstColumn="0" w:firstRowLastColumn="0" w:lastRowFirstColumn="0" w:lastRowLastColumn="0"/>
              <w:rPr>
                <w:b/>
                <w:bCs/>
                <w:color w:val="FFFFFF" w:themeColor="background1"/>
              </w:rPr>
            </w:pPr>
          </w:p>
        </w:tc>
      </w:tr>
      <w:tr w:rsidR="00C67456" w:rsidRPr="004A4CC0" w14:paraId="0D239936" w14:textId="77777777" w:rsidTr="00C67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282CDAD9" w14:textId="77777777" w:rsidR="00C67456" w:rsidRDefault="00C67456" w:rsidP="009351A8">
            <w:r>
              <w:t>3.3.1</w:t>
            </w:r>
          </w:p>
        </w:tc>
        <w:tc>
          <w:tcPr>
            <w:tcW w:w="6945" w:type="dxa"/>
            <w:shd w:val="clear" w:color="auto" w:fill="B2C4FD" w:themeFill="text2" w:themeFillTint="33"/>
          </w:tcPr>
          <w:p w14:paraId="5BD488F4"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r>
              <w:t>Review current educational materials available for complainants and dog owners. Including a brochure to suggest ways to reduce barking or common reasons that dogs may bark.</w:t>
            </w:r>
          </w:p>
        </w:tc>
        <w:tc>
          <w:tcPr>
            <w:tcW w:w="577" w:type="dxa"/>
            <w:shd w:val="clear" w:color="auto" w:fill="B2C4FD" w:themeFill="text2" w:themeFillTint="33"/>
          </w:tcPr>
          <w:p w14:paraId="0396D57B"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578" w:type="dxa"/>
            <w:shd w:val="clear" w:color="auto" w:fill="B2C4FD" w:themeFill="text2" w:themeFillTint="33"/>
          </w:tcPr>
          <w:p w14:paraId="4C88852F"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578" w:type="dxa"/>
            <w:shd w:val="clear" w:color="auto" w:fill="B2C4FD" w:themeFill="text2" w:themeFillTint="33"/>
          </w:tcPr>
          <w:p w14:paraId="2C6A2A13"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7FDCF81C" w14:textId="77777777" w:rsidR="00C67456" w:rsidRDefault="00C67456" w:rsidP="00C67456">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990" w:type="dxa"/>
            <w:shd w:val="clear" w:color="auto" w:fill="B2C4FD" w:themeFill="text2" w:themeFillTint="33"/>
          </w:tcPr>
          <w:p w14:paraId="5B2748E0" w14:textId="77777777" w:rsidR="00C67456" w:rsidRDefault="00C67456" w:rsidP="00C67456">
            <w:pPr>
              <w:spacing w:before="60" w:after="60"/>
              <w:cnfStyle w:val="000000100000" w:firstRow="0" w:lastRow="0" w:firstColumn="0" w:lastColumn="0" w:oddVBand="0" w:evenVBand="0" w:oddHBand="1" w:evenHBand="0" w:firstRowFirstColumn="0" w:firstRowLastColumn="0" w:lastRowFirstColumn="0" w:lastRowLastColumn="0"/>
            </w:pPr>
          </w:p>
        </w:tc>
      </w:tr>
      <w:tr w:rsidR="00C67456" w:rsidRPr="004A4CC0" w14:paraId="29C791D8" w14:textId="77777777" w:rsidTr="00C674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29B96C4F" w14:textId="77777777" w:rsidR="00C67456" w:rsidRDefault="00C67456" w:rsidP="009351A8">
            <w:r>
              <w:t>3.3.2</w:t>
            </w:r>
          </w:p>
        </w:tc>
        <w:tc>
          <w:tcPr>
            <w:tcW w:w="6945" w:type="dxa"/>
          </w:tcPr>
          <w:p w14:paraId="497CD54F"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r>
              <w:t xml:space="preserve">Improve website information and encourage neighbours to discuss problem barking with each other </w:t>
            </w:r>
          </w:p>
        </w:tc>
        <w:tc>
          <w:tcPr>
            <w:tcW w:w="577" w:type="dxa"/>
          </w:tcPr>
          <w:p w14:paraId="551023E5"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78" w:type="dxa"/>
          </w:tcPr>
          <w:p w14:paraId="673DED1E"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78" w:type="dxa"/>
          </w:tcPr>
          <w:p w14:paraId="4DBE8B70"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21F824FA" w14:textId="77777777" w:rsidR="00C67456" w:rsidRDefault="00C67456" w:rsidP="00C67456">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990" w:type="dxa"/>
          </w:tcPr>
          <w:p w14:paraId="47AF43C4" w14:textId="77777777" w:rsidR="00C67456" w:rsidRDefault="00C67456" w:rsidP="00C67456">
            <w:pPr>
              <w:spacing w:before="60" w:after="60"/>
              <w:cnfStyle w:val="000000010000" w:firstRow="0" w:lastRow="0" w:firstColumn="0" w:lastColumn="0" w:oddVBand="0" w:evenVBand="0" w:oddHBand="0" w:evenHBand="1" w:firstRowFirstColumn="0" w:firstRowLastColumn="0" w:lastRowFirstColumn="0" w:lastRowLastColumn="0"/>
            </w:pPr>
          </w:p>
        </w:tc>
      </w:tr>
    </w:tbl>
    <w:p w14:paraId="109867E5" w14:textId="77777777" w:rsidR="00C67456" w:rsidRDefault="00C67456" w:rsidP="008B32AF"/>
    <w:p w14:paraId="337E5C1A" w14:textId="77777777" w:rsidR="00C67456" w:rsidRDefault="00C67456" w:rsidP="008B32AF">
      <w:pPr>
        <w:sectPr w:rsidR="00C67456" w:rsidSect="000F5EF8">
          <w:footerReference w:type="default" r:id="rId24"/>
          <w:pgSz w:w="16838" w:h="11906" w:orient="landscape" w:code="9"/>
          <w:pgMar w:top="1559" w:right="1440" w:bottom="992" w:left="1440" w:header="709" w:footer="782" w:gutter="0"/>
          <w:pgNumType w:start="22"/>
          <w:cols w:space="708"/>
          <w:docGrid w:linePitch="360"/>
        </w:sectPr>
      </w:pPr>
    </w:p>
    <w:p w14:paraId="179661E6" w14:textId="217A2B2F" w:rsidR="00534969" w:rsidRPr="004A4CC0" w:rsidRDefault="00534969">
      <w:pPr>
        <w:pStyle w:val="Heading1"/>
        <w:numPr>
          <w:ilvl w:val="0"/>
          <w:numId w:val="18"/>
        </w:numPr>
      </w:pPr>
      <w:bookmarkStart w:id="58" w:name="_Toc213408480"/>
      <w:r>
        <w:lastRenderedPageBreak/>
        <w:t>Dog attacks</w:t>
      </w:r>
      <w:bookmarkEnd w:id="58"/>
    </w:p>
    <w:p w14:paraId="7F36633B" w14:textId="77777777" w:rsidR="00534969" w:rsidRDefault="00534969" w:rsidP="00534969">
      <w:pPr>
        <w:spacing w:before="120" w:after="120"/>
      </w:pPr>
      <w:r w:rsidRPr="004A4CC0">
        <w:t>The purpose of this part of the Domestic Animal Management Plan is to promote actions that ensure, services and strategies that minimise the risk of injury to people and other animals resulting from dog attacks.</w:t>
      </w:r>
    </w:p>
    <w:p w14:paraId="6489D4DA" w14:textId="77777777" w:rsidR="00534969" w:rsidRDefault="00534969" w:rsidP="00534969">
      <w:pPr>
        <w:spacing w:before="120" w:after="120"/>
      </w:pPr>
    </w:p>
    <w:p w14:paraId="16B7AA4E" w14:textId="77777777" w:rsidR="00534969" w:rsidRPr="00BB4D1C" w:rsidRDefault="00534969" w:rsidP="00BB4D1C">
      <w:pPr>
        <w:pStyle w:val="Heading3"/>
        <w:rPr>
          <w:i w:val="0"/>
          <w:iCs/>
        </w:rPr>
      </w:pPr>
      <w:bookmarkStart w:id="59" w:name="_Toc202431102"/>
      <w:r w:rsidRPr="00BB4D1C">
        <w:rPr>
          <w:i w:val="0"/>
          <w:iCs/>
        </w:rPr>
        <w:t>Discussion</w:t>
      </w:r>
      <w:bookmarkEnd w:id="59"/>
      <w:r w:rsidRPr="00BB4D1C">
        <w:rPr>
          <w:i w:val="0"/>
          <w:iCs/>
        </w:rPr>
        <w:t xml:space="preserve"> </w:t>
      </w:r>
    </w:p>
    <w:p w14:paraId="58F17165" w14:textId="66D77959" w:rsidR="00534969" w:rsidRDefault="00534969" w:rsidP="00534969">
      <w:pPr>
        <w:spacing w:before="120" w:after="120"/>
      </w:pPr>
      <w:r w:rsidRPr="004A4CC0">
        <w:t xml:space="preserve">Council is aware that not every dog attack is reported. This is why Council has a strong focus on encouraging people to report all dog attacks which occur. </w:t>
      </w:r>
    </w:p>
    <w:p w14:paraId="00E355E2" w14:textId="73572BE9" w:rsidR="00534969" w:rsidRPr="004A4CC0" w:rsidRDefault="00534969" w:rsidP="00534969">
      <w:pPr>
        <w:spacing w:before="120" w:after="120"/>
      </w:pPr>
      <w:r>
        <w:t>Since 2022, there has been an increase in the proportion prioritising dog behaviour: annoying or intimidating people, off-leash and not returning to their owners, and/or attacks.</w:t>
      </w:r>
    </w:p>
    <w:p w14:paraId="58C0FEB4" w14:textId="723C8F04" w:rsidR="00534969" w:rsidRDefault="00534969" w:rsidP="00534969">
      <w:pPr>
        <w:spacing w:before="120" w:after="120"/>
      </w:pPr>
      <w:r w:rsidRPr="002E5BB4">
        <w:t>When a dog attack occurs, the Council is responsible for conducting a thorough investigation and, if necessary, bringing the owner before the Court. Every complaint is treated with the utmost seriousness and is always investigated. Effective communication with the public is essential to ensure they have every opportunity to lodge a complaint.</w:t>
      </w:r>
    </w:p>
    <w:p w14:paraId="1110556F" w14:textId="18477295" w:rsidR="00534969" w:rsidRPr="004A4CC0" w:rsidRDefault="00534969" w:rsidP="00534969">
      <w:pPr>
        <w:spacing w:before="120" w:after="120"/>
      </w:pPr>
      <w:r>
        <w:t>T</w:t>
      </w:r>
      <w:r w:rsidRPr="004A4CC0">
        <w:t>here are a range of powers that Council can exercise to reduce the likelihood of recurrence, including imposing restrictions on the dog or owner, applying for orders to ensure improved behavioural training occurs etc.</w:t>
      </w:r>
    </w:p>
    <w:p w14:paraId="31890B2D" w14:textId="080387CA" w:rsidR="00534969" w:rsidRPr="004A4CC0" w:rsidRDefault="00534969" w:rsidP="00534969">
      <w:pPr>
        <w:spacing w:before="120" w:after="120"/>
      </w:pPr>
      <w:r w:rsidRPr="004A4CC0">
        <w:t xml:space="preserve">Most dog attacks and dog rushes occur in and around the </w:t>
      </w:r>
      <w:r>
        <w:t xml:space="preserve">dogs’ </w:t>
      </w:r>
      <w:r w:rsidRPr="004A4CC0">
        <w:t xml:space="preserve">home (including on the footpath near the home). Containing dogs to the property is a key measure to reduce dog attacks. </w:t>
      </w:r>
    </w:p>
    <w:p w14:paraId="200DA307" w14:textId="0A7CF2B4" w:rsidR="00534969" w:rsidRPr="004A4CC0" w:rsidRDefault="00534969" w:rsidP="00534969">
      <w:pPr>
        <w:spacing w:before="120" w:after="120"/>
      </w:pPr>
      <w:r w:rsidRPr="004A4CC0">
        <w:t xml:space="preserve">Dogs that have not been adequately socialised with humans and other dogs/animals are more likely to display aggressive tendencies. People should be encouraged to attend formal programs to socialise their dog and to expose their dog to a variety of situations. </w:t>
      </w:r>
    </w:p>
    <w:p w14:paraId="4633F9B7" w14:textId="77777777" w:rsidR="00534969" w:rsidRPr="004A4CC0" w:rsidRDefault="00534969" w:rsidP="00534969">
      <w:pPr>
        <w:spacing w:before="120" w:after="120"/>
      </w:pPr>
      <w:r w:rsidRPr="00864CE6">
        <w:t>It is important to ensure children know how to behave around dogs, especially those who do not live with or have experience with dogs. Animal Welfare Victoria’s school and kindergarten programs are designed to reduce dog attacks on children. The Council encourages all schools and kindergartens to participate in these programs.</w:t>
      </w:r>
    </w:p>
    <w:p w14:paraId="706CC389" w14:textId="77777777" w:rsidR="00534969" w:rsidRPr="00534969" w:rsidRDefault="00534969" w:rsidP="00534969">
      <w:pPr>
        <w:rPr>
          <w:lang w:eastAsia="en-US"/>
        </w:rPr>
      </w:pPr>
    </w:p>
    <w:p w14:paraId="6A5CD462" w14:textId="5EE7ED96" w:rsidR="00534969" w:rsidRPr="00BB4D1C" w:rsidRDefault="00534969" w:rsidP="00BB4D1C">
      <w:pPr>
        <w:pStyle w:val="Heading3"/>
        <w:rPr>
          <w:i w:val="0"/>
          <w:iCs/>
        </w:rPr>
      </w:pPr>
      <w:r w:rsidRPr="00BB4D1C">
        <w:rPr>
          <w:i w:val="0"/>
          <w:iCs/>
        </w:rPr>
        <w:t>Current situation</w:t>
      </w:r>
    </w:p>
    <w:p w14:paraId="206D7016" w14:textId="05A788A8" w:rsidR="00534969" w:rsidRDefault="00534969" w:rsidP="00534969">
      <w:pPr>
        <w:pStyle w:val="Heading3"/>
      </w:pPr>
      <w:r w:rsidRPr="006164CB">
        <w:t>Our current data</w:t>
      </w:r>
    </w:p>
    <w:p w14:paraId="2E56BD6F" w14:textId="77777777" w:rsidR="00534969" w:rsidRPr="00534969" w:rsidRDefault="00534969" w:rsidP="00534969">
      <w:pPr>
        <w:rPr>
          <w:lang w:eastAsia="en-US"/>
        </w:rPr>
      </w:pPr>
    </w:p>
    <w:tbl>
      <w:tblPr>
        <w:tblStyle w:val="CSCGridblue"/>
        <w:tblW w:w="9395" w:type="dxa"/>
        <w:tblLook w:val="01E0" w:firstRow="1" w:lastRow="1" w:firstColumn="1" w:lastColumn="1" w:noHBand="0" w:noVBand="0"/>
      </w:tblPr>
      <w:tblGrid>
        <w:gridCol w:w="6515"/>
        <w:gridCol w:w="1440"/>
        <w:gridCol w:w="1440"/>
      </w:tblGrid>
      <w:tr w:rsidR="00534969" w:rsidRPr="004A4CC0" w14:paraId="652E848A" w14:textId="77777777" w:rsidTr="00534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15" w:type="dxa"/>
          </w:tcPr>
          <w:p w14:paraId="2171CA36" w14:textId="77777777" w:rsidR="00534969" w:rsidRPr="004F5B88" w:rsidRDefault="00534969" w:rsidP="009351A8">
            <w:pPr>
              <w:rPr>
                <w:b w:val="0"/>
                <w:color w:val="FFFFFF"/>
              </w:rPr>
            </w:pPr>
            <w:r w:rsidRPr="004F5B88">
              <w:rPr>
                <w:b w:val="0"/>
                <w:color w:val="FFFFFF"/>
              </w:rPr>
              <w:t>Activity</w:t>
            </w:r>
          </w:p>
        </w:tc>
        <w:tc>
          <w:tcPr>
            <w:cnfStyle w:val="000010000000" w:firstRow="0" w:lastRow="0" w:firstColumn="0" w:lastColumn="0" w:oddVBand="1" w:evenVBand="0" w:oddHBand="0" w:evenHBand="0" w:firstRowFirstColumn="0" w:firstRowLastColumn="0" w:lastRowFirstColumn="0" w:lastRowLastColumn="0"/>
            <w:tcW w:w="1440" w:type="dxa"/>
          </w:tcPr>
          <w:p w14:paraId="25673620" w14:textId="77777777" w:rsidR="00534969" w:rsidRPr="004A4CC0" w:rsidRDefault="00534969" w:rsidP="009351A8">
            <w:pPr>
              <w:rPr>
                <w:b w:val="0"/>
                <w:color w:val="FFFFFF"/>
              </w:rPr>
            </w:pPr>
            <w:r>
              <w:rPr>
                <w:b w:val="0"/>
              </w:rPr>
              <w:t>2021/2022</w:t>
            </w:r>
          </w:p>
        </w:tc>
        <w:tc>
          <w:tcPr>
            <w:cnfStyle w:val="000100001000" w:firstRow="0" w:lastRow="0" w:firstColumn="0" w:lastColumn="1" w:oddVBand="0" w:evenVBand="0" w:oddHBand="0" w:evenHBand="0" w:firstRowFirstColumn="0" w:firstRowLastColumn="1" w:lastRowFirstColumn="0" w:lastRowLastColumn="0"/>
            <w:tcW w:w="1440" w:type="dxa"/>
          </w:tcPr>
          <w:p w14:paraId="039423D0" w14:textId="77777777" w:rsidR="00534969" w:rsidRPr="00830EE0" w:rsidRDefault="00534969" w:rsidP="009351A8">
            <w:pPr>
              <w:rPr>
                <w:b w:val="0"/>
                <w:color w:val="000000" w:themeColor="text1"/>
                <w:highlight w:val="yellow"/>
              </w:rPr>
            </w:pPr>
            <w:r w:rsidRPr="00830EE0">
              <w:rPr>
                <w:b w:val="0"/>
              </w:rPr>
              <w:t>2024/2025</w:t>
            </w:r>
          </w:p>
        </w:tc>
      </w:tr>
      <w:tr w:rsidR="00534969" w:rsidRPr="004A4CC0" w14:paraId="5B699725" w14:textId="77777777" w:rsidTr="00534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5" w:type="dxa"/>
          </w:tcPr>
          <w:p w14:paraId="449F9D81" w14:textId="77777777" w:rsidR="00534969" w:rsidRPr="004A4CC0" w:rsidRDefault="00534969" w:rsidP="009351A8">
            <w:r w:rsidRPr="004A4CC0">
              <w:t xml:space="preserve">Dog attack </w:t>
            </w:r>
            <w:r>
              <w:t>report</w:t>
            </w:r>
          </w:p>
        </w:tc>
        <w:tc>
          <w:tcPr>
            <w:cnfStyle w:val="000010000000" w:firstRow="0" w:lastRow="0" w:firstColumn="0" w:lastColumn="0" w:oddVBand="1" w:evenVBand="0" w:oddHBand="0" w:evenHBand="0" w:firstRowFirstColumn="0" w:firstRowLastColumn="0" w:lastRowFirstColumn="0" w:lastRowLastColumn="0"/>
            <w:tcW w:w="1440" w:type="dxa"/>
          </w:tcPr>
          <w:p w14:paraId="3A6A274B" w14:textId="77777777" w:rsidR="00534969" w:rsidRPr="004A4CC0" w:rsidRDefault="00534969" w:rsidP="009351A8">
            <w:r>
              <w:t>99</w:t>
            </w:r>
          </w:p>
        </w:tc>
        <w:tc>
          <w:tcPr>
            <w:cnfStyle w:val="000100000000" w:firstRow="0" w:lastRow="0" w:firstColumn="0" w:lastColumn="1" w:oddVBand="0" w:evenVBand="0" w:oddHBand="0" w:evenHBand="0" w:firstRowFirstColumn="0" w:firstRowLastColumn="0" w:lastRowFirstColumn="0" w:lastRowLastColumn="0"/>
            <w:tcW w:w="1440" w:type="dxa"/>
          </w:tcPr>
          <w:p w14:paraId="15724263" w14:textId="77777777" w:rsidR="00534969" w:rsidRPr="00830EE0" w:rsidRDefault="00534969" w:rsidP="009351A8">
            <w:pPr>
              <w:rPr>
                <w:color w:val="000000" w:themeColor="text1"/>
              </w:rPr>
            </w:pPr>
            <w:r w:rsidRPr="00830EE0">
              <w:rPr>
                <w:color w:val="000000" w:themeColor="text1"/>
              </w:rPr>
              <w:t>111</w:t>
            </w:r>
          </w:p>
        </w:tc>
      </w:tr>
      <w:tr w:rsidR="00534969" w:rsidRPr="004A4CC0" w14:paraId="433856FF" w14:textId="77777777" w:rsidTr="00534969">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6515" w:type="dxa"/>
          </w:tcPr>
          <w:p w14:paraId="7CD855B5" w14:textId="77777777" w:rsidR="00534969" w:rsidRPr="004A4CC0" w:rsidRDefault="00534969" w:rsidP="009351A8">
            <w:r w:rsidRPr="004A4CC0">
              <w:t xml:space="preserve">Dog rush </w:t>
            </w:r>
            <w:r>
              <w:t>report</w:t>
            </w:r>
          </w:p>
        </w:tc>
        <w:tc>
          <w:tcPr>
            <w:cnfStyle w:val="000010000000" w:firstRow="0" w:lastRow="0" w:firstColumn="0" w:lastColumn="0" w:oddVBand="1" w:evenVBand="0" w:oddHBand="0" w:evenHBand="0" w:firstRowFirstColumn="0" w:firstRowLastColumn="0" w:lastRowFirstColumn="0" w:lastRowLastColumn="0"/>
            <w:tcW w:w="1440" w:type="dxa"/>
          </w:tcPr>
          <w:p w14:paraId="125CF6D8" w14:textId="77777777" w:rsidR="00534969" w:rsidRPr="004A4CC0" w:rsidRDefault="00534969" w:rsidP="009351A8">
            <w:r>
              <w:t>29</w:t>
            </w:r>
          </w:p>
        </w:tc>
        <w:tc>
          <w:tcPr>
            <w:cnfStyle w:val="000100000010" w:firstRow="0" w:lastRow="0" w:firstColumn="0" w:lastColumn="1" w:oddVBand="0" w:evenVBand="0" w:oddHBand="0" w:evenHBand="0" w:firstRowFirstColumn="0" w:firstRowLastColumn="0" w:lastRowFirstColumn="0" w:lastRowLastColumn="1"/>
            <w:tcW w:w="1440" w:type="dxa"/>
          </w:tcPr>
          <w:p w14:paraId="13767A23" w14:textId="77777777" w:rsidR="00534969" w:rsidRPr="00830EE0" w:rsidRDefault="00534969" w:rsidP="009351A8">
            <w:pPr>
              <w:rPr>
                <w:color w:val="000000" w:themeColor="text1"/>
              </w:rPr>
            </w:pPr>
            <w:r w:rsidRPr="00830EE0">
              <w:rPr>
                <w:color w:val="000000" w:themeColor="text1"/>
              </w:rPr>
              <w:t>51</w:t>
            </w:r>
          </w:p>
        </w:tc>
      </w:tr>
    </w:tbl>
    <w:p w14:paraId="636E5D03" w14:textId="77777777" w:rsidR="00534969" w:rsidRPr="004A4CC0" w:rsidRDefault="00534969" w:rsidP="00534969"/>
    <w:p w14:paraId="57C27B73" w14:textId="6D7DE018" w:rsidR="00534969" w:rsidRPr="004A4CC0" w:rsidRDefault="00534969" w:rsidP="00534969">
      <w:pPr>
        <w:spacing w:before="120" w:after="120"/>
      </w:pPr>
      <w:r w:rsidRPr="004A4CC0">
        <w:t xml:space="preserve">All complaints of dog attacks are treated as a high priority by staff and Council will explore all enforcement options when a breach </w:t>
      </w:r>
      <w:r>
        <w:t>of the DAA occurs</w:t>
      </w:r>
      <w:r w:rsidRPr="004A4CC0">
        <w:t xml:space="preserve">. </w:t>
      </w:r>
    </w:p>
    <w:p w14:paraId="3118ABE3" w14:textId="110AED76" w:rsidR="00534969" w:rsidRPr="004A4CC0" w:rsidRDefault="00534969" w:rsidP="00534969">
      <w:pPr>
        <w:spacing w:before="120" w:after="120"/>
      </w:pPr>
      <w:r>
        <w:t xml:space="preserve">The </w:t>
      </w:r>
      <w:r w:rsidRPr="004A4CC0">
        <w:t>Compliance Services</w:t>
      </w:r>
      <w:r>
        <w:t xml:space="preserve"> team</w:t>
      </w:r>
      <w:r w:rsidRPr="004A4CC0">
        <w:t xml:space="preserve"> apply a Dog attack</w:t>
      </w:r>
      <w:r>
        <w:t xml:space="preserve"> procedure which covers</w:t>
      </w:r>
      <w:r w:rsidRPr="004A4CC0">
        <w:t xml:space="preserve"> initial response, seizure, investigation and prosecution procedure to ensure that a consistent approach is taken by all Compliance Services Officers when investigating dog attack offences and referring matters to the Magistrates Court.</w:t>
      </w:r>
    </w:p>
    <w:p w14:paraId="1A86E7CD" w14:textId="77777777" w:rsidR="00534969" w:rsidRPr="004A4CC0" w:rsidRDefault="00534969" w:rsidP="00534969">
      <w:pPr>
        <w:spacing w:before="120" w:after="120"/>
      </w:pPr>
      <w:r w:rsidRPr="004A4CC0">
        <w:t>Council has a discretionary power to seize dogs during the investigation of suspected attacks. Council officers make these decisions using a risk-based methodology, which is</w:t>
      </w:r>
      <w:r>
        <w:t xml:space="preserve"> signed off by the Coordinator Compliance Services and is</w:t>
      </w:r>
      <w:r w:rsidRPr="004A4CC0">
        <w:t xml:space="preserve"> reviewed from time to time. </w:t>
      </w:r>
    </w:p>
    <w:p w14:paraId="0D7133EF" w14:textId="202846AE" w:rsidR="00534969" w:rsidRPr="00BB4D1C" w:rsidRDefault="00534969" w:rsidP="00BB4D1C">
      <w:pPr>
        <w:pStyle w:val="Heading3"/>
        <w:rPr>
          <w:i w:val="0"/>
          <w:iCs/>
        </w:rPr>
      </w:pPr>
      <w:r w:rsidRPr="00BB4D1C">
        <w:rPr>
          <w:i w:val="0"/>
          <w:iCs/>
        </w:rPr>
        <w:lastRenderedPageBreak/>
        <w:t>Current Orders, Local Laws, Council Policies and Procedures</w:t>
      </w:r>
    </w:p>
    <w:p w14:paraId="4AE20A7A" w14:textId="77777777" w:rsidR="00534969" w:rsidRPr="004A4CC0" w:rsidRDefault="00534969" w:rsidP="00534969">
      <w:pPr>
        <w:pStyle w:val="Bulletlistmultilevel"/>
        <w:spacing w:before="120" w:after="120"/>
      </w:pPr>
      <w:r w:rsidRPr="004F5B88">
        <w:t xml:space="preserve">Leash requirement for dogs except in designated off-leash zones </w:t>
      </w:r>
      <w:r w:rsidRPr="001F113C">
        <w:t>(</w:t>
      </w:r>
      <w:r>
        <w:t>Order pursuant to DAA)</w:t>
      </w:r>
    </w:p>
    <w:p w14:paraId="5CB8BC11" w14:textId="77777777" w:rsidR="00534969" w:rsidRPr="004A4CC0" w:rsidRDefault="00534969" w:rsidP="00534969">
      <w:pPr>
        <w:pStyle w:val="Bulletlistmultilevel"/>
        <w:spacing w:before="120" w:after="120"/>
      </w:pPr>
      <w:r w:rsidRPr="004A4CC0">
        <w:t xml:space="preserve">Effective control of dogs requirement in designated off-leash areas </w:t>
      </w:r>
    </w:p>
    <w:p w14:paraId="3613B889" w14:textId="77777777" w:rsidR="00534969" w:rsidRPr="004A4CC0" w:rsidRDefault="00534969" w:rsidP="00534969">
      <w:pPr>
        <w:pStyle w:val="Bulletlistmultilevel"/>
        <w:spacing w:before="120" w:after="120"/>
      </w:pPr>
      <w:r w:rsidRPr="004A4CC0">
        <w:t xml:space="preserve">The After Hours Procedure which prioritises after hours requests relating to animal aggression. </w:t>
      </w:r>
    </w:p>
    <w:p w14:paraId="2D9B29E0" w14:textId="77777777" w:rsidR="00534969" w:rsidRPr="004A4CC0" w:rsidRDefault="00534969" w:rsidP="00534969">
      <w:pPr>
        <w:pStyle w:val="Bulletlistmultilevel"/>
        <w:spacing w:before="120" w:after="120"/>
      </w:pPr>
      <w:r w:rsidRPr="004A4CC0">
        <w:t>Compliance and Enforcement Policy</w:t>
      </w:r>
    </w:p>
    <w:p w14:paraId="34A24281" w14:textId="77777777" w:rsidR="00534969" w:rsidRPr="004A4CC0" w:rsidRDefault="00534969" w:rsidP="00534969">
      <w:pPr>
        <w:pStyle w:val="Bulletlistmultilevel"/>
        <w:spacing w:before="120" w:after="120"/>
      </w:pPr>
      <w:r w:rsidRPr="004A4CC0">
        <w:t xml:space="preserve">Dog attack – initial response, seizure, investigation and prosecution procedure </w:t>
      </w:r>
    </w:p>
    <w:p w14:paraId="4FDE1751" w14:textId="77777777" w:rsidR="00534969" w:rsidRDefault="00534969" w:rsidP="00534969">
      <w:pPr>
        <w:pStyle w:val="Bulletlistmultilevel"/>
        <w:spacing w:before="120" w:after="120"/>
      </w:pPr>
      <w:r w:rsidRPr="004A4CC0">
        <w:t>Dog Control Decisions Policy</w:t>
      </w:r>
    </w:p>
    <w:p w14:paraId="25DBF2A2" w14:textId="77777777" w:rsidR="00534969" w:rsidRDefault="00534969" w:rsidP="00534969">
      <w:pPr>
        <w:pStyle w:val="Bulletlistmultilevel"/>
        <w:numPr>
          <w:ilvl w:val="0"/>
          <w:numId w:val="0"/>
        </w:numPr>
        <w:spacing w:before="120" w:after="120"/>
        <w:ind w:left="357" w:hanging="357"/>
        <w:sectPr w:rsidR="00534969" w:rsidSect="000F5EF8">
          <w:footerReference w:type="default" r:id="rId25"/>
          <w:pgSz w:w="11906" w:h="16838" w:code="9"/>
          <w:pgMar w:top="1440" w:right="992" w:bottom="1440" w:left="1559" w:header="709" w:footer="782" w:gutter="0"/>
          <w:pgNumType w:start="27"/>
          <w:cols w:space="708"/>
          <w:docGrid w:linePitch="360"/>
        </w:sectPr>
      </w:pPr>
    </w:p>
    <w:p w14:paraId="381E4A64" w14:textId="49E81BBE" w:rsidR="00534969" w:rsidRPr="00BB4D1C" w:rsidRDefault="00534969" w:rsidP="00BB4D1C">
      <w:pPr>
        <w:pStyle w:val="Heading3"/>
        <w:rPr>
          <w:i w:val="0"/>
          <w:iCs/>
        </w:rPr>
      </w:pPr>
      <w:bookmarkStart w:id="60" w:name="_Toc202431104"/>
      <w:r w:rsidRPr="00BB4D1C">
        <w:rPr>
          <w:i w:val="0"/>
          <w:iCs/>
        </w:rPr>
        <w:lastRenderedPageBreak/>
        <w:t>Our current activities</w:t>
      </w:r>
      <w:bookmarkEnd w:id="60"/>
    </w:p>
    <w:tbl>
      <w:tblPr>
        <w:tblStyle w:val="CSCGridblue"/>
        <w:tblpPr w:leftFromText="180" w:rightFromText="180" w:vertAnchor="page" w:horzAnchor="margin" w:tblpY="2055"/>
        <w:tblW w:w="13887" w:type="dxa"/>
        <w:tblLook w:val="04A0" w:firstRow="1" w:lastRow="0" w:firstColumn="1" w:lastColumn="0" w:noHBand="0" w:noVBand="1"/>
      </w:tblPr>
      <w:tblGrid>
        <w:gridCol w:w="3115"/>
        <w:gridCol w:w="8646"/>
        <w:gridCol w:w="2126"/>
      </w:tblGrid>
      <w:tr w:rsidR="00BB4D1C" w14:paraId="779A6444" w14:textId="77777777" w:rsidTr="00BB4D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5" w:type="dxa"/>
          </w:tcPr>
          <w:p w14:paraId="7EF52EB9" w14:textId="77777777" w:rsidR="00BB4D1C" w:rsidRDefault="00BB4D1C" w:rsidP="00BB4D1C">
            <w:pPr>
              <w:spacing w:before="60" w:after="60"/>
            </w:pPr>
            <w:r w:rsidRPr="00C9125E">
              <w:t xml:space="preserve">Activity </w:t>
            </w:r>
          </w:p>
        </w:tc>
        <w:tc>
          <w:tcPr>
            <w:tcW w:w="8646" w:type="dxa"/>
          </w:tcPr>
          <w:p w14:paraId="1F0E5B7B" w14:textId="77777777" w:rsidR="00BB4D1C" w:rsidRDefault="00BB4D1C" w:rsidP="00BB4D1C">
            <w:pPr>
              <w:spacing w:before="60" w:after="60"/>
              <w:cnfStyle w:val="100000000000" w:firstRow="1" w:lastRow="0" w:firstColumn="0" w:lastColumn="0" w:oddVBand="0" w:evenVBand="0" w:oddHBand="0" w:evenHBand="0" w:firstRowFirstColumn="0" w:firstRowLastColumn="0" w:lastRowFirstColumn="0" w:lastRowLastColumn="0"/>
            </w:pPr>
            <w:r w:rsidRPr="00C9125E">
              <w:t xml:space="preserve">Includes </w:t>
            </w:r>
          </w:p>
        </w:tc>
        <w:tc>
          <w:tcPr>
            <w:tcW w:w="2126" w:type="dxa"/>
          </w:tcPr>
          <w:p w14:paraId="04D8434C" w14:textId="77777777" w:rsidR="00BB4D1C" w:rsidRDefault="00BB4D1C" w:rsidP="00BB4D1C">
            <w:pPr>
              <w:spacing w:before="60" w:after="60"/>
              <w:cnfStyle w:val="100000000000" w:firstRow="1" w:lastRow="0" w:firstColumn="0" w:lastColumn="0" w:oddVBand="0" w:evenVBand="0" w:oddHBand="0" w:evenHBand="0" w:firstRowFirstColumn="0" w:firstRowLastColumn="0" w:lastRowFirstColumn="0" w:lastRowLastColumn="0"/>
            </w:pPr>
            <w:r w:rsidRPr="00C9125E">
              <w:t xml:space="preserve">Frequency </w:t>
            </w:r>
          </w:p>
        </w:tc>
      </w:tr>
      <w:tr w:rsidR="00BB4D1C" w14:paraId="2EA3FBCF" w14:textId="77777777" w:rsidTr="00BB4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7905849A" w14:textId="77777777" w:rsidR="00BB4D1C" w:rsidRPr="00487631" w:rsidRDefault="00BB4D1C" w:rsidP="00BB4D1C">
            <w:pPr>
              <w:spacing w:before="60" w:after="60"/>
            </w:pPr>
            <w:r w:rsidRPr="00487631">
              <w:t xml:space="preserve">Information </w:t>
            </w:r>
            <w:r>
              <w:t xml:space="preserve">relating to dog attacks </w:t>
            </w:r>
            <w:r w:rsidRPr="00487631">
              <w:t>on Councils website</w:t>
            </w:r>
          </w:p>
        </w:tc>
        <w:tc>
          <w:tcPr>
            <w:tcW w:w="8646" w:type="dxa"/>
          </w:tcPr>
          <w:p w14:paraId="63BD0A8B" w14:textId="77777777" w:rsidR="00BB4D1C" w:rsidRPr="00487631" w:rsidRDefault="00BB4D1C" w:rsidP="00BB4D1C">
            <w:pPr>
              <w:spacing w:before="60" w:after="60"/>
              <w:cnfStyle w:val="000000100000" w:firstRow="0" w:lastRow="0" w:firstColumn="0" w:lastColumn="0" w:oddVBand="0" w:evenVBand="0" w:oddHBand="1" w:evenHBand="0" w:firstRowFirstColumn="0" w:firstRowLastColumn="0" w:lastRowFirstColumn="0" w:lastRowLastColumn="0"/>
            </w:pPr>
            <w:r w:rsidRPr="00487631">
              <w:t xml:space="preserve">Information on reporting attacks including: </w:t>
            </w:r>
          </w:p>
          <w:p w14:paraId="664A6769" w14:textId="77777777" w:rsidR="00BB4D1C" w:rsidRPr="00487631" w:rsidRDefault="00BB4D1C">
            <w:pPr>
              <w:pStyle w:val="ListParagraph"/>
              <w:numPr>
                <w:ilvl w:val="0"/>
                <w:numId w:val="24"/>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487631">
              <w:t xml:space="preserve">Helpful information to provide when you make a report including providing photos of injuries, vet/medical reports, descriptions of the dog, dogs owner and dog owners car if relevant. </w:t>
            </w:r>
          </w:p>
          <w:p w14:paraId="4F6E1D15" w14:textId="77777777" w:rsidR="00BB4D1C" w:rsidRPr="00487631" w:rsidRDefault="00BB4D1C">
            <w:pPr>
              <w:pStyle w:val="ListParagraph"/>
              <w:numPr>
                <w:ilvl w:val="0"/>
                <w:numId w:val="24"/>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487631">
              <w:t xml:space="preserve">Online report form </w:t>
            </w:r>
          </w:p>
          <w:p w14:paraId="4E5E84B9" w14:textId="77777777" w:rsidR="00BB4D1C" w:rsidRPr="00487631" w:rsidRDefault="00BB4D1C">
            <w:pPr>
              <w:pStyle w:val="ListParagraph"/>
              <w:numPr>
                <w:ilvl w:val="0"/>
                <w:numId w:val="24"/>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487631">
              <w:t>Information on other reporting methods (Phone, post, email and in person)</w:t>
            </w:r>
          </w:p>
          <w:p w14:paraId="1B167BBC" w14:textId="77777777" w:rsidR="00BB4D1C" w:rsidRPr="00487631" w:rsidRDefault="00BB4D1C">
            <w:pPr>
              <w:pStyle w:val="ListParagraph"/>
              <w:numPr>
                <w:ilvl w:val="0"/>
                <w:numId w:val="24"/>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487631">
              <w:t xml:space="preserve">Information on Councils processes including statement taking, evidence collection etc. </w:t>
            </w:r>
          </w:p>
        </w:tc>
        <w:tc>
          <w:tcPr>
            <w:tcW w:w="2126" w:type="dxa"/>
          </w:tcPr>
          <w:p w14:paraId="48959C8F" w14:textId="77777777" w:rsidR="00BB4D1C" w:rsidRPr="00487631" w:rsidRDefault="00BB4D1C" w:rsidP="00BB4D1C">
            <w:pPr>
              <w:spacing w:before="60" w:after="60"/>
              <w:cnfStyle w:val="000000100000" w:firstRow="0" w:lastRow="0" w:firstColumn="0" w:lastColumn="0" w:oddVBand="0" w:evenVBand="0" w:oddHBand="1" w:evenHBand="0" w:firstRowFirstColumn="0" w:firstRowLastColumn="0" w:lastRowFirstColumn="0" w:lastRowLastColumn="0"/>
            </w:pPr>
            <w:r w:rsidRPr="00487631">
              <w:t xml:space="preserve">Ongoing </w:t>
            </w:r>
          </w:p>
        </w:tc>
      </w:tr>
      <w:tr w:rsidR="00BB4D1C" w14:paraId="3EBEA12B" w14:textId="77777777" w:rsidTr="00BB4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63FFF037" w14:textId="77777777" w:rsidR="00BB4D1C" w:rsidRPr="00487631" w:rsidRDefault="00BB4D1C" w:rsidP="00BB4D1C">
            <w:pPr>
              <w:spacing w:before="60" w:after="60"/>
            </w:pPr>
            <w:r w:rsidRPr="00487631">
              <w:t>Investigat</w:t>
            </w:r>
            <w:r>
              <w:t>ion of</w:t>
            </w:r>
            <w:r w:rsidRPr="00487631">
              <w:t xml:space="preserve"> all complaints regarding alleged dog attacks in a timely manner </w:t>
            </w:r>
          </w:p>
        </w:tc>
        <w:tc>
          <w:tcPr>
            <w:tcW w:w="8646" w:type="dxa"/>
          </w:tcPr>
          <w:p w14:paraId="6CAF5AC6" w14:textId="77777777" w:rsidR="00BB4D1C" w:rsidRPr="00487631" w:rsidRDefault="00BB4D1C">
            <w:pPr>
              <w:pStyle w:val="Bulletlistmultilevel"/>
              <w:numPr>
                <w:ilvl w:val="0"/>
                <w:numId w:val="19"/>
              </w:numPr>
              <w:spacing w:before="60" w:after="60"/>
              <w:cnfStyle w:val="000000010000" w:firstRow="0" w:lastRow="0" w:firstColumn="0" w:lastColumn="0" w:oddVBand="0" w:evenVBand="0" w:oddHBand="0" w:evenHBand="1" w:firstRowFirstColumn="0" w:firstRowLastColumn="0" w:lastRowFirstColumn="0" w:lastRowLastColumn="0"/>
            </w:pPr>
            <w:r w:rsidRPr="00487631">
              <w:t xml:space="preserve">Officers are required to investigate every dog attack reported and will action requests as soon as possible. Strict timeframes for action are provided in Councils dog attack policy for each stage of the investigation. </w:t>
            </w:r>
          </w:p>
        </w:tc>
        <w:tc>
          <w:tcPr>
            <w:tcW w:w="2126" w:type="dxa"/>
          </w:tcPr>
          <w:p w14:paraId="1E3A543E" w14:textId="77777777" w:rsidR="00BB4D1C" w:rsidRPr="00487631" w:rsidRDefault="00BB4D1C" w:rsidP="00BB4D1C">
            <w:pPr>
              <w:spacing w:before="60" w:after="60"/>
              <w:cnfStyle w:val="000000010000" w:firstRow="0" w:lastRow="0" w:firstColumn="0" w:lastColumn="0" w:oddVBand="0" w:evenVBand="0" w:oddHBand="0" w:evenHBand="1" w:firstRowFirstColumn="0" w:firstRowLastColumn="0" w:lastRowFirstColumn="0" w:lastRowLastColumn="0"/>
            </w:pPr>
            <w:r w:rsidRPr="00487631">
              <w:t>Ongoing</w:t>
            </w:r>
          </w:p>
        </w:tc>
      </w:tr>
      <w:tr w:rsidR="00BB4D1C" w14:paraId="05886A34" w14:textId="77777777" w:rsidTr="00BB4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3239D5E0" w14:textId="77777777" w:rsidR="00BB4D1C" w:rsidRPr="00487631" w:rsidRDefault="00BB4D1C" w:rsidP="00BB4D1C">
            <w:pPr>
              <w:spacing w:before="60" w:after="60"/>
            </w:pPr>
            <w:r w:rsidRPr="00487631">
              <w:t>Dog control decision process</w:t>
            </w:r>
          </w:p>
        </w:tc>
        <w:tc>
          <w:tcPr>
            <w:tcW w:w="8646" w:type="dxa"/>
          </w:tcPr>
          <w:p w14:paraId="6FCEB163" w14:textId="77777777" w:rsidR="00BB4D1C" w:rsidRPr="00487631" w:rsidRDefault="00BB4D1C">
            <w:pPr>
              <w:pStyle w:val="ListParagraph"/>
              <w:numPr>
                <w:ilvl w:val="0"/>
                <w:numId w:val="1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487631">
              <w:t xml:space="preserve">Process is followed </w:t>
            </w:r>
            <w:r>
              <w:t xml:space="preserve">after enforcement action or a </w:t>
            </w:r>
            <w:r w:rsidRPr="00487631">
              <w:t>successful prosecution in the magistrates Court to ensure that adequate restrictions are put on the attacking dog</w:t>
            </w:r>
            <w:r>
              <w:t xml:space="preserve"> in line with Councils powers to make decisions in the DAA</w:t>
            </w:r>
            <w:r w:rsidRPr="00487631">
              <w:t xml:space="preserve">. </w:t>
            </w:r>
          </w:p>
        </w:tc>
        <w:tc>
          <w:tcPr>
            <w:tcW w:w="2126" w:type="dxa"/>
          </w:tcPr>
          <w:p w14:paraId="677819F3" w14:textId="77777777" w:rsidR="00BB4D1C" w:rsidRPr="00487631" w:rsidRDefault="00BB4D1C" w:rsidP="00BB4D1C">
            <w:pPr>
              <w:spacing w:before="60" w:after="60"/>
              <w:cnfStyle w:val="000000100000" w:firstRow="0" w:lastRow="0" w:firstColumn="0" w:lastColumn="0" w:oddVBand="0" w:evenVBand="0" w:oddHBand="1" w:evenHBand="0" w:firstRowFirstColumn="0" w:firstRowLastColumn="0" w:lastRowFirstColumn="0" w:lastRowLastColumn="0"/>
            </w:pPr>
            <w:r w:rsidRPr="00487631">
              <w:t>Ongoing</w:t>
            </w:r>
          </w:p>
        </w:tc>
      </w:tr>
      <w:tr w:rsidR="00BB4D1C" w14:paraId="6A7FF252" w14:textId="77777777" w:rsidTr="00BB4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tcPr>
          <w:p w14:paraId="5D5F0815" w14:textId="77777777" w:rsidR="00BB4D1C" w:rsidRDefault="00BB4D1C" w:rsidP="00BB4D1C">
            <w:pPr>
              <w:spacing w:before="60" w:after="60"/>
            </w:pPr>
            <w:r>
              <w:t>Outcomes provided to victims</w:t>
            </w:r>
          </w:p>
        </w:tc>
        <w:tc>
          <w:tcPr>
            <w:tcW w:w="8646" w:type="dxa"/>
          </w:tcPr>
          <w:p w14:paraId="21C5FA80" w14:textId="77777777" w:rsidR="00BB4D1C" w:rsidRPr="004D26DF" w:rsidRDefault="00BB4D1C">
            <w:pPr>
              <w:pStyle w:val="ListParagraph"/>
              <w:numPr>
                <w:ilvl w:val="0"/>
                <w:numId w:val="20"/>
              </w:numPr>
              <w:spacing w:before="60" w:after="60"/>
              <w:contextualSpacing w:val="0"/>
              <w:cnfStyle w:val="000000010000" w:firstRow="0" w:lastRow="0" w:firstColumn="0" w:lastColumn="0" w:oddVBand="0" w:evenVBand="0" w:oddHBand="0" w:evenHBand="1" w:firstRowFirstColumn="0" w:firstRowLastColumn="0" w:lastRowFirstColumn="0" w:lastRowLastColumn="0"/>
            </w:pPr>
            <w:r>
              <w:t xml:space="preserve">A letter is provided to victims of dog attacks outlining the outcome of the investigation including any outcomes of subsequent prosecutions and dog control decisions. </w:t>
            </w:r>
          </w:p>
        </w:tc>
        <w:tc>
          <w:tcPr>
            <w:tcW w:w="2126" w:type="dxa"/>
          </w:tcPr>
          <w:p w14:paraId="4327D76B" w14:textId="77777777" w:rsidR="00BB4D1C" w:rsidRDefault="00BB4D1C" w:rsidP="00BB4D1C">
            <w:pPr>
              <w:spacing w:before="60" w:after="60"/>
              <w:cnfStyle w:val="000000010000" w:firstRow="0" w:lastRow="0" w:firstColumn="0" w:lastColumn="0" w:oddVBand="0" w:evenVBand="0" w:oddHBand="0" w:evenHBand="1" w:firstRowFirstColumn="0" w:firstRowLastColumn="0" w:lastRowFirstColumn="0" w:lastRowLastColumn="0"/>
            </w:pPr>
            <w:r>
              <w:t>Ongoing</w:t>
            </w:r>
          </w:p>
        </w:tc>
      </w:tr>
    </w:tbl>
    <w:p w14:paraId="393B7156" w14:textId="77777777" w:rsidR="00534969" w:rsidRPr="00534969" w:rsidRDefault="00534969" w:rsidP="00534969">
      <w:pPr>
        <w:rPr>
          <w:lang w:eastAsia="en-US"/>
        </w:rPr>
      </w:pPr>
    </w:p>
    <w:p w14:paraId="21431727" w14:textId="2A19F33C" w:rsidR="00534969" w:rsidRDefault="00534969">
      <w:r>
        <w:br w:type="page"/>
      </w:r>
    </w:p>
    <w:p w14:paraId="5154A02A" w14:textId="66F2D765" w:rsidR="00534969" w:rsidRPr="00BB4D1C" w:rsidRDefault="00534969" w:rsidP="00BB4D1C">
      <w:pPr>
        <w:pStyle w:val="Heading3"/>
        <w:spacing w:after="120"/>
        <w:rPr>
          <w:i w:val="0"/>
          <w:iCs/>
        </w:rPr>
      </w:pPr>
      <w:bookmarkStart w:id="61" w:name="_Toc325965892"/>
      <w:bookmarkStart w:id="62" w:name="_Toc355795797"/>
      <w:bookmarkStart w:id="63" w:name="_Toc355854112"/>
      <w:bookmarkStart w:id="64" w:name="_Toc355854974"/>
      <w:bookmarkStart w:id="65" w:name="_Toc202431105"/>
      <w:r w:rsidRPr="00BB4D1C">
        <w:rPr>
          <w:i w:val="0"/>
          <w:iCs/>
        </w:rPr>
        <w:lastRenderedPageBreak/>
        <w:t>Action plan</w:t>
      </w:r>
      <w:bookmarkEnd w:id="61"/>
      <w:bookmarkEnd w:id="62"/>
      <w:bookmarkEnd w:id="63"/>
      <w:bookmarkEnd w:id="64"/>
      <w:bookmarkEnd w:id="65"/>
    </w:p>
    <w:tbl>
      <w:tblPr>
        <w:tblStyle w:val="TableGrid"/>
        <w:tblW w:w="0" w:type="auto"/>
        <w:tblLook w:val="04A0" w:firstRow="1" w:lastRow="0" w:firstColumn="1" w:lastColumn="0" w:noHBand="0" w:noVBand="1"/>
      </w:tblPr>
      <w:tblGrid>
        <w:gridCol w:w="788"/>
        <w:gridCol w:w="6360"/>
        <w:gridCol w:w="550"/>
        <w:gridCol w:w="551"/>
        <w:gridCol w:w="551"/>
        <w:gridCol w:w="551"/>
        <w:gridCol w:w="4597"/>
      </w:tblGrid>
      <w:tr w:rsidR="00534969" w:rsidRPr="004A4CC0" w14:paraId="254825C4" w14:textId="77777777" w:rsidTr="00BB4D1C">
        <w:trPr>
          <w:cnfStyle w:val="100000000000" w:firstRow="1" w:lastRow="0" w:firstColumn="0" w:lastColumn="0" w:oddVBand="0" w:evenVBand="0" w:oddHBand="0" w:evenHBand="0" w:firstRowFirstColumn="0" w:firstRowLastColumn="0" w:lastRowFirstColumn="0" w:lastRowLastColumn="0"/>
          <w:trHeight w:val="253"/>
        </w:trPr>
        <w:tc>
          <w:tcPr>
            <w:cnfStyle w:val="001000000100" w:firstRow="0" w:lastRow="0" w:firstColumn="1" w:lastColumn="0" w:oddVBand="0" w:evenVBand="0" w:oddHBand="0" w:evenHBand="0" w:firstRowFirstColumn="1" w:firstRowLastColumn="0" w:lastRowFirstColumn="0" w:lastRowLastColumn="0"/>
            <w:tcW w:w="13948" w:type="dxa"/>
            <w:gridSpan w:val="7"/>
            <w:shd w:val="clear" w:color="auto" w:fill="002060"/>
          </w:tcPr>
          <w:p w14:paraId="78887046" w14:textId="36914313" w:rsidR="00534969" w:rsidRPr="00B329EA" w:rsidRDefault="00534969" w:rsidP="00534969">
            <w:pPr>
              <w:spacing w:before="60" w:after="60"/>
            </w:pPr>
            <w:r w:rsidRPr="00B329EA">
              <w:t xml:space="preserve">Objective </w:t>
            </w:r>
            <w:r>
              <w:t>4</w:t>
            </w:r>
            <w:r w:rsidRPr="00B329EA">
              <w:t xml:space="preserve">.1 </w:t>
            </w:r>
            <w:r w:rsidRPr="004A4CC0">
              <w:t xml:space="preserve"> </w:t>
            </w:r>
            <w:r w:rsidRPr="00B329EA">
              <w:t xml:space="preserve">  </w:t>
            </w:r>
            <w:r w:rsidRPr="00FA5A00">
              <w:rPr>
                <w:i/>
                <w:iCs/>
              </w:rPr>
              <w:t>To provide readily accessible information to the public relating to the prevention of Dog Attacks (Education/Promotional Activities).</w:t>
            </w:r>
          </w:p>
        </w:tc>
      </w:tr>
      <w:tr w:rsidR="00534969" w:rsidRPr="004A4CC0" w14:paraId="641D698B" w14:textId="77777777" w:rsidTr="00BB4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shd w:val="clear" w:color="auto" w:fill="002060"/>
          </w:tcPr>
          <w:p w14:paraId="5BDD9F40" w14:textId="77777777" w:rsidR="00534969" w:rsidRPr="00267969" w:rsidRDefault="00534969" w:rsidP="00534969">
            <w:pPr>
              <w:spacing w:before="60" w:after="60"/>
              <w:rPr>
                <w:color w:val="FFFFFF" w:themeColor="background1"/>
              </w:rPr>
            </w:pPr>
            <w:r w:rsidRPr="00267969">
              <w:rPr>
                <w:color w:val="FFFFFF" w:themeColor="background1"/>
              </w:rPr>
              <w:t xml:space="preserve"># </w:t>
            </w:r>
          </w:p>
        </w:tc>
        <w:tc>
          <w:tcPr>
            <w:tcW w:w="6360" w:type="dxa"/>
            <w:shd w:val="clear" w:color="auto" w:fill="002060"/>
          </w:tcPr>
          <w:p w14:paraId="60334C4A" w14:textId="77777777" w:rsidR="00534969" w:rsidRPr="00267969" w:rsidRDefault="00534969" w:rsidP="00534969">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 xml:space="preserve">Activity </w:t>
            </w:r>
          </w:p>
        </w:tc>
        <w:tc>
          <w:tcPr>
            <w:tcW w:w="2203" w:type="dxa"/>
            <w:gridSpan w:val="4"/>
            <w:shd w:val="clear" w:color="auto" w:fill="002060"/>
          </w:tcPr>
          <w:p w14:paraId="2B029E42" w14:textId="77777777" w:rsidR="00534969" w:rsidRPr="00267969" w:rsidRDefault="00534969" w:rsidP="00534969">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Timeframe</w:t>
            </w:r>
          </w:p>
        </w:tc>
        <w:tc>
          <w:tcPr>
            <w:tcW w:w="4597" w:type="dxa"/>
            <w:shd w:val="clear" w:color="auto" w:fill="002060"/>
          </w:tcPr>
          <w:p w14:paraId="1E7E089E" w14:textId="77777777" w:rsidR="00534969" w:rsidRPr="00267969" w:rsidRDefault="00534969" w:rsidP="00534969">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 xml:space="preserve">Evaluation </w:t>
            </w:r>
          </w:p>
        </w:tc>
      </w:tr>
      <w:tr w:rsidR="00534969" w:rsidRPr="004A4CC0" w14:paraId="3DFCC562" w14:textId="77777777" w:rsidTr="00BB4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shd w:val="clear" w:color="auto" w:fill="002060"/>
          </w:tcPr>
          <w:p w14:paraId="5766D2A9" w14:textId="77777777" w:rsidR="00534969" w:rsidRDefault="00534969" w:rsidP="00534969">
            <w:pPr>
              <w:spacing w:before="60" w:after="60"/>
            </w:pPr>
          </w:p>
        </w:tc>
        <w:tc>
          <w:tcPr>
            <w:tcW w:w="6360" w:type="dxa"/>
          </w:tcPr>
          <w:p w14:paraId="1EAC7D15" w14:textId="77777777" w:rsidR="00534969" w:rsidRPr="004A4CC0" w:rsidRDefault="00534969" w:rsidP="00534969">
            <w:pPr>
              <w:ind w:left="34"/>
              <w:cnfStyle w:val="000000010000" w:firstRow="0" w:lastRow="0" w:firstColumn="0" w:lastColumn="0" w:oddVBand="0" w:evenVBand="0" w:oddHBand="0" w:evenHBand="1" w:firstRowFirstColumn="0" w:firstRowLastColumn="0" w:lastRowFirstColumn="0" w:lastRowLastColumn="0"/>
              <w:rPr>
                <w:szCs w:val="20"/>
              </w:rPr>
            </w:pPr>
          </w:p>
        </w:tc>
        <w:tc>
          <w:tcPr>
            <w:tcW w:w="550" w:type="dxa"/>
          </w:tcPr>
          <w:p w14:paraId="5A474061" w14:textId="77777777" w:rsidR="00534969" w:rsidRPr="004327E3" w:rsidRDefault="00534969" w:rsidP="0053496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7A7DBA74" w14:textId="77777777" w:rsidR="00534969" w:rsidRPr="004327E3" w:rsidRDefault="00534969" w:rsidP="0053496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1</w:t>
            </w:r>
          </w:p>
        </w:tc>
        <w:tc>
          <w:tcPr>
            <w:tcW w:w="551" w:type="dxa"/>
          </w:tcPr>
          <w:p w14:paraId="4466DF96" w14:textId="77777777" w:rsidR="00534969" w:rsidRPr="004327E3" w:rsidRDefault="00534969" w:rsidP="0053496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399C699D" w14:textId="77777777" w:rsidR="00534969" w:rsidRPr="004327E3" w:rsidRDefault="00534969" w:rsidP="0053496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2</w:t>
            </w:r>
          </w:p>
        </w:tc>
        <w:tc>
          <w:tcPr>
            <w:tcW w:w="551" w:type="dxa"/>
          </w:tcPr>
          <w:p w14:paraId="408C89FF" w14:textId="77777777" w:rsidR="00534969" w:rsidRPr="004327E3" w:rsidRDefault="00534969" w:rsidP="0053496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6A96CCEF" w14:textId="77777777" w:rsidR="00534969" w:rsidRPr="004327E3" w:rsidRDefault="00534969" w:rsidP="0053496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3</w:t>
            </w:r>
          </w:p>
        </w:tc>
        <w:tc>
          <w:tcPr>
            <w:tcW w:w="551" w:type="dxa"/>
          </w:tcPr>
          <w:p w14:paraId="3640C9BC" w14:textId="77777777" w:rsidR="00534969" w:rsidRPr="004327E3" w:rsidRDefault="00534969" w:rsidP="0053496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6E881420" w14:textId="77777777" w:rsidR="00534969" w:rsidRPr="004327E3" w:rsidRDefault="00534969" w:rsidP="0053496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4</w:t>
            </w:r>
          </w:p>
        </w:tc>
        <w:tc>
          <w:tcPr>
            <w:tcW w:w="4597" w:type="dxa"/>
          </w:tcPr>
          <w:p w14:paraId="7578FFDD" w14:textId="77777777" w:rsidR="00534969" w:rsidRPr="004A4CC0" w:rsidRDefault="00534969" w:rsidP="00534969">
            <w:pPr>
              <w:cnfStyle w:val="000000010000" w:firstRow="0" w:lastRow="0" w:firstColumn="0" w:lastColumn="0" w:oddVBand="0" w:evenVBand="0" w:oddHBand="0" w:evenHBand="1" w:firstRowFirstColumn="0" w:firstRowLastColumn="0" w:lastRowFirstColumn="0" w:lastRowLastColumn="0"/>
              <w:rPr>
                <w:szCs w:val="20"/>
              </w:rPr>
            </w:pPr>
          </w:p>
        </w:tc>
      </w:tr>
      <w:tr w:rsidR="00534969" w:rsidRPr="004A4CC0" w14:paraId="086E4997" w14:textId="77777777" w:rsidTr="00BB4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shd w:val="clear" w:color="auto" w:fill="002060"/>
          </w:tcPr>
          <w:p w14:paraId="252D236F" w14:textId="77777777" w:rsidR="00534969" w:rsidRPr="004E62F9" w:rsidRDefault="00534969" w:rsidP="00534969">
            <w:pPr>
              <w:spacing w:before="60" w:after="60"/>
            </w:pPr>
            <w:r w:rsidRPr="004E62F9">
              <w:t>4.1.1</w:t>
            </w:r>
          </w:p>
        </w:tc>
        <w:tc>
          <w:tcPr>
            <w:tcW w:w="6360" w:type="dxa"/>
            <w:shd w:val="clear" w:color="auto" w:fill="B2C4FD" w:themeFill="text2" w:themeFillTint="33"/>
          </w:tcPr>
          <w:p w14:paraId="4FB52334" w14:textId="77777777" w:rsidR="00534969" w:rsidRPr="004E62F9" w:rsidRDefault="00534969" w:rsidP="00534969">
            <w:pPr>
              <w:spacing w:before="60" w:after="60"/>
              <w:ind w:left="34"/>
              <w:cnfStyle w:val="000000100000" w:firstRow="0" w:lastRow="0" w:firstColumn="0" w:lastColumn="0" w:oddVBand="0" w:evenVBand="0" w:oddHBand="1" w:evenHBand="0" w:firstRowFirstColumn="0" w:firstRowLastColumn="0" w:lastRowFirstColumn="0" w:lastRowLastColumn="0"/>
            </w:pPr>
            <w:r w:rsidRPr="004E62F9">
              <w:t>Raise awareness of risk of dog attacks in the home, in the street and in parks and how to reduce these risks through:</w:t>
            </w:r>
          </w:p>
          <w:p w14:paraId="73145F79" w14:textId="77777777" w:rsidR="00534969" w:rsidRPr="004E62F9" w:rsidRDefault="00534969">
            <w:pPr>
              <w:pStyle w:val="ListParagraph"/>
              <w:numPr>
                <w:ilvl w:val="0"/>
                <w:numId w:val="25"/>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4E62F9">
              <w:t>Distribution of brochures, factsheets and other material developed by the Bureau of Animal Welfare and/or Council, regarding dog attacks</w:t>
            </w:r>
          </w:p>
          <w:p w14:paraId="6F9FA023" w14:textId="77777777" w:rsidR="00534969" w:rsidRPr="004E62F9" w:rsidRDefault="00534969">
            <w:pPr>
              <w:pStyle w:val="ListParagraph"/>
              <w:numPr>
                <w:ilvl w:val="0"/>
                <w:numId w:val="25"/>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4E62F9">
              <w:t>Information included with registration renewals</w:t>
            </w:r>
          </w:p>
          <w:p w14:paraId="59CF503B" w14:textId="77777777" w:rsidR="00534969" w:rsidRPr="004E62F9" w:rsidRDefault="00534969">
            <w:pPr>
              <w:pStyle w:val="ListParagraph"/>
              <w:numPr>
                <w:ilvl w:val="0"/>
                <w:numId w:val="25"/>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4E62F9">
              <w:t>Media releases in relation to successful prosecutions of dog attacks</w:t>
            </w:r>
          </w:p>
          <w:p w14:paraId="0145C878" w14:textId="77777777" w:rsidR="00534969" w:rsidRPr="004E62F9" w:rsidRDefault="00534969">
            <w:pPr>
              <w:pStyle w:val="ListParagraph"/>
              <w:numPr>
                <w:ilvl w:val="0"/>
                <w:numId w:val="25"/>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4E62F9">
              <w:t>Actively promoting the Animal Welfare</w:t>
            </w:r>
            <w:r>
              <w:t xml:space="preserve"> Victoria</w:t>
            </w:r>
            <w:r w:rsidRPr="004E62F9">
              <w:t xml:space="preserve"> Responsible Pet Ownership</w:t>
            </w:r>
            <w:r>
              <w:t xml:space="preserve"> Course</w:t>
            </w:r>
            <w:r w:rsidRPr="004E62F9">
              <w:t xml:space="preserve"> (RPO). </w:t>
            </w:r>
          </w:p>
          <w:p w14:paraId="6D285FAF" w14:textId="77777777" w:rsidR="00534969" w:rsidRPr="004E62F9" w:rsidRDefault="00534969">
            <w:pPr>
              <w:pStyle w:val="ListParagraph"/>
              <w:numPr>
                <w:ilvl w:val="0"/>
                <w:numId w:val="25"/>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4E62F9">
              <w:t>Providing information to vets, pet shops, breeders, shelters, etc, to display and/or hand out</w:t>
            </w:r>
          </w:p>
          <w:p w14:paraId="40EBB057" w14:textId="77777777" w:rsidR="00534969" w:rsidRPr="004E62F9" w:rsidRDefault="00534969">
            <w:pPr>
              <w:pStyle w:val="ListParagraph"/>
              <w:numPr>
                <w:ilvl w:val="0"/>
                <w:numId w:val="25"/>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4E62F9">
              <w:t>Council’s social media</w:t>
            </w:r>
          </w:p>
        </w:tc>
        <w:tc>
          <w:tcPr>
            <w:tcW w:w="550" w:type="dxa"/>
            <w:shd w:val="clear" w:color="auto" w:fill="B2C4FD" w:themeFill="text2" w:themeFillTint="33"/>
          </w:tcPr>
          <w:p w14:paraId="2CD8D10C" w14:textId="77777777" w:rsidR="00534969" w:rsidRPr="004E62F9" w:rsidRDefault="00534969" w:rsidP="00534969">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51" w:type="dxa"/>
            <w:shd w:val="clear" w:color="auto" w:fill="B2C4FD" w:themeFill="text2" w:themeFillTint="33"/>
          </w:tcPr>
          <w:p w14:paraId="14D8923A" w14:textId="77777777" w:rsidR="00534969" w:rsidRPr="004E62F9" w:rsidRDefault="00534969" w:rsidP="00534969">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51" w:type="dxa"/>
            <w:shd w:val="clear" w:color="auto" w:fill="B2C4FD" w:themeFill="text2" w:themeFillTint="33"/>
          </w:tcPr>
          <w:p w14:paraId="536E7EE1" w14:textId="77777777" w:rsidR="00534969" w:rsidRPr="004E62F9" w:rsidRDefault="00534969" w:rsidP="00534969">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51" w:type="dxa"/>
            <w:shd w:val="clear" w:color="auto" w:fill="B2C4FD" w:themeFill="text2" w:themeFillTint="33"/>
          </w:tcPr>
          <w:p w14:paraId="51066656" w14:textId="77777777" w:rsidR="00534969" w:rsidRPr="004E62F9" w:rsidRDefault="00534969" w:rsidP="00534969">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597" w:type="dxa"/>
            <w:shd w:val="clear" w:color="auto" w:fill="B2C4FD" w:themeFill="text2" w:themeFillTint="33"/>
          </w:tcPr>
          <w:p w14:paraId="7D90E0F5" w14:textId="77777777" w:rsidR="00534969" w:rsidRPr="004E62F9" w:rsidRDefault="00534969" w:rsidP="00534969">
            <w:pPr>
              <w:spacing w:before="60" w:after="60"/>
              <w:cnfStyle w:val="000000100000" w:firstRow="0" w:lastRow="0" w:firstColumn="0" w:lastColumn="0" w:oddVBand="0" w:evenVBand="0" w:oddHBand="1" w:evenHBand="0" w:firstRowFirstColumn="0" w:firstRowLastColumn="0" w:lastRowFirstColumn="0" w:lastRowLastColumn="0"/>
            </w:pPr>
            <w:r>
              <w:t xml:space="preserve">Increase in public understanding of dog attacks. </w:t>
            </w:r>
          </w:p>
          <w:p w14:paraId="3A13108A" w14:textId="77777777" w:rsidR="00534969" w:rsidRPr="004E62F9" w:rsidRDefault="00534969" w:rsidP="00534969">
            <w:pPr>
              <w:spacing w:before="60" w:after="60"/>
              <w:cnfStyle w:val="000000100000" w:firstRow="0" w:lastRow="0" w:firstColumn="0" w:lastColumn="0" w:oddVBand="0" w:evenVBand="0" w:oddHBand="1" w:evenHBand="0" w:firstRowFirstColumn="0" w:firstRowLastColumn="0" w:lastRowFirstColumn="0" w:lastRowLastColumn="0"/>
            </w:pPr>
          </w:p>
        </w:tc>
      </w:tr>
      <w:tr w:rsidR="00534969" w:rsidRPr="004A4CC0" w14:paraId="4C91B6C9" w14:textId="77777777" w:rsidTr="00BB4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shd w:val="clear" w:color="auto" w:fill="002060"/>
          </w:tcPr>
          <w:p w14:paraId="0A09D5F7" w14:textId="77777777" w:rsidR="00534969" w:rsidRPr="004E62F9" w:rsidRDefault="00534969" w:rsidP="00534969">
            <w:pPr>
              <w:spacing w:before="60" w:after="60"/>
            </w:pPr>
            <w:r>
              <w:t>4.1.2</w:t>
            </w:r>
          </w:p>
        </w:tc>
        <w:tc>
          <w:tcPr>
            <w:tcW w:w="6360" w:type="dxa"/>
          </w:tcPr>
          <w:p w14:paraId="3662095F" w14:textId="77777777" w:rsidR="00534969" w:rsidRPr="004E62F9" w:rsidRDefault="00534969" w:rsidP="00534969">
            <w:pPr>
              <w:spacing w:before="60" w:after="60"/>
              <w:cnfStyle w:val="000000010000" w:firstRow="0" w:lastRow="0" w:firstColumn="0" w:lastColumn="0" w:oddVBand="0" w:evenVBand="0" w:oddHBand="0" w:evenHBand="1" w:firstRowFirstColumn="0" w:firstRowLastColumn="0" w:lastRowFirstColumn="0" w:lastRowLastColumn="0"/>
            </w:pPr>
            <w:r>
              <w:t>Explore r</w:t>
            </w:r>
            <w:r w:rsidRPr="00193D46">
              <w:t>eport</w:t>
            </w:r>
            <w:r>
              <w:t>ing</w:t>
            </w:r>
            <w:r w:rsidRPr="00193D46">
              <w:t xml:space="preserve"> outcomes of major dog attack prosecutions to local media to raise awareness in the community of the need to report dog attacks and Council’s action in relation to attacks.</w:t>
            </w:r>
          </w:p>
        </w:tc>
        <w:tc>
          <w:tcPr>
            <w:tcW w:w="550" w:type="dxa"/>
          </w:tcPr>
          <w:p w14:paraId="6A0E5488" w14:textId="77777777" w:rsidR="00534969" w:rsidRPr="004E62F9" w:rsidRDefault="00534969" w:rsidP="00534969">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51" w:type="dxa"/>
          </w:tcPr>
          <w:p w14:paraId="42CDC923" w14:textId="77777777" w:rsidR="00534969" w:rsidRPr="004E62F9" w:rsidRDefault="00534969" w:rsidP="00534969">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51" w:type="dxa"/>
          </w:tcPr>
          <w:p w14:paraId="6BAA147C" w14:textId="77777777" w:rsidR="00534969" w:rsidRPr="004E62F9" w:rsidRDefault="00534969" w:rsidP="00534969">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51" w:type="dxa"/>
          </w:tcPr>
          <w:p w14:paraId="76E0D1E7" w14:textId="77777777" w:rsidR="00534969" w:rsidRPr="004E62F9" w:rsidRDefault="00534969" w:rsidP="00534969">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4597" w:type="dxa"/>
          </w:tcPr>
          <w:p w14:paraId="29E18AAC" w14:textId="77777777" w:rsidR="00534969" w:rsidRPr="004E62F9" w:rsidRDefault="00534969" w:rsidP="00534969">
            <w:pPr>
              <w:spacing w:before="60" w:after="60"/>
              <w:cnfStyle w:val="000000010000" w:firstRow="0" w:lastRow="0" w:firstColumn="0" w:lastColumn="0" w:oddVBand="0" w:evenVBand="0" w:oddHBand="0" w:evenHBand="1" w:firstRowFirstColumn="0" w:firstRowLastColumn="0" w:lastRowFirstColumn="0" w:lastRowLastColumn="0"/>
            </w:pPr>
            <w:r>
              <w:t>Updated information available from Council</w:t>
            </w:r>
          </w:p>
        </w:tc>
      </w:tr>
    </w:tbl>
    <w:p w14:paraId="43BAFC2B" w14:textId="77777777" w:rsidR="00BB4D1C" w:rsidRDefault="00BB4D1C">
      <w:r>
        <w:br w:type="page"/>
      </w:r>
    </w:p>
    <w:tbl>
      <w:tblPr>
        <w:tblStyle w:val="TableGrid"/>
        <w:tblW w:w="0" w:type="auto"/>
        <w:tblLook w:val="04A0" w:firstRow="1" w:lastRow="0" w:firstColumn="1" w:lastColumn="0" w:noHBand="0" w:noVBand="1"/>
      </w:tblPr>
      <w:tblGrid>
        <w:gridCol w:w="769"/>
        <w:gridCol w:w="5565"/>
        <w:gridCol w:w="1125"/>
        <w:gridCol w:w="1102"/>
        <w:gridCol w:w="516"/>
        <w:gridCol w:w="805"/>
        <w:gridCol w:w="4066"/>
      </w:tblGrid>
      <w:tr w:rsidR="00BB4D1C" w:rsidRPr="004A4CC0" w14:paraId="7EB87A5A" w14:textId="77777777" w:rsidTr="00BB4D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9" w:type="dxa"/>
            <w:shd w:val="clear" w:color="auto" w:fill="002060"/>
          </w:tcPr>
          <w:p w14:paraId="1D6AC282" w14:textId="0A7036CD" w:rsidR="00BB4D1C" w:rsidRDefault="00BB4D1C" w:rsidP="00BB4D1C">
            <w:pPr>
              <w:spacing w:before="60" w:after="60"/>
            </w:pPr>
            <w:r w:rsidRPr="00267969">
              <w:rPr>
                <w:color w:val="FFFFFF" w:themeColor="background1"/>
              </w:rPr>
              <w:lastRenderedPageBreak/>
              <w:t xml:space="preserve"># </w:t>
            </w:r>
          </w:p>
        </w:tc>
        <w:tc>
          <w:tcPr>
            <w:tcW w:w="5565" w:type="dxa"/>
            <w:shd w:val="clear" w:color="auto" w:fill="002060"/>
          </w:tcPr>
          <w:p w14:paraId="23B4C421" w14:textId="0DF31843" w:rsidR="00BB4D1C" w:rsidRPr="00EE206C" w:rsidRDefault="00BB4D1C" w:rsidP="00BB4D1C">
            <w:pPr>
              <w:spacing w:before="60" w:after="60"/>
              <w:cnfStyle w:val="100000000000" w:firstRow="1" w:lastRow="0" w:firstColumn="0" w:lastColumn="0" w:oddVBand="0" w:evenVBand="0" w:oddHBand="0" w:evenHBand="0" w:firstRowFirstColumn="0" w:firstRowLastColumn="0" w:lastRowFirstColumn="0" w:lastRowLastColumn="0"/>
            </w:pPr>
            <w:r w:rsidRPr="00267969">
              <w:rPr>
                <w:b w:val="0"/>
                <w:bCs/>
                <w:color w:val="FFFFFF" w:themeColor="background1"/>
              </w:rPr>
              <w:t xml:space="preserve">Activity </w:t>
            </w:r>
          </w:p>
        </w:tc>
        <w:tc>
          <w:tcPr>
            <w:tcW w:w="1125" w:type="dxa"/>
            <w:shd w:val="clear" w:color="auto" w:fill="002060"/>
          </w:tcPr>
          <w:p w14:paraId="68D4E3BA" w14:textId="41F68840" w:rsidR="00BB4D1C" w:rsidRDefault="00BB4D1C" w:rsidP="00BB4D1C">
            <w:pPr>
              <w:spacing w:before="60" w:after="60"/>
              <w:cnfStyle w:val="100000000000" w:firstRow="1" w:lastRow="0" w:firstColumn="0" w:lastColumn="0" w:oddVBand="0" w:evenVBand="0" w:oddHBand="0" w:evenHBand="0" w:firstRowFirstColumn="0" w:firstRowLastColumn="0" w:lastRowFirstColumn="0" w:lastRowLastColumn="0"/>
            </w:pPr>
            <w:r w:rsidRPr="00267969">
              <w:rPr>
                <w:b w:val="0"/>
                <w:bCs/>
                <w:color w:val="FFFFFF" w:themeColor="background1"/>
              </w:rPr>
              <w:t>Timeframe</w:t>
            </w:r>
          </w:p>
        </w:tc>
        <w:tc>
          <w:tcPr>
            <w:tcW w:w="1102" w:type="dxa"/>
            <w:shd w:val="clear" w:color="auto" w:fill="002060"/>
          </w:tcPr>
          <w:p w14:paraId="4A314A2F" w14:textId="29D5C4C9" w:rsidR="00BB4D1C" w:rsidRDefault="00BB4D1C" w:rsidP="00BB4D1C">
            <w:pPr>
              <w:spacing w:before="60" w:after="60"/>
              <w:jc w:val="center"/>
              <w:cnfStyle w:val="100000000000" w:firstRow="1" w:lastRow="0" w:firstColumn="0" w:lastColumn="0" w:oddVBand="0" w:evenVBand="0" w:oddHBand="0" w:evenHBand="0" w:firstRowFirstColumn="0" w:firstRowLastColumn="0" w:lastRowFirstColumn="0" w:lastRowLastColumn="0"/>
            </w:pPr>
            <w:r w:rsidRPr="00267969">
              <w:rPr>
                <w:b w:val="0"/>
                <w:bCs/>
                <w:color w:val="FFFFFF" w:themeColor="background1"/>
              </w:rPr>
              <w:t xml:space="preserve">Evaluation </w:t>
            </w:r>
          </w:p>
        </w:tc>
        <w:tc>
          <w:tcPr>
            <w:tcW w:w="516" w:type="dxa"/>
            <w:shd w:val="clear" w:color="auto" w:fill="002060"/>
          </w:tcPr>
          <w:p w14:paraId="5FF7D154" w14:textId="08EB1C14" w:rsidR="00BB4D1C" w:rsidRDefault="00BB4D1C" w:rsidP="00BB4D1C">
            <w:pPr>
              <w:spacing w:before="60" w:after="60"/>
              <w:cnfStyle w:val="100000000000" w:firstRow="1" w:lastRow="0" w:firstColumn="0" w:lastColumn="0" w:oddVBand="0" w:evenVBand="0" w:oddHBand="0" w:evenHBand="0" w:firstRowFirstColumn="0" w:firstRowLastColumn="0" w:lastRowFirstColumn="0" w:lastRowLastColumn="0"/>
            </w:pPr>
            <w:r w:rsidRPr="00267969">
              <w:rPr>
                <w:color w:val="FFFFFF" w:themeColor="background1"/>
              </w:rPr>
              <w:t xml:space="preserve"># </w:t>
            </w:r>
          </w:p>
        </w:tc>
        <w:tc>
          <w:tcPr>
            <w:tcW w:w="805" w:type="dxa"/>
            <w:shd w:val="clear" w:color="auto" w:fill="002060"/>
          </w:tcPr>
          <w:p w14:paraId="41265EB4" w14:textId="3EA0E290" w:rsidR="00BB4D1C" w:rsidRDefault="00BB4D1C" w:rsidP="00BB4D1C">
            <w:pPr>
              <w:spacing w:before="60" w:after="60"/>
              <w:cnfStyle w:val="100000000000" w:firstRow="1" w:lastRow="0" w:firstColumn="0" w:lastColumn="0" w:oddVBand="0" w:evenVBand="0" w:oddHBand="0" w:evenHBand="0" w:firstRowFirstColumn="0" w:firstRowLastColumn="0" w:lastRowFirstColumn="0" w:lastRowLastColumn="0"/>
            </w:pPr>
            <w:r w:rsidRPr="00267969">
              <w:rPr>
                <w:b w:val="0"/>
                <w:bCs/>
                <w:color w:val="FFFFFF" w:themeColor="background1"/>
              </w:rPr>
              <w:t xml:space="preserve">Activity </w:t>
            </w:r>
          </w:p>
        </w:tc>
        <w:tc>
          <w:tcPr>
            <w:tcW w:w="4066" w:type="dxa"/>
            <w:shd w:val="clear" w:color="auto" w:fill="002060"/>
          </w:tcPr>
          <w:p w14:paraId="780BFB66" w14:textId="3D208A1A" w:rsidR="00BB4D1C" w:rsidRDefault="00BB4D1C" w:rsidP="00BB4D1C">
            <w:pPr>
              <w:spacing w:before="60" w:after="60"/>
              <w:cnfStyle w:val="100000000000" w:firstRow="1" w:lastRow="0" w:firstColumn="0" w:lastColumn="0" w:oddVBand="0" w:evenVBand="0" w:oddHBand="0" w:evenHBand="0" w:firstRowFirstColumn="0" w:firstRowLastColumn="0" w:lastRowFirstColumn="0" w:lastRowLastColumn="0"/>
            </w:pPr>
            <w:r w:rsidRPr="00267969">
              <w:rPr>
                <w:b w:val="0"/>
                <w:bCs/>
                <w:color w:val="FFFFFF" w:themeColor="background1"/>
              </w:rPr>
              <w:t>Timeframe</w:t>
            </w:r>
          </w:p>
        </w:tc>
      </w:tr>
      <w:tr w:rsidR="00BB4D1C" w:rsidRPr="004A4CC0" w14:paraId="679816E8" w14:textId="77777777" w:rsidTr="00BB4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 w:type="dxa"/>
            <w:shd w:val="clear" w:color="auto" w:fill="002060"/>
          </w:tcPr>
          <w:p w14:paraId="5A5FA3B2" w14:textId="77777777" w:rsidR="00BB4D1C" w:rsidRPr="00267969" w:rsidRDefault="00BB4D1C" w:rsidP="00BB4D1C">
            <w:pPr>
              <w:spacing w:before="60" w:after="60"/>
              <w:rPr>
                <w:color w:val="FFFFFF" w:themeColor="background1"/>
              </w:rPr>
            </w:pPr>
          </w:p>
        </w:tc>
        <w:tc>
          <w:tcPr>
            <w:tcW w:w="5565" w:type="dxa"/>
            <w:shd w:val="clear" w:color="auto" w:fill="002060"/>
          </w:tcPr>
          <w:p w14:paraId="2217BC15" w14:textId="77777777" w:rsidR="00BB4D1C" w:rsidRPr="00267969" w:rsidRDefault="00BB4D1C" w:rsidP="00BB4D1C">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p>
        </w:tc>
        <w:tc>
          <w:tcPr>
            <w:tcW w:w="1125" w:type="dxa"/>
            <w:shd w:val="clear" w:color="auto" w:fill="002060"/>
          </w:tcPr>
          <w:p w14:paraId="70A4788D" w14:textId="77777777" w:rsidR="00BB4D1C" w:rsidRPr="004327E3" w:rsidRDefault="00BB4D1C" w:rsidP="00BB4D1C">
            <w:pPr>
              <w:jc w:val="center"/>
              <w:cnfStyle w:val="000000100000" w:firstRow="0" w:lastRow="0" w:firstColumn="0" w:lastColumn="0" w:oddVBand="0" w:evenVBand="0" w:oddHBand="1" w:evenHBand="0" w:firstRowFirstColumn="0" w:firstRowLastColumn="0" w:lastRowFirstColumn="0" w:lastRowLastColumn="0"/>
              <w:rPr>
                <w:b/>
                <w:bCs/>
              </w:rPr>
            </w:pPr>
            <w:r w:rsidRPr="004327E3">
              <w:rPr>
                <w:b/>
                <w:bCs/>
              </w:rPr>
              <w:t>Y</w:t>
            </w:r>
          </w:p>
          <w:p w14:paraId="039731FF" w14:textId="70B19C5A" w:rsidR="00BB4D1C" w:rsidRPr="00267969" w:rsidRDefault="00BB4D1C" w:rsidP="00BB4D1C">
            <w:pPr>
              <w:spacing w:before="60" w:after="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4327E3">
              <w:rPr>
                <w:b/>
                <w:bCs/>
              </w:rPr>
              <w:t>1</w:t>
            </w:r>
          </w:p>
        </w:tc>
        <w:tc>
          <w:tcPr>
            <w:tcW w:w="1102" w:type="dxa"/>
            <w:shd w:val="clear" w:color="auto" w:fill="002060"/>
          </w:tcPr>
          <w:p w14:paraId="68C80E85" w14:textId="77777777" w:rsidR="00BB4D1C" w:rsidRPr="004327E3" w:rsidRDefault="00BB4D1C" w:rsidP="00BB4D1C">
            <w:pPr>
              <w:jc w:val="center"/>
              <w:cnfStyle w:val="000000100000" w:firstRow="0" w:lastRow="0" w:firstColumn="0" w:lastColumn="0" w:oddVBand="0" w:evenVBand="0" w:oddHBand="1" w:evenHBand="0" w:firstRowFirstColumn="0" w:firstRowLastColumn="0" w:lastRowFirstColumn="0" w:lastRowLastColumn="0"/>
              <w:rPr>
                <w:b/>
                <w:bCs/>
              </w:rPr>
            </w:pPr>
            <w:r w:rsidRPr="004327E3">
              <w:rPr>
                <w:b/>
                <w:bCs/>
              </w:rPr>
              <w:t>Y</w:t>
            </w:r>
          </w:p>
          <w:p w14:paraId="5A65B83C" w14:textId="5DE1FED3" w:rsidR="00BB4D1C" w:rsidRPr="00267969" w:rsidRDefault="00BB4D1C" w:rsidP="00BB4D1C">
            <w:pPr>
              <w:spacing w:before="60" w:after="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4327E3">
              <w:rPr>
                <w:b/>
                <w:bCs/>
              </w:rPr>
              <w:t>2</w:t>
            </w:r>
          </w:p>
        </w:tc>
        <w:tc>
          <w:tcPr>
            <w:tcW w:w="516" w:type="dxa"/>
            <w:shd w:val="clear" w:color="auto" w:fill="002060"/>
          </w:tcPr>
          <w:p w14:paraId="41F9BDD1" w14:textId="77777777" w:rsidR="00BB4D1C" w:rsidRPr="004327E3" w:rsidRDefault="00BB4D1C" w:rsidP="00BB4D1C">
            <w:pPr>
              <w:jc w:val="center"/>
              <w:cnfStyle w:val="000000100000" w:firstRow="0" w:lastRow="0" w:firstColumn="0" w:lastColumn="0" w:oddVBand="0" w:evenVBand="0" w:oddHBand="1" w:evenHBand="0" w:firstRowFirstColumn="0" w:firstRowLastColumn="0" w:lastRowFirstColumn="0" w:lastRowLastColumn="0"/>
              <w:rPr>
                <w:b/>
                <w:bCs/>
              </w:rPr>
            </w:pPr>
            <w:r w:rsidRPr="004327E3">
              <w:rPr>
                <w:b/>
                <w:bCs/>
              </w:rPr>
              <w:t>Y</w:t>
            </w:r>
          </w:p>
          <w:p w14:paraId="0B59C345" w14:textId="24F3DA9C" w:rsidR="00BB4D1C" w:rsidRPr="00267969" w:rsidRDefault="00BB4D1C" w:rsidP="00BB4D1C">
            <w:pPr>
              <w:spacing w:before="60" w:after="60"/>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4327E3">
              <w:rPr>
                <w:b/>
                <w:bCs/>
              </w:rPr>
              <w:t>3</w:t>
            </w:r>
          </w:p>
        </w:tc>
        <w:tc>
          <w:tcPr>
            <w:tcW w:w="805" w:type="dxa"/>
            <w:shd w:val="clear" w:color="auto" w:fill="002060"/>
          </w:tcPr>
          <w:p w14:paraId="3A166ACA" w14:textId="77777777" w:rsidR="00BB4D1C" w:rsidRPr="004327E3" w:rsidRDefault="00BB4D1C" w:rsidP="00BB4D1C">
            <w:pPr>
              <w:jc w:val="center"/>
              <w:cnfStyle w:val="000000100000" w:firstRow="0" w:lastRow="0" w:firstColumn="0" w:lastColumn="0" w:oddVBand="0" w:evenVBand="0" w:oddHBand="1" w:evenHBand="0" w:firstRowFirstColumn="0" w:firstRowLastColumn="0" w:lastRowFirstColumn="0" w:lastRowLastColumn="0"/>
              <w:rPr>
                <w:b/>
                <w:bCs/>
              </w:rPr>
            </w:pPr>
            <w:r w:rsidRPr="004327E3">
              <w:rPr>
                <w:b/>
                <w:bCs/>
              </w:rPr>
              <w:t>Y</w:t>
            </w:r>
          </w:p>
          <w:p w14:paraId="0DA4F002" w14:textId="090B923D" w:rsidR="00BB4D1C" w:rsidRPr="00267969" w:rsidRDefault="00BB4D1C" w:rsidP="00BB4D1C">
            <w:pPr>
              <w:spacing w:before="60" w:after="6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4327E3">
              <w:rPr>
                <w:b/>
                <w:bCs/>
              </w:rPr>
              <w:t>4</w:t>
            </w:r>
          </w:p>
        </w:tc>
        <w:tc>
          <w:tcPr>
            <w:tcW w:w="4066" w:type="dxa"/>
            <w:shd w:val="clear" w:color="auto" w:fill="002060"/>
          </w:tcPr>
          <w:p w14:paraId="0B982A36" w14:textId="77777777" w:rsidR="00BB4D1C" w:rsidRPr="00267969" w:rsidRDefault="00BB4D1C" w:rsidP="00BB4D1C">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p>
        </w:tc>
      </w:tr>
      <w:tr w:rsidR="00534969" w:rsidRPr="004A4CC0" w14:paraId="05A4C5C3" w14:textId="77777777" w:rsidTr="00BB4D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 w:type="dxa"/>
            <w:shd w:val="clear" w:color="auto" w:fill="002060"/>
          </w:tcPr>
          <w:p w14:paraId="0D1E0FBE" w14:textId="5310B9F6" w:rsidR="00534969" w:rsidRDefault="00534969" w:rsidP="00534969">
            <w:pPr>
              <w:spacing w:before="60" w:after="60"/>
            </w:pPr>
            <w:r>
              <w:t>4.1.3</w:t>
            </w:r>
          </w:p>
        </w:tc>
        <w:tc>
          <w:tcPr>
            <w:tcW w:w="5565" w:type="dxa"/>
            <w:shd w:val="clear" w:color="auto" w:fill="B2C4FD" w:themeFill="text2" w:themeFillTint="33"/>
          </w:tcPr>
          <w:p w14:paraId="554EB3E1" w14:textId="77777777" w:rsidR="00534969" w:rsidRPr="00186E50" w:rsidRDefault="00534969" w:rsidP="00534969">
            <w:pPr>
              <w:spacing w:before="60" w:after="60"/>
              <w:cnfStyle w:val="000000010000" w:firstRow="0" w:lastRow="0" w:firstColumn="0" w:lastColumn="0" w:oddVBand="0" w:evenVBand="0" w:oddHBand="0" w:evenHBand="1" w:firstRowFirstColumn="0" w:firstRowLastColumn="0" w:lastRowFirstColumn="0" w:lastRowLastColumn="0"/>
            </w:pPr>
            <w:r w:rsidRPr="00EE206C">
              <w:t>Review signage in public places including dog parks and open spaces with contact number to report dog attacks. Investigate a QR code for signage to link to Council’s website with important information</w:t>
            </w:r>
            <w:r>
              <w:t xml:space="preserve"> on using these spaces and reducing risk of attacks</w:t>
            </w:r>
            <w:r w:rsidRPr="00EE206C">
              <w:t>.</w:t>
            </w:r>
          </w:p>
        </w:tc>
        <w:tc>
          <w:tcPr>
            <w:tcW w:w="1125" w:type="dxa"/>
            <w:shd w:val="clear" w:color="auto" w:fill="B2C4FD" w:themeFill="text2" w:themeFillTint="33"/>
          </w:tcPr>
          <w:p w14:paraId="47579FFF" w14:textId="77777777" w:rsidR="00534969" w:rsidRDefault="00534969" w:rsidP="00534969">
            <w:pPr>
              <w:spacing w:before="60" w:after="60"/>
              <w:cnfStyle w:val="000000010000" w:firstRow="0" w:lastRow="0" w:firstColumn="0" w:lastColumn="0" w:oddVBand="0" w:evenVBand="0" w:oddHBand="0" w:evenHBand="1" w:firstRowFirstColumn="0" w:firstRowLastColumn="0" w:lastRowFirstColumn="0" w:lastRowLastColumn="0"/>
            </w:pPr>
          </w:p>
        </w:tc>
        <w:tc>
          <w:tcPr>
            <w:tcW w:w="1102" w:type="dxa"/>
            <w:shd w:val="clear" w:color="auto" w:fill="B2C4FD" w:themeFill="text2" w:themeFillTint="33"/>
          </w:tcPr>
          <w:p w14:paraId="07A1CAA3" w14:textId="77777777" w:rsidR="00534969" w:rsidRDefault="00534969" w:rsidP="00534969">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16" w:type="dxa"/>
            <w:shd w:val="clear" w:color="auto" w:fill="B2C4FD" w:themeFill="text2" w:themeFillTint="33"/>
          </w:tcPr>
          <w:p w14:paraId="64E79040" w14:textId="77777777" w:rsidR="00534969" w:rsidRDefault="00534969" w:rsidP="00534969">
            <w:pPr>
              <w:spacing w:before="60" w:after="60"/>
              <w:cnfStyle w:val="000000010000" w:firstRow="0" w:lastRow="0" w:firstColumn="0" w:lastColumn="0" w:oddVBand="0" w:evenVBand="0" w:oddHBand="0" w:evenHBand="1" w:firstRowFirstColumn="0" w:firstRowLastColumn="0" w:lastRowFirstColumn="0" w:lastRowLastColumn="0"/>
            </w:pPr>
          </w:p>
        </w:tc>
        <w:tc>
          <w:tcPr>
            <w:tcW w:w="805" w:type="dxa"/>
            <w:shd w:val="clear" w:color="auto" w:fill="B2C4FD" w:themeFill="text2" w:themeFillTint="33"/>
          </w:tcPr>
          <w:p w14:paraId="2295DA91" w14:textId="77777777" w:rsidR="00534969" w:rsidRDefault="00534969" w:rsidP="00534969">
            <w:pPr>
              <w:spacing w:before="60" w:after="60"/>
              <w:cnfStyle w:val="000000010000" w:firstRow="0" w:lastRow="0" w:firstColumn="0" w:lastColumn="0" w:oddVBand="0" w:evenVBand="0" w:oddHBand="0" w:evenHBand="1" w:firstRowFirstColumn="0" w:firstRowLastColumn="0" w:lastRowFirstColumn="0" w:lastRowLastColumn="0"/>
            </w:pPr>
          </w:p>
        </w:tc>
        <w:tc>
          <w:tcPr>
            <w:tcW w:w="4066" w:type="dxa"/>
            <w:shd w:val="clear" w:color="auto" w:fill="B2C4FD" w:themeFill="text2" w:themeFillTint="33"/>
          </w:tcPr>
          <w:p w14:paraId="69EEB50E" w14:textId="77777777" w:rsidR="00534969" w:rsidRDefault="00534969" w:rsidP="00534969">
            <w:pPr>
              <w:spacing w:before="60" w:after="60"/>
              <w:cnfStyle w:val="000000010000" w:firstRow="0" w:lastRow="0" w:firstColumn="0" w:lastColumn="0" w:oddVBand="0" w:evenVBand="0" w:oddHBand="0" w:evenHBand="1" w:firstRowFirstColumn="0" w:firstRowLastColumn="0" w:lastRowFirstColumn="0" w:lastRowLastColumn="0"/>
            </w:pPr>
          </w:p>
        </w:tc>
      </w:tr>
      <w:tr w:rsidR="00534969" w:rsidRPr="004A4CC0" w14:paraId="5932885B" w14:textId="77777777" w:rsidTr="00BB4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 w:type="dxa"/>
            <w:shd w:val="clear" w:color="auto" w:fill="002060"/>
          </w:tcPr>
          <w:p w14:paraId="1D437DFE" w14:textId="77777777" w:rsidR="00534969" w:rsidRDefault="00534969" w:rsidP="00534969">
            <w:pPr>
              <w:spacing w:before="60" w:after="60"/>
            </w:pPr>
            <w:r>
              <w:t>4.1.4</w:t>
            </w:r>
          </w:p>
        </w:tc>
        <w:tc>
          <w:tcPr>
            <w:tcW w:w="5565" w:type="dxa"/>
          </w:tcPr>
          <w:p w14:paraId="41453CEF" w14:textId="77777777" w:rsidR="00534969" w:rsidRPr="00EE206C" w:rsidRDefault="00534969" w:rsidP="00534969">
            <w:pPr>
              <w:spacing w:before="60" w:after="60"/>
              <w:cnfStyle w:val="000000100000" w:firstRow="0" w:lastRow="0" w:firstColumn="0" w:lastColumn="0" w:oddVBand="0" w:evenVBand="0" w:oddHBand="1" w:evenHBand="0" w:firstRowFirstColumn="0" w:firstRowLastColumn="0" w:lastRowFirstColumn="0" w:lastRowLastColumn="0"/>
            </w:pPr>
            <w:r>
              <w:t>Work with Councils internal teams to a</w:t>
            </w:r>
            <w:r w:rsidRPr="00186E50">
              <w:t>ctively encourage all eligible kindergartens</w:t>
            </w:r>
            <w:r>
              <w:t xml:space="preserve"> and Schools</w:t>
            </w:r>
            <w:r w:rsidRPr="00186E50">
              <w:t xml:space="preserve"> within the Shire are aware of the Living Safely with Dogs program offered by Animal Welfare Victoria.</w:t>
            </w:r>
          </w:p>
        </w:tc>
        <w:tc>
          <w:tcPr>
            <w:tcW w:w="1125" w:type="dxa"/>
          </w:tcPr>
          <w:p w14:paraId="183F777D" w14:textId="77777777" w:rsidR="00534969" w:rsidRDefault="00534969" w:rsidP="00534969">
            <w:pPr>
              <w:spacing w:before="60" w:after="60"/>
              <w:cnfStyle w:val="000000100000" w:firstRow="0" w:lastRow="0" w:firstColumn="0" w:lastColumn="0" w:oddVBand="0" w:evenVBand="0" w:oddHBand="1" w:evenHBand="0" w:firstRowFirstColumn="0" w:firstRowLastColumn="0" w:lastRowFirstColumn="0" w:lastRowLastColumn="0"/>
            </w:pPr>
            <w:r>
              <w:t>x</w:t>
            </w:r>
          </w:p>
        </w:tc>
        <w:tc>
          <w:tcPr>
            <w:tcW w:w="1102" w:type="dxa"/>
          </w:tcPr>
          <w:p w14:paraId="55D7C802" w14:textId="77777777" w:rsidR="00534969" w:rsidRDefault="00534969" w:rsidP="00534969">
            <w:pPr>
              <w:spacing w:before="60" w:after="60"/>
              <w:cnfStyle w:val="000000100000" w:firstRow="0" w:lastRow="0" w:firstColumn="0" w:lastColumn="0" w:oddVBand="0" w:evenVBand="0" w:oddHBand="1" w:evenHBand="0" w:firstRowFirstColumn="0" w:firstRowLastColumn="0" w:lastRowFirstColumn="0" w:lastRowLastColumn="0"/>
            </w:pPr>
            <w:r>
              <w:t>x</w:t>
            </w:r>
          </w:p>
        </w:tc>
        <w:tc>
          <w:tcPr>
            <w:tcW w:w="516" w:type="dxa"/>
          </w:tcPr>
          <w:p w14:paraId="5220C726" w14:textId="77777777" w:rsidR="00534969" w:rsidRDefault="00534969" w:rsidP="00534969">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805" w:type="dxa"/>
          </w:tcPr>
          <w:p w14:paraId="4E84CF26" w14:textId="77777777" w:rsidR="00534969" w:rsidRDefault="00534969" w:rsidP="00534969">
            <w:pPr>
              <w:spacing w:before="60" w:after="60"/>
              <w:cnfStyle w:val="000000100000" w:firstRow="0" w:lastRow="0" w:firstColumn="0" w:lastColumn="0" w:oddVBand="0" w:evenVBand="0" w:oddHBand="1" w:evenHBand="0" w:firstRowFirstColumn="0" w:firstRowLastColumn="0" w:lastRowFirstColumn="0" w:lastRowLastColumn="0"/>
            </w:pPr>
            <w:r>
              <w:t>x</w:t>
            </w:r>
          </w:p>
        </w:tc>
        <w:tc>
          <w:tcPr>
            <w:tcW w:w="4066" w:type="dxa"/>
          </w:tcPr>
          <w:p w14:paraId="580BD68B" w14:textId="77777777" w:rsidR="00534969" w:rsidRDefault="00534969" w:rsidP="00534969">
            <w:pPr>
              <w:spacing w:before="60" w:after="60"/>
              <w:cnfStyle w:val="000000100000" w:firstRow="0" w:lastRow="0" w:firstColumn="0" w:lastColumn="0" w:oddVBand="0" w:evenVBand="0" w:oddHBand="1" w:evenHBand="0" w:firstRowFirstColumn="0" w:firstRowLastColumn="0" w:lastRowFirstColumn="0" w:lastRowLastColumn="0"/>
            </w:pPr>
            <w:r>
              <w:t>Increased program participation</w:t>
            </w:r>
          </w:p>
        </w:tc>
      </w:tr>
    </w:tbl>
    <w:p w14:paraId="16317112" w14:textId="77777777" w:rsidR="00534969" w:rsidRDefault="00534969" w:rsidP="00BB4D1C"/>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405"/>
        <w:gridCol w:w="541"/>
        <w:gridCol w:w="577"/>
        <w:gridCol w:w="471"/>
        <w:gridCol w:w="524"/>
        <w:gridCol w:w="4614"/>
      </w:tblGrid>
      <w:tr w:rsidR="00534969" w:rsidRPr="00534969" w14:paraId="5B25AFA8" w14:textId="77777777" w:rsidTr="00BB4D1C">
        <w:trPr>
          <w:trHeight w:val="600"/>
        </w:trPr>
        <w:tc>
          <w:tcPr>
            <w:tcW w:w="5000" w:type="pct"/>
            <w:gridSpan w:val="7"/>
            <w:shd w:val="clear" w:color="auto" w:fill="002060"/>
            <w:vAlign w:val="center"/>
          </w:tcPr>
          <w:p w14:paraId="560D6698" w14:textId="27B0EE3B" w:rsidR="00534969" w:rsidRPr="00534969" w:rsidRDefault="00534969" w:rsidP="00BB4D1C">
            <w:pPr>
              <w:spacing w:before="120" w:after="120"/>
              <w:rPr>
                <w:sz w:val="20"/>
                <w:szCs w:val="20"/>
              </w:rPr>
            </w:pPr>
            <w:r w:rsidRPr="00534969">
              <w:rPr>
                <w:b/>
                <w:sz w:val="20"/>
                <w:szCs w:val="20"/>
              </w:rPr>
              <w:t xml:space="preserve">Objective 4.2 - </w:t>
            </w:r>
            <w:r w:rsidRPr="00534969">
              <w:rPr>
                <w:b/>
                <w:bCs/>
                <w:i/>
                <w:iCs/>
                <w:sz w:val="20"/>
                <w:szCs w:val="20"/>
              </w:rPr>
              <w:t xml:space="preserve">Targeted education to owners of dogs that are at an increased risk of being involved in a dog attacks.  </w:t>
            </w:r>
          </w:p>
        </w:tc>
      </w:tr>
      <w:tr w:rsidR="00534969" w:rsidRPr="00534969" w14:paraId="7A322124" w14:textId="77777777" w:rsidTr="00BB4D1C">
        <w:tc>
          <w:tcPr>
            <w:tcW w:w="292" w:type="pct"/>
            <w:shd w:val="clear" w:color="auto" w:fill="002060"/>
          </w:tcPr>
          <w:p w14:paraId="4FD0A316" w14:textId="77777777" w:rsidR="00534969" w:rsidRPr="00534969" w:rsidRDefault="00534969" w:rsidP="00BB4D1C">
            <w:pPr>
              <w:spacing w:before="120" w:after="120"/>
              <w:rPr>
                <w:b/>
                <w:sz w:val="20"/>
                <w:szCs w:val="20"/>
              </w:rPr>
            </w:pPr>
            <w:r w:rsidRPr="00534969">
              <w:rPr>
                <w:b/>
                <w:sz w:val="20"/>
                <w:szCs w:val="20"/>
              </w:rPr>
              <w:t>#</w:t>
            </w:r>
          </w:p>
        </w:tc>
        <w:tc>
          <w:tcPr>
            <w:tcW w:w="2296" w:type="pct"/>
            <w:shd w:val="clear" w:color="auto" w:fill="002060"/>
          </w:tcPr>
          <w:p w14:paraId="120D61C8" w14:textId="77777777" w:rsidR="00534969" w:rsidRPr="00534969" w:rsidRDefault="00534969" w:rsidP="00BB4D1C">
            <w:pPr>
              <w:spacing w:before="120" w:after="120"/>
              <w:rPr>
                <w:b/>
                <w:color w:val="FFFFFF"/>
                <w:sz w:val="20"/>
                <w:szCs w:val="20"/>
              </w:rPr>
            </w:pPr>
            <w:r w:rsidRPr="00534969">
              <w:rPr>
                <w:b/>
                <w:color w:val="FFFFFF"/>
                <w:sz w:val="20"/>
                <w:szCs w:val="20"/>
              </w:rPr>
              <w:t>Activity</w:t>
            </w:r>
          </w:p>
        </w:tc>
        <w:tc>
          <w:tcPr>
            <w:tcW w:w="757" w:type="pct"/>
            <w:gridSpan w:val="4"/>
            <w:shd w:val="clear" w:color="auto" w:fill="002060"/>
          </w:tcPr>
          <w:p w14:paraId="266CE084" w14:textId="77777777" w:rsidR="00534969" w:rsidRPr="00534969" w:rsidRDefault="00534969" w:rsidP="00BB4D1C">
            <w:pPr>
              <w:spacing w:before="120" w:after="120"/>
              <w:rPr>
                <w:b/>
                <w:color w:val="FFFFFF"/>
                <w:sz w:val="20"/>
                <w:szCs w:val="20"/>
              </w:rPr>
            </w:pPr>
            <w:r w:rsidRPr="00534969">
              <w:rPr>
                <w:b/>
                <w:color w:val="FFFFFF"/>
                <w:sz w:val="20"/>
                <w:szCs w:val="20"/>
              </w:rPr>
              <w:t>When</w:t>
            </w:r>
          </w:p>
        </w:tc>
        <w:tc>
          <w:tcPr>
            <w:tcW w:w="1655" w:type="pct"/>
            <w:shd w:val="clear" w:color="auto" w:fill="002060"/>
          </w:tcPr>
          <w:p w14:paraId="39EDFDE6" w14:textId="77777777" w:rsidR="00534969" w:rsidRPr="00534969" w:rsidRDefault="00534969" w:rsidP="00BB4D1C">
            <w:pPr>
              <w:spacing w:before="120" w:after="120"/>
              <w:rPr>
                <w:b/>
                <w:color w:val="FFFFFF"/>
                <w:sz w:val="20"/>
                <w:szCs w:val="20"/>
              </w:rPr>
            </w:pPr>
            <w:r w:rsidRPr="00534969">
              <w:rPr>
                <w:b/>
                <w:color w:val="FFFFFF"/>
                <w:sz w:val="20"/>
                <w:szCs w:val="20"/>
              </w:rPr>
              <w:t>Evaluation</w:t>
            </w:r>
          </w:p>
        </w:tc>
      </w:tr>
      <w:tr w:rsidR="00BB4D1C" w:rsidRPr="00534969" w14:paraId="7DC74612" w14:textId="77777777" w:rsidTr="00BB4D1C">
        <w:tc>
          <w:tcPr>
            <w:tcW w:w="292" w:type="pct"/>
            <w:shd w:val="clear" w:color="auto" w:fill="002060"/>
          </w:tcPr>
          <w:p w14:paraId="702E51F2" w14:textId="77777777" w:rsidR="00534969" w:rsidRPr="00534969" w:rsidRDefault="00534969" w:rsidP="00BB4D1C">
            <w:pPr>
              <w:spacing w:before="120" w:after="120"/>
              <w:ind w:left="34"/>
              <w:rPr>
                <w:sz w:val="20"/>
                <w:szCs w:val="20"/>
              </w:rPr>
            </w:pPr>
          </w:p>
        </w:tc>
        <w:tc>
          <w:tcPr>
            <w:tcW w:w="2296" w:type="pct"/>
          </w:tcPr>
          <w:p w14:paraId="3C0A9219" w14:textId="77777777" w:rsidR="00534969" w:rsidRPr="00534969" w:rsidRDefault="00534969" w:rsidP="00BB4D1C">
            <w:pPr>
              <w:spacing w:before="120" w:after="120"/>
              <w:ind w:left="34"/>
              <w:rPr>
                <w:sz w:val="20"/>
                <w:szCs w:val="20"/>
              </w:rPr>
            </w:pPr>
          </w:p>
        </w:tc>
        <w:tc>
          <w:tcPr>
            <w:tcW w:w="194" w:type="pct"/>
          </w:tcPr>
          <w:p w14:paraId="7C93932F" w14:textId="77777777" w:rsidR="00534969" w:rsidRPr="00534969" w:rsidRDefault="00534969" w:rsidP="00BB4D1C">
            <w:pPr>
              <w:spacing w:before="120" w:after="120"/>
              <w:jc w:val="center"/>
              <w:rPr>
                <w:b/>
                <w:bCs/>
                <w:sz w:val="20"/>
                <w:szCs w:val="20"/>
              </w:rPr>
            </w:pPr>
            <w:r w:rsidRPr="00534969">
              <w:rPr>
                <w:b/>
                <w:bCs/>
                <w:sz w:val="20"/>
                <w:szCs w:val="20"/>
              </w:rPr>
              <w:t>Y</w:t>
            </w:r>
          </w:p>
          <w:p w14:paraId="44826491" w14:textId="77777777" w:rsidR="00534969" w:rsidRPr="00534969" w:rsidRDefault="00534969" w:rsidP="00BB4D1C">
            <w:pPr>
              <w:spacing w:before="120" w:after="120"/>
              <w:jc w:val="center"/>
              <w:rPr>
                <w:b/>
                <w:bCs/>
                <w:sz w:val="20"/>
                <w:szCs w:val="20"/>
              </w:rPr>
            </w:pPr>
            <w:r w:rsidRPr="00534969">
              <w:rPr>
                <w:b/>
                <w:bCs/>
                <w:sz w:val="20"/>
                <w:szCs w:val="20"/>
              </w:rPr>
              <w:t>1</w:t>
            </w:r>
          </w:p>
        </w:tc>
        <w:tc>
          <w:tcPr>
            <w:tcW w:w="207" w:type="pct"/>
          </w:tcPr>
          <w:p w14:paraId="5958D721" w14:textId="77777777" w:rsidR="00534969" w:rsidRPr="00534969" w:rsidRDefault="00534969" w:rsidP="00BB4D1C">
            <w:pPr>
              <w:spacing w:before="120" w:after="120"/>
              <w:jc w:val="center"/>
              <w:rPr>
                <w:b/>
                <w:bCs/>
                <w:sz w:val="20"/>
                <w:szCs w:val="20"/>
              </w:rPr>
            </w:pPr>
            <w:r w:rsidRPr="00534969">
              <w:rPr>
                <w:b/>
                <w:bCs/>
                <w:sz w:val="20"/>
                <w:szCs w:val="20"/>
              </w:rPr>
              <w:t>Y</w:t>
            </w:r>
          </w:p>
          <w:p w14:paraId="4041FFA1" w14:textId="77777777" w:rsidR="00534969" w:rsidRPr="00534969" w:rsidRDefault="00534969" w:rsidP="00BB4D1C">
            <w:pPr>
              <w:spacing w:before="120" w:after="120"/>
              <w:jc w:val="center"/>
              <w:rPr>
                <w:b/>
                <w:bCs/>
                <w:sz w:val="20"/>
                <w:szCs w:val="20"/>
              </w:rPr>
            </w:pPr>
            <w:r w:rsidRPr="00534969">
              <w:rPr>
                <w:b/>
                <w:bCs/>
                <w:sz w:val="20"/>
                <w:szCs w:val="20"/>
              </w:rPr>
              <w:t>2</w:t>
            </w:r>
          </w:p>
        </w:tc>
        <w:tc>
          <w:tcPr>
            <w:tcW w:w="169" w:type="pct"/>
          </w:tcPr>
          <w:p w14:paraId="3EF899E2" w14:textId="77777777" w:rsidR="00534969" w:rsidRPr="00534969" w:rsidRDefault="00534969" w:rsidP="00BB4D1C">
            <w:pPr>
              <w:spacing w:before="120" w:after="120"/>
              <w:jc w:val="center"/>
              <w:rPr>
                <w:b/>
                <w:bCs/>
                <w:sz w:val="20"/>
                <w:szCs w:val="20"/>
              </w:rPr>
            </w:pPr>
            <w:r w:rsidRPr="00534969">
              <w:rPr>
                <w:b/>
                <w:bCs/>
                <w:sz w:val="20"/>
                <w:szCs w:val="20"/>
              </w:rPr>
              <w:t>Y</w:t>
            </w:r>
          </w:p>
          <w:p w14:paraId="62343722" w14:textId="77777777" w:rsidR="00534969" w:rsidRPr="00534969" w:rsidRDefault="00534969" w:rsidP="00BB4D1C">
            <w:pPr>
              <w:spacing w:before="120" w:after="120"/>
              <w:jc w:val="center"/>
              <w:rPr>
                <w:b/>
                <w:bCs/>
                <w:sz w:val="20"/>
                <w:szCs w:val="20"/>
              </w:rPr>
            </w:pPr>
            <w:r w:rsidRPr="00534969">
              <w:rPr>
                <w:b/>
                <w:bCs/>
                <w:sz w:val="20"/>
                <w:szCs w:val="20"/>
              </w:rPr>
              <w:t>3</w:t>
            </w:r>
          </w:p>
        </w:tc>
        <w:tc>
          <w:tcPr>
            <w:tcW w:w="188" w:type="pct"/>
          </w:tcPr>
          <w:p w14:paraId="083410DC" w14:textId="77777777" w:rsidR="00534969" w:rsidRPr="00534969" w:rsidRDefault="00534969" w:rsidP="00BB4D1C">
            <w:pPr>
              <w:spacing w:before="120" w:after="120"/>
              <w:jc w:val="center"/>
              <w:rPr>
                <w:b/>
                <w:bCs/>
                <w:sz w:val="20"/>
                <w:szCs w:val="20"/>
              </w:rPr>
            </w:pPr>
            <w:r w:rsidRPr="00534969">
              <w:rPr>
                <w:b/>
                <w:bCs/>
                <w:sz w:val="20"/>
                <w:szCs w:val="20"/>
              </w:rPr>
              <w:t>Y</w:t>
            </w:r>
          </w:p>
          <w:p w14:paraId="507784EA" w14:textId="77777777" w:rsidR="00534969" w:rsidRPr="00534969" w:rsidRDefault="00534969" w:rsidP="00BB4D1C">
            <w:pPr>
              <w:spacing w:before="120" w:after="120"/>
              <w:jc w:val="center"/>
              <w:rPr>
                <w:b/>
                <w:bCs/>
                <w:sz w:val="20"/>
                <w:szCs w:val="20"/>
              </w:rPr>
            </w:pPr>
            <w:r w:rsidRPr="00534969">
              <w:rPr>
                <w:b/>
                <w:bCs/>
                <w:sz w:val="20"/>
                <w:szCs w:val="20"/>
              </w:rPr>
              <w:t>4</w:t>
            </w:r>
          </w:p>
        </w:tc>
        <w:tc>
          <w:tcPr>
            <w:tcW w:w="1655" w:type="pct"/>
          </w:tcPr>
          <w:p w14:paraId="1432D94E" w14:textId="77777777" w:rsidR="00534969" w:rsidRPr="00534969" w:rsidRDefault="00534969" w:rsidP="00BB4D1C">
            <w:pPr>
              <w:spacing w:before="120" w:after="120"/>
              <w:rPr>
                <w:sz w:val="20"/>
                <w:szCs w:val="20"/>
              </w:rPr>
            </w:pPr>
          </w:p>
        </w:tc>
      </w:tr>
      <w:tr w:rsidR="00BB4D1C" w:rsidRPr="00534969" w14:paraId="63E4A19B" w14:textId="77777777" w:rsidTr="00BB4D1C">
        <w:tc>
          <w:tcPr>
            <w:tcW w:w="292" w:type="pct"/>
            <w:shd w:val="clear" w:color="auto" w:fill="002060"/>
          </w:tcPr>
          <w:p w14:paraId="60D81E58" w14:textId="77777777" w:rsidR="00534969" w:rsidRPr="00534969" w:rsidRDefault="00534969" w:rsidP="00BB4D1C">
            <w:pPr>
              <w:spacing w:before="120" w:after="120"/>
              <w:ind w:left="34"/>
              <w:rPr>
                <w:sz w:val="20"/>
                <w:szCs w:val="20"/>
              </w:rPr>
            </w:pPr>
            <w:r w:rsidRPr="00534969">
              <w:rPr>
                <w:sz w:val="20"/>
                <w:szCs w:val="20"/>
              </w:rPr>
              <w:t>4.2.1</w:t>
            </w:r>
          </w:p>
        </w:tc>
        <w:tc>
          <w:tcPr>
            <w:tcW w:w="2296" w:type="pct"/>
            <w:shd w:val="clear" w:color="auto" w:fill="B2C4FD" w:themeFill="text2" w:themeFillTint="33"/>
          </w:tcPr>
          <w:p w14:paraId="5E10EEE8" w14:textId="77777777" w:rsidR="00534969" w:rsidRPr="00534969" w:rsidRDefault="00534969" w:rsidP="00BB4D1C">
            <w:pPr>
              <w:spacing w:before="120" w:after="120"/>
              <w:ind w:left="34"/>
              <w:rPr>
                <w:sz w:val="20"/>
                <w:szCs w:val="20"/>
              </w:rPr>
            </w:pPr>
            <w:r w:rsidRPr="00534969">
              <w:rPr>
                <w:sz w:val="20"/>
                <w:szCs w:val="20"/>
              </w:rPr>
              <w:t xml:space="preserve">Targeted education in geographical areas that are reporting highest numbers of dog attacks. </w:t>
            </w:r>
          </w:p>
        </w:tc>
        <w:tc>
          <w:tcPr>
            <w:tcW w:w="194" w:type="pct"/>
            <w:shd w:val="clear" w:color="auto" w:fill="B2C4FD" w:themeFill="text2" w:themeFillTint="33"/>
          </w:tcPr>
          <w:p w14:paraId="4AAA2B6C" w14:textId="77777777" w:rsidR="00534969" w:rsidRPr="00534969" w:rsidRDefault="00534969" w:rsidP="00BB4D1C">
            <w:pPr>
              <w:spacing w:before="120" w:after="120"/>
              <w:jc w:val="center"/>
              <w:rPr>
                <w:sz w:val="20"/>
                <w:szCs w:val="20"/>
              </w:rPr>
            </w:pPr>
            <w:r w:rsidRPr="00534969">
              <w:rPr>
                <w:sz w:val="20"/>
                <w:szCs w:val="20"/>
              </w:rPr>
              <w:t>x</w:t>
            </w:r>
          </w:p>
        </w:tc>
        <w:tc>
          <w:tcPr>
            <w:tcW w:w="207" w:type="pct"/>
            <w:shd w:val="clear" w:color="auto" w:fill="B2C4FD" w:themeFill="text2" w:themeFillTint="33"/>
          </w:tcPr>
          <w:p w14:paraId="7D50B2B6" w14:textId="77777777" w:rsidR="00534969" w:rsidRPr="00534969" w:rsidRDefault="00534969" w:rsidP="00BB4D1C">
            <w:pPr>
              <w:spacing w:before="120" w:after="120"/>
              <w:jc w:val="center"/>
              <w:rPr>
                <w:sz w:val="20"/>
                <w:szCs w:val="20"/>
              </w:rPr>
            </w:pPr>
            <w:r w:rsidRPr="00534969">
              <w:rPr>
                <w:sz w:val="20"/>
                <w:szCs w:val="20"/>
              </w:rPr>
              <w:t>x</w:t>
            </w:r>
          </w:p>
        </w:tc>
        <w:tc>
          <w:tcPr>
            <w:tcW w:w="169" w:type="pct"/>
            <w:shd w:val="clear" w:color="auto" w:fill="B2C4FD" w:themeFill="text2" w:themeFillTint="33"/>
          </w:tcPr>
          <w:p w14:paraId="1BE4E036" w14:textId="77777777" w:rsidR="00534969" w:rsidRPr="00534969" w:rsidRDefault="00534969" w:rsidP="00BB4D1C">
            <w:pPr>
              <w:spacing w:before="120" w:after="120"/>
              <w:jc w:val="center"/>
              <w:rPr>
                <w:sz w:val="20"/>
                <w:szCs w:val="20"/>
              </w:rPr>
            </w:pPr>
          </w:p>
        </w:tc>
        <w:tc>
          <w:tcPr>
            <w:tcW w:w="188" w:type="pct"/>
            <w:shd w:val="clear" w:color="auto" w:fill="B2C4FD" w:themeFill="text2" w:themeFillTint="33"/>
          </w:tcPr>
          <w:p w14:paraId="367A4744" w14:textId="77777777" w:rsidR="00534969" w:rsidRPr="00534969" w:rsidRDefault="00534969" w:rsidP="00BB4D1C">
            <w:pPr>
              <w:spacing w:before="120" w:after="120"/>
              <w:jc w:val="center"/>
              <w:rPr>
                <w:sz w:val="20"/>
                <w:szCs w:val="20"/>
              </w:rPr>
            </w:pPr>
          </w:p>
        </w:tc>
        <w:tc>
          <w:tcPr>
            <w:tcW w:w="1655" w:type="pct"/>
            <w:shd w:val="clear" w:color="auto" w:fill="B2C4FD" w:themeFill="text2" w:themeFillTint="33"/>
          </w:tcPr>
          <w:p w14:paraId="0C0CD8C4" w14:textId="77777777" w:rsidR="00534969" w:rsidRPr="00534969" w:rsidRDefault="00534969" w:rsidP="00BB4D1C">
            <w:pPr>
              <w:spacing w:before="120" w:after="120"/>
              <w:rPr>
                <w:sz w:val="20"/>
                <w:szCs w:val="20"/>
              </w:rPr>
            </w:pPr>
            <w:r w:rsidRPr="00534969">
              <w:rPr>
                <w:sz w:val="20"/>
                <w:szCs w:val="20"/>
              </w:rPr>
              <w:t>Reduction of number of dog attacks in these areas</w:t>
            </w:r>
          </w:p>
        </w:tc>
      </w:tr>
      <w:tr w:rsidR="00BB4D1C" w:rsidRPr="00534969" w14:paraId="7D517A23" w14:textId="77777777" w:rsidTr="00BB4D1C">
        <w:tc>
          <w:tcPr>
            <w:tcW w:w="292" w:type="pct"/>
            <w:shd w:val="clear" w:color="auto" w:fill="002060"/>
          </w:tcPr>
          <w:p w14:paraId="55189F4F" w14:textId="77777777" w:rsidR="00534969" w:rsidRPr="00534969" w:rsidRDefault="00534969" w:rsidP="00BB4D1C">
            <w:pPr>
              <w:spacing w:before="120" w:after="120"/>
              <w:ind w:left="34"/>
              <w:rPr>
                <w:sz w:val="20"/>
                <w:szCs w:val="20"/>
              </w:rPr>
            </w:pPr>
            <w:r w:rsidRPr="00534969">
              <w:rPr>
                <w:sz w:val="20"/>
                <w:szCs w:val="20"/>
              </w:rPr>
              <w:t>4.2.2</w:t>
            </w:r>
          </w:p>
        </w:tc>
        <w:tc>
          <w:tcPr>
            <w:tcW w:w="2296" w:type="pct"/>
          </w:tcPr>
          <w:p w14:paraId="2CA47809" w14:textId="77777777" w:rsidR="00534969" w:rsidRPr="00534969" w:rsidRDefault="00534969" w:rsidP="00BB4D1C">
            <w:pPr>
              <w:spacing w:before="120" w:after="120"/>
              <w:ind w:left="34"/>
              <w:rPr>
                <w:sz w:val="20"/>
                <w:szCs w:val="20"/>
              </w:rPr>
            </w:pPr>
            <w:r w:rsidRPr="00534969">
              <w:rPr>
                <w:sz w:val="20"/>
                <w:szCs w:val="20"/>
              </w:rPr>
              <w:t xml:space="preserve">Targeted education in geographical areas of the shire where inadequate fencing for containment of dogs is more likely (e.g. more rural areas with high use of farm style fencing).  </w:t>
            </w:r>
          </w:p>
        </w:tc>
        <w:tc>
          <w:tcPr>
            <w:tcW w:w="194" w:type="pct"/>
          </w:tcPr>
          <w:p w14:paraId="3C9DBF0C" w14:textId="77777777" w:rsidR="00534969" w:rsidRPr="00534969" w:rsidRDefault="00534969" w:rsidP="00BB4D1C">
            <w:pPr>
              <w:spacing w:before="120" w:after="120"/>
              <w:jc w:val="center"/>
              <w:rPr>
                <w:sz w:val="20"/>
                <w:szCs w:val="20"/>
              </w:rPr>
            </w:pPr>
          </w:p>
        </w:tc>
        <w:tc>
          <w:tcPr>
            <w:tcW w:w="207" w:type="pct"/>
          </w:tcPr>
          <w:p w14:paraId="0AB6F7AB" w14:textId="77777777" w:rsidR="00534969" w:rsidRPr="00534969" w:rsidRDefault="00534969" w:rsidP="00BB4D1C">
            <w:pPr>
              <w:spacing w:before="120" w:after="120"/>
              <w:jc w:val="center"/>
              <w:rPr>
                <w:sz w:val="20"/>
                <w:szCs w:val="20"/>
              </w:rPr>
            </w:pPr>
          </w:p>
        </w:tc>
        <w:tc>
          <w:tcPr>
            <w:tcW w:w="169" w:type="pct"/>
          </w:tcPr>
          <w:p w14:paraId="28481977" w14:textId="77777777" w:rsidR="00534969" w:rsidRPr="00534969" w:rsidRDefault="00534969" w:rsidP="00BB4D1C">
            <w:pPr>
              <w:spacing w:before="120" w:after="120"/>
              <w:jc w:val="center"/>
              <w:rPr>
                <w:sz w:val="20"/>
                <w:szCs w:val="20"/>
              </w:rPr>
            </w:pPr>
            <w:r w:rsidRPr="00534969">
              <w:rPr>
                <w:sz w:val="20"/>
                <w:szCs w:val="20"/>
              </w:rPr>
              <w:t>x</w:t>
            </w:r>
          </w:p>
        </w:tc>
        <w:tc>
          <w:tcPr>
            <w:tcW w:w="188" w:type="pct"/>
          </w:tcPr>
          <w:p w14:paraId="7105A280" w14:textId="77777777" w:rsidR="00534969" w:rsidRPr="00534969" w:rsidRDefault="00534969" w:rsidP="00BB4D1C">
            <w:pPr>
              <w:spacing w:before="120" w:after="120"/>
              <w:jc w:val="center"/>
              <w:rPr>
                <w:sz w:val="20"/>
                <w:szCs w:val="20"/>
              </w:rPr>
            </w:pPr>
            <w:r w:rsidRPr="00534969">
              <w:rPr>
                <w:sz w:val="20"/>
                <w:szCs w:val="20"/>
              </w:rPr>
              <w:t>x</w:t>
            </w:r>
          </w:p>
        </w:tc>
        <w:tc>
          <w:tcPr>
            <w:tcW w:w="1655" w:type="pct"/>
          </w:tcPr>
          <w:p w14:paraId="0037F227" w14:textId="77777777" w:rsidR="00534969" w:rsidRPr="00534969" w:rsidRDefault="00534969" w:rsidP="00BB4D1C">
            <w:pPr>
              <w:spacing w:before="120" w:after="120"/>
              <w:rPr>
                <w:sz w:val="20"/>
                <w:szCs w:val="20"/>
              </w:rPr>
            </w:pPr>
            <w:r w:rsidRPr="00534969">
              <w:rPr>
                <w:sz w:val="20"/>
                <w:szCs w:val="20"/>
              </w:rPr>
              <w:t>Reduction of number of dog attacks in these areas</w:t>
            </w:r>
          </w:p>
        </w:tc>
      </w:tr>
      <w:tr w:rsidR="00BB4D1C" w:rsidRPr="00534969" w14:paraId="3CC8D1FF" w14:textId="77777777" w:rsidTr="00BB4D1C">
        <w:trPr>
          <w:trHeight w:val="80"/>
        </w:trPr>
        <w:tc>
          <w:tcPr>
            <w:tcW w:w="292" w:type="pct"/>
            <w:shd w:val="clear" w:color="auto" w:fill="002060"/>
          </w:tcPr>
          <w:p w14:paraId="39C784DB" w14:textId="77777777" w:rsidR="00534969" w:rsidRPr="00534969" w:rsidRDefault="00534969" w:rsidP="00BB4D1C">
            <w:pPr>
              <w:spacing w:before="120" w:after="120"/>
              <w:ind w:left="34"/>
              <w:rPr>
                <w:sz w:val="20"/>
                <w:szCs w:val="20"/>
              </w:rPr>
            </w:pPr>
            <w:r w:rsidRPr="00534969">
              <w:rPr>
                <w:sz w:val="20"/>
                <w:szCs w:val="20"/>
              </w:rPr>
              <w:t>4.2.3</w:t>
            </w:r>
          </w:p>
        </w:tc>
        <w:tc>
          <w:tcPr>
            <w:tcW w:w="2296" w:type="pct"/>
            <w:shd w:val="clear" w:color="auto" w:fill="B2C4FD" w:themeFill="text2" w:themeFillTint="33"/>
          </w:tcPr>
          <w:p w14:paraId="36409C40" w14:textId="77777777" w:rsidR="00534969" w:rsidRPr="00534969" w:rsidRDefault="00534969" w:rsidP="00BB4D1C">
            <w:pPr>
              <w:spacing w:before="120" w:after="120"/>
              <w:ind w:left="34"/>
              <w:rPr>
                <w:sz w:val="20"/>
                <w:szCs w:val="20"/>
              </w:rPr>
            </w:pPr>
            <w:r w:rsidRPr="00534969">
              <w:rPr>
                <w:sz w:val="20"/>
                <w:szCs w:val="20"/>
              </w:rPr>
              <w:t xml:space="preserve">Investigate use of Councils mapping systems to plot locations of dog attacks for easy identification of hot spots. </w:t>
            </w:r>
          </w:p>
        </w:tc>
        <w:tc>
          <w:tcPr>
            <w:tcW w:w="194" w:type="pct"/>
            <w:shd w:val="clear" w:color="auto" w:fill="B2C4FD" w:themeFill="text2" w:themeFillTint="33"/>
          </w:tcPr>
          <w:p w14:paraId="67B72328" w14:textId="77777777" w:rsidR="00534969" w:rsidRPr="00534969" w:rsidRDefault="00534969" w:rsidP="00BB4D1C">
            <w:pPr>
              <w:spacing w:before="120" w:after="120"/>
              <w:jc w:val="center"/>
              <w:rPr>
                <w:sz w:val="20"/>
                <w:szCs w:val="20"/>
              </w:rPr>
            </w:pPr>
            <w:r w:rsidRPr="00534969">
              <w:rPr>
                <w:sz w:val="20"/>
                <w:szCs w:val="20"/>
              </w:rPr>
              <w:t>x</w:t>
            </w:r>
          </w:p>
        </w:tc>
        <w:tc>
          <w:tcPr>
            <w:tcW w:w="207" w:type="pct"/>
            <w:shd w:val="clear" w:color="auto" w:fill="B2C4FD" w:themeFill="text2" w:themeFillTint="33"/>
          </w:tcPr>
          <w:p w14:paraId="77CCA28D" w14:textId="77777777" w:rsidR="00534969" w:rsidRPr="00534969" w:rsidRDefault="00534969" w:rsidP="00BB4D1C">
            <w:pPr>
              <w:spacing w:before="120" w:after="120"/>
              <w:rPr>
                <w:sz w:val="20"/>
                <w:szCs w:val="20"/>
              </w:rPr>
            </w:pPr>
          </w:p>
        </w:tc>
        <w:tc>
          <w:tcPr>
            <w:tcW w:w="169" w:type="pct"/>
            <w:shd w:val="clear" w:color="auto" w:fill="B2C4FD" w:themeFill="text2" w:themeFillTint="33"/>
          </w:tcPr>
          <w:p w14:paraId="0084E015" w14:textId="77777777" w:rsidR="00534969" w:rsidRPr="00534969" w:rsidRDefault="00534969" w:rsidP="00BB4D1C">
            <w:pPr>
              <w:spacing w:before="120" w:after="120"/>
              <w:rPr>
                <w:sz w:val="20"/>
                <w:szCs w:val="20"/>
              </w:rPr>
            </w:pPr>
          </w:p>
        </w:tc>
        <w:tc>
          <w:tcPr>
            <w:tcW w:w="188" w:type="pct"/>
            <w:shd w:val="clear" w:color="auto" w:fill="B2C4FD" w:themeFill="text2" w:themeFillTint="33"/>
          </w:tcPr>
          <w:p w14:paraId="049525A1" w14:textId="77777777" w:rsidR="00534969" w:rsidRPr="00534969" w:rsidRDefault="00534969" w:rsidP="00BB4D1C">
            <w:pPr>
              <w:spacing w:before="120" w:after="120"/>
              <w:rPr>
                <w:sz w:val="20"/>
                <w:szCs w:val="20"/>
              </w:rPr>
            </w:pPr>
          </w:p>
        </w:tc>
        <w:tc>
          <w:tcPr>
            <w:tcW w:w="1655" w:type="pct"/>
            <w:shd w:val="clear" w:color="auto" w:fill="B2C4FD" w:themeFill="text2" w:themeFillTint="33"/>
          </w:tcPr>
          <w:p w14:paraId="68D1341B" w14:textId="77777777" w:rsidR="00534969" w:rsidRPr="00534969" w:rsidRDefault="00534969" w:rsidP="00BB4D1C">
            <w:pPr>
              <w:spacing w:before="120" w:after="120"/>
              <w:rPr>
                <w:sz w:val="20"/>
                <w:szCs w:val="20"/>
              </w:rPr>
            </w:pPr>
            <w:r w:rsidRPr="00534969">
              <w:rPr>
                <w:sz w:val="20"/>
                <w:szCs w:val="20"/>
              </w:rPr>
              <w:t>Implementation of dog attack layer in Council mapping system</w:t>
            </w:r>
          </w:p>
        </w:tc>
      </w:tr>
    </w:tbl>
    <w:p w14:paraId="46FD4674" w14:textId="77777777" w:rsidR="00534969" w:rsidRDefault="00534969" w:rsidP="00534969">
      <w:pPr>
        <w:spacing w:before="120" w:after="120"/>
        <w:rPr>
          <w:lang w:eastAsia="en-US"/>
        </w:rPr>
        <w:sectPr w:rsidR="00534969" w:rsidSect="000F5EF8">
          <w:footerReference w:type="default" r:id="rId26"/>
          <w:pgSz w:w="16838" w:h="11906" w:orient="landscape" w:code="9"/>
          <w:pgMar w:top="1559" w:right="1440" w:bottom="992" w:left="1440" w:header="709" w:footer="782" w:gutter="0"/>
          <w:pgNumType w:start="29"/>
          <w:cols w:space="708"/>
          <w:docGrid w:linePitch="360"/>
        </w:sectPr>
      </w:pPr>
    </w:p>
    <w:p w14:paraId="26B9F849" w14:textId="35B23606" w:rsidR="00534969" w:rsidRDefault="00534969">
      <w:pPr>
        <w:pStyle w:val="Heading1"/>
        <w:numPr>
          <w:ilvl w:val="0"/>
          <w:numId w:val="18"/>
        </w:numPr>
      </w:pPr>
      <w:bookmarkStart w:id="66" w:name="_Toc325965895"/>
      <w:bookmarkStart w:id="67" w:name="_Toc355795798"/>
      <w:bookmarkStart w:id="68" w:name="_Toc355854113"/>
      <w:bookmarkStart w:id="69" w:name="_Toc355854975"/>
      <w:bookmarkStart w:id="70" w:name="_Toc202431106"/>
      <w:bookmarkStart w:id="71" w:name="_Toc213408481"/>
      <w:r>
        <w:lastRenderedPageBreak/>
        <w:t>D</w:t>
      </w:r>
      <w:r w:rsidRPr="004A4CC0">
        <w:t xml:space="preserve">angerous, menacing </w:t>
      </w:r>
      <w:r>
        <w:t>and</w:t>
      </w:r>
      <w:r w:rsidRPr="004A4CC0">
        <w:t xml:space="preserve"> restricted breed dogs</w:t>
      </w:r>
      <w:bookmarkEnd w:id="66"/>
      <w:bookmarkEnd w:id="67"/>
      <w:bookmarkEnd w:id="68"/>
      <w:bookmarkEnd w:id="69"/>
      <w:bookmarkEnd w:id="70"/>
      <w:bookmarkEnd w:id="71"/>
    </w:p>
    <w:p w14:paraId="3C8735C7" w14:textId="77777777" w:rsidR="00534969" w:rsidRDefault="00534969" w:rsidP="00534969">
      <w:pPr>
        <w:spacing w:before="120" w:after="120"/>
      </w:pPr>
      <w:r w:rsidRPr="004A4CC0">
        <w:t xml:space="preserve">The purpose of this part of the Domestic Animal Management Plan is to promote services and strategies that effectively identify all dangerous dogs, menacing dogs and restricted breed dogs in the Shire and to ensure that those dogs are kept in compliance with the DAA and its regulations. </w:t>
      </w:r>
    </w:p>
    <w:p w14:paraId="2A26DDEC" w14:textId="77777777" w:rsidR="00534969" w:rsidRDefault="00534969" w:rsidP="00534969">
      <w:pPr>
        <w:spacing w:before="120" w:after="120"/>
      </w:pPr>
    </w:p>
    <w:p w14:paraId="4FFEDEC4" w14:textId="10CF4AC4" w:rsidR="00534969" w:rsidRPr="00BB4D1C" w:rsidRDefault="00534969" w:rsidP="00BB4D1C">
      <w:pPr>
        <w:pStyle w:val="Heading3"/>
        <w:rPr>
          <w:i w:val="0"/>
          <w:iCs/>
        </w:rPr>
      </w:pPr>
      <w:bookmarkStart w:id="72" w:name="_Toc202431107"/>
      <w:r w:rsidRPr="00BB4D1C">
        <w:rPr>
          <w:i w:val="0"/>
          <w:iCs/>
        </w:rPr>
        <w:t>Discussion</w:t>
      </w:r>
      <w:bookmarkEnd w:id="72"/>
      <w:r w:rsidRPr="00BB4D1C">
        <w:rPr>
          <w:i w:val="0"/>
          <w:iCs/>
        </w:rPr>
        <w:t xml:space="preserve"> </w:t>
      </w:r>
      <w:bookmarkStart w:id="73" w:name="OLE_LINK9"/>
    </w:p>
    <w:bookmarkEnd w:id="73"/>
    <w:p w14:paraId="0A967366" w14:textId="77777777" w:rsidR="00911129" w:rsidRDefault="00534969" w:rsidP="00534969">
      <w:pPr>
        <w:spacing w:before="120" w:after="120"/>
      </w:pPr>
      <w:r w:rsidRPr="004A4CC0">
        <w:t xml:space="preserve">On occasion, Council exercises discretionary power to impose a Dangerous Dog declaration, Menacing Dog declaration and to destroy dogs that have been found to have committed attacks.  </w:t>
      </w:r>
    </w:p>
    <w:p w14:paraId="7FB4D419" w14:textId="0939D469" w:rsidR="00534969" w:rsidRDefault="00534969" w:rsidP="00534969">
      <w:pPr>
        <w:spacing w:before="120" w:after="120"/>
      </w:pPr>
      <w:r w:rsidRPr="004A4CC0">
        <w:t xml:space="preserve">These decisions are made under delegation by the Manager, Regulatory Services, according to the process set out in the Dog Control Decisions Policy. This policy sets out the discretionary factors to be considered. </w:t>
      </w:r>
    </w:p>
    <w:p w14:paraId="4D1F7A0B" w14:textId="77777777" w:rsidR="00911129" w:rsidRDefault="00911129" w:rsidP="00911129">
      <w:r>
        <w:t xml:space="preserve">There are three categories of declared dogs: </w:t>
      </w:r>
    </w:p>
    <w:p w14:paraId="30673C3C" w14:textId="77777777" w:rsidR="00911129" w:rsidRDefault="00911129" w:rsidP="00911129"/>
    <w:tbl>
      <w:tblPr>
        <w:tblStyle w:val="TableGrid"/>
        <w:tblW w:w="0" w:type="auto"/>
        <w:tblLook w:val="04A0" w:firstRow="1" w:lastRow="0" w:firstColumn="1" w:lastColumn="0" w:noHBand="0" w:noVBand="1"/>
      </w:tblPr>
      <w:tblGrid>
        <w:gridCol w:w="2547"/>
        <w:gridCol w:w="6798"/>
      </w:tblGrid>
      <w:tr w:rsidR="00911129" w14:paraId="13AF34C1" w14:textId="77777777" w:rsidTr="009111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shd w:val="clear" w:color="auto" w:fill="002060"/>
          </w:tcPr>
          <w:p w14:paraId="053E2B8D" w14:textId="7AA70022" w:rsidR="00911129" w:rsidRDefault="00911129" w:rsidP="00911129">
            <w:pPr>
              <w:spacing w:before="60" w:after="60"/>
            </w:pPr>
            <w:r>
              <w:t>Dangerous dogs</w:t>
            </w:r>
          </w:p>
        </w:tc>
        <w:tc>
          <w:tcPr>
            <w:tcW w:w="6798" w:type="dxa"/>
          </w:tcPr>
          <w:p w14:paraId="22608862" w14:textId="15C40D16" w:rsidR="00911129" w:rsidRPr="00911129" w:rsidRDefault="00911129" w:rsidP="00911129">
            <w:pPr>
              <w:spacing w:before="60" w:after="60"/>
              <w:cnfStyle w:val="100000000000" w:firstRow="1" w:lastRow="0" w:firstColumn="0" w:lastColumn="0" w:oddVBand="0" w:evenVBand="0" w:oddHBand="0" w:evenHBand="0" w:firstRowFirstColumn="0" w:firstRowLastColumn="0" w:lastRowFirstColumn="0" w:lastRowLastColumn="0"/>
              <w:rPr>
                <w:b w:val="0"/>
                <w:bCs/>
              </w:rPr>
            </w:pPr>
            <w:r w:rsidRPr="00911129">
              <w:rPr>
                <w:b w:val="0"/>
                <w:bCs/>
              </w:rPr>
              <w:t>A dangerous dog is one that the Council has declared to be dangerous because it has bitten or attacked a person or animal, causing serious injury or death.</w:t>
            </w:r>
          </w:p>
          <w:p w14:paraId="6C5CCB13" w14:textId="77777777" w:rsidR="00911129" w:rsidRPr="00911129" w:rsidRDefault="00911129" w:rsidP="00911129">
            <w:pPr>
              <w:spacing w:before="60" w:after="60"/>
              <w:cnfStyle w:val="100000000000" w:firstRow="1" w:lastRow="0" w:firstColumn="0" w:lastColumn="0" w:oddVBand="0" w:evenVBand="0" w:oddHBand="0" w:evenHBand="0" w:firstRowFirstColumn="0" w:firstRowLastColumn="0" w:lastRowFirstColumn="0" w:lastRowLastColumn="0"/>
              <w:rPr>
                <w:b w:val="0"/>
                <w:bCs/>
              </w:rPr>
            </w:pPr>
            <w:r w:rsidRPr="00911129">
              <w:rPr>
                <w:b w:val="0"/>
                <w:bCs/>
              </w:rPr>
              <w:t xml:space="preserve">A dog is automatically a dangerous dog under the </w:t>
            </w:r>
            <w:r w:rsidRPr="00911129">
              <w:rPr>
                <w:b w:val="0"/>
                <w:bCs/>
                <w:i/>
                <w:iCs/>
              </w:rPr>
              <w:t>Domestic Animals Act 1994</w:t>
            </w:r>
            <w:r w:rsidRPr="00911129">
              <w:rPr>
                <w:b w:val="0"/>
                <w:bCs/>
              </w:rPr>
              <w:t xml:space="preserve"> if it:</w:t>
            </w:r>
          </w:p>
          <w:p w14:paraId="6898491E" w14:textId="77777777" w:rsidR="00911129" w:rsidRPr="00911129" w:rsidRDefault="00911129">
            <w:pPr>
              <w:numPr>
                <w:ilvl w:val="0"/>
                <w:numId w:val="26"/>
              </w:numPr>
              <w:spacing w:before="60" w:after="60"/>
              <w:cnfStyle w:val="100000000000" w:firstRow="1" w:lastRow="0" w:firstColumn="0" w:lastColumn="0" w:oddVBand="0" w:evenVBand="0" w:oddHBand="0" w:evenHBand="0" w:firstRowFirstColumn="0" w:firstRowLastColumn="0" w:lastRowFirstColumn="0" w:lastRowLastColumn="0"/>
              <w:rPr>
                <w:b w:val="0"/>
                <w:bCs/>
              </w:rPr>
            </w:pPr>
            <w:r w:rsidRPr="00911129">
              <w:rPr>
                <w:b w:val="0"/>
                <w:bCs/>
              </w:rPr>
              <w:t>is kept for the purpose of guarding non-residential premises</w:t>
            </w:r>
          </w:p>
          <w:p w14:paraId="3D196E74" w14:textId="10675E45" w:rsidR="00911129" w:rsidRPr="00911129" w:rsidRDefault="00911129">
            <w:pPr>
              <w:numPr>
                <w:ilvl w:val="0"/>
                <w:numId w:val="26"/>
              </w:numPr>
              <w:spacing w:before="60" w:after="60"/>
              <w:cnfStyle w:val="100000000000" w:firstRow="1" w:lastRow="0" w:firstColumn="0" w:lastColumn="0" w:oddVBand="0" w:evenVBand="0" w:oddHBand="0" w:evenHBand="0" w:firstRowFirstColumn="0" w:firstRowLastColumn="0" w:lastRowFirstColumn="0" w:lastRowLastColumn="0"/>
            </w:pPr>
            <w:r w:rsidRPr="00911129">
              <w:rPr>
                <w:b w:val="0"/>
                <w:bCs/>
              </w:rPr>
              <w:t>has been trained to attack or bite any person or any thing when attached to or worn by a person</w:t>
            </w:r>
          </w:p>
        </w:tc>
      </w:tr>
      <w:tr w:rsidR="00911129" w14:paraId="078DE502" w14:textId="77777777" w:rsidTr="0091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Pr>
          <w:p w14:paraId="43879712" w14:textId="24222249" w:rsidR="00911129" w:rsidRDefault="00911129" w:rsidP="00911129">
            <w:pPr>
              <w:spacing w:before="60" w:after="60"/>
            </w:pPr>
            <w:r>
              <w:t>Menacing dogs</w:t>
            </w:r>
          </w:p>
        </w:tc>
        <w:tc>
          <w:tcPr>
            <w:tcW w:w="6798" w:type="dxa"/>
            <w:shd w:val="clear" w:color="auto" w:fill="B2C4FD" w:themeFill="text2" w:themeFillTint="33"/>
          </w:tcPr>
          <w:p w14:paraId="65DA2C02" w14:textId="7870ADAF" w:rsidR="00911129" w:rsidRDefault="00911129" w:rsidP="00911129">
            <w:pPr>
              <w:spacing w:before="60" w:after="60"/>
              <w:cnfStyle w:val="000000100000" w:firstRow="0" w:lastRow="0" w:firstColumn="0" w:lastColumn="0" w:oddVBand="0" w:evenVBand="0" w:oddHBand="1" w:evenHBand="0" w:firstRowFirstColumn="0" w:firstRowLastColumn="0" w:lastRowFirstColumn="0" w:lastRowLastColumn="0"/>
            </w:pPr>
            <w:r>
              <w:t>A Menacing dog is one that the Council had declared menacing because it causes a non-serious bite injury to a person or animal, or if it rushes at or chases a person.</w:t>
            </w:r>
          </w:p>
          <w:p w14:paraId="43BB67E7" w14:textId="0FC0B0D9" w:rsidR="00911129" w:rsidRDefault="00911129" w:rsidP="00911129">
            <w:pPr>
              <w:spacing w:before="60" w:after="60"/>
              <w:cnfStyle w:val="000000100000" w:firstRow="0" w:lastRow="0" w:firstColumn="0" w:lastColumn="0" w:oddVBand="0" w:evenVBand="0" w:oddHBand="1" w:evenHBand="0" w:firstRowFirstColumn="0" w:firstRowLastColumn="0" w:lastRowFirstColumn="0" w:lastRowLastColumn="0"/>
            </w:pPr>
            <w:r>
              <w:t>'Rush at' means that the dog has approached a person within 3 metres, displaying aggressive behaviour such as; snarling, growling, barking or raising the hackles.</w:t>
            </w:r>
          </w:p>
        </w:tc>
      </w:tr>
      <w:tr w:rsidR="00911129" w14:paraId="35F19F79" w14:textId="77777777" w:rsidTr="009111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Pr>
          <w:p w14:paraId="69973A44" w14:textId="452837CA" w:rsidR="00911129" w:rsidRDefault="00911129" w:rsidP="00911129">
            <w:pPr>
              <w:spacing w:before="60" w:after="60"/>
            </w:pPr>
            <w:r>
              <w:t>Restricted breed dogs</w:t>
            </w:r>
          </w:p>
        </w:tc>
        <w:tc>
          <w:tcPr>
            <w:tcW w:w="6798" w:type="dxa"/>
          </w:tcPr>
          <w:p w14:paraId="038A04C8" w14:textId="77777777" w:rsidR="00911129" w:rsidRDefault="00911129" w:rsidP="00911129">
            <w:pPr>
              <w:spacing w:before="60" w:after="60"/>
              <w:cnfStyle w:val="000000010000" w:firstRow="0" w:lastRow="0" w:firstColumn="0" w:lastColumn="0" w:oddVBand="0" w:evenVBand="0" w:oddHBand="0" w:evenHBand="1" w:firstRowFirstColumn="0" w:firstRowLastColumn="0" w:lastRowFirstColumn="0" w:lastRowLastColumn="0"/>
            </w:pPr>
            <w:r>
              <w:t xml:space="preserve">Restricted breed dogs are defined as dogs that fit the </w:t>
            </w:r>
            <w:r w:rsidRPr="00A742E8">
              <w:rPr>
                <w:i/>
                <w:iCs/>
              </w:rPr>
              <w:t>Approved Standard for Restricted Breed Dogs in Victoria (standard)</w:t>
            </w:r>
            <w:r>
              <w:t xml:space="preserve">. </w:t>
            </w:r>
          </w:p>
          <w:p w14:paraId="60E62B4B" w14:textId="77777777" w:rsidR="00911129" w:rsidRDefault="00911129" w:rsidP="00911129">
            <w:pPr>
              <w:spacing w:before="60" w:after="60"/>
              <w:cnfStyle w:val="000000010000" w:firstRow="0" w:lastRow="0" w:firstColumn="0" w:lastColumn="0" w:oddVBand="0" w:evenVBand="0" w:oddHBand="0" w:evenHBand="1" w:firstRowFirstColumn="0" w:firstRowLastColumn="0" w:lastRowFirstColumn="0" w:lastRowLastColumn="0"/>
            </w:pPr>
            <w:r>
              <w:t>These may be pure or cross bred:</w:t>
            </w:r>
          </w:p>
          <w:p w14:paraId="7917D6C0" w14:textId="77777777" w:rsidR="00911129" w:rsidRDefault="00911129" w:rsidP="00911129">
            <w:pPr>
              <w:pStyle w:val="Bulletlistmultilevel"/>
              <w:spacing w:before="60" w:after="60"/>
              <w:cnfStyle w:val="000000010000" w:firstRow="0" w:lastRow="0" w:firstColumn="0" w:lastColumn="0" w:oddVBand="0" w:evenVBand="0" w:oddHBand="0" w:evenHBand="1" w:firstRowFirstColumn="0" w:firstRowLastColumn="0" w:lastRowFirstColumn="0" w:lastRowLastColumn="0"/>
            </w:pPr>
            <w:r>
              <w:t>American Pit Bull Terriers (or Pit Bull Terriers)</w:t>
            </w:r>
          </w:p>
          <w:p w14:paraId="22968348" w14:textId="77777777" w:rsidR="00911129" w:rsidRDefault="00911129" w:rsidP="00911129">
            <w:pPr>
              <w:pStyle w:val="Bulletlistmultilevel"/>
              <w:spacing w:before="60" w:after="60"/>
              <w:cnfStyle w:val="000000010000" w:firstRow="0" w:lastRow="0" w:firstColumn="0" w:lastColumn="0" w:oddVBand="0" w:evenVBand="0" w:oddHBand="0" w:evenHBand="1" w:firstRowFirstColumn="0" w:firstRowLastColumn="0" w:lastRowFirstColumn="0" w:lastRowLastColumn="0"/>
            </w:pPr>
            <w:r>
              <w:t>Perro de Presa Canarios (or Presa Canario)</w:t>
            </w:r>
          </w:p>
          <w:p w14:paraId="03371AA1" w14:textId="77777777" w:rsidR="00911129" w:rsidRDefault="00911129" w:rsidP="00911129">
            <w:pPr>
              <w:pStyle w:val="Bulletlistmultilevel"/>
              <w:spacing w:before="60" w:after="60"/>
              <w:cnfStyle w:val="000000010000" w:firstRow="0" w:lastRow="0" w:firstColumn="0" w:lastColumn="0" w:oddVBand="0" w:evenVBand="0" w:oddHBand="0" w:evenHBand="1" w:firstRowFirstColumn="0" w:firstRowLastColumn="0" w:lastRowFirstColumn="0" w:lastRowLastColumn="0"/>
            </w:pPr>
            <w:r>
              <w:t>Dogo Argentinos</w:t>
            </w:r>
          </w:p>
          <w:p w14:paraId="7405522D" w14:textId="77777777" w:rsidR="00911129" w:rsidRDefault="00911129" w:rsidP="00911129">
            <w:pPr>
              <w:pStyle w:val="Bulletlistmultilevel"/>
              <w:spacing w:before="60" w:after="60"/>
              <w:cnfStyle w:val="000000010000" w:firstRow="0" w:lastRow="0" w:firstColumn="0" w:lastColumn="0" w:oddVBand="0" w:evenVBand="0" w:oddHBand="0" w:evenHBand="1" w:firstRowFirstColumn="0" w:firstRowLastColumn="0" w:lastRowFirstColumn="0" w:lastRowLastColumn="0"/>
            </w:pPr>
            <w:r>
              <w:t>Japanese Tosas</w:t>
            </w:r>
          </w:p>
          <w:p w14:paraId="0B2E7154" w14:textId="77777777" w:rsidR="00911129" w:rsidRDefault="00911129" w:rsidP="00911129">
            <w:pPr>
              <w:pStyle w:val="Bulletlistmultilevel"/>
              <w:spacing w:before="60" w:after="60"/>
              <w:cnfStyle w:val="000000010000" w:firstRow="0" w:lastRow="0" w:firstColumn="0" w:lastColumn="0" w:oddVBand="0" w:evenVBand="0" w:oddHBand="0" w:evenHBand="1" w:firstRowFirstColumn="0" w:firstRowLastColumn="0" w:lastRowFirstColumn="0" w:lastRowLastColumn="0"/>
            </w:pPr>
            <w:r>
              <w:t>Fila Brasileiros.</w:t>
            </w:r>
          </w:p>
          <w:p w14:paraId="69A339E9" w14:textId="0FBE59FE" w:rsidR="00911129" w:rsidRDefault="00911129" w:rsidP="00911129">
            <w:pPr>
              <w:spacing w:before="60" w:after="60"/>
              <w:cnfStyle w:val="000000010000" w:firstRow="0" w:lastRow="0" w:firstColumn="0" w:lastColumn="0" w:oddVBand="0" w:evenVBand="0" w:oddHBand="0" w:evenHBand="1" w:firstRowFirstColumn="0" w:firstRowLastColumn="0" w:lastRowFirstColumn="0" w:lastRowLastColumn="0"/>
            </w:pPr>
            <w:r>
              <w:t>Restricted breed dogs have not attacked a person or animal or displayed signs of aggression. However, they are considered a higher risk to community safety than other breeds of dogs.</w:t>
            </w:r>
          </w:p>
        </w:tc>
      </w:tr>
    </w:tbl>
    <w:p w14:paraId="5C1BDDF2" w14:textId="77777777" w:rsidR="00534969" w:rsidRPr="004A4CC0" w:rsidRDefault="00534969" w:rsidP="00534969">
      <w:pPr>
        <w:spacing w:before="120" w:after="120"/>
      </w:pPr>
    </w:p>
    <w:p w14:paraId="6001B4F0" w14:textId="77777777" w:rsidR="00534969" w:rsidRPr="00534969" w:rsidRDefault="00534969" w:rsidP="00534969">
      <w:pPr>
        <w:rPr>
          <w:lang w:eastAsia="en-US"/>
        </w:rPr>
      </w:pPr>
    </w:p>
    <w:p w14:paraId="431FCB1C" w14:textId="4D2F6C09" w:rsidR="00911129" w:rsidRDefault="00911129">
      <w:pPr>
        <w:rPr>
          <w:lang w:eastAsia="en-US"/>
        </w:rPr>
      </w:pPr>
      <w:r>
        <w:rPr>
          <w:lang w:eastAsia="en-US"/>
        </w:rPr>
        <w:br w:type="page"/>
      </w:r>
    </w:p>
    <w:p w14:paraId="2F5062AC" w14:textId="5C9C494B" w:rsidR="00534969" w:rsidRPr="00BB4D1C" w:rsidRDefault="00911129" w:rsidP="00BB4D1C">
      <w:pPr>
        <w:pStyle w:val="Heading3"/>
        <w:rPr>
          <w:i w:val="0"/>
          <w:iCs/>
        </w:rPr>
      </w:pPr>
      <w:r w:rsidRPr="00BB4D1C">
        <w:rPr>
          <w:i w:val="0"/>
          <w:iCs/>
        </w:rPr>
        <w:lastRenderedPageBreak/>
        <w:t>Current situation</w:t>
      </w:r>
    </w:p>
    <w:p w14:paraId="7444CD1B" w14:textId="77777777" w:rsidR="00911129" w:rsidRDefault="00911129" w:rsidP="00911129">
      <w:pPr>
        <w:spacing w:before="120" w:after="120"/>
      </w:pPr>
      <w:r w:rsidRPr="004A4CC0">
        <w:t>When a dog is declared, the DAA has strict requirements for owners that must be complied with.</w:t>
      </w:r>
      <w:r>
        <w:t xml:space="preserve"> Council conduct annual audits on declared dogs to ensure that all relevant legislation and regulations for the keeping of such dogs is being complied with. </w:t>
      </w:r>
    </w:p>
    <w:p w14:paraId="5808E077" w14:textId="43A03602" w:rsidR="00911129" w:rsidRPr="004A4CC0" w:rsidRDefault="00911129" w:rsidP="00911129">
      <w:pPr>
        <w:spacing w:before="120" w:after="120"/>
      </w:pPr>
      <w:r w:rsidRPr="004A4CC0">
        <w:t>Council will continue to ensure such dogs are identified and their owners are aware of and comply with their responsibilities. Such dogs are strictly monitored with</w:t>
      </w:r>
      <w:r>
        <w:t xml:space="preserve"> </w:t>
      </w:r>
      <w:r w:rsidRPr="004A4CC0">
        <w:t xml:space="preserve">formal and on the spot inspections to ensure compliance and overall public safety. </w:t>
      </w:r>
    </w:p>
    <w:p w14:paraId="67982CF7" w14:textId="77777777" w:rsidR="00911129" w:rsidRDefault="00911129" w:rsidP="00911129">
      <w:pPr>
        <w:spacing w:before="120" w:after="120"/>
      </w:pPr>
      <w:r w:rsidRPr="004A4CC0">
        <w:t xml:space="preserve">All enquiries from the public regarding the possible incidence of a dangerous and restricted breed dogs within the Shire are dealt with immediately. Council also seeks to identify any declared dogs that may be present in the municipality but are not present as such on Council records. </w:t>
      </w:r>
    </w:p>
    <w:p w14:paraId="5401E39C" w14:textId="77777777" w:rsidR="00911129" w:rsidRPr="004F5B88" w:rsidRDefault="00911129" w:rsidP="00911129"/>
    <w:tbl>
      <w:tblPr>
        <w:tblStyle w:val="CSCGridblue"/>
        <w:tblW w:w="9346" w:type="dxa"/>
        <w:tblLook w:val="01E0" w:firstRow="1" w:lastRow="1" w:firstColumn="1" w:lastColumn="1" w:noHBand="0" w:noVBand="0"/>
      </w:tblPr>
      <w:tblGrid>
        <w:gridCol w:w="2336"/>
        <w:gridCol w:w="2337"/>
        <w:gridCol w:w="2336"/>
        <w:gridCol w:w="2337"/>
      </w:tblGrid>
      <w:tr w:rsidR="00911129" w:rsidRPr="004A4CC0" w14:paraId="579C9EA1" w14:textId="77777777" w:rsidTr="009111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6" w:type="dxa"/>
          </w:tcPr>
          <w:p w14:paraId="6785B661" w14:textId="77777777" w:rsidR="00911129" w:rsidRPr="004A4CC0" w:rsidRDefault="00911129" w:rsidP="009351A8">
            <w:pPr>
              <w:rPr>
                <w:b w:val="0"/>
                <w:color w:val="FFFFFF"/>
              </w:rPr>
            </w:pPr>
            <w:r w:rsidRPr="004A4CC0">
              <w:rPr>
                <w:b w:val="0"/>
                <w:color w:val="FFFFFF"/>
              </w:rPr>
              <w:t xml:space="preserve">Declared </w:t>
            </w:r>
            <w:r>
              <w:rPr>
                <w:b w:val="0"/>
                <w:color w:val="FFFFFF"/>
              </w:rPr>
              <w:t xml:space="preserve">Dogs </w:t>
            </w:r>
          </w:p>
        </w:tc>
        <w:tc>
          <w:tcPr>
            <w:cnfStyle w:val="000010000000" w:firstRow="0" w:lastRow="0" w:firstColumn="0" w:lastColumn="0" w:oddVBand="1" w:evenVBand="0" w:oddHBand="0" w:evenHBand="0" w:firstRowFirstColumn="0" w:firstRowLastColumn="0" w:lastRowFirstColumn="0" w:lastRowLastColumn="0"/>
            <w:tcW w:w="2337" w:type="dxa"/>
          </w:tcPr>
          <w:p w14:paraId="0FB297DC" w14:textId="77777777" w:rsidR="00911129" w:rsidRPr="004A4CC0" w:rsidRDefault="00911129" w:rsidP="009351A8">
            <w:pPr>
              <w:rPr>
                <w:b w:val="0"/>
                <w:color w:val="FFFFFF"/>
              </w:rPr>
            </w:pPr>
            <w:r>
              <w:rPr>
                <w:b w:val="0"/>
              </w:rPr>
              <w:t xml:space="preserve">Dangerous </w:t>
            </w:r>
          </w:p>
        </w:tc>
        <w:tc>
          <w:tcPr>
            <w:cnfStyle w:val="000001000000" w:firstRow="0" w:lastRow="0" w:firstColumn="0" w:lastColumn="0" w:oddVBand="0" w:evenVBand="1" w:oddHBand="0" w:evenHBand="0" w:firstRowFirstColumn="0" w:firstRowLastColumn="0" w:lastRowFirstColumn="0" w:lastRowLastColumn="0"/>
            <w:tcW w:w="2336" w:type="dxa"/>
          </w:tcPr>
          <w:p w14:paraId="5178869F" w14:textId="77777777" w:rsidR="00911129" w:rsidRPr="004A4CC0" w:rsidRDefault="00911129" w:rsidP="009351A8">
            <w:pPr>
              <w:rPr>
                <w:b w:val="0"/>
                <w:color w:val="FFFFFF"/>
              </w:rPr>
            </w:pPr>
            <w:r>
              <w:rPr>
                <w:b w:val="0"/>
              </w:rPr>
              <w:t>Menacing</w:t>
            </w:r>
          </w:p>
        </w:tc>
        <w:tc>
          <w:tcPr>
            <w:cnfStyle w:val="000100001000" w:firstRow="0" w:lastRow="0" w:firstColumn="0" w:lastColumn="1" w:oddVBand="0" w:evenVBand="0" w:oddHBand="0" w:evenHBand="0" w:firstRowFirstColumn="0" w:firstRowLastColumn="1" w:lastRowFirstColumn="0" w:lastRowLastColumn="0"/>
            <w:tcW w:w="2337" w:type="dxa"/>
          </w:tcPr>
          <w:p w14:paraId="17D16857" w14:textId="77777777" w:rsidR="00911129" w:rsidRDefault="00911129" w:rsidP="009351A8">
            <w:pPr>
              <w:rPr>
                <w:b w:val="0"/>
              </w:rPr>
            </w:pPr>
            <w:r>
              <w:rPr>
                <w:b w:val="0"/>
              </w:rPr>
              <w:t>Restricted breed</w:t>
            </w:r>
          </w:p>
        </w:tc>
      </w:tr>
      <w:tr w:rsidR="00911129" w:rsidRPr="004A4CC0" w14:paraId="247BB48B" w14:textId="77777777" w:rsidTr="00911129">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336" w:type="dxa"/>
          </w:tcPr>
          <w:p w14:paraId="2E7E7C34" w14:textId="77777777" w:rsidR="00911129" w:rsidRPr="004A4CC0" w:rsidRDefault="00911129" w:rsidP="009351A8">
            <w:r>
              <w:t>2024/2025</w:t>
            </w:r>
          </w:p>
        </w:tc>
        <w:tc>
          <w:tcPr>
            <w:cnfStyle w:val="000010000000" w:firstRow="0" w:lastRow="0" w:firstColumn="0" w:lastColumn="0" w:oddVBand="1" w:evenVBand="0" w:oddHBand="0" w:evenHBand="0" w:firstRowFirstColumn="0" w:firstRowLastColumn="0" w:lastRowFirstColumn="0" w:lastRowLastColumn="0"/>
            <w:tcW w:w="2337" w:type="dxa"/>
          </w:tcPr>
          <w:p w14:paraId="456F9814" w14:textId="77777777" w:rsidR="00911129" w:rsidRPr="004A4CC0" w:rsidRDefault="00911129" w:rsidP="009351A8">
            <w:r>
              <w:t>5</w:t>
            </w:r>
          </w:p>
        </w:tc>
        <w:tc>
          <w:tcPr>
            <w:cnfStyle w:val="000001000000" w:firstRow="0" w:lastRow="0" w:firstColumn="0" w:lastColumn="0" w:oddVBand="0" w:evenVBand="1" w:oddHBand="0" w:evenHBand="0" w:firstRowFirstColumn="0" w:firstRowLastColumn="0" w:lastRowFirstColumn="0" w:lastRowLastColumn="0"/>
            <w:tcW w:w="2336" w:type="dxa"/>
          </w:tcPr>
          <w:p w14:paraId="652A1227" w14:textId="77777777" w:rsidR="00911129" w:rsidRPr="004A4CC0" w:rsidRDefault="00911129" w:rsidP="009351A8">
            <w:r>
              <w:t>11</w:t>
            </w:r>
          </w:p>
        </w:tc>
        <w:tc>
          <w:tcPr>
            <w:cnfStyle w:val="000100000010" w:firstRow="0" w:lastRow="0" w:firstColumn="0" w:lastColumn="1" w:oddVBand="0" w:evenVBand="0" w:oddHBand="0" w:evenHBand="0" w:firstRowFirstColumn="0" w:firstRowLastColumn="0" w:lastRowFirstColumn="0" w:lastRowLastColumn="1"/>
            <w:tcW w:w="2337" w:type="dxa"/>
          </w:tcPr>
          <w:p w14:paraId="1A0748AC" w14:textId="77777777" w:rsidR="00911129" w:rsidRPr="004A4CC0" w:rsidRDefault="00911129" w:rsidP="009351A8">
            <w:r>
              <w:t>0</w:t>
            </w:r>
          </w:p>
        </w:tc>
      </w:tr>
    </w:tbl>
    <w:p w14:paraId="38CA0BF8" w14:textId="77777777" w:rsidR="00911129" w:rsidRPr="004A4CC0" w:rsidRDefault="00911129" w:rsidP="00911129"/>
    <w:p w14:paraId="3A39E9E8" w14:textId="77777777" w:rsidR="00911129" w:rsidRPr="004A4CC0" w:rsidRDefault="00911129" w:rsidP="00911129"/>
    <w:p w14:paraId="5CFE260B" w14:textId="4EF00A25" w:rsidR="00911129" w:rsidRPr="00BB4D1C" w:rsidRDefault="00911129" w:rsidP="00BB4D1C">
      <w:pPr>
        <w:pStyle w:val="Heading3"/>
        <w:rPr>
          <w:i w:val="0"/>
          <w:iCs/>
        </w:rPr>
      </w:pPr>
      <w:r w:rsidRPr="00BB4D1C">
        <w:rPr>
          <w:i w:val="0"/>
          <w:iCs/>
        </w:rPr>
        <w:t>Our Current Orders, Local Laws, Council Policies and Procedures</w:t>
      </w:r>
    </w:p>
    <w:p w14:paraId="1D065E8C" w14:textId="77777777" w:rsidR="00911129" w:rsidRPr="006164CB" w:rsidRDefault="00911129" w:rsidP="00911129">
      <w:pPr>
        <w:pStyle w:val="Bulletlistmultilevel"/>
        <w:spacing w:before="120" w:after="120"/>
      </w:pPr>
      <w:r w:rsidRPr="006164CB">
        <w:t>Dog Control Decisions Policy</w:t>
      </w:r>
    </w:p>
    <w:p w14:paraId="1865DF94" w14:textId="77777777" w:rsidR="00911129" w:rsidRPr="004F5B88" w:rsidRDefault="00911129" w:rsidP="00911129">
      <w:pPr>
        <w:pStyle w:val="Bulletlistmultilevel"/>
        <w:spacing w:before="120" w:after="120"/>
      </w:pPr>
      <w:r w:rsidRPr="004F5B88">
        <w:t xml:space="preserve">Declared Dog Audit Policy </w:t>
      </w:r>
    </w:p>
    <w:p w14:paraId="173EE585" w14:textId="77777777" w:rsidR="00911129" w:rsidRPr="004A4CC0" w:rsidRDefault="00911129" w:rsidP="00911129">
      <w:pPr>
        <w:pStyle w:val="Bulletlistmultilevel"/>
        <w:spacing w:before="120" w:after="120"/>
      </w:pPr>
      <w:r w:rsidRPr="004A4CC0">
        <w:t xml:space="preserve">Dog attack – initial response, seizure, investigation and prosecution procedure Declared Dog and Destruction Procedure </w:t>
      </w:r>
    </w:p>
    <w:p w14:paraId="62F7CDFF" w14:textId="77777777" w:rsidR="00911129" w:rsidRPr="006164CB" w:rsidRDefault="00911129" w:rsidP="00911129">
      <w:pPr>
        <w:pStyle w:val="Bulletlistmultilevel"/>
        <w:spacing w:before="120" w:after="120"/>
      </w:pPr>
      <w:r w:rsidRPr="006164CB">
        <w:t>Compliance and Enforcement Policy</w:t>
      </w:r>
    </w:p>
    <w:p w14:paraId="7E552AD1" w14:textId="77777777" w:rsidR="00911129" w:rsidRDefault="00911129" w:rsidP="00911129">
      <w:pPr>
        <w:pStyle w:val="Bulletlistmultilevel"/>
        <w:spacing w:before="120" w:after="120"/>
      </w:pPr>
      <w:r w:rsidRPr="006164CB">
        <w:t xml:space="preserve">All </w:t>
      </w:r>
      <w:r w:rsidRPr="004A4CC0">
        <w:t>Dangerous Dogs, Restricted Breed Dogs and Menacing Dogs on the Victorian Declared Dog Registry (VDDR) (s.44AE).</w:t>
      </w:r>
    </w:p>
    <w:p w14:paraId="73297F53" w14:textId="77777777" w:rsidR="00911129" w:rsidRDefault="00911129" w:rsidP="00911129">
      <w:pPr>
        <w:pStyle w:val="Bulletlistmultilevel"/>
        <w:numPr>
          <w:ilvl w:val="0"/>
          <w:numId w:val="0"/>
        </w:numPr>
        <w:spacing w:before="120" w:after="120"/>
        <w:ind w:left="357"/>
      </w:pPr>
    </w:p>
    <w:p w14:paraId="0747934B" w14:textId="77777777" w:rsidR="00911129" w:rsidRDefault="00911129" w:rsidP="00911129">
      <w:pPr>
        <w:pStyle w:val="Bulletlistmultilevel"/>
        <w:numPr>
          <w:ilvl w:val="0"/>
          <w:numId w:val="0"/>
        </w:numPr>
        <w:spacing w:before="120" w:after="120"/>
        <w:ind w:left="357"/>
      </w:pPr>
    </w:p>
    <w:p w14:paraId="69C21584" w14:textId="34164673" w:rsidR="00911129" w:rsidRDefault="00911129" w:rsidP="00911129">
      <w:pPr>
        <w:pStyle w:val="Bulletlistmultilevel"/>
        <w:numPr>
          <w:ilvl w:val="0"/>
          <w:numId w:val="0"/>
        </w:numPr>
        <w:spacing w:before="120" w:after="120"/>
        <w:ind w:left="357" w:hanging="357"/>
        <w:sectPr w:rsidR="00911129" w:rsidSect="000F5EF8">
          <w:footerReference w:type="default" r:id="rId27"/>
          <w:pgSz w:w="11906" w:h="16838" w:code="9"/>
          <w:pgMar w:top="1440" w:right="992" w:bottom="1440" w:left="1559" w:header="709" w:footer="782" w:gutter="0"/>
          <w:pgNumType w:start="32"/>
          <w:cols w:space="708"/>
          <w:docGrid w:linePitch="360"/>
        </w:sectPr>
      </w:pPr>
    </w:p>
    <w:p w14:paraId="1743D49A" w14:textId="7FEC5A2F" w:rsidR="00911129" w:rsidRPr="00BB4D1C" w:rsidRDefault="00911129" w:rsidP="00BB4D1C">
      <w:pPr>
        <w:pStyle w:val="Heading3"/>
        <w:rPr>
          <w:i w:val="0"/>
          <w:iCs/>
        </w:rPr>
      </w:pPr>
      <w:r w:rsidRPr="00BB4D1C">
        <w:rPr>
          <w:i w:val="0"/>
          <w:iCs/>
        </w:rPr>
        <w:lastRenderedPageBreak/>
        <w:t xml:space="preserve">Our current activities </w:t>
      </w:r>
    </w:p>
    <w:p w14:paraId="203FD4F0" w14:textId="77777777" w:rsidR="00911129" w:rsidRDefault="00911129" w:rsidP="00911129">
      <w:pPr>
        <w:rPr>
          <w:lang w:eastAsia="en-US"/>
        </w:rPr>
      </w:pPr>
    </w:p>
    <w:tbl>
      <w:tblPr>
        <w:tblStyle w:val="CSCGridblue"/>
        <w:tblW w:w="0" w:type="auto"/>
        <w:tblLook w:val="04A0" w:firstRow="1" w:lastRow="0" w:firstColumn="1" w:lastColumn="0" w:noHBand="0" w:noVBand="1"/>
      </w:tblPr>
      <w:tblGrid>
        <w:gridCol w:w="3307"/>
        <w:gridCol w:w="6004"/>
        <w:gridCol w:w="4637"/>
      </w:tblGrid>
      <w:tr w:rsidR="00911129" w14:paraId="2C8CADBC" w14:textId="77777777" w:rsidTr="009111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Pr>
          <w:p w14:paraId="4BD8CF7B" w14:textId="77777777" w:rsidR="00911129" w:rsidRDefault="00911129" w:rsidP="00911129">
            <w:pPr>
              <w:spacing w:before="60" w:after="60"/>
              <w:rPr>
                <w:lang w:eastAsia="en-US"/>
              </w:rPr>
            </w:pPr>
            <w:r>
              <w:rPr>
                <w:lang w:eastAsia="en-US"/>
              </w:rPr>
              <w:t xml:space="preserve">Activity </w:t>
            </w:r>
          </w:p>
        </w:tc>
        <w:tc>
          <w:tcPr>
            <w:tcW w:w="6494" w:type="dxa"/>
          </w:tcPr>
          <w:p w14:paraId="579C88C9" w14:textId="77777777" w:rsidR="00911129" w:rsidRDefault="00911129" w:rsidP="00911129">
            <w:pPr>
              <w:spacing w:before="60" w:after="60"/>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Includes </w:t>
            </w:r>
          </w:p>
        </w:tc>
        <w:tc>
          <w:tcPr>
            <w:tcW w:w="5017" w:type="dxa"/>
          </w:tcPr>
          <w:p w14:paraId="2B385E76" w14:textId="77777777" w:rsidR="00911129" w:rsidRDefault="00911129" w:rsidP="00911129">
            <w:pPr>
              <w:spacing w:before="60" w:after="60"/>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Frequency </w:t>
            </w:r>
          </w:p>
        </w:tc>
      </w:tr>
      <w:tr w:rsidR="00911129" w14:paraId="6C6ED3BE" w14:textId="77777777" w:rsidTr="0091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BF1C91C" w14:textId="77777777" w:rsidR="00911129" w:rsidRDefault="00911129" w:rsidP="00911129">
            <w:pPr>
              <w:spacing w:before="60" w:after="60"/>
              <w:rPr>
                <w:lang w:eastAsia="en-US"/>
              </w:rPr>
            </w:pPr>
            <w:r>
              <w:rPr>
                <w:lang w:eastAsia="en-US"/>
              </w:rPr>
              <w:t xml:space="preserve">Strict monitoring of declared dangerous and restricted breed dogs </w:t>
            </w:r>
          </w:p>
        </w:tc>
        <w:tc>
          <w:tcPr>
            <w:tcW w:w="6494" w:type="dxa"/>
          </w:tcPr>
          <w:p w14:paraId="75BCF968" w14:textId="77777777" w:rsidR="00911129" w:rsidRDefault="00911129" w:rsidP="00911129">
            <w:pPr>
              <w:spacing w:before="60" w:after="60"/>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Unscheduled audits of all properties housing declared dangerous and restricted breed dogs including inspection of enclosures to ensure compliance. </w:t>
            </w:r>
          </w:p>
        </w:tc>
        <w:tc>
          <w:tcPr>
            <w:tcW w:w="5017" w:type="dxa"/>
          </w:tcPr>
          <w:p w14:paraId="6DB8FA7F" w14:textId="77777777" w:rsidR="00911129" w:rsidRDefault="00911129" w:rsidP="00911129">
            <w:pPr>
              <w:spacing w:before="60" w:after="60"/>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Yearly </w:t>
            </w:r>
          </w:p>
        </w:tc>
      </w:tr>
      <w:tr w:rsidR="00911129" w14:paraId="09592239" w14:textId="77777777" w:rsidTr="009111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2BE18BB" w14:textId="77777777" w:rsidR="00911129" w:rsidRDefault="00911129" w:rsidP="00911129">
            <w:pPr>
              <w:spacing w:before="60" w:after="60"/>
              <w:rPr>
                <w:lang w:eastAsia="en-US"/>
              </w:rPr>
            </w:pPr>
            <w:r>
              <w:rPr>
                <w:lang w:eastAsia="en-US"/>
              </w:rPr>
              <w:t xml:space="preserve">Provide information to owners of Menacing, Dangerous and restricted breed dogs </w:t>
            </w:r>
          </w:p>
        </w:tc>
        <w:tc>
          <w:tcPr>
            <w:tcW w:w="6494" w:type="dxa"/>
          </w:tcPr>
          <w:p w14:paraId="01C7AFC1" w14:textId="77777777" w:rsidR="00911129" w:rsidRDefault="00911129" w:rsidP="00911129">
            <w:pPr>
              <w:spacing w:before="60" w:after="60"/>
              <w:cnfStyle w:val="000000010000" w:firstRow="0" w:lastRow="0" w:firstColumn="0" w:lastColumn="0" w:oddVBand="0" w:evenVBand="0" w:oddHBand="0" w:evenHBand="1" w:firstRowFirstColumn="0" w:firstRowLastColumn="0" w:lastRowFirstColumn="0" w:lastRowLastColumn="0"/>
              <w:rPr>
                <w:lang w:eastAsia="en-US"/>
              </w:rPr>
            </w:pPr>
            <w:r w:rsidRPr="002B57C6">
              <w:rPr>
                <w:lang w:eastAsia="en-US"/>
              </w:rPr>
              <w:t>Ensure all owners of declared dogs are aware of their obligations under the Act regarding identification and keeping these dogs by providing them with relevant sections of the Act, brochures, fact sheets/develop information kit.</w:t>
            </w:r>
          </w:p>
        </w:tc>
        <w:tc>
          <w:tcPr>
            <w:tcW w:w="5017" w:type="dxa"/>
          </w:tcPr>
          <w:p w14:paraId="64AE2F4A" w14:textId="77777777" w:rsidR="00911129" w:rsidRDefault="00911129" w:rsidP="00911129">
            <w:pPr>
              <w:spacing w:before="60" w:after="60"/>
              <w:cnfStyle w:val="000000010000" w:firstRow="0" w:lastRow="0" w:firstColumn="0" w:lastColumn="0" w:oddVBand="0" w:evenVBand="0" w:oddHBand="0" w:evenHBand="1" w:firstRowFirstColumn="0" w:firstRowLastColumn="0" w:lastRowFirstColumn="0" w:lastRowLastColumn="0"/>
              <w:rPr>
                <w:lang w:eastAsia="en-US"/>
              </w:rPr>
            </w:pPr>
            <w:r>
              <w:rPr>
                <w:lang w:eastAsia="en-US"/>
              </w:rPr>
              <w:t xml:space="preserve">At declaration </w:t>
            </w:r>
          </w:p>
        </w:tc>
      </w:tr>
      <w:tr w:rsidR="00911129" w14:paraId="3C5A5D2A" w14:textId="77777777" w:rsidTr="0091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B82A43F" w14:textId="77777777" w:rsidR="00911129" w:rsidRDefault="00911129" w:rsidP="00911129">
            <w:pPr>
              <w:spacing w:before="60" w:after="60"/>
              <w:rPr>
                <w:lang w:eastAsia="en-US"/>
              </w:rPr>
            </w:pPr>
            <w:r>
              <w:rPr>
                <w:lang w:eastAsia="en-US"/>
              </w:rPr>
              <w:t xml:space="preserve">Ensure that the Victorian Declared Dog Registry (VDDR) is kept up to date and information is accurate </w:t>
            </w:r>
          </w:p>
        </w:tc>
        <w:tc>
          <w:tcPr>
            <w:tcW w:w="6494" w:type="dxa"/>
          </w:tcPr>
          <w:p w14:paraId="1DE3DFED" w14:textId="77777777" w:rsidR="00911129" w:rsidRDefault="00911129" w:rsidP="00911129">
            <w:pPr>
              <w:spacing w:before="60" w:after="60"/>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At the time of declaration animals are entered onto the VDDR by Council. Any changes reported regarding the dog are updated accordingly </w:t>
            </w:r>
          </w:p>
        </w:tc>
        <w:tc>
          <w:tcPr>
            <w:tcW w:w="5017" w:type="dxa"/>
          </w:tcPr>
          <w:p w14:paraId="4A12552C" w14:textId="77777777" w:rsidR="00911129" w:rsidRDefault="00911129" w:rsidP="00911129">
            <w:pPr>
              <w:spacing w:before="60" w:after="60"/>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As declaration and as required </w:t>
            </w:r>
          </w:p>
        </w:tc>
      </w:tr>
      <w:tr w:rsidR="00911129" w14:paraId="5BFBCAC0" w14:textId="77777777" w:rsidTr="009111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1B4E879" w14:textId="77777777" w:rsidR="00911129" w:rsidRDefault="00911129" w:rsidP="00911129">
            <w:pPr>
              <w:spacing w:before="60" w:after="60"/>
              <w:rPr>
                <w:lang w:eastAsia="en-US"/>
              </w:rPr>
            </w:pPr>
            <w:r>
              <w:rPr>
                <w:lang w:eastAsia="en-US"/>
              </w:rPr>
              <w:t>Respond to complaints regarding declared dogs</w:t>
            </w:r>
          </w:p>
        </w:tc>
        <w:tc>
          <w:tcPr>
            <w:tcW w:w="6494" w:type="dxa"/>
          </w:tcPr>
          <w:p w14:paraId="44477074" w14:textId="77777777" w:rsidR="00911129" w:rsidRDefault="00911129" w:rsidP="00911129">
            <w:pPr>
              <w:spacing w:before="60" w:after="60"/>
              <w:cnfStyle w:val="000000010000" w:firstRow="0" w:lastRow="0" w:firstColumn="0" w:lastColumn="0" w:oddVBand="0" w:evenVBand="0" w:oddHBand="0" w:evenHBand="1" w:firstRowFirstColumn="0" w:firstRowLastColumn="0" w:lastRowFirstColumn="0" w:lastRowLastColumn="0"/>
              <w:rPr>
                <w:lang w:eastAsia="en-US"/>
              </w:rPr>
            </w:pPr>
            <w:r w:rsidRPr="004A4CC0">
              <w:t>Respond to complaints regarding Menacing, Dangerous and Restricted Breed dogs as a matter of priority and urgency.</w:t>
            </w:r>
          </w:p>
        </w:tc>
        <w:tc>
          <w:tcPr>
            <w:tcW w:w="5017" w:type="dxa"/>
          </w:tcPr>
          <w:p w14:paraId="03B1EDC8" w14:textId="77777777" w:rsidR="00911129" w:rsidRDefault="00911129" w:rsidP="00911129">
            <w:pPr>
              <w:spacing w:before="60" w:after="60"/>
              <w:cnfStyle w:val="000000010000" w:firstRow="0" w:lastRow="0" w:firstColumn="0" w:lastColumn="0" w:oddVBand="0" w:evenVBand="0" w:oddHBand="0" w:evenHBand="1" w:firstRowFirstColumn="0" w:firstRowLastColumn="0" w:lastRowFirstColumn="0" w:lastRowLastColumn="0"/>
              <w:rPr>
                <w:lang w:eastAsia="en-US"/>
              </w:rPr>
            </w:pPr>
            <w:r>
              <w:rPr>
                <w:lang w:eastAsia="en-US"/>
              </w:rPr>
              <w:t xml:space="preserve">Ongoing </w:t>
            </w:r>
          </w:p>
        </w:tc>
      </w:tr>
      <w:tr w:rsidR="00911129" w14:paraId="5B900634" w14:textId="77777777" w:rsidTr="0091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59E1152" w14:textId="77777777" w:rsidR="00911129" w:rsidRDefault="00911129" w:rsidP="00911129">
            <w:pPr>
              <w:spacing w:before="60" w:after="60"/>
              <w:rPr>
                <w:lang w:eastAsia="en-US"/>
              </w:rPr>
            </w:pPr>
            <w:r w:rsidRPr="004A4CC0">
              <w:t xml:space="preserve">Follow-up non-compliance issues </w:t>
            </w:r>
          </w:p>
        </w:tc>
        <w:tc>
          <w:tcPr>
            <w:tcW w:w="6494" w:type="dxa"/>
          </w:tcPr>
          <w:p w14:paraId="7C0B745E" w14:textId="77777777" w:rsidR="00911129" w:rsidRPr="004A4CC0" w:rsidRDefault="00911129" w:rsidP="00911129">
            <w:pPr>
              <w:spacing w:before="60" w:after="60"/>
              <w:cnfStyle w:val="000000100000" w:firstRow="0" w:lastRow="0" w:firstColumn="0" w:lastColumn="0" w:oddVBand="0" w:evenVBand="0" w:oddHBand="1" w:evenHBand="0" w:firstRowFirstColumn="0" w:firstRowLastColumn="0" w:lastRowFirstColumn="0" w:lastRowLastColumn="0"/>
            </w:pPr>
            <w:r w:rsidRPr="004A4CC0">
              <w:t>Follow</w:t>
            </w:r>
            <w:r>
              <w:t>ing up</w:t>
            </w:r>
            <w:r w:rsidRPr="004A4CC0">
              <w:t xml:space="preserve"> non-compliance issues </w:t>
            </w:r>
            <w:r>
              <w:t xml:space="preserve">and taking any appropriate enforcement action. </w:t>
            </w:r>
          </w:p>
        </w:tc>
        <w:tc>
          <w:tcPr>
            <w:tcW w:w="5017" w:type="dxa"/>
          </w:tcPr>
          <w:p w14:paraId="5E7C2478" w14:textId="77777777" w:rsidR="00911129" w:rsidRDefault="00911129" w:rsidP="00911129">
            <w:pPr>
              <w:spacing w:before="60" w:after="60"/>
              <w:cnfStyle w:val="000000100000" w:firstRow="0" w:lastRow="0" w:firstColumn="0" w:lastColumn="0" w:oddVBand="0" w:evenVBand="0" w:oddHBand="1" w:evenHBand="0" w:firstRowFirstColumn="0" w:firstRowLastColumn="0" w:lastRowFirstColumn="0" w:lastRowLastColumn="0"/>
              <w:rPr>
                <w:lang w:eastAsia="en-US"/>
              </w:rPr>
            </w:pPr>
            <w:r>
              <w:rPr>
                <w:lang w:eastAsia="en-US"/>
              </w:rPr>
              <w:t>Ongoing</w:t>
            </w:r>
          </w:p>
        </w:tc>
      </w:tr>
    </w:tbl>
    <w:p w14:paraId="6D90D83D" w14:textId="28FD8E5A" w:rsidR="00911129" w:rsidRDefault="00911129" w:rsidP="00911129">
      <w:pPr>
        <w:pStyle w:val="Bulletlistmultilevel"/>
        <w:numPr>
          <w:ilvl w:val="0"/>
          <w:numId w:val="0"/>
        </w:numPr>
        <w:spacing w:before="120" w:after="120"/>
      </w:pPr>
    </w:p>
    <w:p w14:paraId="224AE9B0" w14:textId="77777777" w:rsidR="00911129" w:rsidRDefault="00911129">
      <w:r>
        <w:br w:type="page"/>
      </w:r>
    </w:p>
    <w:p w14:paraId="34C19F29" w14:textId="387B36EE" w:rsidR="00911129" w:rsidRPr="00BB4D1C" w:rsidRDefault="00911129" w:rsidP="00BB4D1C">
      <w:pPr>
        <w:pStyle w:val="Heading3"/>
        <w:rPr>
          <w:i w:val="0"/>
          <w:iCs/>
        </w:rPr>
      </w:pPr>
      <w:bookmarkStart w:id="74" w:name="_Toc202431109"/>
      <w:r w:rsidRPr="00BB4D1C">
        <w:rPr>
          <w:i w:val="0"/>
          <w:iCs/>
        </w:rPr>
        <w:lastRenderedPageBreak/>
        <w:t>Action</w:t>
      </w:r>
      <w:r w:rsidR="00BB4D1C" w:rsidRPr="00BB4D1C">
        <w:rPr>
          <w:i w:val="0"/>
          <w:iCs/>
        </w:rPr>
        <w:t xml:space="preserve"> </w:t>
      </w:r>
      <w:r w:rsidRPr="00BB4D1C">
        <w:rPr>
          <w:i w:val="0"/>
          <w:iCs/>
        </w:rPr>
        <w:t xml:space="preserve">plan </w:t>
      </w:r>
      <w:bookmarkEnd w:id="74"/>
    </w:p>
    <w:tbl>
      <w:tblPr>
        <w:tblStyle w:val="TableGrid"/>
        <w:tblW w:w="0" w:type="auto"/>
        <w:tblLook w:val="04A0" w:firstRow="1" w:lastRow="0" w:firstColumn="1" w:lastColumn="0" w:noHBand="0" w:noVBand="1"/>
      </w:tblPr>
      <w:tblGrid>
        <w:gridCol w:w="790"/>
        <w:gridCol w:w="6330"/>
        <w:gridCol w:w="550"/>
        <w:gridCol w:w="551"/>
        <w:gridCol w:w="551"/>
        <w:gridCol w:w="551"/>
        <w:gridCol w:w="4625"/>
      </w:tblGrid>
      <w:tr w:rsidR="00911129" w:rsidRPr="004A4CC0" w14:paraId="41C1BFC1" w14:textId="77777777" w:rsidTr="00911129">
        <w:trPr>
          <w:cnfStyle w:val="100000000000" w:firstRow="1" w:lastRow="0" w:firstColumn="0" w:lastColumn="0" w:oddVBand="0" w:evenVBand="0" w:oddHBand="0" w:evenHBand="0" w:firstRowFirstColumn="0" w:firstRowLastColumn="0" w:lastRowFirstColumn="0" w:lastRowLastColumn="0"/>
          <w:trHeight w:val="381"/>
        </w:trPr>
        <w:tc>
          <w:tcPr>
            <w:cnfStyle w:val="001000000100" w:firstRow="0" w:lastRow="0" w:firstColumn="1" w:lastColumn="0" w:oddVBand="0" w:evenVBand="0" w:oddHBand="0" w:evenHBand="0" w:firstRowFirstColumn="1" w:firstRowLastColumn="0" w:lastRowFirstColumn="0" w:lastRowLastColumn="0"/>
            <w:tcW w:w="15050" w:type="dxa"/>
            <w:gridSpan w:val="7"/>
            <w:shd w:val="clear" w:color="auto" w:fill="031F73" w:themeFill="text2"/>
          </w:tcPr>
          <w:p w14:paraId="0303BEF7" w14:textId="77777777" w:rsidR="00911129" w:rsidRPr="00B329EA" w:rsidRDefault="00911129" w:rsidP="00911129">
            <w:pPr>
              <w:spacing w:before="60" w:after="60"/>
            </w:pPr>
            <w:r w:rsidRPr="00B329EA">
              <w:t xml:space="preserve">Objective </w:t>
            </w:r>
            <w:r>
              <w:t>5</w:t>
            </w:r>
            <w:r w:rsidRPr="00B329EA">
              <w:t xml:space="preserve">.1 </w:t>
            </w:r>
            <w:r w:rsidRPr="004A4CC0">
              <w:t xml:space="preserve"> </w:t>
            </w:r>
            <w:r w:rsidRPr="00B329EA">
              <w:t xml:space="preserve"> </w:t>
            </w:r>
            <w:r w:rsidRPr="00252AFB">
              <w:rPr>
                <w:i/>
                <w:iCs/>
              </w:rPr>
              <w:t>Continue to</w:t>
            </w:r>
            <w:r w:rsidRPr="00B329EA">
              <w:t xml:space="preserve"> </w:t>
            </w:r>
            <w:r w:rsidRPr="003503E8">
              <w:rPr>
                <w:i/>
                <w:iCs/>
              </w:rPr>
              <w:t xml:space="preserve">ensure that </w:t>
            </w:r>
            <w:r>
              <w:rPr>
                <w:i/>
                <w:iCs/>
              </w:rPr>
              <w:t xml:space="preserve">Council are making well-considered decisions in relation to dog control and declaration matters </w:t>
            </w:r>
          </w:p>
        </w:tc>
      </w:tr>
      <w:tr w:rsidR="00911129" w:rsidRPr="004A4CC0" w14:paraId="25CA1C24" w14:textId="77777777" w:rsidTr="0091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31F73" w:themeFill="text2"/>
          </w:tcPr>
          <w:p w14:paraId="40E62788" w14:textId="77777777" w:rsidR="00911129" w:rsidRPr="00267969" w:rsidRDefault="00911129" w:rsidP="00911129">
            <w:pPr>
              <w:spacing w:before="60" w:after="60"/>
              <w:rPr>
                <w:color w:val="FFFFFF" w:themeColor="background1"/>
              </w:rPr>
            </w:pPr>
            <w:r w:rsidRPr="00267969">
              <w:rPr>
                <w:color w:val="FFFFFF" w:themeColor="background1"/>
              </w:rPr>
              <w:t xml:space="preserve"># </w:t>
            </w:r>
          </w:p>
        </w:tc>
        <w:tc>
          <w:tcPr>
            <w:tcW w:w="6945" w:type="dxa"/>
            <w:shd w:val="clear" w:color="auto" w:fill="031F73" w:themeFill="text2"/>
          </w:tcPr>
          <w:p w14:paraId="588763C5" w14:textId="77777777" w:rsidR="00911129" w:rsidRPr="00267969" w:rsidRDefault="00911129" w:rsidP="00911129">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 xml:space="preserve">Activity </w:t>
            </w:r>
          </w:p>
        </w:tc>
        <w:tc>
          <w:tcPr>
            <w:tcW w:w="2311" w:type="dxa"/>
            <w:gridSpan w:val="4"/>
            <w:shd w:val="clear" w:color="auto" w:fill="031F73" w:themeFill="text2"/>
          </w:tcPr>
          <w:p w14:paraId="5D0B74D3" w14:textId="77777777" w:rsidR="00911129" w:rsidRPr="00267969" w:rsidRDefault="00911129" w:rsidP="00911129">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Timeframe</w:t>
            </w:r>
          </w:p>
        </w:tc>
        <w:tc>
          <w:tcPr>
            <w:tcW w:w="4990" w:type="dxa"/>
            <w:shd w:val="clear" w:color="auto" w:fill="031F73" w:themeFill="text2"/>
          </w:tcPr>
          <w:p w14:paraId="1B8DB0F3" w14:textId="77777777" w:rsidR="00911129" w:rsidRPr="00267969" w:rsidRDefault="00911129" w:rsidP="00911129">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Evaluation</w:t>
            </w:r>
            <w:r>
              <w:rPr>
                <w:b/>
                <w:bCs/>
                <w:color w:val="FFFFFF" w:themeColor="background1"/>
              </w:rPr>
              <w:t>/notes</w:t>
            </w:r>
          </w:p>
        </w:tc>
      </w:tr>
      <w:tr w:rsidR="00911129" w:rsidRPr="004A4CC0" w14:paraId="019D54BE" w14:textId="77777777" w:rsidTr="009111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31F73" w:themeFill="text2"/>
          </w:tcPr>
          <w:p w14:paraId="55A65DF4" w14:textId="77777777" w:rsidR="00911129" w:rsidRDefault="00911129" w:rsidP="00911129">
            <w:pPr>
              <w:spacing w:before="60" w:after="60"/>
            </w:pPr>
          </w:p>
        </w:tc>
        <w:tc>
          <w:tcPr>
            <w:tcW w:w="6945" w:type="dxa"/>
          </w:tcPr>
          <w:p w14:paraId="6A6F416A" w14:textId="77777777" w:rsidR="00911129" w:rsidRPr="004A4CC0" w:rsidRDefault="00911129" w:rsidP="00911129">
            <w:pPr>
              <w:ind w:left="34"/>
              <w:cnfStyle w:val="000000010000" w:firstRow="0" w:lastRow="0" w:firstColumn="0" w:lastColumn="0" w:oddVBand="0" w:evenVBand="0" w:oddHBand="0" w:evenHBand="1" w:firstRowFirstColumn="0" w:firstRowLastColumn="0" w:lastRowFirstColumn="0" w:lastRowLastColumn="0"/>
              <w:rPr>
                <w:szCs w:val="20"/>
              </w:rPr>
            </w:pPr>
          </w:p>
        </w:tc>
        <w:tc>
          <w:tcPr>
            <w:tcW w:w="577" w:type="dxa"/>
          </w:tcPr>
          <w:p w14:paraId="492D6F4D" w14:textId="77777777" w:rsidR="00911129" w:rsidRPr="004327E3" w:rsidRDefault="00911129" w:rsidP="0091112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6F13B71C" w14:textId="77777777" w:rsidR="00911129" w:rsidRPr="004327E3" w:rsidRDefault="00911129" w:rsidP="0091112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1</w:t>
            </w:r>
          </w:p>
        </w:tc>
        <w:tc>
          <w:tcPr>
            <w:tcW w:w="578" w:type="dxa"/>
          </w:tcPr>
          <w:p w14:paraId="62649AB7" w14:textId="77777777" w:rsidR="00911129" w:rsidRPr="004327E3" w:rsidRDefault="00911129" w:rsidP="0091112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48904DE6" w14:textId="77777777" w:rsidR="00911129" w:rsidRPr="004327E3" w:rsidRDefault="00911129" w:rsidP="0091112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2</w:t>
            </w:r>
          </w:p>
        </w:tc>
        <w:tc>
          <w:tcPr>
            <w:tcW w:w="578" w:type="dxa"/>
          </w:tcPr>
          <w:p w14:paraId="63094E37" w14:textId="77777777" w:rsidR="00911129" w:rsidRPr="004327E3" w:rsidRDefault="00911129" w:rsidP="0091112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770A6FC4" w14:textId="77777777" w:rsidR="00911129" w:rsidRPr="004327E3" w:rsidRDefault="00911129" w:rsidP="0091112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3</w:t>
            </w:r>
          </w:p>
        </w:tc>
        <w:tc>
          <w:tcPr>
            <w:tcW w:w="578" w:type="dxa"/>
          </w:tcPr>
          <w:p w14:paraId="666E9F99" w14:textId="77777777" w:rsidR="00911129" w:rsidRPr="004327E3" w:rsidRDefault="00911129" w:rsidP="0091112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3CED91EA" w14:textId="77777777" w:rsidR="00911129" w:rsidRPr="004327E3" w:rsidRDefault="00911129" w:rsidP="00911129">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4</w:t>
            </w:r>
          </w:p>
        </w:tc>
        <w:tc>
          <w:tcPr>
            <w:tcW w:w="4990" w:type="dxa"/>
          </w:tcPr>
          <w:p w14:paraId="010395FA" w14:textId="77777777" w:rsidR="00911129" w:rsidRPr="004A4CC0" w:rsidRDefault="00911129" w:rsidP="00911129">
            <w:pPr>
              <w:cnfStyle w:val="000000010000" w:firstRow="0" w:lastRow="0" w:firstColumn="0" w:lastColumn="0" w:oddVBand="0" w:evenVBand="0" w:oddHBand="0" w:evenHBand="1" w:firstRowFirstColumn="0" w:firstRowLastColumn="0" w:lastRowFirstColumn="0" w:lastRowLastColumn="0"/>
              <w:rPr>
                <w:szCs w:val="20"/>
              </w:rPr>
            </w:pPr>
          </w:p>
        </w:tc>
      </w:tr>
      <w:tr w:rsidR="00911129" w:rsidRPr="004A4CC0" w14:paraId="099CFF0F" w14:textId="77777777" w:rsidTr="0091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31F73" w:themeFill="text2"/>
          </w:tcPr>
          <w:p w14:paraId="0BC8A3FE" w14:textId="77777777" w:rsidR="00911129" w:rsidRPr="004E62F9" w:rsidRDefault="00911129" w:rsidP="00911129">
            <w:pPr>
              <w:spacing w:before="60" w:after="60"/>
            </w:pPr>
            <w:r>
              <w:t>5</w:t>
            </w:r>
            <w:r w:rsidRPr="004E62F9">
              <w:t>.1.1</w:t>
            </w:r>
          </w:p>
        </w:tc>
        <w:tc>
          <w:tcPr>
            <w:tcW w:w="6945" w:type="dxa"/>
            <w:shd w:val="clear" w:color="auto" w:fill="B2C4FD" w:themeFill="text2" w:themeFillTint="33"/>
          </w:tcPr>
          <w:p w14:paraId="2B47F145" w14:textId="77777777" w:rsidR="00911129" w:rsidRPr="004E62F9" w:rsidRDefault="00911129" w:rsidP="00911129">
            <w:pPr>
              <w:spacing w:before="60" w:after="60"/>
              <w:cnfStyle w:val="000000100000" w:firstRow="0" w:lastRow="0" w:firstColumn="0" w:lastColumn="0" w:oddVBand="0" w:evenVBand="0" w:oddHBand="1" w:evenHBand="0" w:firstRowFirstColumn="0" w:firstRowLastColumn="0" w:lastRowFirstColumn="0" w:lastRowLastColumn="0"/>
            </w:pPr>
            <w:r>
              <w:t xml:space="preserve">Review policy for declaration of dangerous and menacing dogs </w:t>
            </w:r>
          </w:p>
        </w:tc>
        <w:tc>
          <w:tcPr>
            <w:tcW w:w="577" w:type="dxa"/>
            <w:shd w:val="clear" w:color="auto" w:fill="B2C4FD" w:themeFill="text2" w:themeFillTint="33"/>
          </w:tcPr>
          <w:p w14:paraId="01FFB2CB" w14:textId="77777777" w:rsidR="00911129" w:rsidRPr="004E62F9" w:rsidRDefault="00911129" w:rsidP="00911129">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497ABE22" w14:textId="77777777" w:rsidR="00911129" w:rsidRPr="004E62F9" w:rsidRDefault="00911129" w:rsidP="00911129">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578" w:type="dxa"/>
            <w:shd w:val="clear" w:color="auto" w:fill="B2C4FD" w:themeFill="text2" w:themeFillTint="33"/>
          </w:tcPr>
          <w:p w14:paraId="04DCF486" w14:textId="77777777" w:rsidR="00911129" w:rsidRPr="004E62F9" w:rsidRDefault="00911129" w:rsidP="00911129">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578" w:type="dxa"/>
            <w:shd w:val="clear" w:color="auto" w:fill="B2C4FD" w:themeFill="text2" w:themeFillTint="33"/>
          </w:tcPr>
          <w:p w14:paraId="2B9D7ED0" w14:textId="77777777" w:rsidR="00911129" w:rsidRPr="004E62F9" w:rsidRDefault="00911129" w:rsidP="00911129">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4990" w:type="dxa"/>
            <w:shd w:val="clear" w:color="auto" w:fill="B2C4FD" w:themeFill="text2" w:themeFillTint="33"/>
          </w:tcPr>
          <w:p w14:paraId="5416CC00" w14:textId="77777777" w:rsidR="00911129" w:rsidRPr="004E62F9" w:rsidRDefault="00911129" w:rsidP="00911129">
            <w:pPr>
              <w:spacing w:before="60" w:after="60"/>
              <w:cnfStyle w:val="000000100000" w:firstRow="0" w:lastRow="0" w:firstColumn="0" w:lastColumn="0" w:oddVBand="0" w:evenVBand="0" w:oddHBand="1" w:evenHBand="0" w:firstRowFirstColumn="0" w:firstRowLastColumn="0" w:lastRowFirstColumn="0" w:lastRowLastColumn="0"/>
            </w:pPr>
            <w:r>
              <w:t xml:space="preserve">Procedure updated and implemented </w:t>
            </w:r>
          </w:p>
        </w:tc>
      </w:tr>
      <w:tr w:rsidR="00911129" w:rsidRPr="004A4CC0" w14:paraId="2528DDA5" w14:textId="77777777" w:rsidTr="009111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31F73" w:themeFill="text2"/>
          </w:tcPr>
          <w:p w14:paraId="66F19ADE" w14:textId="77777777" w:rsidR="00911129" w:rsidRPr="004E62F9" w:rsidRDefault="00911129" w:rsidP="00911129">
            <w:pPr>
              <w:spacing w:before="60" w:after="60"/>
            </w:pPr>
            <w:r>
              <w:t>5.1.2</w:t>
            </w:r>
          </w:p>
        </w:tc>
        <w:tc>
          <w:tcPr>
            <w:tcW w:w="6945" w:type="dxa"/>
          </w:tcPr>
          <w:p w14:paraId="5DCF2E3C" w14:textId="77777777" w:rsidR="00911129" w:rsidRPr="004E62F9" w:rsidRDefault="00911129" w:rsidP="00911129">
            <w:pPr>
              <w:spacing w:before="60" w:after="60"/>
              <w:cnfStyle w:val="000000010000" w:firstRow="0" w:lastRow="0" w:firstColumn="0" w:lastColumn="0" w:oddVBand="0" w:evenVBand="0" w:oddHBand="0" w:evenHBand="1" w:firstRowFirstColumn="0" w:firstRowLastColumn="0" w:lastRowFirstColumn="0" w:lastRowLastColumn="0"/>
            </w:pPr>
            <w:r>
              <w:t>Yearly review of policies and procedures to ensure alignment with changing legal requirements and community expectations.</w:t>
            </w:r>
          </w:p>
        </w:tc>
        <w:tc>
          <w:tcPr>
            <w:tcW w:w="577" w:type="dxa"/>
          </w:tcPr>
          <w:p w14:paraId="702D89BD" w14:textId="77777777" w:rsidR="00911129" w:rsidRPr="004E62F9" w:rsidRDefault="00911129" w:rsidP="00911129">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78" w:type="dxa"/>
          </w:tcPr>
          <w:p w14:paraId="1E09FE9D" w14:textId="77777777" w:rsidR="00911129" w:rsidRPr="004E62F9" w:rsidRDefault="00911129" w:rsidP="00911129">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007996B2" w14:textId="77777777" w:rsidR="00911129" w:rsidRPr="004E62F9" w:rsidRDefault="00911129" w:rsidP="00911129">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5396CCFB" w14:textId="77777777" w:rsidR="00911129" w:rsidRPr="004E62F9" w:rsidRDefault="00911129" w:rsidP="00911129">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990" w:type="dxa"/>
          </w:tcPr>
          <w:p w14:paraId="5B429A5E" w14:textId="77777777" w:rsidR="00911129" w:rsidRPr="004E62F9" w:rsidRDefault="00911129" w:rsidP="00911129">
            <w:pPr>
              <w:spacing w:before="60" w:after="60"/>
              <w:cnfStyle w:val="000000010000" w:firstRow="0" w:lastRow="0" w:firstColumn="0" w:lastColumn="0" w:oddVBand="0" w:evenVBand="0" w:oddHBand="0" w:evenHBand="1" w:firstRowFirstColumn="0" w:firstRowLastColumn="0" w:lastRowFirstColumn="0" w:lastRowLastColumn="0"/>
            </w:pPr>
          </w:p>
        </w:tc>
      </w:tr>
    </w:tbl>
    <w:p w14:paraId="43CEADA2" w14:textId="77777777" w:rsidR="00911129" w:rsidRDefault="00911129" w:rsidP="00911129">
      <w:pPr>
        <w:pStyle w:val="Bulletlistmultilevel"/>
        <w:numPr>
          <w:ilvl w:val="0"/>
          <w:numId w:val="0"/>
        </w:numPr>
      </w:pPr>
    </w:p>
    <w:tbl>
      <w:tblPr>
        <w:tblStyle w:val="TableGrid"/>
        <w:tblW w:w="0" w:type="auto"/>
        <w:tblLook w:val="04A0" w:firstRow="1" w:lastRow="0" w:firstColumn="1" w:lastColumn="0" w:noHBand="0" w:noVBand="1"/>
      </w:tblPr>
      <w:tblGrid>
        <w:gridCol w:w="789"/>
        <w:gridCol w:w="6336"/>
        <w:gridCol w:w="550"/>
        <w:gridCol w:w="551"/>
        <w:gridCol w:w="551"/>
        <w:gridCol w:w="551"/>
        <w:gridCol w:w="4620"/>
      </w:tblGrid>
      <w:tr w:rsidR="00911129" w:rsidRPr="004A4CC0" w14:paraId="61CFDC8C" w14:textId="77777777" w:rsidTr="009351A8">
        <w:trPr>
          <w:cnfStyle w:val="100000000000" w:firstRow="1" w:lastRow="0" w:firstColumn="0" w:lastColumn="0" w:oddVBand="0" w:evenVBand="0" w:oddHBand="0" w:evenHBand="0" w:firstRowFirstColumn="0" w:firstRowLastColumn="0" w:lastRowFirstColumn="0" w:lastRowLastColumn="0"/>
          <w:trHeight w:val="381"/>
        </w:trPr>
        <w:tc>
          <w:tcPr>
            <w:cnfStyle w:val="001000000100" w:firstRow="0" w:lastRow="0" w:firstColumn="1" w:lastColumn="0" w:oddVBand="0" w:evenVBand="0" w:oddHBand="0" w:evenHBand="0" w:firstRowFirstColumn="1" w:firstRowLastColumn="0" w:lastRowFirstColumn="0" w:lastRowLastColumn="0"/>
            <w:tcW w:w="15050" w:type="dxa"/>
            <w:gridSpan w:val="7"/>
            <w:shd w:val="clear" w:color="auto" w:fill="002060"/>
          </w:tcPr>
          <w:p w14:paraId="6AE80334" w14:textId="77777777" w:rsidR="00911129" w:rsidRPr="00B329EA" w:rsidRDefault="00911129" w:rsidP="009351A8">
            <w:pPr>
              <w:spacing w:before="60" w:after="60"/>
            </w:pPr>
            <w:r w:rsidRPr="00B329EA">
              <w:t xml:space="preserve">Objective </w:t>
            </w:r>
            <w:r>
              <w:t>5</w:t>
            </w:r>
            <w:r w:rsidRPr="00B329EA">
              <w:t>.</w:t>
            </w:r>
            <w:r>
              <w:t>2</w:t>
            </w:r>
            <w:r w:rsidRPr="00B329EA">
              <w:t xml:space="preserve"> </w:t>
            </w:r>
            <w:r w:rsidRPr="004A4CC0">
              <w:t xml:space="preserve"> </w:t>
            </w:r>
            <w:r w:rsidRPr="00B329EA">
              <w:t xml:space="preserve">  </w:t>
            </w:r>
            <w:r w:rsidRPr="003503E8">
              <w:rPr>
                <w:i/>
                <w:iCs/>
              </w:rPr>
              <w:t>to ensure that record keeping in relation to declared dogs is accurate</w:t>
            </w:r>
            <w:r>
              <w:t xml:space="preserve"> </w:t>
            </w:r>
            <w:r w:rsidRPr="00964D3E">
              <w:rPr>
                <w:i/>
                <w:iCs/>
              </w:rPr>
              <w:t>and owners are aware of requirements</w:t>
            </w:r>
          </w:p>
        </w:tc>
      </w:tr>
      <w:tr w:rsidR="00911129" w:rsidRPr="004A4CC0" w14:paraId="723B6583" w14:textId="77777777" w:rsidTr="00935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7E4CCE08" w14:textId="77777777" w:rsidR="00911129" w:rsidRPr="00267969" w:rsidRDefault="00911129" w:rsidP="009351A8">
            <w:pPr>
              <w:rPr>
                <w:color w:val="FFFFFF" w:themeColor="background1"/>
              </w:rPr>
            </w:pPr>
            <w:r w:rsidRPr="00267969">
              <w:rPr>
                <w:color w:val="FFFFFF" w:themeColor="background1"/>
              </w:rPr>
              <w:t xml:space="preserve"># </w:t>
            </w:r>
          </w:p>
        </w:tc>
        <w:tc>
          <w:tcPr>
            <w:tcW w:w="6945" w:type="dxa"/>
            <w:shd w:val="clear" w:color="auto" w:fill="002060"/>
          </w:tcPr>
          <w:p w14:paraId="63890DAD" w14:textId="77777777" w:rsidR="00911129" w:rsidRPr="00267969" w:rsidRDefault="00911129" w:rsidP="009351A8">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 xml:space="preserve">Activity </w:t>
            </w:r>
          </w:p>
        </w:tc>
        <w:tc>
          <w:tcPr>
            <w:tcW w:w="2311" w:type="dxa"/>
            <w:gridSpan w:val="4"/>
            <w:shd w:val="clear" w:color="auto" w:fill="002060"/>
          </w:tcPr>
          <w:p w14:paraId="1BDEA0F5" w14:textId="77777777" w:rsidR="00911129" w:rsidRPr="00267969" w:rsidRDefault="00911129" w:rsidP="009351A8">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Timeframe</w:t>
            </w:r>
          </w:p>
        </w:tc>
        <w:tc>
          <w:tcPr>
            <w:tcW w:w="4990" w:type="dxa"/>
            <w:shd w:val="clear" w:color="auto" w:fill="002060"/>
          </w:tcPr>
          <w:p w14:paraId="46D19B30" w14:textId="77777777" w:rsidR="00911129" w:rsidRPr="00267969" w:rsidRDefault="00911129" w:rsidP="009351A8">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Evaluation</w:t>
            </w:r>
            <w:r>
              <w:rPr>
                <w:b/>
                <w:bCs/>
                <w:color w:val="FFFFFF" w:themeColor="background1"/>
              </w:rPr>
              <w:t>/notes</w:t>
            </w:r>
          </w:p>
        </w:tc>
      </w:tr>
      <w:tr w:rsidR="00911129" w:rsidRPr="004A4CC0" w14:paraId="68F19E8F" w14:textId="77777777" w:rsidTr="009351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6BB25410" w14:textId="77777777" w:rsidR="00911129" w:rsidRDefault="00911129" w:rsidP="009351A8"/>
        </w:tc>
        <w:tc>
          <w:tcPr>
            <w:tcW w:w="6945" w:type="dxa"/>
          </w:tcPr>
          <w:p w14:paraId="334FE538" w14:textId="77777777" w:rsidR="00911129" w:rsidRPr="004A4CC0" w:rsidRDefault="00911129" w:rsidP="009351A8">
            <w:pPr>
              <w:ind w:left="34"/>
              <w:cnfStyle w:val="000000010000" w:firstRow="0" w:lastRow="0" w:firstColumn="0" w:lastColumn="0" w:oddVBand="0" w:evenVBand="0" w:oddHBand="0" w:evenHBand="1" w:firstRowFirstColumn="0" w:firstRowLastColumn="0" w:lastRowFirstColumn="0" w:lastRowLastColumn="0"/>
              <w:rPr>
                <w:szCs w:val="20"/>
              </w:rPr>
            </w:pPr>
          </w:p>
        </w:tc>
        <w:tc>
          <w:tcPr>
            <w:tcW w:w="577" w:type="dxa"/>
          </w:tcPr>
          <w:p w14:paraId="1B19757B" w14:textId="77777777" w:rsidR="00911129" w:rsidRPr="004327E3" w:rsidRDefault="00911129" w:rsidP="009351A8">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3ABCA4E2" w14:textId="77777777" w:rsidR="00911129" w:rsidRPr="004327E3" w:rsidRDefault="00911129" w:rsidP="009351A8">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1</w:t>
            </w:r>
          </w:p>
        </w:tc>
        <w:tc>
          <w:tcPr>
            <w:tcW w:w="578" w:type="dxa"/>
          </w:tcPr>
          <w:p w14:paraId="720E4A97" w14:textId="77777777" w:rsidR="00911129" w:rsidRPr="004327E3" w:rsidRDefault="00911129" w:rsidP="009351A8">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2950708D" w14:textId="77777777" w:rsidR="00911129" w:rsidRPr="004327E3" w:rsidRDefault="00911129" w:rsidP="009351A8">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2</w:t>
            </w:r>
          </w:p>
        </w:tc>
        <w:tc>
          <w:tcPr>
            <w:tcW w:w="578" w:type="dxa"/>
          </w:tcPr>
          <w:p w14:paraId="0DFAA811" w14:textId="77777777" w:rsidR="00911129" w:rsidRPr="004327E3" w:rsidRDefault="00911129" w:rsidP="009351A8">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640E5BA8" w14:textId="77777777" w:rsidR="00911129" w:rsidRPr="004327E3" w:rsidRDefault="00911129" w:rsidP="009351A8">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3</w:t>
            </w:r>
          </w:p>
        </w:tc>
        <w:tc>
          <w:tcPr>
            <w:tcW w:w="578" w:type="dxa"/>
          </w:tcPr>
          <w:p w14:paraId="15DF20D0" w14:textId="77777777" w:rsidR="00911129" w:rsidRPr="004327E3" w:rsidRDefault="00911129" w:rsidP="009351A8">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2BFA8ACE" w14:textId="77777777" w:rsidR="00911129" w:rsidRPr="004327E3" w:rsidRDefault="00911129" w:rsidP="009351A8">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4</w:t>
            </w:r>
          </w:p>
        </w:tc>
        <w:tc>
          <w:tcPr>
            <w:tcW w:w="4990" w:type="dxa"/>
          </w:tcPr>
          <w:p w14:paraId="45ABC000" w14:textId="77777777" w:rsidR="00911129" w:rsidRPr="004A4CC0" w:rsidRDefault="00911129" w:rsidP="009351A8">
            <w:pPr>
              <w:cnfStyle w:val="000000010000" w:firstRow="0" w:lastRow="0" w:firstColumn="0" w:lastColumn="0" w:oddVBand="0" w:evenVBand="0" w:oddHBand="0" w:evenHBand="1" w:firstRowFirstColumn="0" w:firstRowLastColumn="0" w:lastRowFirstColumn="0" w:lastRowLastColumn="0"/>
              <w:rPr>
                <w:szCs w:val="20"/>
              </w:rPr>
            </w:pPr>
          </w:p>
        </w:tc>
      </w:tr>
      <w:tr w:rsidR="00911129" w:rsidRPr="004A4CC0" w14:paraId="39ABE3CB" w14:textId="77777777" w:rsidTr="00935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185CB6A2" w14:textId="77777777" w:rsidR="00911129" w:rsidRPr="004E62F9" w:rsidRDefault="00911129" w:rsidP="009351A8">
            <w:r>
              <w:t>5.2.1</w:t>
            </w:r>
          </w:p>
        </w:tc>
        <w:tc>
          <w:tcPr>
            <w:tcW w:w="6945" w:type="dxa"/>
            <w:shd w:val="clear" w:color="auto" w:fill="B2C4FD" w:themeFill="text2" w:themeFillTint="33"/>
          </w:tcPr>
          <w:p w14:paraId="37D720CC" w14:textId="77777777" w:rsidR="00911129" w:rsidRPr="004E62F9" w:rsidRDefault="00911129" w:rsidP="009351A8">
            <w:pPr>
              <w:spacing w:before="60" w:after="60"/>
              <w:cnfStyle w:val="000000100000" w:firstRow="0" w:lastRow="0" w:firstColumn="0" w:lastColumn="0" w:oddVBand="0" w:evenVBand="0" w:oddHBand="1" w:evenHBand="0" w:firstRowFirstColumn="0" w:firstRowLastColumn="0" w:lastRowFirstColumn="0" w:lastRowLastColumn="0"/>
            </w:pPr>
            <w:r w:rsidRPr="004A4CC0">
              <w:t>Ensure all declared dogs are accurately registered on the Victorian Declared Dog Registry and that details regarding change of owner/change of address/death of dog are updated as soon as possible.</w:t>
            </w:r>
          </w:p>
        </w:tc>
        <w:tc>
          <w:tcPr>
            <w:tcW w:w="577" w:type="dxa"/>
            <w:shd w:val="clear" w:color="auto" w:fill="B2C4FD" w:themeFill="text2" w:themeFillTint="33"/>
          </w:tcPr>
          <w:p w14:paraId="5311F193" w14:textId="77777777" w:rsidR="00911129" w:rsidRPr="004E62F9" w:rsidRDefault="00911129"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726D6878" w14:textId="77777777" w:rsidR="00911129" w:rsidRPr="004E62F9" w:rsidRDefault="00911129"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6A4DBC27" w14:textId="77777777" w:rsidR="00911129" w:rsidRPr="004E62F9" w:rsidRDefault="00911129"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4338080C" w14:textId="77777777" w:rsidR="00911129" w:rsidRPr="004E62F9" w:rsidRDefault="00911129"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990" w:type="dxa"/>
            <w:shd w:val="clear" w:color="auto" w:fill="B2C4FD" w:themeFill="text2" w:themeFillTint="33"/>
          </w:tcPr>
          <w:p w14:paraId="57999311" w14:textId="77777777" w:rsidR="00911129" w:rsidRPr="004E62F9" w:rsidRDefault="00911129" w:rsidP="009351A8">
            <w:pPr>
              <w:spacing w:before="60" w:after="60"/>
              <w:cnfStyle w:val="000000100000" w:firstRow="0" w:lastRow="0" w:firstColumn="0" w:lastColumn="0" w:oddVBand="0" w:evenVBand="0" w:oddHBand="1" w:evenHBand="0" w:firstRowFirstColumn="0" w:firstRowLastColumn="0" w:lastRowFirstColumn="0" w:lastRowLastColumn="0"/>
            </w:pPr>
          </w:p>
        </w:tc>
      </w:tr>
      <w:tr w:rsidR="00911129" w:rsidRPr="004A4CC0" w14:paraId="58C6F67B" w14:textId="77777777" w:rsidTr="009351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124EBCD0" w14:textId="77777777" w:rsidR="00911129" w:rsidRDefault="00911129" w:rsidP="009351A8">
            <w:r>
              <w:t>5.2.2</w:t>
            </w:r>
          </w:p>
        </w:tc>
        <w:tc>
          <w:tcPr>
            <w:tcW w:w="6945" w:type="dxa"/>
          </w:tcPr>
          <w:p w14:paraId="71AE37C6" w14:textId="77777777" w:rsidR="00911129" w:rsidRPr="00186E50" w:rsidRDefault="00911129" w:rsidP="009351A8">
            <w:pPr>
              <w:spacing w:before="60" w:after="60"/>
              <w:cnfStyle w:val="000000010000" w:firstRow="0" w:lastRow="0" w:firstColumn="0" w:lastColumn="0" w:oddVBand="0" w:evenVBand="0" w:oddHBand="0" w:evenHBand="1" w:firstRowFirstColumn="0" w:firstRowLastColumn="0" w:lastRowFirstColumn="0" w:lastRowLastColumn="0"/>
            </w:pPr>
            <w:r>
              <w:t xml:space="preserve">Audit Councils registration records against the VDDR to ensure that all declared dogs are registered and that all registered declared dogs are accurately recorded on the VDDR. </w:t>
            </w:r>
          </w:p>
        </w:tc>
        <w:tc>
          <w:tcPr>
            <w:tcW w:w="577" w:type="dxa"/>
          </w:tcPr>
          <w:p w14:paraId="439E9A52" w14:textId="77777777" w:rsidR="00911129" w:rsidRDefault="00911129" w:rsidP="009351A8">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36930B24" w14:textId="77777777" w:rsidR="00911129" w:rsidRDefault="00911129" w:rsidP="009351A8">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421F2544" w14:textId="77777777" w:rsidR="00911129" w:rsidRDefault="00911129" w:rsidP="009351A8">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3FE57C97" w14:textId="77777777" w:rsidR="00911129" w:rsidRDefault="00911129" w:rsidP="009351A8">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990" w:type="dxa"/>
          </w:tcPr>
          <w:p w14:paraId="61E9935B" w14:textId="77777777" w:rsidR="00911129" w:rsidRDefault="00911129" w:rsidP="009351A8">
            <w:pPr>
              <w:spacing w:before="60" w:after="60"/>
              <w:cnfStyle w:val="000000010000" w:firstRow="0" w:lastRow="0" w:firstColumn="0" w:lastColumn="0" w:oddVBand="0" w:evenVBand="0" w:oddHBand="0" w:evenHBand="1" w:firstRowFirstColumn="0" w:firstRowLastColumn="0" w:lastRowFirstColumn="0" w:lastRowLastColumn="0"/>
            </w:pPr>
          </w:p>
        </w:tc>
      </w:tr>
      <w:tr w:rsidR="00911129" w:rsidRPr="004A4CC0" w14:paraId="425EC5EF" w14:textId="77777777" w:rsidTr="00935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63EAA027" w14:textId="77777777" w:rsidR="00911129" w:rsidRDefault="00911129" w:rsidP="009351A8">
            <w:r>
              <w:t>5.2.3</w:t>
            </w:r>
          </w:p>
        </w:tc>
        <w:tc>
          <w:tcPr>
            <w:tcW w:w="6945" w:type="dxa"/>
            <w:shd w:val="clear" w:color="auto" w:fill="B2C4FD" w:themeFill="text2" w:themeFillTint="33"/>
          </w:tcPr>
          <w:p w14:paraId="3B0EDF58" w14:textId="77777777" w:rsidR="00911129" w:rsidRPr="00EE206C" w:rsidRDefault="00911129" w:rsidP="009351A8">
            <w:pPr>
              <w:spacing w:before="60" w:after="60"/>
              <w:cnfStyle w:val="000000100000" w:firstRow="0" w:lastRow="0" w:firstColumn="0" w:lastColumn="0" w:oddVBand="0" w:evenVBand="0" w:oddHBand="1" w:evenHBand="0" w:firstRowFirstColumn="0" w:firstRowLastColumn="0" w:lastRowFirstColumn="0" w:lastRowLastColumn="0"/>
            </w:pPr>
            <w:r>
              <w:t>Provide information on keeping and reporting requirements yearly to owners of declared dogs with their registration reminders</w:t>
            </w:r>
          </w:p>
        </w:tc>
        <w:tc>
          <w:tcPr>
            <w:tcW w:w="577" w:type="dxa"/>
            <w:shd w:val="clear" w:color="auto" w:fill="B2C4FD" w:themeFill="text2" w:themeFillTint="33"/>
          </w:tcPr>
          <w:p w14:paraId="449B1161" w14:textId="77777777" w:rsidR="00911129" w:rsidRDefault="00911129"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0BF68AFC" w14:textId="77777777" w:rsidR="00911129" w:rsidRDefault="00911129"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0C3EA9BC" w14:textId="77777777" w:rsidR="00911129" w:rsidRDefault="00911129"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5B025003" w14:textId="77777777" w:rsidR="00911129" w:rsidRDefault="00911129" w:rsidP="009351A8">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990" w:type="dxa"/>
            <w:shd w:val="clear" w:color="auto" w:fill="B2C4FD" w:themeFill="text2" w:themeFillTint="33"/>
          </w:tcPr>
          <w:p w14:paraId="02C45E35" w14:textId="77777777" w:rsidR="00911129" w:rsidRDefault="00911129" w:rsidP="009351A8">
            <w:pPr>
              <w:spacing w:before="60" w:after="60"/>
              <w:cnfStyle w:val="000000100000" w:firstRow="0" w:lastRow="0" w:firstColumn="0" w:lastColumn="0" w:oddVBand="0" w:evenVBand="0" w:oddHBand="1" w:evenHBand="0" w:firstRowFirstColumn="0" w:firstRowLastColumn="0" w:lastRowFirstColumn="0" w:lastRowLastColumn="0"/>
            </w:pPr>
          </w:p>
        </w:tc>
      </w:tr>
    </w:tbl>
    <w:p w14:paraId="4AE0D039" w14:textId="77777777" w:rsidR="00911129" w:rsidRDefault="00911129" w:rsidP="00911129">
      <w:pPr>
        <w:pStyle w:val="Bulletlistmultilevel"/>
        <w:numPr>
          <w:ilvl w:val="0"/>
          <w:numId w:val="0"/>
        </w:numPr>
        <w:spacing w:before="120" w:after="120"/>
        <w:sectPr w:rsidR="00911129" w:rsidSect="000F5EF8">
          <w:footerReference w:type="default" r:id="rId28"/>
          <w:pgSz w:w="16838" w:h="11906" w:orient="landscape" w:code="9"/>
          <w:pgMar w:top="1559" w:right="1440" w:bottom="992" w:left="1440" w:header="709" w:footer="782" w:gutter="0"/>
          <w:pgNumType w:start="34"/>
          <w:cols w:space="708"/>
          <w:docGrid w:linePitch="360"/>
        </w:sectPr>
      </w:pPr>
    </w:p>
    <w:p w14:paraId="6013603F" w14:textId="4A7C0754" w:rsidR="00911129" w:rsidRPr="004A4CC0" w:rsidRDefault="00911129">
      <w:pPr>
        <w:pStyle w:val="Heading1"/>
        <w:numPr>
          <w:ilvl w:val="0"/>
          <w:numId w:val="18"/>
        </w:numPr>
      </w:pPr>
      <w:bookmarkStart w:id="75" w:name="_Toc325965900"/>
      <w:bookmarkStart w:id="76" w:name="_Toc355795801"/>
      <w:bookmarkStart w:id="77" w:name="_Toc355854116"/>
      <w:bookmarkStart w:id="78" w:name="_Toc355854978"/>
      <w:bookmarkStart w:id="79" w:name="_Toc202431110"/>
      <w:bookmarkStart w:id="80" w:name="_Toc213408482"/>
      <w:r w:rsidRPr="004A4CC0">
        <w:lastRenderedPageBreak/>
        <w:t>Pet overpopulation and high euthanasia</w:t>
      </w:r>
      <w:bookmarkEnd w:id="75"/>
      <w:bookmarkEnd w:id="76"/>
      <w:bookmarkEnd w:id="77"/>
      <w:bookmarkEnd w:id="78"/>
      <w:r w:rsidRPr="004A4CC0">
        <w:t xml:space="preserve"> rates</w:t>
      </w:r>
      <w:bookmarkEnd w:id="79"/>
      <w:bookmarkEnd w:id="80"/>
    </w:p>
    <w:p w14:paraId="22A3C195" w14:textId="6E593BA3" w:rsidR="00911129" w:rsidRPr="004A4CC0" w:rsidRDefault="00911129" w:rsidP="00911129">
      <w:pPr>
        <w:spacing w:before="120" w:after="120"/>
      </w:pPr>
      <w:r w:rsidRPr="004A4CC0">
        <w:t xml:space="preserve">The purpose of this part of the Domestic Animal Management Plan is to promote actions to address over-population and high euthanasia rates for dogs and cats. </w:t>
      </w:r>
      <w:r w:rsidR="00BB4D1C">
        <w:br/>
      </w:r>
    </w:p>
    <w:p w14:paraId="7F4640ED" w14:textId="77777777" w:rsidR="00911129" w:rsidRPr="00BB4D1C" w:rsidRDefault="00911129" w:rsidP="00BB4D1C">
      <w:pPr>
        <w:pStyle w:val="Heading3"/>
        <w:rPr>
          <w:i w:val="0"/>
          <w:iCs/>
        </w:rPr>
      </w:pPr>
      <w:bookmarkStart w:id="81" w:name="_Toc202431111"/>
      <w:r w:rsidRPr="00BB4D1C">
        <w:rPr>
          <w:i w:val="0"/>
          <w:iCs/>
        </w:rPr>
        <w:t>Discussion</w:t>
      </w:r>
      <w:bookmarkEnd w:id="81"/>
      <w:r w:rsidRPr="00BB4D1C">
        <w:rPr>
          <w:i w:val="0"/>
          <w:iCs/>
        </w:rPr>
        <w:t xml:space="preserve"> </w:t>
      </w:r>
    </w:p>
    <w:p w14:paraId="378B143F" w14:textId="5FB68C36" w:rsidR="00911129" w:rsidRPr="00150DA9" w:rsidRDefault="00911129" w:rsidP="00911129">
      <w:pPr>
        <w:spacing w:before="120" w:after="120"/>
      </w:pPr>
      <w:r w:rsidRPr="004A4CC0">
        <w:t xml:space="preserve">As Cardinia Shire is rapidly growing, there is need for education through new resident’s packs, and media releases to ensure compliance relating to animal keeping.  </w:t>
      </w:r>
    </w:p>
    <w:p w14:paraId="73B08FB8" w14:textId="792DDCAA" w:rsidR="00911129" w:rsidRPr="004A4CC0" w:rsidRDefault="00911129" w:rsidP="00911129">
      <w:pPr>
        <w:spacing w:before="120" w:after="120"/>
      </w:pPr>
      <w:r w:rsidRPr="004A4CC0">
        <w:t xml:space="preserve">Current </w:t>
      </w:r>
      <w:r>
        <w:t>data</w:t>
      </w:r>
      <w:r w:rsidRPr="004A4CC0">
        <w:t xml:space="preserve"> appear</w:t>
      </w:r>
      <w:r>
        <w:t>s</w:t>
      </w:r>
      <w:r w:rsidRPr="004A4CC0">
        <w:t xml:space="preserve"> to suggest that impounded</w:t>
      </w:r>
      <w:r>
        <w:t xml:space="preserve"> dogs</w:t>
      </w:r>
      <w:r w:rsidRPr="004A4CC0">
        <w:t xml:space="preserve"> are highly likely to be reclaimed by their owner or adopted. A small proportion of dogs are euthanised due to being abandoned and unsuitable for re-homing.</w:t>
      </w:r>
      <w:r w:rsidRPr="003F0EA0">
        <w:t xml:space="preserve"> This may be due to</w:t>
      </w:r>
      <w:r>
        <w:t xml:space="preserve"> health or </w:t>
      </w:r>
      <w:r w:rsidRPr="003F0EA0">
        <w:t>behavioural concerns identified through suitability assessments, or incidents such as attacks that make it unsafe to place the animal in a new home.</w:t>
      </w:r>
    </w:p>
    <w:p w14:paraId="5C9825B6" w14:textId="6F7758EC" w:rsidR="00911129" w:rsidRDefault="00911129" w:rsidP="00911129">
      <w:pPr>
        <w:spacing w:before="120" w:after="120"/>
      </w:pPr>
      <w:r w:rsidRPr="00342FA7">
        <w:t>While the data indicate</w:t>
      </w:r>
      <w:r>
        <w:t>s</w:t>
      </w:r>
      <w:r w:rsidRPr="00342FA7">
        <w:t xml:space="preserve"> that a high number of impounded cats are not reclaimed and are subsequently euthanised, it is important to acknowledge that these figures are influenced by the presence of feral and unowned cat populations throughout the shire. These animals, when trapped and impounded, are often unsuitable for rehoming due to their lack of socialisation and behavioural challenges, which significantly limits the options available for their care.</w:t>
      </w:r>
    </w:p>
    <w:p w14:paraId="11AB9B95" w14:textId="509B369E" w:rsidR="00911129" w:rsidRPr="004A4CC0" w:rsidRDefault="00911129" w:rsidP="00911129">
      <w:pPr>
        <w:spacing w:before="120" w:after="120"/>
      </w:pPr>
      <w:r w:rsidRPr="00DB7FA9">
        <w:t xml:space="preserve">It is also important to note that under the </w:t>
      </w:r>
      <w:r>
        <w:t>Act</w:t>
      </w:r>
      <w:r w:rsidRPr="00DB7FA9">
        <w:t>, Councils are required to accept any dog or cat surrendered by an owner within the municipality</w:t>
      </w:r>
      <w:r>
        <w:t xml:space="preserve"> </w:t>
      </w:r>
      <w:r w:rsidRPr="00DB7FA9">
        <w:t xml:space="preserve">regardless of their condition or temperament. As a result, </w:t>
      </w:r>
      <w:r>
        <w:t xml:space="preserve">even though </w:t>
      </w:r>
      <w:r w:rsidRPr="00DB7FA9">
        <w:t xml:space="preserve">some animals may be unsuitable for rehoming, Councils do not have the discretion to refuse intake, </w:t>
      </w:r>
      <w:r>
        <w:t xml:space="preserve">and this may be reflected in euthanasia rates. </w:t>
      </w:r>
    </w:p>
    <w:p w14:paraId="5F07F602" w14:textId="6D8B1FFD" w:rsidR="00911129" w:rsidRPr="004A4CC0" w:rsidRDefault="00911129" w:rsidP="00911129">
      <w:pPr>
        <w:spacing w:before="120" w:after="120"/>
      </w:pPr>
      <w:r w:rsidRPr="004A4CC0">
        <w:t xml:space="preserve">The implementation of compulsory de-sexing of all cats over the age of 3 months and the requirements to secure all cats to the owner’s premises are a few tools used by Council to curb overpopulation and therefore reduce the euthanasia rate. Council hires cat traps to the public, which is well utilised. </w:t>
      </w:r>
    </w:p>
    <w:p w14:paraId="6A4EC1A3" w14:textId="0D572FE3" w:rsidR="00911129" w:rsidRPr="004A4CC0" w:rsidRDefault="00911129" w:rsidP="00911129">
      <w:pPr>
        <w:spacing w:before="120" w:after="120"/>
      </w:pPr>
      <w:r w:rsidRPr="004A4CC0">
        <w:t>Council has applied for and received grants to promote the desexing of cats, particularly among the pensioners. We will continue to seek and apply for similar grants and partnerships to reduce the incidence of unwanted cat breeding.</w:t>
      </w:r>
    </w:p>
    <w:p w14:paraId="6A678CD0" w14:textId="77777777" w:rsidR="00911129" w:rsidRDefault="00911129" w:rsidP="00911129">
      <w:pPr>
        <w:spacing w:before="120" w:after="120"/>
      </w:pPr>
      <w:r w:rsidRPr="004A4CC0">
        <w:t>Many well-intentioned people feed stray or feral cats without taking on the full legal responsibility for the animal. These cats are known as semi-owned cats and by and large they are not desexed. Cats breed extremely fast, which is why is it so important that cats are desexed to prevent unwanted numbers. Feeding an unowned cat and not taking full responsibility can contribute to cat overpopulation issues</w:t>
      </w:r>
      <w:r>
        <w:t xml:space="preserve">. High numbers of unowned cats </w:t>
      </w:r>
      <w:r w:rsidRPr="004A4CC0">
        <w:t xml:space="preserve">can have significant impacts on local wildlife and create amenity issues for residents. The main initiatives for addressing semi-owned cats are to promote awareness and encourage responsible ownership. </w:t>
      </w:r>
    </w:p>
    <w:p w14:paraId="7EAEBD91" w14:textId="10AB63BB" w:rsidR="00911129" w:rsidRDefault="00911129" w:rsidP="00911129">
      <w:r>
        <w:br w:type="page"/>
      </w:r>
    </w:p>
    <w:p w14:paraId="445205E9" w14:textId="27B099FD" w:rsidR="00911129" w:rsidRPr="00BB4D1C" w:rsidRDefault="00911129" w:rsidP="00BB4D1C">
      <w:pPr>
        <w:pStyle w:val="Heading3"/>
        <w:rPr>
          <w:i w:val="0"/>
          <w:iCs/>
        </w:rPr>
      </w:pPr>
      <w:bookmarkStart w:id="82" w:name="_Toc202431112"/>
      <w:r w:rsidRPr="00BB4D1C">
        <w:rPr>
          <w:i w:val="0"/>
          <w:iCs/>
        </w:rPr>
        <w:lastRenderedPageBreak/>
        <w:t>Current situation</w:t>
      </w:r>
      <w:bookmarkEnd w:id="82"/>
      <w:r w:rsidRPr="00BB4D1C">
        <w:rPr>
          <w:i w:val="0"/>
          <w:iCs/>
        </w:rPr>
        <w:t xml:space="preserve"> </w:t>
      </w:r>
    </w:p>
    <w:p w14:paraId="19B99350" w14:textId="77777777" w:rsidR="00911129" w:rsidRPr="004A4CC0" w:rsidRDefault="00911129" w:rsidP="00911129">
      <w:pPr>
        <w:spacing w:before="120" w:after="120"/>
      </w:pPr>
      <w:r w:rsidRPr="004A4CC0">
        <w:t xml:space="preserve">In </w:t>
      </w:r>
      <w:r>
        <w:t xml:space="preserve">2024/2025 </w:t>
      </w:r>
      <w:r w:rsidRPr="004B7D3D">
        <w:t>454</w:t>
      </w:r>
      <w:r w:rsidRPr="004A4CC0">
        <w:t xml:space="preserve"> dogs and cats entered Council’s pound. The breakdowns are provided below. </w:t>
      </w:r>
    </w:p>
    <w:p w14:paraId="7F552B77" w14:textId="77777777" w:rsidR="00911129" w:rsidRPr="004A4CC0" w:rsidRDefault="00911129" w:rsidP="00911129"/>
    <w:p w14:paraId="7924F123" w14:textId="598DC305" w:rsidR="00911129" w:rsidRPr="00911129" w:rsidRDefault="00911129" w:rsidP="00911129">
      <w:pPr>
        <w:pStyle w:val="Heading3"/>
        <w:rPr>
          <w:b/>
          <w:bCs/>
          <w:color w:val="FF0000"/>
        </w:rPr>
      </w:pPr>
      <w:r w:rsidRPr="006164CB">
        <w:t xml:space="preserve">Our current data </w:t>
      </w:r>
      <w:r>
        <w:t xml:space="preserve">2024/2025 </w:t>
      </w:r>
    </w:p>
    <w:p w14:paraId="1943D73C" w14:textId="77777777" w:rsidR="00911129" w:rsidRPr="004F5B88" w:rsidRDefault="00911129" w:rsidP="00911129">
      <w:pPr>
        <w:rPr>
          <w:b/>
          <w:bCs/>
          <w:i/>
          <w:iCs/>
        </w:rPr>
      </w:pPr>
    </w:p>
    <w:tbl>
      <w:tblPr>
        <w:tblStyle w:val="CSCGridblue"/>
        <w:tblW w:w="9356" w:type="dxa"/>
        <w:tblLook w:val="0000" w:firstRow="0" w:lastRow="0" w:firstColumn="0" w:lastColumn="0" w:noHBand="0" w:noVBand="0"/>
      </w:tblPr>
      <w:tblGrid>
        <w:gridCol w:w="5947"/>
        <w:gridCol w:w="951"/>
        <w:gridCol w:w="1182"/>
        <w:gridCol w:w="1276"/>
      </w:tblGrid>
      <w:tr w:rsidR="00911129" w:rsidRPr="004A4CC0" w14:paraId="00AD6E45" w14:textId="77777777" w:rsidTr="0091112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947" w:type="dxa"/>
            <w:shd w:val="clear" w:color="auto" w:fill="001871"/>
          </w:tcPr>
          <w:p w14:paraId="5AA4E00D" w14:textId="77777777" w:rsidR="00911129" w:rsidRPr="001F113C" w:rsidRDefault="00911129" w:rsidP="009351A8">
            <w:pPr>
              <w:rPr>
                <w:color w:val="FFFFFF"/>
              </w:rPr>
            </w:pPr>
            <w:r w:rsidRPr="001F113C">
              <w:rPr>
                <w:color w:val="FFFFFF"/>
              </w:rPr>
              <w:t>Status</w:t>
            </w:r>
          </w:p>
        </w:tc>
        <w:tc>
          <w:tcPr>
            <w:cnfStyle w:val="000001000000" w:firstRow="0" w:lastRow="0" w:firstColumn="0" w:lastColumn="0" w:oddVBand="0" w:evenVBand="1" w:oddHBand="0" w:evenHBand="0" w:firstRowFirstColumn="0" w:firstRowLastColumn="0" w:lastRowFirstColumn="0" w:lastRowLastColumn="0"/>
            <w:tcW w:w="951" w:type="dxa"/>
            <w:shd w:val="clear" w:color="auto" w:fill="001871"/>
          </w:tcPr>
          <w:p w14:paraId="023448F7" w14:textId="77777777" w:rsidR="00911129" w:rsidRPr="004A4CC0" w:rsidRDefault="00911129" w:rsidP="009351A8">
            <w:pPr>
              <w:rPr>
                <w:color w:val="FFFFFF"/>
              </w:rPr>
            </w:pPr>
            <w:r w:rsidRPr="004A4CC0">
              <w:rPr>
                <w:color w:val="FFFFFF"/>
              </w:rPr>
              <w:t>Dog</w:t>
            </w:r>
          </w:p>
        </w:tc>
        <w:tc>
          <w:tcPr>
            <w:cnfStyle w:val="000010000000" w:firstRow="0" w:lastRow="0" w:firstColumn="0" w:lastColumn="0" w:oddVBand="1" w:evenVBand="0" w:oddHBand="0" w:evenHBand="0" w:firstRowFirstColumn="0" w:firstRowLastColumn="0" w:lastRowFirstColumn="0" w:lastRowLastColumn="0"/>
            <w:tcW w:w="1182" w:type="dxa"/>
            <w:shd w:val="clear" w:color="auto" w:fill="001871"/>
          </w:tcPr>
          <w:p w14:paraId="2ADFD0F9" w14:textId="77777777" w:rsidR="00911129" w:rsidRPr="004A4CC0" w:rsidRDefault="00911129" w:rsidP="009351A8">
            <w:pPr>
              <w:rPr>
                <w:color w:val="FFFFFF"/>
              </w:rPr>
            </w:pPr>
            <w:r w:rsidRPr="004A4CC0">
              <w:rPr>
                <w:color w:val="FFFFFF"/>
              </w:rPr>
              <w:t>Cat</w:t>
            </w:r>
            <w:r>
              <w:rPr>
                <w:color w:val="FFFFFF"/>
              </w:rPr>
              <w:t xml:space="preserve"> *</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001871"/>
          </w:tcPr>
          <w:p w14:paraId="67609E7F" w14:textId="77777777" w:rsidR="00911129" w:rsidRPr="004A4CC0" w:rsidRDefault="00911129" w:rsidP="009351A8">
            <w:pPr>
              <w:rPr>
                <w:color w:val="FFFFFF"/>
              </w:rPr>
            </w:pPr>
            <w:r w:rsidRPr="004A4CC0">
              <w:rPr>
                <w:color w:val="FFFFFF"/>
              </w:rPr>
              <w:t>Total</w:t>
            </w:r>
          </w:p>
        </w:tc>
      </w:tr>
      <w:tr w:rsidR="00911129" w:rsidRPr="004A4CC0" w14:paraId="47E74888" w14:textId="77777777" w:rsidTr="00911129">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947" w:type="dxa"/>
            <w:shd w:val="clear" w:color="auto" w:fill="001871"/>
          </w:tcPr>
          <w:p w14:paraId="186BF169" w14:textId="77777777" w:rsidR="00911129" w:rsidRPr="004A4CC0" w:rsidRDefault="00911129" w:rsidP="009351A8">
            <w:pPr>
              <w:rPr>
                <w:color w:val="FFFFFF"/>
              </w:rPr>
            </w:pPr>
            <w:r w:rsidRPr="004A4CC0">
              <w:rPr>
                <w:color w:val="FFFFFF"/>
              </w:rPr>
              <w:t>Euthani</w:t>
            </w:r>
            <w:r>
              <w:rPr>
                <w:color w:val="FFFFFF"/>
              </w:rPr>
              <w:t>s</w:t>
            </w:r>
            <w:r w:rsidRPr="004A4CC0">
              <w:rPr>
                <w:color w:val="FFFFFF"/>
              </w:rPr>
              <w:t>ed</w:t>
            </w:r>
          </w:p>
        </w:tc>
        <w:tc>
          <w:tcPr>
            <w:cnfStyle w:val="000001000000" w:firstRow="0" w:lastRow="0" w:firstColumn="0" w:lastColumn="0" w:oddVBand="0" w:evenVBand="1" w:oddHBand="0" w:evenHBand="0" w:firstRowFirstColumn="0" w:firstRowLastColumn="0" w:lastRowFirstColumn="0" w:lastRowLastColumn="0"/>
            <w:tcW w:w="951" w:type="dxa"/>
          </w:tcPr>
          <w:p w14:paraId="0019004C" w14:textId="77777777" w:rsidR="00911129" w:rsidRPr="004A4CC0" w:rsidRDefault="00911129" w:rsidP="009351A8">
            <w:r>
              <w:t>44</w:t>
            </w:r>
          </w:p>
        </w:tc>
        <w:tc>
          <w:tcPr>
            <w:cnfStyle w:val="000010000000" w:firstRow="0" w:lastRow="0" w:firstColumn="0" w:lastColumn="0" w:oddVBand="1" w:evenVBand="0" w:oddHBand="0" w:evenHBand="0" w:firstRowFirstColumn="0" w:firstRowLastColumn="0" w:lastRowFirstColumn="0" w:lastRowLastColumn="0"/>
            <w:tcW w:w="1182" w:type="dxa"/>
          </w:tcPr>
          <w:p w14:paraId="5A2D1699" w14:textId="77777777" w:rsidR="00911129" w:rsidRPr="004A4CC0" w:rsidRDefault="00911129" w:rsidP="009351A8">
            <w:r>
              <w:t>72</w:t>
            </w:r>
          </w:p>
        </w:tc>
        <w:tc>
          <w:tcPr>
            <w:cnfStyle w:val="000001000000" w:firstRow="0" w:lastRow="0" w:firstColumn="0" w:lastColumn="0" w:oddVBand="0" w:evenVBand="1" w:oddHBand="0" w:evenHBand="0" w:firstRowFirstColumn="0" w:firstRowLastColumn="0" w:lastRowFirstColumn="0" w:lastRowLastColumn="0"/>
            <w:tcW w:w="1276" w:type="dxa"/>
          </w:tcPr>
          <w:p w14:paraId="0EC8C982" w14:textId="77777777" w:rsidR="00911129" w:rsidRPr="004A4CC0" w:rsidRDefault="00911129" w:rsidP="009351A8">
            <w:r>
              <w:t>116</w:t>
            </w:r>
          </w:p>
        </w:tc>
      </w:tr>
      <w:tr w:rsidR="00911129" w:rsidRPr="004A4CC0" w14:paraId="2FC3AAA3" w14:textId="77777777" w:rsidTr="0091112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947" w:type="dxa"/>
            <w:shd w:val="clear" w:color="auto" w:fill="001871"/>
          </w:tcPr>
          <w:p w14:paraId="0ED66E1D" w14:textId="77777777" w:rsidR="00911129" w:rsidRPr="004A4CC0" w:rsidRDefault="00911129" w:rsidP="009351A8">
            <w:pPr>
              <w:rPr>
                <w:color w:val="FFFFFF"/>
              </w:rPr>
            </w:pPr>
            <w:r w:rsidRPr="004A4CC0">
              <w:rPr>
                <w:color w:val="FFFFFF"/>
              </w:rPr>
              <w:t>Adopted</w:t>
            </w:r>
          </w:p>
        </w:tc>
        <w:tc>
          <w:tcPr>
            <w:cnfStyle w:val="000001000000" w:firstRow="0" w:lastRow="0" w:firstColumn="0" w:lastColumn="0" w:oddVBand="0" w:evenVBand="1" w:oddHBand="0" w:evenHBand="0" w:firstRowFirstColumn="0" w:firstRowLastColumn="0" w:lastRowFirstColumn="0" w:lastRowLastColumn="0"/>
            <w:tcW w:w="951" w:type="dxa"/>
          </w:tcPr>
          <w:p w14:paraId="534B06CE" w14:textId="77777777" w:rsidR="00911129" w:rsidRPr="004A4CC0" w:rsidRDefault="00911129" w:rsidP="009351A8">
            <w:r>
              <w:t>50</w:t>
            </w:r>
          </w:p>
        </w:tc>
        <w:tc>
          <w:tcPr>
            <w:cnfStyle w:val="000010000000" w:firstRow="0" w:lastRow="0" w:firstColumn="0" w:lastColumn="0" w:oddVBand="1" w:evenVBand="0" w:oddHBand="0" w:evenHBand="0" w:firstRowFirstColumn="0" w:firstRowLastColumn="0" w:lastRowFirstColumn="0" w:lastRowLastColumn="0"/>
            <w:tcW w:w="1182" w:type="dxa"/>
          </w:tcPr>
          <w:p w14:paraId="0050F67D" w14:textId="77777777" w:rsidR="00911129" w:rsidRPr="004A4CC0" w:rsidRDefault="00911129" w:rsidP="009351A8">
            <w:r>
              <w:t>91</w:t>
            </w:r>
          </w:p>
        </w:tc>
        <w:tc>
          <w:tcPr>
            <w:cnfStyle w:val="000001000000" w:firstRow="0" w:lastRow="0" w:firstColumn="0" w:lastColumn="0" w:oddVBand="0" w:evenVBand="1" w:oddHBand="0" w:evenHBand="0" w:firstRowFirstColumn="0" w:firstRowLastColumn="0" w:lastRowFirstColumn="0" w:lastRowLastColumn="0"/>
            <w:tcW w:w="1276" w:type="dxa"/>
          </w:tcPr>
          <w:p w14:paraId="3D0CD13B" w14:textId="77777777" w:rsidR="00911129" w:rsidRPr="004A4CC0" w:rsidRDefault="00911129" w:rsidP="009351A8">
            <w:r>
              <w:t>141</w:t>
            </w:r>
          </w:p>
        </w:tc>
      </w:tr>
      <w:tr w:rsidR="00911129" w:rsidRPr="004A4CC0" w14:paraId="3B87566F" w14:textId="77777777" w:rsidTr="00911129">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947" w:type="dxa"/>
            <w:shd w:val="clear" w:color="auto" w:fill="001871"/>
          </w:tcPr>
          <w:p w14:paraId="00760E27" w14:textId="77777777" w:rsidR="00911129" w:rsidRPr="004A4CC0" w:rsidRDefault="00911129" w:rsidP="009351A8">
            <w:pPr>
              <w:rPr>
                <w:color w:val="FFFFFF"/>
              </w:rPr>
            </w:pPr>
            <w:r w:rsidRPr="004A4CC0">
              <w:rPr>
                <w:color w:val="FFFFFF"/>
              </w:rPr>
              <w:t>Reclaimed</w:t>
            </w:r>
          </w:p>
        </w:tc>
        <w:tc>
          <w:tcPr>
            <w:cnfStyle w:val="000001000000" w:firstRow="0" w:lastRow="0" w:firstColumn="0" w:lastColumn="0" w:oddVBand="0" w:evenVBand="1" w:oddHBand="0" w:evenHBand="0" w:firstRowFirstColumn="0" w:firstRowLastColumn="0" w:lastRowFirstColumn="0" w:lastRowLastColumn="0"/>
            <w:tcW w:w="951" w:type="dxa"/>
          </w:tcPr>
          <w:p w14:paraId="4C09A6F7" w14:textId="77777777" w:rsidR="00911129" w:rsidRPr="004A4CC0" w:rsidRDefault="00911129" w:rsidP="009351A8">
            <w:r>
              <w:t>119</w:t>
            </w:r>
          </w:p>
        </w:tc>
        <w:tc>
          <w:tcPr>
            <w:cnfStyle w:val="000010000000" w:firstRow="0" w:lastRow="0" w:firstColumn="0" w:lastColumn="0" w:oddVBand="1" w:evenVBand="0" w:oddHBand="0" w:evenHBand="0" w:firstRowFirstColumn="0" w:firstRowLastColumn="0" w:lastRowFirstColumn="0" w:lastRowLastColumn="0"/>
            <w:tcW w:w="1182" w:type="dxa"/>
          </w:tcPr>
          <w:p w14:paraId="29571F6F" w14:textId="77777777" w:rsidR="00911129" w:rsidRPr="004A4CC0" w:rsidRDefault="00911129" w:rsidP="009351A8">
            <w:r>
              <w:t>35</w:t>
            </w:r>
          </w:p>
        </w:tc>
        <w:tc>
          <w:tcPr>
            <w:cnfStyle w:val="000001000000" w:firstRow="0" w:lastRow="0" w:firstColumn="0" w:lastColumn="0" w:oddVBand="0" w:evenVBand="1" w:oddHBand="0" w:evenHBand="0" w:firstRowFirstColumn="0" w:firstRowLastColumn="0" w:lastRowFirstColumn="0" w:lastRowLastColumn="0"/>
            <w:tcW w:w="1276" w:type="dxa"/>
          </w:tcPr>
          <w:p w14:paraId="0E5DB221" w14:textId="77777777" w:rsidR="00911129" w:rsidRPr="004A4CC0" w:rsidRDefault="00911129" w:rsidP="009351A8">
            <w:r>
              <w:t>154</w:t>
            </w:r>
          </w:p>
        </w:tc>
      </w:tr>
      <w:tr w:rsidR="00911129" w:rsidRPr="004A4CC0" w14:paraId="5F043878" w14:textId="77777777" w:rsidTr="0091112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947" w:type="dxa"/>
            <w:shd w:val="clear" w:color="auto" w:fill="001871"/>
          </w:tcPr>
          <w:p w14:paraId="520BADE0" w14:textId="77777777" w:rsidR="00911129" w:rsidRPr="004A4CC0" w:rsidRDefault="00911129" w:rsidP="009351A8">
            <w:pPr>
              <w:rPr>
                <w:color w:val="FFFFFF"/>
              </w:rPr>
            </w:pPr>
            <w:r>
              <w:rPr>
                <w:color w:val="FFFFFF"/>
              </w:rPr>
              <w:t>Pending outcome</w:t>
            </w:r>
          </w:p>
        </w:tc>
        <w:tc>
          <w:tcPr>
            <w:cnfStyle w:val="000001000000" w:firstRow="0" w:lastRow="0" w:firstColumn="0" w:lastColumn="0" w:oddVBand="0" w:evenVBand="1" w:oddHBand="0" w:evenHBand="0" w:firstRowFirstColumn="0" w:firstRowLastColumn="0" w:lastRowFirstColumn="0" w:lastRowLastColumn="0"/>
            <w:tcW w:w="951" w:type="dxa"/>
          </w:tcPr>
          <w:p w14:paraId="251A4424" w14:textId="77777777" w:rsidR="00911129" w:rsidRPr="004A4CC0" w:rsidRDefault="00911129" w:rsidP="009351A8">
            <w:r>
              <w:t>17</w:t>
            </w:r>
          </w:p>
        </w:tc>
        <w:tc>
          <w:tcPr>
            <w:cnfStyle w:val="000010000000" w:firstRow="0" w:lastRow="0" w:firstColumn="0" w:lastColumn="0" w:oddVBand="1" w:evenVBand="0" w:oddHBand="0" w:evenHBand="0" w:firstRowFirstColumn="0" w:firstRowLastColumn="0" w:lastRowFirstColumn="0" w:lastRowLastColumn="0"/>
            <w:tcW w:w="1182" w:type="dxa"/>
          </w:tcPr>
          <w:p w14:paraId="7BB4E3C7" w14:textId="77777777" w:rsidR="00911129" w:rsidRPr="004A4CC0" w:rsidRDefault="00911129" w:rsidP="009351A8">
            <w:r>
              <w:t>26</w:t>
            </w:r>
          </w:p>
        </w:tc>
        <w:tc>
          <w:tcPr>
            <w:cnfStyle w:val="000001000000" w:firstRow="0" w:lastRow="0" w:firstColumn="0" w:lastColumn="0" w:oddVBand="0" w:evenVBand="1" w:oddHBand="0" w:evenHBand="0" w:firstRowFirstColumn="0" w:firstRowLastColumn="0" w:lastRowFirstColumn="0" w:lastRowLastColumn="0"/>
            <w:tcW w:w="1276" w:type="dxa"/>
          </w:tcPr>
          <w:p w14:paraId="65934D2A" w14:textId="77777777" w:rsidR="00911129" w:rsidRPr="004A4CC0" w:rsidRDefault="00911129" w:rsidP="009351A8">
            <w:r>
              <w:t>43</w:t>
            </w:r>
          </w:p>
        </w:tc>
      </w:tr>
      <w:tr w:rsidR="00911129" w:rsidRPr="004A4CC0" w14:paraId="34E02D4B" w14:textId="77777777" w:rsidTr="00911129">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947" w:type="dxa"/>
            <w:shd w:val="clear" w:color="auto" w:fill="001871"/>
          </w:tcPr>
          <w:p w14:paraId="3FF7493B" w14:textId="77777777" w:rsidR="00911129" w:rsidRPr="004A4CC0" w:rsidRDefault="00911129" w:rsidP="009351A8">
            <w:pPr>
              <w:rPr>
                <w:color w:val="FFFFFF"/>
              </w:rPr>
            </w:pPr>
            <w:r w:rsidRPr="004A4CC0">
              <w:rPr>
                <w:color w:val="FFFFFF"/>
              </w:rPr>
              <w:t>Total</w:t>
            </w:r>
          </w:p>
        </w:tc>
        <w:tc>
          <w:tcPr>
            <w:cnfStyle w:val="000001000000" w:firstRow="0" w:lastRow="0" w:firstColumn="0" w:lastColumn="0" w:oddVBand="0" w:evenVBand="1" w:oddHBand="0" w:evenHBand="0" w:firstRowFirstColumn="0" w:firstRowLastColumn="0" w:lastRowFirstColumn="0" w:lastRowLastColumn="0"/>
            <w:tcW w:w="951" w:type="dxa"/>
          </w:tcPr>
          <w:p w14:paraId="0CC13D05" w14:textId="77777777" w:rsidR="00911129" w:rsidRPr="004A4CC0" w:rsidRDefault="00911129" w:rsidP="009351A8">
            <w:r>
              <w:t>230</w:t>
            </w:r>
          </w:p>
        </w:tc>
        <w:tc>
          <w:tcPr>
            <w:cnfStyle w:val="000010000000" w:firstRow="0" w:lastRow="0" w:firstColumn="0" w:lastColumn="0" w:oddVBand="1" w:evenVBand="0" w:oddHBand="0" w:evenHBand="0" w:firstRowFirstColumn="0" w:firstRowLastColumn="0" w:lastRowFirstColumn="0" w:lastRowLastColumn="0"/>
            <w:tcW w:w="1182" w:type="dxa"/>
          </w:tcPr>
          <w:p w14:paraId="6C4EA176" w14:textId="77777777" w:rsidR="00911129" w:rsidRPr="004A4CC0" w:rsidRDefault="00911129" w:rsidP="009351A8">
            <w:r>
              <w:t>224</w:t>
            </w:r>
          </w:p>
        </w:tc>
        <w:tc>
          <w:tcPr>
            <w:cnfStyle w:val="000001000000" w:firstRow="0" w:lastRow="0" w:firstColumn="0" w:lastColumn="0" w:oddVBand="0" w:evenVBand="1" w:oddHBand="0" w:evenHBand="0" w:firstRowFirstColumn="0" w:firstRowLastColumn="0" w:lastRowFirstColumn="0" w:lastRowLastColumn="0"/>
            <w:tcW w:w="1276" w:type="dxa"/>
          </w:tcPr>
          <w:p w14:paraId="1F9511FF" w14:textId="77777777" w:rsidR="00911129" w:rsidRPr="004A4CC0" w:rsidRDefault="00911129" w:rsidP="009351A8">
            <w:r>
              <w:t>454</w:t>
            </w:r>
          </w:p>
        </w:tc>
      </w:tr>
    </w:tbl>
    <w:p w14:paraId="134AD41E" w14:textId="77777777" w:rsidR="00911129" w:rsidRDefault="00911129" w:rsidP="00911129">
      <w:r>
        <w:tab/>
      </w:r>
      <w:r>
        <w:tab/>
      </w:r>
      <w:r>
        <w:tab/>
      </w:r>
      <w:r>
        <w:tab/>
      </w:r>
      <w:r>
        <w:tab/>
      </w:r>
      <w:r>
        <w:tab/>
      </w:r>
      <w:r>
        <w:tab/>
      </w:r>
      <w:r>
        <w:tab/>
      </w:r>
      <w:r>
        <w:tab/>
      </w:r>
      <w:r>
        <w:tab/>
      </w:r>
      <w:r>
        <w:tab/>
      </w:r>
    </w:p>
    <w:p w14:paraId="17365EEE" w14:textId="232310DE" w:rsidR="00911129" w:rsidRDefault="00911129" w:rsidP="00911129">
      <w:r>
        <w:t>*Includes impounded feral cats</w:t>
      </w:r>
    </w:p>
    <w:p w14:paraId="0D2D7C82" w14:textId="77777777" w:rsidR="00911129" w:rsidRPr="004A4CC0" w:rsidRDefault="00911129" w:rsidP="00911129"/>
    <w:p w14:paraId="29C01330" w14:textId="73BD9650" w:rsidR="00911129" w:rsidRPr="00BB4D1C" w:rsidRDefault="00911129" w:rsidP="00BB4D1C">
      <w:pPr>
        <w:pStyle w:val="Heading3"/>
        <w:rPr>
          <w:i w:val="0"/>
          <w:iCs/>
        </w:rPr>
      </w:pPr>
      <w:r w:rsidRPr="00BB4D1C">
        <w:rPr>
          <w:i w:val="0"/>
          <w:iCs/>
        </w:rPr>
        <w:t>Our current Orders, Local Laws, Council Policies and Procedure</w:t>
      </w:r>
    </w:p>
    <w:p w14:paraId="48ACDD99" w14:textId="77777777" w:rsidR="00911129" w:rsidRPr="004A4CC0" w:rsidRDefault="00911129">
      <w:pPr>
        <w:pStyle w:val="ListParagraph"/>
        <w:numPr>
          <w:ilvl w:val="0"/>
          <w:numId w:val="27"/>
        </w:numPr>
        <w:spacing w:before="120" w:after="120"/>
        <w:ind w:left="714" w:hanging="357"/>
        <w:contextualSpacing w:val="0"/>
      </w:pPr>
      <w:r w:rsidRPr="004A4CC0">
        <w:t>Compulsory de-sexing of all cats over the age of 3 months</w:t>
      </w:r>
      <w:r>
        <w:t xml:space="preserve"> (DAA order)</w:t>
      </w:r>
    </w:p>
    <w:p w14:paraId="2ABE0329" w14:textId="77777777" w:rsidR="00911129" w:rsidRPr="004A4CC0" w:rsidRDefault="00911129">
      <w:pPr>
        <w:pStyle w:val="ListParagraph"/>
        <w:numPr>
          <w:ilvl w:val="0"/>
          <w:numId w:val="27"/>
        </w:numPr>
        <w:spacing w:before="120" w:after="120"/>
        <w:ind w:left="714" w:hanging="357"/>
        <w:contextualSpacing w:val="0"/>
      </w:pPr>
      <w:r w:rsidRPr="004A4CC0">
        <w:t>24-hour cat curfew - All cats must be secured to the premises of the owner</w:t>
      </w:r>
      <w:r>
        <w:t xml:space="preserve"> (DAA order)</w:t>
      </w:r>
      <w:r w:rsidRPr="004A4CC0">
        <w:t xml:space="preserve">. </w:t>
      </w:r>
      <w:bookmarkStart w:id="83" w:name="OLE_LINK10"/>
      <w:bookmarkStart w:id="84" w:name="OLE_LINK11"/>
    </w:p>
    <w:bookmarkEnd w:id="83"/>
    <w:bookmarkEnd w:id="84"/>
    <w:p w14:paraId="568C07CC" w14:textId="77777777" w:rsidR="00911129" w:rsidRPr="004A4CC0" w:rsidRDefault="00911129" w:rsidP="00911129"/>
    <w:p w14:paraId="5756177E" w14:textId="77777777" w:rsidR="00911129" w:rsidRDefault="00911129" w:rsidP="00911129">
      <w:pPr>
        <w:pStyle w:val="Bulletlistmultilevel"/>
        <w:numPr>
          <w:ilvl w:val="0"/>
          <w:numId w:val="0"/>
        </w:numPr>
        <w:spacing w:before="120" w:after="120"/>
        <w:sectPr w:rsidR="00911129" w:rsidSect="000F5EF8">
          <w:footerReference w:type="default" r:id="rId29"/>
          <w:pgSz w:w="11906" w:h="16838" w:code="9"/>
          <w:pgMar w:top="1440" w:right="992" w:bottom="1440" w:left="1559" w:header="709" w:footer="782" w:gutter="0"/>
          <w:pgNumType w:start="36"/>
          <w:cols w:space="708"/>
          <w:docGrid w:linePitch="360"/>
        </w:sectPr>
      </w:pPr>
    </w:p>
    <w:p w14:paraId="433F93D0" w14:textId="76E2BC9D" w:rsidR="00911129" w:rsidRPr="00BB4D1C" w:rsidRDefault="00911129" w:rsidP="00BB4D1C">
      <w:pPr>
        <w:pStyle w:val="Heading3"/>
        <w:rPr>
          <w:i w:val="0"/>
          <w:iCs/>
        </w:rPr>
      </w:pPr>
      <w:bookmarkStart w:id="85" w:name="_Toc202431113"/>
      <w:r w:rsidRPr="00BB4D1C">
        <w:rPr>
          <w:i w:val="0"/>
          <w:iCs/>
        </w:rPr>
        <w:lastRenderedPageBreak/>
        <w:t>Our current activities</w:t>
      </w:r>
      <w:bookmarkEnd w:id="85"/>
    </w:p>
    <w:p w14:paraId="79165984" w14:textId="77777777" w:rsidR="00911129" w:rsidRDefault="00911129" w:rsidP="00911129"/>
    <w:tbl>
      <w:tblPr>
        <w:tblStyle w:val="CSCGridblue"/>
        <w:tblW w:w="0" w:type="auto"/>
        <w:tblLook w:val="04A0" w:firstRow="1" w:lastRow="0" w:firstColumn="1" w:lastColumn="0" w:noHBand="0" w:noVBand="1"/>
      </w:tblPr>
      <w:tblGrid>
        <w:gridCol w:w="3310"/>
        <w:gridCol w:w="6004"/>
        <w:gridCol w:w="4634"/>
      </w:tblGrid>
      <w:tr w:rsidR="00911129" w14:paraId="3FD91295" w14:textId="77777777" w:rsidTr="009111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Pr>
          <w:p w14:paraId="69751DAE" w14:textId="77777777" w:rsidR="00911129" w:rsidRDefault="00911129" w:rsidP="00911129">
            <w:pPr>
              <w:spacing w:before="60" w:after="60"/>
              <w:rPr>
                <w:lang w:eastAsia="en-US"/>
              </w:rPr>
            </w:pPr>
            <w:r>
              <w:rPr>
                <w:lang w:eastAsia="en-US"/>
              </w:rPr>
              <w:t xml:space="preserve">Activity </w:t>
            </w:r>
          </w:p>
        </w:tc>
        <w:tc>
          <w:tcPr>
            <w:tcW w:w="6494" w:type="dxa"/>
          </w:tcPr>
          <w:p w14:paraId="4D007872" w14:textId="77777777" w:rsidR="00911129" w:rsidRDefault="00911129" w:rsidP="00911129">
            <w:pPr>
              <w:spacing w:before="60" w:after="60"/>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Includes </w:t>
            </w:r>
          </w:p>
        </w:tc>
        <w:tc>
          <w:tcPr>
            <w:tcW w:w="5017" w:type="dxa"/>
          </w:tcPr>
          <w:p w14:paraId="26199E42" w14:textId="77777777" w:rsidR="00911129" w:rsidRDefault="00911129" w:rsidP="00911129">
            <w:pPr>
              <w:spacing w:before="60" w:after="60"/>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Frequency </w:t>
            </w:r>
          </w:p>
        </w:tc>
      </w:tr>
      <w:tr w:rsidR="00911129" w14:paraId="69CAF047" w14:textId="77777777" w:rsidTr="0091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5AAB859" w14:textId="77777777" w:rsidR="00911129" w:rsidRPr="004A4CC0" w:rsidRDefault="00911129" w:rsidP="00911129">
            <w:pPr>
              <w:spacing w:before="60" w:after="60"/>
            </w:pPr>
            <w:r>
              <w:t xml:space="preserve">Media </w:t>
            </w:r>
          </w:p>
          <w:p w14:paraId="016ED620" w14:textId="77777777" w:rsidR="00911129" w:rsidRDefault="00911129" w:rsidP="00911129">
            <w:pPr>
              <w:spacing w:before="60" w:after="60"/>
              <w:rPr>
                <w:lang w:eastAsia="en-US"/>
              </w:rPr>
            </w:pPr>
          </w:p>
        </w:tc>
        <w:tc>
          <w:tcPr>
            <w:tcW w:w="6494" w:type="dxa"/>
          </w:tcPr>
          <w:p w14:paraId="1419280D" w14:textId="77777777" w:rsidR="00911129" w:rsidRPr="004A4CC0" w:rsidRDefault="00911129" w:rsidP="00911129">
            <w:pPr>
              <w:spacing w:before="60" w:after="60"/>
              <w:cnfStyle w:val="000000100000" w:firstRow="0" w:lastRow="0" w:firstColumn="0" w:lastColumn="0" w:oddVBand="0" w:evenVBand="0" w:oddHBand="1" w:evenHBand="0" w:firstRowFirstColumn="0" w:firstRowLastColumn="0" w:lastRowFirstColumn="0" w:lastRowLastColumn="0"/>
            </w:pPr>
            <w:r w:rsidRPr="004A4CC0">
              <w:t xml:space="preserve">Media releases promoting responsible pet ownership and issues relating to breeding in local newspapers, on Council’s website and Cardinia ‘Connect’ Magazine.  </w:t>
            </w:r>
          </w:p>
          <w:p w14:paraId="24222476" w14:textId="77777777" w:rsidR="00911129" w:rsidRDefault="00911129" w:rsidP="00911129">
            <w:pPr>
              <w:spacing w:before="60" w:after="60"/>
              <w:cnfStyle w:val="000000100000" w:firstRow="0" w:lastRow="0" w:firstColumn="0" w:lastColumn="0" w:oddVBand="0" w:evenVBand="0" w:oddHBand="1" w:evenHBand="0" w:firstRowFirstColumn="0" w:firstRowLastColumn="0" w:lastRowFirstColumn="0" w:lastRowLastColumn="0"/>
              <w:rPr>
                <w:lang w:eastAsia="en-US"/>
              </w:rPr>
            </w:pPr>
          </w:p>
        </w:tc>
        <w:tc>
          <w:tcPr>
            <w:tcW w:w="5017" w:type="dxa"/>
          </w:tcPr>
          <w:p w14:paraId="4CDD8883" w14:textId="77777777" w:rsidR="00911129" w:rsidRDefault="00911129" w:rsidP="00911129">
            <w:pPr>
              <w:spacing w:before="60" w:after="60"/>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Ongoing </w:t>
            </w:r>
          </w:p>
        </w:tc>
      </w:tr>
      <w:tr w:rsidR="00911129" w14:paraId="53CB87FB" w14:textId="77777777" w:rsidTr="009111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970BE7E" w14:textId="77777777" w:rsidR="00911129" w:rsidRDefault="00911129" w:rsidP="00911129">
            <w:pPr>
              <w:spacing w:before="60" w:after="60"/>
              <w:rPr>
                <w:lang w:eastAsia="en-US"/>
              </w:rPr>
            </w:pPr>
            <w:r>
              <w:rPr>
                <w:lang w:eastAsia="en-US"/>
              </w:rPr>
              <w:t xml:space="preserve">Provide information to owners in relation to desexing and animal keeping </w:t>
            </w:r>
          </w:p>
        </w:tc>
        <w:tc>
          <w:tcPr>
            <w:tcW w:w="6494" w:type="dxa"/>
          </w:tcPr>
          <w:p w14:paraId="6548B46C" w14:textId="77777777" w:rsidR="00911129" w:rsidRPr="004A4CC0" w:rsidRDefault="00911129" w:rsidP="00911129">
            <w:pPr>
              <w:spacing w:before="60" w:after="60"/>
              <w:cnfStyle w:val="000000010000" w:firstRow="0" w:lastRow="0" w:firstColumn="0" w:lastColumn="0" w:oddVBand="0" w:evenVBand="0" w:oddHBand="0" w:evenHBand="1" w:firstRowFirstColumn="0" w:firstRowLastColumn="0" w:lastRowFirstColumn="0" w:lastRowLastColumn="0"/>
            </w:pPr>
            <w:r w:rsidRPr="004A4CC0">
              <w:t xml:space="preserve">Readily accessible information through brochures and fact sheets from </w:t>
            </w:r>
            <w:r>
              <w:t xml:space="preserve">Animal Welfare Victoria </w:t>
            </w:r>
            <w:r w:rsidRPr="004A4CC0">
              <w:t xml:space="preserve">relating to animal keeping.  </w:t>
            </w:r>
          </w:p>
          <w:p w14:paraId="313E8C78" w14:textId="77777777" w:rsidR="00911129" w:rsidRDefault="00911129" w:rsidP="00911129">
            <w:pPr>
              <w:spacing w:before="60" w:after="60"/>
              <w:cnfStyle w:val="000000010000" w:firstRow="0" w:lastRow="0" w:firstColumn="0" w:lastColumn="0" w:oddVBand="0" w:evenVBand="0" w:oddHBand="0" w:evenHBand="1" w:firstRowFirstColumn="0" w:firstRowLastColumn="0" w:lastRowFirstColumn="0" w:lastRowLastColumn="0"/>
              <w:rPr>
                <w:lang w:eastAsia="en-US"/>
              </w:rPr>
            </w:pPr>
          </w:p>
        </w:tc>
        <w:tc>
          <w:tcPr>
            <w:tcW w:w="5017" w:type="dxa"/>
          </w:tcPr>
          <w:p w14:paraId="479FAD63" w14:textId="77777777" w:rsidR="00911129" w:rsidRDefault="00911129" w:rsidP="00911129">
            <w:pPr>
              <w:spacing w:before="60" w:after="60"/>
              <w:cnfStyle w:val="000000010000" w:firstRow="0" w:lastRow="0" w:firstColumn="0" w:lastColumn="0" w:oddVBand="0" w:evenVBand="0" w:oddHBand="0" w:evenHBand="1" w:firstRowFirstColumn="0" w:firstRowLastColumn="0" w:lastRowFirstColumn="0" w:lastRowLastColumn="0"/>
              <w:rPr>
                <w:lang w:eastAsia="en-US"/>
              </w:rPr>
            </w:pPr>
            <w:r>
              <w:rPr>
                <w:lang w:eastAsia="en-US"/>
              </w:rPr>
              <w:t xml:space="preserve">Ongoing </w:t>
            </w:r>
          </w:p>
        </w:tc>
      </w:tr>
      <w:tr w:rsidR="00911129" w14:paraId="75609FD1" w14:textId="77777777" w:rsidTr="0091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22C79EE" w14:textId="77777777" w:rsidR="00911129" w:rsidRDefault="00911129" w:rsidP="00911129">
            <w:pPr>
              <w:spacing w:before="60" w:after="60"/>
              <w:rPr>
                <w:lang w:eastAsia="en-US"/>
              </w:rPr>
            </w:pPr>
            <w:r>
              <w:rPr>
                <w:lang w:eastAsia="en-US"/>
              </w:rPr>
              <w:t xml:space="preserve">Grant funding  </w:t>
            </w:r>
          </w:p>
        </w:tc>
        <w:tc>
          <w:tcPr>
            <w:tcW w:w="6494" w:type="dxa"/>
          </w:tcPr>
          <w:p w14:paraId="3F4E7FD2" w14:textId="77777777" w:rsidR="00911129" w:rsidRDefault="00911129" w:rsidP="00911129">
            <w:pPr>
              <w:spacing w:before="60" w:after="60"/>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Seek out and apply for grant funding available to local Councils to provide low-cost veterinary care including desexing.  </w:t>
            </w:r>
          </w:p>
        </w:tc>
        <w:tc>
          <w:tcPr>
            <w:tcW w:w="5017" w:type="dxa"/>
          </w:tcPr>
          <w:p w14:paraId="418A6565" w14:textId="77777777" w:rsidR="00911129" w:rsidRDefault="00911129" w:rsidP="00911129">
            <w:pPr>
              <w:spacing w:before="60" w:after="60"/>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Ongoing </w:t>
            </w:r>
          </w:p>
        </w:tc>
      </w:tr>
      <w:tr w:rsidR="00911129" w14:paraId="40602818" w14:textId="77777777" w:rsidTr="009111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6E003BF" w14:textId="77777777" w:rsidR="00911129" w:rsidRDefault="00911129" w:rsidP="00911129">
            <w:pPr>
              <w:spacing w:before="60" w:after="60"/>
              <w:rPr>
                <w:lang w:eastAsia="en-US"/>
              </w:rPr>
            </w:pPr>
            <w:r>
              <w:rPr>
                <w:lang w:eastAsia="en-US"/>
              </w:rPr>
              <w:t>Hire of cat traps</w:t>
            </w:r>
          </w:p>
        </w:tc>
        <w:tc>
          <w:tcPr>
            <w:tcW w:w="6494" w:type="dxa"/>
          </w:tcPr>
          <w:p w14:paraId="2AFC82BE" w14:textId="77777777" w:rsidR="00911129" w:rsidRDefault="00911129" w:rsidP="00911129">
            <w:pPr>
              <w:spacing w:before="60" w:after="60"/>
              <w:cnfStyle w:val="000000010000" w:firstRow="0" w:lastRow="0" w:firstColumn="0" w:lastColumn="0" w:oddVBand="0" w:evenVBand="0" w:oddHBand="0" w:evenHBand="1" w:firstRowFirstColumn="0" w:firstRowLastColumn="0" w:lastRowFirstColumn="0" w:lastRowLastColumn="0"/>
              <w:rPr>
                <w:lang w:eastAsia="en-US"/>
              </w:rPr>
            </w:pPr>
            <w:r>
              <w:t xml:space="preserve">Cat traps available for hire to trap feral/unowned cats to reduce breeding and overpopulation </w:t>
            </w:r>
          </w:p>
        </w:tc>
        <w:tc>
          <w:tcPr>
            <w:tcW w:w="5017" w:type="dxa"/>
          </w:tcPr>
          <w:p w14:paraId="34306A06" w14:textId="77777777" w:rsidR="00911129" w:rsidRDefault="00911129" w:rsidP="00911129">
            <w:pPr>
              <w:spacing w:before="60" w:after="60"/>
              <w:cnfStyle w:val="000000010000" w:firstRow="0" w:lastRow="0" w:firstColumn="0" w:lastColumn="0" w:oddVBand="0" w:evenVBand="0" w:oddHBand="0" w:evenHBand="1" w:firstRowFirstColumn="0" w:firstRowLastColumn="0" w:lastRowFirstColumn="0" w:lastRowLastColumn="0"/>
              <w:rPr>
                <w:lang w:eastAsia="en-US"/>
              </w:rPr>
            </w:pPr>
            <w:r>
              <w:rPr>
                <w:lang w:eastAsia="en-US"/>
              </w:rPr>
              <w:t xml:space="preserve">Ongoing </w:t>
            </w:r>
          </w:p>
        </w:tc>
      </w:tr>
      <w:tr w:rsidR="00911129" w14:paraId="2F37221C" w14:textId="77777777" w:rsidTr="00911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3EEF83C" w14:textId="77777777" w:rsidR="00911129" w:rsidRDefault="00911129" w:rsidP="00911129">
            <w:pPr>
              <w:spacing w:before="60" w:after="60"/>
              <w:rPr>
                <w:lang w:eastAsia="en-US"/>
              </w:rPr>
            </w:pPr>
            <w:r>
              <w:rPr>
                <w:lang w:eastAsia="en-US"/>
              </w:rPr>
              <w:t>Orders under the DAA</w:t>
            </w:r>
          </w:p>
        </w:tc>
        <w:tc>
          <w:tcPr>
            <w:tcW w:w="6494" w:type="dxa"/>
          </w:tcPr>
          <w:p w14:paraId="41B5F5A1" w14:textId="77777777" w:rsidR="00911129" w:rsidRDefault="00911129" w:rsidP="00911129">
            <w:pPr>
              <w:spacing w:before="60" w:after="60"/>
              <w:cnfStyle w:val="000000100000" w:firstRow="0" w:lastRow="0" w:firstColumn="0" w:lastColumn="0" w:oddVBand="0" w:evenVBand="0" w:oddHBand="1" w:evenHBand="0" w:firstRowFirstColumn="0" w:firstRowLastColumn="0" w:lastRowFirstColumn="0" w:lastRowLastColumn="0"/>
            </w:pPr>
            <w:r>
              <w:t>Cardinia Shire have orders in relation to mandatory cat desexing and confinement of cats to the owners premises at all times</w:t>
            </w:r>
          </w:p>
        </w:tc>
        <w:tc>
          <w:tcPr>
            <w:tcW w:w="5017" w:type="dxa"/>
          </w:tcPr>
          <w:p w14:paraId="7C9D078A" w14:textId="77777777" w:rsidR="00911129" w:rsidRDefault="00911129" w:rsidP="00911129">
            <w:pPr>
              <w:spacing w:before="60" w:after="60"/>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Ongoing </w:t>
            </w:r>
          </w:p>
        </w:tc>
      </w:tr>
    </w:tbl>
    <w:p w14:paraId="2FCC2173" w14:textId="516440C9" w:rsidR="00911129" w:rsidRDefault="00911129" w:rsidP="00911129">
      <w:pPr>
        <w:pStyle w:val="Bulletlistmultilevel"/>
        <w:numPr>
          <w:ilvl w:val="0"/>
          <w:numId w:val="0"/>
        </w:numPr>
        <w:spacing w:before="120" w:after="120"/>
      </w:pPr>
    </w:p>
    <w:p w14:paraId="0E1640E1" w14:textId="77777777" w:rsidR="00911129" w:rsidRDefault="00911129">
      <w:r>
        <w:br w:type="page"/>
      </w:r>
    </w:p>
    <w:p w14:paraId="75742E70" w14:textId="72915E04" w:rsidR="00911129" w:rsidRPr="00BB4D1C" w:rsidRDefault="00911129" w:rsidP="00BB4D1C">
      <w:pPr>
        <w:pStyle w:val="Heading3"/>
        <w:rPr>
          <w:i w:val="0"/>
          <w:iCs/>
        </w:rPr>
      </w:pPr>
      <w:bookmarkStart w:id="86" w:name="_Toc325965902"/>
      <w:bookmarkStart w:id="87" w:name="_Toc355854118"/>
      <w:bookmarkStart w:id="88" w:name="_Toc355854980"/>
      <w:bookmarkStart w:id="89" w:name="_Toc202431114"/>
      <w:r w:rsidRPr="00BB4D1C">
        <w:rPr>
          <w:i w:val="0"/>
          <w:iCs/>
        </w:rPr>
        <w:lastRenderedPageBreak/>
        <w:t>Action pla</w:t>
      </w:r>
      <w:bookmarkEnd w:id="86"/>
      <w:bookmarkEnd w:id="87"/>
      <w:bookmarkEnd w:id="88"/>
      <w:bookmarkEnd w:id="89"/>
      <w:r w:rsidR="00BB4D1C" w:rsidRPr="00BB4D1C">
        <w:rPr>
          <w:i w:val="0"/>
          <w:iCs/>
        </w:rPr>
        <w:t>n</w:t>
      </w:r>
      <w:r w:rsidRPr="00BB4D1C">
        <w:rPr>
          <w:i w:val="0"/>
          <w:iCs/>
        </w:rPr>
        <w:t xml:space="preserve"> </w:t>
      </w:r>
    </w:p>
    <w:p w14:paraId="052677A0" w14:textId="77777777" w:rsidR="00911129" w:rsidRDefault="00911129" w:rsidP="00911129">
      <w:pPr>
        <w:rPr>
          <w:lang w:eastAsia="en-US"/>
        </w:rPr>
      </w:pPr>
    </w:p>
    <w:tbl>
      <w:tblPr>
        <w:tblStyle w:val="TableGrid"/>
        <w:tblW w:w="0" w:type="auto"/>
        <w:tblLook w:val="04A0" w:firstRow="1" w:lastRow="0" w:firstColumn="1" w:lastColumn="0" w:noHBand="0" w:noVBand="1"/>
      </w:tblPr>
      <w:tblGrid>
        <w:gridCol w:w="790"/>
        <w:gridCol w:w="6329"/>
        <w:gridCol w:w="550"/>
        <w:gridCol w:w="551"/>
        <w:gridCol w:w="551"/>
        <w:gridCol w:w="551"/>
        <w:gridCol w:w="4626"/>
      </w:tblGrid>
      <w:tr w:rsidR="00911129" w:rsidRPr="004A4CC0" w14:paraId="2430223D" w14:textId="77777777" w:rsidTr="001110FF">
        <w:trPr>
          <w:cnfStyle w:val="100000000000" w:firstRow="1" w:lastRow="0" w:firstColumn="0" w:lastColumn="0" w:oddVBand="0" w:evenVBand="0" w:oddHBand="0" w:evenHBand="0" w:firstRowFirstColumn="0" w:firstRowLastColumn="0" w:lastRowFirstColumn="0" w:lastRowLastColumn="0"/>
          <w:trHeight w:val="381"/>
        </w:trPr>
        <w:tc>
          <w:tcPr>
            <w:cnfStyle w:val="001000000100" w:firstRow="0" w:lastRow="0" w:firstColumn="1" w:lastColumn="0" w:oddVBand="0" w:evenVBand="0" w:oddHBand="0" w:evenHBand="0" w:firstRowFirstColumn="1" w:firstRowLastColumn="0" w:lastRowFirstColumn="0" w:lastRowLastColumn="0"/>
            <w:tcW w:w="15050" w:type="dxa"/>
            <w:gridSpan w:val="7"/>
            <w:shd w:val="clear" w:color="auto" w:fill="001871"/>
          </w:tcPr>
          <w:p w14:paraId="2FC7EF32" w14:textId="77777777" w:rsidR="00911129" w:rsidRPr="00B329EA" w:rsidRDefault="00911129" w:rsidP="001110FF">
            <w:pPr>
              <w:spacing w:before="60" w:after="60"/>
            </w:pPr>
            <w:r w:rsidRPr="00B329EA">
              <w:t xml:space="preserve">Objective </w:t>
            </w:r>
            <w:r>
              <w:t>6</w:t>
            </w:r>
            <w:r w:rsidRPr="00B329EA">
              <w:t xml:space="preserve">.1 </w:t>
            </w:r>
            <w:r w:rsidRPr="004A4CC0">
              <w:t xml:space="preserve"> </w:t>
            </w:r>
            <w:r w:rsidRPr="00B329EA">
              <w:t xml:space="preserve"> </w:t>
            </w:r>
            <w:r w:rsidRPr="00037D3E">
              <w:rPr>
                <w:i/>
                <w:iCs/>
              </w:rPr>
              <w:t>To provide readily accessible information to the public relating to</w:t>
            </w:r>
            <w:r>
              <w:rPr>
                <w:i/>
                <w:iCs/>
              </w:rPr>
              <w:t xml:space="preserve"> issues that may lead to O</w:t>
            </w:r>
            <w:r w:rsidRPr="00037D3E">
              <w:rPr>
                <w:i/>
                <w:iCs/>
              </w:rPr>
              <w:t>verpopulation and High Euthanasia</w:t>
            </w:r>
          </w:p>
        </w:tc>
      </w:tr>
      <w:tr w:rsidR="00911129" w:rsidRPr="004A4CC0" w14:paraId="2279ECE1"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1871"/>
          </w:tcPr>
          <w:p w14:paraId="659E462A" w14:textId="77777777" w:rsidR="00911129" w:rsidRPr="00267969" w:rsidRDefault="00911129" w:rsidP="001110FF">
            <w:pPr>
              <w:spacing w:before="60" w:after="60"/>
              <w:rPr>
                <w:color w:val="FFFFFF" w:themeColor="background1"/>
              </w:rPr>
            </w:pPr>
            <w:r w:rsidRPr="00267969">
              <w:rPr>
                <w:color w:val="FFFFFF" w:themeColor="background1"/>
              </w:rPr>
              <w:t xml:space="preserve"># </w:t>
            </w:r>
          </w:p>
        </w:tc>
        <w:tc>
          <w:tcPr>
            <w:tcW w:w="6945" w:type="dxa"/>
            <w:shd w:val="clear" w:color="auto" w:fill="001871"/>
          </w:tcPr>
          <w:p w14:paraId="03F6A875" w14:textId="77777777" w:rsidR="00911129" w:rsidRPr="00267969" w:rsidRDefault="00911129"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 xml:space="preserve">Activity </w:t>
            </w:r>
          </w:p>
        </w:tc>
        <w:tc>
          <w:tcPr>
            <w:tcW w:w="2311" w:type="dxa"/>
            <w:gridSpan w:val="4"/>
            <w:shd w:val="clear" w:color="auto" w:fill="001871"/>
          </w:tcPr>
          <w:p w14:paraId="28A932E6" w14:textId="77777777" w:rsidR="00911129" w:rsidRPr="00267969" w:rsidRDefault="00911129"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Timeframe</w:t>
            </w:r>
          </w:p>
        </w:tc>
        <w:tc>
          <w:tcPr>
            <w:tcW w:w="4990" w:type="dxa"/>
            <w:shd w:val="clear" w:color="auto" w:fill="001871"/>
          </w:tcPr>
          <w:p w14:paraId="7E126357" w14:textId="77777777" w:rsidR="00911129" w:rsidRPr="00267969" w:rsidRDefault="00911129"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Evaluation</w:t>
            </w:r>
            <w:r>
              <w:rPr>
                <w:b/>
                <w:bCs/>
                <w:color w:val="FFFFFF" w:themeColor="background1"/>
              </w:rPr>
              <w:t>/notes</w:t>
            </w:r>
          </w:p>
        </w:tc>
      </w:tr>
      <w:tr w:rsidR="00911129" w:rsidRPr="004A4CC0" w14:paraId="75ED5972"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1871"/>
          </w:tcPr>
          <w:p w14:paraId="3A813959" w14:textId="77777777" w:rsidR="00911129" w:rsidRDefault="00911129" w:rsidP="001110FF">
            <w:pPr>
              <w:spacing w:before="60" w:after="60"/>
            </w:pPr>
          </w:p>
        </w:tc>
        <w:tc>
          <w:tcPr>
            <w:tcW w:w="6945" w:type="dxa"/>
          </w:tcPr>
          <w:p w14:paraId="0A81DB5C" w14:textId="77777777" w:rsidR="00911129" w:rsidRPr="004A4CC0" w:rsidRDefault="00911129" w:rsidP="001110FF">
            <w:pPr>
              <w:ind w:left="34"/>
              <w:cnfStyle w:val="000000010000" w:firstRow="0" w:lastRow="0" w:firstColumn="0" w:lastColumn="0" w:oddVBand="0" w:evenVBand="0" w:oddHBand="0" w:evenHBand="1" w:firstRowFirstColumn="0" w:firstRowLastColumn="0" w:lastRowFirstColumn="0" w:lastRowLastColumn="0"/>
              <w:rPr>
                <w:szCs w:val="20"/>
              </w:rPr>
            </w:pPr>
          </w:p>
        </w:tc>
        <w:tc>
          <w:tcPr>
            <w:tcW w:w="577" w:type="dxa"/>
          </w:tcPr>
          <w:p w14:paraId="32C90B99"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65CEC8BE"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1</w:t>
            </w:r>
          </w:p>
        </w:tc>
        <w:tc>
          <w:tcPr>
            <w:tcW w:w="578" w:type="dxa"/>
          </w:tcPr>
          <w:p w14:paraId="48F80AE6"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6EC6E647"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2</w:t>
            </w:r>
          </w:p>
        </w:tc>
        <w:tc>
          <w:tcPr>
            <w:tcW w:w="578" w:type="dxa"/>
          </w:tcPr>
          <w:p w14:paraId="5F7D31FE"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60F3D562"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3</w:t>
            </w:r>
          </w:p>
        </w:tc>
        <w:tc>
          <w:tcPr>
            <w:tcW w:w="578" w:type="dxa"/>
          </w:tcPr>
          <w:p w14:paraId="054DF0F7"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1A21D779"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4</w:t>
            </w:r>
          </w:p>
        </w:tc>
        <w:tc>
          <w:tcPr>
            <w:tcW w:w="4990" w:type="dxa"/>
          </w:tcPr>
          <w:p w14:paraId="1F540916" w14:textId="77777777" w:rsidR="00911129" w:rsidRPr="004A4CC0" w:rsidRDefault="00911129" w:rsidP="001110FF">
            <w:pPr>
              <w:cnfStyle w:val="000000010000" w:firstRow="0" w:lastRow="0" w:firstColumn="0" w:lastColumn="0" w:oddVBand="0" w:evenVBand="0" w:oddHBand="0" w:evenHBand="1" w:firstRowFirstColumn="0" w:firstRowLastColumn="0" w:lastRowFirstColumn="0" w:lastRowLastColumn="0"/>
              <w:rPr>
                <w:szCs w:val="20"/>
              </w:rPr>
            </w:pPr>
          </w:p>
        </w:tc>
      </w:tr>
      <w:tr w:rsidR="00911129" w:rsidRPr="004A4CC0" w14:paraId="3B84F9FB"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1871"/>
          </w:tcPr>
          <w:p w14:paraId="2D8D5D0E" w14:textId="77777777" w:rsidR="00911129" w:rsidRPr="004E62F9" w:rsidRDefault="00911129" w:rsidP="001110FF">
            <w:pPr>
              <w:spacing w:before="60" w:after="60"/>
            </w:pPr>
            <w:r>
              <w:t>6</w:t>
            </w:r>
            <w:r w:rsidRPr="004E62F9">
              <w:t>.1.1</w:t>
            </w:r>
          </w:p>
        </w:tc>
        <w:tc>
          <w:tcPr>
            <w:tcW w:w="6945" w:type="dxa"/>
            <w:shd w:val="clear" w:color="auto" w:fill="B2C4FD" w:themeFill="text2" w:themeFillTint="33"/>
          </w:tcPr>
          <w:p w14:paraId="2337B8A1" w14:textId="77777777" w:rsidR="00911129" w:rsidRPr="004E62F9" w:rsidRDefault="00911129" w:rsidP="001110FF">
            <w:pPr>
              <w:spacing w:before="60" w:after="60"/>
              <w:cnfStyle w:val="000000100000" w:firstRow="0" w:lastRow="0" w:firstColumn="0" w:lastColumn="0" w:oddVBand="0" w:evenVBand="0" w:oddHBand="1" w:evenHBand="0" w:firstRowFirstColumn="0" w:firstRowLastColumn="0" w:lastRowFirstColumn="0" w:lastRowLastColumn="0"/>
            </w:pPr>
            <w:r w:rsidRPr="004A5116">
              <w:t>Explore information provided to new residents</w:t>
            </w:r>
            <w:r>
              <w:t xml:space="preserve"> and consider</w:t>
            </w:r>
            <w:r w:rsidRPr="00AF1B4A">
              <w:t xml:space="preserve"> Includ</w:t>
            </w:r>
            <w:r>
              <w:t>ing</w:t>
            </w:r>
            <w:r w:rsidRPr="00AF1B4A">
              <w:t xml:space="preserve"> detailed information on responsible pet ownership, the importance of desexing, and local animal keeping regulations.</w:t>
            </w:r>
          </w:p>
        </w:tc>
        <w:tc>
          <w:tcPr>
            <w:tcW w:w="577" w:type="dxa"/>
            <w:shd w:val="clear" w:color="auto" w:fill="B2C4FD" w:themeFill="text2" w:themeFillTint="33"/>
          </w:tcPr>
          <w:p w14:paraId="2BB2CA76" w14:textId="77777777" w:rsidR="00911129" w:rsidRPr="004E62F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050DDFC5" w14:textId="77777777" w:rsidR="00911129" w:rsidRPr="004E62F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004E4650" w14:textId="77777777" w:rsidR="00911129" w:rsidRPr="004E62F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55EC11F3" w14:textId="77777777" w:rsidR="00911129" w:rsidRPr="004E62F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990" w:type="dxa"/>
            <w:shd w:val="clear" w:color="auto" w:fill="B2C4FD" w:themeFill="text2" w:themeFillTint="33"/>
          </w:tcPr>
          <w:p w14:paraId="5C797B88" w14:textId="77777777" w:rsidR="00911129" w:rsidRPr="004E62F9" w:rsidRDefault="00911129" w:rsidP="001110FF">
            <w:pPr>
              <w:spacing w:before="60" w:after="60"/>
              <w:cnfStyle w:val="000000100000" w:firstRow="0" w:lastRow="0" w:firstColumn="0" w:lastColumn="0" w:oddVBand="0" w:evenVBand="0" w:oddHBand="1" w:evenHBand="0" w:firstRowFirstColumn="0" w:firstRowLastColumn="0" w:lastRowFirstColumn="0" w:lastRowLastColumn="0"/>
            </w:pPr>
          </w:p>
        </w:tc>
      </w:tr>
      <w:tr w:rsidR="00911129" w:rsidRPr="004A4CC0" w14:paraId="460F6C63"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1871"/>
          </w:tcPr>
          <w:p w14:paraId="7776E966" w14:textId="77777777" w:rsidR="00911129" w:rsidRPr="004E62F9" w:rsidRDefault="00911129" w:rsidP="001110FF">
            <w:pPr>
              <w:spacing w:before="60" w:after="60"/>
            </w:pPr>
            <w:r>
              <w:t>6.1.2</w:t>
            </w:r>
          </w:p>
        </w:tc>
        <w:tc>
          <w:tcPr>
            <w:tcW w:w="6945" w:type="dxa"/>
          </w:tcPr>
          <w:p w14:paraId="27E4D861" w14:textId="77777777" w:rsidR="00911129" w:rsidRPr="004E62F9" w:rsidRDefault="00911129" w:rsidP="001110FF">
            <w:pPr>
              <w:spacing w:before="60" w:after="60"/>
              <w:cnfStyle w:val="000000010000" w:firstRow="0" w:lastRow="0" w:firstColumn="0" w:lastColumn="0" w:oddVBand="0" w:evenVBand="0" w:oddHBand="0" w:evenHBand="1" w:firstRowFirstColumn="0" w:firstRowLastColumn="0" w:lastRowFirstColumn="0" w:lastRowLastColumn="0"/>
            </w:pPr>
            <w:r w:rsidRPr="004A5116">
              <w:t>Media Campaign: Utili</w:t>
            </w:r>
            <w:r>
              <w:t>s</w:t>
            </w:r>
            <w:r w:rsidRPr="004A5116">
              <w:t>e social media, local newspapers, and community events to spread awareness about the importance of desexing</w:t>
            </w:r>
            <w:r>
              <w:t xml:space="preserve"> dogs and</w:t>
            </w:r>
            <w:r w:rsidRPr="004A5116">
              <w:t xml:space="preserve"> cats and responsible pet ownership.</w:t>
            </w:r>
            <w:r>
              <w:t xml:space="preserve"> </w:t>
            </w:r>
          </w:p>
        </w:tc>
        <w:tc>
          <w:tcPr>
            <w:tcW w:w="577" w:type="dxa"/>
          </w:tcPr>
          <w:p w14:paraId="114DD17D" w14:textId="77777777" w:rsidR="00911129" w:rsidRPr="004E62F9" w:rsidRDefault="00911129"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716A707D" w14:textId="77777777" w:rsidR="00911129" w:rsidRPr="004E62F9" w:rsidRDefault="00911129"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1B6A6193" w14:textId="77777777" w:rsidR="00911129" w:rsidRPr="004E62F9" w:rsidRDefault="00911129"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5B2E091C" w14:textId="77777777" w:rsidR="00911129" w:rsidRPr="004E62F9" w:rsidRDefault="00911129"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990" w:type="dxa"/>
          </w:tcPr>
          <w:p w14:paraId="102066AB" w14:textId="77777777" w:rsidR="00911129" w:rsidRPr="004E62F9" w:rsidRDefault="00911129" w:rsidP="001110FF">
            <w:pPr>
              <w:spacing w:before="60" w:after="60"/>
              <w:cnfStyle w:val="000000010000" w:firstRow="0" w:lastRow="0" w:firstColumn="0" w:lastColumn="0" w:oddVBand="0" w:evenVBand="0" w:oddHBand="0" w:evenHBand="1" w:firstRowFirstColumn="0" w:firstRowLastColumn="0" w:lastRowFirstColumn="0" w:lastRowLastColumn="0"/>
            </w:pPr>
          </w:p>
        </w:tc>
      </w:tr>
      <w:tr w:rsidR="00911129" w:rsidRPr="004A4CC0" w14:paraId="21856068"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1871"/>
          </w:tcPr>
          <w:p w14:paraId="58BDE9A1" w14:textId="77777777" w:rsidR="00911129" w:rsidRDefault="00911129" w:rsidP="001110FF">
            <w:pPr>
              <w:spacing w:before="60" w:after="60"/>
            </w:pPr>
            <w:r>
              <w:t>6.1.3</w:t>
            </w:r>
          </w:p>
        </w:tc>
        <w:tc>
          <w:tcPr>
            <w:tcW w:w="6945" w:type="dxa"/>
            <w:shd w:val="clear" w:color="auto" w:fill="B2C4FD" w:themeFill="text2" w:themeFillTint="33"/>
          </w:tcPr>
          <w:p w14:paraId="08B8B343" w14:textId="77777777" w:rsidR="00911129" w:rsidRPr="004A5116" w:rsidRDefault="00911129" w:rsidP="001110FF">
            <w:pPr>
              <w:spacing w:before="60" w:after="60"/>
              <w:cnfStyle w:val="000000100000" w:firstRow="0" w:lastRow="0" w:firstColumn="0" w:lastColumn="0" w:oddVBand="0" w:evenVBand="0" w:oddHBand="1" w:evenHBand="0" w:firstRowFirstColumn="0" w:firstRowLastColumn="0" w:lastRowFirstColumn="0" w:lastRowLastColumn="0"/>
            </w:pPr>
            <w:r w:rsidRPr="00180FC3">
              <w:t>Promote responsible feeding practices and discourage feeding stray cats without taking full responsibility for them.</w:t>
            </w:r>
          </w:p>
        </w:tc>
        <w:tc>
          <w:tcPr>
            <w:tcW w:w="577" w:type="dxa"/>
            <w:shd w:val="clear" w:color="auto" w:fill="B2C4FD" w:themeFill="text2" w:themeFillTint="33"/>
          </w:tcPr>
          <w:p w14:paraId="30C1C8CA" w14:textId="77777777" w:rsidR="0091112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1540B0BF" w14:textId="77777777" w:rsidR="0091112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6DC94E2D" w14:textId="77777777" w:rsidR="0091112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5EC8F66D" w14:textId="77777777" w:rsidR="0091112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990" w:type="dxa"/>
            <w:shd w:val="clear" w:color="auto" w:fill="B2C4FD" w:themeFill="text2" w:themeFillTint="33"/>
          </w:tcPr>
          <w:p w14:paraId="5EA2AAF5" w14:textId="77777777" w:rsidR="00911129" w:rsidRPr="004E62F9" w:rsidRDefault="00911129" w:rsidP="001110FF">
            <w:pPr>
              <w:spacing w:before="60" w:after="60"/>
              <w:cnfStyle w:val="000000100000" w:firstRow="0" w:lastRow="0" w:firstColumn="0" w:lastColumn="0" w:oddVBand="0" w:evenVBand="0" w:oddHBand="1" w:evenHBand="0" w:firstRowFirstColumn="0" w:firstRowLastColumn="0" w:lastRowFirstColumn="0" w:lastRowLastColumn="0"/>
            </w:pPr>
          </w:p>
        </w:tc>
      </w:tr>
      <w:tr w:rsidR="00911129" w:rsidRPr="004A4CC0" w14:paraId="591A7A10"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1871"/>
          </w:tcPr>
          <w:p w14:paraId="14D042BC" w14:textId="77777777" w:rsidR="00911129" w:rsidRDefault="00911129" w:rsidP="001110FF">
            <w:pPr>
              <w:spacing w:before="60" w:after="60"/>
            </w:pPr>
            <w:r>
              <w:t>6.1.4</w:t>
            </w:r>
          </w:p>
        </w:tc>
        <w:tc>
          <w:tcPr>
            <w:tcW w:w="6945" w:type="dxa"/>
          </w:tcPr>
          <w:p w14:paraId="149CEEAE" w14:textId="77777777" w:rsidR="00911129" w:rsidRDefault="00911129" w:rsidP="001110FF">
            <w:pPr>
              <w:spacing w:before="60" w:after="60"/>
              <w:cnfStyle w:val="000000010000" w:firstRow="0" w:lastRow="0" w:firstColumn="0" w:lastColumn="0" w:oddVBand="0" w:evenVBand="0" w:oddHBand="0" w:evenHBand="1" w:firstRowFirstColumn="0" w:firstRowLastColumn="0" w:lastRowFirstColumn="0" w:lastRowLastColumn="0"/>
            </w:pPr>
            <w:r w:rsidRPr="004A4CC0">
              <w:t>Promote ‘saving a life’ by adopting cats/dogs from pound or shelter and promote the benefits of adoption l from pound or shelter</w:t>
            </w:r>
            <w:r>
              <w:t xml:space="preserve"> and host a adoption event. </w:t>
            </w:r>
          </w:p>
          <w:p w14:paraId="637D4E85" w14:textId="77777777" w:rsidR="00911129" w:rsidRPr="00180FC3" w:rsidRDefault="00911129" w:rsidP="001110FF">
            <w:pPr>
              <w:spacing w:before="60" w:after="60"/>
              <w:cnfStyle w:val="000000010000" w:firstRow="0" w:lastRow="0" w:firstColumn="0" w:lastColumn="0" w:oddVBand="0" w:evenVBand="0" w:oddHBand="0" w:evenHBand="1" w:firstRowFirstColumn="0" w:firstRowLastColumn="0" w:lastRowFirstColumn="0" w:lastRowLastColumn="0"/>
            </w:pPr>
            <w:r>
              <w:t xml:space="preserve">Continue to provide reduced registration fees for adopted animals. </w:t>
            </w:r>
          </w:p>
        </w:tc>
        <w:tc>
          <w:tcPr>
            <w:tcW w:w="577" w:type="dxa"/>
          </w:tcPr>
          <w:p w14:paraId="593A1ED4" w14:textId="77777777" w:rsidR="00911129" w:rsidRDefault="00911129"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25BD950B" w14:textId="77777777" w:rsidR="00911129" w:rsidRDefault="00911129"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750B7B4B" w14:textId="77777777" w:rsidR="00911129" w:rsidRDefault="00911129"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5485E435" w14:textId="77777777" w:rsidR="00911129" w:rsidRDefault="00911129"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990" w:type="dxa"/>
          </w:tcPr>
          <w:p w14:paraId="2F9097C0" w14:textId="77777777" w:rsidR="00911129" w:rsidRPr="004E62F9" w:rsidRDefault="00911129" w:rsidP="001110FF">
            <w:pPr>
              <w:spacing w:before="60" w:after="60"/>
              <w:cnfStyle w:val="000000010000" w:firstRow="0" w:lastRow="0" w:firstColumn="0" w:lastColumn="0" w:oddVBand="0" w:evenVBand="0" w:oddHBand="0" w:evenHBand="1" w:firstRowFirstColumn="0" w:firstRowLastColumn="0" w:lastRowFirstColumn="0" w:lastRowLastColumn="0"/>
            </w:pPr>
          </w:p>
        </w:tc>
      </w:tr>
    </w:tbl>
    <w:p w14:paraId="67C9A56E" w14:textId="6B4E16D0" w:rsidR="001110FF" w:rsidRDefault="001110FF" w:rsidP="00911129">
      <w:pPr>
        <w:rPr>
          <w:lang w:eastAsia="en-US"/>
        </w:rPr>
      </w:pPr>
    </w:p>
    <w:p w14:paraId="0C210F21" w14:textId="077BA6BC" w:rsidR="00911129" w:rsidRPr="00674C4F" w:rsidRDefault="001110FF" w:rsidP="00911129">
      <w:pPr>
        <w:rPr>
          <w:lang w:eastAsia="en-US"/>
        </w:rPr>
      </w:pPr>
      <w:r>
        <w:rPr>
          <w:lang w:eastAsia="en-US"/>
        </w:rPr>
        <w:br w:type="page"/>
      </w:r>
    </w:p>
    <w:tbl>
      <w:tblPr>
        <w:tblStyle w:val="TableGrid"/>
        <w:tblW w:w="0" w:type="auto"/>
        <w:tblLook w:val="04A0" w:firstRow="1" w:lastRow="0" w:firstColumn="1" w:lastColumn="0" w:noHBand="0" w:noVBand="1"/>
      </w:tblPr>
      <w:tblGrid>
        <w:gridCol w:w="790"/>
        <w:gridCol w:w="6331"/>
        <w:gridCol w:w="550"/>
        <w:gridCol w:w="551"/>
        <w:gridCol w:w="551"/>
        <w:gridCol w:w="551"/>
        <w:gridCol w:w="4624"/>
      </w:tblGrid>
      <w:tr w:rsidR="00911129" w:rsidRPr="004A4CC0" w14:paraId="4AD66721" w14:textId="77777777" w:rsidTr="001110FF">
        <w:trPr>
          <w:cnfStyle w:val="100000000000" w:firstRow="1" w:lastRow="0" w:firstColumn="0" w:lastColumn="0" w:oddVBand="0" w:evenVBand="0" w:oddHBand="0" w:evenHBand="0" w:firstRowFirstColumn="0" w:firstRowLastColumn="0" w:lastRowFirstColumn="0" w:lastRowLastColumn="0"/>
          <w:trHeight w:val="381"/>
        </w:trPr>
        <w:tc>
          <w:tcPr>
            <w:cnfStyle w:val="001000000100" w:firstRow="0" w:lastRow="0" w:firstColumn="1" w:lastColumn="0" w:oddVBand="0" w:evenVBand="0" w:oddHBand="0" w:evenHBand="0" w:firstRowFirstColumn="1" w:firstRowLastColumn="0" w:lastRowFirstColumn="0" w:lastRowLastColumn="0"/>
            <w:tcW w:w="15050" w:type="dxa"/>
            <w:gridSpan w:val="7"/>
            <w:shd w:val="clear" w:color="auto" w:fill="002060"/>
          </w:tcPr>
          <w:p w14:paraId="3DDC6333" w14:textId="77777777" w:rsidR="00911129" w:rsidRPr="00B329EA" w:rsidRDefault="00911129" w:rsidP="001110FF">
            <w:pPr>
              <w:spacing w:before="60" w:after="60"/>
            </w:pPr>
            <w:r w:rsidRPr="00B329EA">
              <w:lastRenderedPageBreak/>
              <w:t xml:space="preserve">Objective </w:t>
            </w:r>
            <w:r>
              <w:t>6</w:t>
            </w:r>
            <w:r w:rsidRPr="00B329EA">
              <w:t>.</w:t>
            </w:r>
            <w:r>
              <w:t>2</w:t>
            </w:r>
            <w:r w:rsidRPr="00B329EA">
              <w:t xml:space="preserve"> </w:t>
            </w:r>
            <w:r w:rsidRPr="004A4CC0">
              <w:t xml:space="preserve"> </w:t>
            </w:r>
            <w:r w:rsidRPr="00B329EA">
              <w:t xml:space="preserve"> </w:t>
            </w:r>
            <w:r>
              <w:rPr>
                <w:i/>
                <w:iCs/>
              </w:rPr>
              <w:t xml:space="preserve">To actively seek out funding and collaboration options to support reduction in overpopulation and euthanasia rates in the municipality </w:t>
            </w:r>
          </w:p>
        </w:tc>
      </w:tr>
      <w:tr w:rsidR="00911129" w:rsidRPr="004A4CC0" w14:paraId="0C1BBC8D"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1E3F4165" w14:textId="77777777" w:rsidR="00911129" w:rsidRPr="00267969" w:rsidRDefault="00911129" w:rsidP="001110FF">
            <w:pPr>
              <w:spacing w:before="60" w:after="60"/>
              <w:rPr>
                <w:color w:val="FFFFFF" w:themeColor="background1"/>
              </w:rPr>
            </w:pPr>
            <w:r w:rsidRPr="00267969">
              <w:rPr>
                <w:color w:val="FFFFFF" w:themeColor="background1"/>
              </w:rPr>
              <w:t xml:space="preserve"># </w:t>
            </w:r>
          </w:p>
        </w:tc>
        <w:tc>
          <w:tcPr>
            <w:tcW w:w="6945" w:type="dxa"/>
            <w:shd w:val="clear" w:color="auto" w:fill="002060"/>
          </w:tcPr>
          <w:p w14:paraId="7BBC8273" w14:textId="77777777" w:rsidR="00911129" w:rsidRPr="00267969" w:rsidRDefault="00911129"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 xml:space="preserve">Activity </w:t>
            </w:r>
          </w:p>
        </w:tc>
        <w:tc>
          <w:tcPr>
            <w:tcW w:w="2311" w:type="dxa"/>
            <w:gridSpan w:val="4"/>
            <w:shd w:val="clear" w:color="auto" w:fill="002060"/>
          </w:tcPr>
          <w:p w14:paraId="09E56FEA" w14:textId="77777777" w:rsidR="00911129" w:rsidRPr="00267969" w:rsidRDefault="00911129"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Timeframe</w:t>
            </w:r>
          </w:p>
        </w:tc>
        <w:tc>
          <w:tcPr>
            <w:tcW w:w="4990" w:type="dxa"/>
            <w:shd w:val="clear" w:color="auto" w:fill="002060"/>
          </w:tcPr>
          <w:p w14:paraId="42031A7B" w14:textId="77777777" w:rsidR="00911129" w:rsidRPr="00267969" w:rsidRDefault="00911129"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Evaluation</w:t>
            </w:r>
            <w:r>
              <w:rPr>
                <w:b/>
                <w:bCs/>
                <w:color w:val="FFFFFF" w:themeColor="background1"/>
              </w:rPr>
              <w:t>/notes</w:t>
            </w:r>
          </w:p>
        </w:tc>
      </w:tr>
      <w:tr w:rsidR="00911129" w:rsidRPr="004A4CC0" w14:paraId="666B325E"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1F1D14DD" w14:textId="77777777" w:rsidR="00911129" w:rsidRDefault="00911129" w:rsidP="001110FF">
            <w:pPr>
              <w:spacing w:before="60" w:after="60"/>
            </w:pPr>
          </w:p>
        </w:tc>
        <w:tc>
          <w:tcPr>
            <w:tcW w:w="6945" w:type="dxa"/>
          </w:tcPr>
          <w:p w14:paraId="39B61922" w14:textId="77777777" w:rsidR="00911129" w:rsidRPr="004A4CC0" w:rsidRDefault="00911129" w:rsidP="001110FF">
            <w:pPr>
              <w:ind w:left="34"/>
              <w:cnfStyle w:val="000000010000" w:firstRow="0" w:lastRow="0" w:firstColumn="0" w:lastColumn="0" w:oddVBand="0" w:evenVBand="0" w:oddHBand="0" w:evenHBand="1" w:firstRowFirstColumn="0" w:firstRowLastColumn="0" w:lastRowFirstColumn="0" w:lastRowLastColumn="0"/>
              <w:rPr>
                <w:szCs w:val="20"/>
              </w:rPr>
            </w:pPr>
          </w:p>
        </w:tc>
        <w:tc>
          <w:tcPr>
            <w:tcW w:w="577" w:type="dxa"/>
          </w:tcPr>
          <w:p w14:paraId="19EF05B2"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01BA3710"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1</w:t>
            </w:r>
          </w:p>
        </w:tc>
        <w:tc>
          <w:tcPr>
            <w:tcW w:w="578" w:type="dxa"/>
          </w:tcPr>
          <w:p w14:paraId="5FDF1988"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0CE36382"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2</w:t>
            </w:r>
          </w:p>
        </w:tc>
        <w:tc>
          <w:tcPr>
            <w:tcW w:w="578" w:type="dxa"/>
          </w:tcPr>
          <w:p w14:paraId="0A6D2854"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18B0D78A"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3</w:t>
            </w:r>
          </w:p>
        </w:tc>
        <w:tc>
          <w:tcPr>
            <w:tcW w:w="578" w:type="dxa"/>
          </w:tcPr>
          <w:p w14:paraId="53498560"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468E8F36" w14:textId="77777777" w:rsidR="00911129" w:rsidRPr="004327E3" w:rsidRDefault="00911129"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4</w:t>
            </w:r>
          </w:p>
        </w:tc>
        <w:tc>
          <w:tcPr>
            <w:tcW w:w="4990" w:type="dxa"/>
          </w:tcPr>
          <w:p w14:paraId="6618F490" w14:textId="77777777" w:rsidR="00911129" w:rsidRPr="004A4CC0" w:rsidRDefault="00911129" w:rsidP="001110FF">
            <w:pPr>
              <w:cnfStyle w:val="000000010000" w:firstRow="0" w:lastRow="0" w:firstColumn="0" w:lastColumn="0" w:oddVBand="0" w:evenVBand="0" w:oddHBand="0" w:evenHBand="1" w:firstRowFirstColumn="0" w:firstRowLastColumn="0" w:lastRowFirstColumn="0" w:lastRowLastColumn="0"/>
              <w:rPr>
                <w:szCs w:val="20"/>
              </w:rPr>
            </w:pPr>
          </w:p>
        </w:tc>
      </w:tr>
      <w:tr w:rsidR="00911129" w:rsidRPr="004A4CC0" w14:paraId="234B1405"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39783C3B" w14:textId="77777777" w:rsidR="00911129" w:rsidRPr="004E62F9" w:rsidRDefault="00911129" w:rsidP="001110FF">
            <w:pPr>
              <w:spacing w:before="60" w:after="60"/>
            </w:pPr>
            <w:r>
              <w:t>6</w:t>
            </w:r>
            <w:r w:rsidRPr="004E62F9">
              <w:t>.</w:t>
            </w:r>
            <w:r>
              <w:t>2</w:t>
            </w:r>
            <w:r w:rsidRPr="004E62F9">
              <w:t>.1</w:t>
            </w:r>
          </w:p>
        </w:tc>
        <w:tc>
          <w:tcPr>
            <w:tcW w:w="6945" w:type="dxa"/>
            <w:shd w:val="clear" w:color="auto" w:fill="B2C4FD" w:themeFill="text2" w:themeFillTint="33"/>
          </w:tcPr>
          <w:p w14:paraId="54AB757B" w14:textId="77777777" w:rsidR="00911129" w:rsidRPr="004E62F9" w:rsidRDefault="00911129" w:rsidP="001110FF">
            <w:pPr>
              <w:spacing w:before="60" w:after="60"/>
              <w:cnfStyle w:val="000000100000" w:firstRow="0" w:lastRow="0" w:firstColumn="0" w:lastColumn="0" w:oddVBand="0" w:evenVBand="0" w:oddHBand="1" w:evenHBand="0" w:firstRowFirstColumn="0" w:firstRowLastColumn="0" w:lastRowFirstColumn="0" w:lastRowLastColumn="0"/>
            </w:pPr>
            <w:r w:rsidRPr="009541B9">
              <w:t>Grant Applications: Persist in applying for grants to fund desexing programs, especially targeting</w:t>
            </w:r>
            <w:r>
              <w:t xml:space="preserve"> semi-owners of cats and</w:t>
            </w:r>
            <w:r w:rsidRPr="009541B9">
              <w:t xml:space="preserve"> low-income residents and pensioners.</w:t>
            </w:r>
          </w:p>
        </w:tc>
        <w:tc>
          <w:tcPr>
            <w:tcW w:w="577" w:type="dxa"/>
            <w:shd w:val="clear" w:color="auto" w:fill="B2C4FD" w:themeFill="text2" w:themeFillTint="33"/>
          </w:tcPr>
          <w:p w14:paraId="50C6C58D" w14:textId="77777777" w:rsidR="00911129" w:rsidRPr="004E62F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74959234" w14:textId="77777777" w:rsidR="00911129" w:rsidRPr="004E62F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2916C8E2" w14:textId="77777777" w:rsidR="00911129" w:rsidRPr="004E62F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6A254078" w14:textId="77777777" w:rsidR="00911129" w:rsidRPr="004E62F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990" w:type="dxa"/>
            <w:shd w:val="clear" w:color="auto" w:fill="B2C4FD" w:themeFill="text2" w:themeFillTint="33"/>
          </w:tcPr>
          <w:p w14:paraId="3227288A" w14:textId="77777777" w:rsidR="00911129" w:rsidRPr="004E62F9" w:rsidRDefault="00911129" w:rsidP="001110FF">
            <w:pPr>
              <w:spacing w:before="60" w:after="60"/>
              <w:cnfStyle w:val="000000100000" w:firstRow="0" w:lastRow="0" w:firstColumn="0" w:lastColumn="0" w:oddVBand="0" w:evenVBand="0" w:oddHBand="1" w:evenHBand="0" w:firstRowFirstColumn="0" w:firstRowLastColumn="0" w:lastRowFirstColumn="0" w:lastRowLastColumn="0"/>
            </w:pPr>
          </w:p>
        </w:tc>
      </w:tr>
      <w:tr w:rsidR="00911129" w:rsidRPr="004A4CC0" w14:paraId="51024349"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124BCE26" w14:textId="77777777" w:rsidR="00911129" w:rsidRPr="004E62F9" w:rsidRDefault="00911129" w:rsidP="001110FF">
            <w:pPr>
              <w:spacing w:before="60" w:after="60"/>
            </w:pPr>
            <w:r>
              <w:t>6.2.2</w:t>
            </w:r>
          </w:p>
        </w:tc>
        <w:tc>
          <w:tcPr>
            <w:tcW w:w="6945" w:type="dxa"/>
          </w:tcPr>
          <w:p w14:paraId="0130427A" w14:textId="77777777" w:rsidR="00911129" w:rsidRPr="004E62F9" w:rsidRDefault="00911129" w:rsidP="001110FF">
            <w:pPr>
              <w:spacing w:before="60" w:after="60"/>
              <w:cnfStyle w:val="000000010000" w:firstRow="0" w:lastRow="0" w:firstColumn="0" w:lastColumn="0" w:oddVBand="0" w:evenVBand="0" w:oddHBand="0" w:evenHBand="1" w:firstRowFirstColumn="0" w:firstRowLastColumn="0" w:lastRowFirstColumn="0" w:lastRowLastColumn="0"/>
            </w:pPr>
            <w:r w:rsidRPr="009541B9">
              <w:t xml:space="preserve">Partnerships: </w:t>
            </w:r>
            <w:r>
              <w:t>explore c</w:t>
            </w:r>
            <w:r w:rsidRPr="009541B9">
              <w:t>ollaborat</w:t>
            </w:r>
            <w:r>
              <w:t>ion options</w:t>
            </w:r>
            <w:r w:rsidRPr="009541B9">
              <w:t xml:space="preserve"> with local veterinary clinics and animal welfare organi</w:t>
            </w:r>
            <w:r>
              <w:t>s</w:t>
            </w:r>
            <w:r w:rsidRPr="009541B9">
              <w:t>ations to provide</w:t>
            </w:r>
            <w:r>
              <w:t xml:space="preserve"> the community with</w:t>
            </w:r>
            <w:r w:rsidRPr="009541B9">
              <w:t xml:space="preserve"> discounted or free desexing</w:t>
            </w:r>
            <w:r>
              <w:t xml:space="preserve"> and veterinary</w:t>
            </w:r>
            <w:r w:rsidRPr="009541B9">
              <w:t xml:space="preserve"> services.</w:t>
            </w:r>
          </w:p>
        </w:tc>
        <w:tc>
          <w:tcPr>
            <w:tcW w:w="577" w:type="dxa"/>
          </w:tcPr>
          <w:p w14:paraId="3372FE6A" w14:textId="77777777" w:rsidR="00911129" w:rsidRPr="004E62F9" w:rsidRDefault="00911129"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5D96F5E9" w14:textId="77777777" w:rsidR="00911129" w:rsidRPr="004E62F9" w:rsidRDefault="00911129"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0364C2FA" w14:textId="77777777" w:rsidR="00911129" w:rsidRPr="004E62F9" w:rsidRDefault="00911129"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4B98AC03" w14:textId="77777777" w:rsidR="00911129" w:rsidRPr="004E62F9" w:rsidRDefault="00911129"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990" w:type="dxa"/>
          </w:tcPr>
          <w:p w14:paraId="3B0BDBF6" w14:textId="77777777" w:rsidR="00911129" w:rsidRPr="004E62F9" w:rsidRDefault="00911129" w:rsidP="001110FF">
            <w:pPr>
              <w:spacing w:before="60" w:after="60"/>
              <w:cnfStyle w:val="000000010000" w:firstRow="0" w:lastRow="0" w:firstColumn="0" w:lastColumn="0" w:oddVBand="0" w:evenVBand="0" w:oddHBand="0" w:evenHBand="1" w:firstRowFirstColumn="0" w:firstRowLastColumn="0" w:lastRowFirstColumn="0" w:lastRowLastColumn="0"/>
            </w:pPr>
          </w:p>
        </w:tc>
      </w:tr>
      <w:tr w:rsidR="00911129" w:rsidRPr="004A4CC0" w14:paraId="68FBA1A4"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5EDC15F8" w14:textId="77777777" w:rsidR="00911129" w:rsidRDefault="00911129" w:rsidP="001110FF">
            <w:pPr>
              <w:spacing w:before="60" w:after="60"/>
            </w:pPr>
            <w:r>
              <w:t>6.2.3</w:t>
            </w:r>
          </w:p>
        </w:tc>
        <w:tc>
          <w:tcPr>
            <w:tcW w:w="6945" w:type="dxa"/>
            <w:shd w:val="clear" w:color="auto" w:fill="B2C4FD" w:themeFill="text2" w:themeFillTint="33"/>
          </w:tcPr>
          <w:p w14:paraId="3C43ABC0" w14:textId="77777777" w:rsidR="00911129" w:rsidRPr="004A5116" w:rsidRDefault="00911129" w:rsidP="001110FF">
            <w:pPr>
              <w:spacing w:before="60" w:after="60"/>
              <w:cnfStyle w:val="000000100000" w:firstRow="0" w:lastRow="0" w:firstColumn="0" w:lastColumn="0" w:oddVBand="0" w:evenVBand="0" w:oddHBand="1" w:evenHBand="0" w:firstRowFirstColumn="0" w:firstRowLastColumn="0" w:lastRowFirstColumn="0" w:lastRowLastColumn="0"/>
            </w:pPr>
            <w:r>
              <w:t xml:space="preserve">Explore education programs already available through other welfare organisations and promote these to animal owners. </w:t>
            </w:r>
          </w:p>
        </w:tc>
        <w:tc>
          <w:tcPr>
            <w:tcW w:w="577" w:type="dxa"/>
            <w:shd w:val="clear" w:color="auto" w:fill="B2C4FD" w:themeFill="text2" w:themeFillTint="33"/>
          </w:tcPr>
          <w:p w14:paraId="0B20CABB" w14:textId="77777777" w:rsidR="0091112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040E2395" w14:textId="77777777" w:rsidR="0091112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2D77AEB9" w14:textId="77777777" w:rsidR="0091112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6376AD65" w14:textId="77777777" w:rsidR="00911129" w:rsidRDefault="00911129"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990" w:type="dxa"/>
            <w:shd w:val="clear" w:color="auto" w:fill="B2C4FD" w:themeFill="text2" w:themeFillTint="33"/>
          </w:tcPr>
          <w:p w14:paraId="5AE6F2C0" w14:textId="77777777" w:rsidR="00911129" w:rsidRPr="004E62F9" w:rsidRDefault="00911129" w:rsidP="001110FF">
            <w:pPr>
              <w:spacing w:before="60" w:after="60"/>
              <w:cnfStyle w:val="000000100000" w:firstRow="0" w:lastRow="0" w:firstColumn="0" w:lastColumn="0" w:oddVBand="0" w:evenVBand="0" w:oddHBand="1" w:evenHBand="0" w:firstRowFirstColumn="0" w:firstRowLastColumn="0" w:lastRowFirstColumn="0" w:lastRowLastColumn="0"/>
            </w:pPr>
          </w:p>
        </w:tc>
      </w:tr>
    </w:tbl>
    <w:p w14:paraId="1874EE04" w14:textId="77777777" w:rsidR="00911129" w:rsidRPr="004A4CC0" w:rsidRDefault="00911129" w:rsidP="00911129"/>
    <w:p w14:paraId="71317E69" w14:textId="77777777" w:rsidR="001110FF" w:rsidRDefault="00911129" w:rsidP="00911129">
      <w:pPr>
        <w:rPr>
          <w:rFonts w:ascii="Franklin Gothic Demi" w:eastAsiaTheme="majorEastAsia" w:hAnsi="Franklin Gothic Demi" w:cstheme="majorBidi"/>
          <w:sz w:val="36"/>
          <w:szCs w:val="28"/>
        </w:rPr>
        <w:sectPr w:rsidR="001110FF" w:rsidSect="000F5EF8">
          <w:footerReference w:type="default" r:id="rId30"/>
          <w:pgSz w:w="16838" w:h="11906" w:orient="landscape" w:code="9"/>
          <w:pgMar w:top="1559" w:right="1440" w:bottom="992" w:left="1440" w:header="709" w:footer="782" w:gutter="0"/>
          <w:pgNumType w:start="38"/>
          <w:cols w:space="708"/>
          <w:docGrid w:linePitch="360"/>
        </w:sectPr>
      </w:pPr>
      <w:r>
        <w:rPr>
          <w:rFonts w:ascii="Franklin Gothic Demi" w:eastAsiaTheme="majorEastAsia" w:hAnsi="Franklin Gothic Demi" w:cstheme="majorBidi"/>
          <w:sz w:val="36"/>
          <w:szCs w:val="28"/>
        </w:rPr>
        <w:br w:type="page"/>
      </w:r>
    </w:p>
    <w:p w14:paraId="1ECD909A" w14:textId="44EF65BA" w:rsidR="001110FF" w:rsidRPr="004A4CC0" w:rsidRDefault="001110FF">
      <w:pPr>
        <w:pStyle w:val="Heading1"/>
        <w:numPr>
          <w:ilvl w:val="0"/>
          <w:numId w:val="18"/>
        </w:numPr>
      </w:pPr>
      <w:bookmarkStart w:id="90" w:name="_Toc202431115"/>
      <w:bookmarkStart w:id="91" w:name="_Toc213408483"/>
      <w:r w:rsidRPr="004A4CC0">
        <w:lastRenderedPageBreak/>
        <w:t>Domestic animal businesses</w:t>
      </w:r>
      <w:bookmarkEnd w:id="90"/>
      <w:bookmarkEnd w:id="91"/>
    </w:p>
    <w:p w14:paraId="4F3138B0" w14:textId="77777777" w:rsidR="001110FF" w:rsidRPr="001F113C" w:rsidRDefault="001110FF" w:rsidP="001110FF">
      <w:pPr>
        <w:spacing w:before="120" w:after="120"/>
      </w:pPr>
      <w:r w:rsidRPr="004A4CC0">
        <w:t xml:space="preserve">The purpose of this part of the Domestic Animal Management Plan is to promote actions that ensure all domestic animal businesses are managed appropriately and comply with all regulatory requirements under the </w:t>
      </w:r>
      <w:r w:rsidRPr="006164CB">
        <w:rPr>
          <w:i/>
          <w:iCs/>
        </w:rPr>
        <w:t>Domestic Animals Act</w:t>
      </w:r>
      <w:r w:rsidRPr="004F5B88">
        <w:t>.</w:t>
      </w:r>
    </w:p>
    <w:p w14:paraId="2E58A27D" w14:textId="77777777" w:rsidR="001110FF" w:rsidRDefault="001110FF" w:rsidP="001110FF">
      <w:pPr>
        <w:spacing w:before="120" w:after="120"/>
      </w:pPr>
    </w:p>
    <w:p w14:paraId="195E5421" w14:textId="77777777" w:rsidR="001110FF" w:rsidRPr="00BB4D1C" w:rsidRDefault="001110FF" w:rsidP="00BB4D1C">
      <w:pPr>
        <w:pStyle w:val="Heading3"/>
        <w:rPr>
          <w:i w:val="0"/>
          <w:iCs/>
        </w:rPr>
      </w:pPr>
      <w:bookmarkStart w:id="92" w:name="_Toc202431116"/>
      <w:r w:rsidRPr="00BB4D1C">
        <w:rPr>
          <w:i w:val="0"/>
          <w:iCs/>
        </w:rPr>
        <w:t>Discussion</w:t>
      </w:r>
      <w:bookmarkEnd w:id="92"/>
      <w:r w:rsidRPr="00BB4D1C">
        <w:rPr>
          <w:i w:val="0"/>
          <w:iCs/>
        </w:rPr>
        <w:t xml:space="preserve"> </w:t>
      </w:r>
    </w:p>
    <w:p w14:paraId="4A4A69B4" w14:textId="2F1E7473" w:rsidR="001110FF" w:rsidRDefault="001110FF" w:rsidP="001110FF">
      <w:pPr>
        <w:spacing w:before="120" w:after="120"/>
      </w:pPr>
      <w:r w:rsidRPr="004A4CC0">
        <w:t xml:space="preserve">Council has a strong focus on ensuring that Domestic Animal Businesses are operating in accordance with the requirements set out in the Domestic Animals Act and the Regulations. </w:t>
      </w:r>
    </w:p>
    <w:p w14:paraId="23C5FE73" w14:textId="77777777" w:rsidR="001110FF" w:rsidRPr="004A4CC0" w:rsidRDefault="001110FF" w:rsidP="001110FF">
      <w:pPr>
        <w:spacing w:before="120" w:after="120"/>
      </w:pPr>
      <w:r w:rsidRPr="004A4CC0">
        <w:t xml:space="preserve">A Domestic Animal Business (DAB) is defined in the DAA. It means: </w:t>
      </w:r>
    </w:p>
    <w:p w14:paraId="7DBF565E" w14:textId="77777777" w:rsidR="001110FF" w:rsidRPr="004A4CC0" w:rsidRDefault="001110FF">
      <w:pPr>
        <w:pStyle w:val="ListParagraph"/>
        <w:numPr>
          <w:ilvl w:val="0"/>
          <w:numId w:val="28"/>
        </w:numPr>
        <w:tabs>
          <w:tab w:val="clear" w:pos="357"/>
          <w:tab w:val="left" w:pos="426"/>
        </w:tabs>
        <w:spacing w:before="120" w:after="120"/>
        <w:ind w:left="425" w:hanging="357"/>
        <w:contextualSpacing w:val="0"/>
      </w:pPr>
      <w:r w:rsidRPr="004A4CC0">
        <w:t>An animal shelter, Council pound or pet shop, or</w:t>
      </w:r>
    </w:p>
    <w:p w14:paraId="30615720" w14:textId="77777777" w:rsidR="001110FF" w:rsidRPr="004A4CC0" w:rsidRDefault="001110FF">
      <w:pPr>
        <w:pStyle w:val="ListParagraph"/>
        <w:numPr>
          <w:ilvl w:val="0"/>
          <w:numId w:val="28"/>
        </w:numPr>
        <w:tabs>
          <w:tab w:val="clear" w:pos="357"/>
          <w:tab w:val="left" w:pos="426"/>
        </w:tabs>
        <w:spacing w:before="120" w:after="120"/>
        <w:ind w:left="425" w:hanging="357"/>
        <w:contextualSpacing w:val="0"/>
      </w:pPr>
      <w:r w:rsidRPr="004A4CC0">
        <w:t xml:space="preserve">An enterprise which carries out the breeding of dogs (other than GRV greyhounds) to sell if the enterprise has 3 or more fertile dogs and the proprietor is not a recreational breeder, or </w:t>
      </w:r>
    </w:p>
    <w:p w14:paraId="21582D96" w14:textId="77777777" w:rsidR="001110FF" w:rsidRPr="004A4CC0" w:rsidRDefault="001110FF">
      <w:pPr>
        <w:pStyle w:val="ListParagraph"/>
        <w:numPr>
          <w:ilvl w:val="0"/>
          <w:numId w:val="28"/>
        </w:numPr>
        <w:tabs>
          <w:tab w:val="clear" w:pos="357"/>
          <w:tab w:val="left" w:pos="426"/>
        </w:tabs>
        <w:spacing w:before="120" w:after="120"/>
        <w:ind w:left="425" w:hanging="357"/>
        <w:contextualSpacing w:val="0"/>
      </w:pPr>
      <w:r w:rsidRPr="004A4CC0">
        <w:t xml:space="preserve">An enterprise which carries out the breeding of cats to sell if the enterprise has 3 or more fertile cats and the proprietor is not a recreational breeder, or </w:t>
      </w:r>
    </w:p>
    <w:p w14:paraId="4ED9877E" w14:textId="77777777" w:rsidR="001110FF" w:rsidRPr="004A4CC0" w:rsidRDefault="001110FF">
      <w:pPr>
        <w:pStyle w:val="ListParagraph"/>
        <w:numPr>
          <w:ilvl w:val="0"/>
          <w:numId w:val="28"/>
        </w:numPr>
        <w:tabs>
          <w:tab w:val="clear" w:pos="357"/>
          <w:tab w:val="left" w:pos="426"/>
        </w:tabs>
        <w:spacing w:before="120" w:after="120"/>
        <w:ind w:left="425" w:hanging="357"/>
        <w:contextualSpacing w:val="0"/>
      </w:pPr>
      <w:r w:rsidRPr="004A4CC0">
        <w:t xml:space="preserve">An enterprise which trains or boards dogs (other than GRV greyhounds) or cats for the purposes of profit, or </w:t>
      </w:r>
    </w:p>
    <w:p w14:paraId="663982D3" w14:textId="478391E8" w:rsidR="001110FF" w:rsidRDefault="001110FF">
      <w:pPr>
        <w:pStyle w:val="ListParagraph"/>
        <w:numPr>
          <w:ilvl w:val="0"/>
          <w:numId w:val="28"/>
        </w:numPr>
        <w:tabs>
          <w:tab w:val="clear" w:pos="357"/>
          <w:tab w:val="left" w:pos="426"/>
        </w:tabs>
        <w:spacing w:before="120" w:after="120"/>
        <w:ind w:left="425" w:hanging="357"/>
        <w:contextualSpacing w:val="0"/>
      </w:pPr>
      <w:r w:rsidRPr="004A4CC0">
        <w:t xml:space="preserve">An enterprise which rears or keeps dogs (other than GRV greyhounds) or cats for the purpose of profit or sale or for a fee or for exchange of services. </w:t>
      </w:r>
    </w:p>
    <w:p w14:paraId="4E9F2AC0" w14:textId="1D8143C8" w:rsidR="001110FF" w:rsidRPr="004A4CC0" w:rsidRDefault="001110FF" w:rsidP="001110FF">
      <w:pPr>
        <w:pStyle w:val="Bulletlistmultilevel"/>
        <w:numPr>
          <w:ilvl w:val="0"/>
          <w:numId w:val="0"/>
        </w:numPr>
        <w:spacing w:before="120" w:after="120"/>
      </w:pPr>
      <w:r w:rsidRPr="004A4CC0">
        <w:t xml:space="preserve">Each DAB needs to be registered in April each year. All premises are inspected annually to ensure the DAB complies with all relevant legislation and codes of practice. </w:t>
      </w:r>
    </w:p>
    <w:p w14:paraId="4B37DCF1" w14:textId="77777777" w:rsidR="001110FF" w:rsidRDefault="001110FF" w:rsidP="001110FF">
      <w:pPr>
        <w:pStyle w:val="Bulletlistmultilevel"/>
        <w:numPr>
          <w:ilvl w:val="0"/>
          <w:numId w:val="0"/>
        </w:numPr>
        <w:spacing w:before="120" w:after="120"/>
      </w:pPr>
      <w:r w:rsidRPr="004A4CC0">
        <w:t xml:space="preserve">Proactive action is also taken to ensure existing businesses that are not currently registered with Council apply for the appropriate permits and operate in accordance with relevant legislation and codes of practice. </w:t>
      </w:r>
    </w:p>
    <w:p w14:paraId="6C2FD6CF" w14:textId="77777777" w:rsidR="001110FF" w:rsidRPr="004A4CC0" w:rsidRDefault="001110FF" w:rsidP="001110FF">
      <w:pPr>
        <w:pStyle w:val="Bulletlistmultilevel"/>
        <w:numPr>
          <w:ilvl w:val="0"/>
          <w:numId w:val="0"/>
        </w:numPr>
        <w:spacing w:before="120" w:after="120"/>
      </w:pPr>
    </w:p>
    <w:p w14:paraId="7240A0B4" w14:textId="0250A92E" w:rsidR="001110FF" w:rsidRPr="00BB4D1C" w:rsidRDefault="001110FF" w:rsidP="00BB4D1C">
      <w:pPr>
        <w:pStyle w:val="Heading3"/>
        <w:rPr>
          <w:i w:val="0"/>
          <w:iCs/>
        </w:rPr>
      </w:pPr>
      <w:bookmarkStart w:id="93" w:name="_Toc325965906"/>
      <w:bookmarkStart w:id="94" w:name="_Toc355854120"/>
      <w:bookmarkStart w:id="95" w:name="_Toc355854982"/>
      <w:bookmarkStart w:id="96" w:name="_Toc202431117"/>
      <w:r w:rsidRPr="00BB4D1C">
        <w:rPr>
          <w:i w:val="0"/>
          <w:iCs/>
        </w:rPr>
        <w:t>Current situation</w:t>
      </w:r>
      <w:bookmarkEnd w:id="93"/>
      <w:bookmarkEnd w:id="94"/>
      <w:bookmarkEnd w:id="95"/>
      <w:bookmarkEnd w:id="96"/>
    </w:p>
    <w:p w14:paraId="34621972" w14:textId="77777777" w:rsidR="001110FF" w:rsidRPr="008035B9" w:rsidRDefault="001110FF" w:rsidP="001110FF">
      <w:pPr>
        <w:pStyle w:val="Bulletlistmultilevel"/>
        <w:numPr>
          <w:ilvl w:val="0"/>
          <w:numId w:val="0"/>
        </w:numPr>
        <w:spacing w:before="120" w:after="120"/>
      </w:pPr>
      <w:r w:rsidRPr="004A4CC0">
        <w:t xml:space="preserve">Cardinia Shire Council currently has </w:t>
      </w:r>
      <w:r w:rsidRPr="006164CB">
        <w:t>1</w:t>
      </w:r>
      <w:r>
        <w:t>4</w:t>
      </w:r>
      <w:r w:rsidRPr="004F5B88">
        <w:t xml:space="preserve"> registered DABs</w:t>
      </w:r>
      <w:r w:rsidRPr="001F113C">
        <w:t>. This includes:</w:t>
      </w:r>
    </w:p>
    <w:p w14:paraId="3276EE3A" w14:textId="77777777" w:rsidR="001110FF" w:rsidRPr="004A4CC0" w:rsidRDefault="001110FF" w:rsidP="001110FF">
      <w:pPr>
        <w:pStyle w:val="Bulletlistmultilevel"/>
        <w:spacing w:before="120" w:after="120"/>
      </w:pPr>
      <w:r>
        <w:t>7</w:t>
      </w:r>
      <w:r w:rsidRPr="004F5B88">
        <w:t xml:space="preserve"> </w:t>
      </w:r>
      <w:r w:rsidRPr="001F113C">
        <w:t>animal boarding</w:t>
      </w:r>
      <w:r w:rsidRPr="008035B9">
        <w:t xml:space="preserve"> e</w:t>
      </w:r>
      <w:r w:rsidRPr="004A4CC0">
        <w:t>stablishments</w:t>
      </w:r>
    </w:p>
    <w:p w14:paraId="179DE94F" w14:textId="77777777" w:rsidR="001110FF" w:rsidRPr="004A4CC0" w:rsidRDefault="001110FF" w:rsidP="001110FF">
      <w:pPr>
        <w:pStyle w:val="Bulletlistmultilevel"/>
        <w:spacing w:before="120" w:after="120"/>
      </w:pPr>
      <w:r w:rsidRPr="006164CB">
        <w:t>3</w:t>
      </w:r>
      <w:r w:rsidRPr="004F5B88">
        <w:t xml:space="preserve"> </w:t>
      </w:r>
      <w:r w:rsidRPr="001F113C">
        <w:t xml:space="preserve">animal breeding </w:t>
      </w:r>
      <w:r w:rsidRPr="008035B9">
        <w:t>establishments</w:t>
      </w:r>
    </w:p>
    <w:p w14:paraId="200C450E" w14:textId="77777777" w:rsidR="001110FF" w:rsidRPr="004A4CC0" w:rsidRDefault="001110FF" w:rsidP="001110FF">
      <w:pPr>
        <w:pStyle w:val="Bulletlistmultilevel"/>
        <w:spacing w:before="120" w:after="120"/>
      </w:pPr>
      <w:r w:rsidRPr="006164CB">
        <w:t>2</w:t>
      </w:r>
      <w:r w:rsidRPr="004F5B88">
        <w:t xml:space="preserve"> </w:t>
      </w:r>
      <w:r w:rsidRPr="001F113C">
        <w:t xml:space="preserve">pet </w:t>
      </w:r>
      <w:r w:rsidRPr="008035B9">
        <w:t>shop</w:t>
      </w:r>
      <w:r w:rsidRPr="004A4CC0">
        <w:t xml:space="preserve">s </w:t>
      </w:r>
    </w:p>
    <w:p w14:paraId="11C1FD42" w14:textId="77777777" w:rsidR="001110FF" w:rsidRDefault="001110FF" w:rsidP="001110FF">
      <w:pPr>
        <w:pStyle w:val="Bulletlistmultilevel"/>
        <w:spacing w:before="120" w:after="120"/>
      </w:pPr>
      <w:r w:rsidRPr="006164CB">
        <w:t>4</w:t>
      </w:r>
      <w:r w:rsidRPr="004F5B88">
        <w:t xml:space="preserve"> t</w:t>
      </w:r>
      <w:r w:rsidRPr="001F113C">
        <w:t>raining e</w:t>
      </w:r>
      <w:r w:rsidRPr="008035B9">
        <w:t>stablishments</w:t>
      </w:r>
    </w:p>
    <w:p w14:paraId="5A1D9847" w14:textId="77777777" w:rsidR="001110FF" w:rsidRPr="004A4CC0" w:rsidRDefault="001110FF" w:rsidP="001110FF">
      <w:pPr>
        <w:spacing w:before="120" w:after="120"/>
      </w:pPr>
    </w:p>
    <w:p w14:paraId="74D7952E" w14:textId="774838C4" w:rsidR="001110FF" w:rsidRPr="00BB4D1C" w:rsidRDefault="001110FF" w:rsidP="00BB4D1C">
      <w:pPr>
        <w:pStyle w:val="Heading3"/>
        <w:rPr>
          <w:i w:val="0"/>
          <w:iCs/>
        </w:rPr>
      </w:pPr>
      <w:r w:rsidRPr="00BB4D1C">
        <w:rPr>
          <w:i w:val="0"/>
          <w:iCs/>
        </w:rPr>
        <w:t>Current Orders, Local Laws, Council Policies and Procedures</w:t>
      </w:r>
    </w:p>
    <w:p w14:paraId="0D82FE59" w14:textId="77777777" w:rsidR="001110FF" w:rsidRPr="004A4CC0" w:rsidRDefault="001110FF" w:rsidP="001110FF">
      <w:pPr>
        <w:pStyle w:val="Bulletlistmultilevel"/>
        <w:spacing w:before="120" w:after="120"/>
      </w:pPr>
      <w:r w:rsidRPr="004A4CC0">
        <w:t xml:space="preserve">Cardinia Shire Council currently has no orders in place relating to Domestic Animal Businesses. Council acts in accordance with the requirements set in the Act. </w:t>
      </w:r>
    </w:p>
    <w:p w14:paraId="58DBD656" w14:textId="77777777" w:rsidR="00911129" w:rsidRDefault="00911129" w:rsidP="00911129">
      <w:pPr>
        <w:rPr>
          <w:rFonts w:ascii="Franklin Gothic Demi" w:eastAsiaTheme="majorEastAsia" w:hAnsi="Franklin Gothic Demi" w:cstheme="majorBidi"/>
          <w:sz w:val="36"/>
          <w:szCs w:val="28"/>
        </w:rPr>
      </w:pPr>
    </w:p>
    <w:p w14:paraId="644635B9" w14:textId="77777777" w:rsidR="001110FF" w:rsidRDefault="001110FF" w:rsidP="00911129">
      <w:pPr>
        <w:pStyle w:val="Bulletlistmultilevel"/>
        <w:numPr>
          <w:ilvl w:val="0"/>
          <w:numId w:val="0"/>
        </w:numPr>
        <w:spacing w:before="120" w:after="120"/>
        <w:sectPr w:rsidR="001110FF" w:rsidSect="000F5EF8">
          <w:footerReference w:type="default" r:id="rId31"/>
          <w:pgSz w:w="11906" w:h="16838" w:code="9"/>
          <w:pgMar w:top="1440" w:right="992" w:bottom="1440" w:left="1559" w:header="709" w:footer="782" w:gutter="0"/>
          <w:pgNumType w:start="41"/>
          <w:cols w:space="708"/>
          <w:docGrid w:linePitch="360"/>
        </w:sectPr>
      </w:pPr>
    </w:p>
    <w:p w14:paraId="60E1678A" w14:textId="77777777" w:rsidR="001110FF" w:rsidRPr="00BB4D1C" w:rsidRDefault="001110FF" w:rsidP="00BB4D1C">
      <w:pPr>
        <w:pStyle w:val="Heading3"/>
        <w:rPr>
          <w:i w:val="0"/>
          <w:iCs/>
        </w:rPr>
      </w:pPr>
      <w:bookmarkStart w:id="97" w:name="_Toc202431118"/>
      <w:r w:rsidRPr="00BB4D1C">
        <w:rPr>
          <w:i w:val="0"/>
          <w:iCs/>
        </w:rPr>
        <w:lastRenderedPageBreak/>
        <w:t>Current activities</w:t>
      </w:r>
      <w:bookmarkEnd w:id="97"/>
      <w:r w:rsidRPr="00BB4D1C">
        <w:rPr>
          <w:i w:val="0"/>
          <w:iCs/>
        </w:rPr>
        <w:t xml:space="preserve"> </w:t>
      </w:r>
    </w:p>
    <w:p w14:paraId="424DF808" w14:textId="77777777" w:rsidR="001110FF" w:rsidRDefault="001110FF" w:rsidP="001110FF"/>
    <w:tbl>
      <w:tblPr>
        <w:tblStyle w:val="CSCGridblue"/>
        <w:tblW w:w="0" w:type="auto"/>
        <w:tblLook w:val="04A0" w:firstRow="1" w:lastRow="0" w:firstColumn="1" w:lastColumn="0" w:noHBand="0" w:noVBand="1"/>
      </w:tblPr>
      <w:tblGrid>
        <w:gridCol w:w="3314"/>
        <w:gridCol w:w="6012"/>
        <w:gridCol w:w="4622"/>
      </w:tblGrid>
      <w:tr w:rsidR="001110FF" w14:paraId="5368CC7E" w14:textId="77777777" w:rsidTr="001110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Pr>
          <w:p w14:paraId="44311370" w14:textId="77777777" w:rsidR="001110FF" w:rsidRDefault="001110FF" w:rsidP="009351A8">
            <w:pPr>
              <w:rPr>
                <w:lang w:eastAsia="en-US"/>
              </w:rPr>
            </w:pPr>
            <w:r>
              <w:rPr>
                <w:lang w:eastAsia="en-US"/>
              </w:rPr>
              <w:t xml:space="preserve">Activity </w:t>
            </w:r>
          </w:p>
        </w:tc>
        <w:tc>
          <w:tcPr>
            <w:tcW w:w="6494" w:type="dxa"/>
          </w:tcPr>
          <w:p w14:paraId="29C382EF" w14:textId="77777777" w:rsidR="001110FF" w:rsidRDefault="001110FF" w:rsidP="009351A8">
            <w:pPr>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Includes </w:t>
            </w:r>
          </w:p>
        </w:tc>
        <w:tc>
          <w:tcPr>
            <w:tcW w:w="5017" w:type="dxa"/>
          </w:tcPr>
          <w:p w14:paraId="4C82DD18" w14:textId="77777777" w:rsidR="001110FF" w:rsidRDefault="001110FF" w:rsidP="009351A8">
            <w:pPr>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Frequency </w:t>
            </w:r>
          </w:p>
        </w:tc>
      </w:tr>
      <w:tr w:rsidR="001110FF" w14:paraId="58ED04E8"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679D164" w14:textId="77777777" w:rsidR="001110FF" w:rsidRDefault="001110FF" w:rsidP="009351A8">
            <w:pPr>
              <w:rPr>
                <w:lang w:eastAsia="en-US"/>
              </w:rPr>
            </w:pPr>
            <w:r>
              <w:rPr>
                <w:lang w:eastAsia="en-US"/>
              </w:rPr>
              <w:t xml:space="preserve">Website </w:t>
            </w:r>
          </w:p>
        </w:tc>
        <w:tc>
          <w:tcPr>
            <w:tcW w:w="6494" w:type="dxa"/>
          </w:tcPr>
          <w:p w14:paraId="3A62DE71" w14:textId="77777777" w:rsidR="001110FF" w:rsidRDefault="001110FF" w:rsidP="009351A8">
            <w:pPr>
              <w:pStyle w:val="Bulletlistmultilevel"/>
              <w:numPr>
                <w:ilvl w:val="0"/>
                <w:numId w:val="0"/>
              </w:numPr>
              <w:ind w:left="357" w:hanging="357"/>
              <w:cnfStyle w:val="000000100000" w:firstRow="0" w:lastRow="0" w:firstColumn="0" w:lastColumn="0" w:oddVBand="0" w:evenVBand="0" w:oddHBand="1" w:evenHBand="0" w:firstRowFirstColumn="0" w:firstRowLastColumn="0" w:lastRowFirstColumn="0" w:lastRowLastColumn="0"/>
            </w:pPr>
            <w:r w:rsidRPr="004A4CC0">
              <w:t>Information relating to DABs and the requirements and process for</w:t>
            </w:r>
          </w:p>
          <w:p w14:paraId="7DFC6B4A" w14:textId="77777777" w:rsidR="001110FF" w:rsidRDefault="001110FF" w:rsidP="009351A8">
            <w:pPr>
              <w:pStyle w:val="Bulletlistmultilevel"/>
              <w:numPr>
                <w:ilvl w:val="0"/>
                <w:numId w:val="0"/>
              </w:numPr>
              <w:ind w:left="357" w:hanging="357"/>
              <w:cnfStyle w:val="000000100000" w:firstRow="0" w:lastRow="0" w:firstColumn="0" w:lastColumn="0" w:oddVBand="0" w:evenVBand="0" w:oddHBand="1" w:evenHBand="0" w:firstRowFirstColumn="0" w:firstRowLastColumn="0" w:lastRowFirstColumn="0" w:lastRowLastColumn="0"/>
            </w:pPr>
            <w:r w:rsidRPr="004A4CC0">
              <w:t xml:space="preserve">registration is provided on Council’s website. </w:t>
            </w:r>
          </w:p>
          <w:p w14:paraId="57ACF8B5" w14:textId="77777777" w:rsidR="001110FF" w:rsidRDefault="001110FF" w:rsidP="009351A8">
            <w:pPr>
              <w:pStyle w:val="Bulletlistmultilevel"/>
              <w:numPr>
                <w:ilvl w:val="0"/>
                <w:numId w:val="0"/>
              </w:numPr>
              <w:ind w:left="357" w:hanging="357"/>
              <w:cnfStyle w:val="000000100000" w:firstRow="0" w:lastRow="0" w:firstColumn="0" w:lastColumn="0" w:oddVBand="0" w:evenVBand="0" w:oddHBand="1" w:evenHBand="0" w:firstRowFirstColumn="0" w:firstRowLastColumn="0" w:lastRowFirstColumn="0" w:lastRowLastColumn="0"/>
            </w:pPr>
            <w:r>
              <w:t xml:space="preserve">Registration applications can also be made on Councils website </w:t>
            </w:r>
          </w:p>
        </w:tc>
        <w:tc>
          <w:tcPr>
            <w:tcW w:w="5017" w:type="dxa"/>
            <w:vMerge w:val="restart"/>
          </w:tcPr>
          <w:p w14:paraId="21CE174A" w14:textId="77777777" w:rsidR="001110FF" w:rsidRDefault="001110FF" w:rsidP="009351A8">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Ongoing</w:t>
            </w:r>
          </w:p>
          <w:p w14:paraId="7A603C0F" w14:textId="77777777" w:rsidR="001110FF" w:rsidRDefault="001110FF" w:rsidP="009351A8">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 </w:t>
            </w:r>
          </w:p>
        </w:tc>
      </w:tr>
      <w:tr w:rsidR="001110FF" w14:paraId="2A8DB48D"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7E2230F" w14:textId="77777777" w:rsidR="001110FF" w:rsidRDefault="001110FF" w:rsidP="009351A8">
            <w:pPr>
              <w:rPr>
                <w:lang w:eastAsia="en-US"/>
              </w:rPr>
            </w:pPr>
            <w:r>
              <w:rPr>
                <w:lang w:eastAsia="en-US"/>
              </w:rPr>
              <w:t xml:space="preserve">Education </w:t>
            </w:r>
          </w:p>
        </w:tc>
        <w:tc>
          <w:tcPr>
            <w:tcW w:w="6494" w:type="dxa"/>
          </w:tcPr>
          <w:p w14:paraId="5967A3B4" w14:textId="77777777" w:rsidR="001110FF" w:rsidRDefault="001110FF" w:rsidP="009351A8">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pPr>
            <w:r w:rsidRPr="004A4CC0">
              <w:t xml:space="preserve">Animal Welfare Victoria fact sheets are available at the Council offices and distributed to DABs as required. </w:t>
            </w:r>
          </w:p>
          <w:p w14:paraId="78002580" w14:textId="77777777" w:rsidR="001110FF" w:rsidRDefault="001110FF" w:rsidP="009351A8">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pPr>
            <w:r>
              <w:br/>
            </w:r>
            <w:r w:rsidRPr="004A4CC0">
              <w:t>Support and advice is provided to operators of proposed DABs as necessary</w:t>
            </w:r>
          </w:p>
        </w:tc>
        <w:tc>
          <w:tcPr>
            <w:tcW w:w="5017" w:type="dxa"/>
            <w:vMerge/>
          </w:tcPr>
          <w:p w14:paraId="38AB9C08" w14:textId="77777777" w:rsidR="001110FF" w:rsidRDefault="001110FF" w:rsidP="009351A8">
            <w:pPr>
              <w:cnfStyle w:val="000000010000" w:firstRow="0" w:lastRow="0" w:firstColumn="0" w:lastColumn="0" w:oddVBand="0" w:evenVBand="0" w:oddHBand="0" w:evenHBand="1" w:firstRowFirstColumn="0" w:firstRowLastColumn="0" w:lastRowFirstColumn="0" w:lastRowLastColumn="0"/>
              <w:rPr>
                <w:lang w:eastAsia="en-US"/>
              </w:rPr>
            </w:pPr>
          </w:p>
        </w:tc>
      </w:tr>
      <w:tr w:rsidR="001110FF" w14:paraId="10AF9F12"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954504E" w14:textId="77777777" w:rsidR="001110FF" w:rsidRDefault="001110FF" w:rsidP="009351A8">
            <w:pPr>
              <w:rPr>
                <w:lang w:eastAsia="en-US"/>
              </w:rPr>
            </w:pPr>
            <w:r>
              <w:rPr>
                <w:lang w:eastAsia="en-US"/>
              </w:rPr>
              <w:t xml:space="preserve">Auditing and inspections </w:t>
            </w:r>
          </w:p>
        </w:tc>
        <w:tc>
          <w:tcPr>
            <w:tcW w:w="6494" w:type="dxa"/>
          </w:tcPr>
          <w:p w14:paraId="529973F6" w14:textId="77777777" w:rsidR="001110FF" w:rsidRDefault="001110FF" w:rsidP="009351A8">
            <w:pPr>
              <w:cnfStyle w:val="000000100000" w:firstRow="0" w:lastRow="0" w:firstColumn="0" w:lastColumn="0" w:oddVBand="0" w:evenVBand="0" w:oddHBand="1" w:evenHBand="0" w:firstRowFirstColumn="0" w:firstRowLastColumn="0" w:lastRowFirstColumn="0" w:lastRowLastColumn="0"/>
            </w:pPr>
            <w:r w:rsidRPr="004A4CC0">
              <w:t xml:space="preserve">Pre-permit inspections, prior to granting a registrations and permit.  </w:t>
            </w:r>
          </w:p>
          <w:p w14:paraId="640283F9" w14:textId="77777777" w:rsidR="001110FF" w:rsidRDefault="001110FF" w:rsidP="009351A8">
            <w:pPr>
              <w:pStyle w:val="Bulletlistmultilevel"/>
              <w:numPr>
                <w:ilvl w:val="0"/>
                <w:numId w:val="0"/>
              </w:numPr>
              <w:cnfStyle w:val="000000100000" w:firstRow="0" w:lastRow="0" w:firstColumn="0" w:lastColumn="0" w:oddVBand="0" w:evenVBand="0" w:oddHBand="1" w:evenHBand="0" w:firstRowFirstColumn="0" w:firstRowLastColumn="0" w:lastRowFirstColumn="0" w:lastRowLastColumn="0"/>
            </w:pPr>
            <w:r w:rsidRPr="004A4CC0">
              <w:t xml:space="preserve">Annual and </w:t>
            </w:r>
            <w:r>
              <w:t>on the spot</w:t>
            </w:r>
            <w:r w:rsidRPr="004A4CC0">
              <w:t xml:space="preserve"> audits of all DABs to ensure they comply with</w:t>
            </w:r>
            <w:r>
              <w:t xml:space="preserve"> </w:t>
            </w:r>
            <w:r w:rsidRPr="004A4CC0">
              <w:t xml:space="preserve">relevant codes of practice. </w:t>
            </w:r>
          </w:p>
        </w:tc>
        <w:tc>
          <w:tcPr>
            <w:tcW w:w="5017" w:type="dxa"/>
            <w:vMerge/>
          </w:tcPr>
          <w:p w14:paraId="4F8DDEF8" w14:textId="77777777" w:rsidR="001110FF" w:rsidRDefault="001110FF" w:rsidP="009351A8">
            <w:pPr>
              <w:cnfStyle w:val="000000100000" w:firstRow="0" w:lastRow="0" w:firstColumn="0" w:lastColumn="0" w:oddVBand="0" w:evenVBand="0" w:oddHBand="1" w:evenHBand="0" w:firstRowFirstColumn="0" w:firstRowLastColumn="0" w:lastRowFirstColumn="0" w:lastRowLastColumn="0"/>
              <w:rPr>
                <w:lang w:eastAsia="en-US"/>
              </w:rPr>
            </w:pPr>
          </w:p>
        </w:tc>
      </w:tr>
      <w:tr w:rsidR="001110FF" w14:paraId="49633750"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C763A40" w14:textId="77777777" w:rsidR="001110FF" w:rsidRDefault="001110FF" w:rsidP="009351A8">
            <w:pPr>
              <w:rPr>
                <w:lang w:eastAsia="en-US"/>
              </w:rPr>
            </w:pPr>
            <w:r w:rsidRPr="004A4CC0">
              <w:t>Investigation and enforcement</w:t>
            </w:r>
          </w:p>
        </w:tc>
        <w:tc>
          <w:tcPr>
            <w:tcW w:w="6494" w:type="dxa"/>
          </w:tcPr>
          <w:p w14:paraId="1EA57262" w14:textId="77777777" w:rsidR="001110FF" w:rsidRDefault="001110FF" w:rsidP="009351A8">
            <w:pPr>
              <w:pStyle w:val="Bulletlistmultilevel"/>
              <w:numPr>
                <w:ilvl w:val="0"/>
                <w:numId w:val="0"/>
              </w:numPr>
              <w:cnfStyle w:val="000000010000" w:firstRow="0" w:lastRow="0" w:firstColumn="0" w:lastColumn="0" w:oddVBand="0" w:evenVBand="0" w:oddHBand="0" w:evenHBand="1" w:firstRowFirstColumn="0" w:firstRowLastColumn="0" w:lastRowFirstColumn="0" w:lastRowLastColumn="0"/>
            </w:pPr>
            <w:r w:rsidRPr="004A4CC0">
              <w:t>Investigation and enforcement of any alleged breaches in relation to permit conditions, non-compliance and unregistered businesses.</w:t>
            </w:r>
          </w:p>
        </w:tc>
        <w:tc>
          <w:tcPr>
            <w:tcW w:w="5017" w:type="dxa"/>
            <w:vMerge/>
          </w:tcPr>
          <w:p w14:paraId="4C21D7DE" w14:textId="77777777" w:rsidR="001110FF" w:rsidRDefault="001110FF" w:rsidP="009351A8">
            <w:pPr>
              <w:cnfStyle w:val="000000010000" w:firstRow="0" w:lastRow="0" w:firstColumn="0" w:lastColumn="0" w:oddVBand="0" w:evenVBand="0" w:oddHBand="0" w:evenHBand="1" w:firstRowFirstColumn="0" w:firstRowLastColumn="0" w:lastRowFirstColumn="0" w:lastRowLastColumn="0"/>
              <w:rPr>
                <w:lang w:eastAsia="en-US"/>
              </w:rPr>
            </w:pPr>
          </w:p>
        </w:tc>
      </w:tr>
    </w:tbl>
    <w:p w14:paraId="1199B93E" w14:textId="1559639F" w:rsidR="001110FF" w:rsidRDefault="001110FF" w:rsidP="00911129">
      <w:pPr>
        <w:pStyle w:val="Bulletlistmultilevel"/>
        <w:numPr>
          <w:ilvl w:val="0"/>
          <w:numId w:val="0"/>
        </w:numPr>
        <w:spacing w:before="120" w:after="120"/>
      </w:pPr>
    </w:p>
    <w:p w14:paraId="214F98EA" w14:textId="77777777" w:rsidR="001110FF" w:rsidRDefault="001110FF">
      <w:r>
        <w:br w:type="page"/>
      </w:r>
    </w:p>
    <w:p w14:paraId="6982FC52" w14:textId="3E4A8D07" w:rsidR="001110FF" w:rsidRPr="00BB4D1C" w:rsidRDefault="001110FF" w:rsidP="00BB4D1C">
      <w:pPr>
        <w:pStyle w:val="Heading3"/>
        <w:rPr>
          <w:i w:val="0"/>
          <w:iCs/>
        </w:rPr>
      </w:pPr>
      <w:bookmarkStart w:id="98" w:name="_Toc325965907"/>
      <w:bookmarkStart w:id="99" w:name="_Toc355795806"/>
      <w:bookmarkStart w:id="100" w:name="_Toc355854121"/>
      <w:bookmarkStart w:id="101" w:name="_Toc355854983"/>
      <w:bookmarkStart w:id="102" w:name="_Toc202431119"/>
      <w:r w:rsidRPr="00BB4D1C">
        <w:rPr>
          <w:i w:val="0"/>
          <w:iCs/>
        </w:rPr>
        <w:lastRenderedPageBreak/>
        <w:t>Action pla</w:t>
      </w:r>
      <w:bookmarkEnd w:id="98"/>
      <w:bookmarkEnd w:id="99"/>
      <w:bookmarkEnd w:id="100"/>
      <w:bookmarkEnd w:id="101"/>
      <w:bookmarkEnd w:id="102"/>
      <w:r w:rsidR="00BB4D1C">
        <w:rPr>
          <w:i w:val="0"/>
          <w:iCs/>
        </w:rPr>
        <w:t>n</w:t>
      </w:r>
    </w:p>
    <w:p w14:paraId="6116CAD3" w14:textId="77777777" w:rsidR="001110FF" w:rsidRDefault="001110FF" w:rsidP="001110FF">
      <w:pPr>
        <w:rPr>
          <w:lang w:eastAsia="en-US"/>
        </w:rPr>
      </w:pPr>
    </w:p>
    <w:tbl>
      <w:tblPr>
        <w:tblStyle w:val="TableGrid"/>
        <w:tblW w:w="0" w:type="auto"/>
        <w:tblLook w:val="04A0" w:firstRow="1" w:lastRow="0" w:firstColumn="1" w:lastColumn="0" w:noHBand="0" w:noVBand="1"/>
      </w:tblPr>
      <w:tblGrid>
        <w:gridCol w:w="790"/>
        <w:gridCol w:w="6343"/>
        <w:gridCol w:w="550"/>
        <w:gridCol w:w="550"/>
        <w:gridCol w:w="550"/>
        <w:gridCol w:w="550"/>
        <w:gridCol w:w="4615"/>
      </w:tblGrid>
      <w:tr w:rsidR="001110FF" w:rsidRPr="004A4CC0" w14:paraId="5C457598" w14:textId="77777777" w:rsidTr="001110FF">
        <w:trPr>
          <w:cnfStyle w:val="100000000000" w:firstRow="1" w:lastRow="0" w:firstColumn="0" w:lastColumn="0" w:oddVBand="0" w:evenVBand="0" w:oddHBand="0" w:evenHBand="0" w:firstRowFirstColumn="0" w:firstRowLastColumn="0" w:lastRowFirstColumn="0" w:lastRowLastColumn="0"/>
          <w:trHeight w:val="253"/>
        </w:trPr>
        <w:tc>
          <w:tcPr>
            <w:cnfStyle w:val="001000000100" w:firstRow="0" w:lastRow="0" w:firstColumn="1" w:lastColumn="0" w:oddVBand="0" w:evenVBand="0" w:oddHBand="0" w:evenHBand="0" w:firstRowFirstColumn="1" w:firstRowLastColumn="0" w:lastRowFirstColumn="0" w:lastRowLastColumn="0"/>
            <w:tcW w:w="15050" w:type="dxa"/>
            <w:gridSpan w:val="7"/>
            <w:shd w:val="clear" w:color="auto" w:fill="002060"/>
          </w:tcPr>
          <w:p w14:paraId="426FF637" w14:textId="77777777" w:rsidR="001110FF" w:rsidRPr="00B329EA" w:rsidRDefault="001110FF" w:rsidP="001110FF">
            <w:pPr>
              <w:spacing w:before="60" w:after="60"/>
            </w:pPr>
            <w:r w:rsidRPr="00B329EA">
              <w:t xml:space="preserve">Objective </w:t>
            </w:r>
            <w:r>
              <w:t>7</w:t>
            </w:r>
            <w:r w:rsidRPr="00B329EA">
              <w:t xml:space="preserve">.1 </w:t>
            </w:r>
            <w:r w:rsidRPr="004A4CC0">
              <w:t xml:space="preserve"> </w:t>
            </w:r>
            <w:r w:rsidRPr="00B329EA">
              <w:t xml:space="preserve"> </w:t>
            </w:r>
            <w:r>
              <w:rPr>
                <w:i/>
                <w:iCs/>
              </w:rPr>
              <w:t>Identify and register all DAB’s operating in the shire</w:t>
            </w:r>
          </w:p>
        </w:tc>
      </w:tr>
      <w:tr w:rsidR="001110FF" w:rsidRPr="004A4CC0" w14:paraId="36464B7B"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6FBD2B59" w14:textId="77777777" w:rsidR="001110FF" w:rsidRPr="00267969" w:rsidRDefault="001110FF" w:rsidP="001110FF">
            <w:pPr>
              <w:spacing w:before="60" w:after="60"/>
              <w:rPr>
                <w:color w:val="FFFFFF" w:themeColor="background1"/>
              </w:rPr>
            </w:pPr>
            <w:r w:rsidRPr="00267969">
              <w:rPr>
                <w:color w:val="FFFFFF" w:themeColor="background1"/>
              </w:rPr>
              <w:t xml:space="preserve"># </w:t>
            </w:r>
          </w:p>
        </w:tc>
        <w:tc>
          <w:tcPr>
            <w:tcW w:w="6945" w:type="dxa"/>
            <w:shd w:val="clear" w:color="auto" w:fill="002060"/>
          </w:tcPr>
          <w:p w14:paraId="4734DB16" w14:textId="77777777" w:rsidR="001110FF" w:rsidRPr="00267969" w:rsidRDefault="001110FF"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 xml:space="preserve">Activity </w:t>
            </w:r>
          </w:p>
        </w:tc>
        <w:tc>
          <w:tcPr>
            <w:tcW w:w="2311" w:type="dxa"/>
            <w:gridSpan w:val="4"/>
            <w:shd w:val="clear" w:color="auto" w:fill="002060"/>
          </w:tcPr>
          <w:p w14:paraId="51C5A83E" w14:textId="77777777" w:rsidR="001110FF" w:rsidRPr="00267969" w:rsidRDefault="001110FF"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Timeframe</w:t>
            </w:r>
          </w:p>
        </w:tc>
        <w:tc>
          <w:tcPr>
            <w:tcW w:w="4990" w:type="dxa"/>
            <w:shd w:val="clear" w:color="auto" w:fill="002060"/>
          </w:tcPr>
          <w:p w14:paraId="26D436C8" w14:textId="77777777" w:rsidR="001110FF" w:rsidRPr="00267969" w:rsidRDefault="001110FF"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Evaluation</w:t>
            </w:r>
            <w:r>
              <w:rPr>
                <w:b/>
                <w:bCs/>
                <w:color w:val="FFFFFF" w:themeColor="background1"/>
              </w:rPr>
              <w:t>/notes</w:t>
            </w:r>
          </w:p>
        </w:tc>
      </w:tr>
      <w:tr w:rsidR="001110FF" w:rsidRPr="004A4CC0" w14:paraId="059C7213"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41CA89B2" w14:textId="77777777" w:rsidR="001110FF" w:rsidRDefault="001110FF" w:rsidP="001110FF">
            <w:pPr>
              <w:spacing w:before="60" w:after="60"/>
            </w:pPr>
          </w:p>
        </w:tc>
        <w:tc>
          <w:tcPr>
            <w:tcW w:w="6945" w:type="dxa"/>
          </w:tcPr>
          <w:p w14:paraId="12114D9B" w14:textId="77777777" w:rsidR="001110FF" w:rsidRPr="004A4CC0" w:rsidRDefault="001110FF" w:rsidP="001110FF">
            <w:pPr>
              <w:ind w:left="34"/>
              <w:cnfStyle w:val="000000010000" w:firstRow="0" w:lastRow="0" w:firstColumn="0" w:lastColumn="0" w:oddVBand="0" w:evenVBand="0" w:oddHBand="0" w:evenHBand="1" w:firstRowFirstColumn="0" w:firstRowLastColumn="0" w:lastRowFirstColumn="0" w:lastRowLastColumn="0"/>
              <w:rPr>
                <w:szCs w:val="20"/>
              </w:rPr>
            </w:pPr>
          </w:p>
        </w:tc>
        <w:tc>
          <w:tcPr>
            <w:tcW w:w="577" w:type="dxa"/>
          </w:tcPr>
          <w:p w14:paraId="3CDAE1EA"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3419A719"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1</w:t>
            </w:r>
          </w:p>
        </w:tc>
        <w:tc>
          <w:tcPr>
            <w:tcW w:w="578" w:type="dxa"/>
          </w:tcPr>
          <w:p w14:paraId="572C42CC"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580B6858"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2</w:t>
            </w:r>
          </w:p>
        </w:tc>
        <w:tc>
          <w:tcPr>
            <w:tcW w:w="578" w:type="dxa"/>
          </w:tcPr>
          <w:p w14:paraId="48AEE8D0"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79263C2A"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3</w:t>
            </w:r>
          </w:p>
        </w:tc>
        <w:tc>
          <w:tcPr>
            <w:tcW w:w="578" w:type="dxa"/>
          </w:tcPr>
          <w:p w14:paraId="4ADF17D6"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6BA23AE4"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4</w:t>
            </w:r>
          </w:p>
        </w:tc>
        <w:tc>
          <w:tcPr>
            <w:tcW w:w="4990" w:type="dxa"/>
          </w:tcPr>
          <w:p w14:paraId="49BA27FA" w14:textId="77777777" w:rsidR="001110FF" w:rsidRPr="004A4CC0" w:rsidRDefault="001110FF" w:rsidP="001110FF">
            <w:pPr>
              <w:cnfStyle w:val="000000010000" w:firstRow="0" w:lastRow="0" w:firstColumn="0" w:lastColumn="0" w:oddVBand="0" w:evenVBand="0" w:oddHBand="0" w:evenHBand="1" w:firstRowFirstColumn="0" w:firstRowLastColumn="0" w:lastRowFirstColumn="0" w:lastRowLastColumn="0"/>
              <w:rPr>
                <w:szCs w:val="20"/>
              </w:rPr>
            </w:pPr>
          </w:p>
        </w:tc>
      </w:tr>
      <w:tr w:rsidR="001110FF" w:rsidRPr="004A4CC0" w14:paraId="20A60F5F"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5DD0E49E" w14:textId="77777777" w:rsidR="001110FF" w:rsidRPr="004E62F9" w:rsidRDefault="001110FF" w:rsidP="001110FF">
            <w:pPr>
              <w:spacing w:before="60" w:after="60"/>
            </w:pPr>
            <w:r>
              <w:t>7</w:t>
            </w:r>
            <w:r w:rsidRPr="004E62F9">
              <w:t>.1.1</w:t>
            </w:r>
          </w:p>
        </w:tc>
        <w:tc>
          <w:tcPr>
            <w:tcW w:w="6945" w:type="dxa"/>
            <w:shd w:val="clear" w:color="auto" w:fill="B2C4FD" w:themeFill="text2" w:themeFillTint="33"/>
          </w:tcPr>
          <w:p w14:paraId="31DF7790" w14:textId="77777777" w:rsidR="001110FF" w:rsidRPr="004E62F9" w:rsidRDefault="001110FF" w:rsidP="001110FF">
            <w:pPr>
              <w:spacing w:before="60" w:after="60"/>
              <w:cnfStyle w:val="000000100000" w:firstRow="0" w:lastRow="0" w:firstColumn="0" w:lastColumn="0" w:oddVBand="0" w:evenVBand="0" w:oddHBand="1" w:evenHBand="0" w:firstRowFirstColumn="0" w:firstRowLastColumn="0" w:lastRowFirstColumn="0" w:lastRowLastColumn="0"/>
            </w:pPr>
            <w:r>
              <w:t>M</w:t>
            </w:r>
            <w:r w:rsidRPr="004A4CC0">
              <w:t>edia communications regarding DAB definitions, the requirements for registration and applicable codes of practice.</w:t>
            </w:r>
          </w:p>
        </w:tc>
        <w:tc>
          <w:tcPr>
            <w:tcW w:w="577" w:type="dxa"/>
            <w:shd w:val="clear" w:color="auto" w:fill="B2C4FD" w:themeFill="text2" w:themeFillTint="33"/>
          </w:tcPr>
          <w:p w14:paraId="64FA93F2" w14:textId="77777777" w:rsidR="001110FF" w:rsidRPr="004E62F9"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7C0A9370" w14:textId="77777777" w:rsidR="001110FF" w:rsidRPr="004E62F9"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3CC71870" w14:textId="77777777" w:rsidR="001110FF" w:rsidRPr="004E62F9"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3D015821" w14:textId="77777777" w:rsidR="001110FF" w:rsidRPr="004E62F9"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990" w:type="dxa"/>
            <w:shd w:val="clear" w:color="auto" w:fill="B2C4FD" w:themeFill="text2" w:themeFillTint="33"/>
          </w:tcPr>
          <w:p w14:paraId="779EC2DA" w14:textId="77777777" w:rsidR="001110FF" w:rsidRPr="004E62F9" w:rsidRDefault="001110FF" w:rsidP="001110FF">
            <w:pPr>
              <w:spacing w:before="60" w:after="60"/>
              <w:cnfStyle w:val="000000100000" w:firstRow="0" w:lastRow="0" w:firstColumn="0" w:lastColumn="0" w:oddVBand="0" w:evenVBand="0" w:oddHBand="1" w:evenHBand="0" w:firstRowFirstColumn="0" w:firstRowLastColumn="0" w:lastRowFirstColumn="0" w:lastRowLastColumn="0"/>
            </w:pPr>
          </w:p>
        </w:tc>
      </w:tr>
      <w:tr w:rsidR="001110FF" w:rsidRPr="004A4CC0" w14:paraId="3F3287D3"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1DA871D3" w14:textId="77777777" w:rsidR="001110FF" w:rsidRPr="004E62F9" w:rsidRDefault="001110FF" w:rsidP="001110FF">
            <w:pPr>
              <w:spacing w:before="60" w:after="60"/>
            </w:pPr>
            <w:r>
              <w:t>7.1.2</w:t>
            </w:r>
          </w:p>
        </w:tc>
        <w:tc>
          <w:tcPr>
            <w:tcW w:w="6945" w:type="dxa"/>
          </w:tcPr>
          <w:p w14:paraId="62237BF9" w14:textId="77777777" w:rsidR="001110FF" w:rsidRPr="004E62F9" w:rsidRDefault="001110FF" w:rsidP="001110FF">
            <w:pPr>
              <w:spacing w:before="60" w:after="60"/>
              <w:cnfStyle w:val="000000010000" w:firstRow="0" w:lastRow="0" w:firstColumn="0" w:lastColumn="0" w:oddVBand="0" w:evenVBand="0" w:oddHBand="0" w:evenHBand="1" w:firstRowFirstColumn="0" w:firstRowLastColumn="0" w:lastRowFirstColumn="0" w:lastRowLastColumn="0"/>
            </w:pPr>
            <w:r w:rsidRPr="004A4CC0">
              <w:t>Respond to complaints regarding advertisements</w:t>
            </w:r>
            <w:r>
              <w:t xml:space="preserve"> </w:t>
            </w:r>
            <w:r w:rsidRPr="004A4CC0">
              <w:t>to detect any unregistered DABs within the municipal district.</w:t>
            </w:r>
          </w:p>
        </w:tc>
        <w:tc>
          <w:tcPr>
            <w:tcW w:w="577" w:type="dxa"/>
          </w:tcPr>
          <w:p w14:paraId="0657F4E0" w14:textId="77777777" w:rsidR="001110FF" w:rsidRPr="004E62F9"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7759DAB0" w14:textId="77777777" w:rsidR="001110FF" w:rsidRPr="004E62F9"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4D277D4F" w14:textId="77777777" w:rsidR="001110FF" w:rsidRPr="004E62F9"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7EFF24C6" w14:textId="77777777" w:rsidR="001110FF" w:rsidRPr="004E62F9"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990" w:type="dxa"/>
          </w:tcPr>
          <w:p w14:paraId="1D32C169" w14:textId="77777777" w:rsidR="001110FF" w:rsidRPr="004E62F9" w:rsidRDefault="001110FF" w:rsidP="001110FF">
            <w:pPr>
              <w:spacing w:before="60" w:after="60"/>
              <w:cnfStyle w:val="000000010000" w:firstRow="0" w:lastRow="0" w:firstColumn="0" w:lastColumn="0" w:oddVBand="0" w:evenVBand="0" w:oddHBand="0" w:evenHBand="1" w:firstRowFirstColumn="0" w:firstRowLastColumn="0" w:lastRowFirstColumn="0" w:lastRowLastColumn="0"/>
            </w:pPr>
          </w:p>
        </w:tc>
      </w:tr>
      <w:tr w:rsidR="001110FF" w:rsidRPr="004A4CC0" w14:paraId="6088E95C"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109189B7" w14:textId="77777777" w:rsidR="001110FF" w:rsidRDefault="001110FF" w:rsidP="001110FF">
            <w:pPr>
              <w:spacing w:before="60" w:after="60"/>
            </w:pPr>
            <w:r>
              <w:t>7.1.3</w:t>
            </w:r>
          </w:p>
        </w:tc>
        <w:tc>
          <w:tcPr>
            <w:tcW w:w="6945" w:type="dxa"/>
            <w:shd w:val="clear" w:color="auto" w:fill="B2C4FD" w:themeFill="text2" w:themeFillTint="33"/>
          </w:tcPr>
          <w:p w14:paraId="3A5CDFB6" w14:textId="77777777" w:rsidR="001110FF" w:rsidRPr="004A5116" w:rsidRDefault="001110FF" w:rsidP="001110FF">
            <w:pPr>
              <w:spacing w:before="60" w:after="60"/>
              <w:cnfStyle w:val="000000100000" w:firstRow="0" w:lastRow="0" w:firstColumn="0" w:lastColumn="0" w:oddVBand="0" w:evenVBand="0" w:oddHBand="1" w:evenHBand="0" w:firstRowFirstColumn="0" w:firstRowLastColumn="0" w:lastRowFirstColumn="0" w:lastRowLastColumn="0"/>
            </w:pPr>
            <w:r>
              <w:t xml:space="preserve">Proactive campaign to identify unregistered DAB’s by monitoring advertisements of puppies and kittens for sale in the municipal district </w:t>
            </w:r>
          </w:p>
        </w:tc>
        <w:tc>
          <w:tcPr>
            <w:tcW w:w="577" w:type="dxa"/>
            <w:shd w:val="clear" w:color="auto" w:fill="B2C4FD" w:themeFill="text2" w:themeFillTint="33"/>
          </w:tcPr>
          <w:p w14:paraId="17FF25BB" w14:textId="77777777" w:rsidR="001110FF"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32573DE4" w14:textId="77777777" w:rsidR="001110FF"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57EE2E31" w14:textId="77777777" w:rsidR="001110FF"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578" w:type="dxa"/>
            <w:shd w:val="clear" w:color="auto" w:fill="B2C4FD" w:themeFill="text2" w:themeFillTint="33"/>
          </w:tcPr>
          <w:p w14:paraId="676EE9E3" w14:textId="77777777" w:rsidR="001110FF"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4990" w:type="dxa"/>
            <w:shd w:val="clear" w:color="auto" w:fill="B2C4FD" w:themeFill="text2" w:themeFillTint="33"/>
          </w:tcPr>
          <w:p w14:paraId="250F8C5F" w14:textId="77777777" w:rsidR="001110FF" w:rsidRPr="004E62F9" w:rsidRDefault="001110FF" w:rsidP="001110FF">
            <w:pPr>
              <w:spacing w:before="60" w:after="60"/>
              <w:cnfStyle w:val="000000100000" w:firstRow="0" w:lastRow="0" w:firstColumn="0" w:lastColumn="0" w:oddVBand="0" w:evenVBand="0" w:oddHBand="1" w:evenHBand="0" w:firstRowFirstColumn="0" w:firstRowLastColumn="0" w:lastRowFirstColumn="0" w:lastRowLastColumn="0"/>
            </w:pPr>
          </w:p>
        </w:tc>
      </w:tr>
      <w:tr w:rsidR="001110FF" w:rsidRPr="004A4CC0" w14:paraId="34CBAA32"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7F6D47E2" w14:textId="77777777" w:rsidR="001110FF" w:rsidRDefault="001110FF" w:rsidP="001110FF">
            <w:pPr>
              <w:spacing w:before="60" w:after="60"/>
            </w:pPr>
            <w:r>
              <w:t>7.1.4</w:t>
            </w:r>
          </w:p>
        </w:tc>
        <w:tc>
          <w:tcPr>
            <w:tcW w:w="6945" w:type="dxa"/>
          </w:tcPr>
          <w:p w14:paraId="1E6BA4A9" w14:textId="77777777" w:rsidR="001110FF" w:rsidRPr="00180FC3" w:rsidRDefault="001110FF" w:rsidP="001110FF">
            <w:pPr>
              <w:spacing w:before="60" w:after="60"/>
              <w:cnfStyle w:val="000000010000" w:firstRow="0" w:lastRow="0" w:firstColumn="0" w:lastColumn="0" w:oddVBand="0" w:evenVBand="0" w:oddHBand="0" w:evenHBand="1" w:firstRowFirstColumn="0" w:firstRowLastColumn="0" w:lastRowFirstColumn="0" w:lastRowLastColumn="0"/>
            </w:pPr>
            <w:r>
              <w:t xml:space="preserve">Proactive campaign to identify unregistered DAB’s by monitoring advertisement of other DABs including boarding and training establishments </w:t>
            </w:r>
          </w:p>
        </w:tc>
        <w:tc>
          <w:tcPr>
            <w:tcW w:w="577" w:type="dxa"/>
          </w:tcPr>
          <w:p w14:paraId="2298AF1A" w14:textId="77777777" w:rsidR="001110FF"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78" w:type="dxa"/>
          </w:tcPr>
          <w:p w14:paraId="56824BC4" w14:textId="77777777" w:rsidR="001110FF"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p>
        </w:tc>
        <w:tc>
          <w:tcPr>
            <w:tcW w:w="578" w:type="dxa"/>
          </w:tcPr>
          <w:p w14:paraId="5FA17771" w14:textId="77777777" w:rsidR="001110FF"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507010B4" w14:textId="77777777" w:rsidR="001110FF"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990" w:type="dxa"/>
          </w:tcPr>
          <w:p w14:paraId="763D9D62" w14:textId="77777777" w:rsidR="001110FF" w:rsidRPr="004E62F9" w:rsidRDefault="001110FF" w:rsidP="001110FF">
            <w:pPr>
              <w:spacing w:before="60" w:after="60"/>
              <w:cnfStyle w:val="000000010000" w:firstRow="0" w:lastRow="0" w:firstColumn="0" w:lastColumn="0" w:oddVBand="0" w:evenVBand="0" w:oddHBand="0" w:evenHBand="1" w:firstRowFirstColumn="0" w:firstRowLastColumn="0" w:lastRowFirstColumn="0" w:lastRowLastColumn="0"/>
            </w:pPr>
          </w:p>
        </w:tc>
      </w:tr>
    </w:tbl>
    <w:p w14:paraId="044D01BB" w14:textId="5DDF8A03" w:rsidR="001110FF" w:rsidRDefault="001110FF" w:rsidP="001110FF">
      <w:pPr>
        <w:rPr>
          <w:lang w:eastAsia="en-US"/>
        </w:rPr>
      </w:pPr>
    </w:p>
    <w:p w14:paraId="299BECFE" w14:textId="35ED1449" w:rsidR="001110FF" w:rsidRPr="00633F10" w:rsidRDefault="001110FF" w:rsidP="001110FF">
      <w:pPr>
        <w:rPr>
          <w:lang w:eastAsia="en-US"/>
        </w:rPr>
      </w:pPr>
      <w:r>
        <w:rPr>
          <w:lang w:eastAsia="en-US"/>
        </w:rPr>
        <w:br w:type="page"/>
      </w:r>
    </w:p>
    <w:tbl>
      <w:tblPr>
        <w:tblStyle w:val="TableGrid"/>
        <w:tblW w:w="0" w:type="auto"/>
        <w:tblLook w:val="04A0" w:firstRow="1" w:lastRow="0" w:firstColumn="1" w:lastColumn="0" w:noHBand="0" w:noVBand="1"/>
      </w:tblPr>
      <w:tblGrid>
        <w:gridCol w:w="790"/>
        <w:gridCol w:w="6329"/>
        <w:gridCol w:w="550"/>
        <w:gridCol w:w="551"/>
        <w:gridCol w:w="551"/>
        <w:gridCol w:w="551"/>
        <w:gridCol w:w="4626"/>
      </w:tblGrid>
      <w:tr w:rsidR="001110FF" w:rsidRPr="004A4CC0" w14:paraId="7D31B015" w14:textId="77777777" w:rsidTr="001110FF">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15050" w:type="dxa"/>
            <w:gridSpan w:val="7"/>
            <w:shd w:val="clear" w:color="auto" w:fill="002060"/>
          </w:tcPr>
          <w:p w14:paraId="194813F0" w14:textId="77777777" w:rsidR="001110FF" w:rsidRPr="00B329EA" w:rsidRDefault="001110FF" w:rsidP="001110FF">
            <w:pPr>
              <w:spacing w:before="60" w:after="60"/>
            </w:pPr>
            <w:r w:rsidRPr="00B329EA">
              <w:lastRenderedPageBreak/>
              <w:t xml:space="preserve">Objective </w:t>
            </w:r>
            <w:r>
              <w:t>7</w:t>
            </w:r>
            <w:r w:rsidRPr="00B329EA">
              <w:t>.</w:t>
            </w:r>
            <w:r>
              <w:t>2</w:t>
            </w:r>
            <w:r w:rsidRPr="00B329EA">
              <w:t xml:space="preserve"> </w:t>
            </w:r>
            <w:r w:rsidRPr="004A4CC0">
              <w:t xml:space="preserve"> </w:t>
            </w:r>
            <w:r w:rsidRPr="00B329EA">
              <w:t xml:space="preserve"> </w:t>
            </w:r>
            <w:r>
              <w:rPr>
                <w:i/>
                <w:iCs/>
              </w:rPr>
              <w:t xml:space="preserve">Continue to identify and enforce non-compliant and unregistered DABs </w:t>
            </w:r>
          </w:p>
        </w:tc>
      </w:tr>
      <w:tr w:rsidR="001110FF" w:rsidRPr="004A4CC0" w14:paraId="17392D4C"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763D03EC" w14:textId="77777777" w:rsidR="001110FF" w:rsidRPr="00267969" w:rsidRDefault="001110FF" w:rsidP="001110FF">
            <w:pPr>
              <w:spacing w:before="60" w:after="60"/>
              <w:rPr>
                <w:color w:val="FFFFFF" w:themeColor="background1"/>
              </w:rPr>
            </w:pPr>
            <w:r w:rsidRPr="00267969">
              <w:rPr>
                <w:color w:val="FFFFFF" w:themeColor="background1"/>
              </w:rPr>
              <w:t xml:space="preserve"># </w:t>
            </w:r>
          </w:p>
        </w:tc>
        <w:tc>
          <w:tcPr>
            <w:tcW w:w="6945" w:type="dxa"/>
            <w:shd w:val="clear" w:color="auto" w:fill="002060"/>
          </w:tcPr>
          <w:p w14:paraId="1DCC5CF6" w14:textId="77777777" w:rsidR="001110FF" w:rsidRPr="00267969" w:rsidRDefault="001110FF"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 xml:space="preserve">Activity </w:t>
            </w:r>
          </w:p>
        </w:tc>
        <w:tc>
          <w:tcPr>
            <w:tcW w:w="2311" w:type="dxa"/>
            <w:gridSpan w:val="4"/>
            <w:shd w:val="clear" w:color="auto" w:fill="002060"/>
          </w:tcPr>
          <w:p w14:paraId="44171652" w14:textId="77777777" w:rsidR="001110FF" w:rsidRPr="00267969" w:rsidRDefault="001110FF"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Timeframe</w:t>
            </w:r>
          </w:p>
        </w:tc>
        <w:tc>
          <w:tcPr>
            <w:tcW w:w="4990" w:type="dxa"/>
            <w:shd w:val="clear" w:color="auto" w:fill="002060"/>
          </w:tcPr>
          <w:p w14:paraId="44C0102B" w14:textId="77777777" w:rsidR="001110FF" w:rsidRPr="00267969" w:rsidRDefault="001110FF"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267969">
              <w:rPr>
                <w:b/>
                <w:bCs/>
                <w:color w:val="FFFFFF" w:themeColor="background1"/>
              </w:rPr>
              <w:t>Evaluation</w:t>
            </w:r>
            <w:r>
              <w:rPr>
                <w:b/>
                <w:bCs/>
                <w:color w:val="FFFFFF" w:themeColor="background1"/>
              </w:rPr>
              <w:t>/notes</w:t>
            </w:r>
          </w:p>
        </w:tc>
      </w:tr>
      <w:tr w:rsidR="001110FF" w:rsidRPr="004A4CC0" w14:paraId="30086463"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078B70C3" w14:textId="77777777" w:rsidR="001110FF" w:rsidRDefault="001110FF" w:rsidP="001110FF">
            <w:pPr>
              <w:spacing w:before="60" w:after="60"/>
            </w:pPr>
          </w:p>
        </w:tc>
        <w:tc>
          <w:tcPr>
            <w:tcW w:w="6945" w:type="dxa"/>
          </w:tcPr>
          <w:p w14:paraId="0B71AC81" w14:textId="77777777" w:rsidR="001110FF" w:rsidRPr="004A4CC0" w:rsidRDefault="001110FF" w:rsidP="001110FF">
            <w:pPr>
              <w:ind w:left="34"/>
              <w:cnfStyle w:val="000000010000" w:firstRow="0" w:lastRow="0" w:firstColumn="0" w:lastColumn="0" w:oddVBand="0" w:evenVBand="0" w:oddHBand="0" w:evenHBand="1" w:firstRowFirstColumn="0" w:firstRowLastColumn="0" w:lastRowFirstColumn="0" w:lastRowLastColumn="0"/>
              <w:rPr>
                <w:szCs w:val="20"/>
              </w:rPr>
            </w:pPr>
          </w:p>
        </w:tc>
        <w:tc>
          <w:tcPr>
            <w:tcW w:w="577" w:type="dxa"/>
          </w:tcPr>
          <w:p w14:paraId="22F3852A"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73486DDA"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1</w:t>
            </w:r>
          </w:p>
        </w:tc>
        <w:tc>
          <w:tcPr>
            <w:tcW w:w="578" w:type="dxa"/>
          </w:tcPr>
          <w:p w14:paraId="3CAB3CFB"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104F3B88"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2</w:t>
            </w:r>
          </w:p>
        </w:tc>
        <w:tc>
          <w:tcPr>
            <w:tcW w:w="578" w:type="dxa"/>
          </w:tcPr>
          <w:p w14:paraId="4AAB9BC9"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34843D85"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3</w:t>
            </w:r>
          </w:p>
        </w:tc>
        <w:tc>
          <w:tcPr>
            <w:tcW w:w="578" w:type="dxa"/>
          </w:tcPr>
          <w:p w14:paraId="5038E671"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Y</w:t>
            </w:r>
          </w:p>
          <w:p w14:paraId="31ED4FB3" w14:textId="77777777" w:rsidR="001110FF" w:rsidRPr="004327E3"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4327E3">
              <w:rPr>
                <w:b/>
                <w:bCs/>
              </w:rPr>
              <w:t>4</w:t>
            </w:r>
          </w:p>
        </w:tc>
        <w:tc>
          <w:tcPr>
            <w:tcW w:w="4990" w:type="dxa"/>
          </w:tcPr>
          <w:p w14:paraId="781746EA" w14:textId="77777777" w:rsidR="001110FF" w:rsidRPr="004A4CC0" w:rsidRDefault="001110FF" w:rsidP="001110FF">
            <w:pPr>
              <w:cnfStyle w:val="000000010000" w:firstRow="0" w:lastRow="0" w:firstColumn="0" w:lastColumn="0" w:oddVBand="0" w:evenVBand="0" w:oddHBand="0" w:evenHBand="1" w:firstRowFirstColumn="0" w:firstRowLastColumn="0" w:lastRowFirstColumn="0" w:lastRowLastColumn="0"/>
              <w:rPr>
                <w:szCs w:val="20"/>
              </w:rPr>
            </w:pPr>
          </w:p>
        </w:tc>
      </w:tr>
      <w:tr w:rsidR="001110FF" w:rsidRPr="004A4CC0" w14:paraId="4BA4A6AF"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4CFFFAAA" w14:textId="77777777" w:rsidR="001110FF" w:rsidRPr="004E62F9" w:rsidRDefault="001110FF" w:rsidP="001110FF">
            <w:pPr>
              <w:spacing w:before="60" w:after="60"/>
            </w:pPr>
            <w:r>
              <w:t>7</w:t>
            </w:r>
            <w:r w:rsidRPr="004E62F9">
              <w:t>.1.1</w:t>
            </w:r>
          </w:p>
        </w:tc>
        <w:tc>
          <w:tcPr>
            <w:tcW w:w="6945" w:type="dxa"/>
            <w:shd w:val="clear" w:color="auto" w:fill="B2C4FD" w:themeFill="text2" w:themeFillTint="33"/>
          </w:tcPr>
          <w:p w14:paraId="1340174A" w14:textId="77777777" w:rsidR="001110FF" w:rsidRPr="004E62F9" w:rsidRDefault="001110FF" w:rsidP="001110FF">
            <w:pPr>
              <w:spacing w:before="60" w:after="60"/>
              <w:cnfStyle w:val="000000100000" w:firstRow="0" w:lastRow="0" w:firstColumn="0" w:lastColumn="0" w:oddVBand="0" w:evenVBand="0" w:oddHBand="1" w:evenHBand="0" w:firstRowFirstColumn="0" w:firstRowLastColumn="0" w:lastRowFirstColumn="0" w:lastRowLastColumn="0"/>
            </w:pPr>
            <w:r w:rsidRPr="004A4CC0">
              <w:t>Conduct unscheduled spot inspections of all DABs at least once a year.</w:t>
            </w:r>
          </w:p>
        </w:tc>
        <w:tc>
          <w:tcPr>
            <w:tcW w:w="577" w:type="dxa"/>
            <w:shd w:val="clear" w:color="auto" w:fill="B2C4FD" w:themeFill="text2" w:themeFillTint="33"/>
          </w:tcPr>
          <w:p w14:paraId="1CCA28F5" w14:textId="77777777" w:rsidR="001110FF" w:rsidRPr="004E62F9"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129205E4" w14:textId="77777777" w:rsidR="001110FF" w:rsidRPr="004E62F9"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06F8A8DD" w14:textId="77777777" w:rsidR="001110FF" w:rsidRPr="004E62F9"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0C72E022" w14:textId="77777777" w:rsidR="001110FF" w:rsidRPr="004E62F9"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990" w:type="dxa"/>
            <w:shd w:val="clear" w:color="auto" w:fill="B2C4FD" w:themeFill="text2" w:themeFillTint="33"/>
          </w:tcPr>
          <w:p w14:paraId="2E0D3485" w14:textId="77777777" w:rsidR="001110FF" w:rsidRPr="004E62F9" w:rsidRDefault="001110FF" w:rsidP="001110FF">
            <w:pPr>
              <w:spacing w:before="60" w:after="60"/>
              <w:cnfStyle w:val="000000100000" w:firstRow="0" w:lastRow="0" w:firstColumn="0" w:lastColumn="0" w:oddVBand="0" w:evenVBand="0" w:oddHBand="1" w:evenHBand="0" w:firstRowFirstColumn="0" w:firstRowLastColumn="0" w:lastRowFirstColumn="0" w:lastRowLastColumn="0"/>
            </w:pPr>
          </w:p>
        </w:tc>
      </w:tr>
      <w:tr w:rsidR="001110FF" w:rsidRPr="004A4CC0" w14:paraId="31474257"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069B75A6" w14:textId="77777777" w:rsidR="001110FF" w:rsidRPr="004E62F9" w:rsidRDefault="001110FF" w:rsidP="001110FF">
            <w:pPr>
              <w:spacing w:before="60" w:after="60"/>
            </w:pPr>
            <w:r>
              <w:t>7.1.2</w:t>
            </w:r>
          </w:p>
        </w:tc>
        <w:tc>
          <w:tcPr>
            <w:tcW w:w="6945" w:type="dxa"/>
          </w:tcPr>
          <w:p w14:paraId="14FD0E44" w14:textId="77777777" w:rsidR="001110FF" w:rsidRPr="004E62F9" w:rsidRDefault="001110FF" w:rsidP="001110FF">
            <w:pPr>
              <w:spacing w:before="60" w:after="60"/>
              <w:cnfStyle w:val="000000010000" w:firstRow="0" w:lastRow="0" w:firstColumn="0" w:lastColumn="0" w:oddVBand="0" w:evenVBand="0" w:oddHBand="0" w:evenHBand="1" w:firstRowFirstColumn="0" w:firstRowLastColumn="0" w:lastRowFirstColumn="0" w:lastRowLastColumn="0"/>
            </w:pPr>
            <w:r w:rsidRPr="004A4CC0">
              <w:t>Respond to complaints regarding unregistered DAB’s as a priority</w:t>
            </w:r>
          </w:p>
        </w:tc>
        <w:tc>
          <w:tcPr>
            <w:tcW w:w="577" w:type="dxa"/>
          </w:tcPr>
          <w:p w14:paraId="4B18F994" w14:textId="77777777" w:rsidR="001110FF" w:rsidRPr="004E62F9"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182B896C" w14:textId="77777777" w:rsidR="001110FF" w:rsidRPr="004E62F9"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5943A1DD" w14:textId="77777777" w:rsidR="001110FF" w:rsidRPr="004E62F9"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12A58CE1" w14:textId="77777777" w:rsidR="001110FF" w:rsidRPr="004E62F9"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990" w:type="dxa"/>
          </w:tcPr>
          <w:p w14:paraId="741A554C" w14:textId="77777777" w:rsidR="001110FF" w:rsidRPr="004E62F9" w:rsidRDefault="001110FF" w:rsidP="001110FF">
            <w:pPr>
              <w:spacing w:before="60" w:after="60"/>
              <w:cnfStyle w:val="000000010000" w:firstRow="0" w:lastRow="0" w:firstColumn="0" w:lastColumn="0" w:oddVBand="0" w:evenVBand="0" w:oddHBand="0" w:evenHBand="1" w:firstRowFirstColumn="0" w:firstRowLastColumn="0" w:lastRowFirstColumn="0" w:lastRowLastColumn="0"/>
            </w:pPr>
          </w:p>
        </w:tc>
      </w:tr>
      <w:tr w:rsidR="001110FF" w:rsidRPr="004A4CC0" w14:paraId="1C6245C2"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15C8D5A8" w14:textId="77777777" w:rsidR="001110FF" w:rsidRDefault="001110FF" w:rsidP="001110FF">
            <w:pPr>
              <w:spacing w:before="60" w:after="60"/>
            </w:pPr>
            <w:r>
              <w:t>7.1.3</w:t>
            </w:r>
          </w:p>
        </w:tc>
        <w:tc>
          <w:tcPr>
            <w:tcW w:w="6945" w:type="dxa"/>
            <w:shd w:val="clear" w:color="auto" w:fill="B2C4FD" w:themeFill="text2" w:themeFillTint="33"/>
          </w:tcPr>
          <w:p w14:paraId="54B93D89" w14:textId="77777777" w:rsidR="001110FF" w:rsidRPr="004A5116" w:rsidRDefault="001110FF" w:rsidP="001110FF">
            <w:pPr>
              <w:spacing w:before="60" w:after="60"/>
              <w:cnfStyle w:val="000000100000" w:firstRow="0" w:lastRow="0" w:firstColumn="0" w:lastColumn="0" w:oddVBand="0" w:evenVBand="0" w:oddHBand="1" w:evenHBand="0" w:firstRowFirstColumn="0" w:firstRowLastColumn="0" w:lastRowFirstColumn="0" w:lastRowLastColumn="0"/>
            </w:pPr>
            <w:r w:rsidRPr="004A4CC0">
              <w:t>Ensure any issues of non-compliance are identified and followed up with information of required actions and timeframes for resolution including further inspections and prosecution where necessary</w:t>
            </w:r>
            <w:r>
              <w:t xml:space="preserve">. </w:t>
            </w:r>
          </w:p>
        </w:tc>
        <w:tc>
          <w:tcPr>
            <w:tcW w:w="577" w:type="dxa"/>
            <w:shd w:val="clear" w:color="auto" w:fill="B2C4FD" w:themeFill="text2" w:themeFillTint="33"/>
          </w:tcPr>
          <w:p w14:paraId="617A90C0" w14:textId="77777777" w:rsidR="001110FF"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361009BD" w14:textId="77777777" w:rsidR="001110FF"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20527865" w14:textId="77777777" w:rsidR="001110FF"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578" w:type="dxa"/>
            <w:shd w:val="clear" w:color="auto" w:fill="B2C4FD" w:themeFill="text2" w:themeFillTint="33"/>
          </w:tcPr>
          <w:p w14:paraId="16E18147" w14:textId="77777777" w:rsidR="001110FF"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t>x</w:t>
            </w:r>
          </w:p>
        </w:tc>
        <w:tc>
          <w:tcPr>
            <w:tcW w:w="4990" w:type="dxa"/>
            <w:shd w:val="clear" w:color="auto" w:fill="B2C4FD" w:themeFill="text2" w:themeFillTint="33"/>
          </w:tcPr>
          <w:p w14:paraId="64293850" w14:textId="77777777" w:rsidR="001110FF" w:rsidRPr="004E62F9" w:rsidRDefault="001110FF" w:rsidP="001110FF">
            <w:pPr>
              <w:spacing w:before="60" w:after="60"/>
              <w:cnfStyle w:val="000000100000" w:firstRow="0" w:lastRow="0" w:firstColumn="0" w:lastColumn="0" w:oddVBand="0" w:evenVBand="0" w:oddHBand="1" w:evenHBand="0" w:firstRowFirstColumn="0" w:firstRowLastColumn="0" w:lastRowFirstColumn="0" w:lastRowLastColumn="0"/>
            </w:pPr>
          </w:p>
        </w:tc>
      </w:tr>
      <w:tr w:rsidR="001110FF" w:rsidRPr="004A4CC0" w14:paraId="2F2D56AB"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011ADE26" w14:textId="77777777" w:rsidR="001110FF" w:rsidRDefault="001110FF" w:rsidP="001110FF">
            <w:pPr>
              <w:spacing w:before="60" w:after="60"/>
            </w:pPr>
            <w:r>
              <w:t>7.1.4</w:t>
            </w:r>
          </w:p>
        </w:tc>
        <w:tc>
          <w:tcPr>
            <w:tcW w:w="6945" w:type="dxa"/>
          </w:tcPr>
          <w:p w14:paraId="7EC913E5" w14:textId="77777777" w:rsidR="001110FF" w:rsidRPr="00180FC3" w:rsidRDefault="001110FF" w:rsidP="001110FF">
            <w:pPr>
              <w:spacing w:before="60" w:after="60"/>
              <w:cnfStyle w:val="000000010000" w:firstRow="0" w:lastRow="0" w:firstColumn="0" w:lastColumn="0" w:oddVBand="0" w:evenVBand="0" w:oddHBand="0" w:evenHBand="1" w:firstRowFirstColumn="0" w:firstRowLastColumn="0" w:lastRowFirstColumn="0" w:lastRowLastColumn="0"/>
            </w:pPr>
            <w:r>
              <w:t xml:space="preserve">Investigate using Council public media releases to publish DAB prosecution outcomes </w:t>
            </w:r>
          </w:p>
        </w:tc>
        <w:tc>
          <w:tcPr>
            <w:tcW w:w="577" w:type="dxa"/>
          </w:tcPr>
          <w:p w14:paraId="030D2BF6" w14:textId="77777777" w:rsidR="001110FF"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2B5C2D72" w14:textId="77777777" w:rsidR="001110FF"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0A484749" w14:textId="77777777" w:rsidR="001110FF"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578" w:type="dxa"/>
          </w:tcPr>
          <w:p w14:paraId="11E36FF9" w14:textId="77777777" w:rsidR="001110FF"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t>x</w:t>
            </w:r>
          </w:p>
        </w:tc>
        <w:tc>
          <w:tcPr>
            <w:tcW w:w="4990" w:type="dxa"/>
          </w:tcPr>
          <w:p w14:paraId="5D4B5CA0" w14:textId="77777777" w:rsidR="001110FF" w:rsidRPr="004E62F9" w:rsidRDefault="001110FF" w:rsidP="001110FF">
            <w:pPr>
              <w:spacing w:before="60" w:after="60"/>
              <w:cnfStyle w:val="000000010000" w:firstRow="0" w:lastRow="0" w:firstColumn="0" w:lastColumn="0" w:oddVBand="0" w:evenVBand="0" w:oddHBand="0" w:evenHBand="1" w:firstRowFirstColumn="0" w:firstRowLastColumn="0" w:lastRowFirstColumn="0" w:lastRowLastColumn="0"/>
            </w:pPr>
          </w:p>
        </w:tc>
      </w:tr>
    </w:tbl>
    <w:p w14:paraId="7962B137" w14:textId="77777777" w:rsidR="001110FF" w:rsidRDefault="001110FF" w:rsidP="001110FF"/>
    <w:p w14:paraId="765995D7" w14:textId="5E6C701A" w:rsidR="001110FF" w:rsidRDefault="001110FF" w:rsidP="001110FF">
      <w:pPr>
        <w:sectPr w:rsidR="001110FF" w:rsidSect="000F5EF8">
          <w:footerReference w:type="default" r:id="rId32"/>
          <w:pgSz w:w="16838" w:h="11906" w:orient="landscape" w:code="9"/>
          <w:pgMar w:top="1559" w:right="1440" w:bottom="992" w:left="1440" w:header="709" w:footer="782" w:gutter="0"/>
          <w:pgNumType w:start="42"/>
          <w:cols w:space="708"/>
          <w:docGrid w:linePitch="360"/>
        </w:sectPr>
      </w:pPr>
    </w:p>
    <w:p w14:paraId="5A3575AD" w14:textId="77777777" w:rsidR="001110FF" w:rsidRDefault="001110FF" w:rsidP="001110FF"/>
    <w:p w14:paraId="52A2F4A6" w14:textId="39A1F2D8" w:rsidR="001110FF" w:rsidRPr="004A4CC0" w:rsidRDefault="001110FF">
      <w:pPr>
        <w:pStyle w:val="Heading1"/>
        <w:numPr>
          <w:ilvl w:val="0"/>
          <w:numId w:val="18"/>
        </w:numPr>
      </w:pPr>
      <w:bookmarkStart w:id="103" w:name="_Toc325965909"/>
      <w:bookmarkStart w:id="104" w:name="_Toc355795807"/>
      <w:bookmarkStart w:id="105" w:name="_Toc355854122"/>
      <w:bookmarkStart w:id="106" w:name="_Toc355854984"/>
      <w:bookmarkStart w:id="107" w:name="_Toc202431120"/>
      <w:bookmarkStart w:id="108" w:name="_Toc213408484"/>
      <w:r w:rsidRPr="004A4CC0">
        <w:t>Other matters</w:t>
      </w:r>
      <w:bookmarkEnd w:id="103"/>
      <w:bookmarkEnd w:id="104"/>
      <w:bookmarkEnd w:id="105"/>
      <w:bookmarkEnd w:id="106"/>
      <w:bookmarkEnd w:id="107"/>
      <w:bookmarkEnd w:id="108"/>
    </w:p>
    <w:p w14:paraId="50905766" w14:textId="77777777" w:rsidR="001110FF" w:rsidRDefault="001110FF" w:rsidP="001110FF">
      <w:pPr>
        <w:pStyle w:val="Heading3"/>
        <w:spacing w:after="120"/>
      </w:pPr>
      <w:bookmarkStart w:id="109" w:name="_Toc202431121"/>
      <w:r>
        <w:t>Family violence and homelessness</w:t>
      </w:r>
      <w:bookmarkEnd w:id="109"/>
    </w:p>
    <w:p w14:paraId="4C75CEC1" w14:textId="77777777" w:rsidR="001110FF" w:rsidRDefault="001110FF" w:rsidP="001110FF">
      <w:pPr>
        <w:spacing w:before="120" w:after="120"/>
        <w:rPr>
          <w:lang w:eastAsia="en-US"/>
        </w:rPr>
      </w:pPr>
    </w:p>
    <w:p w14:paraId="5E898EC3" w14:textId="77777777" w:rsidR="001110FF" w:rsidRPr="00BB4D1C" w:rsidRDefault="001110FF" w:rsidP="00BB4D1C">
      <w:pPr>
        <w:pStyle w:val="Heading3"/>
        <w:rPr>
          <w:i w:val="0"/>
          <w:iCs/>
        </w:rPr>
      </w:pPr>
      <w:bookmarkStart w:id="110" w:name="_Toc202431122"/>
      <w:r w:rsidRPr="00BB4D1C">
        <w:rPr>
          <w:i w:val="0"/>
          <w:iCs/>
        </w:rPr>
        <w:t>Discussion</w:t>
      </w:r>
      <w:bookmarkEnd w:id="110"/>
      <w:r w:rsidRPr="00BB4D1C">
        <w:rPr>
          <w:i w:val="0"/>
          <w:iCs/>
        </w:rPr>
        <w:t xml:space="preserve"> </w:t>
      </w:r>
    </w:p>
    <w:p w14:paraId="5E36C813" w14:textId="77777777" w:rsidR="001110FF" w:rsidRPr="00BB4D1C" w:rsidRDefault="001110FF" w:rsidP="001110FF">
      <w:pPr>
        <w:spacing w:before="120" w:after="120" w:line="300" w:lineRule="atLeast"/>
        <w:rPr>
          <w:rFonts w:cs="Segoe UI"/>
        </w:rPr>
      </w:pPr>
      <w:r w:rsidRPr="00BB4D1C">
        <w:rPr>
          <w:rFonts w:cs="Segoe UI"/>
        </w:rPr>
        <w:t>Family violence and homelessness can significantly impact the welfare of domestic animals. This section outlines the strategies and partnerships in place to support pets affected by these circumstances, ensuring their safety and well-being.</w:t>
      </w:r>
    </w:p>
    <w:p w14:paraId="76A656B1" w14:textId="77777777" w:rsidR="001110FF" w:rsidRPr="00BB4D1C" w:rsidRDefault="001110FF" w:rsidP="001110FF">
      <w:pPr>
        <w:spacing w:before="120" w:after="120" w:line="300" w:lineRule="atLeast"/>
        <w:rPr>
          <w:rFonts w:cs="Segoe UI"/>
        </w:rPr>
      </w:pPr>
      <w:r w:rsidRPr="00BB4D1C">
        <w:rPr>
          <w:rFonts w:cs="Segoe UI"/>
        </w:rPr>
        <w:t>Family violence and homelessness are deeply interconnected issues that significantly impact the well-being of individuals and families in our community. According to the Family Violence Database (FVDB), during the 2023/24 financial year, 325 clients received homelessness services due to family violence through general services, and 528 clients accessed homelessness services through specialist family violence services. In Cardinia alone, there were 1,699 incidents of family violence reported for that year.</w:t>
      </w:r>
    </w:p>
    <w:p w14:paraId="6658C3AD" w14:textId="77777777" w:rsidR="001110FF" w:rsidRPr="00BB4D1C" w:rsidRDefault="001110FF" w:rsidP="001110FF">
      <w:pPr>
        <w:spacing w:before="120" w:after="120" w:line="300" w:lineRule="atLeast"/>
        <w:rPr>
          <w:rFonts w:cs="Segoe UI"/>
        </w:rPr>
      </w:pPr>
      <w:r w:rsidRPr="00BB4D1C">
        <w:rPr>
          <w:rFonts w:cs="Segoe UI"/>
        </w:rPr>
        <w:t xml:space="preserve">In the same reporting period, RSPCA responded to 242 reports of animal cruelty in Cardinia shire.  Numerous studies have confirmed that in households with companion animals experiencing domestic violence and abuse, there is also a high probability of animal abuse. </w:t>
      </w:r>
    </w:p>
    <w:p w14:paraId="1F2E5B64" w14:textId="77777777" w:rsidR="001110FF" w:rsidRPr="00BB4D1C" w:rsidRDefault="001110FF" w:rsidP="001110FF">
      <w:pPr>
        <w:spacing w:before="120" w:after="120" w:line="300" w:lineRule="atLeast"/>
        <w:rPr>
          <w:rFonts w:cs="Segoe UI"/>
        </w:rPr>
      </w:pPr>
      <w:r w:rsidRPr="00BB4D1C">
        <w:rPr>
          <w:rFonts w:cs="Segoe UI"/>
        </w:rPr>
        <w:t xml:space="preserve">A critical aspect of this issue is the role of pets in the lives of those experiencing family violence. Many individuals remain in violent situations out of fear for their pets' safety if they leave them with the perpetrator or due to the lack of access to shelters or accommodation options that will accommodate pets. </w:t>
      </w:r>
    </w:p>
    <w:p w14:paraId="7657BBF4" w14:textId="5D263E3C" w:rsidR="001110FF" w:rsidRPr="00BB4D1C" w:rsidRDefault="001110FF" w:rsidP="001110FF">
      <w:pPr>
        <w:spacing w:before="120" w:after="120" w:line="300" w:lineRule="atLeast"/>
        <w:rPr>
          <w:rFonts w:cs="Segoe UI"/>
        </w:rPr>
      </w:pPr>
      <w:r w:rsidRPr="00BB4D1C">
        <w:rPr>
          <w:rFonts w:cs="Segoe UI"/>
        </w:rPr>
        <w:t>Recognising this, Cardinia Shire is committed to exploring and implementing strategies to support these individuals and their pets, ensuring they have safe and accessible options when seeking refuge from violence. By addressing these concerns, we aim to create a more supportive environment for members of our community experiencing family violence and to reduce incidents of animal cruelty.</w:t>
      </w:r>
    </w:p>
    <w:p w14:paraId="4010E41A" w14:textId="77777777" w:rsidR="001110FF" w:rsidRPr="00123E70" w:rsidRDefault="001110FF" w:rsidP="001110FF">
      <w:pPr>
        <w:spacing w:before="120" w:after="120" w:line="300" w:lineRule="atLeast"/>
        <w:rPr>
          <w:rFonts w:cs="Segoe UI"/>
          <w:sz w:val="21"/>
          <w:szCs w:val="21"/>
        </w:rPr>
      </w:pPr>
    </w:p>
    <w:p w14:paraId="5074CBC4" w14:textId="77777777" w:rsidR="001110FF" w:rsidRDefault="001110FF" w:rsidP="00911129">
      <w:pPr>
        <w:pStyle w:val="Bulletlistmultilevel"/>
        <w:numPr>
          <w:ilvl w:val="0"/>
          <w:numId w:val="0"/>
        </w:numPr>
        <w:spacing w:before="120" w:after="120"/>
        <w:sectPr w:rsidR="001110FF" w:rsidSect="000F5EF8">
          <w:footerReference w:type="default" r:id="rId33"/>
          <w:pgSz w:w="11906" w:h="16838" w:code="9"/>
          <w:pgMar w:top="1440" w:right="992" w:bottom="1440" w:left="1559" w:header="709" w:footer="782" w:gutter="0"/>
          <w:pgNumType w:start="45"/>
          <w:cols w:space="708"/>
          <w:docGrid w:linePitch="360"/>
        </w:sectPr>
      </w:pPr>
    </w:p>
    <w:p w14:paraId="2185D353" w14:textId="535D7299" w:rsidR="001110FF" w:rsidRPr="00BB4D1C" w:rsidRDefault="001110FF" w:rsidP="00BB4D1C">
      <w:pPr>
        <w:pStyle w:val="Heading3"/>
        <w:rPr>
          <w:i w:val="0"/>
          <w:iCs/>
        </w:rPr>
      </w:pPr>
      <w:bookmarkStart w:id="111" w:name="_Toc325965911"/>
      <w:bookmarkStart w:id="112" w:name="_Toc355854124"/>
      <w:bookmarkStart w:id="113" w:name="_Toc355854986"/>
      <w:bookmarkStart w:id="114" w:name="_Toc202431123"/>
      <w:r w:rsidRPr="00BB4D1C">
        <w:rPr>
          <w:i w:val="0"/>
          <w:iCs/>
        </w:rPr>
        <w:lastRenderedPageBreak/>
        <w:t>Action plan</w:t>
      </w:r>
      <w:bookmarkEnd w:id="111"/>
      <w:bookmarkEnd w:id="112"/>
      <w:bookmarkEnd w:id="113"/>
      <w:bookmarkEnd w:id="114"/>
    </w:p>
    <w:p w14:paraId="2608D99E" w14:textId="77777777" w:rsidR="001110FF" w:rsidRPr="00123E70" w:rsidRDefault="001110FF" w:rsidP="001110FF">
      <w:pPr>
        <w:rPr>
          <w:lang w:eastAsia="en-US"/>
        </w:rPr>
      </w:pPr>
    </w:p>
    <w:tbl>
      <w:tblPr>
        <w:tblStyle w:val="TableGrid"/>
        <w:tblW w:w="0" w:type="auto"/>
        <w:tblLook w:val="04A0" w:firstRow="1" w:lastRow="0" w:firstColumn="1" w:lastColumn="0" w:noHBand="0" w:noVBand="1"/>
      </w:tblPr>
      <w:tblGrid>
        <w:gridCol w:w="789"/>
        <w:gridCol w:w="6334"/>
        <w:gridCol w:w="550"/>
        <w:gridCol w:w="551"/>
        <w:gridCol w:w="551"/>
        <w:gridCol w:w="551"/>
        <w:gridCol w:w="4622"/>
      </w:tblGrid>
      <w:tr w:rsidR="001110FF" w:rsidRPr="00123E70" w14:paraId="2A763C6B" w14:textId="77777777" w:rsidTr="001110FF">
        <w:trPr>
          <w:cnfStyle w:val="100000000000" w:firstRow="1" w:lastRow="0" w:firstColumn="0" w:lastColumn="0" w:oddVBand="0" w:evenVBand="0" w:oddHBand="0" w:evenHBand="0" w:firstRowFirstColumn="0" w:firstRowLastColumn="0" w:lastRowFirstColumn="0" w:lastRowLastColumn="0"/>
          <w:trHeight w:val="381"/>
        </w:trPr>
        <w:tc>
          <w:tcPr>
            <w:cnfStyle w:val="001000000100" w:firstRow="0" w:lastRow="0" w:firstColumn="1" w:lastColumn="0" w:oddVBand="0" w:evenVBand="0" w:oddHBand="0" w:evenHBand="0" w:firstRowFirstColumn="1" w:firstRowLastColumn="0" w:lastRowFirstColumn="0" w:lastRowLastColumn="0"/>
            <w:tcW w:w="15050" w:type="dxa"/>
            <w:gridSpan w:val="7"/>
            <w:shd w:val="clear" w:color="auto" w:fill="002060"/>
          </w:tcPr>
          <w:p w14:paraId="3C913A4C" w14:textId="77777777" w:rsidR="001110FF" w:rsidRPr="00123E70" w:rsidRDefault="001110FF" w:rsidP="001110FF">
            <w:pPr>
              <w:spacing w:before="60" w:after="60"/>
            </w:pPr>
            <w:r w:rsidRPr="00123E70">
              <w:t xml:space="preserve">Objective 8.1   </w:t>
            </w:r>
            <w:r w:rsidRPr="00123E70">
              <w:rPr>
                <w:i/>
                <w:iCs/>
              </w:rPr>
              <w:t>increase</w:t>
            </w:r>
            <w:r w:rsidRPr="00F24393">
              <w:rPr>
                <w:bCs/>
                <w:i/>
                <w:iCs/>
              </w:rPr>
              <w:t>d</w:t>
            </w:r>
            <w:r w:rsidRPr="00123E70">
              <w:rPr>
                <w:i/>
                <w:iCs/>
              </w:rPr>
              <w:t xml:space="preserve"> awareness of support already available and explore further ways Council can support those facing homelessness or experiencing family violence </w:t>
            </w:r>
          </w:p>
        </w:tc>
      </w:tr>
      <w:tr w:rsidR="001110FF" w:rsidRPr="00123E70" w14:paraId="6CEF943B"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14F8A14D" w14:textId="77777777" w:rsidR="001110FF" w:rsidRPr="00123E70" w:rsidRDefault="001110FF" w:rsidP="001110FF">
            <w:pPr>
              <w:spacing w:before="60" w:after="60"/>
              <w:rPr>
                <w:color w:val="FFFFFF" w:themeColor="background1"/>
              </w:rPr>
            </w:pPr>
            <w:r w:rsidRPr="00123E70">
              <w:rPr>
                <w:color w:val="FFFFFF" w:themeColor="background1"/>
              </w:rPr>
              <w:t xml:space="preserve"># </w:t>
            </w:r>
          </w:p>
        </w:tc>
        <w:tc>
          <w:tcPr>
            <w:tcW w:w="6945" w:type="dxa"/>
            <w:shd w:val="clear" w:color="auto" w:fill="002060"/>
          </w:tcPr>
          <w:p w14:paraId="2150C4F1" w14:textId="77777777" w:rsidR="001110FF" w:rsidRPr="00123E70" w:rsidRDefault="001110FF"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23E70">
              <w:rPr>
                <w:b/>
                <w:bCs/>
                <w:color w:val="FFFFFF" w:themeColor="background1"/>
              </w:rPr>
              <w:t xml:space="preserve">Activity </w:t>
            </w:r>
          </w:p>
        </w:tc>
        <w:tc>
          <w:tcPr>
            <w:tcW w:w="2311" w:type="dxa"/>
            <w:gridSpan w:val="4"/>
            <w:shd w:val="clear" w:color="auto" w:fill="002060"/>
          </w:tcPr>
          <w:p w14:paraId="32A00D58" w14:textId="77777777" w:rsidR="001110FF" w:rsidRPr="00123E70" w:rsidRDefault="001110FF"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23E70">
              <w:rPr>
                <w:b/>
                <w:bCs/>
                <w:color w:val="FFFFFF" w:themeColor="background1"/>
              </w:rPr>
              <w:t>Timeframe</w:t>
            </w:r>
          </w:p>
        </w:tc>
        <w:tc>
          <w:tcPr>
            <w:tcW w:w="4990" w:type="dxa"/>
            <w:shd w:val="clear" w:color="auto" w:fill="002060"/>
          </w:tcPr>
          <w:p w14:paraId="412CC0DC" w14:textId="77777777" w:rsidR="001110FF" w:rsidRPr="00123E70" w:rsidRDefault="001110FF" w:rsidP="001110FF">
            <w:pPr>
              <w:spacing w:before="60" w:after="60"/>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123E70">
              <w:rPr>
                <w:b/>
                <w:bCs/>
                <w:color w:val="FFFFFF" w:themeColor="background1"/>
              </w:rPr>
              <w:t>Evaluation/notes</w:t>
            </w:r>
          </w:p>
        </w:tc>
      </w:tr>
      <w:tr w:rsidR="001110FF" w:rsidRPr="00123E70" w14:paraId="769C1703"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3E16933F" w14:textId="77777777" w:rsidR="001110FF" w:rsidRPr="00123E70" w:rsidRDefault="001110FF" w:rsidP="001110FF">
            <w:pPr>
              <w:spacing w:before="60" w:after="60"/>
            </w:pPr>
          </w:p>
        </w:tc>
        <w:tc>
          <w:tcPr>
            <w:tcW w:w="6945" w:type="dxa"/>
          </w:tcPr>
          <w:p w14:paraId="031B9C73" w14:textId="77777777" w:rsidR="001110FF" w:rsidRPr="00123E70" w:rsidRDefault="001110FF" w:rsidP="001110FF">
            <w:pPr>
              <w:ind w:left="34"/>
              <w:cnfStyle w:val="000000010000" w:firstRow="0" w:lastRow="0" w:firstColumn="0" w:lastColumn="0" w:oddVBand="0" w:evenVBand="0" w:oddHBand="0" w:evenHBand="1" w:firstRowFirstColumn="0" w:firstRowLastColumn="0" w:lastRowFirstColumn="0" w:lastRowLastColumn="0"/>
              <w:rPr>
                <w:szCs w:val="20"/>
              </w:rPr>
            </w:pPr>
          </w:p>
        </w:tc>
        <w:tc>
          <w:tcPr>
            <w:tcW w:w="577" w:type="dxa"/>
          </w:tcPr>
          <w:p w14:paraId="554DA2F8" w14:textId="77777777" w:rsidR="001110FF" w:rsidRPr="00123E70"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123E70">
              <w:rPr>
                <w:b/>
                <w:bCs/>
              </w:rPr>
              <w:t>Y</w:t>
            </w:r>
          </w:p>
          <w:p w14:paraId="1E71F0F8" w14:textId="77777777" w:rsidR="001110FF" w:rsidRPr="00123E70"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123E70">
              <w:rPr>
                <w:b/>
                <w:bCs/>
              </w:rPr>
              <w:t>1</w:t>
            </w:r>
          </w:p>
        </w:tc>
        <w:tc>
          <w:tcPr>
            <w:tcW w:w="578" w:type="dxa"/>
          </w:tcPr>
          <w:p w14:paraId="143621A7" w14:textId="77777777" w:rsidR="001110FF" w:rsidRPr="00123E70"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123E70">
              <w:rPr>
                <w:b/>
                <w:bCs/>
              </w:rPr>
              <w:t>Y</w:t>
            </w:r>
          </w:p>
          <w:p w14:paraId="7BB5C90C" w14:textId="77777777" w:rsidR="001110FF" w:rsidRPr="00123E70"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123E70">
              <w:rPr>
                <w:b/>
                <w:bCs/>
              </w:rPr>
              <w:t>2</w:t>
            </w:r>
          </w:p>
        </w:tc>
        <w:tc>
          <w:tcPr>
            <w:tcW w:w="578" w:type="dxa"/>
          </w:tcPr>
          <w:p w14:paraId="07EED935" w14:textId="77777777" w:rsidR="001110FF" w:rsidRPr="00123E70"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123E70">
              <w:rPr>
                <w:b/>
                <w:bCs/>
              </w:rPr>
              <w:t>Y</w:t>
            </w:r>
          </w:p>
          <w:p w14:paraId="710F85DE" w14:textId="77777777" w:rsidR="001110FF" w:rsidRPr="00123E70"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123E70">
              <w:rPr>
                <w:b/>
                <w:bCs/>
              </w:rPr>
              <w:t>3</w:t>
            </w:r>
          </w:p>
        </w:tc>
        <w:tc>
          <w:tcPr>
            <w:tcW w:w="578" w:type="dxa"/>
          </w:tcPr>
          <w:p w14:paraId="7B8F77A7" w14:textId="77777777" w:rsidR="001110FF" w:rsidRPr="00123E70"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123E70">
              <w:rPr>
                <w:b/>
                <w:bCs/>
              </w:rPr>
              <w:t>Y</w:t>
            </w:r>
          </w:p>
          <w:p w14:paraId="49EE31FC" w14:textId="77777777" w:rsidR="001110FF" w:rsidRPr="00123E70" w:rsidRDefault="001110FF" w:rsidP="001110FF">
            <w:pPr>
              <w:jc w:val="center"/>
              <w:cnfStyle w:val="000000010000" w:firstRow="0" w:lastRow="0" w:firstColumn="0" w:lastColumn="0" w:oddVBand="0" w:evenVBand="0" w:oddHBand="0" w:evenHBand="1" w:firstRowFirstColumn="0" w:firstRowLastColumn="0" w:lastRowFirstColumn="0" w:lastRowLastColumn="0"/>
              <w:rPr>
                <w:b/>
                <w:bCs/>
              </w:rPr>
            </w:pPr>
            <w:r w:rsidRPr="00123E70">
              <w:rPr>
                <w:b/>
                <w:bCs/>
              </w:rPr>
              <w:t>4</w:t>
            </w:r>
          </w:p>
        </w:tc>
        <w:tc>
          <w:tcPr>
            <w:tcW w:w="4990" w:type="dxa"/>
          </w:tcPr>
          <w:p w14:paraId="5200752D" w14:textId="77777777" w:rsidR="001110FF" w:rsidRPr="00123E70" w:rsidRDefault="001110FF" w:rsidP="001110FF">
            <w:pPr>
              <w:cnfStyle w:val="000000010000" w:firstRow="0" w:lastRow="0" w:firstColumn="0" w:lastColumn="0" w:oddVBand="0" w:evenVBand="0" w:oddHBand="0" w:evenHBand="1" w:firstRowFirstColumn="0" w:firstRowLastColumn="0" w:lastRowFirstColumn="0" w:lastRowLastColumn="0"/>
              <w:rPr>
                <w:szCs w:val="20"/>
              </w:rPr>
            </w:pPr>
          </w:p>
        </w:tc>
      </w:tr>
      <w:tr w:rsidR="001110FF" w:rsidRPr="00123E70" w14:paraId="05B8B381"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5D2BBBDC" w14:textId="77777777" w:rsidR="001110FF" w:rsidRPr="00123E70" w:rsidRDefault="001110FF" w:rsidP="001110FF">
            <w:pPr>
              <w:spacing w:before="60" w:after="60"/>
            </w:pPr>
            <w:r w:rsidRPr="00123E70">
              <w:t>8.1.1</w:t>
            </w:r>
          </w:p>
        </w:tc>
        <w:tc>
          <w:tcPr>
            <w:tcW w:w="6945" w:type="dxa"/>
            <w:shd w:val="clear" w:color="auto" w:fill="B2C4FD" w:themeFill="text2" w:themeFillTint="33"/>
          </w:tcPr>
          <w:p w14:paraId="71D2C4CE" w14:textId="77777777" w:rsidR="001110FF" w:rsidRPr="00123E70" w:rsidRDefault="001110FF" w:rsidP="001110FF">
            <w:pPr>
              <w:spacing w:before="60" w:after="60"/>
              <w:cnfStyle w:val="000000100000" w:firstRow="0" w:lastRow="0" w:firstColumn="0" w:lastColumn="0" w:oddVBand="0" w:evenVBand="0" w:oddHBand="1" w:evenHBand="0" w:firstRowFirstColumn="0" w:firstRowLastColumn="0" w:lastRowFirstColumn="0" w:lastRowLastColumn="0"/>
            </w:pPr>
            <w:r w:rsidRPr="00123E70">
              <w:t>Establish and Maintain Partnerships: Continue to explore and strengthen agreements with pounds, shelters, and support organisations</w:t>
            </w:r>
          </w:p>
        </w:tc>
        <w:tc>
          <w:tcPr>
            <w:tcW w:w="577" w:type="dxa"/>
            <w:shd w:val="clear" w:color="auto" w:fill="B2C4FD" w:themeFill="text2" w:themeFillTint="33"/>
          </w:tcPr>
          <w:p w14:paraId="3DD50387" w14:textId="77777777" w:rsidR="001110FF" w:rsidRPr="00123E70"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rsidRPr="00123E70">
              <w:t>x</w:t>
            </w:r>
          </w:p>
        </w:tc>
        <w:tc>
          <w:tcPr>
            <w:tcW w:w="578" w:type="dxa"/>
            <w:shd w:val="clear" w:color="auto" w:fill="B2C4FD" w:themeFill="text2" w:themeFillTint="33"/>
          </w:tcPr>
          <w:p w14:paraId="2FF53314" w14:textId="77777777" w:rsidR="001110FF" w:rsidRPr="00123E70"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rsidRPr="00123E70">
              <w:t>x</w:t>
            </w:r>
          </w:p>
        </w:tc>
        <w:tc>
          <w:tcPr>
            <w:tcW w:w="578" w:type="dxa"/>
            <w:shd w:val="clear" w:color="auto" w:fill="B2C4FD" w:themeFill="text2" w:themeFillTint="33"/>
          </w:tcPr>
          <w:p w14:paraId="6CB5425B" w14:textId="77777777" w:rsidR="001110FF" w:rsidRPr="00123E70"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rsidRPr="00123E70">
              <w:t>x</w:t>
            </w:r>
          </w:p>
        </w:tc>
        <w:tc>
          <w:tcPr>
            <w:tcW w:w="578" w:type="dxa"/>
            <w:shd w:val="clear" w:color="auto" w:fill="B2C4FD" w:themeFill="text2" w:themeFillTint="33"/>
          </w:tcPr>
          <w:p w14:paraId="00BF90D4" w14:textId="77777777" w:rsidR="001110FF" w:rsidRPr="00123E70"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rsidRPr="00123E70">
              <w:t>x</w:t>
            </w:r>
          </w:p>
        </w:tc>
        <w:tc>
          <w:tcPr>
            <w:tcW w:w="4990" w:type="dxa"/>
            <w:shd w:val="clear" w:color="auto" w:fill="B2C4FD" w:themeFill="text2" w:themeFillTint="33"/>
          </w:tcPr>
          <w:p w14:paraId="5023BA8E" w14:textId="77777777" w:rsidR="001110FF" w:rsidRPr="00123E70" w:rsidRDefault="001110FF" w:rsidP="001110FF">
            <w:pPr>
              <w:spacing w:before="60" w:after="60"/>
              <w:cnfStyle w:val="000000100000" w:firstRow="0" w:lastRow="0" w:firstColumn="0" w:lastColumn="0" w:oddVBand="0" w:evenVBand="0" w:oddHBand="1" w:evenHBand="0" w:firstRowFirstColumn="0" w:firstRowLastColumn="0" w:lastRowFirstColumn="0" w:lastRowLastColumn="0"/>
            </w:pPr>
          </w:p>
        </w:tc>
      </w:tr>
      <w:tr w:rsidR="001110FF" w:rsidRPr="00123E70" w14:paraId="6737D301" w14:textId="77777777" w:rsidTr="001110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19CB199B" w14:textId="77777777" w:rsidR="001110FF" w:rsidRPr="00123E70" w:rsidRDefault="001110FF" w:rsidP="001110FF">
            <w:pPr>
              <w:spacing w:before="60" w:after="60"/>
            </w:pPr>
            <w:r w:rsidRPr="00123E70">
              <w:t>8.1.2</w:t>
            </w:r>
          </w:p>
        </w:tc>
        <w:tc>
          <w:tcPr>
            <w:tcW w:w="6945" w:type="dxa"/>
          </w:tcPr>
          <w:p w14:paraId="1FA21C90" w14:textId="77777777" w:rsidR="001110FF" w:rsidRPr="00123E70" w:rsidRDefault="001110FF" w:rsidP="001110FF">
            <w:pPr>
              <w:spacing w:before="60" w:after="60"/>
              <w:cnfStyle w:val="000000010000" w:firstRow="0" w:lastRow="0" w:firstColumn="0" w:lastColumn="0" w:oddVBand="0" w:evenVBand="0" w:oddHBand="0" w:evenHBand="1" w:firstRowFirstColumn="0" w:firstRowLastColumn="0" w:lastRowFirstColumn="0" w:lastRowLastColumn="0"/>
            </w:pPr>
            <w:r w:rsidRPr="00123E70">
              <w:t>Review, scope and consider further initiatives provide assistance to people escaping situations of family violence. Consideration will be given to providing assistance to people escaping family violence e.g. free temporary animal shelter for those Cardinia residents leaving situations of family violence.</w:t>
            </w:r>
          </w:p>
        </w:tc>
        <w:tc>
          <w:tcPr>
            <w:tcW w:w="577" w:type="dxa"/>
          </w:tcPr>
          <w:p w14:paraId="292E7E34" w14:textId="77777777" w:rsidR="001110FF" w:rsidRPr="00123E70"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rsidRPr="00123E70">
              <w:t>x</w:t>
            </w:r>
          </w:p>
        </w:tc>
        <w:tc>
          <w:tcPr>
            <w:tcW w:w="578" w:type="dxa"/>
          </w:tcPr>
          <w:p w14:paraId="77AC6C13" w14:textId="77777777" w:rsidR="001110FF" w:rsidRPr="00123E70"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rsidRPr="00123E70">
              <w:t>x</w:t>
            </w:r>
          </w:p>
        </w:tc>
        <w:tc>
          <w:tcPr>
            <w:tcW w:w="578" w:type="dxa"/>
          </w:tcPr>
          <w:p w14:paraId="2CBB1747" w14:textId="77777777" w:rsidR="001110FF" w:rsidRPr="00123E70"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rsidRPr="00123E70">
              <w:t>x</w:t>
            </w:r>
          </w:p>
        </w:tc>
        <w:tc>
          <w:tcPr>
            <w:tcW w:w="578" w:type="dxa"/>
          </w:tcPr>
          <w:p w14:paraId="2078DABB" w14:textId="77777777" w:rsidR="001110FF" w:rsidRPr="00123E70" w:rsidRDefault="001110FF" w:rsidP="001110FF">
            <w:pPr>
              <w:spacing w:before="60" w:after="60"/>
              <w:jc w:val="center"/>
              <w:cnfStyle w:val="000000010000" w:firstRow="0" w:lastRow="0" w:firstColumn="0" w:lastColumn="0" w:oddVBand="0" w:evenVBand="0" w:oddHBand="0" w:evenHBand="1" w:firstRowFirstColumn="0" w:firstRowLastColumn="0" w:lastRowFirstColumn="0" w:lastRowLastColumn="0"/>
            </w:pPr>
            <w:r w:rsidRPr="00123E70">
              <w:t>x</w:t>
            </w:r>
          </w:p>
        </w:tc>
        <w:tc>
          <w:tcPr>
            <w:tcW w:w="4990" w:type="dxa"/>
          </w:tcPr>
          <w:p w14:paraId="576C0CE7" w14:textId="77777777" w:rsidR="001110FF" w:rsidRPr="00123E70" w:rsidRDefault="001110FF" w:rsidP="001110FF">
            <w:pPr>
              <w:spacing w:before="60" w:after="60"/>
              <w:cnfStyle w:val="000000010000" w:firstRow="0" w:lastRow="0" w:firstColumn="0" w:lastColumn="0" w:oddVBand="0" w:evenVBand="0" w:oddHBand="0" w:evenHBand="1" w:firstRowFirstColumn="0" w:firstRowLastColumn="0" w:lastRowFirstColumn="0" w:lastRowLastColumn="0"/>
            </w:pPr>
          </w:p>
        </w:tc>
      </w:tr>
      <w:tr w:rsidR="001110FF" w:rsidRPr="00123E70" w14:paraId="1EEFF7A9" w14:textId="77777777" w:rsidTr="00111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002060"/>
          </w:tcPr>
          <w:p w14:paraId="63A6CC71" w14:textId="77777777" w:rsidR="001110FF" w:rsidRPr="00123E70" w:rsidRDefault="001110FF" w:rsidP="001110FF">
            <w:pPr>
              <w:spacing w:before="60" w:after="60"/>
            </w:pPr>
            <w:r w:rsidRPr="00123E70">
              <w:t>8.1.3</w:t>
            </w:r>
          </w:p>
        </w:tc>
        <w:tc>
          <w:tcPr>
            <w:tcW w:w="6945" w:type="dxa"/>
            <w:shd w:val="clear" w:color="auto" w:fill="B2C4FD" w:themeFill="text2" w:themeFillTint="33"/>
          </w:tcPr>
          <w:p w14:paraId="10FDE74A" w14:textId="77777777" w:rsidR="001110FF" w:rsidRPr="00123E70" w:rsidRDefault="001110FF" w:rsidP="001110FF">
            <w:pPr>
              <w:spacing w:before="60" w:after="60"/>
              <w:cnfStyle w:val="000000100000" w:firstRow="0" w:lastRow="0" w:firstColumn="0" w:lastColumn="0" w:oddVBand="0" w:evenVBand="0" w:oddHBand="1" w:evenHBand="0" w:firstRowFirstColumn="0" w:firstRowLastColumn="0" w:lastRowFirstColumn="0" w:lastRowLastColumn="0"/>
            </w:pPr>
            <w:r w:rsidRPr="00123E70">
              <w:t>Education and Awareness: Promote awareness of available services and support for pets affected by family violence and homelessness directly and more broadly on Councils website and social media</w:t>
            </w:r>
          </w:p>
        </w:tc>
        <w:tc>
          <w:tcPr>
            <w:tcW w:w="577" w:type="dxa"/>
            <w:shd w:val="clear" w:color="auto" w:fill="B2C4FD" w:themeFill="text2" w:themeFillTint="33"/>
          </w:tcPr>
          <w:p w14:paraId="779ECC5C" w14:textId="77777777" w:rsidR="001110FF" w:rsidRPr="00123E70"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rsidRPr="00123E70">
              <w:t>x</w:t>
            </w:r>
          </w:p>
        </w:tc>
        <w:tc>
          <w:tcPr>
            <w:tcW w:w="578" w:type="dxa"/>
            <w:shd w:val="clear" w:color="auto" w:fill="B2C4FD" w:themeFill="text2" w:themeFillTint="33"/>
          </w:tcPr>
          <w:p w14:paraId="2212D465" w14:textId="77777777" w:rsidR="001110FF" w:rsidRPr="00123E70"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r w:rsidRPr="00123E70">
              <w:t>x</w:t>
            </w:r>
          </w:p>
        </w:tc>
        <w:tc>
          <w:tcPr>
            <w:tcW w:w="578" w:type="dxa"/>
            <w:shd w:val="clear" w:color="auto" w:fill="B2C4FD" w:themeFill="text2" w:themeFillTint="33"/>
          </w:tcPr>
          <w:p w14:paraId="476ADA9E" w14:textId="77777777" w:rsidR="001110FF" w:rsidRPr="00123E70"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578" w:type="dxa"/>
            <w:shd w:val="clear" w:color="auto" w:fill="B2C4FD" w:themeFill="text2" w:themeFillTint="33"/>
          </w:tcPr>
          <w:p w14:paraId="6951B484" w14:textId="77777777" w:rsidR="001110FF" w:rsidRPr="00123E70" w:rsidRDefault="001110FF" w:rsidP="001110FF">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4990" w:type="dxa"/>
            <w:shd w:val="clear" w:color="auto" w:fill="B2C4FD" w:themeFill="text2" w:themeFillTint="33"/>
          </w:tcPr>
          <w:p w14:paraId="7E8712FA" w14:textId="77777777" w:rsidR="001110FF" w:rsidRPr="00123E70" w:rsidRDefault="001110FF" w:rsidP="001110FF">
            <w:pPr>
              <w:spacing w:before="60" w:after="60"/>
              <w:cnfStyle w:val="000000100000" w:firstRow="0" w:lastRow="0" w:firstColumn="0" w:lastColumn="0" w:oddVBand="0" w:evenVBand="0" w:oddHBand="1" w:evenHBand="0" w:firstRowFirstColumn="0" w:firstRowLastColumn="0" w:lastRowFirstColumn="0" w:lastRowLastColumn="0"/>
            </w:pPr>
          </w:p>
        </w:tc>
      </w:tr>
    </w:tbl>
    <w:p w14:paraId="15F3FD9F" w14:textId="77777777" w:rsidR="001110FF" w:rsidRDefault="001110FF" w:rsidP="00911129">
      <w:pPr>
        <w:pStyle w:val="Bulletlistmultilevel"/>
        <w:numPr>
          <w:ilvl w:val="0"/>
          <w:numId w:val="0"/>
        </w:numPr>
        <w:spacing w:before="120" w:after="120"/>
        <w:sectPr w:rsidR="001110FF" w:rsidSect="000F5EF8">
          <w:footerReference w:type="default" r:id="rId34"/>
          <w:pgSz w:w="16838" w:h="11906" w:orient="landscape" w:code="9"/>
          <w:pgMar w:top="1559" w:right="1440" w:bottom="992" w:left="1440" w:header="709" w:footer="782" w:gutter="0"/>
          <w:pgNumType w:start="46"/>
          <w:cols w:space="708"/>
          <w:docGrid w:linePitch="360"/>
        </w:sectPr>
      </w:pPr>
    </w:p>
    <w:p w14:paraId="69F35FB6" w14:textId="43B9EF9D" w:rsidR="001110FF" w:rsidRPr="004A4CC0" w:rsidRDefault="001110FF" w:rsidP="001110FF">
      <w:pPr>
        <w:pStyle w:val="Heading1"/>
      </w:pPr>
      <w:bookmarkStart w:id="115" w:name="_Toc213408485"/>
      <w:r>
        <w:lastRenderedPageBreak/>
        <w:t>A</w:t>
      </w:r>
      <w:r w:rsidRPr="004A4CC0">
        <w:t>nnual review of plan and reporting</w:t>
      </w:r>
      <w:bookmarkEnd w:id="115"/>
    </w:p>
    <w:p w14:paraId="3D5A8235" w14:textId="65B3386F" w:rsidR="001110FF" w:rsidRPr="004A4CC0" w:rsidRDefault="001110FF" w:rsidP="001110FF">
      <w:pPr>
        <w:spacing w:before="120" w:after="120"/>
      </w:pPr>
      <w:r w:rsidRPr="004A4CC0">
        <w:t>The DAA requires the Domestic Animal Management Plan to be reviewed annually. Specifically, Sections 68A(3) states that</w:t>
      </w:r>
      <w:r>
        <w:t xml:space="preserve"> e</w:t>
      </w:r>
      <w:r w:rsidRPr="004A4CC0">
        <w:t>very Council must:</w:t>
      </w:r>
    </w:p>
    <w:p w14:paraId="5441F309" w14:textId="349DA360" w:rsidR="001110FF" w:rsidRPr="004A4CC0" w:rsidRDefault="001110FF">
      <w:pPr>
        <w:pStyle w:val="ListParagraph"/>
        <w:numPr>
          <w:ilvl w:val="2"/>
          <w:numId w:val="29"/>
        </w:numPr>
        <w:spacing w:before="120" w:after="120"/>
        <w:ind w:left="709" w:hanging="425"/>
        <w:contextualSpacing w:val="0"/>
      </w:pPr>
      <w:r w:rsidRPr="004A4CC0">
        <w:t>review its domestic animal management plan annually and, if appropriate, amend the plan</w:t>
      </w:r>
    </w:p>
    <w:p w14:paraId="01157A90" w14:textId="510B15F4" w:rsidR="001110FF" w:rsidRPr="004A4CC0" w:rsidRDefault="001110FF">
      <w:pPr>
        <w:pStyle w:val="ListParagraph"/>
        <w:numPr>
          <w:ilvl w:val="2"/>
          <w:numId w:val="29"/>
        </w:numPr>
        <w:spacing w:before="120" w:after="120"/>
        <w:ind w:left="709" w:hanging="425"/>
        <w:contextualSpacing w:val="0"/>
      </w:pPr>
      <w:r w:rsidRPr="004A4CC0">
        <w:t>provide the Department of Primary Industries’ Secretary with a copy of the plan and any amendments to the plan</w:t>
      </w:r>
    </w:p>
    <w:p w14:paraId="47629434" w14:textId="5E3E79F9" w:rsidR="001110FF" w:rsidRDefault="001110FF">
      <w:pPr>
        <w:pStyle w:val="ListParagraph"/>
        <w:numPr>
          <w:ilvl w:val="2"/>
          <w:numId w:val="29"/>
        </w:numPr>
        <w:spacing w:before="120" w:after="120"/>
        <w:ind w:left="709" w:hanging="425"/>
        <w:contextualSpacing w:val="0"/>
      </w:pPr>
      <w:r w:rsidRPr="004A4CC0">
        <w:t>publish an evaluation of its implementation of the plan in its annual report.</w:t>
      </w:r>
      <w:bookmarkStart w:id="116" w:name="_Toc325965915"/>
      <w:bookmarkStart w:id="117" w:name="_Toc355795811"/>
      <w:bookmarkStart w:id="118" w:name="_Toc355854126"/>
      <w:bookmarkStart w:id="119" w:name="_Toc355854988"/>
    </w:p>
    <w:p w14:paraId="5892A2DE" w14:textId="77777777" w:rsidR="001110FF" w:rsidRPr="004A4CC0" w:rsidRDefault="001110FF" w:rsidP="001110FF">
      <w:pPr>
        <w:pStyle w:val="ListParagraph"/>
        <w:spacing w:before="120" w:after="120"/>
        <w:ind w:left="709" w:firstLine="0"/>
        <w:contextualSpacing w:val="0"/>
      </w:pPr>
    </w:p>
    <w:bookmarkEnd w:id="116"/>
    <w:bookmarkEnd w:id="117"/>
    <w:bookmarkEnd w:id="118"/>
    <w:bookmarkEnd w:id="119"/>
    <w:p w14:paraId="41FC8BE2" w14:textId="4123CBF1" w:rsidR="001110FF" w:rsidRPr="004A4CC0" w:rsidRDefault="001110FF" w:rsidP="001110FF">
      <w:pPr>
        <w:spacing w:before="120" w:after="120"/>
      </w:pPr>
      <w:r w:rsidRPr="004A4CC0">
        <w:t xml:space="preserve">Council will monitor performance of the objectives that are detailed throughout the Plan by: </w:t>
      </w:r>
    </w:p>
    <w:p w14:paraId="108F30A6" w14:textId="77777777" w:rsidR="001110FF" w:rsidRPr="004A4CC0" w:rsidRDefault="001110FF">
      <w:pPr>
        <w:pStyle w:val="ListParagraph"/>
        <w:numPr>
          <w:ilvl w:val="0"/>
          <w:numId w:val="28"/>
        </w:numPr>
        <w:spacing w:before="120" w:after="120"/>
        <w:ind w:left="426"/>
        <w:contextualSpacing w:val="0"/>
      </w:pPr>
      <w:r w:rsidRPr="004A4CC0">
        <w:t xml:space="preserve">Reporting on KPIs to the Manager Regulatory Services. </w:t>
      </w:r>
    </w:p>
    <w:p w14:paraId="604A1816" w14:textId="77777777" w:rsidR="001110FF" w:rsidRPr="004A4CC0" w:rsidRDefault="001110FF">
      <w:pPr>
        <w:pStyle w:val="ListParagraph"/>
        <w:numPr>
          <w:ilvl w:val="0"/>
          <w:numId w:val="28"/>
        </w:numPr>
        <w:spacing w:before="120" w:after="120"/>
        <w:ind w:left="426"/>
        <w:contextualSpacing w:val="0"/>
      </w:pPr>
      <w:r w:rsidRPr="004A4CC0">
        <w:t xml:space="preserve">Establishing an annual action plan for reviewing the Plan and evaluating its implementation. </w:t>
      </w:r>
    </w:p>
    <w:p w14:paraId="158ADE49" w14:textId="77777777" w:rsidR="001110FF" w:rsidRPr="004A4CC0" w:rsidRDefault="001110FF">
      <w:pPr>
        <w:pStyle w:val="ListParagraph"/>
        <w:numPr>
          <w:ilvl w:val="0"/>
          <w:numId w:val="28"/>
        </w:numPr>
        <w:spacing w:before="120" w:after="120"/>
        <w:ind w:left="426"/>
        <w:contextualSpacing w:val="0"/>
      </w:pPr>
      <w:r w:rsidRPr="004A4CC0">
        <w:t xml:space="preserve">Reporting annually through Council’s established reporting procedures in accordance with the requirements of the DAA and Local Government Performance Reporting Framework. </w:t>
      </w:r>
    </w:p>
    <w:p w14:paraId="0B7E4547" w14:textId="77777777" w:rsidR="001110FF" w:rsidRPr="004A4CC0" w:rsidRDefault="001110FF" w:rsidP="001110FF">
      <w:pPr>
        <w:spacing w:before="120" w:after="120"/>
      </w:pPr>
    </w:p>
    <w:p w14:paraId="06347576" w14:textId="77777777" w:rsidR="001110FF" w:rsidRPr="004A4CC0" w:rsidRDefault="001110FF" w:rsidP="001110FF">
      <w:pPr>
        <w:spacing w:before="120" w:after="120"/>
      </w:pPr>
      <w:r w:rsidRPr="004A4CC0">
        <w:t>Annual reviews of the Domestic Animal Management Plan will be conducted by the Co-ordinator Compliance Services</w:t>
      </w:r>
      <w:r>
        <w:t>.</w:t>
      </w:r>
    </w:p>
    <w:p w14:paraId="1A464889" w14:textId="77777777" w:rsidR="00911129" w:rsidRPr="00911129" w:rsidRDefault="00911129" w:rsidP="00911129">
      <w:pPr>
        <w:pStyle w:val="Bulletlistmultilevel"/>
        <w:numPr>
          <w:ilvl w:val="0"/>
          <w:numId w:val="0"/>
        </w:numPr>
        <w:spacing w:before="120" w:after="120"/>
      </w:pPr>
    </w:p>
    <w:sectPr w:rsidR="00911129" w:rsidRPr="00911129" w:rsidSect="000F5EF8">
      <w:footerReference w:type="default" r:id="rId35"/>
      <w:pgSz w:w="11906" w:h="16838" w:code="9"/>
      <w:pgMar w:top="1440" w:right="992" w:bottom="1440" w:left="1559" w:header="709" w:footer="782" w:gutter="0"/>
      <w:pgNumType w:start="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2208" w14:textId="77777777" w:rsidR="001D4EA1" w:rsidRDefault="001D4EA1" w:rsidP="00756052">
      <w:r>
        <w:separator/>
      </w:r>
    </w:p>
    <w:p w14:paraId="45DB768E" w14:textId="77777777" w:rsidR="001D4EA1" w:rsidRDefault="001D4EA1"/>
  </w:endnote>
  <w:endnote w:type="continuationSeparator" w:id="0">
    <w:p w14:paraId="717D82C4" w14:textId="77777777" w:rsidR="001D4EA1" w:rsidRDefault="001D4EA1" w:rsidP="00756052">
      <w:r>
        <w:continuationSeparator/>
      </w:r>
    </w:p>
    <w:p w14:paraId="770E901C" w14:textId="77777777" w:rsidR="001D4EA1" w:rsidRDefault="001D4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8C62" w14:textId="00E0B8EE" w:rsidR="008B32AF" w:rsidRPr="000B7550" w:rsidRDefault="008B32AF" w:rsidP="000B7550">
    <w:pPr>
      <w:pStyle w:val="Footer"/>
    </w:pPr>
    <w:r w:rsidRPr="000B7550">
      <w:rPr>
        <w:rStyle w:val="FooterboldChar"/>
      </w:rPr>
      <w:t>Cardinia Shire Council</w:t>
    </w:r>
    <w:r w:rsidRPr="000B7550">
      <w:tab/>
    </w:r>
    <w:sdt>
      <w:sdtPr>
        <w:alias w:val="Title"/>
        <w:tag w:val=""/>
        <w:id w:val="-993328465"/>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1285156084"/>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192F3194" w14:textId="77777777" w:rsidR="008B32AF" w:rsidRDefault="008B32A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6DB9" w14:textId="78A9EAD6" w:rsidR="00C67456" w:rsidRPr="000B7550" w:rsidRDefault="00C67456" w:rsidP="000B7550">
    <w:pPr>
      <w:pStyle w:val="Footer"/>
    </w:pPr>
    <w:r w:rsidRPr="000B7550">
      <w:rPr>
        <w:rStyle w:val="FooterboldChar"/>
      </w:rPr>
      <w:t>Cardinia Shire Council</w:t>
    </w:r>
    <w:r w:rsidRPr="000B7550">
      <w:tab/>
    </w:r>
    <w:sdt>
      <w:sdtPr>
        <w:alias w:val="Title"/>
        <w:tag w:val=""/>
        <w:id w:val="-853961591"/>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1341692532"/>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6EE95845" w14:textId="77777777" w:rsidR="00C67456" w:rsidRDefault="00C67456" w:rsidP="00E420C1">
    <w:pPr>
      <w:pStyle w:val="Footer"/>
      <w:tabs>
        <w:tab w:val="clear" w:pos="4320"/>
        <w:tab w:val="clear" w:pos="882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06F0" w14:textId="6F1EA9CC" w:rsidR="00534969" w:rsidRDefault="00534969" w:rsidP="009351A8">
    <w:pPr>
      <w:pStyle w:val="Footer"/>
      <w:tabs>
        <w:tab w:val="clear" w:pos="4320"/>
        <w:tab w:val="clear" w:pos="8820"/>
        <w:tab w:val="center" w:pos="7230"/>
        <w:tab w:val="right" w:pos="13977"/>
      </w:tabs>
    </w:pPr>
    <w:r w:rsidRPr="000B7550">
      <w:rPr>
        <w:rStyle w:val="FooterboldChar"/>
      </w:rPr>
      <w:t>Cardinia Shire Council</w:t>
    </w:r>
    <w:r w:rsidRPr="000B7550">
      <w:tab/>
    </w:r>
    <w:sdt>
      <w:sdtPr>
        <w:alias w:val="Title"/>
        <w:tag w:val=""/>
        <w:id w:val="-1879006736"/>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871533232"/>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3B4EAFEA" w14:textId="77777777" w:rsidR="00534969" w:rsidRDefault="00534969" w:rsidP="00E420C1">
    <w:pPr>
      <w:pStyle w:val="Footer"/>
      <w:tabs>
        <w:tab w:val="clear" w:pos="4320"/>
        <w:tab w:val="clear" w:pos="882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939D" w14:textId="65D8DEC7" w:rsidR="00911129" w:rsidRPr="000B7550" w:rsidRDefault="00911129" w:rsidP="000B7550">
    <w:pPr>
      <w:pStyle w:val="Footer"/>
    </w:pPr>
    <w:r w:rsidRPr="000B7550">
      <w:rPr>
        <w:rStyle w:val="FooterboldChar"/>
      </w:rPr>
      <w:t>Cardinia Shire Council</w:t>
    </w:r>
    <w:r w:rsidRPr="000B7550">
      <w:tab/>
    </w:r>
    <w:sdt>
      <w:sdtPr>
        <w:alias w:val="Title"/>
        <w:tag w:val=""/>
        <w:id w:val="-1532795879"/>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1880895935"/>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3F74E450" w14:textId="77777777" w:rsidR="00911129" w:rsidRDefault="00911129" w:rsidP="00E420C1">
    <w:pPr>
      <w:pStyle w:val="Footer"/>
      <w:tabs>
        <w:tab w:val="clear" w:pos="4320"/>
        <w:tab w:val="clear" w:pos="882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A0F7" w14:textId="05ED4104" w:rsidR="00911129" w:rsidRDefault="00911129" w:rsidP="009351A8">
    <w:pPr>
      <w:pStyle w:val="Footer"/>
      <w:tabs>
        <w:tab w:val="clear" w:pos="4320"/>
        <w:tab w:val="clear" w:pos="8820"/>
        <w:tab w:val="center" w:pos="7230"/>
        <w:tab w:val="right" w:pos="13977"/>
      </w:tabs>
    </w:pPr>
    <w:r w:rsidRPr="000B7550">
      <w:rPr>
        <w:rStyle w:val="FooterboldChar"/>
      </w:rPr>
      <w:t>Cardinia Shire Council</w:t>
    </w:r>
    <w:r w:rsidRPr="000B7550">
      <w:tab/>
    </w:r>
    <w:sdt>
      <w:sdtPr>
        <w:alias w:val="Title"/>
        <w:tag w:val=""/>
        <w:id w:val="-1781788272"/>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358546057"/>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149FB276" w14:textId="77777777" w:rsidR="00911129" w:rsidRDefault="00911129" w:rsidP="00E420C1">
    <w:pPr>
      <w:pStyle w:val="Footer"/>
      <w:tabs>
        <w:tab w:val="clear" w:pos="4320"/>
        <w:tab w:val="clear" w:pos="882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03A" w14:textId="38B47412" w:rsidR="00911129" w:rsidRPr="000B7550" w:rsidRDefault="00911129" w:rsidP="000B7550">
    <w:pPr>
      <w:pStyle w:val="Footer"/>
    </w:pPr>
    <w:r w:rsidRPr="000B7550">
      <w:rPr>
        <w:rStyle w:val="FooterboldChar"/>
      </w:rPr>
      <w:t>Cardinia Shire Council</w:t>
    </w:r>
    <w:r w:rsidRPr="000B7550">
      <w:tab/>
    </w:r>
    <w:sdt>
      <w:sdtPr>
        <w:alias w:val="Title"/>
        <w:tag w:val=""/>
        <w:id w:val="1481031318"/>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641426997"/>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0033FBDD" w14:textId="77777777" w:rsidR="00911129" w:rsidRDefault="00911129" w:rsidP="00E420C1">
    <w:pPr>
      <w:pStyle w:val="Footer"/>
      <w:tabs>
        <w:tab w:val="clear" w:pos="4320"/>
        <w:tab w:val="clear" w:pos="882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FCFB" w14:textId="0AAB419A" w:rsidR="001110FF" w:rsidRDefault="001110FF" w:rsidP="009351A8">
    <w:pPr>
      <w:pStyle w:val="Footer"/>
      <w:tabs>
        <w:tab w:val="clear" w:pos="4320"/>
        <w:tab w:val="clear" w:pos="8820"/>
        <w:tab w:val="center" w:pos="7230"/>
        <w:tab w:val="right" w:pos="13977"/>
      </w:tabs>
    </w:pPr>
    <w:r w:rsidRPr="000B7550">
      <w:rPr>
        <w:rStyle w:val="FooterboldChar"/>
      </w:rPr>
      <w:t>Cardinia Shire Council</w:t>
    </w:r>
    <w:r w:rsidRPr="000B7550">
      <w:tab/>
    </w:r>
    <w:sdt>
      <w:sdtPr>
        <w:alias w:val="Title"/>
        <w:tag w:val=""/>
        <w:id w:val="198365065"/>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552040800"/>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22718533" w14:textId="77777777" w:rsidR="001110FF" w:rsidRDefault="001110FF" w:rsidP="00E420C1">
    <w:pPr>
      <w:pStyle w:val="Footer"/>
      <w:tabs>
        <w:tab w:val="clear" w:pos="4320"/>
        <w:tab w:val="clear" w:pos="8820"/>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76E6" w14:textId="1694C3D7" w:rsidR="001110FF" w:rsidRPr="000B7550" w:rsidRDefault="001110FF" w:rsidP="000B7550">
    <w:pPr>
      <w:pStyle w:val="Footer"/>
    </w:pPr>
    <w:r w:rsidRPr="000B7550">
      <w:rPr>
        <w:rStyle w:val="FooterboldChar"/>
      </w:rPr>
      <w:t>Cardinia Shire Council</w:t>
    </w:r>
    <w:r w:rsidRPr="000B7550">
      <w:tab/>
    </w:r>
    <w:sdt>
      <w:sdtPr>
        <w:alias w:val="Title"/>
        <w:tag w:val=""/>
        <w:id w:val="-1564172935"/>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2036695366"/>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6F7D868B" w14:textId="77777777" w:rsidR="001110FF" w:rsidRDefault="001110FF" w:rsidP="00E420C1">
    <w:pPr>
      <w:pStyle w:val="Footer"/>
      <w:tabs>
        <w:tab w:val="clear" w:pos="4320"/>
        <w:tab w:val="clear" w:pos="8820"/>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34D7" w14:textId="3000EC7A" w:rsidR="001110FF" w:rsidRDefault="001110FF" w:rsidP="009351A8">
    <w:pPr>
      <w:pStyle w:val="Footer"/>
      <w:tabs>
        <w:tab w:val="clear" w:pos="4320"/>
        <w:tab w:val="clear" w:pos="8820"/>
        <w:tab w:val="center" w:pos="7230"/>
        <w:tab w:val="right" w:pos="13977"/>
      </w:tabs>
    </w:pPr>
    <w:r w:rsidRPr="000B7550">
      <w:rPr>
        <w:rStyle w:val="FooterboldChar"/>
      </w:rPr>
      <w:t>Cardinia Shire Council</w:t>
    </w:r>
    <w:r w:rsidRPr="000B7550">
      <w:tab/>
    </w:r>
    <w:sdt>
      <w:sdtPr>
        <w:alias w:val="Title"/>
        <w:tag w:val=""/>
        <w:id w:val="988289897"/>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655069470"/>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33994B60" w14:textId="77777777" w:rsidR="001110FF" w:rsidRDefault="001110FF" w:rsidP="00E420C1">
    <w:pPr>
      <w:pStyle w:val="Footer"/>
      <w:tabs>
        <w:tab w:val="clear" w:pos="4320"/>
        <w:tab w:val="clear" w:pos="8820"/>
      </w:tabs>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D810" w14:textId="049ABCA5" w:rsidR="001110FF" w:rsidRPr="000B7550" w:rsidRDefault="001110FF" w:rsidP="000B7550">
    <w:pPr>
      <w:pStyle w:val="Footer"/>
    </w:pPr>
    <w:r w:rsidRPr="000B7550">
      <w:rPr>
        <w:rStyle w:val="FooterboldChar"/>
      </w:rPr>
      <w:t>Cardinia Shire Council</w:t>
    </w:r>
    <w:r w:rsidRPr="000B7550">
      <w:tab/>
    </w:r>
    <w:sdt>
      <w:sdtPr>
        <w:alias w:val="Title"/>
        <w:tag w:val=""/>
        <w:id w:val="1295103556"/>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1080521741"/>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7BEAB613" w14:textId="77777777" w:rsidR="001110FF" w:rsidRDefault="001110FF" w:rsidP="00E420C1">
    <w:pPr>
      <w:pStyle w:val="Footer"/>
      <w:tabs>
        <w:tab w:val="clear" w:pos="4320"/>
        <w:tab w:val="clear" w:pos="8820"/>
      </w:tabs>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6FB1" w14:textId="220AE81E" w:rsidR="001110FF" w:rsidRDefault="001110FF" w:rsidP="009351A8">
    <w:pPr>
      <w:pStyle w:val="Footer"/>
      <w:tabs>
        <w:tab w:val="clear" w:pos="4320"/>
        <w:tab w:val="clear" w:pos="8820"/>
        <w:tab w:val="center" w:pos="7230"/>
        <w:tab w:val="right" w:pos="13977"/>
      </w:tabs>
    </w:pPr>
    <w:r w:rsidRPr="000B7550">
      <w:rPr>
        <w:rStyle w:val="FooterboldChar"/>
      </w:rPr>
      <w:t>Cardinia Shire Council</w:t>
    </w:r>
    <w:r w:rsidRPr="000B7550">
      <w:tab/>
    </w:r>
    <w:sdt>
      <w:sdtPr>
        <w:alias w:val="Title"/>
        <w:tag w:val=""/>
        <w:id w:val="-1487235160"/>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1948277161"/>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3DF6BD81" w14:textId="77777777" w:rsidR="001110FF" w:rsidRDefault="001110FF" w:rsidP="00E420C1">
    <w:pPr>
      <w:pStyle w:val="Footer"/>
      <w:tabs>
        <w:tab w:val="clear" w:pos="4320"/>
        <w:tab w:val="clear" w:pos="88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8C4F" w14:textId="06AE6E56" w:rsidR="008B32AF" w:rsidRDefault="008B32AF" w:rsidP="009351A8">
    <w:pPr>
      <w:pStyle w:val="Footer"/>
      <w:tabs>
        <w:tab w:val="clear" w:pos="4320"/>
        <w:tab w:val="clear" w:pos="8820"/>
        <w:tab w:val="center" w:pos="7230"/>
        <w:tab w:val="right" w:pos="13977"/>
      </w:tabs>
    </w:pPr>
    <w:r w:rsidRPr="000B7550">
      <w:rPr>
        <w:rStyle w:val="FooterboldChar"/>
      </w:rPr>
      <w:t>Cardinia Shire Council</w:t>
    </w:r>
    <w:r w:rsidRPr="000B7550">
      <w:tab/>
    </w:r>
    <w:sdt>
      <w:sdtPr>
        <w:alias w:val="Title"/>
        <w:tag w:val=""/>
        <w:id w:val="1942184893"/>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1501041732"/>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26A604D8" w14:textId="77777777" w:rsidR="008B32AF" w:rsidRDefault="008B32A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1A50" w14:textId="5FE8EC2A" w:rsidR="000F5EF8" w:rsidRPr="000B7550" w:rsidRDefault="000F5EF8" w:rsidP="000B7550">
    <w:pPr>
      <w:pStyle w:val="Footer"/>
    </w:pPr>
    <w:r w:rsidRPr="000B7550">
      <w:rPr>
        <w:rStyle w:val="FooterboldChar"/>
      </w:rPr>
      <w:t>Cardinia Shire Council</w:t>
    </w:r>
    <w:r w:rsidRPr="000B7550">
      <w:tab/>
    </w:r>
    <w:sdt>
      <w:sdtPr>
        <w:alias w:val="Title"/>
        <w:tag w:val=""/>
        <w:id w:val="-223759327"/>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1012217378"/>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75DC1F16" w14:textId="77777777" w:rsidR="000F5EF8" w:rsidRDefault="000F5EF8" w:rsidP="00E420C1">
    <w:pPr>
      <w:pStyle w:val="Footer"/>
      <w:tabs>
        <w:tab w:val="clear" w:pos="4320"/>
        <w:tab w:val="clear" w:pos="88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20C2" w14:textId="55783C52" w:rsidR="008B32AF" w:rsidRPr="000B7550" w:rsidRDefault="008B32AF" w:rsidP="000B7550">
    <w:pPr>
      <w:pStyle w:val="Footer"/>
    </w:pPr>
    <w:r w:rsidRPr="000B7550">
      <w:rPr>
        <w:rStyle w:val="FooterboldChar"/>
      </w:rPr>
      <w:t>Cardinia Shire Council</w:t>
    </w:r>
    <w:r w:rsidRPr="000B7550">
      <w:tab/>
    </w:r>
    <w:sdt>
      <w:sdtPr>
        <w:alias w:val="Title"/>
        <w:tag w:val=""/>
        <w:id w:val="-209956694"/>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506214843"/>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29A57277" w14:textId="77777777" w:rsidR="008B32AF" w:rsidRDefault="008B32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A7C0" w14:textId="52AA3F78" w:rsidR="004F7AC2" w:rsidRPr="000B7550" w:rsidRDefault="004F7AC2" w:rsidP="000B7550">
    <w:pPr>
      <w:pStyle w:val="Footer"/>
    </w:pPr>
    <w:r w:rsidRPr="000B7550">
      <w:rPr>
        <w:rStyle w:val="FooterboldChar"/>
      </w:rPr>
      <w:t>Cardinia Shire Council</w:t>
    </w:r>
    <w:r w:rsidRPr="000B7550">
      <w:tab/>
    </w:r>
    <w:sdt>
      <w:sdtPr>
        <w:alias w:val="Title"/>
        <w:tag w:val=""/>
        <w:id w:val="1389069803"/>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311553821"/>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364F8493" w14:textId="77777777" w:rsidR="004F7AC2" w:rsidRDefault="004F7A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DE1B" w14:textId="17CA2424" w:rsidR="00690649" w:rsidRDefault="00F66BEB" w:rsidP="00756052">
    <w:r>
      <w:rPr>
        <w:noProof/>
      </w:rPr>
      <mc:AlternateContent>
        <mc:Choice Requires="wps">
          <w:drawing>
            <wp:anchor distT="0" distB="0" distL="0" distR="0" simplePos="0" relativeHeight="251662336" behindDoc="0" locked="0" layoutInCell="1" allowOverlap="1" wp14:anchorId="40D93FA9" wp14:editId="60F206C7">
              <wp:simplePos x="635" y="635"/>
              <wp:positionH relativeFrom="page">
                <wp:align>center</wp:align>
              </wp:positionH>
              <wp:positionV relativeFrom="page">
                <wp:align>bottom</wp:align>
              </wp:positionV>
              <wp:extent cx="3484880" cy="345440"/>
              <wp:effectExtent l="0" t="0" r="1270" b="0"/>
              <wp:wrapNone/>
              <wp:docPr id="1667066010" name="Text Box 5" descr="OFFICIAL – This document is a record of a Council action or deci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84880" cy="345440"/>
                      </a:xfrm>
                      <a:prstGeom prst="rect">
                        <a:avLst/>
                      </a:prstGeom>
                      <a:noFill/>
                      <a:ln>
                        <a:noFill/>
                      </a:ln>
                    </wps:spPr>
                    <wps:txbx>
                      <w:txbxContent>
                        <w:p w14:paraId="6F47EE14" w14:textId="358557CC" w:rsidR="00F66BEB" w:rsidRPr="00F66BEB" w:rsidRDefault="00F66BEB" w:rsidP="00F66BEB">
                          <w:pPr>
                            <w:rPr>
                              <w:rFonts w:ascii="Calibri" w:eastAsia="Calibri" w:hAnsi="Calibri" w:cs="Calibri"/>
                              <w:noProof/>
                              <w:color w:val="000000"/>
                              <w:sz w:val="20"/>
                              <w:szCs w:val="20"/>
                            </w:rPr>
                          </w:pPr>
                          <w:r w:rsidRPr="00F66BEB">
                            <w:rPr>
                              <w:rFonts w:ascii="Calibri" w:eastAsia="Calibri" w:hAnsi="Calibri" w:cs="Calibri"/>
                              <w:noProof/>
                              <w:color w:val="000000"/>
                              <w:sz w:val="20"/>
                              <w:szCs w:val="20"/>
                            </w:rPr>
                            <w:t>OFFICIAL – This document is a record of a Council action or decision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D93FA9" id="_x0000_t202" coordsize="21600,21600" o:spt="202" path="m,l,21600r21600,l21600,xe">
              <v:stroke joinstyle="miter"/>
              <v:path gradientshapeok="t" o:connecttype="rect"/>
            </v:shapetype>
            <v:shape id="Text Box 5" o:spid="_x0000_s1028" type="#_x0000_t202" alt="OFFICIAL – This document is a record of a Council action or decision" style="position:absolute;margin-left:0;margin-top:0;width:274.4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" filled="f" stroked="f">
              <v:textbox style="mso-fit-shape-to-text:t" inset="0,0,0,15pt">
                <w:txbxContent>
                  <w:p w14:paraId="6F47EE14" w14:textId="358557CC" w:rsidR="00F66BEB" w:rsidRPr="00F66BEB" w:rsidRDefault="00F66BEB" w:rsidP="00F66BEB">
                    <w:pPr>
                      <w:rPr>
                        <w:rFonts w:ascii="Calibri" w:eastAsia="Calibri" w:hAnsi="Calibri" w:cs="Calibri"/>
                        <w:noProof/>
                        <w:color w:val="000000"/>
                        <w:sz w:val="20"/>
                        <w:szCs w:val="20"/>
                      </w:rPr>
                    </w:pPr>
                    <w:r w:rsidRPr="00F66BEB">
                      <w:rPr>
                        <w:rFonts w:ascii="Calibri" w:eastAsia="Calibri" w:hAnsi="Calibri" w:cs="Calibri"/>
                        <w:noProof/>
                        <w:color w:val="000000"/>
                        <w:sz w:val="20"/>
                        <w:szCs w:val="20"/>
                      </w:rPr>
                      <w:t>OFFICIAL – This document is a record of a Council action or decision</w:t>
                    </w:r>
                  </w:p>
                </w:txbxContent>
              </v:textbox>
              <w10:wrap anchorx="page" anchory="page"/>
            </v:shape>
          </w:pict>
        </mc:Fallback>
      </mc:AlternateContent>
    </w:r>
    <w:r w:rsidR="00690649" w:rsidRPr="00277B0C">
      <w:t>Cardinia Shire Council</w:t>
    </w:r>
    <w:r w:rsidR="00690649" w:rsidRPr="00277B0C">
      <w:tab/>
      <w:t>[document title field]</w:t>
    </w:r>
    <w:r w:rsidR="00690649" w:rsidRPr="00277B0C">
      <w:tab/>
    </w:r>
    <w:r w:rsidR="00690649">
      <w:tab/>
    </w:r>
    <w:r w:rsidR="00690649" w:rsidRPr="00277B0C">
      <w:fldChar w:fldCharType="begin"/>
    </w:r>
    <w:r w:rsidR="00690649" w:rsidRPr="00277B0C">
      <w:instrText xml:space="preserve"> PAGE   \* MERGEFORMAT </w:instrText>
    </w:r>
    <w:r w:rsidR="00690649" w:rsidRPr="00277B0C">
      <w:fldChar w:fldCharType="separate"/>
    </w:r>
    <w:r w:rsidR="00690649">
      <w:rPr>
        <w:noProof/>
      </w:rPr>
      <w:t>2</w:t>
    </w:r>
    <w:r w:rsidR="00690649" w:rsidRPr="00277B0C">
      <w:fldChar w:fldCharType="end"/>
    </w:r>
  </w:p>
  <w:p w14:paraId="23207CD0" w14:textId="77777777" w:rsidR="0023345A" w:rsidRDefault="0023345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ECE0" w14:textId="7F59F713" w:rsidR="00E420C1" w:rsidRDefault="00F66BEB">
    <w:pPr>
      <w:pStyle w:val="Footer"/>
    </w:pPr>
    <w:r>
      <w:rPr>
        <w:noProof/>
      </w:rPr>
      <mc:AlternateContent>
        <mc:Choice Requires="wps">
          <w:drawing>
            <wp:anchor distT="0" distB="0" distL="0" distR="0" simplePos="0" relativeHeight="251661312" behindDoc="0" locked="0" layoutInCell="1" allowOverlap="1" wp14:anchorId="3968886B" wp14:editId="729AE118">
              <wp:simplePos x="635" y="635"/>
              <wp:positionH relativeFrom="page">
                <wp:align>center</wp:align>
              </wp:positionH>
              <wp:positionV relativeFrom="page">
                <wp:align>bottom</wp:align>
              </wp:positionV>
              <wp:extent cx="3484880" cy="345440"/>
              <wp:effectExtent l="0" t="0" r="1270" b="0"/>
              <wp:wrapNone/>
              <wp:docPr id="1127685546" name="Text Box 4" descr="OFFICIAL – This document is a record of a Council action or deci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84880" cy="345440"/>
                      </a:xfrm>
                      <a:prstGeom prst="rect">
                        <a:avLst/>
                      </a:prstGeom>
                      <a:noFill/>
                      <a:ln>
                        <a:noFill/>
                      </a:ln>
                    </wps:spPr>
                    <wps:txbx>
                      <w:txbxContent>
                        <w:p w14:paraId="6AF3C289" w14:textId="247AE833" w:rsidR="00F66BEB" w:rsidRPr="00F66BEB" w:rsidRDefault="00F66BEB" w:rsidP="00F66BEB">
                          <w:pPr>
                            <w:rPr>
                              <w:rFonts w:ascii="Calibri" w:eastAsia="Calibri" w:hAnsi="Calibri" w:cs="Calibri"/>
                              <w:noProof/>
                              <w:color w:val="000000"/>
                              <w:sz w:val="20"/>
                              <w:szCs w:val="20"/>
                            </w:rPr>
                          </w:pPr>
                          <w:r w:rsidRPr="00F66BEB">
                            <w:rPr>
                              <w:rFonts w:ascii="Calibri" w:eastAsia="Calibri" w:hAnsi="Calibri" w:cs="Calibri"/>
                              <w:noProof/>
                              <w:color w:val="000000"/>
                              <w:sz w:val="20"/>
                              <w:szCs w:val="20"/>
                            </w:rPr>
                            <w:t>OFFICIAL – This document is a record of a Council action or decision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68886B" id="_x0000_t202" coordsize="21600,21600" o:spt="202" path="m,l,21600r21600,l21600,xe">
              <v:stroke joinstyle="miter"/>
              <v:path gradientshapeok="t" o:connecttype="rect"/>
            </v:shapetype>
            <v:shape id="Text Box 4" o:spid="_x0000_s1030" type="#_x0000_t202" alt="OFFICIAL – This document is a record of a Council action or decision" style="position:absolute;margin-left:0;margin-top:0;width:274.4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" filled="f" stroked="f">
              <v:textbox style="mso-fit-shape-to-text:t" inset="0,0,0,15pt">
                <w:txbxContent>
                  <w:p w14:paraId="6AF3C289" w14:textId="247AE833" w:rsidR="00F66BEB" w:rsidRPr="00F66BEB" w:rsidRDefault="00F66BEB" w:rsidP="00F66BEB">
                    <w:pPr>
                      <w:rPr>
                        <w:rFonts w:ascii="Calibri" w:eastAsia="Calibri" w:hAnsi="Calibri" w:cs="Calibri"/>
                        <w:noProof/>
                        <w:color w:val="000000"/>
                        <w:sz w:val="20"/>
                        <w:szCs w:val="20"/>
                      </w:rPr>
                    </w:pPr>
                    <w:r w:rsidRPr="00F66BEB">
                      <w:rPr>
                        <w:rFonts w:ascii="Calibri" w:eastAsia="Calibri" w:hAnsi="Calibri" w:cs="Calibri"/>
                        <w:noProof/>
                        <w:color w:val="000000"/>
                        <w:sz w:val="20"/>
                        <w:szCs w:val="20"/>
                      </w:rPr>
                      <w:t>OFFICIAL – This document is a record of a Council action or decision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7172" w14:textId="239E8622" w:rsidR="00A87B65" w:rsidRDefault="00A87B65" w:rsidP="009351A8">
    <w:pPr>
      <w:pStyle w:val="Footer"/>
      <w:tabs>
        <w:tab w:val="clear" w:pos="4320"/>
        <w:tab w:val="clear" w:pos="8820"/>
        <w:tab w:val="center" w:pos="7230"/>
        <w:tab w:val="right" w:pos="13977"/>
      </w:tabs>
    </w:pPr>
    <w:r w:rsidRPr="000B7550">
      <w:rPr>
        <w:rStyle w:val="FooterboldChar"/>
      </w:rPr>
      <w:t>Cardinia Shire Council</w:t>
    </w:r>
    <w:r w:rsidRPr="000B7550">
      <w:tab/>
    </w:r>
    <w:sdt>
      <w:sdtPr>
        <w:alias w:val="Title"/>
        <w:tag w:val=""/>
        <w:id w:val="345216475"/>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1259638992"/>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68088946" w14:textId="77777777" w:rsidR="00A87B65" w:rsidRDefault="00A87B65" w:rsidP="00E420C1">
    <w:pPr>
      <w:pStyle w:val="Footer"/>
      <w:tabs>
        <w:tab w:val="clear" w:pos="4320"/>
        <w:tab w:val="clear" w:pos="882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CA86" w14:textId="1160D237" w:rsidR="00C273A0" w:rsidRPr="000B7550" w:rsidRDefault="00C273A0" w:rsidP="000B7550">
    <w:pPr>
      <w:pStyle w:val="Footer"/>
    </w:pPr>
    <w:r w:rsidRPr="000B7550">
      <w:rPr>
        <w:rStyle w:val="FooterboldChar"/>
      </w:rPr>
      <w:t>Cardinia Shire Council</w:t>
    </w:r>
    <w:r w:rsidRPr="000B7550">
      <w:tab/>
    </w:r>
    <w:sdt>
      <w:sdtPr>
        <w:alias w:val="Title"/>
        <w:tag w:val=""/>
        <w:id w:val="1278907098"/>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287019172"/>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5CBE2D97" w14:textId="77777777" w:rsidR="00C273A0" w:rsidRDefault="00C273A0" w:rsidP="00E420C1">
    <w:pPr>
      <w:pStyle w:val="Footer"/>
      <w:tabs>
        <w:tab w:val="clear" w:pos="4320"/>
        <w:tab w:val="clear" w:pos="882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8B0F" w14:textId="5A8EF4AF" w:rsidR="00C67456" w:rsidRDefault="00C67456" w:rsidP="009351A8">
    <w:pPr>
      <w:pStyle w:val="Footer"/>
      <w:tabs>
        <w:tab w:val="clear" w:pos="4320"/>
        <w:tab w:val="clear" w:pos="8820"/>
        <w:tab w:val="center" w:pos="7230"/>
        <w:tab w:val="right" w:pos="13977"/>
      </w:tabs>
    </w:pPr>
    <w:r w:rsidRPr="000B7550">
      <w:rPr>
        <w:rStyle w:val="FooterboldChar"/>
      </w:rPr>
      <w:t>Cardinia Shire Council</w:t>
    </w:r>
    <w:r w:rsidRPr="000B7550">
      <w:tab/>
    </w:r>
    <w:sdt>
      <w:sdtPr>
        <w:alias w:val="Title"/>
        <w:tag w:val=""/>
        <w:id w:val="829477876"/>
        <w:dataBinding w:prefixMappings="xmlns:ns0='http://purl.org/dc/elements/1.1/' xmlns:ns1='http://schemas.openxmlformats.org/package/2006/metadata/core-properties' " w:xpath="/ns1:coreProperties[1]/ns0:title[1]" w:storeItemID="{6C3C8BC8-F283-45AE-878A-BAB7291924A1}"/>
        <w:text/>
      </w:sdtPr>
      <w:sdtContent>
        <w:r w:rsidR="009818B2">
          <w:t>Domestic Animal Management Plan 2026 - 29</w:t>
        </w:r>
      </w:sdtContent>
    </w:sdt>
    <w:r w:rsidRPr="000B7550">
      <w:tab/>
    </w:r>
    <w:sdt>
      <w:sdtPr>
        <w:id w:val="-1613130105"/>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4E8E035A" w14:textId="77777777" w:rsidR="00C67456" w:rsidRDefault="00C67456" w:rsidP="00E420C1">
    <w:pPr>
      <w:pStyle w:val="Footer"/>
      <w:tabs>
        <w:tab w:val="clear" w:pos="4320"/>
        <w:tab w:val="clear" w:pos="8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4D81" w14:textId="77777777" w:rsidR="001D4EA1" w:rsidRDefault="001D4EA1" w:rsidP="00756052">
      <w:r>
        <w:separator/>
      </w:r>
    </w:p>
    <w:p w14:paraId="20EE2681" w14:textId="77777777" w:rsidR="001D4EA1" w:rsidRDefault="001D4EA1"/>
  </w:footnote>
  <w:footnote w:type="continuationSeparator" w:id="0">
    <w:p w14:paraId="4306FEF4" w14:textId="77777777" w:rsidR="001D4EA1" w:rsidRDefault="001D4EA1" w:rsidP="00756052">
      <w:r>
        <w:continuationSeparator/>
      </w:r>
    </w:p>
    <w:p w14:paraId="7E6F9EF1" w14:textId="77777777" w:rsidR="001D4EA1" w:rsidRDefault="001D4EA1"/>
  </w:footnote>
  <w:footnote w:id="1">
    <w:p w14:paraId="329BB7E1" w14:textId="77777777" w:rsidR="0095470D" w:rsidRDefault="0095470D" w:rsidP="0095470D">
      <w:pPr>
        <w:pStyle w:val="FootnoteText"/>
      </w:pPr>
      <w:r>
        <w:rPr>
          <w:rStyle w:val="FootnoteReference"/>
        </w:rPr>
        <w:footnoteRef/>
      </w:r>
      <w:r>
        <w:t xml:space="preserve"> Secretary means the person who is, for the time being, the Department Head of the Department of Economic, Jobs, Training and Resources (s68A of the DAA) </w:t>
      </w:r>
    </w:p>
    <w:p w14:paraId="1AE9FD12" w14:textId="77777777" w:rsidR="0095470D" w:rsidRDefault="0095470D" w:rsidP="0095470D">
      <w:pPr>
        <w:pStyle w:val="FootnoteText"/>
      </w:pPr>
    </w:p>
  </w:footnote>
  <w:footnote w:id="2">
    <w:p w14:paraId="194FEBEE" w14:textId="77777777" w:rsidR="0095470D" w:rsidRDefault="0095470D" w:rsidP="0095470D">
      <w:pPr>
        <w:pStyle w:val="FootnoteText"/>
      </w:pPr>
      <w:r>
        <w:rPr>
          <w:rStyle w:val="FootnoteReference"/>
        </w:rPr>
        <w:footnoteRef/>
      </w:r>
      <w:r>
        <w:t xml:space="preserve"> This growth will predominately be in Pakenham, Officer, Officer South, Beaconsfield and Nar Nar Goon North.</w:t>
      </w:r>
    </w:p>
    <w:p w14:paraId="2A1AD344" w14:textId="77777777" w:rsidR="0095470D" w:rsidRDefault="0095470D" w:rsidP="0095470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37E2" w14:textId="5A6760EA" w:rsidR="00E420C1" w:rsidRDefault="00F66BEB">
    <w:pPr>
      <w:pStyle w:val="Header"/>
    </w:pPr>
    <w:r>
      <w:rPr>
        <w:noProof/>
      </w:rPr>
      <mc:AlternateContent>
        <mc:Choice Requires="wps">
          <w:drawing>
            <wp:anchor distT="0" distB="0" distL="0" distR="0" simplePos="0" relativeHeight="251659264" behindDoc="0" locked="0" layoutInCell="1" allowOverlap="1" wp14:anchorId="4AFDE153" wp14:editId="099816E4">
              <wp:simplePos x="635" y="635"/>
              <wp:positionH relativeFrom="page">
                <wp:align>center</wp:align>
              </wp:positionH>
              <wp:positionV relativeFrom="page">
                <wp:align>top</wp:align>
              </wp:positionV>
              <wp:extent cx="643255" cy="407670"/>
              <wp:effectExtent l="0" t="0" r="4445" b="11430"/>
              <wp:wrapNone/>
              <wp:docPr id="4653631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DE4B6AB" w14:textId="5A409B8E" w:rsidR="00F66BEB" w:rsidRPr="00F66BEB" w:rsidRDefault="00F66BEB" w:rsidP="00F66BEB">
                          <w:pPr>
                            <w:rPr>
                              <w:rFonts w:ascii="Calibri" w:eastAsia="Calibri" w:hAnsi="Calibri" w:cs="Calibri"/>
                              <w:noProof/>
                              <w:color w:val="FF0000"/>
                              <w:sz w:val="28"/>
                              <w:szCs w:val="28"/>
                            </w:rPr>
                          </w:pPr>
                          <w:r w:rsidRPr="00F66BE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FDE153"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4DE4B6AB" w14:textId="5A409B8E" w:rsidR="00F66BEB" w:rsidRPr="00F66BEB" w:rsidRDefault="00F66BEB" w:rsidP="00F66BEB">
                    <w:pPr>
                      <w:rPr>
                        <w:rFonts w:ascii="Calibri" w:eastAsia="Calibri" w:hAnsi="Calibri" w:cs="Calibri"/>
                        <w:noProof/>
                        <w:color w:val="FF0000"/>
                        <w:sz w:val="28"/>
                        <w:szCs w:val="28"/>
                      </w:rPr>
                    </w:pPr>
                    <w:r w:rsidRPr="00F66BEB">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0608" w14:textId="29393F57" w:rsidR="00E420C1" w:rsidRDefault="00F66BEB">
    <w:pPr>
      <w:pStyle w:val="Header"/>
    </w:pPr>
    <w:r>
      <w:rPr>
        <w:noProof/>
      </w:rPr>
      <mc:AlternateContent>
        <mc:Choice Requires="wps">
          <w:drawing>
            <wp:anchor distT="0" distB="0" distL="0" distR="0" simplePos="0" relativeHeight="251660288" behindDoc="0" locked="0" layoutInCell="1" allowOverlap="1" wp14:anchorId="143FAEC5" wp14:editId="227807A8">
              <wp:simplePos x="994867" y="453542"/>
              <wp:positionH relativeFrom="page">
                <wp:align>center</wp:align>
              </wp:positionH>
              <wp:positionV relativeFrom="page">
                <wp:align>top</wp:align>
              </wp:positionV>
              <wp:extent cx="643255" cy="407670"/>
              <wp:effectExtent l="0" t="0" r="4445" b="11430"/>
              <wp:wrapNone/>
              <wp:docPr id="9846417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4382BC0" w14:textId="59F3572A" w:rsidR="00F66BEB" w:rsidRPr="00F66BEB" w:rsidRDefault="00F66BEB" w:rsidP="00F66BEB">
                          <w:pPr>
                            <w:rPr>
                              <w:rFonts w:ascii="Calibri" w:eastAsia="Calibri" w:hAnsi="Calibri" w:cs="Calibri"/>
                              <w:noProof/>
                              <w:color w:val="FF0000"/>
                              <w:sz w:val="28"/>
                              <w:szCs w:val="28"/>
                            </w:rPr>
                          </w:pPr>
                          <w:r w:rsidRPr="00F66BE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FAEC5"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64382BC0" w14:textId="59F3572A" w:rsidR="00F66BEB" w:rsidRPr="00F66BEB" w:rsidRDefault="00F66BEB" w:rsidP="00F66BEB">
                    <w:pPr>
                      <w:rPr>
                        <w:rFonts w:ascii="Calibri" w:eastAsia="Calibri" w:hAnsi="Calibri" w:cs="Calibri"/>
                        <w:noProof/>
                        <w:color w:val="FF0000"/>
                        <w:sz w:val="28"/>
                        <w:szCs w:val="28"/>
                      </w:rPr>
                    </w:pPr>
                    <w:r w:rsidRPr="00F66BEB">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882A" w14:textId="1A9E2A66" w:rsidR="00E420C1" w:rsidRDefault="00F66BEB">
    <w:pPr>
      <w:pStyle w:val="Header"/>
    </w:pPr>
    <w:r>
      <w:rPr>
        <w:noProof/>
      </w:rPr>
      <mc:AlternateContent>
        <mc:Choice Requires="wps">
          <w:drawing>
            <wp:anchor distT="0" distB="0" distL="0" distR="0" simplePos="0" relativeHeight="251658240" behindDoc="0" locked="0" layoutInCell="1" allowOverlap="1" wp14:anchorId="40CD59BB" wp14:editId="2CD3DDE0">
              <wp:simplePos x="635" y="635"/>
              <wp:positionH relativeFrom="page">
                <wp:align>center</wp:align>
              </wp:positionH>
              <wp:positionV relativeFrom="page">
                <wp:align>top</wp:align>
              </wp:positionV>
              <wp:extent cx="643255" cy="407670"/>
              <wp:effectExtent l="0" t="0" r="4445" b="11430"/>
              <wp:wrapNone/>
              <wp:docPr id="21197338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A576DDD" w14:textId="571E76C0" w:rsidR="00F66BEB" w:rsidRPr="00F66BEB" w:rsidRDefault="00F66BEB" w:rsidP="00F66BEB">
                          <w:pPr>
                            <w:rPr>
                              <w:rFonts w:ascii="Calibri" w:eastAsia="Calibri" w:hAnsi="Calibri" w:cs="Calibri"/>
                              <w:noProof/>
                              <w:color w:val="FF0000"/>
                              <w:sz w:val="28"/>
                              <w:szCs w:val="28"/>
                            </w:rPr>
                          </w:pPr>
                          <w:r w:rsidRPr="00F66BE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CD59BB" id="_x0000_t202" coordsize="21600,21600" o:spt="202" path="m,l,21600r21600,l21600,xe">
              <v:stroke joinstyle="miter"/>
              <v:path gradientshapeok="t" o:connecttype="rect"/>
            </v:shapetype>
            <v:shape id="Text Box 1" o:spid="_x0000_s1029"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0A576DDD" w14:textId="571E76C0" w:rsidR="00F66BEB" w:rsidRPr="00F66BEB" w:rsidRDefault="00F66BEB" w:rsidP="00F66BEB">
                    <w:pPr>
                      <w:rPr>
                        <w:rFonts w:ascii="Calibri" w:eastAsia="Calibri" w:hAnsi="Calibri" w:cs="Calibri"/>
                        <w:noProof/>
                        <w:color w:val="FF0000"/>
                        <w:sz w:val="28"/>
                        <w:szCs w:val="28"/>
                      </w:rPr>
                    </w:pPr>
                    <w:r w:rsidRPr="00F66BEB">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 w15:restartNumberingAfterBreak="0">
    <w:nsid w:val="02C623B8"/>
    <w:multiLevelType w:val="hybridMultilevel"/>
    <w:tmpl w:val="0660124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15:restartNumberingAfterBreak="0">
    <w:nsid w:val="03336B9A"/>
    <w:multiLevelType w:val="multilevel"/>
    <w:tmpl w:val="02085964"/>
    <w:numStyleLink w:val="CSCTableheadinglist"/>
  </w:abstractNum>
  <w:abstractNum w:abstractNumId="4" w15:restartNumberingAfterBreak="0">
    <w:nsid w:val="035F794D"/>
    <w:multiLevelType w:val="hybridMultilevel"/>
    <w:tmpl w:val="7EBC9572"/>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05B4A"/>
    <w:multiLevelType w:val="hybridMultilevel"/>
    <w:tmpl w:val="F9A603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FC039A"/>
    <w:multiLevelType w:val="hybridMultilevel"/>
    <w:tmpl w:val="C6C04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A8150B"/>
    <w:multiLevelType w:val="hybridMultilevel"/>
    <w:tmpl w:val="1C0C7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D94558"/>
    <w:multiLevelType w:val="hybridMultilevel"/>
    <w:tmpl w:val="9F8C4E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A27BA8"/>
    <w:multiLevelType w:val="multilevel"/>
    <w:tmpl w:val="02085964"/>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10321C0"/>
    <w:multiLevelType w:val="hybridMultilevel"/>
    <w:tmpl w:val="9946B82A"/>
    <w:lvl w:ilvl="0" w:tplc="5022BB1A">
      <w:start w:val="8"/>
      <w:numFmt w:val="bullet"/>
      <w:lvlText w:val="-"/>
      <w:lvlJc w:val="left"/>
      <w:pPr>
        <w:ind w:left="720" w:hanging="360"/>
      </w:pPr>
      <w:rPr>
        <w:rFonts w:ascii="Times New Roman" w:eastAsia="Times New Roman" w:hAnsi="Times New Roman" w:cs="Times New Roman" w:hint="default"/>
        <w:b/>
      </w:rPr>
    </w:lvl>
    <w:lvl w:ilvl="1" w:tplc="A8BCC97C">
      <w:numFmt w:val="bullet"/>
      <w:lvlText w:val="-"/>
      <w:lvlJc w:val="left"/>
      <w:pPr>
        <w:ind w:left="720" w:hanging="360"/>
      </w:pPr>
      <w:rPr>
        <w:rFonts w:ascii="Franklin Gothic Book" w:eastAsia="Times New Roman" w:hAnsi="Franklin Gothic Book"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DF145F"/>
    <w:multiLevelType w:val="hybridMultilevel"/>
    <w:tmpl w:val="43687F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1421F3"/>
    <w:multiLevelType w:val="hybridMultilevel"/>
    <w:tmpl w:val="851042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5" w15:restartNumberingAfterBreak="0">
    <w:nsid w:val="4D921B13"/>
    <w:multiLevelType w:val="multilevel"/>
    <w:tmpl w:val="12102D8C"/>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456497"/>
    <w:multiLevelType w:val="hybridMultilevel"/>
    <w:tmpl w:val="820EB5A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805085"/>
    <w:multiLevelType w:val="hybridMultilevel"/>
    <w:tmpl w:val="9DDC6670"/>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EB0AE1"/>
    <w:multiLevelType w:val="hybridMultilevel"/>
    <w:tmpl w:val="B1BA9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A74CB9"/>
    <w:multiLevelType w:val="hybridMultilevel"/>
    <w:tmpl w:val="57802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615DAD"/>
    <w:multiLevelType w:val="hybridMultilevel"/>
    <w:tmpl w:val="F7865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8A6445"/>
    <w:multiLevelType w:val="hybridMultilevel"/>
    <w:tmpl w:val="3C84E8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F6F8437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D949A5"/>
    <w:multiLevelType w:val="hybridMultilevel"/>
    <w:tmpl w:val="FD623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227847"/>
    <w:multiLevelType w:val="multilevel"/>
    <w:tmpl w:val="29AA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3705B46"/>
    <w:multiLevelType w:val="hybridMultilevel"/>
    <w:tmpl w:val="ACB2B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757BBC"/>
    <w:multiLevelType w:val="hybridMultilevel"/>
    <w:tmpl w:val="16CA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023704">
    <w:abstractNumId w:val="24"/>
  </w:num>
  <w:num w:numId="2" w16cid:durableId="1055157861">
    <w:abstractNumId w:val="2"/>
  </w:num>
  <w:num w:numId="3" w16cid:durableId="1429545165">
    <w:abstractNumId w:val="2"/>
  </w:num>
  <w:num w:numId="4" w16cid:durableId="962152947">
    <w:abstractNumId w:val="9"/>
  </w:num>
  <w:num w:numId="5" w16cid:durableId="1317077147">
    <w:abstractNumId w:val="10"/>
  </w:num>
  <w:num w:numId="6" w16cid:durableId="1275794682">
    <w:abstractNumId w:val="0"/>
  </w:num>
  <w:num w:numId="7" w16cid:durableId="1971084035">
    <w:abstractNumId w:val="14"/>
  </w:num>
  <w:num w:numId="8" w16cid:durableId="1181427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29265">
    <w:abstractNumId w:val="3"/>
  </w:num>
  <w:num w:numId="10" w16cid:durableId="948701265">
    <w:abstractNumId w:val="21"/>
  </w:num>
  <w:num w:numId="11" w16cid:durableId="959185534">
    <w:abstractNumId w:val="12"/>
  </w:num>
  <w:num w:numId="12" w16cid:durableId="1002195123">
    <w:abstractNumId w:val="16"/>
  </w:num>
  <w:num w:numId="13" w16cid:durableId="1853373709">
    <w:abstractNumId w:val="15"/>
  </w:num>
  <w:num w:numId="14" w16cid:durableId="1920211189">
    <w:abstractNumId w:val="11"/>
  </w:num>
  <w:num w:numId="15" w16cid:durableId="1199009737">
    <w:abstractNumId w:val="19"/>
  </w:num>
  <w:num w:numId="16" w16cid:durableId="1312784162">
    <w:abstractNumId w:val="7"/>
  </w:num>
  <w:num w:numId="17" w16cid:durableId="1860240743">
    <w:abstractNumId w:val="25"/>
  </w:num>
  <w:num w:numId="18" w16cid:durableId="1831016585">
    <w:abstractNumId w:val="5"/>
  </w:num>
  <w:num w:numId="19" w16cid:durableId="362218841">
    <w:abstractNumId w:val="20"/>
  </w:num>
  <w:num w:numId="20" w16cid:durableId="743258128">
    <w:abstractNumId w:val="4"/>
  </w:num>
  <w:num w:numId="21" w16cid:durableId="27067611">
    <w:abstractNumId w:val="1"/>
  </w:num>
  <w:num w:numId="22" w16cid:durableId="805970000">
    <w:abstractNumId w:val="17"/>
  </w:num>
  <w:num w:numId="23" w16cid:durableId="1707411659">
    <w:abstractNumId w:val="6"/>
  </w:num>
  <w:num w:numId="24" w16cid:durableId="1600093862">
    <w:abstractNumId w:val="22"/>
  </w:num>
  <w:num w:numId="25" w16cid:durableId="527328534">
    <w:abstractNumId w:val="18"/>
  </w:num>
  <w:num w:numId="26" w16cid:durableId="587226967">
    <w:abstractNumId w:val="23"/>
  </w:num>
  <w:num w:numId="27" w16cid:durableId="1993177094">
    <w:abstractNumId w:val="8"/>
  </w:num>
  <w:num w:numId="28" w16cid:durableId="1129131624">
    <w:abstractNumId w:val="26"/>
  </w:num>
  <w:num w:numId="29" w16cid:durableId="789513337">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EB"/>
    <w:rsid w:val="00002076"/>
    <w:rsid w:val="00003EF1"/>
    <w:rsid w:val="000065FA"/>
    <w:rsid w:val="0000717B"/>
    <w:rsid w:val="0001029C"/>
    <w:rsid w:val="00027AC5"/>
    <w:rsid w:val="000300C4"/>
    <w:rsid w:val="00033AC3"/>
    <w:rsid w:val="00034D73"/>
    <w:rsid w:val="000353BD"/>
    <w:rsid w:val="000405A2"/>
    <w:rsid w:val="00045C32"/>
    <w:rsid w:val="00046498"/>
    <w:rsid w:val="00047F61"/>
    <w:rsid w:val="00055C7A"/>
    <w:rsid w:val="00061FAB"/>
    <w:rsid w:val="00063997"/>
    <w:rsid w:val="00065254"/>
    <w:rsid w:val="00065C0D"/>
    <w:rsid w:val="00074A01"/>
    <w:rsid w:val="0008005A"/>
    <w:rsid w:val="0008026E"/>
    <w:rsid w:val="00082AD3"/>
    <w:rsid w:val="000851DC"/>
    <w:rsid w:val="00086589"/>
    <w:rsid w:val="00092F88"/>
    <w:rsid w:val="00092FBA"/>
    <w:rsid w:val="00093396"/>
    <w:rsid w:val="0009420D"/>
    <w:rsid w:val="000A1287"/>
    <w:rsid w:val="000A4852"/>
    <w:rsid w:val="000A4C5C"/>
    <w:rsid w:val="000A5213"/>
    <w:rsid w:val="000A70D6"/>
    <w:rsid w:val="000B7550"/>
    <w:rsid w:val="000C1A4E"/>
    <w:rsid w:val="000C3551"/>
    <w:rsid w:val="000C670F"/>
    <w:rsid w:val="000C76E1"/>
    <w:rsid w:val="000D01A0"/>
    <w:rsid w:val="000D0D69"/>
    <w:rsid w:val="000D11EA"/>
    <w:rsid w:val="000D270A"/>
    <w:rsid w:val="000D6123"/>
    <w:rsid w:val="000D6D93"/>
    <w:rsid w:val="000D6FDD"/>
    <w:rsid w:val="000D754D"/>
    <w:rsid w:val="000E0692"/>
    <w:rsid w:val="000E5081"/>
    <w:rsid w:val="000E59DC"/>
    <w:rsid w:val="000F454B"/>
    <w:rsid w:val="000F5A18"/>
    <w:rsid w:val="000F5EF8"/>
    <w:rsid w:val="000F743D"/>
    <w:rsid w:val="001010FC"/>
    <w:rsid w:val="00101C0B"/>
    <w:rsid w:val="001024FB"/>
    <w:rsid w:val="00104139"/>
    <w:rsid w:val="00104E81"/>
    <w:rsid w:val="0010681D"/>
    <w:rsid w:val="00107681"/>
    <w:rsid w:val="001110FF"/>
    <w:rsid w:val="0011176C"/>
    <w:rsid w:val="00111D08"/>
    <w:rsid w:val="00111E78"/>
    <w:rsid w:val="00117201"/>
    <w:rsid w:val="001225DB"/>
    <w:rsid w:val="00124147"/>
    <w:rsid w:val="00125CF9"/>
    <w:rsid w:val="00130D42"/>
    <w:rsid w:val="001314F3"/>
    <w:rsid w:val="00131F04"/>
    <w:rsid w:val="001321F7"/>
    <w:rsid w:val="001334D0"/>
    <w:rsid w:val="00135F1E"/>
    <w:rsid w:val="00140935"/>
    <w:rsid w:val="0014484B"/>
    <w:rsid w:val="00150264"/>
    <w:rsid w:val="0015243E"/>
    <w:rsid w:val="0015476D"/>
    <w:rsid w:val="001573ED"/>
    <w:rsid w:val="0015784C"/>
    <w:rsid w:val="00161C68"/>
    <w:rsid w:val="00165585"/>
    <w:rsid w:val="0016623A"/>
    <w:rsid w:val="001702E8"/>
    <w:rsid w:val="001712ED"/>
    <w:rsid w:val="00173DCB"/>
    <w:rsid w:val="001742EE"/>
    <w:rsid w:val="001811D4"/>
    <w:rsid w:val="0018257D"/>
    <w:rsid w:val="00186C9B"/>
    <w:rsid w:val="0019007C"/>
    <w:rsid w:val="00190FD2"/>
    <w:rsid w:val="0019322A"/>
    <w:rsid w:val="00193ED9"/>
    <w:rsid w:val="00193F41"/>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4169"/>
    <w:rsid w:val="001B5F72"/>
    <w:rsid w:val="001B6B91"/>
    <w:rsid w:val="001B70DC"/>
    <w:rsid w:val="001B7D9D"/>
    <w:rsid w:val="001C4795"/>
    <w:rsid w:val="001C567C"/>
    <w:rsid w:val="001D02F6"/>
    <w:rsid w:val="001D4EA1"/>
    <w:rsid w:val="001D78B1"/>
    <w:rsid w:val="001E0F6C"/>
    <w:rsid w:val="001E1022"/>
    <w:rsid w:val="001E7B39"/>
    <w:rsid w:val="001F03C8"/>
    <w:rsid w:val="001F0D0B"/>
    <w:rsid w:val="001F0E8F"/>
    <w:rsid w:val="001F27BF"/>
    <w:rsid w:val="001F71EC"/>
    <w:rsid w:val="00201284"/>
    <w:rsid w:val="00202FFD"/>
    <w:rsid w:val="0020484E"/>
    <w:rsid w:val="002122F6"/>
    <w:rsid w:val="0021486E"/>
    <w:rsid w:val="002174D6"/>
    <w:rsid w:val="002179B8"/>
    <w:rsid w:val="00221B33"/>
    <w:rsid w:val="00223B8D"/>
    <w:rsid w:val="00223D30"/>
    <w:rsid w:val="00223D74"/>
    <w:rsid w:val="00225383"/>
    <w:rsid w:val="0022626D"/>
    <w:rsid w:val="002302F9"/>
    <w:rsid w:val="0023048B"/>
    <w:rsid w:val="0023345A"/>
    <w:rsid w:val="002349BF"/>
    <w:rsid w:val="00235C8A"/>
    <w:rsid w:val="00236758"/>
    <w:rsid w:val="00243AFA"/>
    <w:rsid w:val="00245897"/>
    <w:rsid w:val="002504C0"/>
    <w:rsid w:val="00255ACC"/>
    <w:rsid w:val="0025629D"/>
    <w:rsid w:val="00260450"/>
    <w:rsid w:val="002626F9"/>
    <w:rsid w:val="00265994"/>
    <w:rsid w:val="00267E49"/>
    <w:rsid w:val="002701AD"/>
    <w:rsid w:val="00272B4E"/>
    <w:rsid w:val="00283A4B"/>
    <w:rsid w:val="00284355"/>
    <w:rsid w:val="00287645"/>
    <w:rsid w:val="00287D46"/>
    <w:rsid w:val="002933AA"/>
    <w:rsid w:val="002A10B2"/>
    <w:rsid w:val="002A2271"/>
    <w:rsid w:val="002A5D54"/>
    <w:rsid w:val="002B0EC7"/>
    <w:rsid w:val="002B525B"/>
    <w:rsid w:val="002B7DA3"/>
    <w:rsid w:val="002C05FC"/>
    <w:rsid w:val="002C320C"/>
    <w:rsid w:val="002D3AC4"/>
    <w:rsid w:val="002E187E"/>
    <w:rsid w:val="002E27A0"/>
    <w:rsid w:val="002E2C5C"/>
    <w:rsid w:val="002F017E"/>
    <w:rsid w:val="002F334D"/>
    <w:rsid w:val="003003DB"/>
    <w:rsid w:val="0030112F"/>
    <w:rsid w:val="00302AFC"/>
    <w:rsid w:val="003053F2"/>
    <w:rsid w:val="003107E8"/>
    <w:rsid w:val="0031176A"/>
    <w:rsid w:val="0031393E"/>
    <w:rsid w:val="003140CF"/>
    <w:rsid w:val="003158FA"/>
    <w:rsid w:val="00317081"/>
    <w:rsid w:val="003202C7"/>
    <w:rsid w:val="00321320"/>
    <w:rsid w:val="003226F2"/>
    <w:rsid w:val="0033294F"/>
    <w:rsid w:val="0033359C"/>
    <w:rsid w:val="00333962"/>
    <w:rsid w:val="00333B16"/>
    <w:rsid w:val="003356D7"/>
    <w:rsid w:val="00335D6F"/>
    <w:rsid w:val="00337557"/>
    <w:rsid w:val="00340478"/>
    <w:rsid w:val="00341533"/>
    <w:rsid w:val="00341AFA"/>
    <w:rsid w:val="00345DAD"/>
    <w:rsid w:val="003509B8"/>
    <w:rsid w:val="00350C3B"/>
    <w:rsid w:val="00351C08"/>
    <w:rsid w:val="003534C9"/>
    <w:rsid w:val="00357C44"/>
    <w:rsid w:val="00361F26"/>
    <w:rsid w:val="00362802"/>
    <w:rsid w:val="00365B1D"/>
    <w:rsid w:val="003722B8"/>
    <w:rsid w:val="003723B1"/>
    <w:rsid w:val="0037449C"/>
    <w:rsid w:val="0037724B"/>
    <w:rsid w:val="00377949"/>
    <w:rsid w:val="00377D70"/>
    <w:rsid w:val="003840D5"/>
    <w:rsid w:val="00384D04"/>
    <w:rsid w:val="00384D5A"/>
    <w:rsid w:val="00385839"/>
    <w:rsid w:val="0039028A"/>
    <w:rsid w:val="00393168"/>
    <w:rsid w:val="0039368B"/>
    <w:rsid w:val="00393AC8"/>
    <w:rsid w:val="003951C0"/>
    <w:rsid w:val="00395CC3"/>
    <w:rsid w:val="003A17B0"/>
    <w:rsid w:val="003A3E48"/>
    <w:rsid w:val="003A3FE3"/>
    <w:rsid w:val="003A5A10"/>
    <w:rsid w:val="003A5F99"/>
    <w:rsid w:val="003A65EC"/>
    <w:rsid w:val="003A76E1"/>
    <w:rsid w:val="003C26EF"/>
    <w:rsid w:val="003C37E0"/>
    <w:rsid w:val="003C7B87"/>
    <w:rsid w:val="003D0278"/>
    <w:rsid w:val="003D06BD"/>
    <w:rsid w:val="003D4F97"/>
    <w:rsid w:val="003D5D07"/>
    <w:rsid w:val="003D7A80"/>
    <w:rsid w:val="003E0907"/>
    <w:rsid w:val="003E23A7"/>
    <w:rsid w:val="003E58BF"/>
    <w:rsid w:val="003E659E"/>
    <w:rsid w:val="003E67D6"/>
    <w:rsid w:val="003E6DE1"/>
    <w:rsid w:val="003F24A1"/>
    <w:rsid w:val="003F75DF"/>
    <w:rsid w:val="00400226"/>
    <w:rsid w:val="0040072B"/>
    <w:rsid w:val="0040164F"/>
    <w:rsid w:val="00402027"/>
    <w:rsid w:val="00402A24"/>
    <w:rsid w:val="004061BD"/>
    <w:rsid w:val="00407AB5"/>
    <w:rsid w:val="004117B5"/>
    <w:rsid w:val="00412B8C"/>
    <w:rsid w:val="004156EF"/>
    <w:rsid w:val="00420C4D"/>
    <w:rsid w:val="00421C46"/>
    <w:rsid w:val="004221B7"/>
    <w:rsid w:val="00422964"/>
    <w:rsid w:val="00430329"/>
    <w:rsid w:val="00430C02"/>
    <w:rsid w:val="0043235C"/>
    <w:rsid w:val="004328F2"/>
    <w:rsid w:val="0043375F"/>
    <w:rsid w:val="00434B77"/>
    <w:rsid w:val="0043745E"/>
    <w:rsid w:val="00437C9B"/>
    <w:rsid w:val="00443B76"/>
    <w:rsid w:val="004475BB"/>
    <w:rsid w:val="0045133A"/>
    <w:rsid w:val="00451530"/>
    <w:rsid w:val="004545E7"/>
    <w:rsid w:val="0046071D"/>
    <w:rsid w:val="00461AE2"/>
    <w:rsid w:val="00463134"/>
    <w:rsid w:val="00465919"/>
    <w:rsid w:val="00474E1C"/>
    <w:rsid w:val="00475601"/>
    <w:rsid w:val="00486829"/>
    <w:rsid w:val="0049015B"/>
    <w:rsid w:val="0049161A"/>
    <w:rsid w:val="00494B2B"/>
    <w:rsid w:val="00495D95"/>
    <w:rsid w:val="00497911"/>
    <w:rsid w:val="004A0784"/>
    <w:rsid w:val="004A0CE3"/>
    <w:rsid w:val="004A1AB0"/>
    <w:rsid w:val="004B04D7"/>
    <w:rsid w:val="004B0C4B"/>
    <w:rsid w:val="004B2EEE"/>
    <w:rsid w:val="004B5FC4"/>
    <w:rsid w:val="004B7502"/>
    <w:rsid w:val="004C1D0D"/>
    <w:rsid w:val="004C6B4A"/>
    <w:rsid w:val="004C7240"/>
    <w:rsid w:val="004C7F7B"/>
    <w:rsid w:val="004D5EA5"/>
    <w:rsid w:val="004E0D59"/>
    <w:rsid w:val="004E444D"/>
    <w:rsid w:val="004E4A89"/>
    <w:rsid w:val="004E4D48"/>
    <w:rsid w:val="004E6995"/>
    <w:rsid w:val="004E7872"/>
    <w:rsid w:val="004F19B8"/>
    <w:rsid w:val="004F2511"/>
    <w:rsid w:val="004F544A"/>
    <w:rsid w:val="004F7AC2"/>
    <w:rsid w:val="00501BAF"/>
    <w:rsid w:val="00504664"/>
    <w:rsid w:val="00507905"/>
    <w:rsid w:val="005107D2"/>
    <w:rsid w:val="00510FC5"/>
    <w:rsid w:val="0051166A"/>
    <w:rsid w:val="00512815"/>
    <w:rsid w:val="00515C02"/>
    <w:rsid w:val="00517B3C"/>
    <w:rsid w:val="005208F7"/>
    <w:rsid w:val="0053449E"/>
    <w:rsid w:val="00534969"/>
    <w:rsid w:val="00536EF9"/>
    <w:rsid w:val="005479E6"/>
    <w:rsid w:val="00551934"/>
    <w:rsid w:val="0055572D"/>
    <w:rsid w:val="00557157"/>
    <w:rsid w:val="00561E68"/>
    <w:rsid w:val="00561E73"/>
    <w:rsid w:val="0057114E"/>
    <w:rsid w:val="00572CC6"/>
    <w:rsid w:val="00573CFA"/>
    <w:rsid w:val="00576835"/>
    <w:rsid w:val="005774D2"/>
    <w:rsid w:val="00584754"/>
    <w:rsid w:val="00584D21"/>
    <w:rsid w:val="00587270"/>
    <w:rsid w:val="00590368"/>
    <w:rsid w:val="00593D87"/>
    <w:rsid w:val="0059528D"/>
    <w:rsid w:val="00597F25"/>
    <w:rsid w:val="005A0990"/>
    <w:rsid w:val="005A0E08"/>
    <w:rsid w:val="005A1E6D"/>
    <w:rsid w:val="005A361D"/>
    <w:rsid w:val="005B1D98"/>
    <w:rsid w:val="005B1E2E"/>
    <w:rsid w:val="005B2D52"/>
    <w:rsid w:val="005B30E6"/>
    <w:rsid w:val="005B381D"/>
    <w:rsid w:val="005B41AC"/>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D8A"/>
    <w:rsid w:val="005E067A"/>
    <w:rsid w:val="005E1FFD"/>
    <w:rsid w:val="005E4993"/>
    <w:rsid w:val="005E6A56"/>
    <w:rsid w:val="005E7E82"/>
    <w:rsid w:val="005F2251"/>
    <w:rsid w:val="005F6A0E"/>
    <w:rsid w:val="005F6DB6"/>
    <w:rsid w:val="00601110"/>
    <w:rsid w:val="00601A0B"/>
    <w:rsid w:val="00601DAE"/>
    <w:rsid w:val="006023A4"/>
    <w:rsid w:val="006112CA"/>
    <w:rsid w:val="00613ABD"/>
    <w:rsid w:val="00616750"/>
    <w:rsid w:val="00617890"/>
    <w:rsid w:val="006231CB"/>
    <w:rsid w:val="006257FC"/>
    <w:rsid w:val="00625916"/>
    <w:rsid w:val="00625EBA"/>
    <w:rsid w:val="006267BA"/>
    <w:rsid w:val="00630270"/>
    <w:rsid w:val="0063231F"/>
    <w:rsid w:val="00632EC4"/>
    <w:rsid w:val="0063597E"/>
    <w:rsid w:val="006361E3"/>
    <w:rsid w:val="0063666E"/>
    <w:rsid w:val="00637BDF"/>
    <w:rsid w:val="00643088"/>
    <w:rsid w:val="00647760"/>
    <w:rsid w:val="00652D02"/>
    <w:rsid w:val="00655516"/>
    <w:rsid w:val="00656AEB"/>
    <w:rsid w:val="00661FCE"/>
    <w:rsid w:val="00663D93"/>
    <w:rsid w:val="006666B2"/>
    <w:rsid w:val="0066743F"/>
    <w:rsid w:val="00670610"/>
    <w:rsid w:val="00671007"/>
    <w:rsid w:val="0067111E"/>
    <w:rsid w:val="006727E4"/>
    <w:rsid w:val="00672BB0"/>
    <w:rsid w:val="00673A5B"/>
    <w:rsid w:val="0067651F"/>
    <w:rsid w:val="006767D9"/>
    <w:rsid w:val="00683B04"/>
    <w:rsid w:val="006873F7"/>
    <w:rsid w:val="0068744B"/>
    <w:rsid w:val="00690649"/>
    <w:rsid w:val="006911EB"/>
    <w:rsid w:val="00694D70"/>
    <w:rsid w:val="00694F3D"/>
    <w:rsid w:val="006951D1"/>
    <w:rsid w:val="00695E65"/>
    <w:rsid w:val="006A2F2F"/>
    <w:rsid w:val="006A4F5A"/>
    <w:rsid w:val="006A56F1"/>
    <w:rsid w:val="006B0415"/>
    <w:rsid w:val="006B3FB9"/>
    <w:rsid w:val="006B71B5"/>
    <w:rsid w:val="006C1C35"/>
    <w:rsid w:val="006C3BB4"/>
    <w:rsid w:val="006C3DED"/>
    <w:rsid w:val="006D095A"/>
    <w:rsid w:val="006D3928"/>
    <w:rsid w:val="006D61AD"/>
    <w:rsid w:val="006E0E6D"/>
    <w:rsid w:val="006E1C25"/>
    <w:rsid w:val="006E1FE1"/>
    <w:rsid w:val="006E36AC"/>
    <w:rsid w:val="006E44C2"/>
    <w:rsid w:val="006E468C"/>
    <w:rsid w:val="006E66A1"/>
    <w:rsid w:val="006F0BD6"/>
    <w:rsid w:val="006F41B2"/>
    <w:rsid w:val="006F4332"/>
    <w:rsid w:val="006F5371"/>
    <w:rsid w:val="006F676E"/>
    <w:rsid w:val="00704AEA"/>
    <w:rsid w:val="007071F8"/>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15A6"/>
    <w:rsid w:val="0074337D"/>
    <w:rsid w:val="00743962"/>
    <w:rsid w:val="00746227"/>
    <w:rsid w:val="00746F9C"/>
    <w:rsid w:val="00746FF0"/>
    <w:rsid w:val="00751EAB"/>
    <w:rsid w:val="0075344B"/>
    <w:rsid w:val="00756052"/>
    <w:rsid w:val="0075635E"/>
    <w:rsid w:val="00757E5E"/>
    <w:rsid w:val="00761933"/>
    <w:rsid w:val="00761CFB"/>
    <w:rsid w:val="0076254F"/>
    <w:rsid w:val="00762AA7"/>
    <w:rsid w:val="00763A14"/>
    <w:rsid w:val="0076509F"/>
    <w:rsid w:val="00765E1E"/>
    <w:rsid w:val="00765EE5"/>
    <w:rsid w:val="007661B8"/>
    <w:rsid w:val="00772B41"/>
    <w:rsid w:val="0077393D"/>
    <w:rsid w:val="007741B6"/>
    <w:rsid w:val="0077522E"/>
    <w:rsid w:val="007753B1"/>
    <w:rsid w:val="00775E6C"/>
    <w:rsid w:val="007822E7"/>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234A"/>
    <w:rsid w:val="007C264B"/>
    <w:rsid w:val="007C33EF"/>
    <w:rsid w:val="007C3DB5"/>
    <w:rsid w:val="007C3FBE"/>
    <w:rsid w:val="007D0CDF"/>
    <w:rsid w:val="007D24E6"/>
    <w:rsid w:val="007D469A"/>
    <w:rsid w:val="007D4B42"/>
    <w:rsid w:val="007D4FE1"/>
    <w:rsid w:val="007D58D7"/>
    <w:rsid w:val="007E0BD2"/>
    <w:rsid w:val="007E2EE7"/>
    <w:rsid w:val="007E3B54"/>
    <w:rsid w:val="007E7F87"/>
    <w:rsid w:val="007F2190"/>
    <w:rsid w:val="007F2A36"/>
    <w:rsid w:val="007F2ABC"/>
    <w:rsid w:val="007F32D0"/>
    <w:rsid w:val="00801F27"/>
    <w:rsid w:val="00804D89"/>
    <w:rsid w:val="008050E9"/>
    <w:rsid w:val="00811BD9"/>
    <w:rsid w:val="00814BA2"/>
    <w:rsid w:val="00815BB2"/>
    <w:rsid w:val="008164C1"/>
    <w:rsid w:val="00817AF4"/>
    <w:rsid w:val="00820592"/>
    <w:rsid w:val="0082076E"/>
    <w:rsid w:val="00821292"/>
    <w:rsid w:val="008215E2"/>
    <w:rsid w:val="00823F7A"/>
    <w:rsid w:val="00825180"/>
    <w:rsid w:val="00827A8C"/>
    <w:rsid w:val="00830C51"/>
    <w:rsid w:val="00830F31"/>
    <w:rsid w:val="0083390E"/>
    <w:rsid w:val="0083440D"/>
    <w:rsid w:val="008418F1"/>
    <w:rsid w:val="0084436F"/>
    <w:rsid w:val="00845AE9"/>
    <w:rsid w:val="00845EEB"/>
    <w:rsid w:val="00847EEB"/>
    <w:rsid w:val="0085039E"/>
    <w:rsid w:val="0085216F"/>
    <w:rsid w:val="008521A4"/>
    <w:rsid w:val="0085329C"/>
    <w:rsid w:val="008545CA"/>
    <w:rsid w:val="00855CAF"/>
    <w:rsid w:val="008610AC"/>
    <w:rsid w:val="00862933"/>
    <w:rsid w:val="00862D15"/>
    <w:rsid w:val="00866F71"/>
    <w:rsid w:val="0086743E"/>
    <w:rsid w:val="00871E8F"/>
    <w:rsid w:val="00873533"/>
    <w:rsid w:val="00873666"/>
    <w:rsid w:val="00883CB5"/>
    <w:rsid w:val="00886497"/>
    <w:rsid w:val="008875CD"/>
    <w:rsid w:val="008909F4"/>
    <w:rsid w:val="00893CE5"/>
    <w:rsid w:val="008955A8"/>
    <w:rsid w:val="008959B6"/>
    <w:rsid w:val="00895B10"/>
    <w:rsid w:val="008A721E"/>
    <w:rsid w:val="008B32AF"/>
    <w:rsid w:val="008B4E34"/>
    <w:rsid w:val="008B6F12"/>
    <w:rsid w:val="008B6FCA"/>
    <w:rsid w:val="008C5961"/>
    <w:rsid w:val="008C5D4B"/>
    <w:rsid w:val="008C7F57"/>
    <w:rsid w:val="008D32BA"/>
    <w:rsid w:val="008D3BDF"/>
    <w:rsid w:val="008D6D44"/>
    <w:rsid w:val="008E08E4"/>
    <w:rsid w:val="008E0F30"/>
    <w:rsid w:val="008E7EAE"/>
    <w:rsid w:val="008F02AF"/>
    <w:rsid w:val="008F3314"/>
    <w:rsid w:val="008F387E"/>
    <w:rsid w:val="008F3DB2"/>
    <w:rsid w:val="008F3E83"/>
    <w:rsid w:val="008F406F"/>
    <w:rsid w:val="00905516"/>
    <w:rsid w:val="0090576B"/>
    <w:rsid w:val="00910363"/>
    <w:rsid w:val="00911129"/>
    <w:rsid w:val="00911DC8"/>
    <w:rsid w:val="00914982"/>
    <w:rsid w:val="00914B24"/>
    <w:rsid w:val="00915B61"/>
    <w:rsid w:val="00915F86"/>
    <w:rsid w:val="0092120C"/>
    <w:rsid w:val="00922171"/>
    <w:rsid w:val="009247EA"/>
    <w:rsid w:val="00926645"/>
    <w:rsid w:val="00931AD2"/>
    <w:rsid w:val="00933E64"/>
    <w:rsid w:val="009351A8"/>
    <w:rsid w:val="00935609"/>
    <w:rsid w:val="009457AC"/>
    <w:rsid w:val="009478F7"/>
    <w:rsid w:val="00951AF2"/>
    <w:rsid w:val="00952141"/>
    <w:rsid w:val="0095470D"/>
    <w:rsid w:val="00954AD2"/>
    <w:rsid w:val="00955271"/>
    <w:rsid w:val="0095679D"/>
    <w:rsid w:val="00957848"/>
    <w:rsid w:val="00960533"/>
    <w:rsid w:val="0096384E"/>
    <w:rsid w:val="00965336"/>
    <w:rsid w:val="009669C3"/>
    <w:rsid w:val="00967B26"/>
    <w:rsid w:val="00970B10"/>
    <w:rsid w:val="009736B4"/>
    <w:rsid w:val="0097525D"/>
    <w:rsid w:val="009818B2"/>
    <w:rsid w:val="00983405"/>
    <w:rsid w:val="0098392F"/>
    <w:rsid w:val="00996263"/>
    <w:rsid w:val="009966E5"/>
    <w:rsid w:val="00996B54"/>
    <w:rsid w:val="00997DF0"/>
    <w:rsid w:val="009A1B7C"/>
    <w:rsid w:val="009A1E5F"/>
    <w:rsid w:val="009A3425"/>
    <w:rsid w:val="009A34A1"/>
    <w:rsid w:val="009A6D51"/>
    <w:rsid w:val="009B19C4"/>
    <w:rsid w:val="009B3CAA"/>
    <w:rsid w:val="009B5ED3"/>
    <w:rsid w:val="009C00C1"/>
    <w:rsid w:val="009C2AEA"/>
    <w:rsid w:val="009C2BE0"/>
    <w:rsid w:val="009C6EA1"/>
    <w:rsid w:val="009D0241"/>
    <w:rsid w:val="009E0FF6"/>
    <w:rsid w:val="009E5749"/>
    <w:rsid w:val="009E5B1B"/>
    <w:rsid w:val="009E62C8"/>
    <w:rsid w:val="009F1141"/>
    <w:rsid w:val="009F59C3"/>
    <w:rsid w:val="009F75E4"/>
    <w:rsid w:val="00A00EDD"/>
    <w:rsid w:val="00A017C9"/>
    <w:rsid w:val="00A0328C"/>
    <w:rsid w:val="00A10212"/>
    <w:rsid w:val="00A10AEC"/>
    <w:rsid w:val="00A11121"/>
    <w:rsid w:val="00A12A31"/>
    <w:rsid w:val="00A132C2"/>
    <w:rsid w:val="00A13EA2"/>
    <w:rsid w:val="00A17C99"/>
    <w:rsid w:val="00A20432"/>
    <w:rsid w:val="00A22538"/>
    <w:rsid w:val="00A22A48"/>
    <w:rsid w:val="00A23231"/>
    <w:rsid w:val="00A23774"/>
    <w:rsid w:val="00A238AD"/>
    <w:rsid w:val="00A267CB"/>
    <w:rsid w:val="00A26BA1"/>
    <w:rsid w:val="00A31EE7"/>
    <w:rsid w:val="00A34B90"/>
    <w:rsid w:val="00A34D17"/>
    <w:rsid w:val="00A36CE1"/>
    <w:rsid w:val="00A40CF4"/>
    <w:rsid w:val="00A40DAF"/>
    <w:rsid w:val="00A437B7"/>
    <w:rsid w:val="00A45845"/>
    <w:rsid w:val="00A47791"/>
    <w:rsid w:val="00A50567"/>
    <w:rsid w:val="00A5158B"/>
    <w:rsid w:val="00A52D0B"/>
    <w:rsid w:val="00A54E8C"/>
    <w:rsid w:val="00A60F53"/>
    <w:rsid w:val="00A62160"/>
    <w:rsid w:val="00A622B2"/>
    <w:rsid w:val="00A65FBB"/>
    <w:rsid w:val="00A664D1"/>
    <w:rsid w:val="00A72ACC"/>
    <w:rsid w:val="00A74DE5"/>
    <w:rsid w:val="00A76F08"/>
    <w:rsid w:val="00A77D00"/>
    <w:rsid w:val="00A81CF4"/>
    <w:rsid w:val="00A822AF"/>
    <w:rsid w:val="00A823AD"/>
    <w:rsid w:val="00A851B0"/>
    <w:rsid w:val="00A858E7"/>
    <w:rsid w:val="00A862FD"/>
    <w:rsid w:val="00A86769"/>
    <w:rsid w:val="00A87B65"/>
    <w:rsid w:val="00A9143D"/>
    <w:rsid w:val="00A9540A"/>
    <w:rsid w:val="00A96056"/>
    <w:rsid w:val="00A96716"/>
    <w:rsid w:val="00AA0A7B"/>
    <w:rsid w:val="00AA169C"/>
    <w:rsid w:val="00AA2983"/>
    <w:rsid w:val="00AA2D9F"/>
    <w:rsid w:val="00AA3E55"/>
    <w:rsid w:val="00AA4938"/>
    <w:rsid w:val="00AA5530"/>
    <w:rsid w:val="00AA56AB"/>
    <w:rsid w:val="00AA61EC"/>
    <w:rsid w:val="00AA7553"/>
    <w:rsid w:val="00AB5E1C"/>
    <w:rsid w:val="00AC3709"/>
    <w:rsid w:val="00AC5311"/>
    <w:rsid w:val="00AC57AF"/>
    <w:rsid w:val="00AC584D"/>
    <w:rsid w:val="00AC6E92"/>
    <w:rsid w:val="00AD26FF"/>
    <w:rsid w:val="00AD2A30"/>
    <w:rsid w:val="00AD3D2B"/>
    <w:rsid w:val="00AD4FBD"/>
    <w:rsid w:val="00AD5BD7"/>
    <w:rsid w:val="00AE51F6"/>
    <w:rsid w:val="00AE52EF"/>
    <w:rsid w:val="00AE72CF"/>
    <w:rsid w:val="00AF017A"/>
    <w:rsid w:val="00AF307A"/>
    <w:rsid w:val="00AF39C7"/>
    <w:rsid w:val="00AF4C18"/>
    <w:rsid w:val="00AF5B0B"/>
    <w:rsid w:val="00B0086E"/>
    <w:rsid w:val="00B0495F"/>
    <w:rsid w:val="00B060A7"/>
    <w:rsid w:val="00B0699C"/>
    <w:rsid w:val="00B10E8B"/>
    <w:rsid w:val="00B116DD"/>
    <w:rsid w:val="00B12FDF"/>
    <w:rsid w:val="00B14F4D"/>
    <w:rsid w:val="00B1525C"/>
    <w:rsid w:val="00B158DA"/>
    <w:rsid w:val="00B15D32"/>
    <w:rsid w:val="00B17AAC"/>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5955"/>
    <w:rsid w:val="00B9610A"/>
    <w:rsid w:val="00B97B6E"/>
    <w:rsid w:val="00BB07DC"/>
    <w:rsid w:val="00BB4D1C"/>
    <w:rsid w:val="00BB5D33"/>
    <w:rsid w:val="00BB717E"/>
    <w:rsid w:val="00BB777A"/>
    <w:rsid w:val="00BC0824"/>
    <w:rsid w:val="00BC2A1E"/>
    <w:rsid w:val="00BC31E7"/>
    <w:rsid w:val="00BC6C21"/>
    <w:rsid w:val="00BD0333"/>
    <w:rsid w:val="00BD1F78"/>
    <w:rsid w:val="00BD219E"/>
    <w:rsid w:val="00BD287D"/>
    <w:rsid w:val="00BD718D"/>
    <w:rsid w:val="00BE59F9"/>
    <w:rsid w:val="00BE6DC9"/>
    <w:rsid w:val="00BF3F02"/>
    <w:rsid w:val="00BF3F69"/>
    <w:rsid w:val="00BF4D6B"/>
    <w:rsid w:val="00BF5E84"/>
    <w:rsid w:val="00BF78ED"/>
    <w:rsid w:val="00BF7BA9"/>
    <w:rsid w:val="00C00985"/>
    <w:rsid w:val="00C06896"/>
    <w:rsid w:val="00C12190"/>
    <w:rsid w:val="00C1603A"/>
    <w:rsid w:val="00C17459"/>
    <w:rsid w:val="00C234A2"/>
    <w:rsid w:val="00C23728"/>
    <w:rsid w:val="00C273A0"/>
    <w:rsid w:val="00C3185F"/>
    <w:rsid w:val="00C325CC"/>
    <w:rsid w:val="00C34D1A"/>
    <w:rsid w:val="00C36C71"/>
    <w:rsid w:val="00C40755"/>
    <w:rsid w:val="00C51C46"/>
    <w:rsid w:val="00C61E7F"/>
    <w:rsid w:val="00C67456"/>
    <w:rsid w:val="00C71B0F"/>
    <w:rsid w:val="00C73F1D"/>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C2A4B"/>
    <w:rsid w:val="00CC562C"/>
    <w:rsid w:val="00CC5916"/>
    <w:rsid w:val="00CC70A6"/>
    <w:rsid w:val="00CD01A7"/>
    <w:rsid w:val="00CE3984"/>
    <w:rsid w:val="00CE47BF"/>
    <w:rsid w:val="00CE530D"/>
    <w:rsid w:val="00CE5CF6"/>
    <w:rsid w:val="00CE6FB5"/>
    <w:rsid w:val="00CF201A"/>
    <w:rsid w:val="00CF3016"/>
    <w:rsid w:val="00CF357F"/>
    <w:rsid w:val="00CF742D"/>
    <w:rsid w:val="00CF7C14"/>
    <w:rsid w:val="00D00907"/>
    <w:rsid w:val="00D01374"/>
    <w:rsid w:val="00D026CE"/>
    <w:rsid w:val="00D03E99"/>
    <w:rsid w:val="00D03F7B"/>
    <w:rsid w:val="00D054A9"/>
    <w:rsid w:val="00D10B67"/>
    <w:rsid w:val="00D128AD"/>
    <w:rsid w:val="00D13F20"/>
    <w:rsid w:val="00D15CFA"/>
    <w:rsid w:val="00D162E4"/>
    <w:rsid w:val="00D16AB6"/>
    <w:rsid w:val="00D16F5D"/>
    <w:rsid w:val="00D173E1"/>
    <w:rsid w:val="00D22CB2"/>
    <w:rsid w:val="00D22F65"/>
    <w:rsid w:val="00D24FE4"/>
    <w:rsid w:val="00D34A70"/>
    <w:rsid w:val="00D3539D"/>
    <w:rsid w:val="00D35D01"/>
    <w:rsid w:val="00D40E52"/>
    <w:rsid w:val="00D41693"/>
    <w:rsid w:val="00D4170C"/>
    <w:rsid w:val="00D423F6"/>
    <w:rsid w:val="00D42D4E"/>
    <w:rsid w:val="00D4363D"/>
    <w:rsid w:val="00D45130"/>
    <w:rsid w:val="00D470EC"/>
    <w:rsid w:val="00D51B1A"/>
    <w:rsid w:val="00D62348"/>
    <w:rsid w:val="00D712A5"/>
    <w:rsid w:val="00D729CD"/>
    <w:rsid w:val="00D76764"/>
    <w:rsid w:val="00D82804"/>
    <w:rsid w:val="00D82B3C"/>
    <w:rsid w:val="00D9252A"/>
    <w:rsid w:val="00DA0D3D"/>
    <w:rsid w:val="00DA616C"/>
    <w:rsid w:val="00DA684D"/>
    <w:rsid w:val="00DB0713"/>
    <w:rsid w:val="00DB1778"/>
    <w:rsid w:val="00DB2DF5"/>
    <w:rsid w:val="00DB7471"/>
    <w:rsid w:val="00DC3D1A"/>
    <w:rsid w:val="00DD017A"/>
    <w:rsid w:val="00DD37FB"/>
    <w:rsid w:val="00DE2EEC"/>
    <w:rsid w:val="00DE395C"/>
    <w:rsid w:val="00DE3D9A"/>
    <w:rsid w:val="00DE4DA9"/>
    <w:rsid w:val="00DE6380"/>
    <w:rsid w:val="00DE7E2C"/>
    <w:rsid w:val="00DF0E43"/>
    <w:rsid w:val="00DF4CBF"/>
    <w:rsid w:val="00DF561D"/>
    <w:rsid w:val="00DF68A8"/>
    <w:rsid w:val="00DF74CA"/>
    <w:rsid w:val="00DF791A"/>
    <w:rsid w:val="00E004BA"/>
    <w:rsid w:val="00E01C75"/>
    <w:rsid w:val="00E02442"/>
    <w:rsid w:val="00E0420F"/>
    <w:rsid w:val="00E04834"/>
    <w:rsid w:val="00E07A46"/>
    <w:rsid w:val="00E07B2D"/>
    <w:rsid w:val="00E10124"/>
    <w:rsid w:val="00E10693"/>
    <w:rsid w:val="00E11770"/>
    <w:rsid w:val="00E13C2E"/>
    <w:rsid w:val="00E167AD"/>
    <w:rsid w:val="00E17953"/>
    <w:rsid w:val="00E20589"/>
    <w:rsid w:val="00E20AB5"/>
    <w:rsid w:val="00E21185"/>
    <w:rsid w:val="00E23D66"/>
    <w:rsid w:val="00E27DA1"/>
    <w:rsid w:val="00E30C15"/>
    <w:rsid w:val="00E31563"/>
    <w:rsid w:val="00E355C2"/>
    <w:rsid w:val="00E35C7B"/>
    <w:rsid w:val="00E36C3F"/>
    <w:rsid w:val="00E400B1"/>
    <w:rsid w:val="00E420C1"/>
    <w:rsid w:val="00E42132"/>
    <w:rsid w:val="00E43302"/>
    <w:rsid w:val="00E4608E"/>
    <w:rsid w:val="00E46740"/>
    <w:rsid w:val="00E504EE"/>
    <w:rsid w:val="00E522D6"/>
    <w:rsid w:val="00E53ABC"/>
    <w:rsid w:val="00E55273"/>
    <w:rsid w:val="00E5656D"/>
    <w:rsid w:val="00E56BEE"/>
    <w:rsid w:val="00E60668"/>
    <w:rsid w:val="00E61196"/>
    <w:rsid w:val="00E65A52"/>
    <w:rsid w:val="00E66449"/>
    <w:rsid w:val="00E70B76"/>
    <w:rsid w:val="00E714C1"/>
    <w:rsid w:val="00E7395F"/>
    <w:rsid w:val="00E743AB"/>
    <w:rsid w:val="00E74B15"/>
    <w:rsid w:val="00E80CE0"/>
    <w:rsid w:val="00E80EC3"/>
    <w:rsid w:val="00E83A6F"/>
    <w:rsid w:val="00E86184"/>
    <w:rsid w:val="00E92F1C"/>
    <w:rsid w:val="00E950AF"/>
    <w:rsid w:val="00E979AF"/>
    <w:rsid w:val="00E97FCF"/>
    <w:rsid w:val="00EA5359"/>
    <w:rsid w:val="00EA7DAF"/>
    <w:rsid w:val="00EB1AD4"/>
    <w:rsid w:val="00EB2530"/>
    <w:rsid w:val="00EB27A2"/>
    <w:rsid w:val="00EB6A86"/>
    <w:rsid w:val="00EC0CE9"/>
    <w:rsid w:val="00EC0E3E"/>
    <w:rsid w:val="00ED13A5"/>
    <w:rsid w:val="00ED271E"/>
    <w:rsid w:val="00ED44C4"/>
    <w:rsid w:val="00ED4913"/>
    <w:rsid w:val="00ED4B8C"/>
    <w:rsid w:val="00ED51C4"/>
    <w:rsid w:val="00ED5663"/>
    <w:rsid w:val="00EE43FF"/>
    <w:rsid w:val="00EE51E0"/>
    <w:rsid w:val="00EE65A6"/>
    <w:rsid w:val="00EF01AB"/>
    <w:rsid w:val="00EF3A68"/>
    <w:rsid w:val="00F02AD2"/>
    <w:rsid w:val="00F051C6"/>
    <w:rsid w:val="00F076B3"/>
    <w:rsid w:val="00F10B16"/>
    <w:rsid w:val="00F1138E"/>
    <w:rsid w:val="00F137C3"/>
    <w:rsid w:val="00F158AD"/>
    <w:rsid w:val="00F16B8E"/>
    <w:rsid w:val="00F17D5B"/>
    <w:rsid w:val="00F17EE1"/>
    <w:rsid w:val="00F219F7"/>
    <w:rsid w:val="00F23367"/>
    <w:rsid w:val="00F2411D"/>
    <w:rsid w:val="00F249E5"/>
    <w:rsid w:val="00F24CDF"/>
    <w:rsid w:val="00F27DF6"/>
    <w:rsid w:val="00F34ACA"/>
    <w:rsid w:val="00F40AB1"/>
    <w:rsid w:val="00F40DAB"/>
    <w:rsid w:val="00F42D5C"/>
    <w:rsid w:val="00F43129"/>
    <w:rsid w:val="00F4495A"/>
    <w:rsid w:val="00F46274"/>
    <w:rsid w:val="00F52C91"/>
    <w:rsid w:val="00F53462"/>
    <w:rsid w:val="00F54FDA"/>
    <w:rsid w:val="00F61E6B"/>
    <w:rsid w:val="00F63C48"/>
    <w:rsid w:val="00F6486E"/>
    <w:rsid w:val="00F66BEB"/>
    <w:rsid w:val="00F66EDE"/>
    <w:rsid w:val="00F67852"/>
    <w:rsid w:val="00F6793B"/>
    <w:rsid w:val="00F70523"/>
    <w:rsid w:val="00F7187C"/>
    <w:rsid w:val="00F7202D"/>
    <w:rsid w:val="00F76C7C"/>
    <w:rsid w:val="00F7789F"/>
    <w:rsid w:val="00F81D3E"/>
    <w:rsid w:val="00F82E7F"/>
    <w:rsid w:val="00F83843"/>
    <w:rsid w:val="00F83D52"/>
    <w:rsid w:val="00F84CD6"/>
    <w:rsid w:val="00F85213"/>
    <w:rsid w:val="00F9032A"/>
    <w:rsid w:val="00F9538B"/>
    <w:rsid w:val="00F972B3"/>
    <w:rsid w:val="00FA195B"/>
    <w:rsid w:val="00FA5407"/>
    <w:rsid w:val="00FA590E"/>
    <w:rsid w:val="00FA6D68"/>
    <w:rsid w:val="00FA6E5B"/>
    <w:rsid w:val="00FB248E"/>
    <w:rsid w:val="00FB388C"/>
    <w:rsid w:val="00FB3BFA"/>
    <w:rsid w:val="00FB40F3"/>
    <w:rsid w:val="00FB696D"/>
    <w:rsid w:val="00FB7782"/>
    <w:rsid w:val="00FC0000"/>
    <w:rsid w:val="00FC0F15"/>
    <w:rsid w:val="00FC570F"/>
    <w:rsid w:val="00FC5E69"/>
    <w:rsid w:val="00FC6AAD"/>
    <w:rsid w:val="00FC6D54"/>
    <w:rsid w:val="00FC7EC0"/>
    <w:rsid w:val="00FD24D4"/>
    <w:rsid w:val="00FD25A4"/>
    <w:rsid w:val="00FD3465"/>
    <w:rsid w:val="00FD40FA"/>
    <w:rsid w:val="00FE11E6"/>
    <w:rsid w:val="00FE1B8E"/>
    <w:rsid w:val="00FE2FD2"/>
    <w:rsid w:val="00FE4B8C"/>
    <w:rsid w:val="00FE6791"/>
    <w:rsid w:val="00FF12CA"/>
    <w:rsid w:val="00FF15A7"/>
    <w:rsid w:val="00FF1E85"/>
    <w:rsid w:val="00FF2B59"/>
    <w:rsid w:val="00FF3C97"/>
    <w:rsid w:val="00FF5BFB"/>
    <w:rsid w:val="00FF7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44CB4"/>
  <w14:discardImageEditingData/>
  <w15:chartTrackingRefBased/>
  <w15:docId w15:val="{1E96E6D8-CF52-4A37-A3FE-75094CCB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C4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8"/>
      </w:numPr>
    </w:pPr>
  </w:style>
  <w:style w:type="paragraph" w:styleId="ListParagraph">
    <w:name w:val="List Paragraph"/>
    <w:basedOn w:val="Normal"/>
    <w:link w:val="ListParagraphChar"/>
    <w:uiPriority w:val="34"/>
    <w:rsid w:val="00C234A2"/>
    <w:pPr>
      <w:tabs>
        <w:tab w:val="left" w:pos="357"/>
      </w:tabs>
      <w:ind w:left="357" w:hanging="357"/>
      <w:contextualSpacing/>
    </w:pPr>
  </w:style>
  <w:style w:type="table" w:customStyle="1" w:styleId="CSCGridblue">
    <w:name w:val="CSC Grid blue"/>
    <w:basedOn w:val="TableNormal"/>
    <w:uiPriority w:val="99"/>
    <w:rsid w:val="00E5656D"/>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Normal"/>
    <w:uiPriority w:val="99"/>
    <w:rsid w:val="00E5656D"/>
    <w:rPr>
      <w:sz w:val="20"/>
      <w:szCs w:val="20"/>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8" w:type="dxa"/>
        <w:bottom w:w="108" w:type="dxa"/>
      </w:tblCellMar>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blue">
    <w:name w:val="CSC Header blu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yellow">
    <w:name w:val="CSC Header yellow"/>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aliases w:val="CSC Table Grid"/>
    <w:basedOn w:val="TableNormal"/>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39"/>
    <w:qFormat/>
    <w:rsid w:val="00B0699C"/>
    <w:pPr>
      <w:tabs>
        <w:tab w:val="left" w:pos="720"/>
        <w:tab w:val="right" w:pos="9072"/>
      </w:tabs>
      <w:spacing w:after="100"/>
      <w:ind w:left="720" w:hanging="720"/>
    </w:pPr>
    <w:rPr>
      <w:b/>
    </w:rPr>
  </w:style>
  <w:style w:type="paragraph" w:styleId="TOC2">
    <w:name w:val="toc 2"/>
    <w:basedOn w:val="Normal"/>
    <w:next w:val="Normal"/>
    <w:autoRedefine/>
    <w:uiPriority w:val="39"/>
    <w:qFormat/>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9A34A1"/>
    <w:pPr>
      <w:keepNext/>
      <w:numPr>
        <w:numId w:val="3"/>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rsid w:val="005B30E6"/>
    <w:rPr>
      <w:rFonts w:ascii="Franklin Gothic Book" w:hAnsi="Franklin Gothic Book"/>
      <w:sz w:val="20"/>
      <w:vertAlign w:val="superscript"/>
    </w:rPr>
  </w:style>
  <w:style w:type="paragraph" w:styleId="FootnoteText">
    <w:name w:val="footnote text"/>
    <w:basedOn w:val="Normal"/>
    <w:link w:val="FootnoteTextChar"/>
    <w:uiPriority w:val="8"/>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semiHidden/>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semiHidden/>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862933"/>
    <w:pPr>
      <w:keepNext/>
      <w:numPr>
        <w:numId w:val="9"/>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2"/>
      </w:numPr>
    </w:pPr>
  </w:style>
  <w:style w:type="numbering" w:customStyle="1" w:styleId="CSCTableheadinglist">
    <w:name w:val="CSC Table heading list"/>
    <w:uiPriority w:val="99"/>
    <w:rsid w:val="005479E6"/>
    <w:pPr>
      <w:numPr>
        <w:numId w:val="4"/>
      </w:numPr>
    </w:pPr>
  </w:style>
  <w:style w:type="numbering" w:customStyle="1" w:styleId="CSCHeadinglistnumberstyle">
    <w:name w:val="CSC Heading list number style"/>
    <w:uiPriority w:val="99"/>
    <w:rsid w:val="00763A14"/>
    <w:pPr>
      <w:numPr>
        <w:numId w:val="5"/>
      </w:numPr>
    </w:pPr>
  </w:style>
  <w:style w:type="paragraph" w:customStyle="1" w:styleId="Bulletlistmultilevel">
    <w:name w:val="Bullet list multilevel"/>
    <w:basedOn w:val="Normal"/>
    <w:uiPriority w:val="1"/>
    <w:qFormat/>
    <w:rsid w:val="00C17459"/>
    <w:pPr>
      <w:numPr>
        <w:numId w:val="7"/>
      </w:numPr>
    </w:pPr>
  </w:style>
  <w:style w:type="paragraph" w:customStyle="1" w:styleId="Bulletlevel2CSC">
    <w:name w:val="Bullet level 2 CSC"/>
    <w:basedOn w:val="Normal"/>
    <w:semiHidden/>
    <w:qFormat/>
    <w:rsid w:val="00C17459"/>
    <w:pPr>
      <w:numPr>
        <w:ilvl w:val="1"/>
        <w:numId w:val="7"/>
      </w:numPr>
      <w:spacing w:after="60"/>
      <w:ind w:left="1080" w:hanging="360"/>
    </w:pPr>
  </w:style>
  <w:style w:type="paragraph" w:customStyle="1" w:styleId="Bulletlevel3CSC">
    <w:name w:val="Bullet level 3 CSC"/>
    <w:basedOn w:val="Normal"/>
    <w:semiHidden/>
    <w:qFormat/>
    <w:rsid w:val="00C17459"/>
    <w:pPr>
      <w:numPr>
        <w:ilvl w:val="2"/>
        <w:numId w:val="7"/>
      </w:numPr>
      <w:spacing w:after="60"/>
      <w:ind w:left="1800" w:hanging="18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8"/>
      </w:numPr>
      <w:spacing w:after="60"/>
    </w:pPr>
  </w:style>
  <w:style w:type="paragraph" w:customStyle="1" w:styleId="Numberlevel3CSC">
    <w:name w:val="Number level 3 CSC"/>
    <w:basedOn w:val="Normal"/>
    <w:semiHidden/>
    <w:qFormat/>
    <w:rsid w:val="00B843BC"/>
    <w:pPr>
      <w:numPr>
        <w:ilvl w:val="2"/>
        <w:numId w:val="8"/>
      </w:numPr>
      <w:spacing w:after="60"/>
    </w:pPr>
  </w:style>
  <w:style w:type="numbering" w:customStyle="1" w:styleId="CSCMultilevelnumberedlist">
    <w:name w:val="CSC Multilevel numbered list"/>
    <w:uiPriority w:val="99"/>
    <w:rsid w:val="00B843BC"/>
    <w:pPr>
      <w:numPr>
        <w:numId w:val="6"/>
      </w:numPr>
    </w:pPr>
  </w:style>
  <w:style w:type="paragraph" w:customStyle="1" w:styleId="Numberlevel4CSC">
    <w:name w:val="Number level 4 CSC"/>
    <w:basedOn w:val="Normal"/>
    <w:semiHidden/>
    <w:qFormat/>
    <w:rsid w:val="00B843BC"/>
    <w:pPr>
      <w:numPr>
        <w:ilvl w:val="3"/>
        <w:numId w:val="8"/>
      </w:numPr>
      <w:spacing w:after="60"/>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7"/>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Nogridblue">
    <w:name w:val="CSC No grid blue"/>
    <w:basedOn w:val="TableNormal"/>
    <w:uiPriority w:val="99"/>
    <w:rsid w:val="00E5656D"/>
    <w:tblPr>
      <w:tblStyleRowBandSize w:val="1"/>
    </w:tblPr>
    <w:tcPr>
      <w:tcMar>
        <w:top w:w="108" w:type="dxa"/>
        <w:bottom w:w="108" w:type="dxa"/>
      </w:tcMar>
    </w:tc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Normal"/>
    <w:uiPriority w:val="99"/>
    <w:rsid w:val="00E5656D"/>
    <w:tblPr>
      <w:tblStyleRowBandSize w:val="1"/>
    </w:tblPr>
    <w:tcPr>
      <w:tcMar>
        <w:top w:w="108" w:type="dxa"/>
        <w:bottom w:w="108" w:type="dxa"/>
      </w:tcMar>
    </w:tc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Aubergine">
    <w:name w:val="CSC Table Aubergin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sz w:val="20"/>
      </w:rPr>
      <w:tblPr/>
      <w:tcPr>
        <w:shd w:val="clear" w:color="auto" w:fill="5E2750" w:themeFill="accent5"/>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E8C9E0" w:themeFill="accent5"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Bluewren">
    <w:name w:val="CSC Table Blue wren"/>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0073CF" w:themeFill="accent6"/>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C2E3FF" w:themeFill="accent6"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Capsicum">
    <w:name w:val="CSC Table Capsicum"/>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A22B38" w:themeFill="accent4"/>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2CED2" w:themeFill="accent4"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Lime">
    <w:name w:val="CSC Table Lim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sz w:val="20"/>
      </w:rPr>
      <w:tblPr/>
      <w:tcPr>
        <w:shd w:val="clear" w:color="auto" w:fill="C1BB00" w:themeFill="accent1"/>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DBF" w:themeFill="accent1"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Olive">
    <w:name w:val="CSC Table Oliv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53682B" w:themeFill="accen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DFE9CB" w:themeFill="accen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Sweetpotato">
    <w:name w:val="CSC Table Sweet potato"/>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C75B12" w:themeFill="accent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ADCC9" w:themeFill="accent3" w:themeFillTint="33"/>
        <w:tcMar>
          <w:top w:w="108" w:type="dxa"/>
          <w:left w:w="108" w:type="dxa"/>
          <w:bottom w:w="108" w:type="dxa"/>
          <w:right w:w="108" w:type="dxa"/>
        </w:tcMar>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Quote">
    <w:name w:val="Quote"/>
    <w:basedOn w:val="Normal"/>
    <w:next w:val="Normal"/>
    <w:link w:val="QuoteChar"/>
    <w:uiPriority w:val="29"/>
    <w:semiHidden/>
    <w:rsid w:val="00F66BEB"/>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66BEB"/>
    <w:rPr>
      <w:i/>
      <w:iCs/>
      <w:color w:val="404040" w:themeColor="text1" w:themeTint="BF"/>
    </w:rPr>
  </w:style>
  <w:style w:type="character" w:styleId="IntenseEmphasis">
    <w:name w:val="Intense Emphasis"/>
    <w:basedOn w:val="DefaultParagraphFont"/>
    <w:uiPriority w:val="21"/>
    <w:semiHidden/>
    <w:rsid w:val="00F66BEB"/>
    <w:rPr>
      <w:i/>
      <w:iCs/>
      <w:color w:val="908B00" w:themeColor="accent1" w:themeShade="BF"/>
    </w:rPr>
  </w:style>
  <w:style w:type="paragraph" w:styleId="IntenseQuote">
    <w:name w:val="Intense Quote"/>
    <w:basedOn w:val="Normal"/>
    <w:next w:val="Normal"/>
    <w:link w:val="IntenseQuoteChar"/>
    <w:uiPriority w:val="30"/>
    <w:semiHidden/>
    <w:rsid w:val="00F66BEB"/>
    <w:pPr>
      <w:pBdr>
        <w:top w:val="single" w:sz="4" w:space="10" w:color="908B00" w:themeColor="accent1" w:themeShade="BF"/>
        <w:bottom w:val="single" w:sz="4" w:space="10" w:color="908B00" w:themeColor="accent1" w:themeShade="BF"/>
      </w:pBdr>
      <w:spacing w:before="360" w:after="360"/>
      <w:ind w:left="864" w:right="864"/>
      <w:jc w:val="center"/>
    </w:pPr>
    <w:rPr>
      <w:i/>
      <w:iCs/>
      <w:color w:val="908B00" w:themeColor="accent1" w:themeShade="BF"/>
    </w:rPr>
  </w:style>
  <w:style w:type="character" w:customStyle="1" w:styleId="IntenseQuoteChar">
    <w:name w:val="Intense Quote Char"/>
    <w:basedOn w:val="DefaultParagraphFont"/>
    <w:link w:val="IntenseQuote"/>
    <w:uiPriority w:val="30"/>
    <w:semiHidden/>
    <w:rsid w:val="00F66BEB"/>
    <w:rPr>
      <w:i/>
      <w:iCs/>
      <w:color w:val="908B00" w:themeColor="accent1" w:themeShade="BF"/>
    </w:rPr>
  </w:style>
  <w:style w:type="character" w:styleId="IntenseReference">
    <w:name w:val="Intense Reference"/>
    <w:basedOn w:val="DefaultParagraphFont"/>
    <w:uiPriority w:val="32"/>
    <w:semiHidden/>
    <w:rsid w:val="00F66BEB"/>
    <w:rPr>
      <w:b/>
      <w:bCs/>
      <w:smallCaps/>
      <w:color w:val="908B00" w:themeColor="accent1" w:themeShade="BF"/>
      <w:spacing w:val="5"/>
    </w:rPr>
  </w:style>
  <w:style w:type="paragraph" w:styleId="ListNumber">
    <w:name w:val="List Number"/>
    <w:basedOn w:val="Normal"/>
    <w:rsid w:val="0095470D"/>
    <w:pPr>
      <w:tabs>
        <w:tab w:val="num" w:pos="360"/>
      </w:tabs>
      <w:ind w:left="360" w:hanging="360"/>
      <w:contextualSpacing/>
    </w:pPr>
  </w:style>
  <w:style w:type="paragraph" w:styleId="ListNumber2">
    <w:name w:val="List Number 2"/>
    <w:basedOn w:val="Normal"/>
    <w:unhideWhenUsed/>
    <w:rsid w:val="0095470D"/>
    <w:pPr>
      <w:tabs>
        <w:tab w:val="num" w:pos="643"/>
      </w:tabs>
      <w:ind w:left="643" w:hanging="360"/>
      <w:contextualSpacing/>
    </w:pPr>
  </w:style>
  <w:style w:type="character" w:customStyle="1" w:styleId="ListParagraphChar">
    <w:name w:val="List Paragraph Char"/>
    <w:basedOn w:val="DefaultParagraphFont"/>
    <w:link w:val="ListParagraph"/>
    <w:uiPriority w:val="34"/>
    <w:rsid w:val="0095470D"/>
  </w:style>
  <w:style w:type="numbering" w:customStyle="1" w:styleId="CurrentList3">
    <w:name w:val="Current List3"/>
    <w:uiPriority w:val="99"/>
    <w:rsid w:val="0095470D"/>
    <w:pPr>
      <w:numPr>
        <w:numId w:val="13"/>
      </w:numPr>
    </w:pPr>
  </w:style>
  <w:style w:type="table" w:styleId="LightList-Accent5">
    <w:name w:val="Light List Accent 5"/>
    <w:basedOn w:val="TableNormal"/>
    <w:uiPriority w:val="61"/>
    <w:rsid w:val="008B32AF"/>
    <w:rPr>
      <w:rFonts w:ascii="Times New Roman" w:hAnsi="Times New Roman"/>
      <w:sz w:val="20"/>
      <w:szCs w:val="20"/>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pPr>
        <w:spacing w:before="0" w:after="0" w:line="240" w:lineRule="auto"/>
      </w:pPr>
      <w:rPr>
        <w:rFonts w:ascii="Segoe UI" w:hAnsi="Segoe UI"/>
        <w:b/>
        <w:bCs/>
        <w:color w:val="000000" w:themeColor="text1"/>
        <w:sz w:val="20"/>
      </w:rPr>
      <w:tblPr/>
      <w:tcPr>
        <w:shd w:val="clear" w:color="auto" w:fill="5E2750" w:themeFill="accent5"/>
      </w:tcPr>
    </w:tblStylePr>
    <w:tblStylePr w:type="lastRow">
      <w:pPr>
        <w:spacing w:before="0" w:after="0" w:line="240" w:lineRule="auto"/>
      </w:pPr>
      <w:rPr>
        <w:rFonts w:ascii="Segoe UI" w:hAnsi="Segoe UI"/>
        <w:b/>
        <w:bCs/>
        <w:sz w:val="20"/>
      </w:rPr>
      <w:tblPr/>
      <w:tcPr>
        <w:tcBorders>
          <w:top w:val="double" w:sz="6" w:space="0" w:color="5E2750" w:themeColor="accent5"/>
          <w:left w:val="single" w:sz="8" w:space="0" w:color="5E2750" w:themeColor="accent5"/>
          <w:bottom w:val="single" w:sz="8" w:space="0" w:color="5E2750" w:themeColor="accent5"/>
          <w:right w:val="single" w:sz="8" w:space="0" w:color="5E2750" w:themeColor="accent5"/>
        </w:tcBorders>
      </w:tcPr>
    </w:tblStylePr>
    <w:tblStylePr w:type="firstCol">
      <w:rPr>
        <w:rFonts w:ascii="Segoe UI" w:hAnsi="Segoe UI"/>
        <w:b/>
        <w:bCs/>
        <w:sz w:val="20"/>
      </w:rPr>
    </w:tblStylePr>
    <w:tblStylePr w:type="lastCol">
      <w:rPr>
        <w:rFonts w:ascii="Segoe UI" w:hAnsi="Segoe UI"/>
        <w:b/>
        <w:bCs/>
        <w:sz w:val="20"/>
      </w:rPr>
    </w:tblStylePr>
    <w:tblStylePr w:type="band1Vert">
      <w:rPr>
        <w:rFonts w:ascii="Segoe UI" w:hAnsi="Segoe UI"/>
        <w:sz w:val="20"/>
      </w:rPr>
      <w:tblPr/>
      <w:tcPr>
        <w:tcBorders>
          <w:top w:val="single" w:sz="8" w:space="0" w:color="5E2750" w:themeColor="accent5"/>
          <w:left w:val="single" w:sz="8" w:space="0" w:color="5E2750" w:themeColor="accent5"/>
          <w:bottom w:val="single" w:sz="8" w:space="0" w:color="5E2750" w:themeColor="accent5"/>
          <w:right w:val="single" w:sz="8" w:space="0" w:color="5E2750" w:themeColor="accent5"/>
        </w:tcBorders>
      </w:tcPr>
    </w:tblStylePr>
    <w:tblStylePr w:type="band2Vert">
      <w:rPr>
        <w:rFonts w:ascii="Segoe UI" w:hAnsi="Segoe UI"/>
        <w:sz w:val="20"/>
      </w:rPr>
    </w:tblStylePr>
    <w:tblStylePr w:type="band1Horz">
      <w:rPr>
        <w:rFonts w:asciiTheme="minorHAnsi" w:hAnsiTheme="minorHAnsi"/>
        <w:sz w:val="20"/>
      </w:rPr>
      <w:tblPr/>
      <w:tcPr>
        <w:tcBorders>
          <w:top w:val="single" w:sz="8" w:space="0" w:color="5E2750" w:themeColor="accent5"/>
          <w:left w:val="single" w:sz="8" w:space="0" w:color="5E2750" w:themeColor="accent5"/>
          <w:bottom w:val="single" w:sz="8" w:space="0" w:color="5E2750" w:themeColor="accent5"/>
          <w:right w:val="single" w:sz="8" w:space="0" w:color="5E2750" w:themeColor="accent5"/>
        </w:tcBorders>
      </w:tcPr>
    </w:tblStylePr>
    <w:tblStylePr w:type="band2Horz">
      <w:rPr>
        <w:rFonts w:asciiTheme="minorHAnsi" w:hAnsiTheme="minorHAnsi"/>
        <w:sz w:val="20"/>
      </w:rPr>
    </w:tblStylePr>
    <w:tblStylePr w:type="neCell">
      <w:rPr>
        <w:rFonts w:ascii="Segoe UI" w:hAnsi="Segoe UI"/>
        <w:sz w:val="20"/>
      </w:rPr>
    </w:tblStylePr>
    <w:tblStylePr w:type="nwCell">
      <w:rPr>
        <w:rFonts w:ascii="Segoe UI" w:hAnsi="Segoe UI"/>
        <w:sz w:val="20"/>
      </w:rPr>
    </w:tblStylePr>
    <w:tblStylePr w:type="seCell">
      <w:rPr>
        <w:rFonts w:ascii="Segoe UI" w:hAnsi="Segoe UI"/>
        <w:sz w:val="20"/>
      </w:rPr>
    </w:tblStylePr>
    <w:tblStylePr w:type="swCell">
      <w:rPr>
        <w:rFonts w:ascii="Segoe UI" w:hAnsi="Segoe UI"/>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oter" Target="footer11.xml"/><Relationship Id="rId21" Type="http://schemas.openxmlformats.org/officeDocument/2006/relationships/footer" Target="footer6.xml"/><Relationship Id="rId34" Type="http://schemas.openxmlformats.org/officeDocument/2006/relationships/footer" Target="footer19.xml"/><Relationship Id="rId7" Type="http://schemas.openxmlformats.org/officeDocument/2006/relationships/webSettings" Target="webSettings.xml"/><Relationship Id="rId12" Type="http://schemas.openxmlformats.org/officeDocument/2006/relationships/hyperlink" Target="http://www.cardinia.vic.gov.au" TargetMode="External"/><Relationship Id="rId17" Type="http://schemas.openxmlformats.org/officeDocument/2006/relationships/header" Target="header1.xml"/><Relationship Id="rId25" Type="http://schemas.openxmlformats.org/officeDocument/2006/relationships/footer" Target="footer10.xml"/><Relationship Id="rId33" Type="http://schemas.openxmlformats.org/officeDocument/2006/relationships/footer" Target="footer1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1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 Id="rId8" Type="http://schemas.openxmlformats.org/officeDocument/2006/relationships/footnotes" Target="footnot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8F74CAE89249C0B863A953CE994B11"/>
        <w:category>
          <w:name w:val="General"/>
          <w:gallery w:val="placeholder"/>
        </w:category>
        <w:types>
          <w:type w:val="bbPlcHdr"/>
        </w:types>
        <w:behaviors>
          <w:behavior w:val="content"/>
        </w:behaviors>
        <w:guid w:val="{590AA62C-1AE7-482C-93C3-6492B5AC81F2}"/>
      </w:docPartPr>
      <w:docPartBody>
        <w:p w:rsidR="00945266" w:rsidRDefault="00945266">
          <w:pPr>
            <w:pStyle w:val="428F74CAE89249C0B863A953CE994B11"/>
          </w:pPr>
          <w:r>
            <w:rPr>
              <w:rStyle w:val="PlaceholderText"/>
            </w:rPr>
            <w:t>Select</w:t>
          </w:r>
          <w:r w:rsidRPr="008810D1">
            <w:rPr>
              <w:rStyle w:val="PlaceholderText"/>
            </w:rPr>
            <w:t xml:space="preserve"> </w:t>
          </w:r>
          <w:r>
            <w:rPr>
              <w:rStyle w:val="PlaceholderText"/>
            </w:rPr>
            <w:t>date, it will appear as ‘month, year’</w:t>
          </w:r>
        </w:p>
      </w:docPartBody>
    </w:docPart>
    <w:docPart>
      <w:docPartPr>
        <w:name w:val="F328DC085774430C86FA85637EA2F830"/>
        <w:category>
          <w:name w:val="General"/>
          <w:gallery w:val="placeholder"/>
        </w:category>
        <w:types>
          <w:type w:val="bbPlcHdr"/>
        </w:types>
        <w:behaviors>
          <w:behavior w:val="content"/>
        </w:behaviors>
        <w:guid w:val="{9BEC0828-AC73-4302-BBE0-05C304D069F6}"/>
      </w:docPartPr>
      <w:docPartBody>
        <w:p w:rsidR="00945266" w:rsidRDefault="00945266">
          <w:pPr>
            <w:pStyle w:val="F328DC085774430C86FA85637EA2F830"/>
          </w:pPr>
          <w:r>
            <w:rPr>
              <w:rStyle w:val="PlaceholderText"/>
            </w:rPr>
            <w:t>select date, only the year will appear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BE"/>
    <w:rsid w:val="00430329"/>
    <w:rsid w:val="00647760"/>
    <w:rsid w:val="00945266"/>
    <w:rsid w:val="00D343BE"/>
    <w:rsid w:val="00E5635C"/>
    <w:rsid w:val="00F77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8F74CAE89249C0B863A953CE994B11">
    <w:name w:val="428F74CAE89249C0B863A953CE994B11"/>
  </w:style>
  <w:style w:type="paragraph" w:customStyle="1" w:styleId="F328DC085774430C86FA85637EA2F830">
    <w:name w:val="F328DC085774430C86FA85637EA2F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3.xml><?xml version="1.0" encoding="utf-8"?>
<ds:datastoreItem xmlns:ds="http://schemas.openxmlformats.org/officeDocument/2006/customXml" ds:itemID="{196FFEEE-878A-47DE-AA00-A3D0EE5A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9915</Words>
  <Characters>54040</Characters>
  <Application>Microsoft Office Word</Application>
  <DocSecurity>0</DocSecurity>
  <Lines>2078</Lines>
  <Paragraphs>1390</Paragraphs>
  <ScaleCrop>false</ScaleCrop>
  <HeadingPairs>
    <vt:vector size="2" baseType="variant">
      <vt:variant>
        <vt:lpstr>Title</vt:lpstr>
      </vt:variant>
      <vt:variant>
        <vt:i4>1</vt:i4>
      </vt:variant>
    </vt:vector>
  </HeadingPairs>
  <TitlesOfParts>
    <vt:vector size="1" baseType="lpstr">
      <vt:lpstr>Draft Domestic Animal Management Plan 2026 - 29</vt:lpstr>
    </vt:vector>
  </TitlesOfParts>
  <Company/>
  <LinksUpToDate>false</LinksUpToDate>
  <CharactersWithSpaces>62565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Animal Management Plan 2026 - 29</dc:title>
  <dc:subject/>
  <dc:creator>Bec Skilton</dc:creator>
  <cp:keywords/>
  <dc:description/>
  <cp:lastModifiedBy>Bec Skilton</cp:lastModifiedBy>
  <cp:revision>3</cp:revision>
  <cp:lastPrinted>2014-03-03T21:33:00Z</cp:lastPrinted>
  <dcterms:created xsi:type="dcterms:W3CDTF">2025-11-18T23:20:00Z</dcterms:created>
  <dcterms:modified xsi:type="dcterms:W3CDTF">2025-11-18T23:21:00Z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7e589257,1bbce09d,3ab070b6</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ClassificationContentMarkingFooterShapeIds">
    <vt:lpwstr>43371daa,635d689a,3597f5e3</vt:lpwstr>
  </property>
  <property fmtid="{D5CDD505-2E9C-101B-9397-08002B2CF9AE}" pid="6" name="ClassificationContentMarkingFooterFontProps">
    <vt:lpwstr>#000000,10,Calibri</vt:lpwstr>
  </property>
  <property fmtid="{D5CDD505-2E9C-101B-9397-08002B2CF9AE}" pid="7" name="ClassificationContentMarkingFooterText">
    <vt:lpwstr>OFFICIAL – This document is a record of a Council action or decision</vt:lpwstr>
  </property>
  <property fmtid="{D5CDD505-2E9C-101B-9397-08002B2CF9AE}" pid="8" name="MSIP_Label_77ecc8cc-c3ef-4ffe-9466-9810b37ff9b5_Enabled">
    <vt:lpwstr>true</vt:lpwstr>
  </property>
  <property fmtid="{D5CDD505-2E9C-101B-9397-08002B2CF9AE}" pid="9" name="MSIP_Label_77ecc8cc-c3ef-4ffe-9466-9810b37ff9b5_SetDate">
    <vt:lpwstr>2025-11-06T03:57:14Z</vt:lpwstr>
  </property>
  <property fmtid="{D5CDD505-2E9C-101B-9397-08002B2CF9AE}" pid="10" name="MSIP_Label_77ecc8cc-c3ef-4ffe-9466-9810b37ff9b5_Method">
    <vt:lpwstr>Standard</vt:lpwstr>
  </property>
  <property fmtid="{D5CDD505-2E9C-101B-9397-08002B2CF9AE}" pid="11" name="MSIP_Label_77ecc8cc-c3ef-4ffe-9466-9810b37ff9b5_Name">
    <vt:lpwstr>Official</vt:lpwstr>
  </property>
  <property fmtid="{D5CDD505-2E9C-101B-9397-08002B2CF9AE}" pid="12" name="MSIP_Label_77ecc8cc-c3ef-4ffe-9466-9810b37ff9b5_SiteId">
    <vt:lpwstr>0aa45401-4bca-4d36-a5ef-7bfbd36cf092</vt:lpwstr>
  </property>
  <property fmtid="{D5CDD505-2E9C-101B-9397-08002B2CF9AE}" pid="13" name="MSIP_Label_77ecc8cc-c3ef-4ffe-9466-9810b37ff9b5_ActionId">
    <vt:lpwstr>2f3c84f8-93b2-4228-930e-e7aaa39addf5</vt:lpwstr>
  </property>
  <property fmtid="{D5CDD505-2E9C-101B-9397-08002B2CF9AE}" pid="14" name="MSIP_Label_77ecc8cc-c3ef-4ffe-9466-9810b37ff9b5_ContentBits">
    <vt:lpwstr>3</vt:lpwstr>
  </property>
  <property fmtid="{D5CDD505-2E9C-101B-9397-08002B2CF9AE}" pid="15" name="MSIP_Label_77ecc8cc-c3ef-4ffe-9466-9810b37ff9b5_Tag">
    <vt:lpwstr>10, 3, 0, 1</vt:lpwstr>
  </property>
</Properties>
</file>