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7692D9" w14:textId="07B49E08" w:rsidR="00F2258B" w:rsidRDefault="00F2258B" w:rsidP="00AC2FCB">
      <w:pPr>
        <w:rPr>
          <w:color w:val="53682B" w:themeColor="accent2"/>
        </w:rPr>
      </w:pPr>
    </w:p>
    <w:sdt>
      <w:sdtPr>
        <w:rPr>
          <w:color w:val="53682B" w:themeColor="accent2"/>
        </w:rPr>
        <w:id w:val="-1158610117"/>
        <w:docPartObj>
          <w:docPartGallery w:val="Cover Pages"/>
          <w:docPartUnique/>
        </w:docPartObj>
      </w:sdtPr>
      <w:sdtEndPr>
        <w:rPr>
          <w:rFonts w:eastAsiaTheme="majorEastAsia"/>
        </w:rPr>
      </w:sdtEndPr>
      <w:sdtContent>
        <w:p w14:paraId="2201D967" w14:textId="026C43ED" w:rsidR="00084DB2" w:rsidRPr="00634045" w:rsidRDefault="00084DB2" w:rsidP="00AC2FCB">
          <w:pPr>
            <w:rPr>
              <w:color w:val="53682B" w:themeColor="accent2"/>
            </w:rPr>
          </w:pPr>
          <w:r w:rsidRPr="00634045">
            <w:rPr>
              <w:noProof/>
              <w:color w:val="53682B" w:themeColor="accent2"/>
            </w:rPr>
            <w:drawing>
              <wp:anchor distT="0" distB="0" distL="114300" distR="114300" simplePos="0" relativeHeight="251658240" behindDoc="1" locked="0" layoutInCell="1" allowOverlap="1" wp14:anchorId="1A9A600C" wp14:editId="2F6369BA">
                <wp:simplePos x="0" y="0"/>
                <wp:positionH relativeFrom="column">
                  <wp:posOffset>4839057</wp:posOffset>
                </wp:positionH>
                <wp:positionV relativeFrom="paragraph">
                  <wp:posOffset>-552450</wp:posOffset>
                </wp:positionV>
                <wp:extent cx="1371810" cy="723851"/>
                <wp:effectExtent l="0" t="0" r="0" b="63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810" cy="723851"/>
                        </a:xfrm>
                        <a:prstGeom prst="rect">
                          <a:avLst/>
                        </a:prstGeom>
                      </pic:spPr>
                    </pic:pic>
                  </a:graphicData>
                </a:graphic>
                <wp14:sizeRelH relativeFrom="margin">
                  <wp14:pctWidth>0</wp14:pctWidth>
                </wp14:sizeRelH>
                <wp14:sizeRelV relativeFrom="margin">
                  <wp14:pctHeight>0</wp14:pctHeight>
                </wp14:sizeRelV>
              </wp:anchor>
            </w:drawing>
          </w:r>
        </w:p>
        <w:p w14:paraId="3BFDFABE" w14:textId="77777777" w:rsidR="00084DB2" w:rsidRPr="00634045" w:rsidRDefault="00084DB2" w:rsidP="00AC2FCB">
          <w:pPr>
            <w:rPr>
              <w:color w:val="53682B" w:themeColor="accent2"/>
            </w:rPr>
          </w:pPr>
          <w:r w:rsidRPr="00634045">
            <w:rPr>
              <w:color w:val="53682B" w:themeColor="accent2"/>
            </w:rPr>
            <w:t>Cardinia Shire Council</w:t>
          </w:r>
        </w:p>
        <w:p w14:paraId="198918F4" w14:textId="77777777" w:rsidR="00084DB2" w:rsidRPr="00634045" w:rsidRDefault="00084DB2" w:rsidP="00AC2FCB">
          <w:pPr>
            <w:rPr>
              <w:color w:val="53682B" w:themeColor="accent2"/>
            </w:rPr>
          </w:pPr>
        </w:p>
        <w:p w14:paraId="3B8EF885" w14:textId="77777777" w:rsidR="00084DB2" w:rsidRPr="00634045" w:rsidRDefault="00084DB2" w:rsidP="00AC2FCB">
          <w:pPr>
            <w:rPr>
              <w:color w:val="53682B" w:themeColor="accent2"/>
            </w:rPr>
          </w:pPr>
        </w:p>
        <w:p w14:paraId="76E0E2C6" w14:textId="77777777" w:rsidR="00084DB2" w:rsidRPr="00634045" w:rsidRDefault="00084DB2" w:rsidP="00AC2FCB">
          <w:pPr>
            <w:rPr>
              <w:color w:val="53682B" w:themeColor="accent2"/>
            </w:rPr>
          </w:pPr>
        </w:p>
        <w:p w14:paraId="2C68CBAE" w14:textId="77777777" w:rsidR="00084DB2" w:rsidRPr="00634045" w:rsidRDefault="00084DB2" w:rsidP="00AC2FCB">
          <w:pPr>
            <w:rPr>
              <w:color w:val="53682B" w:themeColor="accent2"/>
            </w:rPr>
          </w:pPr>
        </w:p>
        <w:p w14:paraId="4B5A8E87" w14:textId="77777777" w:rsidR="00084DB2" w:rsidRPr="00634045" w:rsidRDefault="00084DB2" w:rsidP="00AC2FCB">
          <w:pPr>
            <w:rPr>
              <w:color w:val="53682B" w:themeColor="accent2"/>
            </w:rPr>
          </w:pPr>
        </w:p>
        <w:p w14:paraId="6C1AB359" w14:textId="77777777" w:rsidR="00084DB2" w:rsidRPr="00634045" w:rsidRDefault="00084DB2" w:rsidP="00AC2FCB">
          <w:pPr>
            <w:rPr>
              <w:color w:val="53682B" w:themeColor="accent2"/>
            </w:rPr>
          </w:pPr>
        </w:p>
        <w:p w14:paraId="575F4329" w14:textId="77777777" w:rsidR="00084DB2" w:rsidRPr="00634045" w:rsidRDefault="00084DB2" w:rsidP="00AC2FCB">
          <w:pPr>
            <w:rPr>
              <w:color w:val="53682B" w:themeColor="accent2"/>
            </w:rPr>
          </w:pPr>
        </w:p>
        <w:p w14:paraId="7CA05009" w14:textId="77777777" w:rsidR="00084DB2" w:rsidRPr="00634045" w:rsidRDefault="00084DB2" w:rsidP="00AC2FCB">
          <w:pPr>
            <w:rPr>
              <w:color w:val="53682B" w:themeColor="accent2"/>
            </w:rPr>
          </w:pPr>
        </w:p>
        <w:p w14:paraId="2D2B68CD" w14:textId="77777777" w:rsidR="00084DB2" w:rsidRPr="00634045" w:rsidRDefault="00084DB2" w:rsidP="00AC2FCB">
          <w:pPr>
            <w:rPr>
              <w:color w:val="53682B" w:themeColor="accent2"/>
            </w:rPr>
          </w:pPr>
        </w:p>
        <w:p w14:paraId="756039F1" w14:textId="77777777" w:rsidR="00084DB2" w:rsidRPr="00634045" w:rsidRDefault="00084DB2" w:rsidP="00AC2FCB">
          <w:pPr>
            <w:rPr>
              <w:color w:val="53682B" w:themeColor="accent2"/>
            </w:rPr>
          </w:pPr>
        </w:p>
        <w:p w14:paraId="079BB89B" w14:textId="013A75F0" w:rsidR="00084DB2" w:rsidRPr="00634045" w:rsidRDefault="00521D16" w:rsidP="00AC2FCB">
          <w:pPr>
            <w:pStyle w:val="Title"/>
          </w:pPr>
          <w:sdt>
            <w:sdtPr>
              <w:rPr>
                <w:rStyle w:val="TitleChar"/>
                <w:bCs/>
              </w:rPr>
              <w:alias w:val="Title"/>
              <w:tag w:val="Title"/>
              <w:id w:val="667208119"/>
              <w:placeholder>
                <w:docPart w:val="3347E6819BB642D6BC4D1B958A20B4CE"/>
              </w:placeholder>
              <w:dataBinding w:prefixMappings="xmlns:ns0='http://schemas.openxmlformats.org/package/2006/metadata/core-properties' xmlns:ns1='http://purl.org/dc/elements/1.1/'" w:xpath="/ns0:coreProperties[1]/ns1:title[1]" w:storeItemID="{6C3C8BC8-F283-45AE-878A-BAB7291924A1}"/>
              <w:text/>
            </w:sdtPr>
            <w:sdtEndPr>
              <w:rPr>
                <w:rStyle w:val="DefaultParagraphFont"/>
              </w:rPr>
            </w:sdtEndPr>
            <w:sdtContent>
              <w:proofErr w:type="spellStart"/>
              <w:r w:rsidR="004502D2">
                <w:rPr>
                  <w:rStyle w:val="TitleChar"/>
                  <w:bCs/>
                </w:rPr>
                <w:t>Biolink</w:t>
              </w:r>
              <w:proofErr w:type="spellEnd"/>
              <w:r w:rsidR="004502D2">
                <w:rPr>
                  <w:rStyle w:val="TitleChar"/>
                  <w:bCs/>
                </w:rPr>
                <w:t xml:space="preserve"> Plan</w:t>
              </w:r>
              <w:r w:rsidR="007F60AE">
                <w:rPr>
                  <w:rStyle w:val="TitleChar"/>
                  <w:bCs/>
                </w:rPr>
                <w:t xml:space="preserve"> 2023 – 33</w:t>
              </w:r>
            </w:sdtContent>
          </w:sdt>
        </w:p>
        <w:p w14:paraId="7C05D511" w14:textId="77777777" w:rsidR="00084DB2" w:rsidRPr="00634045" w:rsidRDefault="00084DB2" w:rsidP="00AC2FCB">
          <w:pPr>
            <w:rPr>
              <w:color w:val="53682B" w:themeColor="accent2"/>
            </w:rPr>
          </w:pPr>
        </w:p>
        <w:p w14:paraId="06CBE750" w14:textId="77777777" w:rsidR="00084DB2" w:rsidRPr="00634045" w:rsidRDefault="00084DB2" w:rsidP="00AC2FCB">
          <w:pPr>
            <w:rPr>
              <w:color w:val="53682B" w:themeColor="accent2"/>
            </w:rPr>
          </w:pPr>
        </w:p>
        <w:p w14:paraId="57759E89" w14:textId="77777777" w:rsidR="00084DB2" w:rsidRPr="00634045" w:rsidRDefault="00084DB2" w:rsidP="00AC2FCB">
          <w:pPr>
            <w:rPr>
              <w:color w:val="53682B" w:themeColor="accent2"/>
            </w:rPr>
          </w:pPr>
        </w:p>
        <w:p w14:paraId="564FC9A1" w14:textId="77777777" w:rsidR="00084DB2" w:rsidRPr="00634045" w:rsidRDefault="00084DB2" w:rsidP="00AC2FCB">
          <w:pPr>
            <w:rPr>
              <w:color w:val="53682B" w:themeColor="accent2"/>
            </w:rPr>
          </w:pPr>
        </w:p>
        <w:p w14:paraId="1BA79D69" w14:textId="77777777" w:rsidR="00084DB2" w:rsidRDefault="00084DB2" w:rsidP="00AC2FCB">
          <w:pPr>
            <w:rPr>
              <w:color w:val="53682B" w:themeColor="accent2"/>
            </w:rPr>
          </w:pPr>
        </w:p>
        <w:p w14:paraId="56E0AD06" w14:textId="77777777" w:rsidR="00F94AA3" w:rsidRPr="00634045" w:rsidRDefault="00F94AA3" w:rsidP="00AC2FCB">
          <w:pPr>
            <w:rPr>
              <w:color w:val="53682B" w:themeColor="accent2"/>
            </w:rPr>
          </w:pPr>
        </w:p>
        <w:p w14:paraId="084E7720" w14:textId="77777777" w:rsidR="00084DB2" w:rsidRPr="00634045" w:rsidRDefault="00084DB2" w:rsidP="00AC2FCB">
          <w:pPr>
            <w:rPr>
              <w:color w:val="53682B" w:themeColor="accent2"/>
            </w:rPr>
          </w:pPr>
        </w:p>
        <w:p w14:paraId="453CC005" w14:textId="68A2F1F6" w:rsidR="00084DB2" w:rsidRPr="00634045" w:rsidRDefault="008C6332" w:rsidP="00AC2FCB">
          <w:pPr>
            <w:rPr>
              <w:color w:val="53682B" w:themeColor="accent2"/>
            </w:rPr>
          </w:pPr>
          <w:r>
            <w:rPr>
              <w:color w:val="53682B" w:themeColor="accent2"/>
            </w:rPr>
            <w:t>December 2021</w:t>
          </w:r>
        </w:p>
        <w:p w14:paraId="469F5EE6" w14:textId="77777777" w:rsidR="00084DB2" w:rsidRPr="00634045" w:rsidRDefault="00084DB2" w:rsidP="00AC2FCB">
          <w:pPr>
            <w:rPr>
              <w:color w:val="53682B" w:themeColor="accent2"/>
            </w:rPr>
          </w:pPr>
        </w:p>
        <w:p w14:paraId="6B088AA6" w14:textId="77777777" w:rsidR="00084DB2" w:rsidRPr="00634045" w:rsidRDefault="00084DB2" w:rsidP="00AC2FCB">
          <w:pPr>
            <w:rPr>
              <w:rFonts w:eastAsiaTheme="majorEastAsia"/>
              <w:color w:val="53682B" w:themeColor="accent2"/>
            </w:rPr>
          </w:pPr>
        </w:p>
        <w:p w14:paraId="41BBEE20" w14:textId="77777777" w:rsidR="00084DB2" w:rsidRPr="00634045" w:rsidRDefault="00084DB2" w:rsidP="00AC2FCB">
          <w:pPr>
            <w:rPr>
              <w:rFonts w:eastAsiaTheme="majorEastAsia"/>
              <w:color w:val="53682B" w:themeColor="accent2"/>
            </w:rPr>
          </w:pPr>
        </w:p>
        <w:p w14:paraId="61AB2A26" w14:textId="034BFE31" w:rsidR="00084DB2" w:rsidRPr="00634045" w:rsidRDefault="00084DB2" w:rsidP="00AC2FCB">
          <w:pPr>
            <w:rPr>
              <w:rFonts w:eastAsiaTheme="majorEastAsia"/>
              <w:color w:val="53682B" w:themeColor="accent2"/>
            </w:rPr>
          </w:pPr>
        </w:p>
        <w:p w14:paraId="7E7CDC8D" w14:textId="77777777" w:rsidR="00084DB2" w:rsidRPr="00634045" w:rsidRDefault="00084DB2" w:rsidP="00AC2FCB">
          <w:pPr>
            <w:rPr>
              <w:rFonts w:eastAsiaTheme="majorEastAsia"/>
              <w:color w:val="53682B" w:themeColor="accent2"/>
            </w:rPr>
          </w:pPr>
        </w:p>
        <w:p w14:paraId="17260AE1" w14:textId="69398FE8" w:rsidR="00084DB2" w:rsidRPr="00634045" w:rsidRDefault="00521D16" w:rsidP="00AC2FCB">
          <w:pPr>
            <w:rPr>
              <w:rFonts w:eastAsiaTheme="majorEastAsia"/>
              <w:color w:val="53682B" w:themeColor="accent2"/>
            </w:rPr>
          </w:pPr>
        </w:p>
      </w:sdtContent>
    </w:sdt>
    <w:p w14:paraId="07A4DA9F" w14:textId="297C24BE" w:rsidR="009A1141" w:rsidRDefault="00084DB2" w:rsidP="00BB5D33">
      <w:r w:rsidRPr="00EA39AE">
        <w:rPr>
          <w:rFonts w:eastAsiaTheme="majorEastAsia"/>
          <w:noProof/>
        </w:rPr>
        <mc:AlternateContent>
          <mc:Choice Requires="wpg">
            <w:drawing>
              <wp:anchor distT="0" distB="0" distL="114300" distR="114300" simplePos="0" relativeHeight="251658241" behindDoc="1" locked="0" layoutInCell="1" allowOverlap="1" wp14:anchorId="13DBD559" wp14:editId="52CE94E7">
                <wp:simplePos x="0" y="0"/>
                <wp:positionH relativeFrom="column">
                  <wp:posOffset>-335507</wp:posOffset>
                </wp:positionH>
                <wp:positionV relativeFrom="paragraph">
                  <wp:posOffset>229112</wp:posOffset>
                </wp:positionV>
                <wp:extent cx="6223410" cy="4378293"/>
                <wp:effectExtent l="0" t="0" r="25400" b="22860"/>
                <wp:wrapNone/>
                <wp:docPr id="50" name="Group 50"/>
                <wp:cNvGraphicFramePr/>
                <a:graphic xmlns:a="http://schemas.openxmlformats.org/drawingml/2006/main">
                  <a:graphicData uri="http://schemas.microsoft.com/office/word/2010/wordprocessingGroup">
                    <wpg:wgp>
                      <wpg:cNvGrpSpPr/>
                      <wpg:grpSpPr>
                        <a:xfrm>
                          <a:off x="0" y="0"/>
                          <a:ext cx="6223410" cy="4378293"/>
                          <a:chOff x="0" y="0"/>
                          <a:chExt cx="3374375" cy="2374466"/>
                        </a:xfrm>
                      </wpg:grpSpPr>
                      <wps:wsp>
                        <wps:cNvPr id="51" name="Round Single Corner Rectangle 51"/>
                        <wps:cNvSpPr/>
                        <wps:spPr>
                          <a:xfrm flipH="1">
                            <a:off x="1933575" y="400050"/>
                            <a:ext cx="506055" cy="494562"/>
                          </a:xfrm>
                          <a:prstGeom prst="round1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 Single Corner Rectangle 60"/>
                        <wps:cNvSpPr/>
                        <wps:spPr>
                          <a:xfrm>
                            <a:off x="2474375" y="0"/>
                            <a:ext cx="900000" cy="900000"/>
                          </a:xfrm>
                          <a:prstGeom prst="round1Rect">
                            <a:avLst/>
                          </a:prstGeom>
                          <a:blipFill>
                            <a:blip r:embed="rId15"/>
                            <a:srcRect/>
                            <a:stretch>
                              <a:fillRect t="-14823" b="-14823"/>
                            </a:stretch>
                          </a:blip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 Single Corner Rectangle 61"/>
                        <wps:cNvSpPr/>
                        <wps:spPr>
                          <a:xfrm flipH="1">
                            <a:off x="0" y="1950502"/>
                            <a:ext cx="429731" cy="423964"/>
                          </a:xfrm>
                          <a:prstGeom prst="round1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ound Diagonal Corner Rectangle 4"/>
                        <wps:cNvSpPr>
                          <a:spLocks noChangeAspect="1"/>
                        </wps:cNvSpPr>
                        <wps:spPr>
                          <a:xfrm>
                            <a:off x="1933575" y="933450"/>
                            <a:ext cx="1439545" cy="1439544"/>
                          </a:xfrm>
                          <a:custGeom>
                            <a:avLst/>
                            <a:gdLst>
                              <a:gd name="connsiteX0" fmla="*/ 247761 w 1486535"/>
                              <a:gd name="connsiteY0" fmla="*/ 0 h 1492885"/>
                              <a:gd name="connsiteX1" fmla="*/ 1486535 w 1486535"/>
                              <a:gd name="connsiteY1" fmla="*/ 0 h 1492885"/>
                              <a:gd name="connsiteX2" fmla="*/ 1486535 w 1486535"/>
                              <a:gd name="connsiteY2" fmla="*/ 0 h 1492885"/>
                              <a:gd name="connsiteX3" fmla="*/ 1486535 w 1486535"/>
                              <a:gd name="connsiteY3" fmla="*/ 1245124 h 1492885"/>
                              <a:gd name="connsiteX4" fmla="*/ 1238774 w 1486535"/>
                              <a:gd name="connsiteY4" fmla="*/ 1492885 h 1492885"/>
                              <a:gd name="connsiteX5" fmla="*/ 0 w 1486535"/>
                              <a:gd name="connsiteY5" fmla="*/ 1492885 h 1492885"/>
                              <a:gd name="connsiteX6" fmla="*/ 0 w 1486535"/>
                              <a:gd name="connsiteY6" fmla="*/ 1492885 h 1492885"/>
                              <a:gd name="connsiteX7" fmla="*/ 0 w 1486535"/>
                              <a:gd name="connsiteY7" fmla="*/ 247761 h 1492885"/>
                              <a:gd name="connsiteX8" fmla="*/ 247761 w 1486535"/>
                              <a:gd name="connsiteY8" fmla="*/ 0 h 1492885"/>
                              <a:gd name="connsiteX0" fmla="*/ 247761 w 1486535"/>
                              <a:gd name="connsiteY0" fmla="*/ 0 h 1492885"/>
                              <a:gd name="connsiteX1" fmla="*/ 1486535 w 1486535"/>
                              <a:gd name="connsiteY1" fmla="*/ 0 h 1492885"/>
                              <a:gd name="connsiteX2" fmla="*/ 1486535 w 1486535"/>
                              <a:gd name="connsiteY2" fmla="*/ 0 h 1492885"/>
                              <a:gd name="connsiteX3" fmla="*/ 1486535 w 1486535"/>
                              <a:gd name="connsiteY3" fmla="*/ 1245124 h 1492885"/>
                              <a:gd name="connsiteX4" fmla="*/ 1238774 w 1486535"/>
                              <a:gd name="connsiteY4" fmla="*/ 1492885 h 1492885"/>
                              <a:gd name="connsiteX5" fmla="*/ 0 w 1486535"/>
                              <a:gd name="connsiteY5" fmla="*/ 1492885 h 1492885"/>
                              <a:gd name="connsiteX6" fmla="*/ 0 w 1486535"/>
                              <a:gd name="connsiteY6" fmla="*/ 1492885 h 1492885"/>
                              <a:gd name="connsiteX7" fmla="*/ 0 w 1486535"/>
                              <a:gd name="connsiteY7" fmla="*/ 247761 h 1492885"/>
                              <a:gd name="connsiteX8" fmla="*/ 247761 w 1486535"/>
                              <a:gd name="connsiteY8" fmla="*/ 0 h 1492885"/>
                              <a:gd name="connsiteX0" fmla="*/ 247761 w 1486535"/>
                              <a:gd name="connsiteY0" fmla="*/ 0 h 1492885"/>
                              <a:gd name="connsiteX1" fmla="*/ 1486535 w 1486535"/>
                              <a:gd name="connsiteY1" fmla="*/ 0 h 1492885"/>
                              <a:gd name="connsiteX2" fmla="*/ 1486535 w 1486535"/>
                              <a:gd name="connsiteY2" fmla="*/ 0 h 1492885"/>
                              <a:gd name="connsiteX3" fmla="*/ 1486535 w 1486535"/>
                              <a:gd name="connsiteY3" fmla="*/ 1245124 h 1492885"/>
                              <a:gd name="connsiteX4" fmla="*/ 1238774 w 1486535"/>
                              <a:gd name="connsiteY4" fmla="*/ 1492885 h 1492885"/>
                              <a:gd name="connsiteX5" fmla="*/ 0 w 1486535"/>
                              <a:gd name="connsiteY5" fmla="*/ 1492885 h 1492885"/>
                              <a:gd name="connsiteX6" fmla="*/ 0 w 1486535"/>
                              <a:gd name="connsiteY6" fmla="*/ 1492885 h 1492885"/>
                              <a:gd name="connsiteX7" fmla="*/ 247761 w 1486535"/>
                              <a:gd name="connsiteY7" fmla="*/ 0 h 1492885"/>
                              <a:gd name="connsiteX0" fmla="*/ 0 w 1486535"/>
                              <a:gd name="connsiteY0" fmla="*/ 0 h 1492885"/>
                              <a:gd name="connsiteX1" fmla="*/ 1486535 w 1486535"/>
                              <a:gd name="connsiteY1" fmla="*/ 0 h 1492885"/>
                              <a:gd name="connsiteX2" fmla="*/ 1486535 w 1486535"/>
                              <a:gd name="connsiteY2" fmla="*/ 0 h 1492885"/>
                              <a:gd name="connsiteX3" fmla="*/ 1486535 w 1486535"/>
                              <a:gd name="connsiteY3" fmla="*/ 1245124 h 1492885"/>
                              <a:gd name="connsiteX4" fmla="*/ 1238774 w 1486535"/>
                              <a:gd name="connsiteY4" fmla="*/ 1492885 h 1492885"/>
                              <a:gd name="connsiteX5" fmla="*/ 0 w 1486535"/>
                              <a:gd name="connsiteY5" fmla="*/ 1492885 h 1492885"/>
                              <a:gd name="connsiteX6" fmla="*/ 0 w 1486535"/>
                              <a:gd name="connsiteY6" fmla="*/ 1492885 h 1492885"/>
                              <a:gd name="connsiteX7" fmla="*/ 0 w 1486535"/>
                              <a:gd name="connsiteY7" fmla="*/ 0 h 1492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86535" h="1492885">
                                <a:moveTo>
                                  <a:pt x="0" y="0"/>
                                </a:moveTo>
                                <a:lnTo>
                                  <a:pt x="1486535" y="0"/>
                                </a:lnTo>
                                <a:lnTo>
                                  <a:pt x="1486535" y="0"/>
                                </a:lnTo>
                                <a:lnTo>
                                  <a:pt x="1486535" y="1245124"/>
                                </a:lnTo>
                                <a:cubicBezTo>
                                  <a:pt x="1486535" y="1381959"/>
                                  <a:pt x="1375609" y="1492885"/>
                                  <a:pt x="1238774" y="1492885"/>
                                </a:cubicBezTo>
                                <a:lnTo>
                                  <a:pt x="0" y="1492885"/>
                                </a:lnTo>
                                <a:lnTo>
                                  <a:pt x="0" y="1492885"/>
                                </a:lnTo>
                                <a:lnTo>
                                  <a:pt x="0" y="0"/>
                                </a:lnTo>
                                <a:close/>
                              </a:path>
                            </a:pathLst>
                          </a:custGeom>
                          <a:blipFill>
                            <a:blip r:embed="rId16"/>
                            <a:srcRect/>
                            <a:stretch>
                              <a:fillRect l="-2527" r="-22951"/>
                            </a:stretch>
                          </a:blip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ound Diagonal Corner Rectangle 15"/>
                        <wps:cNvSpPr/>
                        <wps:spPr>
                          <a:xfrm>
                            <a:off x="457200" y="933450"/>
                            <a:ext cx="1440000" cy="1440000"/>
                          </a:xfrm>
                          <a:custGeom>
                            <a:avLst/>
                            <a:gdLst>
                              <a:gd name="connsiteX0" fmla="*/ 240005 w 1440000"/>
                              <a:gd name="connsiteY0" fmla="*/ 0 h 1440000"/>
                              <a:gd name="connsiteX1" fmla="*/ 1440000 w 1440000"/>
                              <a:gd name="connsiteY1" fmla="*/ 0 h 1440000"/>
                              <a:gd name="connsiteX2" fmla="*/ 1440000 w 1440000"/>
                              <a:gd name="connsiteY2" fmla="*/ 0 h 1440000"/>
                              <a:gd name="connsiteX3" fmla="*/ 1440000 w 1440000"/>
                              <a:gd name="connsiteY3" fmla="*/ 1199995 h 1440000"/>
                              <a:gd name="connsiteX4" fmla="*/ 1199995 w 1440000"/>
                              <a:gd name="connsiteY4" fmla="*/ 1440000 h 1440000"/>
                              <a:gd name="connsiteX5" fmla="*/ 0 w 1440000"/>
                              <a:gd name="connsiteY5" fmla="*/ 1440000 h 1440000"/>
                              <a:gd name="connsiteX6" fmla="*/ 0 w 1440000"/>
                              <a:gd name="connsiteY6" fmla="*/ 1440000 h 1440000"/>
                              <a:gd name="connsiteX7" fmla="*/ 0 w 1440000"/>
                              <a:gd name="connsiteY7" fmla="*/ 240005 h 1440000"/>
                              <a:gd name="connsiteX8" fmla="*/ 240005 w 1440000"/>
                              <a:gd name="connsiteY8" fmla="*/ 0 h 1440000"/>
                              <a:gd name="connsiteX0" fmla="*/ 240005 w 1440000"/>
                              <a:gd name="connsiteY0" fmla="*/ 0 h 1440000"/>
                              <a:gd name="connsiteX1" fmla="*/ 1440000 w 1440000"/>
                              <a:gd name="connsiteY1" fmla="*/ 0 h 1440000"/>
                              <a:gd name="connsiteX2" fmla="*/ 1440000 w 1440000"/>
                              <a:gd name="connsiteY2" fmla="*/ 0 h 1440000"/>
                              <a:gd name="connsiteX3" fmla="*/ 1199995 w 1440000"/>
                              <a:gd name="connsiteY3" fmla="*/ 1440000 h 1440000"/>
                              <a:gd name="connsiteX4" fmla="*/ 0 w 1440000"/>
                              <a:gd name="connsiteY4" fmla="*/ 1440000 h 1440000"/>
                              <a:gd name="connsiteX5" fmla="*/ 0 w 1440000"/>
                              <a:gd name="connsiteY5" fmla="*/ 1440000 h 1440000"/>
                              <a:gd name="connsiteX6" fmla="*/ 0 w 1440000"/>
                              <a:gd name="connsiteY6" fmla="*/ 240005 h 1440000"/>
                              <a:gd name="connsiteX7" fmla="*/ 240005 w 1440000"/>
                              <a:gd name="connsiteY7" fmla="*/ 0 h 1440000"/>
                              <a:gd name="connsiteX0" fmla="*/ 240005 w 1440000"/>
                              <a:gd name="connsiteY0" fmla="*/ 0 h 1440000"/>
                              <a:gd name="connsiteX1" fmla="*/ 1440000 w 1440000"/>
                              <a:gd name="connsiteY1" fmla="*/ 0 h 1440000"/>
                              <a:gd name="connsiteX2" fmla="*/ 1440000 w 1440000"/>
                              <a:gd name="connsiteY2" fmla="*/ 0 h 1440000"/>
                              <a:gd name="connsiteX3" fmla="*/ 1440000 w 1440000"/>
                              <a:gd name="connsiteY3" fmla="*/ 1440000 h 1440000"/>
                              <a:gd name="connsiteX4" fmla="*/ 0 w 1440000"/>
                              <a:gd name="connsiteY4" fmla="*/ 1440000 h 1440000"/>
                              <a:gd name="connsiteX5" fmla="*/ 0 w 1440000"/>
                              <a:gd name="connsiteY5" fmla="*/ 1440000 h 1440000"/>
                              <a:gd name="connsiteX6" fmla="*/ 0 w 1440000"/>
                              <a:gd name="connsiteY6" fmla="*/ 240005 h 1440000"/>
                              <a:gd name="connsiteX7" fmla="*/ 240005 w 1440000"/>
                              <a:gd name="connsiteY7" fmla="*/ 0 h 144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40000" h="1440000">
                                <a:moveTo>
                                  <a:pt x="240005" y="0"/>
                                </a:moveTo>
                                <a:lnTo>
                                  <a:pt x="1440000" y="0"/>
                                </a:lnTo>
                                <a:lnTo>
                                  <a:pt x="1440000" y="0"/>
                                </a:lnTo>
                                <a:lnTo>
                                  <a:pt x="1440000" y="1440000"/>
                                </a:lnTo>
                                <a:lnTo>
                                  <a:pt x="0" y="1440000"/>
                                </a:lnTo>
                                <a:lnTo>
                                  <a:pt x="0" y="1440000"/>
                                </a:lnTo>
                                <a:lnTo>
                                  <a:pt x="0" y="240005"/>
                                </a:lnTo>
                                <a:cubicBezTo>
                                  <a:pt x="0" y="107454"/>
                                  <a:pt x="107454" y="0"/>
                                  <a:pt x="240005" y="0"/>
                                </a:cubicBezTo>
                                <a:close/>
                              </a:path>
                            </a:pathLst>
                          </a:custGeom>
                          <a:blipFill>
                            <a:blip r:embed="rId17"/>
                            <a:srcRect/>
                            <a:stretch>
                              <a:fillRect l="-10675" r="-10675"/>
                            </a:stretch>
                          </a:blip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dh="http://schemas.microsoft.com/office/word/2020/wordml/sdtdatahash">
            <w:pict w14:anchorId="6B304A83">
              <v:group id="Group 50" style="position:absolute;margin-left:-26.4pt;margin-top:18.05pt;width:490.05pt;height:344.75pt;z-index:-251658239;mso-width-relative:margin;mso-height-relative:margin" coordsize="33743,23744" o:spid="_x0000_s1026" w14:anchorId="40143A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">
                <v:shape id="Round Single Corner Rectangle 51" style="position:absolute;left:19335;top:4000;width:5061;height:4946;flip:x;visibility:visible;mso-wrap-style:square;v-text-anchor:middle" coordsize="506055,494562" o:spid="_x0000_s1027" fillcolor="#c75b12 [3206]" stroked="f" strokeweight="2pt" path="m,l423626,v45524,,82429,36905,82429,82429l506055,494562,,4945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">
                  <v:path arrowok="t" o:connecttype="custom" o:connectlocs="0,0;423626,0;506055,82429;506055,494562;0,494562;0,0" o:connectangles="0,0,0,0,0,0"/>
                </v:shape>
                <v:shape id="Round Single Corner Rectangle 60" style="position:absolute;left:24743;width:9000;height:9000;visibility:visible;mso-wrap-style:square;v-text-anchor:middle" coordsize="900000,900000" o:spid="_x0000_s1028" strokecolor="#ebb700 [3214]" strokeweight="2pt" path="m,l749997,v82844,,150003,67159,150003,150003l900000,900000,,9000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">
                  <v:fill type="frame" o:title="" recolor="t" rotate="t" r:id="rId18"/>
                  <v:path arrowok="t" o:connecttype="custom" o:connectlocs="0,0;749997,0;900000,150003;900000,900000;0,900000;0,0" o:connectangles="0,0,0,0,0,0"/>
                </v:shape>
                <v:shape id="Round Single Corner Rectangle 61" style="position:absolute;top:19505;width:4297;height:4239;flip:x;visibility:visible;mso-wrap-style:square;v-text-anchor:middle" coordsize="429731,423964" o:spid="_x0000_s1029" fillcolor="#c1bb00 [3204]" stroked="f" strokeweight="2pt" path="m,l359069,v39026,,70662,31636,70662,70662l429731,423964,,4239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">
                  <v:path arrowok="t" o:connecttype="custom" o:connectlocs="0,0;359069,0;429731,70662;429731,423964;0,423964;0,0" o:connectangles="0,0,0,0,0,0"/>
                </v:shape>
                <v:shape id="Round Diagonal Corner Rectangle 4" style="position:absolute;left:19335;top:9334;width:14396;height:14395;visibility:visible;mso-wrap-style:square;v-text-anchor:middle" coordsize="1486535,1492885" o:spid="_x0000_s1030" strokecolor="#031f73 [3215]" strokeweight="2pt" path="m,l1486535,r,l1486535,1245124v,136835,-110926,247761,-247761,247761l,1492885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">
                  <v:fill type="frame" o:title="" recolor="t" rotate="t" r:id="rId19"/>
                  <v:path arrowok="t" o:connecttype="custom" o:connectlocs="0,0;1439545,0;1439545,0;1439545,1200636;1199616,1439544;0,1439544;0,1439544;0,0" o:connectangles="0,0,0,0,0,0,0,0"/>
                  <o:lock v:ext="edit" aspectratio="t"/>
                </v:shape>
                <v:shape id="Round Diagonal Corner Rectangle 15" style="position:absolute;left:4572;top:9334;width:14400;height:14400;visibility:visible;mso-wrap-style:square;v-text-anchor:middle" coordsize="1440000,1440000" o:spid="_x0000_s1031" strokecolor="#53682b [3205]" strokeweight="2pt" path="m240005,l1440000,r,l1440000,1440000,,1440000r,l,240005c,107454,107454,,2400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">
                  <v:fill type="frame" o:title="" recolor="t" rotate="t" r:id="rId20"/>
                  <v:path arrowok="t" o:connecttype="custom" o:connectlocs="240005,0;1440000,0;1440000,0;1440000,1440000;0,1440000;0,1440000;0,240005;240005,0" o:connectangles="0,0,0,0,0,0,0,0"/>
                </v:shape>
              </v:group>
            </w:pict>
          </mc:Fallback>
        </mc:AlternateContent>
      </w:r>
      <w:r>
        <w:rPr>
          <w:rFonts w:eastAsiaTheme="majorEastAsia"/>
        </w:rPr>
        <w:br w:type="page"/>
      </w:r>
      <w:r w:rsidR="009A1141">
        <w:lastRenderedPageBreak/>
        <w:t>Prepared by:</w:t>
      </w:r>
    </w:p>
    <w:p w14:paraId="5A63B2DE" w14:textId="77777777" w:rsidR="009A1141" w:rsidRDefault="009A1141" w:rsidP="00BB5D33"/>
    <w:p w14:paraId="3DD1D5D3" w14:textId="77777777" w:rsidR="009A1141" w:rsidRPr="00BB5D33" w:rsidRDefault="009A1141" w:rsidP="00BB5D33">
      <w:pPr>
        <w:rPr>
          <w:rStyle w:val="Strong"/>
        </w:rPr>
      </w:pPr>
      <w:r w:rsidRPr="00BB5D33">
        <w:rPr>
          <w:rStyle w:val="Strong"/>
        </w:rPr>
        <w:t>Cardinia Shire Council</w:t>
      </w:r>
    </w:p>
    <w:p w14:paraId="3604DE10" w14:textId="77777777" w:rsidR="009A1141" w:rsidRDefault="009A1141" w:rsidP="00BB5D33">
      <w:r>
        <w:t>Environment and Heritage Unit</w:t>
      </w:r>
    </w:p>
    <w:p w14:paraId="73C7E08E" w14:textId="77777777" w:rsidR="009A1141" w:rsidRDefault="009A1141" w:rsidP="00BB5D33">
      <w:r>
        <w:t xml:space="preserve">in association with </w:t>
      </w:r>
      <w:r w:rsidRPr="009A1141">
        <w:t>Eco Logical Australia Pty Ltd</w:t>
      </w:r>
    </w:p>
    <w:p w14:paraId="55FE9222" w14:textId="554D7374" w:rsidR="00341804" w:rsidRPr="00341804" w:rsidRDefault="009A1141" w:rsidP="00341804">
      <w:pPr>
        <w:spacing w:before="7800"/>
      </w:pPr>
      <w:r>
        <w:t xml:space="preserve">Published </w:t>
      </w:r>
      <w:r w:rsidR="004D10E4">
        <w:t>December 2021</w:t>
      </w:r>
    </w:p>
    <w:p w14:paraId="22390795" w14:textId="77777777" w:rsidR="009A1141" w:rsidRDefault="009A1141" w:rsidP="00BB5D33"/>
    <w:p w14:paraId="00E4A1D2" w14:textId="64E1C0BB" w:rsidR="009A1141" w:rsidRDefault="009A1141" w:rsidP="00BB5D33">
      <w:r>
        <w:t xml:space="preserve">© Cardinia Shire Council </w:t>
      </w:r>
      <w:sdt>
        <w:sdtPr>
          <w:alias w:val="Year"/>
          <w:tag w:val="Year"/>
          <w:id w:val="-1991007672"/>
          <w:placeholder>
            <w:docPart w:val="4DD65BB547B84749A57EA7E63C56F73A"/>
          </w:placeholder>
          <w:date w:fullDate="2021-06-30T00:00:00Z">
            <w:dateFormat w:val="yyyy"/>
            <w:lid w:val="en-AU"/>
            <w:storeMappedDataAs w:val="dateTime"/>
            <w:calendar w:val="gregorian"/>
          </w:date>
        </w:sdtPr>
        <w:sdtEndPr/>
        <w:sdtContent>
          <w:r w:rsidR="00440188">
            <w:t>2021</w:t>
          </w:r>
        </w:sdtContent>
      </w:sdt>
    </w:p>
    <w:p w14:paraId="5E209BBA" w14:textId="77777777" w:rsidR="009A1141" w:rsidRDefault="009A1141" w:rsidP="00BB5D33">
      <w:r>
        <w:t>ABN: 32 210 906 807</w:t>
      </w:r>
    </w:p>
    <w:p w14:paraId="24030F62" w14:textId="77777777" w:rsidR="009A1141" w:rsidRDefault="009A1141" w:rsidP="00BB5D33">
      <w:r>
        <w:t>20 Siding Avenue, Officer</w:t>
      </w:r>
    </w:p>
    <w:p w14:paraId="2471D541" w14:textId="77777777" w:rsidR="009A1141" w:rsidRDefault="009A1141" w:rsidP="00BB5D33"/>
    <w:p w14:paraId="3E0EF05C" w14:textId="77777777" w:rsidR="009A1141" w:rsidRDefault="009A1141" w:rsidP="00BB5D33">
      <w:r>
        <w:t>PO Box 7, Pakenham Vic 3810</w:t>
      </w:r>
    </w:p>
    <w:p w14:paraId="5E27D9C7" w14:textId="77777777" w:rsidR="009A1141" w:rsidRDefault="009A1141" w:rsidP="00BB5D33">
      <w:r>
        <w:t>(DX 81006)</w:t>
      </w:r>
    </w:p>
    <w:p w14:paraId="39DA97C3" w14:textId="77777777" w:rsidR="009A1141" w:rsidRDefault="009A1141" w:rsidP="00BB5D33"/>
    <w:p w14:paraId="11FCDFF8" w14:textId="77777777" w:rsidR="009A1141" w:rsidRDefault="009A1141" w:rsidP="00BB5D33">
      <w:r>
        <w:t>Phone:</w:t>
      </w:r>
      <w:r>
        <w:tab/>
        <w:t>1300 787 624</w:t>
      </w:r>
    </w:p>
    <w:p w14:paraId="2D28F58D" w14:textId="77777777" w:rsidR="009A1141" w:rsidRDefault="009A1141" w:rsidP="00BB5D33">
      <w:r>
        <w:t>Email:</w:t>
      </w:r>
      <w:r>
        <w:tab/>
        <w:t>mail@cardinia.vic.gov.au</w:t>
      </w:r>
    </w:p>
    <w:p w14:paraId="1760EE81" w14:textId="77777777" w:rsidR="009A1141" w:rsidRDefault="009A1141" w:rsidP="00BB5D33">
      <w:r>
        <w:t>Web:</w:t>
      </w:r>
      <w:r>
        <w:tab/>
      </w:r>
      <w:hyperlink r:id="rId21" w:history="1">
        <w:r w:rsidRPr="005915DD">
          <w:rPr>
            <w:rStyle w:val="Hyperlink"/>
          </w:rPr>
          <w:t>cardinia.vic.gov.au</w:t>
        </w:r>
      </w:hyperlink>
    </w:p>
    <w:p w14:paraId="672F3455" w14:textId="77777777" w:rsidR="00C86FD5" w:rsidRDefault="009A1141" w:rsidP="009A1141">
      <w:pPr>
        <w:pStyle w:val="NonTOCHeading1"/>
      </w:pPr>
      <w:r>
        <w:br w:type="page"/>
      </w:r>
    </w:p>
    <w:p w14:paraId="7CAA7AE4" w14:textId="18F7A1D5" w:rsidR="00DB0713" w:rsidRDefault="009A1141" w:rsidP="009A1141">
      <w:pPr>
        <w:pStyle w:val="NonTOCHeading1"/>
      </w:pPr>
      <w:r>
        <w:lastRenderedPageBreak/>
        <w:t>Contents</w:t>
      </w:r>
    </w:p>
    <w:sdt>
      <w:sdtPr>
        <w:rPr>
          <w:rFonts w:ascii="Garamond" w:hAnsi="Garamond"/>
          <w:caps/>
          <w:sz w:val="24"/>
          <w:szCs w:val="24"/>
        </w:rPr>
        <w:id w:val="1028833428"/>
        <w:docPartObj>
          <w:docPartGallery w:val="Table of Contents"/>
          <w:docPartUnique/>
        </w:docPartObj>
      </w:sdtPr>
      <w:sdtEndPr/>
      <w:sdtContent>
        <w:p w14:paraId="32100A74" w14:textId="60A2552E" w:rsidR="00894C8B" w:rsidRDefault="0090164B">
          <w:pPr>
            <w:pStyle w:val="TOC1"/>
            <w:rPr>
              <w:rFonts w:asciiTheme="minorHAnsi" w:eastAsiaTheme="minorEastAsia" w:hAnsiTheme="minorHAnsi" w:cstheme="minorBidi"/>
              <w:b w:val="0"/>
              <w:noProof/>
            </w:rPr>
          </w:pPr>
          <w:r>
            <w:rPr>
              <w:rFonts w:ascii="Garamond" w:hAnsi="Garamond"/>
              <w:caps/>
              <w:sz w:val="24"/>
              <w:szCs w:val="24"/>
            </w:rPr>
            <w:fldChar w:fldCharType="begin"/>
          </w:r>
          <w:r>
            <w:rPr>
              <w:rFonts w:ascii="Garamond" w:hAnsi="Garamond"/>
              <w:caps/>
              <w:sz w:val="24"/>
              <w:szCs w:val="24"/>
            </w:rPr>
            <w:instrText xml:space="preserve"> TOC \o "1-2" </w:instrText>
          </w:r>
          <w:r>
            <w:rPr>
              <w:rFonts w:ascii="Garamond" w:hAnsi="Garamond"/>
              <w:caps/>
              <w:sz w:val="24"/>
              <w:szCs w:val="24"/>
            </w:rPr>
            <w:fldChar w:fldCharType="separate"/>
          </w:r>
          <w:r w:rsidR="00894C8B">
            <w:rPr>
              <w:noProof/>
            </w:rPr>
            <w:t>1</w:t>
          </w:r>
          <w:r w:rsidR="00894C8B">
            <w:rPr>
              <w:rFonts w:asciiTheme="minorHAnsi" w:eastAsiaTheme="minorEastAsia" w:hAnsiTheme="minorHAnsi" w:cstheme="minorBidi"/>
              <w:b w:val="0"/>
              <w:noProof/>
            </w:rPr>
            <w:tab/>
          </w:r>
          <w:r w:rsidR="00894C8B">
            <w:rPr>
              <w:noProof/>
            </w:rPr>
            <w:t>Executive summary</w:t>
          </w:r>
          <w:r w:rsidR="00894C8B">
            <w:rPr>
              <w:noProof/>
            </w:rPr>
            <w:tab/>
          </w:r>
          <w:r w:rsidR="00894C8B">
            <w:rPr>
              <w:noProof/>
            </w:rPr>
            <w:fldChar w:fldCharType="begin"/>
          </w:r>
          <w:r w:rsidR="00894C8B">
            <w:rPr>
              <w:noProof/>
            </w:rPr>
            <w:instrText xml:space="preserve"> PAGEREF _Toc84517934 \h </w:instrText>
          </w:r>
          <w:r w:rsidR="00894C8B">
            <w:rPr>
              <w:noProof/>
            </w:rPr>
          </w:r>
          <w:r w:rsidR="00894C8B">
            <w:rPr>
              <w:noProof/>
            </w:rPr>
            <w:fldChar w:fldCharType="separate"/>
          </w:r>
          <w:r w:rsidR="00894C8B">
            <w:rPr>
              <w:noProof/>
            </w:rPr>
            <w:t>1</w:t>
          </w:r>
          <w:r w:rsidR="00894C8B">
            <w:rPr>
              <w:noProof/>
            </w:rPr>
            <w:fldChar w:fldCharType="end"/>
          </w:r>
        </w:p>
        <w:p w14:paraId="4D2D4E1D" w14:textId="3EEC4E73" w:rsidR="00894C8B" w:rsidRDefault="00894C8B">
          <w:pPr>
            <w:pStyle w:val="TOC1"/>
            <w:rPr>
              <w:rFonts w:asciiTheme="minorHAnsi" w:eastAsiaTheme="minorEastAsia" w:hAnsiTheme="minorHAnsi" w:cstheme="minorBidi"/>
              <w:b w:val="0"/>
              <w:noProof/>
            </w:rPr>
          </w:pPr>
          <w:r>
            <w:rPr>
              <w:noProof/>
            </w:rPr>
            <w:t>2</w:t>
          </w:r>
          <w:r>
            <w:rPr>
              <w:rFonts w:asciiTheme="minorHAnsi" w:eastAsiaTheme="minorEastAsia" w:hAnsiTheme="minorHAnsi" w:cstheme="minorBidi"/>
              <w:b w:val="0"/>
              <w:noProof/>
            </w:rPr>
            <w:tab/>
          </w:r>
          <w:r>
            <w:rPr>
              <w:noProof/>
            </w:rPr>
            <w:t>Introduction</w:t>
          </w:r>
          <w:r>
            <w:rPr>
              <w:noProof/>
            </w:rPr>
            <w:tab/>
          </w:r>
          <w:r>
            <w:rPr>
              <w:noProof/>
            </w:rPr>
            <w:fldChar w:fldCharType="begin"/>
          </w:r>
          <w:r>
            <w:rPr>
              <w:noProof/>
            </w:rPr>
            <w:instrText xml:space="preserve"> PAGEREF _Toc84517935 \h </w:instrText>
          </w:r>
          <w:r>
            <w:rPr>
              <w:noProof/>
            </w:rPr>
          </w:r>
          <w:r>
            <w:rPr>
              <w:noProof/>
            </w:rPr>
            <w:fldChar w:fldCharType="separate"/>
          </w:r>
          <w:r>
            <w:rPr>
              <w:noProof/>
            </w:rPr>
            <w:t>3</w:t>
          </w:r>
          <w:r>
            <w:rPr>
              <w:noProof/>
            </w:rPr>
            <w:fldChar w:fldCharType="end"/>
          </w:r>
        </w:p>
        <w:p w14:paraId="5E1A817B" w14:textId="3B3AF32B" w:rsidR="00894C8B" w:rsidRDefault="00894C8B">
          <w:pPr>
            <w:pStyle w:val="TOC2"/>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Biodiversity Conservation Strategy (2019 –29)</w:t>
          </w:r>
          <w:r>
            <w:rPr>
              <w:noProof/>
            </w:rPr>
            <w:tab/>
          </w:r>
          <w:r>
            <w:rPr>
              <w:noProof/>
            </w:rPr>
            <w:fldChar w:fldCharType="begin"/>
          </w:r>
          <w:r>
            <w:rPr>
              <w:noProof/>
            </w:rPr>
            <w:instrText xml:space="preserve"> PAGEREF _Toc84517936 \h </w:instrText>
          </w:r>
          <w:r>
            <w:rPr>
              <w:noProof/>
            </w:rPr>
          </w:r>
          <w:r>
            <w:rPr>
              <w:noProof/>
            </w:rPr>
            <w:fldChar w:fldCharType="separate"/>
          </w:r>
          <w:r>
            <w:rPr>
              <w:noProof/>
            </w:rPr>
            <w:t>5</w:t>
          </w:r>
          <w:r>
            <w:rPr>
              <w:noProof/>
            </w:rPr>
            <w:fldChar w:fldCharType="end"/>
          </w:r>
        </w:p>
        <w:p w14:paraId="39E62872" w14:textId="7EC4949B" w:rsidR="00894C8B" w:rsidRDefault="00894C8B">
          <w:pPr>
            <w:pStyle w:val="TOC2"/>
            <w:rPr>
              <w:rFonts w:asciiTheme="minorHAnsi" w:eastAsiaTheme="minorEastAsia" w:hAnsiTheme="minorHAnsi" w:cstheme="minorBidi"/>
              <w:noProof/>
            </w:rPr>
          </w:pPr>
          <w:r>
            <w:rPr>
              <w:noProof/>
            </w:rPr>
            <w:t>2.2</w:t>
          </w:r>
          <w:r>
            <w:rPr>
              <w:rFonts w:asciiTheme="minorHAnsi" w:eastAsiaTheme="minorEastAsia" w:hAnsiTheme="minorHAnsi" w:cstheme="minorBidi"/>
              <w:noProof/>
            </w:rPr>
            <w:tab/>
          </w:r>
          <w:r>
            <w:rPr>
              <w:noProof/>
            </w:rPr>
            <w:t>Climate change</w:t>
          </w:r>
          <w:r>
            <w:rPr>
              <w:noProof/>
            </w:rPr>
            <w:tab/>
          </w:r>
          <w:r>
            <w:rPr>
              <w:noProof/>
            </w:rPr>
            <w:fldChar w:fldCharType="begin"/>
          </w:r>
          <w:r>
            <w:rPr>
              <w:noProof/>
            </w:rPr>
            <w:instrText xml:space="preserve"> PAGEREF _Toc84517937 \h </w:instrText>
          </w:r>
          <w:r>
            <w:rPr>
              <w:noProof/>
            </w:rPr>
          </w:r>
          <w:r>
            <w:rPr>
              <w:noProof/>
            </w:rPr>
            <w:fldChar w:fldCharType="separate"/>
          </w:r>
          <w:r>
            <w:rPr>
              <w:noProof/>
            </w:rPr>
            <w:t>5</w:t>
          </w:r>
          <w:r>
            <w:rPr>
              <w:noProof/>
            </w:rPr>
            <w:fldChar w:fldCharType="end"/>
          </w:r>
        </w:p>
        <w:p w14:paraId="4DAA724F" w14:textId="3FEEE2E6" w:rsidR="00894C8B" w:rsidRDefault="00894C8B">
          <w:pPr>
            <w:pStyle w:val="TOC1"/>
            <w:rPr>
              <w:rFonts w:asciiTheme="minorHAnsi" w:eastAsiaTheme="minorEastAsia" w:hAnsiTheme="minorHAnsi" w:cstheme="minorBidi"/>
              <w:b w:val="0"/>
              <w:noProof/>
            </w:rPr>
          </w:pPr>
          <w:r>
            <w:rPr>
              <w:noProof/>
            </w:rPr>
            <w:t>3</w:t>
          </w:r>
          <w:r>
            <w:rPr>
              <w:rFonts w:asciiTheme="minorHAnsi" w:eastAsiaTheme="minorEastAsia" w:hAnsiTheme="minorHAnsi" w:cstheme="minorBidi"/>
              <w:b w:val="0"/>
              <w:noProof/>
            </w:rPr>
            <w:tab/>
          </w:r>
          <w:r>
            <w:rPr>
              <w:noProof/>
            </w:rPr>
            <w:t>Vision and goals</w:t>
          </w:r>
          <w:r>
            <w:rPr>
              <w:noProof/>
            </w:rPr>
            <w:tab/>
          </w:r>
          <w:r>
            <w:rPr>
              <w:noProof/>
            </w:rPr>
            <w:fldChar w:fldCharType="begin"/>
          </w:r>
          <w:r>
            <w:rPr>
              <w:noProof/>
            </w:rPr>
            <w:instrText xml:space="preserve"> PAGEREF _Toc84517938 \h </w:instrText>
          </w:r>
          <w:r>
            <w:rPr>
              <w:noProof/>
            </w:rPr>
          </w:r>
          <w:r>
            <w:rPr>
              <w:noProof/>
            </w:rPr>
            <w:fldChar w:fldCharType="separate"/>
          </w:r>
          <w:r>
            <w:rPr>
              <w:noProof/>
            </w:rPr>
            <w:t>6</w:t>
          </w:r>
          <w:r>
            <w:rPr>
              <w:noProof/>
            </w:rPr>
            <w:fldChar w:fldCharType="end"/>
          </w:r>
        </w:p>
        <w:p w14:paraId="1EF012D3" w14:textId="27AA130E" w:rsidR="00894C8B" w:rsidRDefault="00894C8B">
          <w:pPr>
            <w:pStyle w:val="TOC2"/>
            <w:rPr>
              <w:rFonts w:asciiTheme="minorHAnsi" w:eastAsiaTheme="minorEastAsia" w:hAnsiTheme="minorHAnsi" w:cstheme="minorBidi"/>
              <w:noProof/>
            </w:rPr>
          </w:pPr>
          <w:r>
            <w:rPr>
              <w:noProof/>
            </w:rPr>
            <w:t>3.1</w:t>
          </w:r>
          <w:r>
            <w:rPr>
              <w:rFonts w:asciiTheme="minorHAnsi" w:eastAsiaTheme="minorEastAsia" w:hAnsiTheme="minorHAnsi" w:cstheme="minorBidi"/>
              <w:noProof/>
            </w:rPr>
            <w:tab/>
          </w:r>
          <w:r>
            <w:rPr>
              <w:noProof/>
            </w:rPr>
            <w:t>Vision</w:t>
          </w:r>
          <w:r>
            <w:rPr>
              <w:noProof/>
            </w:rPr>
            <w:tab/>
          </w:r>
          <w:r>
            <w:rPr>
              <w:noProof/>
            </w:rPr>
            <w:fldChar w:fldCharType="begin"/>
          </w:r>
          <w:r>
            <w:rPr>
              <w:noProof/>
            </w:rPr>
            <w:instrText xml:space="preserve"> PAGEREF _Toc84517939 \h </w:instrText>
          </w:r>
          <w:r>
            <w:rPr>
              <w:noProof/>
            </w:rPr>
          </w:r>
          <w:r>
            <w:rPr>
              <w:noProof/>
            </w:rPr>
            <w:fldChar w:fldCharType="separate"/>
          </w:r>
          <w:r>
            <w:rPr>
              <w:noProof/>
            </w:rPr>
            <w:t>6</w:t>
          </w:r>
          <w:r>
            <w:rPr>
              <w:noProof/>
            </w:rPr>
            <w:fldChar w:fldCharType="end"/>
          </w:r>
        </w:p>
        <w:p w14:paraId="7B0EDF1F" w14:textId="6F79EA47" w:rsidR="00894C8B" w:rsidRDefault="00894C8B">
          <w:pPr>
            <w:pStyle w:val="TOC2"/>
            <w:rPr>
              <w:rFonts w:asciiTheme="minorHAnsi" w:eastAsiaTheme="minorEastAsia" w:hAnsiTheme="minorHAnsi" w:cstheme="minorBidi"/>
              <w:noProof/>
            </w:rPr>
          </w:pPr>
          <w:r>
            <w:rPr>
              <w:noProof/>
            </w:rPr>
            <w:t>3.2</w:t>
          </w:r>
          <w:r>
            <w:rPr>
              <w:rFonts w:asciiTheme="minorHAnsi" w:eastAsiaTheme="minorEastAsia" w:hAnsiTheme="minorHAnsi" w:cstheme="minorBidi"/>
              <w:noProof/>
            </w:rPr>
            <w:tab/>
          </w:r>
          <w:r>
            <w:rPr>
              <w:noProof/>
            </w:rPr>
            <w:t>Goals</w:t>
          </w:r>
          <w:r>
            <w:rPr>
              <w:noProof/>
            </w:rPr>
            <w:tab/>
          </w:r>
          <w:r>
            <w:rPr>
              <w:noProof/>
            </w:rPr>
            <w:fldChar w:fldCharType="begin"/>
          </w:r>
          <w:r>
            <w:rPr>
              <w:noProof/>
            </w:rPr>
            <w:instrText xml:space="preserve"> PAGEREF _Toc84517940 \h </w:instrText>
          </w:r>
          <w:r>
            <w:rPr>
              <w:noProof/>
            </w:rPr>
          </w:r>
          <w:r>
            <w:rPr>
              <w:noProof/>
            </w:rPr>
            <w:fldChar w:fldCharType="separate"/>
          </w:r>
          <w:r>
            <w:rPr>
              <w:noProof/>
            </w:rPr>
            <w:t>6</w:t>
          </w:r>
          <w:r>
            <w:rPr>
              <w:noProof/>
            </w:rPr>
            <w:fldChar w:fldCharType="end"/>
          </w:r>
        </w:p>
        <w:p w14:paraId="0492AA7E" w14:textId="29FA1E8E" w:rsidR="00894C8B" w:rsidRDefault="00894C8B">
          <w:pPr>
            <w:pStyle w:val="TOC1"/>
            <w:rPr>
              <w:rFonts w:asciiTheme="minorHAnsi" w:eastAsiaTheme="minorEastAsia" w:hAnsiTheme="minorHAnsi" w:cstheme="minorBidi"/>
              <w:b w:val="0"/>
              <w:noProof/>
            </w:rPr>
          </w:pPr>
          <w:r>
            <w:rPr>
              <w:noProof/>
            </w:rPr>
            <w:t>4</w:t>
          </w:r>
          <w:r>
            <w:rPr>
              <w:rFonts w:asciiTheme="minorHAnsi" w:eastAsiaTheme="minorEastAsia" w:hAnsiTheme="minorHAnsi" w:cstheme="minorBidi"/>
              <w:b w:val="0"/>
              <w:noProof/>
            </w:rPr>
            <w:tab/>
          </w:r>
          <w:r>
            <w:rPr>
              <w:noProof/>
            </w:rPr>
            <w:t>Strategic context</w:t>
          </w:r>
          <w:r>
            <w:rPr>
              <w:noProof/>
            </w:rPr>
            <w:tab/>
          </w:r>
          <w:r>
            <w:rPr>
              <w:noProof/>
            </w:rPr>
            <w:fldChar w:fldCharType="begin"/>
          </w:r>
          <w:r>
            <w:rPr>
              <w:noProof/>
            </w:rPr>
            <w:instrText xml:space="preserve"> PAGEREF _Toc84517941 \h </w:instrText>
          </w:r>
          <w:r>
            <w:rPr>
              <w:noProof/>
            </w:rPr>
          </w:r>
          <w:r>
            <w:rPr>
              <w:noProof/>
            </w:rPr>
            <w:fldChar w:fldCharType="separate"/>
          </w:r>
          <w:r>
            <w:rPr>
              <w:noProof/>
            </w:rPr>
            <w:t>7</w:t>
          </w:r>
          <w:r>
            <w:rPr>
              <w:noProof/>
            </w:rPr>
            <w:fldChar w:fldCharType="end"/>
          </w:r>
        </w:p>
        <w:p w14:paraId="09A34B90" w14:textId="47727D8A" w:rsidR="00894C8B" w:rsidRDefault="00894C8B">
          <w:pPr>
            <w:pStyle w:val="TOC1"/>
            <w:rPr>
              <w:rFonts w:asciiTheme="minorHAnsi" w:eastAsiaTheme="minorEastAsia" w:hAnsiTheme="minorHAnsi" w:cstheme="minorBidi"/>
              <w:b w:val="0"/>
              <w:noProof/>
            </w:rPr>
          </w:pPr>
          <w:r>
            <w:rPr>
              <w:noProof/>
            </w:rPr>
            <w:t>5</w:t>
          </w:r>
          <w:r>
            <w:rPr>
              <w:rFonts w:asciiTheme="minorHAnsi" w:eastAsiaTheme="minorEastAsia" w:hAnsiTheme="minorHAnsi" w:cstheme="minorBidi"/>
              <w:b w:val="0"/>
              <w:noProof/>
            </w:rPr>
            <w:tab/>
          </w:r>
          <w:r>
            <w:rPr>
              <w:noProof/>
            </w:rPr>
            <w:t>Cardinia Shire’s cultural heritage and biodiversity</w:t>
          </w:r>
          <w:r>
            <w:rPr>
              <w:noProof/>
            </w:rPr>
            <w:tab/>
          </w:r>
          <w:r>
            <w:rPr>
              <w:noProof/>
            </w:rPr>
            <w:fldChar w:fldCharType="begin"/>
          </w:r>
          <w:r>
            <w:rPr>
              <w:noProof/>
            </w:rPr>
            <w:instrText xml:space="preserve"> PAGEREF _Toc84517942 \h </w:instrText>
          </w:r>
          <w:r>
            <w:rPr>
              <w:noProof/>
            </w:rPr>
          </w:r>
          <w:r>
            <w:rPr>
              <w:noProof/>
            </w:rPr>
            <w:fldChar w:fldCharType="separate"/>
          </w:r>
          <w:r>
            <w:rPr>
              <w:noProof/>
            </w:rPr>
            <w:t>9</w:t>
          </w:r>
          <w:r>
            <w:rPr>
              <w:noProof/>
            </w:rPr>
            <w:fldChar w:fldCharType="end"/>
          </w:r>
        </w:p>
        <w:p w14:paraId="58969818" w14:textId="180A5EAE" w:rsidR="00894C8B" w:rsidRDefault="00894C8B">
          <w:pPr>
            <w:pStyle w:val="TOC2"/>
            <w:rPr>
              <w:rFonts w:asciiTheme="minorHAnsi" w:eastAsiaTheme="minorEastAsia" w:hAnsiTheme="minorHAnsi" w:cstheme="minorBidi"/>
              <w:noProof/>
            </w:rPr>
          </w:pPr>
          <w:r>
            <w:rPr>
              <w:noProof/>
            </w:rPr>
            <w:t>5.1</w:t>
          </w:r>
          <w:r>
            <w:rPr>
              <w:rFonts w:asciiTheme="minorHAnsi" w:eastAsiaTheme="minorEastAsia" w:hAnsiTheme="minorHAnsi" w:cstheme="minorBidi"/>
              <w:noProof/>
            </w:rPr>
            <w:tab/>
          </w:r>
          <w:r>
            <w:rPr>
              <w:noProof/>
            </w:rPr>
            <w:t>Cultural heritage</w:t>
          </w:r>
          <w:r>
            <w:rPr>
              <w:noProof/>
            </w:rPr>
            <w:tab/>
          </w:r>
          <w:r>
            <w:rPr>
              <w:noProof/>
            </w:rPr>
            <w:fldChar w:fldCharType="begin"/>
          </w:r>
          <w:r>
            <w:rPr>
              <w:noProof/>
            </w:rPr>
            <w:instrText xml:space="preserve"> PAGEREF _Toc84517943 \h </w:instrText>
          </w:r>
          <w:r>
            <w:rPr>
              <w:noProof/>
            </w:rPr>
          </w:r>
          <w:r>
            <w:rPr>
              <w:noProof/>
            </w:rPr>
            <w:fldChar w:fldCharType="separate"/>
          </w:r>
          <w:r>
            <w:rPr>
              <w:noProof/>
            </w:rPr>
            <w:t>9</w:t>
          </w:r>
          <w:r>
            <w:rPr>
              <w:noProof/>
            </w:rPr>
            <w:fldChar w:fldCharType="end"/>
          </w:r>
        </w:p>
        <w:p w14:paraId="2455C72F" w14:textId="596B2480" w:rsidR="00894C8B" w:rsidRDefault="00894C8B">
          <w:pPr>
            <w:pStyle w:val="TOC2"/>
            <w:rPr>
              <w:rFonts w:asciiTheme="minorHAnsi" w:eastAsiaTheme="minorEastAsia" w:hAnsiTheme="minorHAnsi" w:cstheme="minorBidi"/>
              <w:noProof/>
            </w:rPr>
          </w:pPr>
          <w:r>
            <w:rPr>
              <w:noProof/>
            </w:rPr>
            <w:t>5.2</w:t>
          </w:r>
          <w:r>
            <w:rPr>
              <w:rFonts w:asciiTheme="minorHAnsi" w:eastAsiaTheme="minorEastAsia" w:hAnsiTheme="minorHAnsi" w:cstheme="minorBidi"/>
              <w:noProof/>
            </w:rPr>
            <w:tab/>
          </w:r>
          <w:r>
            <w:rPr>
              <w:noProof/>
            </w:rPr>
            <w:t>Regional context</w:t>
          </w:r>
          <w:r>
            <w:rPr>
              <w:noProof/>
            </w:rPr>
            <w:tab/>
          </w:r>
          <w:r>
            <w:rPr>
              <w:noProof/>
            </w:rPr>
            <w:fldChar w:fldCharType="begin"/>
          </w:r>
          <w:r>
            <w:rPr>
              <w:noProof/>
            </w:rPr>
            <w:instrText xml:space="preserve"> PAGEREF _Toc84517944 \h </w:instrText>
          </w:r>
          <w:r>
            <w:rPr>
              <w:noProof/>
            </w:rPr>
          </w:r>
          <w:r>
            <w:rPr>
              <w:noProof/>
            </w:rPr>
            <w:fldChar w:fldCharType="separate"/>
          </w:r>
          <w:r>
            <w:rPr>
              <w:noProof/>
            </w:rPr>
            <w:t>9</w:t>
          </w:r>
          <w:r>
            <w:rPr>
              <w:noProof/>
            </w:rPr>
            <w:fldChar w:fldCharType="end"/>
          </w:r>
        </w:p>
        <w:p w14:paraId="09C71039" w14:textId="49260267" w:rsidR="00894C8B" w:rsidRDefault="00894C8B">
          <w:pPr>
            <w:pStyle w:val="TOC2"/>
            <w:rPr>
              <w:rFonts w:asciiTheme="minorHAnsi" w:eastAsiaTheme="minorEastAsia" w:hAnsiTheme="minorHAnsi" w:cstheme="minorBidi"/>
              <w:noProof/>
            </w:rPr>
          </w:pPr>
          <w:r>
            <w:rPr>
              <w:noProof/>
            </w:rPr>
            <w:t>5.3</w:t>
          </w:r>
          <w:r>
            <w:rPr>
              <w:rFonts w:asciiTheme="minorHAnsi" w:eastAsiaTheme="minorEastAsia" w:hAnsiTheme="minorHAnsi" w:cstheme="minorBidi"/>
              <w:noProof/>
            </w:rPr>
            <w:tab/>
          </w:r>
          <w:r>
            <w:rPr>
              <w:noProof/>
            </w:rPr>
            <w:t>Vegetation and habitat</w:t>
          </w:r>
          <w:r>
            <w:rPr>
              <w:noProof/>
            </w:rPr>
            <w:tab/>
          </w:r>
          <w:r>
            <w:rPr>
              <w:noProof/>
            </w:rPr>
            <w:fldChar w:fldCharType="begin"/>
          </w:r>
          <w:r>
            <w:rPr>
              <w:noProof/>
            </w:rPr>
            <w:instrText xml:space="preserve"> PAGEREF _Toc84517945 \h </w:instrText>
          </w:r>
          <w:r>
            <w:rPr>
              <w:noProof/>
            </w:rPr>
          </w:r>
          <w:r>
            <w:rPr>
              <w:noProof/>
            </w:rPr>
            <w:fldChar w:fldCharType="separate"/>
          </w:r>
          <w:r>
            <w:rPr>
              <w:noProof/>
            </w:rPr>
            <w:t>10</w:t>
          </w:r>
          <w:r>
            <w:rPr>
              <w:noProof/>
            </w:rPr>
            <w:fldChar w:fldCharType="end"/>
          </w:r>
        </w:p>
        <w:p w14:paraId="34C60C63" w14:textId="44344B2F" w:rsidR="00894C8B" w:rsidRDefault="00894C8B">
          <w:pPr>
            <w:pStyle w:val="TOC2"/>
            <w:rPr>
              <w:rFonts w:asciiTheme="minorHAnsi" w:eastAsiaTheme="minorEastAsia" w:hAnsiTheme="minorHAnsi" w:cstheme="minorBidi"/>
              <w:noProof/>
            </w:rPr>
          </w:pPr>
          <w:r>
            <w:rPr>
              <w:noProof/>
            </w:rPr>
            <w:t>5.4</w:t>
          </w:r>
          <w:r>
            <w:rPr>
              <w:rFonts w:asciiTheme="minorHAnsi" w:eastAsiaTheme="minorEastAsia" w:hAnsiTheme="minorHAnsi" w:cstheme="minorBidi"/>
              <w:noProof/>
            </w:rPr>
            <w:tab/>
          </w:r>
          <w:r>
            <w:rPr>
              <w:noProof/>
            </w:rPr>
            <w:t>Biodiversity</w:t>
          </w:r>
          <w:r>
            <w:rPr>
              <w:noProof/>
            </w:rPr>
            <w:tab/>
          </w:r>
          <w:r>
            <w:rPr>
              <w:noProof/>
            </w:rPr>
            <w:fldChar w:fldCharType="begin"/>
          </w:r>
          <w:r>
            <w:rPr>
              <w:noProof/>
            </w:rPr>
            <w:instrText xml:space="preserve"> PAGEREF _Toc84517946 \h </w:instrText>
          </w:r>
          <w:r>
            <w:rPr>
              <w:noProof/>
            </w:rPr>
          </w:r>
          <w:r>
            <w:rPr>
              <w:noProof/>
            </w:rPr>
            <w:fldChar w:fldCharType="separate"/>
          </w:r>
          <w:r>
            <w:rPr>
              <w:noProof/>
            </w:rPr>
            <w:t>11</w:t>
          </w:r>
          <w:r>
            <w:rPr>
              <w:noProof/>
            </w:rPr>
            <w:fldChar w:fldCharType="end"/>
          </w:r>
        </w:p>
        <w:p w14:paraId="2CD5F5DA" w14:textId="0DDBE7FB" w:rsidR="00894C8B" w:rsidRDefault="00894C8B">
          <w:pPr>
            <w:pStyle w:val="TOC2"/>
            <w:rPr>
              <w:rFonts w:asciiTheme="minorHAnsi" w:eastAsiaTheme="minorEastAsia" w:hAnsiTheme="minorHAnsi" w:cstheme="minorBidi"/>
              <w:noProof/>
            </w:rPr>
          </w:pPr>
          <w:r>
            <w:rPr>
              <w:noProof/>
            </w:rPr>
            <w:t>5.5</w:t>
          </w:r>
          <w:r>
            <w:rPr>
              <w:rFonts w:asciiTheme="minorHAnsi" w:eastAsiaTheme="minorEastAsia" w:hAnsiTheme="minorHAnsi" w:cstheme="minorBidi"/>
              <w:noProof/>
            </w:rPr>
            <w:tab/>
          </w:r>
          <w:r>
            <w:rPr>
              <w:noProof/>
            </w:rPr>
            <w:t>Biodiversity assets</w:t>
          </w:r>
          <w:r>
            <w:rPr>
              <w:noProof/>
            </w:rPr>
            <w:tab/>
          </w:r>
          <w:r>
            <w:rPr>
              <w:noProof/>
            </w:rPr>
            <w:fldChar w:fldCharType="begin"/>
          </w:r>
          <w:r>
            <w:rPr>
              <w:noProof/>
            </w:rPr>
            <w:instrText xml:space="preserve"> PAGEREF _Toc84517947 \h </w:instrText>
          </w:r>
          <w:r>
            <w:rPr>
              <w:noProof/>
            </w:rPr>
          </w:r>
          <w:r>
            <w:rPr>
              <w:noProof/>
            </w:rPr>
            <w:fldChar w:fldCharType="separate"/>
          </w:r>
          <w:r>
            <w:rPr>
              <w:noProof/>
            </w:rPr>
            <w:t>13</w:t>
          </w:r>
          <w:r>
            <w:rPr>
              <w:noProof/>
            </w:rPr>
            <w:fldChar w:fldCharType="end"/>
          </w:r>
        </w:p>
        <w:p w14:paraId="27457567" w14:textId="0C210C68" w:rsidR="00894C8B" w:rsidRDefault="00894C8B">
          <w:pPr>
            <w:pStyle w:val="TOC1"/>
            <w:rPr>
              <w:rFonts w:asciiTheme="minorHAnsi" w:eastAsiaTheme="minorEastAsia" w:hAnsiTheme="minorHAnsi" w:cstheme="minorBidi"/>
              <w:b w:val="0"/>
              <w:noProof/>
            </w:rPr>
          </w:pPr>
          <w:r>
            <w:rPr>
              <w:noProof/>
            </w:rPr>
            <w:t>6</w:t>
          </w:r>
          <w:r>
            <w:rPr>
              <w:rFonts w:asciiTheme="minorHAnsi" w:eastAsiaTheme="minorEastAsia" w:hAnsiTheme="minorHAnsi" w:cstheme="minorBidi"/>
              <w:b w:val="0"/>
              <w:noProof/>
            </w:rPr>
            <w:tab/>
          </w:r>
          <w:r>
            <w:rPr>
              <w:noProof/>
            </w:rPr>
            <w:t>Indicator species</w:t>
          </w:r>
          <w:r>
            <w:rPr>
              <w:noProof/>
            </w:rPr>
            <w:tab/>
          </w:r>
          <w:r>
            <w:rPr>
              <w:noProof/>
            </w:rPr>
            <w:fldChar w:fldCharType="begin"/>
          </w:r>
          <w:r>
            <w:rPr>
              <w:noProof/>
            </w:rPr>
            <w:instrText xml:space="preserve"> PAGEREF _Toc84517948 \h </w:instrText>
          </w:r>
          <w:r>
            <w:rPr>
              <w:noProof/>
            </w:rPr>
          </w:r>
          <w:r>
            <w:rPr>
              <w:noProof/>
            </w:rPr>
            <w:fldChar w:fldCharType="separate"/>
          </w:r>
          <w:r>
            <w:rPr>
              <w:noProof/>
            </w:rPr>
            <w:t>15</w:t>
          </w:r>
          <w:r>
            <w:rPr>
              <w:noProof/>
            </w:rPr>
            <w:fldChar w:fldCharType="end"/>
          </w:r>
        </w:p>
        <w:p w14:paraId="2EB5B5A7" w14:textId="5D0CC8CC" w:rsidR="00894C8B" w:rsidRDefault="00894C8B">
          <w:pPr>
            <w:pStyle w:val="TOC1"/>
            <w:rPr>
              <w:rFonts w:asciiTheme="minorHAnsi" w:eastAsiaTheme="minorEastAsia" w:hAnsiTheme="minorHAnsi" w:cstheme="minorBidi"/>
              <w:b w:val="0"/>
              <w:noProof/>
            </w:rPr>
          </w:pPr>
          <w:r>
            <w:rPr>
              <w:noProof/>
            </w:rPr>
            <w:t>7</w:t>
          </w:r>
          <w:r>
            <w:rPr>
              <w:rFonts w:asciiTheme="minorHAnsi" w:eastAsiaTheme="minorEastAsia" w:hAnsiTheme="minorHAnsi" w:cstheme="minorBidi"/>
              <w:b w:val="0"/>
              <w:noProof/>
            </w:rPr>
            <w:tab/>
          </w:r>
          <w:r>
            <w:rPr>
              <w:noProof/>
            </w:rPr>
            <w:t>Connectivity analysis</w:t>
          </w:r>
          <w:r>
            <w:rPr>
              <w:noProof/>
            </w:rPr>
            <w:tab/>
          </w:r>
          <w:r>
            <w:rPr>
              <w:noProof/>
            </w:rPr>
            <w:fldChar w:fldCharType="begin"/>
          </w:r>
          <w:r>
            <w:rPr>
              <w:noProof/>
            </w:rPr>
            <w:instrText xml:space="preserve"> PAGEREF _Toc84517949 \h </w:instrText>
          </w:r>
          <w:r>
            <w:rPr>
              <w:noProof/>
            </w:rPr>
          </w:r>
          <w:r>
            <w:rPr>
              <w:noProof/>
            </w:rPr>
            <w:fldChar w:fldCharType="separate"/>
          </w:r>
          <w:r>
            <w:rPr>
              <w:noProof/>
            </w:rPr>
            <w:t>17</w:t>
          </w:r>
          <w:r>
            <w:rPr>
              <w:noProof/>
            </w:rPr>
            <w:fldChar w:fldCharType="end"/>
          </w:r>
        </w:p>
        <w:p w14:paraId="0C069B37" w14:textId="2072B618" w:rsidR="00894C8B" w:rsidRDefault="00894C8B">
          <w:pPr>
            <w:pStyle w:val="TOC2"/>
            <w:rPr>
              <w:rFonts w:asciiTheme="minorHAnsi" w:eastAsiaTheme="minorEastAsia" w:hAnsiTheme="minorHAnsi" w:cstheme="minorBidi"/>
              <w:noProof/>
            </w:rPr>
          </w:pPr>
          <w:r>
            <w:rPr>
              <w:noProof/>
            </w:rPr>
            <w:t>7.1</w:t>
          </w:r>
          <w:r>
            <w:rPr>
              <w:rFonts w:asciiTheme="minorHAnsi" w:eastAsiaTheme="minorEastAsia" w:hAnsiTheme="minorHAnsi" w:cstheme="minorBidi"/>
              <w:noProof/>
            </w:rPr>
            <w:tab/>
          </w:r>
          <w:r>
            <w:rPr>
              <w:noProof/>
            </w:rPr>
            <w:t>Approach</w:t>
          </w:r>
          <w:r>
            <w:rPr>
              <w:noProof/>
            </w:rPr>
            <w:tab/>
          </w:r>
          <w:r>
            <w:rPr>
              <w:noProof/>
            </w:rPr>
            <w:fldChar w:fldCharType="begin"/>
          </w:r>
          <w:r>
            <w:rPr>
              <w:noProof/>
            </w:rPr>
            <w:instrText xml:space="preserve"> PAGEREF _Toc84517950 \h </w:instrText>
          </w:r>
          <w:r>
            <w:rPr>
              <w:noProof/>
            </w:rPr>
          </w:r>
          <w:r>
            <w:rPr>
              <w:noProof/>
            </w:rPr>
            <w:fldChar w:fldCharType="separate"/>
          </w:r>
          <w:r>
            <w:rPr>
              <w:noProof/>
            </w:rPr>
            <w:t>17</w:t>
          </w:r>
          <w:r>
            <w:rPr>
              <w:noProof/>
            </w:rPr>
            <w:fldChar w:fldCharType="end"/>
          </w:r>
        </w:p>
        <w:p w14:paraId="747D54C2" w14:textId="471E3559" w:rsidR="00894C8B" w:rsidRDefault="00894C8B">
          <w:pPr>
            <w:pStyle w:val="TOC2"/>
            <w:rPr>
              <w:rFonts w:asciiTheme="minorHAnsi" w:eastAsiaTheme="minorEastAsia" w:hAnsiTheme="minorHAnsi" w:cstheme="minorBidi"/>
              <w:noProof/>
            </w:rPr>
          </w:pPr>
          <w:r>
            <w:rPr>
              <w:noProof/>
            </w:rPr>
            <w:t>7.2</w:t>
          </w:r>
          <w:r>
            <w:rPr>
              <w:rFonts w:asciiTheme="minorHAnsi" w:eastAsiaTheme="minorEastAsia" w:hAnsiTheme="minorHAnsi" w:cstheme="minorBidi"/>
              <w:noProof/>
            </w:rPr>
            <w:tab/>
          </w:r>
          <w:r>
            <w:rPr>
              <w:noProof/>
            </w:rPr>
            <w:t>Focal species selection</w:t>
          </w:r>
          <w:r>
            <w:rPr>
              <w:noProof/>
            </w:rPr>
            <w:tab/>
          </w:r>
          <w:r>
            <w:rPr>
              <w:noProof/>
            </w:rPr>
            <w:fldChar w:fldCharType="begin"/>
          </w:r>
          <w:r>
            <w:rPr>
              <w:noProof/>
            </w:rPr>
            <w:instrText xml:space="preserve"> PAGEREF _Toc84517951 \h </w:instrText>
          </w:r>
          <w:r>
            <w:rPr>
              <w:noProof/>
            </w:rPr>
          </w:r>
          <w:r>
            <w:rPr>
              <w:noProof/>
            </w:rPr>
            <w:fldChar w:fldCharType="separate"/>
          </w:r>
          <w:r>
            <w:rPr>
              <w:noProof/>
            </w:rPr>
            <w:t>17</w:t>
          </w:r>
          <w:r>
            <w:rPr>
              <w:noProof/>
            </w:rPr>
            <w:fldChar w:fldCharType="end"/>
          </w:r>
        </w:p>
        <w:p w14:paraId="07299722" w14:textId="1B01C06C" w:rsidR="00894C8B" w:rsidRDefault="00894C8B">
          <w:pPr>
            <w:pStyle w:val="TOC2"/>
            <w:rPr>
              <w:rFonts w:asciiTheme="minorHAnsi" w:eastAsiaTheme="minorEastAsia" w:hAnsiTheme="minorHAnsi" w:cstheme="minorBidi"/>
              <w:noProof/>
            </w:rPr>
          </w:pPr>
          <w:r>
            <w:rPr>
              <w:noProof/>
            </w:rPr>
            <w:t>7.3</w:t>
          </w:r>
          <w:r>
            <w:rPr>
              <w:rFonts w:asciiTheme="minorHAnsi" w:eastAsiaTheme="minorEastAsia" w:hAnsiTheme="minorHAnsi" w:cstheme="minorBidi"/>
              <w:noProof/>
            </w:rPr>
            <w:tab/>
          </w:r>
          <w:r>
            <w:rPr>
              <w:noProof/>
            </w:rPr>
            <w:t>Remote sensing</w:t>
          </w:r>
          <w:r>
            <w:rPr>
              <w:noProof/>
            </w:rPr>
            <w:tab/>
          </w:r>
          <w:r>
            <w:rPr>
              <w:noProof/>
            </w:rPr>
            <w:fldChar w:fldCharType="begin"/>
          </w:r>
          <w:r>
            <w:rPr>
              <w:noProof/>
            </w:rPr>
            <w:instrText xml:space="preserve"> PAGEREF _Toc84517952 \h </w:instrText>
          </w:r>
          <w:r>
            <w:rPr>
              <w:noProof/>
            </w:rPr>
          </w:r>
          <w:r>
            <w:rPr>
              <w:noProof/>
            </w:rPr>
            <w:fldChar w:fldCharType="separate"/>
          </w:r>
          <w:r>
            <w:rPr>
              <w:noProof/>
            </w:rPr>
            <w:t>19</w:t>
          </w:r>
          <w:r>
            <w:rPr>
              <w:noProof/>
            </w:rPr>
            <w:fldChar w:fldCharType="end"/>
          </w:r>
        </w:p>
        <w:p w14:paraId="6197A22E" w14:textId="02C9522B" w:rsidR="00894C8B" w:rsidRDefault="00894C8B">
          <w:pPr>
            <w:pStyle w:val="TOC2"/>
            <w:rPr>
              <w:rFonts w:asciiTheme="minorHAnsi" w:eastAsiaTheme="minorEastAsia" w:hAnsiTheme="minorHAnsi" w:cstheme="minorBidi"/>
              <w:noProof/>
            </w:rPr>
          </w:pPr>
          <w:r>
            <w:rPr>
              <w:noProof/>
            </w:rPr>
            <w:t>7.4</w:t>
          </w:r>
          <w:r>
            <w:rPr>
              <w:rFonts w:asciiTheme="minorHAnsi" w:eastAsiaTheme="minorEastAsia" w:hAnsiTheme="minorHAnsi" w:cstheme="minorBidi"/>
              <w:noProof/>
            </w:rPr>
            <w:tab/>
          </w:r>
          <w:r>
            <w:rPr>
              <w:noProof/>
            </w:rPr>
            <w:t>Species connectivity</w:t>
          </w:r>
          <w:r>
            <w:rPr>
              <w:noProof/>
            </w:rPr>
            <w:tab/>
          </w:r>
          <w:r>
            <w:rPr>
              <w:noProof/>
            </w:rPr>
            <w:fldChar w:fldCharType="begin"/>
          </w:r>
          <w:r>
            <w:rPr>
              <w:noProof/>
            </w:rPr>
            <w:instrText xml:space="preserve"> PAGEREF _Toc84517953 \h </w:instrText>
          </w:r>
          <w:r>
            <w:rPr>
              <w:noProof/>
            </w:rPr>
          </w:r>
          <w:r>
            <w:rPr>
              <w:noProof/>
            </w:rPr>
            <w:fldChar w:fldCharType="separate"/>
          </w:r>
          <w:r>
            <w:rPr>
              <w:noProof/>
            </w:rPr>
            <w:t>21</w:t>
          </w:r>
          <w:r>
            <w:rPr>
              <w:noProof/>
            </w:rPr>
            <w:fldChar w:fldCharType="end"/>
          </w:r>
        </w:p>
        <w:p w14:paraId="1135ACB5" w14:textId="7C32CA2F" w:rsidR="00894C8B" w:rsidRDefault="00894C8B">
          <w:pPr>
            <w:pStyle w:val="TOC2"/>
            <w:rPr>
              <w:rFonts w:asciiTheme="minorHAnsi" w:eastAsiaTheme="minorEastAsia" w:hAnsiTheme="minorHAnsi" w:cstheme="minorBidi"/>
              <w:noProof/>
            </w:rPr>
          </w:pPr>
          <w:r>
            <w:rPr>
              <w:noProof/>
            </w:rPr>
            <w:t>7.5</w:t>
          </w:r>
          <w:r>
            <w:rPr>
              <w:rFonts w:asciiTheme="minorHAnsi" w:eastAsiaTheme="minorEastAsia" w:hAnsiTheme="minorHAnsi" w:cstheme="minorBidi"/>
              <w:noProof/>
            </w:rPr>
            <w:tab/>
          </w:r>
          <w:r>
            <w:rPr>
              <w:noProof/>
            </w:rPr>
            <w:t>Landscape connectivity</w:t>
          </w:r>
          <w:r>
            <w:rPr>
              <w:noProof/>
            </w:rPr>
            <w:tab/>
          </w:r>
          <w:r>
            <w:rPr>
              <w:noProof/>
            </w:rPr>
            <w:fldChar w:fldCharType="begin"/>
          </w:r>
          <w:r>
            <w:rPr>
              <w:noProof/>
            </w:rPr>
            <w:instrText xml:space="preserve"> PAGEREF _Toc84517954 \h </w:instrText>
          </w:r>
          <w:r>
            <w:rPr>
              <w:noProof/>
            </w:rPr>
          </w:r>
          <w:r>
            <w:rPr>
              <w:noProof/>
            </w:rPr>
            <w:fldChar w:fldCharType="separate"/>
          </w:r>
          <w:r>
            <w:rPr>
              <w:noProof/>
            </w:rPr>
            <w:t>27</w:t>
          </w:r>
          <w:r>
            <w:rPr>
              <w:noProof/>
            </w:rPr>
            <w:fldChar w:fldCharType="end"/>
          </w:r>
        </w:p>
        <w:p w14:paraId="532F681B" w14:textId="526C31B9" w:rsidR="00894C8B" w:rsidRDefault="00894C8B">
          <w:pPr>
            <w:pStyle w:val="TOC1"/>
            <w:rPr>
              <w:rFonts w:asciiTheme="minorHAnsi" w:eastAsiaTheme="minorEastAsia" w:hAnsiTheme="minorHAnsi" w:cstheme="minorBidi"/>
              <w:b w:val="0"/>
              <w:noProof/>
            </w:rPr>
          </w:pPr>
          <w:r>
            <w:rPr>
              <w:noProof/>
            </w:rPr>
            <w:t>8</w:t>
          </w:r>
          <w:r>
            <w:rPr>
              <w:rFonts w:asciiTheme="minorHAnsi" w:eastAsiaTheme="minorEastAsia" w:hAnsiTheme="minorHAnsi" w:cstheme="minorBidi"/>
              <w:b w:val="0"/>
              <w:noProof/>
            </w:rPr>
            <w:tab/>
          </w:r>
          <w:r>
            <w:rPr>
              <w:noProof/>
            </w:rPr>
            <w:t>Strategic connectivity priorities</w:t>
          </w:r>
          <w:r>
            <w:rPr>
              <w:noProof/>
            </w:rPr>
            <w:tab/>
          </w:r>
          <w:r>
            <w:rPr>
              <w:noProof/>
            </w:rPr>
            <w:fldChar w:fldCharType="begin"/>
          </w:r>
          <w:r>
            <w:rPr>
              <w:noProof/>
            </w:rPr>
            <w:instrText xml:space="preserve"> PAGEREF _Toc84517955 \h </w:instrText>
          </w:r>
          <w:r>
            <w:rPr>
              <w:noProof/>
            </w:rPr>
          </w:r>
          <w:r>
            <w:rPr>
              <w:noProof/>
            </w:rPr>
            <w:fldChar w:fldCharType="separate"/>
          </w:r>
          <w:r>
            <w:rPr>
              <w:noProof/>
            </w:rPr>
            <w:t>34</w:t>
          </w:r>
          <w:r>
            <w:rPr>
              <w:noProof/>
            </w:rPr>
            <w:fldChar w:fldCharType="end"/>
          </w:r>
        </w:p>
        <w:p w14:paraId="5CB9B12B" w14:textId="145A9816" w:rsidR="00894C8B" w:rsidRDefault="00894C8B">
          <w:pPr>
            <w:pStyle w:val="TOC2"/>
            <w:rPr>
              <w:rFonts w:asciiTheme="minorHAnsi" w:eastAsiaTheme="minorEastAsia" w:hAnsiTheme="minorHAnsi" w:cstheme="minorBidi"/>
              <w:noProof/>
            </w:rPr>
          </w:pPr>
          <w:r>
            <w:rPr>
              <w:noProof/>
            </w:rPr>
            <w:t>8.1</w:t>
          </w:r>
          <w:r>
            <w:rPr>
              <w:rFonts w:asciiTheme="minorHAnsi" w:eastAsiaTheme="minorEastAsia" w:hAnsiTheme="minorHAnsi" w:cstheme="minorBidi"/>
              <w:noProof/>
            </w:rPr>
            <w:tab/>
          </w:r>
          <w:r>
            <w:rPr>
              <w:noProof/>
            </w:rPr>
            <w:t>Regional priorities</w:t>
          </w:r>
          <w:r>
            <w:rPr>
              <w:noProof/>
            </w:rPr>
            <w:tab/>
          </w:r>
          <w:r>
            <w:rPr>
              <w:noProof/>
            </w:rPr>
            <w:fldChar w:fldCharType="begin"/>
          </w:r>
          <w:r>
            <w:rPr>
              <w:noProof/>
            </w:rPr>
            <w:instrText xml:space="preserve"> PAGEREF _Toc84517956 \h </w:instrText>
          </w:r>
          <w:r>
            <w:rPr>
              <w:noProof/>
            </w:rPr>
          </w:r>
          <w:r>
            <w:rPr>
              <w:noProof/>
            </w:rPr>
            <w:fldChar w:fldCharType="separate"/>
          </w:r>
          <w:r>
            <w:rPr>
              <w:noProof/>
            </w:rPr>
            <w:t>35</w:t>
          </w:r>
          <w:r>
            <w:rPr>
              <w:noProof/>
            </w:rPr>
            <w:fldChar w:fldCharType="end"/>
          </w:r>
        </w:p>
        <w:p w14:paraId="5ACEA4E6" w14:textId="795FAA06" w:rsidR="00894C8B" w:rsidRDefault="00894C8B">
          <w:pPr>
            <w:pStyle w:val="TOC2"/>
            <w:rPr>
              <w:rFonts w:asciiTheme="minorHAnsi" w:eastAsiaTheme="minorEastAsia" w:hAnsiTheme="minorHAnsi" w:cstheme="minorBidi"/>
              <w:noProof/>
            </w:rPr>
          </w:pPr>
          <w:r>
            <w:rPr>
              <w:noProof/>
            </w:rPr>
            <w:t>8.2</w:t>
          </w:r>
          <w:r>
            <w:rPr>
              <w:rFonts w:asciiTheme="minorHAnsi" w:eastAsiaTheme="minorEastAsia" w:hAnsiTheme="minorHAnsi" w:cstheme="minorBidi"/>
              <w:noProof/>
            </w:rPr>
            <w:tab/>
          </w:r>
          <w:r>
            <w:rPr>
              <w:noProof/>
            </w:rPr>
            <w:t>Local priorities</w:t>
          </w:r>
          <w:r>
            <w:rPr>
              <w:noProof/>
            </w:rPr>
            <w:tab/>
          </w:r>
          <w:r>
            <w:rPr>
              <w:noProof/>
            </w:rPr>
            <w:fldChar w:fldCharType="begin"/>
          </w:r>
          <w:r>
            <w:rPr>
              <w:noProof/>
            </w:rPr>
            <w:instrText xml:space="preserve"> PAGEREF _Toc84517957 \h </w:instrText>
          </w:r>
          <w:r>
            <w:rPr>
              <w:noProof/>
            </w:rPr>
          </w:r>
          <w:r>
            <w:rPr>
              <w:noProof/>
            </w:rPr>
            <w:fldChar w:fldCharType="separate"/>
          </w:r>
          <w:r>
            <w:rPr>
              <w:noProof/>
            </w:rPr>
            <w:t>37</w:t>
          </w:r>
          <w:r>
            <w:rPr>
              <w:noProof/>
            </w:rPr>
            <w:fldChar w:fldCharType="end"/>
          </w:r>
        </w:p>
        <w:p w14:paraId="4498E312" w14:textId="0B324DE5" w:rsidR="00894C8B" w:rsidRDefault="00894C8B">
          <w:pPr>
            <w:pStyle w:val="TOC2"/>
            <w:rPr>
              <w:rFonts w:asciiTheme="minorHAnsi" w:eastAsiaTheme="minorEastAsia" w:hAnsiTheme="minorHAnsi" w:cstheme="minorBidi"/>
              <w:noProof/>
            </w:rPr>
          </w:pPr>
          <w:r>
            <w:rPr>
              <w:noProof/>
            </w:rPr>
            <w:t>8.3</w:t>
          </w:r>
          <w:r>
            <w:rPr>
              <w:rFonts w:asciiTheme="minorHAnsi" w:eastAsiaTheme="minorEastAsia" w:hAnsiTheme="minorHAnsi" w:cstheme="minorBidi"/>
              <w:noProof/>
            </w:rPr>
            <w:tab/>
          </w:r>
          <w:r>
            <w:rPr>
              <w:noProof/>
            </w:rPr>
            <w:t>Conservation corridors</w:t>
          </w:r>
          <w:r>
            <w:rPr>
              <w:noProof/>
            </w:rPr>
            <w:tab/>
          </w:r>
          <w:r>
            <w:rPr>
              <w:noProof/>
            </w:rPr>
            <w:fldChar w:fldCharType="begin"/>
          </w:r>
          <w:r>
            <w:rPr>
              <w:noProof/>
            </w:rPr>
            <w:instrText xml:space="preserve"> PAGEREF _Toc84517958 \h </w:instrText>
          </w:r>
          <w:r>
            <w:rPr>
              <w:noProof/>
            </w:rPr>
          </w:r>
          <w:r>
            <w:rPr>
              <w:noProof/>
            </w:rPr>
            <w:fldChar w:fldCharType="separate"/>
          </w:r>
          <w:r>
            <w:rPr>
              <w:noProof/>
            </w:rPr>
            <w:t>37</w:t>
          </w:r>
          <w:r>
            <w:rPr>
              <w:noProof/>
            </w:rPr>
            <w:fldChar w:fldCharType="end"/>
          </w:r>
        </w:p>
        <w:p w14:paraId="384C0960" w14:textId="6AC5647B" w:rsidR="00894C8B" w:rsidRDefault="00894C8B">
          <w:pPr>
            <w:pStyle w:val="TOC1"/>
            <w:rPr>
              <w:rFonts w:asciiTheme="minorHAnsi" w:eastAsiaTheme="minorEastAsia" w:hAnsiTheme="minorHAnsi" w:cstheme="minorBidi"/>
              <w:b w:val="0"/>
              <w:noProof/>
            </w:rPr>
          </w:pPr>
          <w:r>
            <w:rPr>
              <w:noProof/>
            </w:rPr>
            <w:t>9</w:t>
          </w:r>
          <w:r>
            <w:rPr>
              <w:rFonts w:asciiTheme="minorHAnsi" w:eastAsiaTheme="minorEastAsia" w:hAnsiTheme="minorHAnsi" w:cstheme="minorBidi"/>
              <w:b w:val="0"/>
              <w:noProof/>
            </w:rPr>
            <w:tab/>
          </w:r>
          <w:r>
            <w:rPr>
              <w:noProof/>
            </w:rPr>
            <w:t>Biolink design principles</w:t>
          </w:r>
          <w:r>
            <w:rPr>
              <w:noProof/>
            </w:rPr>
            <w:tab/>
          </w:r>
          <w:r>
            <w:rPr>
              <w:noProof/>
            </w:rPr>
            <w:fldChar w:fldCharType="begin"/>
          </w:r>
          <w:r>
            <w:rPr>
              <w:noProof/>
            </w:rPr>
            <w:instrText xml:space="preserve"> PAGEREF _Toc84517959 \h </w:instrText>
          </w:r>
          <w:r>
            <w:rPr>
              <w:noProof/>
            </w:rPr>
          </w:r>
          <w:r>
            <w:rPr>
              <w:noProof/>
            </w:rPr>
            <w:fldChar w:fldCharType="separate"/>
          </w:r>
          <w:r>
            <w:rPr>
              <w:noProof/>
            </w:rPr>
            <w:t>58</w:t>
          </w:r>
          <w:r>
            <w:rPr>
              <w:noProof/>
            </w:rPr>
            <w:fldChar w:fldCharType="end"/>
          </w:r>
        </w:p>
        <w:p w14:paraId="58106790" w14:textId="03912586" w:rsidR="00894C8B" w:rsidRDefault="00894C8B">
          <w:pPr>
            <w:pStyle w:val="TOC2"/>
            <w:rPr>
              <w:rFonts w:asciiTheme="minorHAnsi" w:eastAsiaTheme="minorEastAsia" w:hAnsiTheme="minorHAnsi" w:cstheme="minorBidi"/>
              <w:noProof/>
            </w:rPr>
          </w:pPr>
          <w:r>
            <w:rPr>
              <w:noProof/>
            </w:rPr>
            <w:t>9.1</w:t>
          </w:r>
          <w:r>
            <w:rPr>
              <w:rFonts w:asciiTheme="minorHAnsi" w:eastAsiaTheme="minorEastAsia" w:hAnsiTheme="minorHAnsi" w:cstheme="minorBidi"/>
              <w:noProof/>
            </w:rPr>
            <w:tab/>
          </w:r>
          <w:r>
            <w:rPr>
              <w:noProof/>
            </w:rPr>
            <w:t>Management principles</w:t>
          </w:r>
          <w:r>
            <w:rPr>
              <w:noProof/>
            </w:rPr>
            <w:tab/>
          </w:r>
          <w:r>
            <w:rPr>
              <w:noProof/>
            </w:rPr>
            <w:fldChar w:fldCharType="begin"/>
          </w:r>
          <w:r>
            <w:rPr>
              <w:noProof/>
            </w:rPr>
            <w:instrText xml:space="preserve"> PAGEREF _Toc84517960 \h </w:instrText>
          </w:r>
          <w:r>
            <w:rPr>
              <w:noProof/>
            </w:rPr>
          </w:r>
          <w:r>
            <w:rPr>
              <w:noProof/>
            </w:rPr>
            <w:fldChar w:fldCharType="separate"/>
          </w:r>
          <w:r>
            <w:rPr>
              <w:noProof/>
            </w:rPr>
            <w:t>58</w:t>
          </w:r>
          <w:r>
            <w:rPr>
              <w:noProof/>
            </w:rPr>
            <w:fldChar w:fldCharType="end"/>
          </w:r>
        </w:p>
        <w:p w14:paraId="0861E84A" w14:textId="39298C9D" w:rsidR="00894C8B" w:rsidRDefault="00894C8B">
          <w:pPr>
            <w:pStyle w:val="TOC2"/>
            <w:rPr>
              <w:rFonts w:asciiTheme="minorHAnsi" w:eastAsiaTheme="minorEastAsia" w:hAnsiTheme="minorHAnsi" w:cstheme="minorBidi"/>
              <w:noProof/>
            </w:rPr>
          </w:pPr>
          <w:r>
            <w:rPr>
              <w:noProof/>
            </w:rPr>
            <w:t>9.2</w:t>
          </w:r>
          <w:r>
            <w:rPr>
              <w:rFonts w:asciiTheme="minorHAnsi" w:eastAsiaTheme="minorEastAsia" w:hAnsiTheme="minorHAnsi" w:cstheme="minorBidi"/>
              <w:noProof/>
            </w:rPr>
            <w:tab/>
          </w:r>
          <w:r>
            <w:rPr>
              <w:noProof/>
            </w:rPr>
            <w:t>Species requirements</w:t>
          </w:r>
          <w:r>
            <w:rPr>
              <w:noProof/>
            </w:rPr>
            <w:tab/>
          </w:r>
          <w:r>
            <w:rPr>
              <w:noProof/>
            </w:rPr>
            <w:fldChar w:fldCharType="begin"/>
          </w:r>
          <w:r>
            <w:rPr>
              <w:noProof/>
            </w:rPr>
            <w:instrText xml:space="preserve"> PAGEREF _Toc84517961 \h </w:instrText>
          </w:r>
          <w:r>
            <w:rPr>
              <w:noProof/>
            </w:rPr>
          </w:r>
          <w:r>
            <w:rPr>
              <w:noProof/>
            </w:rPr>
            <w:fldChar w:fldCharType="separate"/>
          </w:r>
          <w:r>
            <w:rPr>
              <w:noProof/>
            </w:rPr>
            <w:t>61</w:t>
          </w:r>
          <w:r>
            <w:rPr>
              <w:noProof/>
            </w:rPr>
            <w:fldChar w:fldCharType="end"/>
          </w:r>
        </w:p>
        <w:p w14:paraId="2F1924B8" w14:textId="0D41E86E" w:rsidR="00894C8B" w:rsidRDefault="00894C8B">
          <w:pPr>
            <w:pStyle w:val="TOC2"/>
            <w:rPr>
              <w:rFonts w:asciiTheme="minorHAnsi" w:eastAsiaTheme="minorEastAsia" w:hAnsiTheme="minorHAnsi" w:cstheme="minorBidi"/>
              <w:noProof/>
            </w:rPr>
          </w:pPr>
          <w:r>
            <w:rPr>
              <w:noProof/>
            </w:rPr>
            <w:t>9.3</w:t>
          </w:r>
          <w:r>
            <w:rPr>
              <w:rFonts w:asciiTheme="minorHAnsi" w:eastAsiaTheme="minorEastAsia" w:hAnsiTheme="minorHAnsi" w:cstheme="minorBidi"/>
              <w:noProof/>
            </w:rPr>
            <w:tab/>
          </w:r>
          <w:r>
            <w:rPr>
              <w:noProof/>
            </w:rPr>
            <w:t>Connectivity specifications</w:t>
          </w:r>
          <w:r>
            <w:rPr>
              <w:noProof/>
            </w:rPr>
            <w:tab/>
          </w:r>
          <w:r>
            <w:rPr>
              <w:noProof/>
            </w:rPr>
            <w:fldChar w:fldCharType="begin"/>
          </w:r>
          <w:r>
            <w:rPr>
              <w:noProof/>
            </w:rPr>
            <w:instrText xml:space="preserve"> PAGEREF _Toc84517962 \h </w:instrText>
          </w:r>
          <w:r>
            <w:rPr>
              <w:noProof/>
            </w:rPr>
          </w:r>
          <w:r>
            <w:rPr>
              <w:noProof/>
            </w:rPr>
            <w:fldChar w:fldCharType="separate"/>
          </w:r>
          <w:r>
            <w:rPr>
              <w:noProof/>
            </w:rPr>
            <w:t>62</w:t>
          </w:r>
          <w:r>
            <w:rPr>
              <w:noProof/>
            </w:rPr>
            <w:fldChar w:fldCharType="end"/>
          </w:r>
        </w:p>
        <w:p w14:paraId="72A26568" w14:textId="0C910D20" w:rsidR="00894C8B" w:rsidRDefault="00894C8B">
          <w:pPr>
            <w:pStyle w:val="TOC1"/>
            <w:rPr>
              <w:rFonts w:asciiTheme="minorHAnsi" w:eastAsiaTheme="minorEastAsia" w:hAnsiTheme="minorHAnsi" w:cstheme="minorBidi"/>
              <w:b w:val="0"/>
              <w:noProof/>
            </w:rPr>
          </w:pPr>
          <w:r>
            <w:rPr>
              <w:noProof/>
            </w:rPr>
            <w:t>10</w:t>
          </w:r>
          <w:r>
            <w:rPr>
              <w:rFonts w:asciiTheme="minorHAnsi" w:eastAsiaTheme="minorEastAsia" w:hAnsiTheme="minorHAnsi" w:cstheme="minorBidi"/>
              <w:b w:val="0"/>
              <w:noProof/>
            </w:rPr>
            <w:tab/>
          </w:r>
          <w:r>
            <w:rPr>
              <w:noProof/>
            </w:rPr>
            <w:t>Planning and implementation</w:t>
          </w:r>
          <w:r>
            <w:rPr>
              <w:noProof/>
            </w:rPr>
            <w:tab/>
          </w:r>
          <w:r>
            <w:rPr>
              <w:noProof/>
            </w:rPr>
            <w:fldChar w:fldCharType="begin"/>
          </w:r>
          <w:r>
            <w:rPr>
              <w:noProof/>
            </w:rPr>
            <w:instrText xml:space="preserve"> PAGEREF _Toc84517963 \h </w:instrText>
          </w:r>
          <w:r>
            <w:rPr>
              <w:noProof/>
            </w:rPr>
          </w:r>
          <w:r>
            <w:rPr>
              <w:noProof/>
            </w:rPr>
            <w:fldChar w:fldCharType="separate"/>
          </w:r>
          <w:r>
            <w:rPr>
              <w:noProof/>
            </w:rPr>
            <w:t>82</w:t>
          </w:r>
          <w:r>
            <w:rPr>
              <w:noProof/>
            </w:rPr>
            <w:fldChar w:fldCharType="end"/>
          </w:r>
        </w:p>
        <w:p w14:paraId="5B193A52" w14:textId="7DC20EB4" w:rsidR="00894C8B" w:rsidRDefault="00894C8B">
          <w:pPr>
            <w:pStyle w:val="TOC2"/>
            <w:rPr>
              <w:rFonts w:asciiTheme="minorHAnsi" w:eastAsiaTheme="minorEastAsia" w:hAnsiTheme="minorHAnsi" w:cstheme="minorBidi"/>
              <w:noProof/>
            </w:rPr>
          </w:pPr>
          <w:r>
            <w:rPr>
              <w:noProof/>
            </w:rPr>
            <w:t>10.1</w:t>
          </w:r>
          <w:r>
            <w:rPr>
              <w:rFonts w:asciiTheme="minorHAnsi" w:eastAsiaTheme="minorEastAsia" w:hAnsiTheme="minorHAnsi" w:cstheme="minorBidi"/>
              <w:noProof/>
            </w:rPr>
            <w:tab/>
          </w:r>
          <w:r>
            <w:rPr>
              <w:noProof/>
            </w:rPr>
            <w:t>Biolink planning and context in the Victorian planning provisions</w:t>
          </w:r>
          <w:r>
            <w:rPr>
              <w:noProof/>
            </w:rPr>
            <w:tab/>
          </w:r>
          <w:r>
            <w:rPr>
              <w:noProof/>
            </w:rPr>
            <w:fldChar w:fldCharType="begin"/>
          </w:r>
          <w:r>
            <w:rPr>
              <w:noProof/>
            </w:rPr>
            <w:instrText xml:space="preserve"> PAGEREF _Toc84517964 \h </w:instrText>
          </w:r>
          <w:r>
            <w:rPr>
              <w:noProof/>
            </w:rPr>
          </w:r>
          <w:r>
            <w:rPr>
              <w:noProof/>
            </w:rPr>
            <w:fldChar w:fldCharType="separate"/>
          </w:r>
          <w:r>
            <w:rPr>
              <w:noProof/>
            </w:rPr>
            <w:t>82</w:t>
          </w:r>
          <w:r>
            <w:rPr>
              <w:noProof/>
            </w:rPr>
            <w:fldChar w:fldCharType="end"/>
          </w:r>
        </w:p>
        <w:p w14:paraId="71DF3939" w14:textId="605B9EEF" w:rsidR="00894C8B" w:rsidRDefault="00894C8B">
          <w:pPr>
            <w:pStyle w:val="TOC2"/>
            <w:rPr>
              <w:rFonts w:asciiTheme="minorHAnsi" w:eastAsiaTheme="minorEastAsia" w:hAnsiTheme="minorHAnsi" w:cstheme="minorBidi"/>
              <w:noProof/>
            </w:rPr>
          </w:pPr>
          <w:r>
            <w:rPr>
              <w:noProof/>
            </w:rPr>
            <w:t>10.2</w:t>
          </w:r>
          <w:r>
            <w:rPr>
              <w:rFonts w:asciiTheme="minorHAnsi" w:eastAsiaTheme="minorEastAsia" w:hAnsiTheme="minorHAnsi" w:cstheme="minorBidi"/>
              <w:noProof/>
            </w:rPr>
            <w:tab/>
          </w:r>
          <w:r>
            <w:rPr>
              <w:noProof/>
            </w:rPr>
            <w:t>Aboriginal Heritage Act</w:t>
          </w:r>
          <w:r>
            <w:rPr>
              <w:noProof/>
            </w:rPr>
            <w:tab/>
          </w:r>
          <w:r>
            <w:rPr>
              <w:noProof/>
            </w:rPr>
            <w:fldChar w:fldCharType="begin"/>
          </w:r>
          <w:r>
            <w:rPr>
              <w:noProof/>
            </w:rPr>
            <w:instrText xml:space="preserve"> PAGEREF _Toc84517965 \h </w:instrText>
          </w:r>
          <w:r>
            <w:rPr>
              <w:noProof/>
            </w:rPr>
          </w:r>
          <w:r>
            <w:rPr>
              <w:noProof/>
            </w:rPr>
            <w:fldChar w:fldCharType="separate"/>
          </w:r>
          <w:r>
            <w:rPr>
              <w:noProof/>
            </w:rPr>
            <w:t>86</w:t>
          </w:r>
          <w:r>
            <w:rPr>
              <w:noProof/>
            </w:rPr>
            <w:fldChar w:fldCharType="end"/>
          </w:r>
        </w:p>
        <w:p w14:paraId="1BA32CF4" w14:textId="08442B45" w:rsidR="00894C8B" w:rsidRDefault="00894C8B">
          <w:pPr>
            <w:pStyle w:val="TOC2"/>
            <w:rPr>
              <w:rFonts w:asciiTheme="minorHAnsi" w:eastAsiaTheme="minorEastAsia" w:hAnsiTheme="minorHAnsi" w:cstheme="minorBidi"/>
              <w:noProof/>
            </w:rPr>
          </w:pPr>
          <w:r>
            <w:rPr>
              <w:noProof/>
            </w:rPr>
            <w:t>10.3</w:t>
          </w:r>
          <w:r>
            <w:rPr>
              <w:rFonts w:asciiTheme="minorHAnsi" w:eastAsiaTheme="minorEastAsia" w:hAnsiTheme="minorHAnsi" w:cstheme="minorBidi"/>
              <w:noProof/>
            </w:rPr>
            <w:tab/>
          </w:r>
          <w:r>
            <w:rPr>
              <w:noProof/>
            </w:rPr>
            <w:t>Climate change</w:t>
          </w:r>
          <w:r>
            <w:rPr>
              <w:noProof/>
            </w:rPr>
            <w:tab/>
          </w:r>
          <w:r>
            <w:rPr>
              <w:noProof/>
            </w:rPr>
            <w:fldChar w:fldCharType="begin"/>
          </w:r>
          <w:r>
            <w:rPr>
              <w:noProof/>
            </w:rPr>
            <w:instrText xml:space="preserve"> PAGEREF _Toc84517966 \h </w:instrText>
          </w:r>
          <w:r>
            <w:rPr>
              <w:noProof/>
            </w:rPr>
          </w:r>
          <w:r>
            <w:rPr>
              <w:noProof/>
            </w:rPr>
            <w:fldChar w:fldCharType="separate"/>
          </w:r>
          <w:r>
            <w:rPr>
              <w:noProof/>
            </w:rPr>
            <w:t>86</w:t>
          </w:r>
          <w:r>
            <w:rPr>
              <w:noProof/>
            </w:rPr>
            <w:fldChar w:fldCharType="end"/>
          </w:r>
        </w:p>
        <w:p w14:paraId="5E00602F" w14:textId="19DEBF81" w:rsidR="00894C8B" w:rsidRDefault="00894C8B">
          <w:pPr>
            <w:pStyle w:val="TOC2"/>
            <w:rPr>
              <w:rFonts w:asciiTheme="minorHAnsi" w:eastAsiaTheme="minorEastAsia" w:hAnsiTheme="minorHAnsi" w:cstheme="minorBidi"/>
              <w:noProof/>
            </w:rPr>
          </w:pPr>
          <w:r>
            <w:rPr>
              <w:noProof/>
            </w:rPr>
            <w:t>10.4</w:t>
          </w:r>
          <w:r>
            <w:rPr>
              <w:rFonts w:asciiTheme="minorHAnsi" w:eastAsiaTheme="minorEastAsia" w:hAnsiTheme="minorHAnsi" w:cstheme="minorBidi"/>
              <w:noProof/>
            </w:rPr>
            <w:tab/>
          </w:r>
          <w:r>
            <w:rPr>
              <w:noProof/>
            </w:rPr>
            <w:t>Decision support matrix to implement safe biolinks</w:t>
          </w:r>
          <w:r>
            <w:rPr>
              <w:noProof/>
            </w:rPr>
            <w:tab/>
          </w:r>
          <w:r>
            <w:rPr>
              <w:noProof/>
            </w:rPr>
            <w:fldChar w:fldCharType="begin"/>
          </w:r>
          <w:r>
            <w:rPr>
              <w:noProof/>
            </w:rPr>
            <w:instrText xml:space="preserve"> PAGEREF _Toc84517967 \h </w:instrText>
          </w:r>
          <w:r>
            <w:rPr>
              <w:noProof/>
            </w:rPr>
          </w:r>
          <w:r>
            <w:rPr>
              <w:noProof/>
            </w:rPr>
            <w:fldChar w:fldCharType="separate"/>
          </w:r>
          <w:r>
            <w:rPr>
              <w:noProof/>
            </w:rPr>
            <w:t>87</w:t>
          </w:r>
          <w:r>
            <w:rPr>
              <w:noProof/>
            </w:rPr>
            <w:fldChar w:fldCharType="end"/>
          </w:r>
        </w:p>
        <w:p w14:paraId="4F76D938" w14:textId="0FD27590" w:rsidR="00894C8B" w:rsidRDefault="00894C8B">
          <w:pPr>
            <w:pStyle w:val="TOC2"/>
            <w:rPr>
              <w:rFonts w:asciiTheme="minorHAnsi" w:eastAsiaTheme="minorEastAsia" w:hAnsiTheme="minorHAnsi" w:cstheme="minorBidi"/>
              <w:noProof/>
            </w:rPr>
          </w:pPr>
          <w:r>
            <w:rPr>
              <w:noProof/>
            </w:rPr>
            <w:t>10.5</w:t>
          </w:r>
          <w:r>
            <w:rPr>
              <w:rFonts w:asciiTheme="minorHAnsi" w:eastAsiaTheme="minorEastAsia" w:hAnsiTheme="minorHAnsi" w:cstheme="minorBidi"/>
              <w:noProof/>
            </w:rPr>
            <w:tab/>
          </w:r>
          <w:r>
            <w:rPr>
              <w:noProof/>
            </w:rPr>
            <w:t>Prioritisation analysis</w:t>
          </w:r>
          <w:r>
            <w:rPr>
              <w:noProof/>
            </w:rPr>
            <w:tab/>
          </w:r>
          <w:r>
            <w:rPr>
              <w:noProof/>
            </w:rPr>
            <w:fldChar w:fldCharType="begin"/>
          </w:r>
          <w:r>
            <w:rPr>
              <w:noProof/>
            </w:rPr>
            <w:instrText xml:space="preserve"> PAGEREF _Toc84517968 \h </w:instrText>
          </w:r>
          <w:r>
            <w:rPr>
              <w:noProof/>
            </w:rPr>
          </w:r>
          <w:r>
            <w:rPr>
              <w:noProof/>
            </w:rPr>
            <w:fldChar w:fldCharType="separate"/>
          </w:r>
          <w:r>
            <w:rPr>
              <w:noProof/>
            </w:rPr>
            <w:t>91</w:t>
          </w:r>
          <w:r>
            <w:rPr>
              <w:noProof/>
            </w:rPr>
            <w:fldChar w:fldCharType="end"/>
          </w:r>
        </w:p>
        <w:p w14:paraId="1D7813A3" w14:textId="50A3A234" w:rsidR="00894C8B" w:rsidRDefault="00894C8B">
          <w:pPr>
            <w:pStyle w:val="TOC2"/>
            <w:rPr>
              <w:rFonts w:asciiTheme="minorHAnsi" w:eastAsiaTheme="minorEastAsia" w:hAnsiTheme="minorHAnsi" w:cstheme="minorBidi"/>
              <w:noProof/>
            </w:rPr>
          </w:pPr>
          <w:r>
            <w:rPr>
              <w:noProof/>
            </w:rPr>
            <w:t>10.6</w:t>
          </w:r>
          <w:r>
            <w:rPr>
              <w:rFonts w:asciiTheme="minorHAnsi" w:eastAsiaTheme="minorEastAsia" w:hAnsiTheme="minorHAnsi" w:cstheme="minorBidi"/>
              <w:noProof/>
            </w:rPr>
            <w:tab/>
          </w:r>
          <w:r>
            <w:rPr>
              <w:noProof/>
            </w:rPr>
            <w:t>Management responses and implementation actions to protect and enhance biolinks</w:t>
          </w:r>
          <w:r>
            <w:rPr>
              <w:noProof/>
            </w:rPr>
            <w:tab/>
          </w:r>
          <w:r>
            <w:rPr>
              <w:noProof/>
            </w:rPr>
            <w:fldChar w:fldCharType="begin"/>
          </w:r>
          <w:r>
            <w:rPr>
              <w:noProof/>
            </w:rPr>
            <w:instrText xml:space="preserve"> PAGEREF _Toc84517969 \h </w:instrText>
          </w:r>
          <w:r>
            <w:rPr>
              <w:noProof/>
            </w:rPr>
          </w:r>
          <w:r>
            <w:rPr>
              <w:noProof/>
            </w:rPr>
            <w:fldChar w:fldCharType="separate"/>
          </w:r>
          <w:r>
            <w:rPr>
              <w:noProof/>
            </w:rPr>
            <w:t>93</w:t>
          </w:r>
          <w:r>
            <w:rPr>
              <w:noProof/>
            </w:rPr>
            <w:fldChar w:fldCharType="end"/>
          </w:r>
        </w:p>
        <w:p w14:paraId="229602F9" w14:textId="73F8EF40" w:rsidR="00894C8B" w:rsidRDefault="00894C8B">
          <w:pPr>
            <w:pStyle w:val="TOC1"/>
            <w:rPr>
              <w:rFonts w:asciiTheme="minorHAnsi" w:eastAsiaTheme="minorEastAsia" w:hAnsiTheme="minorHAnsi" w:cstheme="minorBidi"/>
              <w:b w:val="0"/>
              <w:noProof/>
            </w:rPr>
          </w:pPr>
          <w:r>
            <w:rPr>
              <w:noProof/>
            </w:rPr>
            <w:t>11</w:t>
          </w:r>
          <w:r>
            <w:rPr>
              <w:rFonts w:asciiTheme="minorHAnsi" w:eastAsiaTheme="minorEastAsia" w:hAnsiTheme="minorHAnsi" w:cstheme="minorBidi"/>
              <w:b w:val="0"/>
              <w:noProof/>
            </w:rPr>
            <w:tab/>
          </w:r>
          <w:r>
            <w:rPr>
              <w:noProof/>
            </w:rPr>
            <w:t>Monitoring and review</w:t>
          </w:r>
          <w:r>
            <w:rPr>
              <w:noProof/>
            </w:rPr>
            <w:tab/>
          </w:r>
          <w:r>
            <w:rPr>
              <w:noProof/>
            </w:rPr>
            <w:fldChar w:fldCharType="begin"/>
          </w:r>
          <w:r>
            <w:rPr>
              <w:noProof/>
            </w:rPr>
            <w:instrText xml:space="preserve"> PAGEREF _Toc84517970 \h </w:instrText>
          </w:r>
          <w:r>
            <w:rPr>
              <w:noProof/>
            </w:rPr>
          </w:r>
          <w:r>
            <w:rPr>
              <w:noProof/>
            </w:rPr>
            <w:fldChar w:fldCharType="separate"/>
          </w:r>
          <w:r>
            <w:rPr>
              <w:noProof/>
            </w:rPr>
            <w:t>97</w:t>
          </w:r>
          <w:r>
            <w:rPr>
              <w:noProof/>
            </w:rPr>
            <w:fldChar w:fldCharType="end"/>
          </w:r>
        </w:p>
        <w:p w14:paraId="6FFCCB1E" w14:textId="07DCADF1" w:rsidR="00894C8B" w:rsidRDefault="00894C8B">
          <w:pPr>
            <w:pStyle w:val="TOC1"/>
            <w:rPr>
              <w:rFonts w:asciiTheme="minorHAnsi" w:eastAsiaTheme="minorEastAsia" w:hAnsiTheme="minorHAnsi" w:cstheme="minorBidi"/>
              <w:b w:val="0"/>
              <w:noProof/>
            </w:rPr>
          </w:pPr>
          <w:r>
            <w:rPr>
              <w:noProof/>
            </w:rPr>
            <w:t>12</w:t>
          </w:r>
          <w:r>
            <w:rPr>
              <w:rFonts w:asciiTheme="minorHAnsi" w:eastAsiaTheme="minorEastAsia" w:hAnsiTheme="minorHAnsi" w:cstheme="minorBidi"/>
              <w:b w:val="0"/>
              <w:noProof/>
            </w:rPr>
            <w:tab/>
          </w:r>
          <w:r>
            <w:rPr>
              <w:noProof/>
            </w:rPr>
            <w:t>Assumptions and limitations</w:t>
          </w:r>
          <w:r>
            <w:rPr>
              <w:noProof/>
            </w:rPr>
            <w:tab/>
          </w:r>
          <w:r>
            <w:rPr>
              <w:noProof/>
            </w:rPr>
            <w:fldChar w:fldCharType="begin"/>
          </w:r>
          <w:r>
            <w:rPr>
              <w:noProof/>
            </w:rPr>
            <w:instrText xml:space="preserve"> PAGEREF _Toc84517971 \h </w:instrText>
          </w:r>
          <w:r>
            <w:rPr>
              <w:noProof/>
            </w:rPr>
          </w:r>
          <w:r>
            <w:rPr>
              <w:noProof/>
            </w:rPr>
            <w:fldChar w:fldCharType="separate"/>
          </w:r>
          <w:r>
            <w:rPr>
              <w:noProof/>
            </w:rPr>
            <w:t>98</w:t>
          </w:r>
          <w:r>
            <w:rPr>
              <w:noProof/>
            </w:rPr>
            <w:fldChar w:fldCharType="end"/>
          </w:r>
        </w:p>
        <w:p w14:paraId="500934BC" w14:textId="1F14D592" w:rsidR="00894C8B" w:rsidRDefault="00894C8B">
          <w:pPr>
            <w:pStyle w:val="TOC1"/>
            <w:rPr>
              <w:rFonts w:asciiTheme="minorHAnsi" w:eastAsiaTheme="minorEastAsia" w:hAnsiTheme="minorHAnsi" w:cstheme="minorBidi"/>
              <w:b w:val="0"/>
              <w:noProof/>
            </w:rPr>
          </w:pPr>
          <w:r>
            <w:rPr>
              <w:noProof/>
            </w:rPr>
            <w:t>13</w:t>
          </w:r>
          <w:r>
            <w:rPr>
              <w:rFonts w:asciiTheme="minorHAnsi" w:eastAsiaTheme="minorEastAsia" w:hAnsiTheme="minorHAnsi" w:cstheme="minorBidi"/>
              <w:b w:val="0"/>
              <w:noProof/>
            </w:rPr>
            <w:tab/>
          </w:r>
          <w:r>
            <w:rPr>
              <w:noProof/>
            </w:rPr>
            <w:t>Bibliography</w:t>
          </w:r>
          <w:r>
            <w:rPr>
              <w:noProof/>
            </w:rPr>
            <w:tab/>
          </w:r>
          <w:r>
            <w:rPr>
              <w:noProof/>
            </w:rPr>
            <w:fldChar w:fldCharType="begin"/>
          </w:r>
          <w:r>
            <w:rPr>
              <w:noProof/>
            </w:rPr>
            <w:instrText xml:space="preserve"> PAGEREF _Toc84517972 \h </w:instrText>
          </w:r>
          <w:r>
            <w:rPr>
              <w:noProof/>
            </w:rPr>
          </w:r>
          <w:r>
            <w:rPr>
              <w:noProof/>
            </w:rPr>
            <w:fldChar w:fldCharType="separate"/>
          </w:r>
          <w:r>
            <w:rPr>
              <w:noProof/>
            </w:rPr>
            <w:t>100</w:t>
          </w:r>
          <w:r>
            <w:rPr>
              <w:noProof/>
            </w:rPr>
            <w:fldChar w:fldCharType="end"/>
          </w:r>
        </w:p>
        <w:p w14:paraId="0C38ED70" w14:textId="6D332F7A" w:rsidR="00894C8B" w:rsidRDefault="00894C8B">
          <w:pPr>
            <w:pStyle w:val="TOC1"/>
            <w:rPr>
              <w:rFonts w:asciiTheme="minorHAnsi" w:eastAsiaTheme="minorEastAsia" w:hAnsiTheme="minorHAnsi" w:cstheme="minorBidi"/>
              <w:b w:val="0"/>
              <w:noProof/>
            </w:rPr>
          </w:pPr>
          <w:r>
            <w:rPr>
              <w:noProof/>
            </w:rPr>
            <w:lastRenderedPageBreak/>
            <w:t>14</w:t>
          </w:r>
          <w:r>
            <w:rPr>
              <w:rFonts w:asciiTheme="minorHAnsi" w:eastAsiaTheme="minorEastAsia" w:hAnsiTheme="minorHAnsi" w:cstheme="minorBidi"/>
              <w:b w:val="0"/>
              <w:noProof/>
            </w:rPr>
            <w:tab/>
          </w:r>
          <w:r>
            <w:rPr>
              <w:noProof/>
            </w:rPr>
            <w:t>Action plan</w:t>
          </w:r>
          <w:r>
            <w:rPr>
              <w:noProof/>
            </w:rPr>
            <w:tab/>
          </w:r>
          <w:r>
            <w:rPr>
              <w:noProof/>
            </w:rPr>
            <w:fldChar w:fldCharType="begin"/>
          </w:r>
          <w:r>
            <w:rPr>
              <w:noProof/>
            </w:rPr>
            <w:instrText xml:space="preserve"> PAGEREF _Toc84517973 \h </w:instrText>
          </w:r>
          <w:r>
            <w:rPr>
              <w:noProof/>
            </w:rPr>
          </w:r>
          <w:r>
            <w:rPr>
              <w:noProof/>
            </w:rPr>
            <w:fldChar w:fldCharType="separate"/>
          </w:r>
          <w:r>
            <w:rPr>
              <w:noProof/>
            </w:rPr>
            <w:t>101</w:t>
          </w:r>
          <w:r>
            <w:rPr>
              <w:noProof/>
            </w:rPr>
            <w:fldChar w:fldCharType="end"/>
          </w:r>
        </w:p>
        <w:p w14:paraId="7EF98CB1" w14:textId="41F9830F" w:rsidR="00894C8B" w:rsidRDefault="00894C8B">
          <w:pPr>
            <w:pStyle w:val="TOC1"/>
            <w:rPr>
              <w:rFonts w:asciiTheme="minorHAnsi" w:eastAsiaTheme="minorEastAsia" w:hAnsiTheme="minorHAnsi" w:cstheme="minorBidi"/>
              <w:b w:val="0"/>
              <w:noProof/>
            </w:rPr>
          </w:pPr>
          <w:r>
            <w:rPr>
              <w:noProof/>
            </w:rPr>
            <w:t>15</w:t>
          </w:r>
          <w:r>
            <w:rPr>
              <w:rFonts w:asciiTheme="minorHAnsi" w:eastAsiaTheme="minorEastAsia" w:hAnsiTheme="minorHAnsi" w:cstheme="minorBidi"/>
              <w:b w:val="0"/>
              <w:noProof/>
            </w:rPr>
            <w:tab/>
          </w:r>
          <w:r>
            <w:rPr>
              <w:noProof/>
            </w:rPr>
            <w:t>Appendices</w:t>
          </w:r>
          <w:r>
            <w:rPr>
              <w:noProof/>
            </w:rPr>
            <w:tab/>
          </w:r>
          <w:r>
            <w:rPr>
              <w:noProof/>
            </w:rPr>
            <w:fldChar w:fldCharType="begin"/>
          </w:r>
          <w:r>
            <w:rPr>
              <w:noProof/>
            </w:rPr>
            <w:instrText xml:space="preserve"> PAGEREF _Toc84517974 \h </w:instrText>
          </w:r>
          <w:r>
            <w:rPr>
              <w:noProof/>
            </w:rPr>
          </w:r>
          <w:r>
            <w:rPr>
              <w:noProof/>
            </w:rPr>
            <w:fldChar w:fldCharType="separate"/>
          </w:r>
          <w:r>
            <w:rPr>
              <w:noProof/>
            </w:rPr>
            <w:t>107</w:t>
          </w:r>
          <w:r>
            <w:rPr>
              <w:noProof/>
            </w:rPr>
            <w:fldChar w:fldCharType="end"/>
          </w:r>
        </w:p>
        <w:p w14:paraId="7C7BDC49" w14:textId="659B2D8E" w:rsidR="00F318CC" w:rsidRDefault="0090164B" w:rsidP="006C55A5">
          <w:pPr>
            <w:pStyle w:val="TOC1"/>
            <w:spacing w:after="60"/>
            <w:ind w:left="0" w:firstLine="0"/>
            <w:rPr>
              <w:rFonts w:ascii="Garamond" w:hAnsi="Garamond"/>
              <w:caps/>
              <w:sz w:val="24"/>
              <w:szCs w:val="24"/>
            </w:rPr>
          </w:pPr>
          <w:r>
            <w:rPr>
              <w:rFonts w:ascii="Garamond" w:hAnsi="Garamond"/>
              <w:caps/>
              <w:sz w:val="24"/>
              <w:szCs w:val="24"/>
            </w:rPr>
            <w:fldChar w:fldCharType="end"/>
          </w:r>
        </w:p>
      </w:sdtContent>
    </w:sdt>
    <w:p w14:paraId="6DD3C1C0" w14:textId="049BCA39" w:rsidR="009A1141" w:rsidRDefault="009A1141" w:rsidP="009A1141">
      <w:pPr>
        <w:pStyle w:val="NonTOCHeading2"/>
      </w:pPr>
      <w:r>
        <w:t>List of figures</w:t>
      </w:r>
    </w:p>
    <w:p w14:paraId="2A184CA8" w14:textId="3AC9E9F4" w:rsidR="00866C76" w:rsidRDefault="00F318CC">
      <w:pPr>
        <w:pStyle w:val="TableofFigures"/>
        <w:tabs>
          <w:tab w:val="left" w:pos="1100"/>
          <w:tab w:val="right" w:leader="dot" w:pos="9345"/>
        </w:tabs>
        <w:rPr>
          <w:rFonts w:asciiTheme="minorHAnsi" w:eastAsiaTheme="minorEastAsia" w:hAnsiTheme="minorHAnsi" w:cstheme="minorBidi"/>
          <w:noProof/>
        </w:rPr>
      </w:pPr>
      <w:r>
        <w:rPr>
          <w:lang w:eastAsia="en-US"/>
        </w:rPr>
        <w:fldChar w:fldCharType="begin"/>
      </w:r>
      <w:r>
        <w:rPr>
          <w:lang w:eastAsia="en-US"/>
        </w:rPr>
        <w:instrText xml:space="preserve"> TOC \t "Figure heading" \c </w:instrText>
      </w:r>
      <w:r>
        <w:rPr>
          <w:lang w:eastAsia="en-US"/>
        </w:rPr>
        <w:fldChar w:fldCharType="separate"/>
      </w:r>
      <w:r w:rsidR="00866C76">
        <w:rPr>
          <w:noProof/>
          <w:lang w:eastAsia="en-US"/>
        </w:rPr>
        <w:t>Figure 1.</w:t>
      </w:r>
      <w:r w:rsidR="00866C76">
        <w:rPr>
          <w:rFonts w:asciiTheme="minorHAnsi" w:eastAsiaTheme="minorEastAsia" w:hAnsiTheme="minorHAnsi" w:cstheme="minorBidi"/>
          <w:noProof/>
        </w:rPr>
        <w:tab/>
      </w:r>
      <w:r w:rsidR="00866C76">
        <w:rPr>
          <w:noProof/>
          <w:lang w:eastAsia="en-US"/>
        </w:rPr>
        <w:t>Cardinia Shire Council municipality boundary</w:t>
      </w:r>
      <w:r w:rsidR="00866C76">
        <w:rPr>
          <w:noProof/>
        </w:rPr>
        <w:tab/>
      </w:r>
      <w:r w:rsidR="00866C76">
        <w:rPr>
          <w:noProof/>
        </w:rPr>
        <w:fldChar w:fldCharType="begin"/>
      </w:r>
      <w:r w:rsidR="00866C76">
        <w:rPr>
          <w:noProof/>
        </w:rPr>
        <w:instrText xml:space="preserve"> PAGEREF _Toc84517034 \h </w:instrText>
      </w:r>
      <w:r w:rsidR="00866C76">
        <w:rPr>
          <w:noProof/>
        </w:rPr>
      </w:r>
      <w:r w:rsidR="00866C76">
        <w:rPr>
          <w:noProof/>
        </w:rPr>
        <w:fldChar w:fldCharType="separate"/>
      </w:r>
      <w:r w:rsidR="00894C8B">
        <w:rPr>
          <w:noProof/>
        </w:rPr>
        <w:t>4</w:t>
      </w:r>
      <w:r w:rsidR="00866C76">
        <w:rPr>
          <w:noProof/>
        </w:rPr>
        <w:fldChar w:fldCharType="end"/>
      </w:r>
    </w:p>
    <w:p w14:paraId="01419BD5" w14:textId="59E5975F" w:rsidR="00866C76" w:rsidRDefault="00866C76">
      <w:pPr>
        <w:pStyle w:val="TableofFigures"/>
        <w:tabs>
          <w:tab w:val="left" w:pos="1100"/>
          <w:tab w:val="right" w:leader="dot" w:pos="9345"/>
        </w:tabs>
        <w:rPr>
          <w:rFonts w:asciiTheme="minorHAnsi" w:eastAsiaTheme="minorEastAsia" w:hAnsiTheme="minorHAnsi" w:cstheme="minorBidi"/>
          <w:noProof/>
        </w:rPr>
      </w:pPr>
      <w:r>
        <w:rPr>
          <w:noProof/>
          <w:lang w:eastAsia="en-US"/>
        </w:rPr>
        <w:t>Figure 2.</w:t>
      </w:r>
      <w:r>
        <w:rPr>
          <w:rFonts w:asciiTheme="minorHAnsi" w:eastAsiaTheme="minorEastAsia" w:hAnsiTheme="minorHAnsi" w:cstheme="minorBidi"/>
          <w:noProof/>
        </w:rPr>
        <w:tab/>
      </w:r>
      <w:r>
        <w:rPr>
          <w:noProof/>
          <w:lang w:eastAsia="en-US"/>
        </w:rPr>
        <w:t>Biodiversity values in Cardinia Shire</w:t>
      </w:r>
      <w:r>
        <w:rPr>
          <w:noProof/>
        </w:rPr>
        <w:tab/>
      </w:r>
      <w:r>
        <w:rPr>
          <w:noProof/>
        </w:rPr>
        <w:fldChar w:fldCharType="begin"/>
      </w:r>
      <w:r>
        <w:rPr>
          <w:noProof/>
        </w:rPr>
        <w:instrText xml:space="preserve"> PAGEREF _Toc84517035 \h </w:instrText>
      </w:r>
      <w:r>
        <w:rPr>
          <w:noProof/>
        </w:rPr>
      </w:r>
      <w:r>
        <w:rPr>
          <w:noProof/>
        </w:rPr>
        <w:fldChar w:fldCharType="separate"/>
      </w:r>
      <w:r w:rsidR="00894C8B">
        <w:rPr>
          <w:noProof/>
        </w:rPr>
        <w:t>14</w:t>
      </w:r>
      <w:r>
        <w:rPr>
          <w:noProof/>
        </w:rPr>
        <w:fldChar w:fldCharType="end"/>
      </w:r>
    </w:p>
    <w:p w14:paraId="4D03E2D7" w14:textId="152E94A0" w:rsidR="00866C76" w:rsidRDefault="00866C76">
      <w:pPr>
        <w:pStyle w:val="TableofFigures"/>
        <w:tabs>
          <w:tab w:val="left" w:pos="1100"/>
          <w:tab w:val="right" w:leader="dot" w:pos="9345"/>
        </w:tabs>
        <w:rPr>
          <w:rFonts w:asciiTheme="minorHAnsi" w:eastAsiaTheme="minorEastAsia" w:hAnsiTheme="minorHAnsi" w:cstheme="minorBidi"/>
          <w:noProof/>
        </w:rPr>
      </w:pPr>
      <w:r>
        <w:rPr>
          <w:noProof/>
          <w:lang w:eastAsia="en-US"/>
        </w:rPr>
        <w:t>Figure 3.</w:t>
      </w:r>
      <w:r>
        <w:rPr>
          <w:rFonts w:asciiTheme="minorHAnsi" w:eastAsiaTheme="minorEastAsia" w:hAnsiTheme="minorHAnsi" w:cstheme="minorBidi"/>
          <w:noProof/>
        </w:rPr>
        <w:tab/>
      </w:r>
      <w:r>
        <w:rPr>
          <w:noProof/>
          <w:lang w:eastAsia="en-US"/>
        </w:rPr>
        <w:t>Land classification by cover and habitat</w:t>
      </w:r>
      <w:r>
        <w:rPr>
          <w:noProof/>
        </w:rPr>
        <w:tab/>
      </w:r>
      <w:r>
        <w:rPr>
          <w:noProof/>
        </w:rPr>
        <w:fldChar w:fldCharType="begin"/>
      </w:r>
      <w:r>
        <w:rPr>
          <w:noProof/>
        </w:rPr>
        <w:instrText xml:space="preserve"> PAGEREF _Toc84517036 \h </w:instrText>
      </w:r>
      <w:r>
        <w:rPr>
          <w:noProof/>
        </w:rPr>
      </w:r>
      <w:r>
        <w:rPr>
          <w:noProof/>
        </w:rPr>
        <w:fldChar w:fldCharType="separate"/>
      </w:r>
      <w:r w:rsidR="00894C8B">
        <w:rPr>
          <w:noProof/>
        </w:rPr>
        <w:t>19</w:t>
      </w:r>
      <w:r>
        <w:rPr>
          <w:noProof/>
        </w:rPr>
        <w:fldChar w:fldCharType="end"/>
      </w:r>
    </w:p>
    <w:p w14:paraId="29222F3F" w14:textId="7DABFA20" w:rsidR="00866C76" w:rsidRDefault="00866C76">
      <w:pPr>
        <w:pStyle w:val="TableofFigures"/>
        <w:tabs>
          <w:tab w:val="left" w:pos="1100"/>
          <w:tab w:val="right" w:leader="dot" w:pos="9345"/>
        </w:tabs>
        <w:rPr>
          <w:rFonts w:asciiTheme="minorHAnsi" w:eastAsiaTheme="minorEastAsia" w:hAnsiTheme="minorHAnsi" w:cstheme="minorBidi"/>
          <w:noProof/>
        </w:rPr>
      </w:pPr>
      <w:r>
        <w:rPr>
          <w:noProof/>
        </w:rPr>
        <w:t>Figure 4.</w:t>
      </w:r>
      <w:r>
        <w:rPr>
          <w:rFonts w:asciiTheme="minorHAnsi" w:eastAsiaTheme="minorEastAsia" w:hAnsiTheme="minorHAnsi" w:cstheme="minorBidi"/>
          <w:noProof/>
        </w:rPr>
        <w:tab/>
      </w:r>
      <w:r>
        <w:rPr>
          <w:noProof/>
        </w:rPr>
        <w:t>Spectral analysis to inform computer modelling of biolink assets</w:t>
      </w:r>
      <w:r>
        <w:rPr>
          <w:noProof/>
        </w:rPr>
        <w:tab/>
      </w:r>
      <w:r>
        <w:rPr>
          <w:noProof/>
        </w:rPr>
        <w:fldChar w:fldCharType="begin"/>
      </w:r>
      <w:r>
        <w:rPr>
          <w:noProof/>
        </w:rPr>
        <w:instrText xml:space="preserve"> PAGEREF _Toc84517037 \h </w:instrText>
      </w:r>
      <w:r>
        <w:rPr>
          <w:noProof/>
        </w:rPr>
      </w:r>
      <w:r>
        <w:rPr>
          <w:noProof/>
        </w:rPr>
        <w:fldChar w:fldCharType="separate"/>
      </w:r>
      <w:r w:rsidR="00894C8B">
        <w:rPr>
          <w:noProof/>
        </w:rPr>
        <w:t>21</w:t>
      </w:r>
      <w:r>
        <w:rPr>
          <w:noProof/>
        </w:rPr>
        <w:fldChar w:fldCharType="end"/>
      </w:r>
    </w:p>
    <w:p w14:paraId="1F7B3A5D" w14:textId="539015BB" w:rsidR="00866C76" w:rsidRDefault="00866C76">
      <w:pPr>
        <w:pStyle w:val="TableofFigures"/>
        <w:tabs>
          <w:tab w:val="left" w:pos="1100"/>
          <w:tab w:val="right" w:leader="dot" w:pos="9345"/>
        </w:tabs>
        <w:rPr>
          <w:rFonts w:asciiTheme="minorHAnsi" w:eastAsiaTheme="minorEastAsia" w:hAnsiTheme="minorHAnsi" w:cstheme="minorBidi"/>
          <w:noProof/>
        </w:rPr>
      </w:pPr>
      <w:r>
        <w:rPr>
          <w:noProof/>
          <w:lang w:eastAsia="en-US"/>
        </w:rPr>
        <w:t>Figure 5.</w:t>
      </w:r>
      <w:r>
        <w:rPr>
          <w:rFonts w:asciiTheme="minorHAnsi" w:eastAsiaTheme="minorEastAsia" w:hAnsiTheme="minorHAnsi" w:cstheme="minorBidi"/>
          <w:noProof/>
        </w:rPr>
        <w:tab/>
      </w:r>
      <w:r>
        <w:rPr>
          <w:noProof/>
          <w:lang w:eastAsia="en-US"/>
        </w:rPr>
        <w:t>Connectivity network indices for greater glider</w:t>
      </w:r>
      <w:r>
        <w:rPr>
          <w:noProof/>
        </w:rPr>
        <w:tab/>
      </w:r>
      <w:r>
        <w:rPr>
          <w:noProof/>
        </w:rPr>
        <w:fldChar w:fldCharType="begin"/>
      </w:r>
      <w:r>
        <w:rPr>
          <w:noProof/>
        </w:rPr>
        <w:instrText xml:space="preserve"> PAGEREF _Toc84517038 \h </w:instrText>
      </w:r>
      <w:r>
        <w:rPr>
          <w:noProof/>
        </w:rPr>
      </w:r>
      <w:r>
        <w:rPr>
          <w:noProof/>
        </w:rPr>
        <w:fldChar w:fldCharType="separate"/>
      </w:r>
      <w:r w:rsidR="00894C8B">
        <w:rPr>
          <w:noProof/>
        </w:rPr>
        <w:t>22</w:t>
      </w:r>
      <w:r>
        <w:rPr>
          <w:noProof/>
        </w:rPr>
        <w:fldChar w:fldCharType="end"/>
      </w:r>
    </w:p>
    <w:p w14:paraId="557AB748" w14:textId="3FBA51AE" w:rsidR="00866C76" w:rsidRDefault="00866C76">
      <w:pPr>
        <w:pStyle w:val="TableofFigures"/>
        <w:tabs>
          <w:tab w:val="left" w:pos="1100"/>
          <w:tab w:val="right" w:leader="dot" w:pos="9345"/>
        </w:tabs>
        <w:rPr>
          <w:rFonts w:asciiTheme="minorHAnsi" w:eastAsiaTheme="minorEastAsia" w:hAnsiTheme="minorHAnsi" w:cstheme="minorBidi"/>
          <w:noProof/>
        </w:rPr>
      </w:pPr>
      <w:r>
        <w:rPr>
          <w:noProof/>
          <w:lang w:eastAsia="en-US"/>
        </w:rPr>
        <w:t>Figure 6.</w:t>
      </w:r>
      <w:r>
        <w:rPr>
          <w:rFonts w:asciiTheme="minorHAnsi" w:eastAsiaTheme="minorEastAsia" w:hAnsiTheme="minorHAnsi" w:cstheme="minorBidi"/>
          <w:noProof/>
        </w:rPr>
        <w:tab/>
      </w:r>
      <w:r>
        <w:rPr>
          <w:noProof/>
          <w:lang w:eastAsia="en-US"/>
        </w:rPr>
        <w:t>Connectivity network indices for eastern yellow robin</w:t>
      </w:r>
      <w:r>
        <w:rPr>
          <w:noProof/>
        </w:rPr>
        <w:tab/>
      </w:r>
      <w:r>
        <w:rPr>
          <w:noProof/>
        </w:rPr>
        <w:fldChar w:fldCharType="begin"/>
      </w:r>
      <w:r>
        <w:rPr>
          <w:noProof/>
        </w:rPr>
        <w:instrText xml:space="preserve"> PAGEREF _Toc84517039 \h </w:instrText>
      </w:r>
      <w:r>
        <w:rPr>
          <w:noProof/>
        </w:rPr>
      </w:r>
      <w:r>
        <w:rPr>
          <w:noProof/>
        </w:rPr>
        <w:fldChar w:fldCharType="separate"/>
      </w:r>
      <w:r w:rsidR="00894C8B">
        <w:rPr>
          <w:noProof/>
        </w:rPr>
        <w:t>24</w:t>
      </w:r>
      <w:r>
        <w:rPr>
          <w:noProof/>
        </w:rPr>
        <w:fldChar w:fldCharType="end"/>
      </w:r>
    </w:p>
    <w:p w14:paraId="5FD63985" w14:textId="3AA425C0" w:rsidR="00866C76" w:rsidRDefault="00866C76">
      <w:pPr>
        <w:pStyle w:val="TableofFigures"/>
        <w:tabs>
          <w:tab w:val="left" w:pos="1100"/>
          <w:tab w:val="right" w:leader="dot" w:pos="9345"/>
        </w:tabs>
        <w:rPr>
          <w:rFonts w:asciiTheme="minorHAnsi" w:eastAsiaTheme="minorEastAsia" w:hAnsiTheme="minorHAnsi" w:cstheme="minorBidi"/>
          <w:noProof/>
        </w:rPr>
      </w:pPr>
      <w:r>
        <w:rPr>
          <w:noProof/>
          <w:lang w:eastAsia="en-US"/>
        </w:rPr>
        <w:t>Figure 7.</w:t>
      </w:r>
      <w:r>
        <w:rPr>
          <w:rFonts w:asciiTheme="minorHAnsi" w:eastAsiaTheme="minorEastAsia" w:hAnsiTheme="minorHAnsi" w:cstheme="minorBidi"/>
          <w:noProof/>
        </w:rPr>
        <w:tab/>
      </w:r>
      <w:r>
        <w:rPr>
          <w:noProof/>
          <w:lang w:eastAsia="en-US"/>
        </w:rPr>
        <w:t>Connectivity network indices for southern brown bandicoot</w:t>
      </w:r>
      <w:r>
        <w:rPr>
          <w:noProof/>
        </w:rPr>
        <w:tab/>
      </w:r>
      <w:r>
        <w:rPr>
          <w:noProof/>
        </w:rPr>
        <w:fldChar w:fldCharType="begin"/>
      </w:r>
      <w:r>
        <w:rPr>
          <w:noProof/>
        </w:rPr>
        <w:instrText xml:space="preserve"> PAGEREF _Toc84517040 \h </w:instrText>
      </w:r>
      <w:r>
        <w:rPr>
          <w:noProof/>
        </w:rPr>
      </w:r>
      <w:r>
        <w:rPr>
          <w:noProof/>
        </w:rPr>
        <w:fldChar w:fldCharType="separate"/>
      </w:r>
      <w:r w:rsidR="00894C8B">
        <w:rPr>
          <w:noProof/>
        </w:rPr>
        <w:t>26</w:t>
      </w:r>
      <w:r>
        <w:rPr>
          <w:noProof/>
        </w:rPr>
        <w:fldChar w:fldCharType="end"/>
      </w:r>
    </w:p>
    <w:p w14:paraId="38698087" w14:textId="586433BC" w:rsidR="00866C76" w:rsidRDefault="00866C76">
      <w:pPr>
        <w:pStyle w:val="TableofFigures"/>
        <w:tabs>
          <w:tab w:val="left" w:pos="1100"/>
          <w:tab w:val="right" w:leader="dot" w:pos="9345"/>
        </w:tabs>
        <w:rPr>
          <w:rFonts w:asciiTheme="minorHAnsi" w:eastAsiaTheme="minorEastAsia" w:hAnsiTheme="minorHAnsi" w:cstheme="minorBidi"/>
          <w:noProof/>
        </w:rPr>
      </w:pPr>
      <w:r>
        <w:rPr>
          <w:noProof/>
          <w:lang w:eastAsia="en-US"/>
        </w:rPr>
        <w:t>Figure 8.</w:t>
      </w:r>
      <w:r>
        <w:rPr>
          <w:rFonts w:asciiTheme="minorHAnsi" w:eastAsiaTheme="minorEastAsia" w:hAnsiTheme="minorHAnsi" w:cstheme="minorBidi"/>
          <w:noProof/>
        </w:rPr>
        <w:tab/>
      </w:r>
      <w:r>
        <w:rPr>
          <w:noProof/>
          <w:lang w:eastAsia="en-US"/>
        </w:rPr>
        <w:t>Existing and potential biolink nodes and corridors</w:t>
      </w:r>
      <w:r>
        <w:rPr>
          <w:noProof/>
        </w:rPr>
        <w:tab/>
      </w:r>
      <w:r>
        <w:rPr>
          <w:noProof/>
        </w:rPr>
        <w:fldChar w:fldCharType="begin"/>
      </w:r>
      <w:r>
        <w:rPr>
          <w:noProof/>
        </w:rPr>
        <w:instrText xml:space="preserve"> PAGEREF _Toc84517041 \h </w:instrText>
      </w:r>
      <w:r>
        <w:rPr>
          <w:noProof/>
        </w:rPr>
      </w:r>
      <w:r>
        <w:rPr>
          <w:noProof/>
        </w:rPr>
        <w:fldChar w:fldCharType="separate"/>
      </w:r>
      <w:r w:rsidR="00894C8B">
        <w:rPr>
          <w:noProof/>
        </w:rPr>
        <w:t>28</w:t>
      </w:r>
      <w:r>
        <w:rPr>
          <w:noProof/>
        </w:rPr>
        <w:fldChar w:fldCharType="end"/>
      </w:r>
    </w:p>
    <w:p w14:paraId="42749362" w14:textId="580993C3" w:rsidR="00866C76" w:rsidRDefault="00866C76">
      <w:pPr>
        <w:pStyle w:val="TableofFigures"/>
        <w:tabs>
          <w:tab w:val="left" w:pos="1100"/>
          <w:tab w:val="right" w:leader="dot" w:pos="9345"/>
        </w:tabs>
        <w:rPr>
          <w:rFonts w:asciiTheme="minorHAnsi" w:eastAsiaTheme="minorEastAsia" w:hAnsiTheme="minorHAnsi" w:cstheme="minorBidi"/>
          <w:noProof/>
        </w:rPr>
      </w:pPr>
      <w:r>
        <w:rPr>
          <w:noProof/>
          <w:lang w:eastAsia="en-US"/>
        </w:rPr>
        <w:t>Figure 9.</w:t>
      </w:r>
      <w:r>
        <w:rPr>
          <w:rFonts w:asciiTheme="minorHAnsi" w:eastAsiaTheme="minorEastAsia" w:hAnsiTheme="minorHAnsi" w:cstheme="minorBidi"/>
          <w:noProof/>
        </w:rPr>
        <w:tab/>
      </w:r>
      <w:r>
        <w:rPr>
          <w:noProof/>
          <w:lang w:eastAsia="en-US"/>
        </w:rPr>
        <w:t>Cross section of structurally complex habitat with associated connectivity elements</w:t>
      </w:r>
      <w:r>
        <w:rPr>
          <w:noProof/>
        </w:rPr>
        <w:tab/>
      </w:r>
      <w:r>
        <w:rPr>
          <w:noProof/>
        </w:rPr>
        <w:fldChar w:fldCharType="begin"/>
      </w:r>
      <w:r>
        <w:rPr>
          <w:noProof/>
        </w:rPr>
        <w:instrText xml:space="preserve"> PAGEREF _Toc84517042 \h </w:instrText>
      </w:r>
      <w:r>
        <w:rPr>
          <w:noProof/>
        </w:rPr>
      </w:r>
      <w:r>
        <w:rPr>
          <w:noProof/>
        </w:rPr>
        <w:fldChar w:fldCharType="separate"/>
      </w:r>
      <w:r w:rsidR="00894C8B">
        <w:rPr>
          <w:noProof/>
        </w:rPr>
        <w:t>62</w:t>
      </w:r>
      <w:r>
        <w:rPr>
          <w:noProof/>
        </w:rPr>
        <w:fldChar w:fldCharType="end"/>
      </w:r>
    </w:p>
    <w:p w14:paraId="0D46F65D" w14:textId="0AE8B660" w:rsidR="00866C76" w:rsidRDefault="00866C76">
      <w:pPr>
        <w:pStyle w:val="TableofFigures"/>
        <w:tabs>
          <w:tab w:val="left" w:pos="1320"/>
          <w:tab w:val="right" w:leader="dot" w:pos="9345"/>
        </w:tabs>
        <w:rPr>
          <w:rFonts w:asciiTheme="minorHAnsi" w:eastAsiaTheme="minorEastAsia" w:hAnsiTheme="minorHAnsi" w:cstheme="minorBidi"/>
          <w:noProof/>
        </w:rPr>
      </w:pPr>
      <w:r>
        <w:rPr>
          <w:noProof/>
          <w:lang w:eastAsia="en-US"/>
        </w:rPr>
        <w:t>Figure 10.</w:t>
      </w:r>
      <w:r>
        <w:rPr>
          <w:rFonts w:asciiTheme="minorHAnsi" w:eastAsiaTheme="minorEastAsia" w:hAnsiTheme="minorHAnsi" w:cstheme="minorBidi"/>
          <w:noProof/>
        </w:rPr>
        <w:tab/>
      </w:r>
      <w:r>
        <w:rPr>
          <w:noProof/>
          <w:lang w:eastAsia="en-US"/>
        </w:rPr>
        <w:t>Bushfire assessment area adjacent to a biolink revegetation corridor</w:t>
      </w:r>
      <w:r>
        <w:rPr>
          <w:noProof/>
        </w:rPr>
        <w:tab/>
      </w:r>
      <w:r>
        <w:rPr>
          <w:noProof/>
        </w:rPr>
        <w:fldChar w:fldCharType="begin"/>
      </w:r>
      <w:r>
        <w:rPr>
          <w:noProof/>
        </w:rPr>
        <w:instrText xml:space="preserve"> PAGEREF _Toc84517043 \h </w:instrText>
      </w:r>
      <w:r>
        <w:rPr>
          <w:noProof/>
        </w:rPr>
      </w:r>
      <w:r>
        <w:rPr>
          <w:noProof/>
        </w:rPr>
        <w:fldChar w:fldCharType="separate"/>
      </w:r>
      <w:r w:rsidR="00894C8B">
        <w:rPr>
          <w:noProof/>
        </w:rPr>
        <w:t>67</w:t>
      </w:r>
      <w:r>
        <w:rPr>
          <w:noProof/>
        </w:rPr>
        <w:fldChar w:fldCharType="end"/>
      </w:r>
    </w:p>
    <w:p w14:paraId="76660681" w14:textId="1D7A024A" w:rsidR="00866C76" w:rsidRDefault="00866C76">
      <w:pPr>
        <w:pStyle w:val="TableofFigures"/>
        <w:tabs>
          <w:tab w:val="left" w:pos="1320"/>
          <w:tab w:val="right" w:leader="dot" w:pos="9345"/>
        </w:tabs>
        <w:rPr>
          <w:rFonts w:asciiTheme="minorHAnsi" w:eastAsiaTheme="minorEastAsia" w:hAnsiTheme="minorHAnsi" w:cstheme="minorBidi"/>
          <w:noProof/>
        </w:rPr>
      </w:pPr>
      <w:r>
        <w:rPr>
          <w:noProof/>
          <w:lang w:eastAsia="en-US"/>
        </w:rPr>
        <w:t>Figure 11.</w:t>
      </w:r>
      <w:r>
        <w:rPr>
          <w:rFonts w:asciiTheme="minorHAnsi" w:eastAsiaTheme="minorEastAsia" w:hAnsiTheme="minorHAnsi" w:cstheme="minorBidi"/>
          <w:noProof/>
        </w:rPr>
        <w:tab/>
      </w:r>
      <w:r>
        <w:rPr>
          <w:noProof/>
          <w:lang w:eastAsia="en-US"/>
        </w:rPr>
        <w:t>Fuel management features along a fire break</w:t>
      </w:r>
      <w:r>
        <w:rPr>
          <w:noProof/>
        </w:rPr>
        <w:tab/>
      </w:r>
      <w:r>
        <w:rPr>
          <w:noProof/>
        </w:rPr>
        <w:fldChar w:fldCharType="begin"/>
      </w:r>
      <w:r>
        <w:rPr>
          <w:noProof/>
        </w:rPr>
        <w:instrText xml:space="preserve"> PAGEREF _Toc84517044 \h </w:instrText>
      </w:r>
      <w:r>
        <w:rPr>
          <w:noProof/>
        </w:rPr>
      </w:r>
      <w:r>
        <w:rPr>
          <w:noProof/>
        </w:rPr>
        <w:fldChar w:fldCharType="separate"/>
      </w:r>
      <w:r w:rsidR="00894C8B">
        <w:rPr>
          <w:noProof/>
        </w:rPr>
        <w:t>68</w:t>
      </w:r>
      <w:r>
        <w:rPr>
          <w:noProof/>
        </w:rPr>
        <w:fldChar w:fldCharType="end"/>
      </w:r>
    </w:p>
    <w:p w14:paraId="43146FF6" w14:textId="77AA9BE2" w:rsidR="00866C76" w:rsidRDefault="00866C76">
      <w:pPr>
        <w:pStyle w:val="TableofFigures"/>
        <w:tabs>
          <w:tab w:val="left" w:pos="1320"/>
          <w:tab w:val="right" w:leader="dot" w:pos="9345"/>
        </w:tabs>
        <w:rPr>
          <w:rFonts w:asciiTheme="minorHAnsi" w:eastAsiaTheme="minorEastAsia" w:hAnsiTheme="minorHAnsi" w:cstheme="minorBidi"/>
          <w:noProof/>
        </w:rPr>
      </w:pPr>
      <w:r>
        <w:rPr>
          <w:noProof/>
        </w:rPr>
        <w:t>Figure 12.</w:t>
      </w:r>
      <w:r>
        <w:rPr>
          <w:rFonts w:asciiTheme="minorHAnsi" w:eastAsiaTheme="minorEastAsia" w:hAnsiTheme="minorHAnsi" w:cstheme="minorBidi"/>
          <w:noProof/>
        </w:rPr>
        <w:tab/>
      </w:r>
      <w:r>
        <w:rPr>
          <w:noProof/>
        </w:rPr>
        <w:t>Cross-section of retained vegetation along a waterway</w:t>
      </w:r>
      <w:r>
        <w:rPr>
          <w:noProof/>
        </w:rPr>
        <w:tab/>
      </w:r>
      <w:r>
        <w:rPr>
          <w:noProof/>
        </w:rPr>
        <w:fldChar w:fldCharType="begin"/>
      </w:r>
      <w:r>
        <w:rPr>
          <w:noProof/>
        </w:rPr>
        <w:instrText xml:space="preserve"> PAGEREF _Toc84517045 \h </w:instrText>
      </w:r>
      <w:r>
        <w:rPr>
          <w:noProof/>
        </w:rPr>
      </w:r>
      <w:r>
        <w:rPr>
          <w:noProof/>
        </w:rPr>
        <w:fldChar w:fldCharType="separate"/>
      </w:r>
      <w:r w:rsidR="00894C8B">
        <w:rPr>
          <w:noProof/>
        </w:rPr>
        <w:t>70</w:t>
      </w:r>
      <w:r>
        <w:rPr>
          <w:noProof/>
        </w:rPr>
        <w:fldChar w:fldCharType="end"/>
      </w:r>
    </w:p>
    <w:p w14:paraId="0217F5D4" w14:textId="3834E125" w:rsidR="00866C76" w:rsidRDefault="00866C76">
      <w:pPr>
        <w:pStyle w:val="TableofFigures"/>
        <w:tabs>
          <w:tab w:val="left" w:pos="1320"/>
          <w:tab w:val="right" w:leader="dot" w:pos="9345"/>
        </w:tabs>
        <w:rPr>
          <w:rFonts w:asciiTheme="minorHAnsi" w:eastAsiaTheme="minorEastAsia" w:hAnsiTheme="minorHAnsi" w:cstheme="minorBidi"/>
          <w:noProof/>
        </w:rPr>
      </w:pPr>
      <w:r>
        <w:rPr>
          <w:noProof/>
          <w:lang w:eastAsia="en-US"/>
        </w:rPr>
        <w:t>Figure 13.</w:t>
      </w:r>
      <w:r>
        <w:rPr>
          <w:rFonts w:asciiTheme="minorHAnsi" w:eastAsiaTheme="minorEastAsia" w:hAnsiTheme="minorHAnsi" w:cstheme="minorBidi"/>
          <w:noProof/>
        </w:rPr>
        <w:tab/>
      </w:r>
      <w:r>
        <w:rPr>
          <w:noProof/>
          <w:lang w:eastAsia="en-US"/>
        </w:rPr>
        <w:t>Guide to bushfire hazard landscape risk</w:t>
      </w:r>
      <w:r>
        <w:rPr>
          <w:noProof/>
        </w:rPr>
        <w:tab/>
      </w:r>
      <w:r>
        <w:rPr>
          <w:noProof/>
        </w:rPr>
        <w:fldChar w:fldCharType="begin"/>
      </w:r>
      <w:r>
        <w:rPr>
          <w:noProof/>
        </w:rPr>
        <w:instrText xml:space="preserve"> PAGEREF _Toc84517046 \h </w:instrText>
      </w:r>
      <w:r>
        <w:rPr>
          <w:noProof/>
        </w:rPr>
      </w:r>
      <w:r>
        <w:rPr>
          <w:noProof/>
        </w:rPr>
        <w:fldChar w:fldCharType="separate"/>
      </w:r>
      <w:r w:rsidR="00894C8B">
        <w:rPr>
          <w:noProof/>
        </w:rPr>
        <w:t>84</w:t>
      </w:r>
      <w:r>
        <w:rPr>
          <w:noProof/>
        </w:rPr>
        <w:fldChar w:fldCharType="end"/>
      </w:r>
    </w:p>
    <w:p w14:paraId="6C3E881A" w14:textId="41C64BA7" w:rsidR="00866C76" w:rsidRDefault="00866C76">
      <w:pPr>
        <w:pStyle w:val="TableofFigures"/>
        <w:tabs>
          <w:tab w:val="left" w:pos="1320"/>
          <w:tab w:val="right" w:leader="dot" w:pos="9345"/>
        </w:tabs>
        <w:rPr>
          <w:rFonts w:asciiTheme="minorHAnsi" w:eastAsiaTheme="minorEastAsia" w:hAnsiTheme="minorHAnsi" w:cstheme="minorBidi"/>
          <w:noProof/>
        </w:rPr>
      </w:pPr>
      <w:r>
        <w:rPr>
          <w:noProof/>
          <w:lang w:eastAsia="en-US"/>
        </w:rPr>
        <w:t>Figure 14.</w:t>
      </w:r>
      <w:r>
        <w:rPr>
          <w:rFonts w:asciiTheme="minorHAnsi" w:eastAsiaTheme="minorEastAsia" w:hAnsiTheme="minorHAnsi" w:cstheme="minorBidi"/>
          <w:noProof/>
        </w:rPr>
        <w:tab/>
      </w:r>
      <w:r>
        <w:rPr>
          <w:noProof/>
          <w:lang w:eastAsia="en-US"/>
        </w:rPr>
        <w:t>Biodiversity conservation priority analysis</w:t>
      </w:r>
      <w:r>
        <w:rPr>
          <w:noProof/>
        </w:rPr>
        <w:tab/>
      </w:r>
      <w:r>
        <w:rPr>
          <w:noProof/>
        </w:rPr>
        <w:fldChar w:fldCharType="begin"/>
      </w:r>
      <w:r>
        <w:rPr>
          <w:noProof/>
        </w:rPr>
        <w:instrText xml:space="preserve"> PAGEREF _Toc84517047 \h </w:instrText>
      </w:r>
      <w:r>
        <w:rPr>
          <w:noProof/>
        </w:rPr>
      </w:r>
      <w:r>
        <w:rPr>
          <w:noProof/>
        </w:rPr>
        <w:fldChar w:fldCharType="separate"/>
      </w:r>
      <w:r w:rsidR="00894C8B">
        <w:rPr>
          <w:noProof/>
        </w:rPr>
        <w:t>92</w:t>
      </w:r>
      <w:r>
        <w:rPr>
          <w:noProof/>
        </w:rPr>
        <w:fldChar w:fldCharType="end"/>
      </w:r>
    </w:p>
    <w:p w14:paraId="35F82F3B" w14:textId="3AF14C37" w:rsidR="00866C76" w:rsidRDefault="00866C76">
      <w:pPr>
        <w:pStyle w:val="TableofFigures"/>
        <w:tabs>
          <w:tab w:val="left" w:pos="1320"/>
          <w:tab w:val="right" w:leader="dot" w:pos="9345"/>
        </w:tabs>
        <w:rPr>
          <w:rFonts w:asciiTheme="minorHAnsi" w:eastAsiaTheme="minorEastAsia" w:hAnsiTheme="minorHAnsi" w:cstheme="minorBidi"/>
          <w:noProof/>
        </w:rPr>
      </w:pPr>
      <w:r>
        <w:rPr>
          <w:noProof/>
        </w:rPr>
        <w:t>Figure 15.</w:t>
      </w:r>
      <w:r>
        <w:rPr>
          <w:rFonts w:asciiTheme="minorHAnsi" w:eastAsiaTheme="minorEastAsia" w:hAnsiTheme="minorHAnsi" w:cstheme="minorBidi"/>
          <w:noProof/>
        </w:rPr>
        <w:tab/>
      </w:r>
      <w:r>
        <w:rPr>
          <w:noProof/>
        </w:rPr>
        <w:t>Conservation project opportunity in Koo Wee Rup</w:t>
      </w:r>
      <w:r>
        <w:rPr>
          <w:noProof/>
        </w:rPr>
        <w:tab/>
      </w:r>
      <w:r>
        <w:rPr>
          <w:noProof/>
        </w:rPr>
        <w:fldChar w:fldCharType="begin"/>
      </w:r>
      <w:r>
        <w:rPr>
          <w:noProof/>
        </w:rPr>
        <w:instrText xml:space="preserve"> PAGEREF _Toc84517048 \h </w:instrText>
      </w:r>
      <w:r>
        <w:rPr>
          <w:noProof/>
        </w:rPr>
      </w:r>
      <w:r>
        <w:rPr>
          <w:noProof/>
        </w:rPr>
        <w:fldChar w:fldCharType="separate"/>
      </w:r>
      <w:r w:rsidR="00894C8B">
        <w:rPr>
          <w:noProof/>
        </w:rPr>
        <w:t>94</w:t>
      </w:r>
      <w:r>
        <w:rPr>
          <w:noProof/>
        </w:rPr>
        <w:fldChar w:fldCharType="end"/>
      </w:r>
    </w:p>
    <w:p w14:paraId="0D38B67D" w14:textId="052ADA8E" w:rsidR="00866C76" w:rsidRDefault="00866C76">
      <w:pPr>
        <w:pStyle w:val="TableofFigures"/>
        <w:tabs>
          <w:tab w:val="left" w:pos="1320"/>
          <w:tab w:val="right" w:leader="dot" w:pos="9345"/>
        </w:tabs>
        <w:rPr>
          <w:rFonts w:asciiTheme="minorHAnsi" w:eastAsiaTheme="minorEastAsia" w:hAnsiTheme="minorHAnsi" w:cstheme="minorBidi"/>
          <w:noProof/>
        </w:rPr>
      </w:pPr>
      <w:r>
        <w:rPr>
          <w:noProof/>
          <w:lang w:eastAsia="en-US"/>
        </w:rPr>
        <w:t>Figure 16.</w:t>
      </w:r>
      <w:r>
        <w:rPr>
          <w:rFonts w:asciiTheme="minorHAnsi" w:eastAsiaTheme="minorEastAsia" w:hAnsiTheme="minorHAnsi" w:cstheme="minorBidi"/>
          <w:noProof/>
        </w:rPr>
        <w:tab/>
      </w:r>
      <w:r>
        <w:rPr>
          <w:noProof/>
          <w:lang w:eastAsia="en-US"/>
        </w:rPr>
        <w:t>Conservation project opportunity, Upper Pakenham</w:t>
      </w:r>
      <w:r>
        <w:rPr>
          <w:noProof/>
        </w:rPr>
        <w:tab/>
      </w:r>
      <w:r>
        <w:rPr>
          <w:noProof/>
        </w:rPr>
        <w:fldChar w:fldCharType="begin"/>
      </w:r>
      <w:r>
        <w:rPr>
          <w:noProof/>
        </w:rPr>
        <w:instrText xml:space="preserve"> PAGEREF _Toc84517049 \h </w:instrText>
      </w:r>
      <w:r>
        <w:rPr>
          <w:noProof/>
        </w:rPr>
      </w:r>
      <w:r>
        <w:rPr>
          <w:noProof/>
        </w:rPr>
        <w:fldChar w:fldCharType="separate"/>
      </w:r>
      <w:r w:rsidR="00894C8B">
        <w:rPr>
          <w:noProof/>
        </w:rPr>
        <w:t>96</w:t>
      </w:r>
      <w:r>
        <w:rPr>
          <w:noProof/>
        </w:rPr>
        <w:fldChar w:fldCharType="end"/>
      </w:r>
    </w:p>
    <w:p w14:paraId="4E985127" w14:textId="53BD9AE6" w:rsidR="009A1141" w:rsidRDefault="00F318CC" w:rsidP="009A1141">
      <w:pPr>
        <w:rPr>
          <w:lang w:eastAsia="en-US"/>
        </w:rPr>
      </w:pPr>
      <w:r>
        <w:rPr>
          <w:lang w:eastAsia="en-US"/>
        </w:rPr>
        <w:fldChar w:fldCharType="end"/>
      </w:r>
    </w:p>
    <w:p w14:paraId="446E364F" w14:textId="77777777" w:rsidR="009A1141" w:rsidRDefault="009A1141" w:rsidP="000F62CA">
      <w:pPr>
        <w:pStyle w:val="NonTOCHeading2"/>
        <w:spacing w:before="0"/>
      </w:pPr>
      <w:r>
        <w:t>List of tables</w:t>
      </w:r>
    </w:p>
    <w:p w14:paraId="2B0D5DB9" w14:textId="74801C08" w:rsidR="00894C8B" w:rsidRDefault="00F318CC">
      <w:pPr>
        <w:pStyle w:val="TableofFigures"/>
        <w:tabs>
          <w:tab w:val="left" w:pos="1100"/>
          <w:tab w:val="right" w:leader="dot" w:pos="9345"/>
        </w:tabs>
        <w:rPr>
          <w:rFonts w:asciiTheme="minorHAnsi" w:eastAsiaTheme="minorEastAsia" w:hAnsiTheme="minorHAnsi" w:cstheme="minorBidi"/>
          <w:noProof/>
        </w:rPr>
      </w:pPr>
      <w:r>
        <w:rPr>
          <w:lang w:eastAsia="en-US"/>
        </w:rPr>
        <w:fldChar w:fldCharType="begin"/>
      </w:r>
      <w:r>
        <w:rPr>
          <w:lang w:eastAsia="en-US"/>
        </w:rPr>
        <w:instrText xml:space="preserve"> TOC \h \z \t "Table heading" \c </w:instrText>
      </w:r>
      <w:r>
        <w:rPr>
          <w:lang w:eastAsia="en-US"/>
        </w:rPr>
        <w:fldChar w:fldCharType="separate"/>
      </w:r>
      <w:hyperlink w:anchor="_Toc84517975" w:history="1">
        <w:r w:rsidR="00894C8B" w:rsidRPr="003C2354">
          <w:rPr>
            <w:rStyle w:val="Hyperlink"/>
            <w:rFonts w:eastAsiaTheme="majorEastAsia"/>
            <w:noProof/>
          </w:rPr>
          <w:t>Table 1.</w:t>
        </w:r>
        <w:r w:rsidR="00894C8B">
          <w:rPr>
            <w:rFonts w:asciiTheme="minorHAnsi" w:eastAsiaTheme="minorEastAsia" w:hAnsiTheme="minorHAnsi" w:cstheme="minorBidi"/>
            <w:noProof/>
          </w:rPr>
          <w:tab/>
        </w:r>
        <w:r w:rsidR="00894C8B" w:rsidRPr="003C2354">
          <w:rPr>
            <w:rStyle w:val="Hyperlink"/>
            <w:rFonts w:eastAsiaTheme="majorEastAsia"/>
            <w:noProof/>
          </w:rPr>
          <w:t>Goals and objectives</w:t>
        </w:r>
        <w:r w:rsidR="00894C8B">
          <w:rPr>
            <w:noProof/>
            <w:webHidden/>
          </w:rPr>
          <w:tab/>
        </w:r>
        <w:r w:rsidR="00894C8B">
          <w:rPr>
            <w:noProof/>
            <w:webHidden/>
          </w:rPr>
          <w:fldChar w:fldCharType="begin"/>
        </w:r>
        <w:r w:rsidR="00894C8B">
          <w:rPr>
            <w:noProof/>
            <w:webHidden/>
          </w:rPr>
          <w:instrText xml:space="preserve"> PAGEREF _Toc84517975 \h </w:instrText>
        </w:r>
        <w:r w:rsidR="00894C8B">
          <w:rPr>
            <w:noProof/>
            <w:webHidden/>
          </w:rPr>
        </w:r>
        <w:r w:rsidR="00894C8B">
          <w:rPr>
            <w:noProof/>
            <w:webHidden/>
          </w:rPr>
          <w:fldChar w:fldCharType="separate"/>
        </w:r>
        <w:r w:rsidR="00894C8B">
          <w:rPr>
            <w:noProof/>
            <w:webHidden/>
          </w:rPr>
          <w:t>6</w:t>
        </w:r>
        <w:r w:rsidR="00894C8B">
          <w:rPr>
            <w:noProof/>
            <w:webHidden/>
          </w:rPr>
          <w:fldChar w:fldCharType="end"/>
        </w:r>
      </w:hyperlink>
    </w:p>
    <w:p w14:paraId="3AD13D2D" w14:textId="3BAA260C"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76" w:history="1">
        <w:r w:rsidR="00894C8B" w:rsidRPr="003C2354">
          <w:rPr>
            <w:rStyle w:val="Hyperlink"/>
            <w:rFonts w:eastAsiaTheme="majorEastAsia"/>
            <w:noProof/>
          </w:rPr>
          <w:t>Table 2.</w:t>
        </w:r>
        <w:r w:rsidR="00894C8B">
          <w:rPr>
            <w:rFonts w:asciiTheme="minorHAnsi" w:eastAsiaTheme="minorEastAsia" w:hAnsiTheme="minorHAnsi" w:cstheme="minorBidi"/>
            <w:noProof/>
          </w:rPr>
          <w:tab/>
        </w:r>
        <w:r w:rsidR="00894C8B" w:rsidRPr="003C2354">
          <w:rPr>
            <w:rStyle w:val="Hyperlink"/>
            <w:rFonts w:eastAsiaTheme="majorEastAsia"/>
            <w:noProof/>
          </w:rPr>
          <w:t>Flora and fungi species diversity and composition in Cardinia Shire (excluding animalia)</w:t>
        </w:r>
        <w:r w:rsidR="00894C8B">
          <w:rPr>
            <w:noProof/>
            <w:webHidden/>
          </w:rPr>
          <w:tab/>
        </w:r>
        <w:r w:rsidR="00894C8B">
          <w:rPr>
            <w:noProof/>
            <w:webHidden/>
          </w:rPr>
          <w:tab/>
        </w:r>
        <w:r w:rsidR="00894C8B">
          <w:rPr>
            <w:noProof/>
            <w:webHidden/>
          </w:rPr>
          <w:tab/>
        </w:r>
        <w:r w:rsidR="00894C8B">
          <w:rPr>
            <w:noProof/>
            <w:webHidden/>
          </w:rPr>
          <w:fldChar w:fldCharType="begin"/>
        </w:r>
        <w:r w:rsidR="00894C8B">
          <w:rPr>
            <w:noProof/>
            <w:webHidden/>
          </w:rPr>
          <w:instrText xml:space="preserve"> PAGEREF _Toc84517976 \h </w:instrText>
        </w:r>
        <w:r w:rsidR="00894C8B">
          <w:rPr>
            <w:noProof/>
            <w:webHidden/>
          </w:rPr>
        </w:r>
        <w:r w:rsidR="00894C8B">
          <w:rPr>
            <w:noProof/>
            <w:webHidden/>
          </w:rPr>
          <w:fldChar w:fldCharType="separate"/>
        </w:r>
        <w:r w:rsidR="00894C8B">
          <w:rPr>
            <w:noProof/>
            <w:webHidden/>
          </w:rPr>
          <w:t>11</w:t>
        </w:r>
        <w:r w:rsidR="00894C8B">
          <w:rPr>
            <w:noProof/>
            <w:webHidden/>
          </w:rPr>
          <w:fldChar w:fldCharType="end"/>
        </w:r>
      </w:hyperlink>
    </w:p>
    <w:p w14:paraId="0824BF51" w14:textId="6AA951DB"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77" w:history="1">
        <w:r w:rsidR="00894C8B" w:rsidRPr="003C2354">
          <w:rPr>
            <w:rStyle w:val="Hyperlink"/>
            <w:rFonts w:eastAsiaTheme="majorEastAsia"/>
            <w:noProof/>
          </w:rPr>
          <w:t>Table 3.</w:t>
        </w:r>
        <w:r w:rsidR="00894C8B">
          <w:rPr>
            <w:rFonts w:asciiTheme="minorHAnsi" w:eastAsiaTheme="minorEastAsia" w:hAnsiTheme="minorHAnsi" w:cstheme="minorBidi"/>
            <w:noProof/>
          </w:rPr>
          <w:tab/>
        </w:r>
        <w:r w:rsidR="00894C8B" w:rsidRPr="003C2354">
          <w:rPr>
            <w:rStyle w:val="Hyperlink"/>
            <w:rFonts w:eastAsiaTheme="majorEastAsia"/>
            <w:noProof/>
          </w:rPr>
          <w:t>Flora and fungi species diversity and composition in Cardinia Shire – flowering plants (angiosperms)</w:t>
        </w:r>
        <w:r w:rsidR="00894C8B">
          <w:rPr>
            <w:noProof/>
            <w:webHidden/>
          </w:rPr>
          <w:tab/>
        </w:r>
        <w:r w:rsidR="00894C8B">
          <w:rPr>
            <w:noProof/>
            <w:webHidden/>
          </w:rPr>
          <w:fldChar w:fldCharType="begin"/>
        </w:r>
        <w:r w:rsidR="00894C8B">
          <w:rPr>
            <w:noProof/>
            <w:webHidden/>
          </w:rPr>
          <w:instrText xml:space="preserve"> PAGEREF _Toc84517977 \h </w:instrText>
        </w:r>
        <w:r w:rsidR="00894C8B">
          <w:rPr>
            <w:noProof/>
            <w:webHidden/>
          </w:rPr>
        </w:r>
        <w:r w:rsidR="00894C8B">
          <w:rPr>
            <w:noProof/>
            <w:webHidden/>
          </w:rPr>
          <w:fldChar w:fldCharType="separate"/>
        </w:r>
        <w:r w:rsidR="00894C8B">
          <w:rPr>
            <w:noProof/>
            <w:webHidden/>
          </w:rPr>
          <w:t>12</w:t>
        </w:r>
        <w:r w:rsidR="00894C8B">
          <w:rPr>
            <w:noProof/>
            <w:webHidden/>
          </w:rPr>
          <w:fldChar w:fldCharType="end"/>
        </w:r>
      </w:hyperlink>
    </w:p>
    <w:p w14:paraId="04CC4359" w14:textId="771C8ABA"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78" w:history="1">
        <w:r w:rsidR="00894C8B" w:rsidRPr="003C2354">
          <w:rPr>
            <w:rStyle w:val="Hyperlink"/>
            <w:rFonts w:eastAsiaTheme="majorEastAsia"/>
            <w:noProof/>
          </w:rPr>
          <w:t>Table 4.</w:t>
        </w:r>
        <w:r w:rsidR="00894C8B">
          <w:rPr>
            <w:rFonts w:asciiTheme="minorHAnsi" w:eastAsiaTheme="minorEastAsia" w:hAnsiTheme="minorHAnsi" w:cstheme="minorBidi"/>
            <w:noProof/>
          </w:rPr>
          <w:tab/>
        </w:r>
        <w:r w:rsidR="00894C8B" w:rsidRPr="003C2354">
          <w:rPr>
            <w:rStyle w:val="Hyperlink"/>
            <w:rFonts w:eastAsiaTheme="majorEastAsia"/>
            <w:noProof/>
          </w:rPr>
          <w:t>Fauna species diversity and composition in Cardinia Shire – vertebrate</w:t>
        </w:r>
        <w:r w:rsidR="00894C8B">
          <w:rPr>
            <w:noProof/>
            <w:webHidden/>
          </w:rPr>
          <w:tab/>
        </w:r>
        <w:r w:rsidR="00894C8B">
          <w:rPr>
            <w:noProof/>
            <w:webHidden/>
          </w:rPr>
          <w:fldChar w:fldCharType="begin"/>
        </w:r>
        <w:r w:rsidR="00894C8B">
          <w:rPr>
            <w:noProof/>
            <w:webHidden/>
          </w:rPr>
          <w:instrText xml:space="preserve"> PAGEREF _Toc84517978 \h </w:instrText>
        </w:r>
        <w:r w:rsidR="00894C8B">
          <w:rPr>
            <w:noProof/>
            <w:webHidden/>
          </w:rPr>
        </w:r>
        <w:r w:rsidR="00894C8B">
          <w:rPr>
            <w:noProof/>
            <w:webHidden/>
          </w:rPr>
          <w:fldChar w:fldCharType="separate"/>
        </w:r>
        <w:r w:rsidR="00894C8B">
          <w:rPr>
            <w:noProof/>
            <w:webHidden/>
          </w:rPr>
          <w:t>12</w:t>
        </w:r>
        <w:r w:rsidR="00894C8B">
          <w:rPr>
            <w:noProof/>
            <w:webHidden/>
          </w:rPr>
          <w:fldChar w:fldCharType="end"/>
        </w:r>
      </w:hyperlink>
    </w:p>
    <w:p w14:paraId="2B40544C" w14:textId="7F850098"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79" w:history="1">
        <w:r w:rsidR="00894C8B" w:rsidRPr="003C2354">
          <w:rPr>
            <w:rStyle w:val="Hyperlink"/>
            <w:rFonts w:eastAsiaTheme="majorEastAsia"/>
            <w:noProof/>
          </w:rPr>
          <w:t>Table 5.</w:t>
        </w:r>
        <w:r w:rsidR="00894C8B">
          <w:rPr>
            <w:rFonts w:asciiTheme="minorHAnsi" w:eastAsiaTheme="minorEastAsia" w:hAnsiTheme="minorHAnsi" w:cstheme="minorBidi"/>
            <w:noProof/>
          </w:rPr>
          <w:tab/>
        </w:r>
        <w:r w:rsidR="00894C8B" w:rsidRPr="003C2354">
          <w:rPr>
            <w:rStyle w:val="Hyperlink"/>
            <w:rFonts w:eastAsiaTheme="majorEastAsia"/>
            <w:noProof/>
          </w:rPr>
          <w:t>Fauna species diversity and composition in Cardinia Shire – invertebrate</w:t>
        </w:r>
        <w:r w:rsidR="00894C8B">
          <w:rPr>
            <w:noProof/>
            <w:webHidden/>
          </w:rPr>
          <w:tab/>
        </w:r>
        <w:r w:rsidR="00894C8B">
          <w:rPr>
            <w:noProof/>
            <w:webHidden/>
          </w:rPr>
          <w:fldChar w:fldCharType="begin"/>
        </w:r>
        <w:r w:rsidR="00894C8B">
          <w:rPr>
            <w:noProof/>
            <w:webHidden/>
          </w:rPr>
          <w:instrText xml:space="preserve"> PAGEREF _Toc84517979 \h </w:instrText>
        </w:r>
        <w:r w:rsidR="00894C8B">
          <w:rPr>
            <w:noProof/>
            <w:webHidden/>
          </w:rPr>
        </w:r>
        <w:r w:rsidR="00894C8B">
          <w:rPr>
            <w:noProof/>
            <w:webHidden/>
          </w:rPr>
          <w:fldChar w:fldCharType="separate"/>
        </w:r>
        <w:r w:rsidR="00894C8B">
          <w:rPr>
            <w:noProof/>
            <w:webHidden/>
          </w:rPr>
          <w:t>13</w:t>
        </w:r>
        <w:r w:rsidR="00894C8B">
          <w:rPr>
            <w:noProof/>
            <w:webHidden/>
          </w:rPr>
          <w:fldChar w:fldCharType="end"/>
        </w:r>
      </w:hyperlink>
    </w:p>
    <w:p w14:paraId="5DEEAC78" w14:textId="1C70948E"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80" w:history="1">
        <w:r w:rsidR="00894C8B" w:rsidRPr="003C2354">
          <w:rPr>
            <w:rStyle w:val="Hyperlink"/>
            <w:rFonts w:eastAsiaTheme="majorEastAsia"/>
            <w:noProof/>
          </w:rPr>
          <w:t>Table 6.</w:t>
        </w:r>
        <w:r w:rsidR="00894C8B">
          <w:rPr>
            <w:rFonts w:asciiTheme="minorHAnsi" w:eastAsiaTheme="minorEastAsia" w:hAnsiTheme="minorHAnsi" w:cstheme="minorBidi"/>
            <w:noProof/>
          </w:rPr>
          <w:tab/>
        </w:r>
        <w:r w:rsidR="00894C8B" w:rsidRPr="003C2354">
          <w:rPr>
            <w:rStyle w:val="Hyperlink"/>
            <w:rFonts w:eastAsiaTheme="majorEastAsia"/>
            <w:noProof/>
          </w:rPr>
          <w:t>Indicator species selection criteria</w:t>
        </w:r>
        <w:r w:rsidR="00894C8B">
          <w:rPr>
            <w:noProof/>
            <w:webHidden/>
          </w:rPr>
          <w:tab/>
        </w:r>
        <w:r w:rsidR="00894C8B">
          <w:rPr>
            <w:noProof/>
            <w:webHidden/>
          </w:rPr>
          <w:fldChar w:fldCharType="begin"/>
        </w:r>
        <w:r w:rsidR="00894C8B">
          <w:rPr>
            <w:noProof/>
            <w:webHidden/>
          </w:rPr>
          <w:instrText xml:space="preserve"> PAGEREF _Toc84517980 \h </w:instrText>
        </w:r>
        <w:r w:rsidR="00894C8B">
          <w:rPr>
            <w:noProof/>
            <w:webHidden/>
          </w:rPr>
        </w:r>
        <w:r w:rsidR="00894C8B">
          <w:rPr>
            <w:noProof/>
            <w:webHidden/>
          </w:rPr>
          <w:fldChar w:fldCharType="separate"/>
        </w:r>
        <w:r w:rsidR="00894C8B">
          <w:rPr>
            <w:noProof/>
            <w:webHidden/>
          </w:rPr>
          <w:t>15</w:t>
        </w:r>
        <w:r w:rsidR="00894C8B">
          <w:rPr>
            <w:noProof/>
            <w:webHidden/>
          </w:rPr>
          <w:fldChar w:fldCharType="end"/>
        </w:r>
      </w:hyperlink>
    </w:p>
    <w:p w14:paraId="285B4EAA" w14:textId="4BDCD42D"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81" w:history="1">
        <w:r w:rsidR="00894C8B" w:rsidRPr="003C2354">
          <w:rPr>
            <w:rStyle w:val="Hyperlink"/>
            <w:rFonts w:eastAsiaTheme="majorEastAsia"/>
            <w:noProof/>
          </w:rPr>
          <w:t>Table 7.</w:t>
        </w:r>
        <w:r w:rsidR="00894C8B">
          <w:rPr>
            <w:rFonts w:asciiTheme="minorHAnsi" w:eastAsiaTheme="minorEastAsia" w:hAnsiTheme="minorHAnsi" w:cstheme="minorBidi"/>
            <w:noProof/>
          </w:rPr>
          <w:tab/>
        </w:r>
        <w:r w:rsidR="00894C8B" w:rsidRPr="003C2354">
          <w:rPr>
            <w:rStyle w:val="Hyperlink"/>
            <w:rFonts w:eastAsiaTheme="majorEastAsia"/>
            <w:noProof/>
          </w:rPr>
          <w:t>Final indicator species for Cardinia Shire</w:t>
        </w:r>
        <w:r w:rsidR="00894C8B">
          <w:rPr>
            <w:noProof/>
            <w:webHidden/>
          </w:rPr>
          <w:tab/>
        </w:r>
        <w:r w:rsidR="00894C8B">
          <w:rPr>
            <w:noProof/>
            <w:webHidden/>
          </w:rPr>
          <w:fldChar w:fldCharType="begin"/>
        </w:r>
        <w:r w:rsidR="00894C8B">
          <w:rPr>
            <w:noProof/>
            <w:webHidden/>
          </w:rPr>
          <w:instrText xml:space="preserve"> PAGEREF _Toc84517981 \h </w:instrText>
        </w:r>
        <w:r w:rsidR="00894C8B">
          <w:rPr>
            <w:noProof/>
            <w:webHidden/>
          </w:rPr>
        </w:r>
        <w:r w:rsidR="00894C8B">
          <w:rPr>
            <w:noProof/>
            <w:webHidden/>
          </w:rPr>
          <w:fldChar w:fldCharType="separate"/>
        </w:r>
        <w:r w:rsidR="00894C8B">
          <w:rPr>
            <w:noProof/>
            <w:webHidden/>
          </w:rPr>
          <w:t>15</w:t>
        </w:r>
        <w:r w:rsidR="00894C8B">
          <w:rPr>
            <w:noProof/>
            <w:webHidden/>
          </w:rPr>
          <w:fldChar w:fldCharType="end"/>
        </w:r>
      </w:hyperlink>
    </w:p>
    <w:p w14:paraId="51E585C8" w14:textId="164F2B40"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82" w:history="1">
        <w:r w:rsidR="00894C8B" w:rsidRPr="003C2354">
          <w:rPr>
            <w:rStyle w:val="Hyperlink"/>
            <w:rFonts w:eastAsiaTheme="majorEastAsia"/>
            <w:noProof/>
          </w:rPr>
          <w:t>Table 8.</w:t>
        </w:r>
        <w:r w:rsidR="00894C8B">
          <w:rPr>
            <w:rFonts w:asciiTheme="minorHAnsi" w:eastAsiaTheme="minorEastAsia" w:hAnsiTheme="minorHAnsi" w:cstheme="minorBidi"/>
            <w:noProof/>
          </w:rPr>
          <w:tab/>
        </w:r>
        <w:r w:rsidR="00894C8B" w:rsidRPr="003C2354">
          <w:rPr>
            <w:rStyle w:val="Hyperlink"/>
            <w:rFonts w:eastAsiaTheme="majorEastAsia"/>
            <w:noProof/>
          </w:rPr>
          <w:t>Mobility and habitat size used for biolink connectivity study</w:t>
        </w:r>
        <w:r w:rsidR="00894C8B">
          <w:rPr>
            <w:noProof/>
            <w:webHidden/>
          </w:rPr>
          <w:tab/>
        </w:r>
        <w:r w:rsidR="00894C8B">
          <w:rPr>
            <w:noProof/>
            <w:webHidden/>
          </w:rPr>
          <w:fldChar w:fldCharType="begin"/>
        </w:r>
        <w:r w:rsidR="00894C8B">
          <w:rPr>
            <w:noProof/>
            <w:webHidden/>
          </w:rPr>
          <w:instrText xml:space="preserve"> PAGEREF _Toc84517982 \h </w:instrText>
        </w:r>
        <w:r w:rsidR="00894C8B">
          <w:rPr>
            <w:noProof/>
            <w:webHidden/>
          </w:rPr>
        </w:r>
        <w:r w:rsidR="00894C8B">
          <w:rPr>
            <w:noProof/>
            <w:webHidden/>
          </w:rPr>
          <w:fldChar w:fldCharType="separate"/>
        </w:r>
        <w:r w:rsidR="00894C8B">
          <w:rPr>
            <w:noProof/>
            <w:webHidden/>
          </w:rPr>
          <w:t>18</w:t>
        </w:r>
        <w:r w:rsidR="00894C8B">
          <w:rPr>
            <w:noProof/>
            <w:webHidden/>
          </w:rPr>
          <w:fldChar w:fldCharType="end"/>
        </w:r>
      </w:hyperlink>
    </w:p>
    <w:p w14:paraId="6D4A2212" w14:textId="4F0D6394"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83" w:history="1">
        <w:r w:rsidR="00894C8B" w:rsidRPr="003C2354">
          <w:rPr>
            <w:rStyle w:val="Hyperlink"/>
            <w:rFonts w:eastAsiaTheme="majorEastAsia"/>
            <w:noProof/>
          </w:rPr>
          <w:t>Table 9.</w:t>
        </w:r>
        <w:r w:rsidR="00894C8B">
          <w:rPr>
            <w:rFonts w:asciiTheme="minorHAnsi" w:eastAsiaTheme="minorEastAsia" w:hAnsiTheme="minorHAnsi" w:cstheme="minorBidi"/>
            <w:noProof/>
          </w:rPr>
          <w:tab/>
        </w:r>
        <w:r w:rsidR="00894C8B" w:rsidRPr="003C2354">
          <w:rPr>
            <w:rStyle w:val="Hyperlink"/>
            <w:rFonts w:eastAsiaTheme="majorEastAsia"/>
            <w:noProof/>
          </w:rPr>
          <w:t>Focal species parameters</w:t>
        </w:r>
        <w:r w:rsidR="00894C8B">
          <w:rPr>
            <w:noProof/>
            <w:webHidden/>
          </w:rPr>
          <w:tab/>
        </w:r>
        <w:r w:rsidR="00894C8B">
          <w:rPr>
            <w:noProof/>
            <w:webHidden/>
          </w:rPr>
          <w:fldChar w:fldCharType="begin"/>
        </w:r>
        <w:r w:rsidR="00894C8B">
          <w:rPr>
            <w:noProof/>
            <w:webHidden/>
          </w:rPr>
          <w:instrText xml:space="preserve"> PAGEREF _Toc84517983 \h </w:instrText>
        </w:r>
        <w:r w:rsidR="00894C8B">
          <w:rPr>
            <w:noProof/>
            <w:webHidden/>
          </w:rPr>
        </w:r>
        <w:r w:rsidR="00894C8B">
          <w:rPr>
            <w:noProof/>
            <w:webHidden/>
          </w:rPr>
          <w:fldChar w:fldCharType="separate"/>
        </w:r>
        <w:r w:rsidR="00894C8B">
          <w:rPr>
            <w:noProof/>
            <w:webHidden/>
          </w:rPr>
          <w:t>18</w:t>
        </w:r>
        <w:r w:rsidR="00894C8B">
          <w:rPr>
            <w:noProof/>
            <w:webHidden/>
          </w:rPr>
          <w:fldChar w:fldCharType="end"/>
        </w:r>
      </w:hyperlink>
    </w:p>
    <w:p w14:paraId="5009F344" w14:textId="56B2EA33"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84" w:history="1">
        <w:r w:rsidR="00894C8B" w:rsidRPr="003C2354">
          <w:rPr>
            <w:rStyle w:val="Hyperlink"/>
            <w:rFonts w:eastAsiaTheme="majorEastAsia"/>
            <w:noProof/>
          </w:rPr>
          <w:t>Table 10.</w:t>
        </w:r>
        <w:r w:rsidR="00894C8B">
          <w:rPr>
            <w:rFonts w:asciiTheme="minorHAnsi" w:eastAsiaTheme="minorEastAsia" w:hAnsiTheme="minorHAnsi" w:cstheme="minorBidi"/>
            <w:noProof/>
          </w:rPr>
          <w:tab/>
        </w:r>
        <w:r w:rsidR="00894C8B" w:rsidRPr="003C2354">
          <w:rPr>
            <w:rStyle w:val="Hyperlink"/>
            <w:rFonts w:eastAsiaTheme="majorEastAsia"/>
            <w:noProof/>
          </w:rPr>
          <w:t>Landcover classifications and area based on remote sensing analysis</w:t>
        </w:r>
        <w:r w:rsidR="00894C8B">
          <w:rPr>
            <w:noProof/>
            <w:webHidden/>
          </w:rPr>
          <w:tab/>
        </w:r>
        <w:r w:rsidR="00894C8B">
          <w:rPr>
            <w:noProof/>
            <w:webHidden/>
          </w:rPr>
          <w:fldChar w:fldCharType="begin"/>
        </w:r>
        <w:r w:rsidR="00894C8B">
          <w:rPr>
            <w:noProof/>
            <w:webHidden/>
          </w:rPr>
          <w:instrText xml:space="preserve"> PAGEREF _Toc84517984 \h </w:instrText>
        </w:r>
        <w:r w:rsidR="00894C8B">
          <w:rPr>
            <w:noProof/>
            <w:webHidden/>
          </w:rPr>
        </w:r>
        <w:r w:rsidR="00894C8B">
          <w:rPr>
            <w:noProof/>
            <w:webHidden/>
          </w:rPr>
          <w:fldChar w:fldCharType="separate"/>
        </w:r>
        <w:r w:rsidR="00894C8B">
          <w:rPr>
            <w:noProof/>
            <w:webHidden/>
          </w:rPr>
          <w:t>20</w:t>
        </w:r>
        <w:r w:rsidR="00894C8B">
          <w:rPr>
            <w:noProof/>
            <w:webHidden/>
          </w:rPr>
          <w:fldChar w:fldCharType="end"/>
        </w:r>
      </w:hyperlink>
    </w:p>
    <w:p w14:paraId="28C652BE" w14:textId="48AC05DE"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85" w:history="1">
        <w:r w:rsidR="00894C8B" w:rsidRPr="003C2354">
          <w:rPr>
            <w:rStyle w:val="Hyperlink"/>
            <w:rFonts w:eastAsiaTheme="majorEastAsia"/>
            <w:noProof/>
          </w:rPr>
          <w:t>Table 11.</w:t>
        </w:r>
        <w:r w:rsidR="00894C8B">
          <w:rPr>
            <w:rFonts w:asciiTheme="minorHAnsi" w:eastAsiaTheme="minorEastAsia" w:hAnsiTheme="minorHAnsi" w:cstheme="minorBidi"/>
            <w:noProof/>
          </w:rPr>
          <w:tab/>
        </w:r>
        <w:r w:rsidR="00894C8B" w:rsidRPr="003C2354">
          <w:rPr>
            <w:rStyle w:val="Hyperlink"/>
            <w:rFonts w:eastAsiaTheme="majorEastAsia"/>
            <w:noProof/>
          </w:rPr>
          <w:t>Dispersal guilds modelled for the Cardinia Shire biolink connectivity study</w:t>
        </w:r>
        <w:r w:rsidR="00894C8B">
          <w:rPr>
            <w:noProof/>
            <w:webHidden/>
          </w:rPr>
          <w:tab/>
        </w:r>
        <w:r w:rsidR="00894C8B">
          <w:rPr>
            <w:noProof/>
            <w:webHidden/>
          </w:rPr>
          <w:fldChar w:fldCharType="begin"/>
        </w:r>
        <w:r w:rsidR="00894C8B">
          <w:rPr>
            <w:noProof/>
            <w:webHidden/>
          </w:rPr>
          <w:instrText xml:space="preserve"> PAGEREF _Toc84517985 \h </w:instrText>
        </w:r>
        <w:r w:rsidR="00894C8B">
          <w:rPr>
            <w:noProof/>
            <w:webHidden/>
          </w:rPr>
        </w:r>
        <w:r w:rsidR="00894C8B">
          <w:rPr>
            <w:noProof/>
            <w:webHidden/>
          </w:rPr>
          <w:fldChar w:fldCharType="separate"/>
        </w:r>
        <w:r w:rsidR="00894C8B">
          <w:rPr>
            <w:noProof/>
            <w:webHidden/>
          </w:rPr>
          <w:t>21</w:t>
        </w:r>
        <w:r w:rsidR="00894C8B">
          <w:rPr>
            <w:noProof/>
            <w:webHidden/>
          </w:rPr>
          <w:fldChar w:fldCharType="end"/>
        </w:r>
      </w:hyperlink>
    </w:p>
    <w:p w14:paraId="5B611119" w14:textId="367F685B"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86" w:history="1">
        <w:r w:rsidR="00894C8B" w:rsidRPr="003C2354">
          <w:rPr>
            <w:rStyle w:val="Hyperlink"/>
            <w:rFonts w:eastAsiaTheme="majorEastAsia"/>
            <w:noProof/>
          </w:rPr>
          <w:t>Table 12.</w:t>
        </w:r>
        <w:r w:rsidR="00894C8B">
          <w:rPr>
            <w:rFonts w:asciiTheme="minorHAnsi" w:eastAsiaTheme="minorEastAsia" w:hAnsiTheme="minorHAnsi" w:cstheme="minorBidi"/>
            <w:noProof/>
          </w:rPr>
          <w:tab/>
        </w:r>
        <w:r w:rsidR="00894C8B" w:rsidRPr="003C2354">
          <w:rPr>
            <w:rStyle w:val="Hyperlink"/>
            <w:rFonts w:eastAsiaTheme="majorEastAsia"/>
            <w:noProof/>
          </w:rPr>
          <w:t>Biolink plan corridor types</w:t>
        </w:r>
        <w:r w:rsidR="00894C8B">
          <w:rPr>
            <w:noProof/>
            <w:webHidden/>
          </w:rPr>
          <w:tab/>
        </w:r>
        <w:r w:rsidR="00894C8B">
          <w:rPr>
            <w:noProof/>
            <w:webHidden/>
          </w:rPr>
          <w:fldChar w:fldCharType="begin"/>
        </w:r>
        <w:r w:rsidR="00894C8B">
          <w:rPr>
            <w:noProof/>
            <w:webHidden/>
          </w:rPr>
          <w:instrText xml:space="preserve"> PAGEREF _Toc84517986 \h </w:instrText>
        </w:r>
        <w:r w:rsidR="00894C8B">
          <w:rPr>
            <w:noProof/>
            <w:webHidden/>
          </w:rPr>
        </w:r>
        <w:r w:rsidR="00894C8B">
          <w:rPr>
            <w:noProof/>
            <w:webHidden/>
          </w:rPr>
          <w:fldChar w:fldCharType="separate"/>
        </w:r>
        <w:r w:rsidR="00894C8B">
          <w:rPr>
            <w:noProof/>
            <w:webHidden/>
          </w:rPr>
          <w:t>27</w:t>
        </w:r>
        <w:r w:rsidR="00894C8B">
          <w:rPr>
            <w:noProof/>
            <w:webHidden/>
          </w:rPr>
          <w:fldChar w:fldCharType="end"/>
        </w:r>
      </w:hyperlink>
    </w:p>
    <w:p w14:paraId="35D9D043" w14:textId="0D8FD2B0"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87" w:history="1">
        <w:r w:rsidR="00894C8B" w:rsidRPr="003C2354">
          <w:rPr>
            <w:rStyle w:val="Hyperlink"/>
            <w:rFonts w:eastAsiaTheme="majorEastAsia"/>
            <w:noProof/>
          </w:rPr>
          <w:t>Table 13.</w:t>
        </w:r>
        <w:r w:rsidR="00894C8B">
          <w:rPr>
            <w:rFonts w:asciiTheme="minorHAnsi" w:eastAsiaTheme="minorEastAsia" w:hAnsiTheme="minorHAnsi" w:cstheme="minorBidi"/>
            <w:noProof/>
          </w:rPr>
          <w:tab/>
        </w:r>
        <w:r w:rsidR="00894C8B" w:rsidRPr="003C2354">
          <w:rPr>
            <w:rStyle w:val="Hyperlink"/>
            <w:rFonts w:eastAsiaTheme="majorEastAsia"/>
            <w:noProof/>
          </w:rPr>
          <w:t>Biolink nodes in Cardinia Shire*</w:t>
        </w:r>
        <w:r w:rsidR="00894C8B">
          <w:rPr>
            <w:noProof/>
            <w:webHidden/>
          </w:rPr>
          <w:tab/>
        </w:r>
        <w:r w:rsidR="00894C8B">
          <w:rPr>
            <w:noProof/>
            <w:webHidden/>
          </w:rPr>
          <w:fldChar w:fldCharType="begin"/>
        </w:r>
        <w:r w:rsidR="00894C8B">
          <w:rPr>
            <w:noProof/>
            <w:webHidden/>
          </w:rPr>
          <w:instrText xml:space="preserve"> PAGEREF _Toc84517987 \h </w:instrText>
        </w:r>
        <w:r w:rsidR="00894C8B">
          <w:rPr>
            <w:noProof/>
            <w:webHidden/>
          </w:rPr>
        </w:r>
        <w:r w:rsidR="00894C8B">
          <w:rPr>
            <w:noProof/>
            <w:webHidden/>
          </w:rPr>
          <w:fldChar w:fldCharType="separate"/>
        </w:r>
        <w:r w:rsidR="00894C8B">
          <w:rPr>
            <w:noProof/>
            <w:webHidden/>
          </w:rPr>
          <w:t>29</w:t>
        </w:r>
        <w:r w:rsidR="00894C8B">
          <w:rPr>
            <w:noProof/>
            <w:webHidden/>
          </w:rPr>
          <w:fldChar w:fldCharType="end"/>
        </w:r>
      </w:hyperlink>
    </w:p>
    <w:p w14:paraId="00176E90" w14:textId="09825D46"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88" w:history="1">
        <w:r w:rsidR="00894C8B" w:rsidRPr="003C2354">
          <w:rPr>
            <w:rStyle w:val="Hyperlink"/>
            <w:rFonts w:eastAsiaTheme="majorEastAsia"/>
            <w:noProof/>
          </w:rPr>
          <w:t>Table 14.</w:t>
        </w:r>
        <w:r w:rsidR="00894C8B">
          <w:rPr>
            <w:rFonts w:asciiTheme="minorHAnsi" w:eastAsiaTheme="minorEastAsia" w:hAnsiTheme="minorHAnsi" w:cstheme="minorBidi"/>
            <w:noProof/>
          </w:rPr>
          <w:tab/>
        </w:r>
        <w:r w:rsidR="00894C8B" w:rsidRPr="003C2354">
          <w:rPr>
            <w:rStyle w:val="Hyperlink"/>
            <w:rFonts w:eastAsiaTheme="majorEastAsia"/>
            <w:noProof/>
          </w:rPr>
          <w:t>Modelling scenarios compiled to represent overall landscape connectivity in Cardinia Shire</w:t>
        </w:r>
        <w:r w:rsidR="00894C8B">
          <w:rPr>
            <w:noProof/>
            <w:webHidden/>
          </w:rPr>
          <w:tab/>
        </w:r>
        <w:r w:rsidR="00894C8B">
          <w:rPr>
            <w:noProof/>
            <w:webHidden/>
          </w:rPr>
          <w:tab/>
        </w:r>
        <w:r w:rsidR="00894C8B">
          <w:rPr>
            <w:noProof/>
            <w:webHidden/>
          </w:rPr>
          <w:fldChar w:fldCharType="begin"/>
        </w:r>
        <w:r w:rsidR="00894C8B">
          <w:rPr>
            <w:noProof/>
            <w:webHidden/>
          </w:rPr>
          <w:instrText xml:space="preserve"> PAGEREF _Toc84517988 \h </w:instrText>
        </w:r>
        <w:r w:rsidR="00894C8B">
          <w:rPr>
            <w:noProof/>
            <w:webHidden/>
          </w:rPr>
        </w:r>
        <w:r w:rsidR="00894C8B">
          <w:rPr>
            <w:noProof/>
            <w:webHidden/>
          </w:rPr>
          <w:fldChar w:fldCharType="separate"/>
        </w:r>
        <w:r w:rsidR="00894C8B">
          <w:rPr>
            <w:noProof/>
            <w:webHidden/>
          </w:rPr>
          <w:t>31</w:t>
        </w:r>
        <w:r w:rsidR="00894C8B">
          <w:rPr>
            <w:noProof/>
            <w:webHidden/>
          </w:rPr>
          <w:fldChar w:fldCharType="end"/>
        </w:r>
      </w:hyperlink>
    </w:p>
    <w:p w14:paraId="1DF94416" w14:textId="0991C642"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89" w:history="1">
        <w:r w:rsidR="00894C8B" w:rsidRPr="003C2354">
          <w:rPr>
            <w:rStyle w:val="Hyperlink"/>
            <w:rFonts w:eastAsiaTheme="majorEastAsia"/>
            <w:noProof/>
          </w:rPr>
          <w:t>Table 15.</w:t>
        </w:r>
        <w:r w:rsidR="00894C8B">
          <w:rPr>
            <w:rFonts w:asciiTheme="minorHAnsi" w:eastAsiaTheme="minorEastAsia" w:hAnsiTheme="minorHAnsi" w:cstheme="minorBidi"/>
            <w:noProof/>
          </w:rPr>
          <w:tab/>
        </w:r>
        <w:r w:rsidR="00894C8B" w:rsidRPr="003C2354">
          <w:rPr>
            <w:rStyle w:val="Hyperlink"/>
            <w:rFonts w:eastAsiaTheme="majorEastAsia"/>
            <w:noProof/>
          </w:rPr>
          <w:t>Regional connectivity priorities</w:t>
        </w:r>
        <w:r w:rsidR="00894C8B">
          <w:rPr>
            <w:noProof/>
            <w:webHidden/>
          </w:rPr>
          <w:tab/>
        </w:r>
        <w:r w:rsidR="00894C8B">
          <w:rPr>
            <w:noProof/>
            <w:webHidden/>
          </w:rPr>
          <w:fldChar w:fldCharType="begin"/>
        </w:r>
        <w:r w:rsidR="00894C8B">
          <w:rPr>
            <w:noProof/>
            <w:webHidden/>
          </w:rPr>
          <w:instrText xml:space="preserve"> PAGEREF _Toc84517989 \h </w:instrText>
        </w:r>
        <w:r w:rsidR="00894C8B">
          <w:rPr>
            <w:noProof/>
            <w:webHidden/>
          </w:rPr>
        </w:r>
        <w:r w:rsidR="00894C8B">
          <w:rPr>
            <w:noProof/>
            <w:webHidden/>
          </w:rPr>
          <w:fldChar w:fldCharType="separate"/>
        </w:r>
        <w:r w:rsidR="00894C8B">
          <w:rPr>
            <w:noProof/>
            <w:webHidden/>
          </w:rPr>
          <w:t>35</w:t>
        </w:r>
        <w:r w:rsidR="00894C8B">
          <w:rPr>
            <w:noProof/>
            <w:webHidden/>
          </w:rPr>
          <w:fldChar w:fldCharType="end"/>
        </w:r>
      </w:hyperlink>
    </w:p>
    <w:p w14:paraId="7EB5B530" w14:textId="7DEDDD5F"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90" w:history="1">
        <w:r w:rsidR="00894C8B" w:rsidRPr="003C2354">
          <w:rPr>
            <w:rStyle w:val="Hyperlink"/>
            <w:rFonts w:eastAsiaTheme="majorEastAsia"/>
            <w:noProof/>
          </w:rPr>
          <w:t>Table 16.</w:t>
        </w:r>
        <w:r w:rsidR="00894C8B">
          <w:rPr>
            <w:rFonts w:asciiTheme="minorHAnsi" w:eastAsiaTheme="minorEastAsia" w:hAnsiTheme="minorHAnsi" w:cstheme="minorBidi"/>
            <w:noProof/>
          </w:rPr>
          <w:tab/>
        </w:r>
        <w:r w:rsidR="00894C8B" w:rsidRPr="003C2354">
          <w:rPr>
            <w:rStyle w:val="Hyperlink"/>
            <w:rFonts w:eastAsiaTheme="majorEastAsia"/>
            <w:noProof/>
          </w:rPr>
          <w:t>Protect and enhance connectivity priorities for existing biolink corridors in Cardinia Shire</w:t>
        </w:r>
        <w:r w:rsidR="00894C8B">
          <w:rPr>
            <w:noProof/>
            <w:webHidden/>
          </w:rPr>
          <w:tab/>
        </w:r>
        <w:r w:rsidR="00894C8B">
          <w:rPr>
            <w:noProof/>
            <w:webHidden/>
          </w:rPr>
          <w:tab/>
        </w:r>
        <w:r w:rsidR="00894C8B">
          <w:rPr>
            <w:noProof/>
            <w:webHidden/>
          </w:rPr>
          <w:tab/>
        </w:r>
        <w:r w:rsidR="00894C8B">
          <w:rPr>
            <w:noProof/>
            <w:webHidden/>
          </w:rPr>
          <w:fldChar w:fldCharType="begin"/>
        </w:r>
        <w:r w:rsidR="00894C8B">
          <w:rPr>
            <w:noProof/>
            <w:webHidden/>
          </w:rPr>
          <w:instrText xml:space="preserve"> PAGEREF _Toc84517990 \h </w:instrText>
        </w:r>
        <w:r w:rsidR="00894C8B">
          <w:rPr>
            <w:noProof/>
            <w:webHidden/>
          </w:rPr>
        </w:r>
        <w:r w:rsidR="00894C8B">
          <w:rPr>
            <w:noProof/>
            <w:webHidden/>
          </w:rPr>
          <w:fldChar w:fldCharType="separate"/>
        </w:r>
        <w:r w:rsidR="00894C8B">
          <w:rPr>
            <w:noProof/>
            <w:webHidden/>
          </w:rPr>
          <w:t>39</w:t>
        </w:r>
        <w:r w:rsidR="00894C8B">
          <w:rPr>
            <w:noProof/>
            <w:webHidden/>
          </w:rPr>
          <w:fldChar w:fldCharType="end"/>
        </w:r>
      </w:hyperlink>
    </w:p>
    <w:p w14:paraId="1BF4FEEE" w14:textId="47D34A6E"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91" w:history="1">
        <w:r w:rsidR="00894C8B" w:rsidRPr="003C2354">
          <w:rPr>
            <w:rStyle w:val="Hyperlink"/>
            <w:rFonts w:eastAsiaTheme="majorEastAsia"/>
            <w:noProof/>
          </w:rPr>
          <w:t>Table 17.</w:t>
        </w:r>
        <w:r w:rsidR="00894C8B">
          <w:rPr>
            <w:rFonts w:asciiTheme="minorHAnsi" w:eastAsiaTheme="minorEastAsia" w:hAnsiTheme="minorHAnsi" w:cstheme="minorBidi"/>
            <w:noProof/>
          </w:rPr>
          <w:tab/>
        </w:r>
        <w:r w:rsidR="00894C8B" w:rsidRPr="003C2354">
          <w:rPr>
            <w:rStyle w:val="Hyperlink"/>
            <w:rFonts w:eastAsiaTheme="majorEastAsia"/>
            <w:noProof/>
          </w:rPr>
          <w:t>Connect priorities for future biolink corridors in Cardinia Shire</w:t>
        </w:r>
        <w:r w:rsidR="00894C8B">
          <w:rPr>
            <w:noProof/>
            <w:webHidden/>
          </w:rPr>
          <w:tab/>
        </w:r>
        <w:r w:rsidR="00894C8B">
          <w:rPr>
            <w:noProof/>
            <w:webHidden/>
          </w:rPr>
          <w:fldChar w:fldCharType="begin"/>
        </w:r>
        <w:r w:rsidR="00894C8B">
          <w:rPr>
            <w:noProof/>
            <w:webHidden/>
          </w:rPr>
          <w:instrText xml:space="preserve"> PAGEREF _Toc84517991 \h </w:instrText>
        </w:r>
        <w:r w:rsidR="00894C8B">
          <w:rPr>
            <w:noProof/>
            <w:webHidden/>
          </w:rPr>
        </w:r>
        <w:r w:rsidR="00894C8B">
          <w:rPr>
            <w:noProof/>
            <w:webHidden/>
          </w:rPr>
          <w:fldChar w:fldCharType="separate"/>
        </w:r>
        <w:r w:rsidR="00894C8B">
          <w:rPr>
            <w:noProof/>
            <w:webHidden/>
          </w:rPr>
          <w:t>51</w:t>
        </w:r>
        <w:r w:rsidR="00894C8B">
          <w:rPr>
            <w:noProof/>
            <w:webHidden/>
          </w:rPr>
          <w:fldChar w:fldCharType="end"/>
        </w:r>
      </w:hyperlink>
    </w:p>
    <w:p w14:paraId="20E4BA1E" w14:textId="61B389A8"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92" w:history="1">
        <w:r w:rsidR="00894C8B" w:rsidRPr="003C2354">
          <w:rPr>
            <w:rStyle w:val="Hyperlink"/>
            <w:rFonts w:eastAsiaTheme="majorEastAsia"/>
            <w:noProof/>
          </w:rPr>
          <w:t>Table 18.</w:t>
        </w:r>
        <w:r w:rsidR="00894C8B">
          <w:rPr>
            <w:rFonts w:asciiTheme="minorHAnsi" w:eastAsiaTheme="minorEastAsia" w:hAnsiTheme="minorHAnsi" w:cstheme="minorBidi"/>
            <w:noProof/>
          </w:rPr>
          <w:tab/>
        </w:r>
        <w:r w:rsidR="00894C8B" w:rsidRPr="003C2354">
          <w:rPr>
            <w:rStyle w:val="Hyperlink"/>
            <w:rFonts w:eastAsiaTheme="majorEastAsia"/>
            <w:noProof/>
          </w:rPr>
          <w:t>Conservation management actions available to support native species</w:t>
        </w:r>
        <w:r w:rsidR="00894C8B">
          <w:rPr>
            <w:noProof/>
            <w:webHidden/>
          </w:rPr>
          <w:tab/>
        </w:r>
        <w:r w:rsidR="00894C8B">
          <w:rPr>
            <w:noProof/>
            <w:webHidden/>
          </w:rPr>
          <w:fldChar w:fldCharType="begin"/>
        </w:r>
        <w:r w:rsidR="00894C8B">
          <w:rPr>
            <w:noProof/>
            <w:webHidden/>
          </w:rPr>
          <w:instrText xml:space="preserve"> PAGEREF _Toc84517992 \h </w:instrText>
        </w:r>
        <w:r w:rsidR="00894C8B">
          <w:rPr>
            <w:noProof/>
            <w:webHidden/>
          </w:rPr>
        </w:r>
        <w:r w:rsidR="00894C8B">
          <w:rPr>
            <w:noProof/>
            <w:webHidden/>
          </w:rPr>
          <w:fldChar w:fldCharType="separate"/>
        </w:r>
        <w:r w:rsidR="00894C8B">
          <w:rPr>
            <w:noProof/>
            <w:webHidden/>
          </w:rPr>
          <w:t>60</w:t>
        </w:r>
        <w:r w:rsidR="00894C8B">
          <w:rPr>
            <w:noProof/>
            <w:webHidden/>
          </w:rPr>
          <w:fldChar w:fldCharType="end"/>
        </w:r>
      </w:hyperlink>
    </w:p>
    <w:p w14:paraId="01C4D995" w14:textId="4FBA6D09"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93" w:history="1">
        <w:r w:rsidR="00894C8B" w:rsidRPr="003C2354">
          <w:rPr>
            <w:rStyle w:val="Hyperlink"/>
            <w:rFonts w:eastAsiaTheme="majorEastAsia"/>
            <w:noProof/>
          </w:rPr>
          <w:t>Table 19.</w:t>
        </w:r>
        <w:r w:rsidR="00894C8B">
          <w:rPr>
            <w:rFonts w:asciiTheme="minorHAnsi" w:eastAsiaTheme="minorEastAsia" w:hAnsiTheme="minorHAnsi" w:cstheme="minorBidi"/>
            <w:noProof/>
          </w:rPr>
          <w:tab/>
        </w:r>
        <w:r w:rsidR="00894C8B" w:rsidRPr="003C2354">
          <w:rPr>
            <w:rStyle w:val="Hyperlink"/>
            <w:rFonts w:eastAsiaTheme="majorEastAsia"/>
            <w:noProof/>
          </w:rPr>
          <w:t>Project site features that will inform the choice of conservation management actions employed to enhance biolinks</w:t>
        </w:r>
        <w:r w:rsidR="00894C8B">
          <w:rPr>
            <w:noProof/>
            <w:webHidden/>
          </w:rPr>
          <w:tab/>
        </w:r>
        <w:r w:rsidR="00894C8B">
          <w:rPr>
            <w:noProof/>
            <w:webHidden/>
          </w:rPr>
          <w:fldChar w:fldCharType="begin"/>
        </w:r>
        <w:r w:rsidR="00894C8B">
          <w:rPr>
            <w:noProof/>
            <w:webHidden/>
          </w:rPr>
          <w:instrText xml:space="preserve"> PAGEREF _Toc84517993 \h </w:instrText>
        </w:r>
        <w:r w:rsidR="00894C8B">
          <w:rPr>
            <w:noProof/>
            <w:webHidden/>
          </w:rPr>
        </w:r>
        <w:r w:rsidR="00894C8B">
          <w:rPr>
            <w:noProof/>
            <w:webHidden/>
          </w:rPr>
          <w:fldChar w:fldCharType="separate"/>
        </w:r>
        <w:r w:rsidR="00894C8B">
          <w:rPr>
            <w:noProof/>
            <w:webHidden/>
          </w:rPr>
          <w:t>60</w:t>
        </w:r>
        <w:r w:rsidR="00894C8B">
          <w:rPr>
            <w:noProof/>
            <w:webHidden/>
          </w:rPr>
          <w:fldChar w:fldCharType="end"/>
        </w:r>
      </w:hyperlink>
    </w:p>
    <w:p w14:paraId="77DBE3F2" w14:textId="424F219D"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94" w:history="1">
        <w:r w:rsidR="00894C8B" w:rsidRPr="003C2354">
          <w:rPr>
            <w:rStyle w:val="Hyperlink"/>
            <w:rFonts w:eastAsiaTheme="majorEastAsia"/>
            <w:noProof/>
          </w:rPr>
          <w:t>Table 20.</w:t>
        </w:r>
        <w:r w:rsidR="00894C8B">
          <w:rPr>
            <w:rFonts w:asciiTheme="minorHAnsi" w:eastAsiaTheme="minorEastAsia" w:hAnsiTheme="minorHAnsi" w:cstheme="minorBidi"/>
            <w:noProof/>
          </w:rPr>
          <w:tab/>
        </w:r>
        <w:r w:rsidR="00894C8B" w:rsidRPr="003C2354">
          <w:rPr>
            <w:rStyle w:val="Hyperlink"/>
            <w:rFonts w:eastAsiaTheme="majorEastAsia"/>
            <w:noProof/>
          </w:rPr>
          <w:t>Shelterbelt design specifications</w:t>
        </w:r>
        <w:r w:rsidR="00894C8B">
          <w:rPr>
            <w:noProof/>
            <w:webHidden/>
          </w:rPr>
          <w:tab/>
        </w:r>
        <w:r w:rsidR="00894C8B">
          <w:rPr>
            <w:noProof/>
            <w:webHidden/>
          </w:rPr>
          <w:fldChar w:fldCharType="begin"/>
        </w:r>
        <w:r w:rsidR="00894C8B">
          <w:rPr>
            <w:noProof/>
            <w:webHidden/>
          </w:rPr>
          <w:instrText xml:space="preserve"> PAGEREF _Toc84517994 \h </w:instrText>
        </w:r>
        <w:r w:rsidR="00894C8B">
          <w:rPr>
            <w:noProof/>
            <w:webHidden/>
          </w:rPr>
        </w:r>
        <w:r w:rsidR="00894C8B">
          <w:rPr>
            <w:noProof/>
            <w:webHidden/>
          </w:rPr>
          <w:fldChar w:fldCharType="separate"/>
        </w:r>
        <w:r w:rsidR="00894C8B">
          <w:rPr>
            <w:noProof/>
            <w:webHidden/>
          </w:rPr>
          <w:t>71</w:t>
        </w:r>
        <w:r w:rsidR="00894C8B">
          <w:rPr>
            <w:noProof/>
            <w:webHidden/>
          </w:rPr>
          <w:fldChar w:fldCharType="end"/>
        </w:r>
      </w:hyperlink>
    </w:p>
    <w:p w14:paraId="49C4AB4F" w14:textId="451B5F62"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95" w:history="1">
        <w:r w:rsidR="00894C8B" w:rsidRPr="003C2354">
          <w:rPr>
            <w:rStyle w:val="Hyperlink"/>
            <w:rFonts w:eastAsiaTheme="majorEastAsia"/>
            <w:noProof/>
          </w:rPr>
          <w:t>Table 21.</w:t>
        </w:r>
        <w:r w:rsidR="00894C8B">
          <w:rPr>
            <w:rFonts w:asciiTheme="minorHAnsi" w:eastAsiaTheme="minorEastAsia" w:hAnsiTheme="minorHAnsi" w:cstheme="minorBidi"/>
            <w:noProof/>
          </w:rPr>
          <w:tab/>
        </w:r>
        <w:r w:rsidR="00894C8B" w:rsidRPr="003C2354">
          <w:rPr>
            <w:rStyle w:val="Hyperlink"/>
            <w:rFonts w:eastAsiaTheme="majorEastAsia"/>
            <w:noProof/>
          </w:rPr>
          <w:t>Recommended minimum setback widths for streams in Port Philip and Western Port regions</w:t>
        </w:r>
        <w:r w:rsidR="00894C8B">
          <w:rPr>
            <w:noProof/>
            <w:webHidden/>
          </w:rPr>
          <w:tab/>
        </w:r>
        <w:r w:rsidR="00894C8B">
          <w:rPr>
            <w:noProof/>
            <w:webHidden/>
          </w:rPr>
          <w:fldChar w:fldCharType="begin"/>
        </w:r>
        <w:r w:rsidR="00894C8B">
          <w:rPr>
            <w:noProof/>
            <w:webHidden/>
          </w:rPr>
          <w:instrText xml:space="preserve"> PAGEREF _Toc84517995 \h </w:instrText>
        </w:r>
        <w:r w:rsidR="00894C8B">
          <w:rPr>
            <w:noProof/>
            <w:webHidden/>
          </w:rPr>
        </w:r>
        <w:r w:rsidR="00894C8B">
          <w:rPr>
            <w:noProof/>
            <w:webHidden/>
          </w:rPr>
          <w:fldChar w:fldCharType="separate"/>
        </w:r>
        <w:r w:rsidR="00894C8B">
          <w:rPr>
            <w:noProof/>
            <w:webHidden/>
          </w:rPr>
          <w:t>75</w:t>
        </w:r>
        <w:r w:rsidR="00894C8B">
          <w:rPr>
            <w:noProof/>
            <w:webHidden/>
          </w:rPr>
          <w:fldChar w:fldCharType="end"/>
        </w:r>
      </w:hyperlink>
    </w:p>
    <w:p w14:paraId="18ECD1F0" w14:textId="5FE2C513"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96" w:history="1">
        <w:r w:rsidR="00894C8B" w:rsidRPr="003C2354">
          <w:rPr>
            <w:rStyle w:val="Hyperlink"/>
            <w:rFonts w:eastAsiaTheme="majorEastAsia"/>
            <w:noProof/>
          </w:rPr>
          <w:t>Table 22.</w:t>
        </w:r>
        <w:r w:rsidR="00894C8B">
          <w:rPr>
            <w:rFonts w:asciiTheme="minorHAnsi" w:eastAsiaTheme="minorEastAsia" w:hAnsiTheme="minorHAnsi" w:cstheme="minorBidi"/>
            <w:noProof/>
          </w:rPr>
          <w:tab/>
        </w:r>
        <w:r w:rsidR="00894C8B" w:rsidRPr="003C2354">
          <w:rPr>
            <w:rStyle w:val="Hyperlink"/>
            <w:rFonts w:eastAsiaTheme="majorEastAsia"/>
            <w:noProof/>
          </w:rPr>
          <w:t>Detailed minimum riparian setback widths for fauna groups (Ecology Australian 2009) with key habitat elements</w:t>
        </w:r>
        <w:r w:rsidR="00894C8B">
          <w:rPr>
            <w:noProof/>
            <w:webHidden/>
          </w:rPr>
          <w:tab/>
        </w:r>
        <w:r w:rsidR="00894C8B">
          <w:rPr>
            <w:noProof/>
            <w:webHidden/>
          </w:rPr>
          <w:fldChar w:fldCharType="begin"/>
        </w:r>
        <w:r w:rsidR="00894C8B">
          <w:rPr>
            <w:noProof/>
            <w:webHidden/>
          </w:rPr>
          <w:instrText xml:space="preserve"> PAGEREF _Toc84517996 \h </w:instrText>
        </w:r>
        <w:r w:rsidR="00894C8B">
          <w:rPr>
            <w:noProof/>
            <w:webHidden/>
          </w:rPr>
        </w:r>
        <w:r w:rsidR="00894C8B">
          <w:rPr>
            <w:noProof/>
            <w:webHidden/>
          </w:rPr>
          <w:fldChar w:fldCharType="separate"/>
        </w:r>
        <w:r w:rsidR="00894C8B">
          <w:rPr>
            <w:noProof/>
            <w:webHidden/>
          </w:rPr>
          <w:t>75</w:t>
        </w:r>
        <w:r w:rsidR="00894C8B">
          <w:rPr>
            <w:noProof/>
            <w:webHidden/>
          </w:rPr>
          <w:fldChar w:fldCharType="end"/>
        </w:r>
      </w:hyperlink>
    </w:p>
    <w:p w14:paraId="503EAEAA" w14:textId="7C95B19D"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97" w:history="1">
        <w:r w:rsidR="00894C8B" w:rsidRPr="003C2354">
          <w:rPr>
            <w:rStyle w:val="Hyperlink"/>
            <w:rFonts w:eastAsiaTheme="majorEastAsia"/>
            <w:noProof/>
          </w:rPr>
          <w:t>Table 23.</w:t>
        </w:r>
        <w:r w:rsidR="00894C8B">
          <w:rPr>
            <w:rFonts w:asciiTheme="minorHAnsi" w:eastAsiaTheme="minorEastAsia" w:hAnsiTheme="minorHAnsi" w:cstheme="minorBidi"/>
            <w:noProof/>
          </w:rPr>
          <w:tab/>
        </w:r>
        <w:r w:rsidR="00894C8B" w:rsidRPr="003C2354">
          <w:rPr>
            <w:rStyle w:val="Hyperlink"/>
            <w:rFonts w:eastAsiaTheme="majorEastAsia"/>
            <w:noProof/>
          </w:rPr>
          <w:t>Mitigation measures and recommendations for road and rail reserves</w:t>
        </w:r>
        <w:r w:rsidR="00894C8B">
          <w:rPr>
            <w:noProof/>
            <w:webHidden/>
          </w:rPr>
          <w:tab/>
        </w:r>
        <w:r w:rsidR="00894C8B">
          <w:rPr>
            <w:noProof/>
            <w:webHidden/>
          </w:rPr>
          <w:fldChar w:fldCharType="begin"/>
        </w:r>
        <w:r w:rsidR="00894C8B">
          <w:rPr>
            <w:noProof/>
            <w:webHidden/>
          </w:rPr>
          <w:instrText xml:space="preserve"> PAGEREF _Toc84517997 \h </w:instrText>
        </w:r>
        <w:r w:rsidR="00894C8B">
          <w:rPr>
            <w:noProof/>
            <w:webHidden/>
          </w:rPr>
        </w:r>
        <w:r w:rsidR="00894C8B">
          <w:rPr>
            <w:noProof/>
            <w:webHidden/>
          </w:rPr>
          <w:fldChar w:fldCharType="separate"/>
        </w:r>
        <w:r w:rsidR="00894C8B">
          <w:rPr>
            <w:noProof/>
            <w:webHidden/>
          </w:rPr>
          <w:t>78</w:t>
        </w:r>
        <w:r w:rsidR="00894C8B">
          <w:rPr>
            <w:noProof/>
            <w:webHidden/>
          </w:rPr>
          <w:fldChar w:fldCharType="end"/>
        </w:r>
      </w:hyperlink>
    </w:p>
    <w:p w14:paraId="0FBF9EBB" w14:textId="1934528C"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98" w:history="1">
        <w:r w:rsidR="00894C8B" w:rsidRPr="003C2354">
          <w:rPr>
            <w:rStyle w:val="Hyperlink"/>
            <w:rFonts w:eastAsiaTheme="majorEastAsia"/>
            <w:noProof/>
          </w:rPr>
          <w:t>Table 24.</w:t>
        </w:r>
        <w:r w:rsidR="00894C8B">
          <w:rPr>
            <w:rFonts w:asciiTheme="minorHAnsi" w:eastAsiaTheme="minorEastAsia" w:hAnsiTheme="minorHAnsi" w:cstheme="minorBidi"/>
            <w:noProof/>
          </w:rPr>
          <w:tab/>
        </w:r>
        <w:r w:rsidR="00894C8B" w:rsidRPr="003C2354">
          <w:rPr>
            <w:rStyle w:val="Hyperlink"/>
            <w:rFonts w:eastAsiaTheme="majorEastAsia"/>
            <w:noProof/>
          </w:rPr>
          <w:t>Priority themes for addressing risks to biodiversity from climate change</w:t>
        </w:r>
        <w:r w:rsidR="00894C8B">
          <w:rPr>
            <w:noProof/>
            <w:webHidden/>
          </w:rPr>
          <w:tab/>
        </w:r>
        <w:r w:rsidR="00894C8B">
          <w:rPr>
            <w:noProof/>
            <w:webHidden/>
          </w:rPr>
          <w:fldChar w:fldCharType="begin"/>
        </w:r>
        <w:r w:rsidR="00894C8B">
          <w:rPr>
            <w:noProof/>
            <w:webHidden/>
          </w:rPr>
          <w:instrText xml:space="preserve"> PAGEREF _Toc84517998 \h </w:instrText>
        </w:r>
        <w:r w:rsidR="00894C8B">
          <w:rPr>
            <w:noProof/>
            <w:webHidden/>
          </w:rPr>
        </w:r>
        <w:r w:rsidR="00894C8B">
          <w:rPr>
            <w:noProof/>
            <w:webHidden/>
          </w:rPr>
          <w:fldChar w:fldCharType="separate"/>
        </w:r>
        <w:r w:rsidR="00894C8B">
          <w:rPr>
            <w:noProof/>
            <w:webHidden/>
          </w:rPr>
          <w:t>86</w:t>
        </w:r>
        <w:r w:rsidR="00894C8B">
          <w:rPr>
            <w:noProof/>
            <w:webHidden/>
          </w:rPr>
          <w:fldChar w:fldCharType="end"/>
        </w:r>
      </w:hyperlink>
    </w:p>
    <w:p w14:paraId="45391FC9" w14:textId="5421B5BC"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7999" w:history="1">
        <w:r w:rsidR="00894C8B" w:rsidRPr="003C2354">
          <w:rPr>
            <w:rStyle w:val="Hyperlink"/>
            <w:rFonts w:eastAsiaTheme="majorEastAsia"/>
            <w:noProof/>
          </w:rPr>
          <w:t>Table 25.</w:t>
        </w:r>
        <w:r w:rsidR="00894C8B">
          <w:rPr>
            <w:rFonts w:asciiTheme="minorHAnsi" w:eastAsiaTheme="minorEastAsia" w:hAnsiTheme="minorHAnsi" w:cstheme="minorBidi"/>
            <w:noProof/>
          </w:rPr>
          <w:tab/>
        </w:r>
        <w:r w:rsidR="00894C8B" w:rsidRPr="003C2354">
          <w:rPr>
            <w:rStyle w:val="Hyperlink"/>
            <w:rFonts w:eastAsiaTheme="majorEastAsia"/>
            <w:noProof/>
          </w:rPr>
          <w:t>High house asset bushfire risk areas</w:t>
        </w:r>
        <w:r w:rsidR="00894C8B">
          <w:rPr>
            <w:noProof/>
            <w:webHidden/>
          </w:rPr>
          <w:tab/>
        </w:r>
        <w:r w:rsidR="00894C8B">
          <w:rPr>
            <w:noProof/>
            <w:webHidden/>
          </w:rPr>
          <w:fldChar w:fldCharType="begin"/>
        </w:r>
        <w:r w:rsidR="00894C8B">
          <w:rPr>
            <w:noProof/>
            <w:webHidden/>
          </w:rPr>
          <w:instrText xml:space="preserve"> PAGEREF _Toc84517999 \h </w:instrText>
        </w:r>
        <w:r w:rsidR="00894C8B">
          <w:rPr>
            <w:noProof/>
            <w:webHidden/>
          </w:rPr>
        </w:r>
        <w:r w:rsidR="00894C8B">
          <w:rPr>
            <w:noProof/>
            <w:webHidden/>
          </w:rPr>
          <w:fldChar w:fldCharType="separate"/>
        </w:r>
        <w:r w:rsidR="00894C8B">
          <w:rPr>
            <w:noProof/>
            <w:webHidden/>
          </w:rPr>
          <w:t>88</w:t>
        </w:r>
        <w:r w:rsidR="00894C8B">
          <w:rPr>
            <w:noProof/>
            <w:webHidden/>
          </w:rPr>
          <w:fldChar w:fldCharType="end"/>
        </w:r>
      </w:hyperlink>
    </w:p>
    <w:p w14:paraId="3B85302C" w14:textId="13CA27E2"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8000" w:history="1">
        <w:r w:rsidR="00894C8B" w:rsidRPr="003C2354">
          <w:rPr>
            <w:rStyle w:val="Hyperlink"/>
            <w:rFonts w:eastAsiaTheme="majorEastAsia"/>
            <w:noProof/>
          </w:rPr>
          <w:t>Table 26.</w:t>
        </w:r>
        <w:r w:rsidR="00894C8B">
          <w:rPr>
            <w:rFonts w:asciiTheme="minorHAnsi" w:eastAsiaTheme="minorEastAsia" w:hAnsiTheme="minorHAnsi" w:cstheme="minorBidi"/>
            <w:noProof/>
          </w:rPr>
          <w:tab/>
        </w:r>
        <w:r w:rsidR="00894C8B" w:rsidRPr="003C2354">
          <w:rPr>
            <w:rStyle w:val="Hyperlink"/>
            <w:rFonts w:eastAsiaTheme="majorEastAsia"/>
            <w:noProof/>
          </w:rPr>
          <w:t>Moderate – Low house asset bushfire risk areas</w:t>
        </w:r>
        <w:r w:rsidR="00894C8B">
          <w:rPr>
            <w:noProof/>
            <w:webHidden/>
          </w:rPr>
          <w:tab/>
        </w:r>
        <w:r w:rsidR="00894C8B">
          <w:rPr>
            <w:noProof/>
            <w:webHidden/>
          </w:rPr>
          <w:fldChar w:fldCharType="begin"/>
        </w:r>
        <w:r w:rsidR="00894C8B">
          <w:rPr>
            <w:noProof/>
            <w:webHidden/>
          </w:rPr>
          <w:instrText xml:space="preserve"> PAGEREF _Toc84518000 \h </w:instrText>
        </w:r>
        <w:r w:rsidR="00894C8B">
          <w:rPr>
            <w:noProof/>
            <w:webHidden/>
          </w:rPr>
        </w:r>
        <w:r w:rsidR="00894C8B">
          <w:rPr>
            <w:noProof/>
            <w:webHidden/>
          </w:rPr>
          <w:fldChar w:fldCharType="separate"/>
        </w:r>
        <w:r w:rsidR="00894C8B">
          <w:rPr>
            <w:noProof/>
            <w:webHidden/>
          </w:rPr>
          <w:t>88</w:t>
        </w:r>
        <w:r w:rsidR="00894C8B">
          <w:rPr>
            <w:noProof/>
            <w:webHidden/>
          </w:rPr>
          <w:fldChar w:fldCharType="end"/>
        </w:r>
      </w:hyperlink>
    </w:p>
    <w:p w14:paraId="7F95CCC4" w14:textId="77B23239"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8001" w:history="1">
        <w:r w:rsidR="00894C8B" w:rsidRPr="003C2354">
          <w:rPr>
            <w:rStyle w:val="Hyperlink"/>
            <w:rFonts w:eastAsiaTheme="majorEastAsia"/>
            <w:noProof/>
          </w:rPr>
          <w:t>Table 27.</w:t>
        </w:r>
        <w:r w:rsidR="00894C8B">
          <w:rPr>
            <w:rFonts w:asciiTheme="minorHAnsi" w:eastAsiaTheme="minorEastAsia" w:hAnsiTheme="minorHAnsi" w:cstheme="minorBidi"/>
            <w:noProof/>
          </w:rPr>
          <w:tab/>
        </w:r>
        <w:r w:rsidR="00894C8B" w:rsidRPr="003C2354">
          <w:rPr>
            <w:rStyle w:val="Hyperlink"/>
            <w:rFonts w:eastAsiaTheme="majorEastAsia"/>
            <w:noProof/>
          </w:rPr>
          <w:t>Lowest landscape bushfire risk areas</w:t>
        </w:r>
        <w:r w:rsidR="00894C8B">
          <w:rPr>
            <w:noProof/>
            <w:webHidden/>
          </w:rPr>
          <w:tab/>
        </w:r>
        <w:r w:rsidR="00894C8B">
          <w:rPr>
            <w:noProof/>
            <w:webHidden/>
          </w:rPr>
          <w:fldChar w:fldCharType="begin"/>
        </w:r>
        <w:r w:rsidR="00894C8B">
          <w:rPr>
            <w:noProof/>
            <w:webHidden/>
          </w:rPr>
          <w:instrText xml:space="preserve"> PAGEREF _Toc84518001 \h </w:instrText>
        </w:r>
        <w:r w:rsidR="00894C8B">
          <w:rPr>
            <w:noProof/>
            <w:webHidden/>
          </w:rPr>
        </w:r>
        <w:r w:rsidR="00894C8B">
          <w:rPr>
            <w:noProof/>
            <w:webHidden/>
          </w:rPr>
          <w:fldChar w:fldCharType="separate"/>
        </w:r>
        <w:r w:rsidR="00894C8B">
          <w:rPr>
            <w:noProof/>
            <w:webHidden/>
          </w:rPr>
          <w:t>89</w:t>
        </w:r>
        <w:r w:rsidR="00894C8B">
          <w:rPr>
            <w:noProof/>
            <w:webHidden/>
          </w:rPr>
          <w:fldChar w:fldCharType="end"/>
        </w:r>
      </w:hyperlink>
    </w:p>
    <w:p w14:paraId="30DD71AA" w14:textId="33C847CA"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8002" w:history="1">
        <w:r w:rsidR="00894C8B" w:rsidRPr="003C2354">
          <w:rPr>
            <w:rStyle w:val="Hyperlink"/>
            <w:rFonts w:eastAsiaTheme="majorEastAsia"/>
            <w:bCs/>
            <w:noProof/>
          </w:rPr>
          <w:t>Table 28.</w:t>
        </w:r>
        <w:r w:rsidR="00894C8B">
          <w:rPr>
            <w:rFonts w:asciiTheme="minorHAnsi" w:eastAsiaTheme="minorEastAsia" w:hAnsiTheme="minorHAnsi" w:cstheme="minorBidi"/>
            <w:noProof/>
          </w:rPr>
          <w:tab/>
        </w:r>
        <w:r w:rsidR="00894C8B" w:rsidRPr="003C2354">
          <w:rPr>
            <w:rStyle w:val="Hyperlink"/>
            <w:rFonts w:eastAsiaTheme="majorEastAsia"/>
            <w:bCs/>
            <w:noProof/>
          </w:rPr>
          <w:t>(A) Features assessed at site scale</w:t>
        </w:r>
        <w:r w:rsidR="00894C8B">
          <w:rPr>
            <w:noProof/>
            <w:webHidden/>
          </w:rPr>
          <w:tab/>
        </w:r>
        <w:r w:rsidR="00894C8B">
          <w:rPr>
            <w:noProof/>
            <w:webHidden/>
          </w:rPr>
          <w:fldChar w:fldCharType="begin"/>
        </w:r>
        <w:r w:rsidR="00894C8B">
          <w:rPr>
            <w:noProof/>
            <w:webHidden/>
          </w:rPr>
          <w:instrText xml:space="preserve"> PAGEREF _Toc84518002 \h </w:instrText>
        </w:r>
        <w:r w:rsidR="00894C8B">
          <w:rPr>
            <w:noProof/>
            <w:webHidden/>
          </w:rPr>
        </w:r>
        <w:r w:rsidR="00894C8B">
          <w:rPr>
            <w:noProof/>
            <w:webHidden/>
          </w:rPr>
          <w:fldChar w:fldCharType="separate"/>
        </w:r>
        <w:r w:rsidR="00894C8B">
          <w:rPr>
            <w:noProof/>
            <w:webHidden/>
          </w:rPr>
          <w:t>90</w:t>
        </w:r>
        <w:r w:rsidR="00894C8B">
          <w:rPr>
            <w:noProof/>
            <w:webHidden/>
          </w:rPr>
          <w:fldChar w:fldCharType="end"/>
        </w:r>
      </w:hyperlink>
    </w:p>
    <w:p w14:paraId="3A5E6757" w14:textId="267D7CFB"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8003" w:history="1">
        <w:r w:rsidR="00894C8B" w:rsidRPr="003C2354">
          <w:rPr>
            <w:rStyle w:val="Hyperlink"/>
            <w:rFonts w:eastAsiaTheme="majorEastAsia"/>
            <w:bCs/>
            <w:noProof/>
          </w:rPr>
          <w:t>Table 29.</w:t>
        </w:r>
        <w:r w:rsidR="00894C8B">
          <w:rPr>
            <w:rFonts w:asciiTheme="minorHAnsi" w:eastAsiaTheme="minorEastAsia" w:hAnsiTheme="minorHAnsi" w:cstheme="minorBidi"/>
            <w:noProof/>
          </w:rPr>
          <w:tab/>
        </w:r>
        <w:r w:rsidR="00894C8B" w:rsidRPr="003C2354">
          <w:rPr>
            <w:rStyle w:val="Hyperlink"/>
            <w:rFonts w:eastAsiaTheme="majorEastAsia"/>
            <w:bCs/>
            <w:noProof/>
          </w:rPr>
          <w:t>(B) Landscape assessment</w:t>
        </w:r>
        <w:r w:rsidR="00894C8B">
          <w:rPr>
            <w:noProof/>
            <w:webHidden/>
          </w:rPr>
          <w:tab/>
        </w:r>
        <w:r w:rsidR="00894C8B">
          <w:rPr>
            <w:noProof/>
            <w:webHidden/>
          </w:rPr>
          <w:fldChar w:fldCharType="begin"/>
        </w:r>
        <w:r w:rsidR="00894C8B">
          <w:rPr>
            <w:noProof/>
            <w:webHidden/>
          </w:rPr>
          <w:instrText xml:space="preserve"> PAGEREF _Toc84518003 \h </w:instrText>
        </w:r>
        <w:r w:rsidR="00894C8B">
          <w:rPr>
            <w:noProof/>
            <w:webHidden/>
          </w:rPr>
        </w:r>
        <w:r w:rsidR="00894C8B">
          <w:rPr>
            <w:noProof/>
            <w:webHidden/>
          </w:rPr>
          <w:fldChar w:fldCharType="separate"/>
        </w:r>
        <w:r w:rsidR="00894C8B">
          <w:rPr>
            <w:noProof/>
            <w:webHidden/>
          </w:rPr>
          <w:t>90</w:t>
        </w:r>
        <w:r w:rsidR="00894C8B">
          <w:rPr>
            <w:noProof/>
            <w:webHidden/>
          </w:rPr>
          <w:fldChar w:fldCharType="end"/>
        </w:r>
      </w:hyperlink>
    </w:p>
    <w:p w14:paraId="52AF539D" w14:textId="0E5E96B1" w:rsidR="00894C8B" w:rsidRDefault="00521D16">
      <w:pPr>
        <w:pStyle w:val="TableofFigures"/>
        <w:tabs>
          <w:tab w:val="left" w:pos="1100"/>
          <w:tab w:val="right" w:leader="dot" w:pos="9345"/>
        </w:tabs>
        <w:rPr>
          <w:rFonts w:asciiTheme="minorHAnsi" w:eastAsiaTheme="minorEastAsia" w:hAnsiTheme="minorHAnsi" w:cstheme="minorBidi"/>
          <w:noProof/>
        </w:rPr>
      </w:pPr>
      <w:hyperlink w:anchor="_Toc84518004" w:history="1">
        <w:r w:rsidR="00894C8B" w:rsidRPr="003C2354">
          <w:rPr>
            <w:rStyle w:val="Hyperlink"/>
            <w:rFonts w:eastAsiaTheme="majorEastAsia"/>
            <w:bCs/>
            <w:noProof/>
          </w:rPr>
          <w:t>Table 30.</w:t>
        </w:r>
        <w:r w:rsidR="00894C8B">
          <w:rPr>
            <w:rFonts w:asciiTheme="minorHAnsi" w:eastAsiaTheme="minorEastAsia" w:hAnsiTheme="minorHAnsi" w:cstheme="minorBidi"/>
            <w:noProof/>
          </w:rPr>
          <w:tab/>
        </w:r>
        <w:r w:rsidR="00894C8B" w:rsidRPr="003C2354">
          <w:rPr>
            <w:rStyle w:val="Hyperlink"/>
            <w:rFonts w:eastAsiaTheme="majorEastAsia"/>
            <w:bCs/>
            <w:noProof/>
          </w:rPr>
          <w:t>(C) Revegetation project bushfire risk response</w:t>
        </w:r>
        <w:r w:rsidR="00894C8B">
          <w:rPr>
            <w:noProof/>
            <w:webHidden/>
          </w:rPr>
          <w:tab/>
        </w:r>
        <w:r w:rsidR="00894C8B">
          <w:rPr>
            <w:noProof/>
            <w:webHidden/>
          </w:rPr>
          <w:fldChar w:fldCharType="begin"/>
        </w:r>
        <w:r w:rsidR="00894C8B">
          <w:rPr>
            <w:noProof/>
            <w:webHidden/>
          </w:rPr>
          <w:instrText xml:space="preserve"> PAGEREF _Toc84518004 \h </w:instrText>
        </w:r>
        <w:r w:rsidR="00894C8B">
          <w:rPr>
            <w:noProof/>
            <w:webHidden/>
          </w:rPr>
        </w:r>
        <w:r w:rsidR="00894C8B">
          <w:rPr>
            <w:noProof/>
            <w:webHidden/>
          </w:rPr>
          <w:fldChar w:fldCharType="separate"/>
        </w:r>
        <w:r w:rsidR="00894C8B">
          <w:rPr>
            <w:noProof/>
            <w:webHidden/>
          </w:rPr>
          <w:t>91</w:t>
        </w:r>
        <w:r w:rsidR="00894C8B">
          <w:rPr>
            <w:noProof/>
            <w:webHidden/>
          </w:rPr>
          <w:fldChar w:fldCharType="end"/>
        </w:r>
      </w:hyperlink>
    </w:p>
    <w:p w14:paraId="01380372" w14:textId="7A73016B" w:rsidR="009A1141" w:rsidRDefault="00F318CC" w:rsidP="003B5466">
      <w:pPr>
        <w:ind w:left="1100" w:hanging="1100"/>
        <w:rPr>
          <w:lang w:eastAsia="en-US"/>
        </w:rPr>
      </w:pPr>
      <w:r>
        <w:rPr>
          <w:lang w:eastAsia="en-US"/>
        </w:rPr>
        <w:fldChar w:fldCharType="end"/>
      </w:r>
    </w:p>
    <w:p w14:paraId="09784841" w14:textId="77777777" w:rsidR="005104C2" w:rsidRDefault="005104C2">
      <w:pPr>
        <w:rPr>
          <w:lang w:eastAsia="en-US"/>
        </w:rPr>
        <w:sectPr w:rsidR="005104C2" w:rsidSect="000F62CA">
          <w:footerReference w:type="even" r:id="rId22"/>
          <w:pgSz w:w="11906" w:h="16838" w:code="9"/>
          <w:pgMar w:top="1440" w:right="991" w:bottom="1134" w:left="1560" w:header="709" w:footer="782" w:gutter="0"/>
          <w:pgNumType w:start="0"/>
          <w:cols w:space="708"/>
          <w:titlePg/>
          <w:docGrid w:linePitch="360"/>
        </w:sectPr>
      </w:pPr>
    </w:p>
    <w:p w14:paraId="6B5B1116" w14:textId="77777777" w:rsidR="009A1141" w:rsidRDefault="009A1141" w:rsidP="009A1141">
      <w:pPr>
        <w:pStyle w:val="NonTOCHeading1"/>
        <w:rPr>
          <w:lang w:eastAsia="en-US"/>
        </w:rPr>
      </w:pPr>
      <w:r>
        <w:rPr>
          <w:lang w:eastAsia="en-US"/>
        </w:rPr>
        <w:lastRenderedPageBreak/>
        <w:t>Definitions</w:t>
      </w:r>
    </w:p>
    <w:tbl>
      <w:tblPr>
        <w:tblStyle w:val="CSCTableOlive"/>
        <w:tblW w:w="0" w:type="auto"/>
        <w:tblLook w:val="04A0" w:firstRow="1" w:lastRow="0" w:firstColumn="1" w:lastColumn="0" w:noHBand="0" w:noVBand="1"/>
      </w:tblPr>
      <w:tblGrid>
        <w:gridCol w:w="2405"/>
        <w:gridCol w:w="6940"/>
      </w:tblGrid>
      <w:tr w:rsidR="001E6430" w:rsidRPr="001E6430" w14:paraId="3B7DD513" w14:textId="77777777" w:rsidTr="0044140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05" w:type="dxa"/>
          </w:tcPr>
          <w:p w14:paraId="21B202CA"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Term</w:t>
            </w:r>
          </w:p>
        </w:tc>
        <w:tc>
          <w:tcPr>
            <w:tcW w:w="6940" w:type="dxa"/>
          </w:tcPr>
          <w:p w14:paraId="4521C48B" w14:textId="77777777" w:rsidR="001E6430" w:rsidRPr="00D94775" w:rsidRDefault="001E6430"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Definition</w:t>
            </w:r>
          </w:p>
        </w:tc>
      </w:tr>
      <w:tr w:rsidR="00622E65" w:rsidRPr="001E6430" w14:paraId="55A12D1E"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74A5B8A" w14:textId="38E62D82" w:rsidR="00622E65" w:rsidRPr="00D94775" w:rsidRDefault="004055E9" w:rsidP="00AC2FCB">
            <w:pPr>
              <w:rPr>
                <w:rFonts w:asciiTheme="minorHAnsi" w:hAnsiTheme="minorHAnsi"/>
                <w:szCs w:val="20"/>
                <w:lang w:eastAsia="en-US"/>
              </w:rPr>
            </w:pPr>
            <w:r w:rsidRPr="00D94775">
              <w:rPr>
                <w:rFonts w:asciiTheme="minorHAnsi" w:hAnsiTheme="minorHAnsi"/>
                <w:szCs w:val="20"/>
                <w:lang w:eastAsia="en-US"/>
              </w:rPr>
              <w:t>Asset protection zone</w:t>
            </w:r>
          </w:p>
        </w:tc>
        <w:tc>
          <w:tcPr>
            <w:tcW w:w="6940" w:type="dxa"/>
          </w:tcPr>
          <w:p w14:paraId="2AA6A1FD" w14:textId="0B2C494F" w:rsidR="00622E65" w:rsidRPr="00D94775" w:rsidRDefault="00086285"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 xml:space="preserve">An area around properties and infrastructure </w:t>
            </w:r>
            <w:r w:rsidR="0051096C" w:rsidRPr="00D94775">
              <w:rPr>
                <w:rFonts w:asciiTheme="minorHAnsi" w:hAnsiTheme="minorHAnsi"/>
                <w:szCs w:val="20"/>
                <w:lang w:eastAsia="en-US"/>
              </w:rPr>
              <w:t xml:space="preserve">where fuel </w:t>
            </w:r>
            <w:r w:rsidR="00F95B53" w:rsidRPr="00D94775">
              <w:rPr>
                <w:rFonts w:asciiTheme="minorHAnsi" w:hAnsiTheme="minorHAnsi"/>
                <w:szCs w:val="20"/>
                <w:lang w:eastAsia="en-US"/>
              </w:rPr>
              <w:t>is</w:t>
            </w:r>
            <w:r w:rsidRPr="00D94775">
              <w:rPr>
                <w:rFonts w:asciiTheme="minorHAnsi" w:hAnsiTheme="minorHAnsi"/>
                <w:szCs w:val="20"/>
                <w:lang w:eastAsia="en-US"/>
              </w:rPr>
              <w:t xml:space="preserve"> intensively manage</w:t>
            </w:r>
            <w:r w:rsidR="0051096C" w:rsidRPr="00D94775">
              <w:rPr>
                <w:rFonts w:asciiTheme="minorHAnsi" w:hAnsiTheme="minorHAnsi"/>
                <w:szCs w:val="20"/>
                <w:lang w:eastAsia="en-US"/>
              </w:rPr>
              <w:t>d</w:t>
            </w:r>
            <w:r w:rsidRPr="00D94775">
              <w:rPr>
                <w:rFonts w:asciiTheme="minorHAnsi" w:hAnsiTheme="minorHAnsi"/>
                <w:szCs w:val="20"/>
                <w:lang w:eastAsia="en-US"/>
              </w:rPr>
              <w:t xml:space="preserve"> to provide localised protection to reduce radiant heat and ember attack on life and property in the event of a bushfire</w:t>
            </w:r>
            <w:r w:rsidR="00764642" w:rsidRPr="00D94775">
              <w:rPr>
                <w:rFonts w:asciiTheme="minorHAnsi" w:hAnsiTheme="minorHAnsi"/>
                <w:szCs w:val="20"/>
                <w:lang w:eastAsia="en-US"/>
              </w:rPr>
              <w:t>.</w:t>
            </w:r>
          </w:p>
        </w:tc>
      </w:tr>
      <w:tr w:rsidR="001E6430" w:rsidRPr="001E6430" w14:paraId="25946364"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6405CE"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Barrier</w:t>
            </w:r>
          </w:p>
        </w:tc>
        <w:tc>
          <w:tcPr>
            <w:tcW w:w="6940" w:type="dxa"/>
          </w:tcPr>
          <w:p w14:paraId="493F89C0" w14:textId="4ACC1579" w:rsidR="001E6430" w:rsidRPr="00D94775" w:rsidRDefault="0030056C"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Fence</w:t>
            </w:r>
            <w:r w:rsidR="00C06758" w:rsidRPr="00D94775">
              <w:rPr>
                <w:rFonts w:asciiTheme="minorHAnsi" w:hAnsiTheme="minorHAnsi"/>
                <w:szCs w:val="20"/>
                <w:lang w:eastAsia="en-US"/>
              </w:rPr>
              <w:t xml:space="preserve">, vegetation or other </w:t>
            </w:r>
            <w:r w:rsidR="001E6430" w:rsidRPr="00D94775">
              <w:rPr>
                <w:rFonts w:asciiTheme="minorHAnsi" w:hAnsiTheme="minorHAnsi"/>
                <w:szCs w:val="20"/>
                <w:lang w:eastAsia="en-US"/>
              </w:rPr>
              <w:t xml:space="preserve">landcover </w:t>
            </w:r>
            <w:r w:rsidR="00C06758" w:rsidRPr="00D94775">
              <w:rPr>
                <w:rFonts w:asciiTheme="minorHAnsi" w:hAnsiTheme="minorHAnsi"/>
                <w:szCs w:val="20"/>
                <w:lang w:eastAsia="en-US"/>
              </w:rPr>
              <w:t>prevents animal movement</w:t>
            </w:r>
            <w:r w:rsidR="001E6430" w:rsidRPr="00D94775">
              <w:rPr>
                <w:rFonts w:asciiTheme="minorHAnsi" w:hAnsiTheme="minorHAnsi"/>
                <w:szCs w:val="20"/>
                <w:lang w:eastAsia="en-US"/>
              </w:rPr>
              <w:t>.</w:t>
            </w:r>
          </w:p>
        </w:tc>
      </w:tr>
      <w:tr w:rsidR="001E6430" w:rsidRPr="001E6430" w14:paraId="4859274E"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B5C899" w14:textId="77777777" w:rsidR="001E6430" w:rsidRPr="00D94775" w:rsidRDefault="001E6430" w:rsidP="00AC2FCB">
            <w:pPr>
              <w:rPr>
                <w:rFonts w:asciiTheme="minorHAnsi" w:hAnsiTheme="minorHAnsi"/>
                <w:szCs w:val="20"/>
                <w:lang w:eastAsia="en-US"/>
              </w:rPr>
            </w:pPr>
            <w:proofErr w:type="spellStart"/>
            <w:r w:rsidRPr="00D94775">
              <w:rPr>
                <w:rFonts w:asciiTheme="minorHAnsi" w:hAnsiTheme="minorHAnsi"/>
                <w:szCs w:val="20"/>
                <w:lang w:eastAsia="en-US"/>
              </w:rPr>
              <w:t>Biolink</w:t>
            </w:r>
            <w:proofErr w:type="spellEnd"/>
            <w:r w:rsidRPr="00D94775">
              <w:rPr>
                <w:rFonts w:asciiTheme="minorHAnsi" w:hAnsiTheme="minorHAnsi"/>
                <w:szCs w:val="20"/>
                <w:lang w:eastAsia="en-US"/>
              </w:rPr>
              <w:t xml:space="preserve"> corridor</w:t>
            </w:r>
          </w:p>
        </w:tc>
        <w:tc>
          <w:tcPr>
            <w:tcW w:w="6940" w:type="dxa"/>
          </w:tcPr>
          <w:p w14:paraId="00DD6430" w14:textId="07C2CFE7" w:rsidR="001E6430" w:rsidRPr="00D94775" w:rsidRDefault="001E643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A set of linkages through the landscape joining two core habitat nodes</w:t>
            </w:r>
            <w:r w:rsidR="00F71961">
              <w:rPr>
                <w:rFonts w:asciiTheme="minorHAnsi" w:hAnsiTheme="minorHAnsi"/>
                <w:szCs w:val="20"/>
                <w:lang w:eastAsia="en-US"/>
              </w:rPr>
              <w:t>; c</w:t>
            </w:r>
            <w:r w:rsidRPr="00D94775">
              <w:rPr>
                <w:rFonts w:asciiTheme="minorHAnsi" w:hAnsiTheme="minorHAnsi"/>
                <w:szCs w:val="20"/>
                <w:lang w:eastAsia="en-US"/>
              </w:rPr>
              <w:t xml:space="preserve">onsidered to be critical to the maintenance of landscape connectivity for a range of </w:t>
            </w:r>
            <w:r w:rsidR="009F3A13" w:rsidRPr="00D94775">
              <w:rPr>
                <w:rFonts w:asciiTheme="minorHAnsi" w:hAnsiTheme="minorHAnsi"/>
                <w:szCs w:val="20"/>
                <w:lang w:eastAsia="en-US"/>
              </w:rPr>
              <w:t>animal</w:t>
            </w:r>
            <w:r w:rsidR="000C4BBB" w:rsidRPr="00D94775">
              <w:rPr>
                <w:rFonts w:asciiTheme="minorHAnsi" w:hAnsiTheme="minorHAnsi"/>
                <w:szCs w:val="20"/>
                <w:lang w:eastAsia="en-US"/>
              </w:rPr>
              <w:t xml:space="preserve"> types</w:t>
            </w:r>
            <w:r w:rsidRPr="00D94775">
              <w:rPr>
                <w:rFonts w:asciiTheme="minorHAnsi" w:hAnsiTheme="minorHAnsi"/>
                <w:szCs w:val="20"/>
                <w:lang w:eastAsia="en-US"/>
              </w:rPr>
              <w:t>.</w:t>
            </w:r>
          </w:p>
        </w:tc>
      </w:tr>
      <w:tr w:rsidR="001C25E2" w:rsidRPr="001E6430" w14:paraId="2DD465CC" w14:textId="77777777" w:rsidTr="001C2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25A2C3" w14:textId="77777777" w:rsidR="001C25E2" w:rsidRPr="00D94775" w:rsidRDefault="001C25E2" w:rsidP="002E0D20">
            <w:pPr>
              <w:rPr>
                <w:rFonts w:asciiTheme="minorHAnsi" w:hAnsiTheme="minorHAnsi"/>
                <w:szCs w:val="20"/>
                <w:lang w:eastAsia="en-US"/>
              </w:rPr>
            </w:pPr>
            <w:proofErr w:type="spellStart"/>
            <w:r w:rsidRPr="00D94775">
              <w:rPr>
                <w:rFonts w:asciiTheme="minorHAnsi" w:hAnsiTheme="minorHAnsi"/>
                <w:szCs w:val="20"/>
                <w:lang w:eastAsia="en-US"/>
              </w:rPr>
              <w:t>Biolink</w:t>
            </w:r>
            <w:proofErr w:type="spellEnd"/>
            <w:r w:rsidRPr="00D94775">
              <w:rPr>
                <w:rFonts w:asciiTheme="minorHAnsi" w:hAnsiTheme="minorHAnsi"/>
                <w:szCs w:val="20"/>
                <w:lang w:eastAsia="en-US"/>
              </w:rPr>
              <w:t xml:space="preserve"> corridor number</w:t>
            </w:r>
          </w:p>
        </w:tc>
        <w:tc>
          <w:tcPr>
            <w:tcW w:w="6940" w:type="dxa"/>
          </w:tcPr>
          <w:p w14:paraId="18E1E9D6" w14:textId="04757DB3" w:rsidR="001C25E2" w:rsidRPr="00D94775" w:rsidRDefault="00FB4E46" w:rsidP="002E0D20">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Each of the</w:t>
            </w:r>
            <w:r w:rsidR="001C25E2" w:rsidRPr="00D94775">
              <w:rPr>
                <w:rFonts w:asciiTheme="minorHAnsi" w:hAnsiTheme="minorHAnsi"/>
                <w:szCs w:val="20"/>
                <w:lang w:eastAsia="en-US"/>
              </w:rPr>
              <w:t xml:space="preserve"> </w:t>
            </w:r>
            <w:r w:rsidR="006B443B" w:rsidRPr="00D94775">
              <w:rPr>
                <w:rFonts w:asciiTheme="minorHAnsi" w:hAnsiTheme="minorHAnsi"/>
                <w:szCs w:val="20"/>
                <w:lang w:eastAsia="en-US"/>
              </w:rPr>
              <w:t>10</w:t>
            </w:r>
            <w:r w:rsidR="007076D8" w:rsidRPr="00D94775">
              <w:rPr>
                <w:rFonts w:asciiTheme="minorHAnsi" w:hAnsiTheme="minorHAnsi"/>
                <w:szCs w:val="20"/>
                <w:lang w:eastAsia="en-US"/>
              </w:rPr>
              <w:t>7</w:t>
            </w:r>
            <w:r w:rsidR="006B443B" w:rsidRPr="00D94775">
              <w:rPr>
                <w:rFonts w:asciiTheme="minorHAnsi" w:hAnsiTheme="minorHAnsi"/>
                <w:szCs w:val="20"/>
                <w:lang w:eastAsia="en-US"/>
              </w:rPr>
              <w:t xml:space="preserve"> </w:t>
            </w:r>
            <w:r w:rsidR="00A66ECB" w:rsidRPr="00D94775">
              <w:rPr>
                <w:rFonts w:asciiTheme="minorHAnsi" w:hAnsiTheme="minorHAnsi"/>
                <w:szCs w:val="20"/>
                <w:lang w:eastAsia="en-US"/>
              </w:rPr>
              <w:t>priority and future</w:t>
            </w:r>
            <w:r w:rsidRPr="00D94775">
              <w:rPr>
                <w:rFonts w:asciiTheme="minorHAnsi" w:hAnsiTheme="minorHAnsi"/>
                <w:szCs w:val="20"/>
                <w:lang w:eastAsia="en-US"/>
              </w:rPr>
              <w:t xml:space="preserve"> </w:t>
            </w:r>
            <w:proofErr w:type="spellStart"/>
            <w:r w:rsidR="001C25E2" w:rsidRPr="00D94775">
              <w:rPr>
                <w:rFonts w:asciiTheme="minorHAnsi" w:hAnsiTheme="minorHAnsi"/>
                <w:szCs w:val="20"/>
                <w:lang w:eastAsia="en-US"/>
              </w:rPr>
              <w:t>biolink</w:t>
            </w:r>
            <w:proofErr w:type="spellEnd"/>
            <w:r w:rsidR="001C25E2" w:rsidRPr="00D94775">
              <w:rPr>
                <w:rFonts w:asciiTheme="minorHAnsi" w:hAnsiTheme="minorHAnsi"/>
                <w:szCs w:val="20"/>
                <w:lang w:eastAsia="en-US"/>
              </w:rPr>
              <w:t xml:space="preserve"> corridors </w:t>
            </w:r>
            <w:r w:rsidR="006B443B" w:rsidRPr="00D94775">
              <w:rPr>
                <w:rFonts w:asciiTheme="minorHAnsi" w:hAnsiTheme="minorHAnsi"/>
                <w:szCs w:val="20"/>
                <w:lang w:eastAsia="en-US"/>
              </w:rPr>
              <w:t xml:space="preserve">have been given an </w:t>
            </w:r>
            <w:r w:rsidR="001C25E2" w:rsidRPr="00D94775">
              <w:rPr>
                <w:rFonts w:asciiTheme="minorHAnsi" w:hAnsiTheme="minorHAnsi"/>
                <w:szCs w:val="20"/>
                <w:lang w:eastAsia="en-US"/>
              </w:rPr>
              <w:t xml:space="preserve">individual </w:t>
            </w:r>
            <w:r w:rsidR="006B443B" w:rsidRPr="00D94775">
              <w:rPr>
                <w:rFonts w:asciiTheme="minorHAnsi" w:hAnsiTheme="minorHAnsi"/>
                <w:szCs w:val="20"/>
                <w:lang w:eastAsia="en-US"/>
              </w:rPr>
              <w:t xml:space="preserve">number </w:t>
            </w:r>
            <w:r w:rsidR="004E7DDC" w:rsidRPr="00D94775">
              <w:rPr>
                <w:rFonts w:asciiTheme="minorHAnsi" w:hAnsiTheme="minorHAnsi"/>
                <w:szCs w:val="20"/>
                <w:lang w:eastAsia="en-US"/>
              </w:rPr>
              <w:t>f</w:t>
            </w:r>
            <w:r w:rsidR="001D735F" w:rsidRPr="00D94775">
              <w:rPr>
                <w:rFonts w:asciiTheme="minorHAnsi" w:hAnsiTheme="minorHAnsi"/>
                <w:szCs w:val="20"/>
                <w:lang w:eastAsia="en-US"/>
              </w:rPr>
              <w:t>or</w:t>
            </w:r>
            <w:r w:rsidR="006B443B" w:rsidRPr="00D94775">
              <w:rPr>
                <w:rFonts w:asciiTheme="minorHAnsi" w:hAnsiTheme="minorHAnsi"/>
                <w:szCs w:val="20"/>
                <w:lang w:eastAsia="en-US"/>
              </w:rPr>
              <w:t xml:space="preserve"> ease of identification.</w:t>
            </w:r>
          </w:p>
        </w:tc>
      </w:tr>
      <w:tr w:rsidR="00B91A09" w:rsidRPr="001E6430" w14:paraId="69ED9987" w14:textId="77777777" w:rsidTr="00FF5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8134B9F" w14:textId="10F77DBC" w:rsidR="00B91A09" w:rsidRPr="00D94775" w:rsidRDefault="00B91A09" w:rsidP="002E0D20">
            <w:pPr>
              <w:rPr>
                <w:rFonts w:asciiTheme="minorHAnsi" w:hAnsiTheme="minorHAnsi"/>
                <w:szCs w:val="20"/>
                <w:lang w:eastAsia="en-US"/>
              </w:rPr>
            </w:pPr>
            <w:proofErr w:type="spellStart"/>
            <w:r>
              <w:rPr>
                <w:rFonts w:asciiTheme="minorHAnsi" w:hAnsiTheme="minorHAnsi"/>
                <w:szCs w:val="20"/>
                <w:lang w:eastAsia="en-US"/>
              </w:rPr>
              <w:t>Biolink</w:t>
            </w:r>
            <w:proofErr w:type="spellEnd"/>
            <w:r>
              <w:rPr>
                <w:rFonts w:asciiTheme="minorHAnsi" w:hAnsiTheme="minorHAnsi"/>
                <w:szCs w:val="20"/>
                <w:lang w:eastAsia="en-US"/>
              </w:rPr>
              <w:t xml:space="preserve"> interactive map</w:t>
            </w:r>
          </w:p>
        </w:tc>
        <w:tc>
          <w:tcPr>
            <w:tcW w:w="6940" w:type="dxa"/>
          </w:tcPr>
          <w:p w14:paraId="1749166A" w14:textId="57AE831E" w:rsidR="00B91A09" w:rsidRPr="00D94775" w:rsidRDefault="00B91A09" w:rsidP="002E0D20">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B91A09">
              <w:rPr>
                <w:rFonts w:asciiTheme="minorHAnsi" w:hAnsiTheme="minorHAnsi"/>
                <w:szCs w:val="20"/>
                <w:lang w:eastAsia="en-US"/>
              </w:rPr>
              <w:t>The interactive map</w:t>
            </w:r>
            <w:r w:rsidR="00096763">
              <w:rPr>
                <w:rFonts w:asciiTheme="minorHAnsi" w:hAnsiTheme="minorHAnsi"/>
                <w:szCs w:val="20"/>
                <w:lang w:eastAsia="en-US"/>
              </w:rPr>
              <w:t xml:space="preserve"> enables</w:t>
            </w:r>
            <w:r w:rsidR="00964771">
              <w:rPr>
                <w:rFonts w:asciiTheme="minorHAnsi" w:hAnsiTheme="minorHAnsi"/>
                <w:szCs w:val="20"/>
                <w:lang w:eastAsia="en-US"/>
              </w:rPr>
              <w:t xml:space="preserve"> 22 different </w:t>
            </w:r>
            <w:r w:rsidR="00687C40">
              <w:rPr>
                <w:rFonts w:asciiTheme="minorHAnsi" w:hAnsiTheme="minorHAnsi"/>
                <w:szCs w:val="20"/>
                <w:lang w:eastAsia="en-US"/>
              </w:rPr>
              <w:t>mapping features to be viewed t</w:t>
            </w:r>
            <w:r w:rsidR="00B07B25">
              <w:rPr>
                <w:rFonts w:asciiTheme="minorHAnsi" w:hAnsiTheme="minorHAnsi"/>
                <w:szCs w:val="20"/>
                <w:lang w:eastAsia="en-US"/>
              </w:rPr>
              <w:t xml:space="preserve">o support </w:t>
            </w:r>
            <w:proofErr w:type="spellStart"/>
            <w:r w:rsidR="00F061FE">
              <w:rPr>
                <w:rFonts w:asciiTheme="minorHAnsi" w:hAnsiTheme="minorHAnsi"/>
                <w:szCs w:val="20"/>
                <w:lang w:eastAsia="en-US"/>
              </w:rPr>
              <w:t>biolink</w:t>
            </w:r>
            <w:proofErr w:type="spellEnd"/>
            <w:r w:rsidR="00F061FE">
              <w:rPr>
                <w:rFonts w:asciiTheme="minorHAnsi" w:hAnsiTheme="minorHAnsi"/>
                <w:szCs w:val="20"/>
                <w:lang w:eastAsia="en-US"/>
              </w:rPr>
              <w:t xml:space="preserve"> conservation management actions.</w:t>
            </w:r>
            <w:r w:rsidRPr="00B91A09">
              <w:rPr>
                <w:rFonts w:asciiTheme="minorHAnsi" w:hAnsiTheme="minorHAnsi"/>
                <w:szCs w:val="20"/>
                <w:lang w:eastAsia="en-US"/>
              </w:rPr>
              <w:t xml:space="preserve"> </w:t>
            </w:r>
            <w:r w:rsidR="00B2248D">
              <w:rPr>
                <w:rFonts w:asciiTheme="minorHAnsi" w:hAnsiTheme="minorHAnsi"/>
                <w:szCs w:val="20"/>
                <w:lang w:eastAsia="en-US"/>
              </w:rPr>
              <w:t xml:space="preserve">The web address is </w:t>
            </w:r>
            <w:hyperlink r:id="rId23" w:history="1">
              <w:r w:rsidR="009E5682" w:rsidRPr="00191F8C">
                <w:rPr>
                  <w:rStyle w:val="Hyperlink"/>
                  <w:rFonts w:asciiTheme="minorHAnsi" w:hAnsiTheme="minorHAnsi"/>
                  <w:szCs w:val="20"/>
                  <w:lang w:eastAsia="en-US"/>
                </w:rPr>
                <w:t>https://arcg.is/1fjiaK0</w:t>
              </w:r>
            </w:hyperlink>
            <w:r w:rsidR="009E5682">
              <w:rPr>
                <w:rFonts w:asciiTheme="minorHAnsi" w:hAnsiTheme="minorHAnsi"/>
                <w:szCs w:val="20"/>
                <w:lang w:eastAsia="en-US"/>
              </w:rPr>
              <w:t xml:space="preserve"> </w:t>
            </w:r>
          </w:p>
        </w:tc>
      </w:tr>
      <w:tr w:rsidR="00FF5CAD" w:rsidRPr="001E6430" w14:paraId="65160F51" w14:textId="77777777" w:rsidTr="00FF5C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054933" w14:textId="041C5205" w:rsidR="00FF5CAD" w:rsidRPr="00D94775" w:rsidRDefault="00FF5CAD" w:rsidP="002E0D20">
            <w:pPr>
              <w:rPr>
                <w:rFonts w:asciiTheme="minorHAnsi" w:hAnsiTheme="minorHAnsi"/>
                <w:szCs w:val="20"/>
                <w:lang w:eastAsia="en-US"/>
              </w:rPr>
            </w:pPr>
            <w:proofErr w:type="spellStart"/>
            <w:r w:rsidRPr="00D94775">
              <w:rPr>
                <w:rFonts w:asciiTheme="minorHAnsi" w:hAnsiTheme="minorHAnsi"/>
                <w:szCs w:val="20"/>
                <w:lang w:eastAsia="en-US"/>
              </w:rPr>
              <w:t>Biolink</w:t>
            </w:r>
            <w:proofErr w:type="spellEnd"/>
            <w:r w:rsidRPr="00D94775">
              <w:rPr>
                <w:rFonts w:asciiTheme="minorHAnsi" w:hAnsiTheme="minorHAnsi"/>
                <w:szCs w:val="20"/>
                <w:lang w:eastAsia="en-US"/>
              </w:rPr>
              <w:t xml:space="preserve"> </w:t>
            </w:r>
            <w:r w:rsidR="0096238D" w:rsidRPr="00D94775">
              <w:rPr>
                <w:rFonts w:asciiTheme="minorHAnsi" w:hAnsiTheme="minorHAnsi"/>
                <w:szCs w:val="20"/>
                <w:lang w:eastAsia="en-US"/>
              </w:rPr>
              <w:t>landscape</w:t>
            </w:r>
            <w:r w:rsidRPr="00D94775">
              <w:rPr>
                <w:rFonts w:asciiTheme="minorHAnsi" w:hAnsiTheme="minorHAnsi"/>
                <w:szCs w:val="20"/>
                <w:lang w:eastAsia="en-US"/>
              </w:rPr>
              <w:t xml:space="preserve"> area number</w:t>
            </w:r>
          </w:p>
        </w:tc>
        <w:tc>
          <w:tcPr>
            <w:tcW w:w="6940" w:type="dxa"/>
          </w:tcPr>
          <w:p w14:paraId="6CD5E744" w14:textId="76BBC9D9" w:rsidR="00FF5CAD" w:rsidRPr="00D94775" w:rsidRDefault="00FF5CAD" w:rsidP="002E0D20">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 xml:space="preserve">The </w:t>
            </w:r>
            <w:proofErr w:type="spellStart"/>
            <w:r w:rsidRPr="00D94775">
              <w:rPr>
                <w:rFonts w:asciiTheme="minorHAnsi" w:hAnsiTheme="minorHAnsi"/>
                <w:szCs w:val="20"/>
                <w:lang w:eastAsia="en-US"/>
              </w:rPr>
              <w:t>biolink</w:t>
            </w:r>
            <w:proofErr w:type="spellEnd"/>
            <w:r w:rsidRPr="00D94775">
              <w:rPr>
                <w:rFonts w:asciiTheme="minorHAnsi" w:hAnsiTheme="minorHAnsi"/>
                <w:szCs w:val="20"/>
                <w:lang w:eastAsia="en-US"/>
              </w:rPr>
              <w:t xml:space="preserve"> corridors have been grouped into 1</w:t>
            </w:r>
            <w:r w:rsidR="001F42C6" w:rsidRPr="00D94775">
              <w:rPr>
                <w:rFonts w:asciiTheme="minorHAnsi" w:hAnsiTheme="minorHAnsi"/>
                <w:szCs w:val="20"/>
                <w:lang w:eastAsia="en-US"/>
              </w:rPr>
              <w:t>6</w:t>
            </w:r>
            <w:r w:rsidRPr="00D94775">
              <w:rPr>
                <w:rFonts w:asciiTheme="minorHAnsi" w:hAnsiTheme="minorHAnsi"/>
                <w:szCs w:val="20"/>
                <w:lang w:eastAsia="en-US"/>
              </w:rPr>
              <w:t xml:space="preserve"> </w:t>
            </w:r>
            <w:r w:rsidR="001F42C6" w:rsidRPr="00D94775">
              <w:rPr>
                <w:rFonts w:asciiTheme="minorHAnsi" w:hAnsiTheme="minorHAnsi"/>
                <w:szCs w:val="20"/>
                <w:lang w:eastAsia="en-US"/>
              </w:rPr>
              <w:t>separate</w:t>
            </w:r>
            <w:r w:rsidR="0096238D" w:rsidRPr="00D94775">
              <w:rPr>
                <w:rFonts w:asciiTheme="minorHAnsi" w:hAnsiTheme="minorHAnsi"/>
                <w:szCs w:val="20"/>
                <w:lang w:eastAsia="en-US"/>
              </w:rPr>
              <w:t xml:space="preserve"> landscape</w:t>
            </w:r>
            <w:r w:rsidR="001F42C6" w:rsidRPr="00D94775">
              <w:rPr>
                <w:rFonts w:asciiTheme="minorHAnsi" w:hAnsiTheme="minorHAnsi"/>
                <w:szCs w:val="20"/>
                <w:lang w:eastAsia="en-US"/>
              </w:rPr>
              <w:t xml:space="preserve"> </w:t>
            </w:r>
            <w:r w:rsidRPr="00D94775">
              <w:rPr>
                <w:rFonts w:asciiTheme="minorHAnsi" w:hAnsiTheme="minorHAnsi"/>
                <w:szCs w:val="20"/>
                <w:lang w:eastAsia="en-US"/>
              </w:rPr>
              <w:t>areas</w:t>
            </w:r>
          </w:p>
        </w:tc>
      </w:tr>
      <w:tr w:rsidR="001E6430" w:rsidRPr="001E6430" w14:paraId="4FEA54BC"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F45B913" w14:textId="77777777" w:rsidR="001E6430" w:rsidRPr="00D94775" w:rsidRDefault="001E6430" w:rsidP="00AC2FCB">
            <w:pPr>
              <w:rPr>
                <w:rFonts w:asciiTheme="minorHAnsi" w:hAnsiTheme="minorHAnsi"/>
                <w:szCs w:val="20"/>
                <w:lang w:eastAsia="en-US"/>
              </w:rPr>
            </w:pPr>
            <w:proofErr w:type="spellStart"/>
            <w:r w:rsidRPr="00D94775">
              <w:rPr>
                <w:rFonts w:asciiTheme="minorHAnsi" w:hAnsiTheme="minorHAnsi"/>
                <w:szCs w:val="20"/>
                <w:lang w:eastAsia="en-US"/>
              </w:rPr>
              <w:t>Biolink</w:t>
            </w:r>
            <w:proofErr w:type="spellEnd"/>
            <w:r w:rsidRPr="00D94775">
              <w:rPr>
                <w:rFonts w:asciiTheme="minorHAnsi" w:hAnsiTheme="minorHAnsi"/>
                <w:szCs w:val="20"/>
                <w:lang w:eastAsia="en-US"/>
              </w:rPr>
              <w:t xml:space="preserve"> node</w:t>
            </w:r>
          </w:p>
        </w:tc>
        <w:tc>
          <w:tcPr>
            <w:tcW w:w="6940" w:type="dxa"/>
          </w:tcPr>
          <w:p w14:paraId="50D9D5C2" w14:textId="0DCEAD61" w:rsidR="001E6430" w:rsidRPr="00D94775" w:rsidRDefault="001E643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A cluster of patches representing a critical node within the landscape</w:t>
            </w:r>
            <w:r w:rsidR="00F71961">
              <w:rPr>
                <w:rFonts w:asciiTheme="minorHAnsi" w:hAnsiTheme="minorHAnsi"/>
                <w:szCs w:val="20"/>
                <w:lang w:eastAsia="en-US"/>
              </w:rPr>
              <w:t>; c</w:t>
            </w:r>
            <w:r w:rsidRPr="00D94775">
              <w:rPr>
                <w:rFonts w:asciiTheme="minorHAnsi" w:hAnsiTheme="minorHAnsi"/>
                <w:szCs w:val="20"/>
                <w:lang w:eastAsia="en-US"/>
              </w:rPr>
              <w:t xml:space="preserve">onsidered to be crucial to supporting biodiversity and maintaining landscape connectivity for a broad range of </w:t>
            </w:r>
            <w:r w:rsidR="001C324D" w:rsidRPr="00D94775">
              <w:rPr>
                <w:rFonts w:asciiTheme="minorHAnsi" w:hAnsiTheme="minorHAnsi"/>
                <w:szCs w:val="20"/>
                <w:lang w:eastAsia="en-US"/>
              </w:rPr>
              <w:t>animal</w:t>
            </w:r>
            <w:r w:rsidR="006F28C9" w:rsidRPr="00D94775">
              <w:rPr>
                <w:rFonts w:asciiTheme="minorHAnsi" w:hAnsiTheme="minorHAnsi"/>
                <w:szCs w:val="20"/>
                <w:lang w:eastAsia="en-US"/>
              </w:rPr>
              <w:t xml:space="preserve"> types</w:t>
            </w:r>
            <w:r w:rsidRPr="00D94775">
              <w:rPr>
                <w:rFonts w:asciiTheme="minorHAnsi" w:hAnsiTheme="minorHAnsi"/>
                <w:szCs w:val="20"/>
                <w:lang w:eastAsia="en-US"/>
              </w:rPr>
              <w:t>.</w:t>
            </w:r>
          </w:p>
        </w:tc>
      </w:tr>
      <w:tr w:rsidR="001E6430" w:rsidRPr="001E6430" w14:paraId="3E6E0A42"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BC1814B"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Component</w:t>
            </w:r>
          </w:p>
        </w:tc>
        <w:tc>
          <w:tcPr>
            <w:tcW w:w="6940" w:type="dxa"/>
          </w:tcPr>
          <w:p w14:paraId="798A01A5" w14:textId="77777777" w:rsidR="001E6430" w:rsidRPr="00D94775" w:rsidRDefault="001E643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A group of patches that are linked to each other but isolated from other components (also made of groups of patches).</w:t>
            </w:r>
          </w:p>
        </w:tc>
      </w:tr>
      <w:tr w:rsidR="001E6430" w:rsidRPr="001E6430" w14:paraId="16E81E57"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E8C4E6F"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Connectivity network</w:t>
            </w:r>
          </w:p>
        </w:tc>
        <w:tc>
          <w:tcPr>
            <w:tcW w:w="6940" w:type="dxa"/>
          </w:tcPr>
          <w:p w14:paraId="07A9C49B" w14:textId="77777777" w:rsidR="001E6430" w:rsidRPr="00D94775" w:rsidRDefault="001E643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A network of interconnecting habitat patches and linkages/corridors.</w:t>
            </w:r>
          </w:p>
        </w:tc>
      </w:tr>
      <w:tr w:rsidR="001E6430" w:rsidRPr="001E6430" w14:paraId="500F8333"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E0B3A3"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Connectivity study</w:t>
            </w:r>
          </w:p>
        </w:tc>
        <w:tc>
          <w:tcPr>
            <w:tcW w:w="6940" w:type="dxa"/>
          </w:tcPr>
          <w:p w14:paraId="045871B9" w14:textId="7CD5A0D0" w:rsidR="001E6430" w:rsidRPr="00D94775" w:rsidRDefault="001E643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An analysis of the ecological connectivity across Cardinia</w:t>
            </w:r>
            <w:r w:rsidR="00121C45" w:rsidRPr="00D94775">
              <w:rPr>
                <w:rFonts w:asciiTheme="minorHAnsi" w:hAnsiTheme="minorHAnsi"/>
                <w:szCs w:val="20"/>
                <w:lang w:eastAsia="en-US"/>
              </w:rPr>
              <w:t xml:space="preserve"> Shire</w:t>
            </w:r>
            <w:r w:rsidRPr="00D94775">
              <w:rPr>
                <w:rFonts w:asciiTheme="minorHAnsi" w:hAnsiTheme="minorHAnsi"/>
                <w:szCs w:val="20"/>
                <w:lang w:eastAsia="en-US"/>
              </w:rPr>
              <w:t xml:space="preserve">’s landscape for terrestrial </w:t>
            </w:r>
            <w:r w:rsidR="00126B95" w:rsidRPr="00D94775">
              <w:rPr>
                <w:rFonts w:asciiTheme="minorHAnsi" w:hAnsiTheme="minorHAnsi"/>
                <w:szCs w:val="20"/>
                <w:lang w:eastAsia="en-US"/>
              </w:rPr>
              <w:t>(land</w:t>
            </w:r>
            <w:r w:rsidR="00F71961">
              <w:rPr>
                <w:rFonts w:asciiTheme="minorHAnsi" w:hAnsiTheme="minorHAnsi"/>
                <w:szCs w:val="20"/>
                <w:lang w:eastAsia="en-US"/>
              </w:rPr>
              <w:t>-</w:t>
            </w:r>
            <w:r w:rsidR="00126B95" w:rsidRPr="00D94775">
              <w:rPr>
                <w:rFonts w:asciiTheme="minorHAnsi" w:hAnsiTheme="minorHAnsi"/>
                <w:szCs w:val="20"/>
                <w:lang w:eastAsia="en-US"/>
              </w:rPr>
              <w:t xml:space="preserve">based) </w:t>
            </w:r>
            <w:r w:rsidRPr="00D94775">
              <w:rPr>
                <w:rFonts w:asciiTheme="minorHAnsi" w:hAnsiTheme="minorHAnsi"/>
                <w:szCs w:val="20"/>
                <w:lang w:eastAsia="en-US"/>
              </w:rPr>
              <w:t>fauna species. Use the GAP-</w:t>
            </w:r>
            <w:proofErr w:type="spellStart"/>
            <w:r w:rsidRPr="00D94775">
              <w:rPr>
                <w:rFonts w:asciiTheme="minorHAnsi" w:hAnsiTheme="minorHAnsi"/>
                <w:szCs w:val="20"/>
                <w:lang w:eastAsia="en-US"/>
              </w:rPr>
              <w:t>CLoSR</w:t>
            </w:r>
            <w:proofErr w:type="spellEnd"/>
            <w:r w:rsidRPr="00D94775">
              <w:rPr>
                <w:rFonts w:asciiTheme="minorHAnsi" w:hAnsiTheme="minorHAnsi"/>
                <w:szCs w:val="20"/>
                <w:lang w:eastAsia="en-US"/>
              </w:rPr>
              <w:t xml:space="preserve"> modelling framework.</w:t>
            </w:r>
          </w:p>
        </w:tc>
      </w:tr>
      <w:tr w:rsidR="00147D13" w:rsidRPr="001E6430" w14:paraId="4E68F244"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2EE3BC9" w14:textId="1692D014" w:rsidR="00147D13" w:rsidRPr="00D94775" w:rsidRDefault="00147D13" w:rsidP="00AC2FCB">
            <w:pPr>
              <w:rPr>
                <w:rFonts w:asciiTheme="minorHAnsi" w:hAnsiTheme="minorHAnsi"/>
                <w:szCs w:val="20"/>
                <w:lang w:eastAsia="en-US"/>
              </w:rPr>
            </w:pPr>
            <w:r w:rsidRPr="00D94775">
              <w:rPr>
                <w:rFonts w:asciiTheme="minorHAnsi" w:hAnsiTheme="minorHAnsi"/>
                <w:szCs w:val="20"/>
                <w:lang w:eastAsia="en-US"/>
              </w:rPr>
              <w:t>Conservation corridor</w:t>
            </w:r>
          </w:p>
        </w:tc>
        <w:tc>
          <w:tcPr>
            <w:tcW w:w="6940" w:type="dxa"/>
          </w:tcPr>
          <w:p w14:paraId="48786935" w14:textId="24B2EA35" w:rsidR="00147D13" w:rsidRPr="00D94775" w:rsidRDefault="0050123C"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 xml:space="preserve">Priority area </w:t>
            </w:r>
            <w:r w:rsidR="00EE7AD3" w:rsidRPr="00D94775">
              <w:rPr>
                <w:rFonts w:asciiTheme="minorHAnsi" w:hAnsiTheme="minorHAnsi"/>
                <w:szCs w:val="20"/>
                <w:lang w:eastAsia="en-US"/>
              </w:rPr>
              <w:t xml:space="preserve">to implement </w:t>
            </w:r>
            <w:r w:rsidRPr="00D94775">
              <w:rPr>
                <w:rFonts w:asciiTheme="minorHAnsi" w:hAnsiTheme="minorHAnsi"/>
                <w:szCs w:val="20"/>
                <w:lang w:eastAsia="en-US"/>
              </w:rPr>
              <w:t>a limited suite of conservation works to enhance connectivity for species. Large scale revegetation to extend habitat is excluded from conservation corridors to ensure there is no increase in bushfire risk.</w:t>
            </w:r>
          </w:p>
        </w:tc>
      </w:tr>
      <w:tr w:rsidR="00C373CA" w:rsidRPr="001E6430" w14:paraId="1610B5E4"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635ECF9" w14:textId="3A6E5742" w:rsidR="00C373CA" w:rsidRPr="00D94775" w:rsidRDefault="00C373CA" w:rsidP="00AC2FCB">
            <w:pPr>
              <w:rPr>
                <w:rFonts w:asciiTheme="minorHAnsi" w:hAnsiTheme="minorHAnsi"/>
                <w:szCs w:val="20"/>
                <w:lang w:eastAsia="en-US"/>
              </w:rPr>
            </w:pPr>
            <w:r w:rsidRPr="00D94775">
              <w:rPr>
                <w:rFonts w:asciiTheme="minorHAnsi" w:hAnsiTheme="minorHAnsi"/>
                <w:szCs w:val="20"/>
                <w:lang w:eastAsia="en-US"/>
              </w:rPr>
              <w:t>Core area</w:t>
            </w:r>
          </w:p>
        </w:tc>
        <w:tc>
          <w:tcPr>
            <w:tcW w:w="6940" w:type="dxa"/>
          </w:tcPr>
          <w:p w14:paraId="3DD10099" w14:textId="00375EE4" w:rsidR="00C373CA" w:rsidRPr="00D94775" w:rsidRDefault="00F034F1"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An area used by a species for breeding and obtaining other resources, which is different from its surroundings.</w:t>
            </w:r>
            <w:r w:rsidRPr="00D94775" w:rsidDel="00F07DD9">
              <w:rPr>
                <w:rFonts w:asciiTheme="minorHAnsi" w:hAnsiTheme="minorHAnsi"/>
                <w:szCs w:val="20"/>
                <w:lang w:eastAsia="en-US"/>
              </w:rPr>
              <w:t xml:space="preserve"> </w:t>
            </w:r>
            <w:r w:rsidRPr="00D94775">
              <w:rPr>
                <w:rFonts w:asciiTheme="minorHAnsi" w:hAnsiTheme="minorHAnsi"/>
                <w:szCs w:val="20"/>
                <w:lang w:eastAsia="en-US"/>
              </w:rPr>
              <w:t>The minimum size of a core area is defined as an area of habitat of sufficient size and structure to support a population of the foc</w:t>
            </w:r>
            <w:r w:rsidR="006A20DA" w:rsidRPr="00D94775">
              <w:rPr>
                <w:rFonts w:asciiTheme="minorHAnsi" w:hAnsiTheme="minorHAnsi"/>
                <w:szCs w:val="20"/>
                <w:lang w:eastAsia="en-US"/>
              </w:rPr>
              <w:t>us</w:t>
            </w:r>
            <w:r w:rsidRPr="00D94775">
              <w:rPr>
                <w:rFonts w:asciiTheme="minorHAnsi" w:hAnsiTheme="minorHAnsi"/>
                <w:szCs w:val="20"/>
                <w:lang w:eastAsia="en-US"/>
              </w:rPr>
              <w:t xml:space="preserve"> species</w:t>
            </w:r>
          </w:p>
        </w:tc>
      </w:tr>
      <w:tr w:rsidR="001E6430" w:rsidRPr="001E6430" w14:paraId="1FA41DC6"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290FD1"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 xml:space="preserve">Dispersal guild </w:t>
            </w:r>
          </w:p>
        </w:tc>
        <w:tc>
          <w:tcPr>
            <w:tcW w:w="6940" w:type="dxa"/>
          </w:tcPr>
          <w:p w14:paraId="0850D265" w14:textId="275F7C41" w:rsidR="001E6430" w:rsidRPr="00D94775" w:rsidRDefault="001E643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 xml:space="preserve">A group of animals that share similar habitat and movement behaviour. Dispersal </w:t>
            </w:r>
            <w:r w:rsidR="001D735F" w:rsidRPr="00D94775">
              <w:rPr>
                <w:rFonts w:asciiTheme="minorHAnsi" w:hAnsiTheme="minorHAnsi"/>
                <w:szCs w:val="20"/>
                <w:lang w:eastAsia="en-US"/>
              </w:rPr>
              <w:t>behaviours</w:t>
            </w:r>
            <w:r w:rsidRPr="00D94775">
              <w:rPr>
                <w:rFonts w:asciiTheme="minorHAnsi" w:hAnsiTheme="minorHAnsi"/>
                <w:szCs w:val="20"/>
                <w:lang w:eastAsia="en-US"/>
              </w:rPr>
              <w:t xml:space="preserve"> include the concepts of gap-crossing and inter-patch distance thresholds (Lechner et al. 2015).</w:t>
            </w:r>
          </w:p>
        </w:tc>
      </w:tr>
      <w:tr w:rsidR="00753C48" w:rsidRPr="00A97751" w14:paraId="5CACFEDB"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DED260C" w14:textId="0E0FF32E" w:rsidR="00753C48" w:rsidRPr="00D94775" w:rsidRDefault="00753C48" w:rsidP="00AC2FCB">
            <w:pPr>
              <w:rPr>
                <w:rFonts w:asciiTheme="minorHAnsi" w:hAnsiTheme="minorHAnsi"/>
                <w:szCs w:val="20"/>
                <w:lang w:eastAsia="en-US"/>
              </w:rPr>
            </w:pPr>
            <w:r w:rsidRPr="00D94775">
              <w:rPr>
                <w:rFonts w:asciiTheme="minorHAnsi" w:hAnsiTheme="minorHAnsi"/>
                <w:szCs w:val="20"/>
                <w:lang w:eastAsia="en-US"/>
              </w:rPr>
              <w:t>Ecological vegetation division</w:t>
            </w:r>
            <w:r w:rsidR="00AE61FA" w:rsidRPr="00D94775">
              <w:rPr>
                <w:rFonts w:asciiTheme="minorHAnsi" w:hAnsiTheme="minorHAnsi"/>
                <w:szCs w:val="20"/>
                <w:lang w:eastAsia="en-US"/>
              </w:rPr>
              <w:t xml:space="preserve"> (</w:t>
            </w:r>
            <w:proofErr w:type="spellStart"/>
            <w:r w:rsidR="00AE61FA" w:rsidRPr="00D94775">
              <w:rPr>
                <w:rFonts w:asciiTheme="minorHAnsi" w:hAnsiTheme="minorHAnsi"/>
                <w:szCs w:val="20"/>
                <w:lang w:eastAsia="en-US"/>
              </w:rPr>
              <w:t>EVD</w:t>
            </w:r>
            <w:proofErr w:type="spellEnd"/>
            <w:r w:rsidR="00AE61FA" w:rsidRPr="00D94775">
              <w:rPr>
                <w:rFonts w:asciiTheme="minorHAnsi" w:hAnsiTheme="minorHAnsi"/>
                <w:szCs w:val="20"/>
                <w:lang w:eastAsia="en-US"/>
              </w:rPr>
              <w:t>)</w:t>
            </w:r>
          </w:p>
        </w:tc>
        <w:tc>
          <w:tcPr>
            <w:tcW w:w="6940" w:type="dxa"/>
          </w:tcPr>
          <w:p w14:paraId="3DD98415" w14:textId="77E87CAD" w:rsidR="00753C48" w:rsidRPr="00D94775" w:rsidRDefault="00544270" w:rsidP="004A6F72">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A97751">
              <w:rPr>
                <w:rFonts w:asciiTheme="minorHAnsi" w:hAnsiTheme="minorHAnsi" w:cs="Frutiger-Light"/>
                <w:szCs w:val="20"/>
              </w:rPr>
              <w:t xml:space="preserve">A native vegetation classification unit based on grouping multiple </w:t>
            </w:r>
            <w:r w:rsidR="007F016B">
              <w:rPr>
                <w:rFonts w:asciiTheme="minorHAnsi" w:hAnsiTheme="minorHAnsi" w:cs="Frutiger-Light"/>
                <w:szCs w:val="20"/>
              </w:rPr>
              <w:t>e</w:t>
            </w:r>
            <w:r w:rsidR="00AE61FA">
              <w:rPr>
                <w:rFonts w:asciiTheme="minorHAnsi" w:hAnsiTheme="minorHAnsi" w:cs="Frutiger-Light"/>
                <w:szCs w:val="20"/>
              </w:rPr>
              <w:t xml:space="preserve">cological </w:t>
            </w:r>
            <w:r w:rsidR="007F016B">
              <w:rPr>
                <w:rFonts w:asciiTheme="minorHAnsi" w:hAnsiTheme="minorHAnsi" w:cs="Frutiger-Light"/>
                <w:szCs w:val="20"/>
              </w:rPr>
              <w:t>v</w:t>
            </w:r>
            <w:r w:rsidR="00AE61FA">
              <w:rPr>
                <w:rFonts w:asciiTheme="minorHAnsi" w:hAnsiTheme="minorHAnsi" w:cs="Frutiger-Light"/>
                <w:szCs w:val="20"/>
              </w:rPr>
              <w:t xml:space="preserve">egetarian </w:t>
            </w:r>
            <w:r w:rsidR="007F016B">
              <w:rPr>
                <w:rFonts w:asciiTheme="minorHAnsi" w:hAnsiTheme="minorHAnsi" w:cs="Frutiger-Light"/>
                <w:szCs w:val="20"/>
              </w:rPr>
              <w:t>c</w:t>
            </w:r>
            <w:r w:rsidR="00AE61FA">
              <w:rPr>
                <w:rFonts w:asciiTheme="minorHAnsi" w:hAnsiTheme="minorHAnsi" w:cs="Frutiger-Light"/>
                <w:szCs w:val="20"/>
              </w:rPr>
              <w:t>lass (</w:t>
            </w:r>
            <w:proofErr w:type="spellStart"/>
            <w:r w:rsidRPr="00A97751">
              <w:rPr>
                <w:rFonts w:asciiTheme="minorHAnsi" w:hAnsiTheme="minorHAnsi" w:cs="Frutiger-Light"/>
                <w:szCs w:val="20"/>
              </w:rPr>
              <w:t>EVC</w:t>
            </w:r>
            <w:proofErr w:type="spellEnd"/>
            <w:r w:rsidR="00AE61FA">
              <w:rPr>
                <w:rFonts w:asciiTheme="minorHAnsi" w:hAnsiTheme="minorHAnsi" w:cs="Frutiger-Light"/>
                <w:szCs w:val="20"/>
              </w:rPr>
              <w:t>)</w:t>
            </w:r>
            <w:r w:rsidRPr="00A97751">
              <w:rPr>
                <w:rFonts w:asciiTheme="minorHAnsi" w:hAnsiTheme="minorHAnsi" w:cs="Frutiger-Light"/>
                <w:szCs w:val="20"/>
              </w:rPr>
              <w:t xml:space="preserve"> units that share similar ecological responses and relationships (including fire responses). </w:t>
            </w:r>
            <w:r w:rsidR="00857F76">
              <w:rPr>
                <w:rFonts w:asciiTheme="minorHAnsi" w:hAnsiTheme="minorHAnsi" w:cs="Frutiger-Light"/>
                <w:szCs w:val="20"/>
              </w:rPr>
              <w:t>T</w:t>
            </w:r>
            <w:r w:rsidRPr="00A97751">
              <w:rPr>
                <w:rFonts w:asciiTheme="minorHAnsi" w:hAnsiTheme="minorHAnsi" w:cs="Frutiger-Light"/>
                <w:szCs w:val="20"/>
              </w:rPr>
              <w:t xml:space="preserve">here are 32 </w:t>
            </w:r>
            <w:proofErr w:type="spellStart"/>
            <w:r w:rsidRPr="00A97751">
              <w:rPr>
                <w:rFonts w:asciiTheme="minorHAnsi" w:hAnsiTheme="minorHAnsi" w:cs="Frutiger-Light"/>
                <w:szCs w:val="20"/>
              </w:rPr>
              <w:t>EVDs</w:t>
            </w:r>
            <w:proofErr w:type="spellEnd"/>
            <w:r w:rsidR="00857F76">
              <w:rPr>
                <w:rFonts w:asciiTheme="minorHAnsi" w:hAnsiTheme="minorHAnsi" w:cs="Frutiger-Light"/>
                <w:szCs w:val="20"/>
              </w:rPr>
              <w:t xml:space="preserve"> (</w:t>
            </w:r>
            <w:proofErr w:type="spellStart"/>
            <w:r w:rsidR="00857F76">
              <w:rPr>
                <w:rFonts w:asciiTheme="minorHAnsi" w:hAnsiTheme="minorHAnsi" w:cs="Frutiger-Light"/>
                <w:szCs w:val="20"/>
              </w:rPr>
              <w:t>Cheal</w:t>
            </w:r>
            <w:proofErr w:type="spellEnd"/>
            <w:r w:rsidR="005B2B1A">
              <w:rPr>
                <w:rFonts w:asciiTheme="minorHAnsi" w:hAnsiTheme="minorHAnsi" w:cs="Frutiger-Light"/>
                <w:szCs w:val="20"/>
              </w:rPr>
              <w:t>. 2010).</w:t>
            </w:r>
          </w:p>
        </w:tc>
      </w:tr>
      <w:tr w:rsidR="001E6430" w:rsidRPr="001E6430" w14:paraId="4B6A6E07"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616E76E"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Fauna</w:t>
            </w:r>
          </w:p>
        </w:tc>
        <w:tc>
          <w:tcPr>
            <w:tcW w:w="6940" w:type="dxa"/>
          </w:tcPr>
          <w:p w14:paraId="67B95122" w14:textId="77777777" w:rsidR="001E6430" w:rsidRPr="00D94775" w:rsidRDefault="001E643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Animals.</w:t>
            </w:r>
          </w:p>
        </w:tc>
      </w:tr>
      <w:tr w:rsidR="001E6430" w:rsidRPr="001E6430" w14:paraId="380867B5"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D0BD2DE"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Flora</w:t>
            </w:r>
          </w:p>
        </w:tc>
        <w:tc>
          <w:tcPr>
            <w:tcW w:w="6940" w:type="dxa"/>
          </w:tcPr>
          <w:p w14:paraId="59A55DB2" w14:textId="77777777" w:rsidR="001E6430" w:rsidRPr="00D94775" w:rsidRDefault="001E643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Plants.</w:t>
            </w:r>
          </w:p>
        </w:tc>
      </w:tr>
      <w:tr w:rsidR="001E6430" w:rsidRPr="001E6430" w14:paraId="290FC29D"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57F4FC4"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lastRenderedPageBreak/>
              <w:t>Focal species</w:t>
            </w:r>
          </w:p>
        </w:tc>
        <w:tc>
          <w:tcPr>
            <w:tcW w:w="6940" w:type="dxa"/>
          </w:tcPr>
          <w:p w14:paraId="7023D0D7" w14:textId="45D4475E" w:rsidR="001E6430" w:rsidRPr="00D94775" w:rsidRDefault="001E643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sidDel="00E45C7E">
              <w:rPr>
                <w:rFonts w:asciiTheme="minorHAnsi" w:hAnsiTheme="minorHAnsi"/>
                <w:szCs w:val="20"/>
                <w:lang w:eastAsia="en-US"/>
              </w:rPr>
              <w:t xml:space="preserve">A species of relevance to the study area that is representative of a dispersal guild. This species is used as the basis </w:t>
            </w:r>
            <w:r w:rsidR="00045C3A" w:rsidRPr="00D94775">
              <w:rPr>
                <w:rFonts w:asciiTheme="minorHAnsi" w:hAnsiTheme="minorHAnsi"/>
                <w:szCs w:val="20"/>
                <w:lang w:eastAsia="en-US"/>
              </w:rPr>
              <w:t>to create modelled habitats</w:t>
            </w:r>
            <w:r w:rsidRPr="00D94775" w:rsidDel="00E45C7E">
              <w:rPr>
                <w:rFonts w:asciiTheme="minorHAnsi" w:hAnsiTheme="minorHAnsi"/>
                <w:szCs w:val="20"/>
                <w:lang w:eastAsia="en-US"/>
              </w:rPr>
              <w:t>.</w:t>
            </w:r>
          </w:p>
        </w:tc>
      </w:tr>
      <w:tr w:rsidR="001E6430" w:rsidRPr="001E6430" w14:paraId="38B577A0"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CA9DA46"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Functional connectivity</w:t>
            </w:r>
          </w:p>
        </w:tc>
        <w:tc>
          <w:tcPr>
            <w:tcW w:w="6940" w:type="dxa"/>
          </w:tcPr>
          <w:p w14:paraId="7B279614" w14:textId="4951DAB4" w:rsidR="001E6430" w:rsidRPr="00D94775" w:rsidRDefault="001E643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 xml:space="preserve">The degree to which </w:t>
            </w:r>
            <w:r w:rsidR="00663C1D" w:rsidRPr="00D94775">
              <w:rPr>
                <w:rFonts w:asciiTheme="minorHAnsi" w:hAnsiTheme="minorHAnsi"/>
                <w:szCs w:val="20"/>
                <w:lang w:eastAsia="en-US"/>
              </w:rPr>
              <w:t>plants and animals</w:t>
            </w:r>
            <w:r w:rsidRPr="00D94775">
              <w:rPr>
                <w:rFonts w:asciiTheme="minorHAnsi" w:hAnsiTheme="minorHAnsi"/>
                <w:szCs w:val="20"/>
                <w:lang w:eastAsia="en-US"/>
              </w:rPr>
              <w:t xml:space="preserve"> successfully </w:t>
            </w:r>
            <w:r w:rsidR="0091298A" w:rsidRPr="00D94775">
              <w:rPr>
                <w:rFonts w:asciiTheme="minorHAnsi" w:hAnsiTheme="minorHAnsi"/>
                <w:szCs w:val="20"/>
                <w:lang w:eastAsia="en-US"/>
              </w:rPr>
              <w:t xml:space="preserve">spread </w:t>
            </w:r>
            <w:r w:rsidRPr="00D94775">
              <w:rPr>
                <w:rFonts w:asciiTheme="minorHAnsi" w:hAnsiTheme="minorHAnsi"/>
                <w:szCs w:val="20"/>
                <w:lang w:eastAsia="en-US"/>
              </w:rPr>
              <w:t>through the landscape, taking into consideration both the structural configuration of habitat (</w:t>
            </w:r>
            <w:proofErr w:type="gramStart"/>
            <w:r w:rsidRPr="00D94775">
              <w:rPr>
                <w:rFonts w:asciiTheme="minorHAnsi" w:hAnsiTheme="minorHAnsi"/>
                <w:szCs w:val="20"/>
                <w:lang w:eastAsia="en-US"/>
              </w:rPr>
              <w:t>i.e</w:t>
            </w:r>
            <w:r w:rsidR="0044597B" w:rsidRPr="00D94775">
              <w:rPr>
                <w:rFonts w:asciiTheme="minorHAnsi" w:hAnsiTheme="minorHAnsi"/>
                <w:szCs w:val="20"/>
                <w:lang w:eastAsia="en-US"/>
              </w:rPr>
              <w:t>.</w:t>
            </w:r>
            <w:proofErr w:type="gramEnd"/>
            <w:r w:rsidRPr="00D94775">
              <w:rPr>
                <w:rFonts w:asciiTheme="minorHAnsi" w:hAnsiTheme="minorHAnsi"/>
                <w:szCs w:val="20"/>
                <w:lang w:eastAsia="en-US"/>
              </w:rPr>
              <w:t xml:space="preserve"> the nature of patches and structural connectivity elements) and the ecological requirements of the species in question. </w:t>
            </w:r>
          </w:p>
        </w:tc>
      </w:tr>
      <w:tr w:rsidR="00D167A6" w:rsidRPr="001E6430" w14:paraId="351D06D9"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E4498E5" w14:textId="5BCBE32C" w:rsidR="00D167A6" w:rsidRPr="00D94775" w:rsidRDefault="00D167A6" w:rsidP="00AC2FCB">
            <w:pPr>
              <w:rPr>
                <w:rFonts w:asciiTheme="minorHAnsi" w:hAnsiTheme="minorHAnsi"/>
                <w:szCs w:val="20"/>
                <w:lang w:eastAsia="en-US"/>
              </w:rPr>
            </w:pPr>
            <w:r w:rsidRPr="00D94775">
              <w:rPr>
                <w:rFonts w:asciiTheme="minorHAnsi" w:hAnsiTheme="minorHAnsi"/>
                <w:szCs w:val="20"/>
                <w:lang w:eastAsia="en-US"/>
              </w:rPr>
              <w:t xml:space="preserve">Future </w:t>
            </w:r>
            <w:proofErr w:type="spellStart"/>
            <w:r w:rsidR="00BC2A2F" w:rsidRPr="00D94775">
              <w:rPr>
                <w:rFonts w:asciiTheme="minorHAnsi" w:hAnsiTheme="minorHAnsi"/>
                <w:szCs w:val="20"/>
                <w:lang w:eastAsia="en-US"/>
              </w:rPr>
              <w:t>biolink</w:t>
            </w:r>
            <w:proofErr w:type="spellEnd"/>
            <w:r w:rsidR="00BC2A2F" w:rsidRPr="00D94775">
              <w:rPr>
                <w:rFonts w:asciiTheme="minorHAnsi" w:hAnsiTheme="minorHAnsi"/>
                <w:szCs w:val="20"/>
                <w:lang w:eastAsia="en-US"/>
              </w:rPr>
              <w:t xml:space="preserve"> </w:t>
            </w:r>
            <w:r w:rsidR="00790D33" w:rsidRPr="00D94775">
              <w:rPr>
                <w:rFonts w:asciiTheme="minorHAnsi" w:hAnsiTheme="minorHAnsi"/>
                <w:szCs w:val="20"/>
                <w:lang w:eastAsia="en-US"/>
              </w:rPr>
              <w:t xml:space="preserve">node </w:t>
            </w:r>
            <w:r w:rsidR="00C94F51" w:rsidRPr="00D94775">
              <w:rPr>
                <w:rFonts w:asciiTheme="minorHAnsi" w:hAnsiTheme="minorHAnsi"/>
                <w:szCs w:val="20"/>
                <w:lang w:eastAsia="en-US"/>
              </w:rPr>
              <w:t>or</w:t>
            </w:r>
            <w:r w:rsidR="00790D33" w:rsidRPr="00D94775">
              <w:rPr>
                <w:rFonts w:asciiTheme="minorHAnsi" w:hAnsiTheme="minorHAnsi"/>
                <w:szCs w:val="20"/>
                <w:lang w:eastAsia="en-US"/>
              </w:rPr>
              <w:t xml:space="preserve"> </w:t>
            </w:r>
            <w:r w:rsidR="00BC2A2F" w:rsidRPr="00D94775">
              <w:rPr>
                <w:rFonts w:asciiTheme="minorHAnsi" w:hAnsiTheme="minorHAnsi"/>
                <w:szCs w:val="20"/>
                <w:lang w:eastAsia="en-US"/>
              </w:rPr>
              <w:t>corridor</w:t>
            </w:r>
          </w:p>
        </w:tc>
        <w:tc>
          <w:tcPr>
            <w:tcW w:w="6940" w:type="dxa"/>
          </w:tcPr>
          <w:p w14:paraId="78AA376B" w14:textId="355B3E71" w:rsidR="00D167A6" w:rsidRPr="00D94775" w:rsidRDefault="00ED008C"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rPr>
              <w:t>Nodes and corridors defined as ‘future’ are to be prioritised after works in priority nodes and corridors have been actioned.</w:t>
            </w:r>
          </w:p>
        </w:tc>
      </w:tr>
      <w:tr w:rsidR="001E6430" w:rsidRPr="001E6430" w14:paraId="32AC6905"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4BB006E"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Gap-crossing distance threshold</w:t>
            </w:r>
          </w:p>
        </w:tc>
        <w:tc>
          <w:tcPr>
            <w:tcW w:w="6940" w:type="dxa"/>
          </w:tcPr>
          <w:p w14:paraId="350C447E" w14:textId="634ED7E0" w:rsidR="001E6430" w:rsidRPr="00D94775" w:rsidRDefault="001E643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 xml:space="preserve">Maximum (average) distance an </w:t>
            </w:r>
            <w:r w:rsidR="00F85CEB" w:rsidRPr="00D94775">
              <w:rPr>
                <w:rFonts w:asciiTheme="minorHAnsi" w:hAnsiTheme="minorHAnsi"/>
                <w:szCs w:val="20"/>
                <w:lang w:eastAsia="en-US"/>
              </w:rPr>
              <w:t xml:space="preserve">animal </w:t>
            </w:r>
            <w:r w:rsidRPr="00D94775">
              <w:rPr>
                <w:rFonts w:asciiTheme="minorHAnsi" w:hAnsiTheme="minorHAnsi"/>
                <w:szCs w:val="20"/>
                <w:lang w:eastAsia="en-US"/>
              </w:rPr>
              <w:t>will move between two structural connectivity elements.</w:t>
            </w:r>
          </w:p>
        </w:tc>
      </w:tr>
      <w:tr w:rsidR="001E6430" w:rsidRPr="001E6430" w14:paraId="42E97FD3"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45B717"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Habitat connectivity</w:t>
            </w:r>
          </w:p>
        </w:tc>
        <w:tc>
          <w:tcPr>
            <w:tcW w:w="6940" w:type="dxa"/>
          </w:tcPr>
          <w:p w14:paraId="5C8DB1C3" w14:textId="344F4FB3" w:rsidR="001E6430" w:rsidRPr="00D94775" w:rsidRDefault="001E643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The degree to which the landscape</w:t>
            </w:r>
            <w:r w:rsidRPr="00D94775" w:rsidDel="00687139">
              <w:rPr>
                <w:rFonts w:asciiTheme="minorHAnsi" w:hAnsiTheme="minorHAnsi"/>
                <w:szCs w:val="20"/>
                <w:lang w:eastAsia="en-US"/>
              </w:rPr>
              <w:t xml:space="preserve"> </w:t>
            </w:r>
            <w:r w:rsidR="00F81CD3" w:rsidRPr="00D94775">
              <w:rPr>
                <w:rFonts w:asciiTheme="minorHAnsi" w:hAnsiTheme="minorHAnsi"/>
                <w:szCs w:val="20"/>
                <w:lang w:eastAsia="en-US"/>
              </w:rPr>
              <w:t>assists</w:t>
            </w:r>
            <w:r w:rsidRPr="00D94775">
              <w:rPr>
                <w:rFonts w:asciiTheme="minorHAnsi" w:hAnsiTheme="minorHAnsi"/>
                <w:szCs w:val="20"/>
                <w:lang w:eastAsia="en-US"/>
              </w:rPr>
              <w:t xml:space="preserve"> or</w:t>
            </w:r>
            <w:r w:rsidRPr="00D94775" w:rsidDel="00747292">
              <w:rPr>
                <w:rFonts w:asciiTheme="minorHAnsi" w:hAnsiTheme="minorHAnsi"/>
                <w:szCs w:val="20"/>
                <w:lang w:eastAsia="en-US"/>
              </w:rPr>
              <w:t xml:space="preserve"> impedes</w:t>
            </w:r>
            <w:r w:rsidR="00747292" w:rsidRPr="00D94775">
              <w:rPr>
                <w:rFonts w:asciiTheme="minorHAnsi" w:hAnsiTheme="minorHAnsi"/>
                <w:szCs w:val="20"/>
                <w:lang w:eastAsia="en-US"/>
              </w:rPr>
              <w:t xml:space="preserve"> </w:t>
            </w:r>
            <w:r w:rsidRPr="00D94775">
              <w:rPr>
                <w:rFonts w:asciiTheme="minorHAnsi" w:hAnsiTheme="minorHAnsi"/>
                <w:szCs w:val="20"/>
                <w:lang w:eastAsia="en-US"/>
              </w:rPr>
              <w:t xml:space="preserve">the movement of </w:t>
            </w:r>
            <w:r w:rsidR="00F85CEB" w:rsidRPr="00D94775">
              <w:rPr>
                <w:rFonts w:asciiTheme="minorHAnsi" w:hAnsiTheme="minorHAnsi"/>
                <w:szCs w:val="20"/>
                <w:lang w:eastAsia="en-US"/>
              </w:rPr>
              <w:t xml:space="preserve">animals </w:t>
            </w:r>
            <w:r w:rsidRPr="00D94775">
              <w:rPr>
                <w:rFonts w:asciiTheme="minorHAnsi" w:hAnsiTheme="minorHAnsi"/>
                <w:szCs w:val="20"/>
                <w:lang w:eastAsia="en-US"/>
              </w:rPr>
              <w:t>between habitat patches. Maximising connectivity is often an objective of conservation planning.</w:t>
            </w:r>
          </w:p>
        </w:tc>
      </w:tr>
      <w:tr w:rsidR="001E6430" w:rsidRPr="001E6430" w14:paraId="02C870FD"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2D99068"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Habitat patch</w:t>
            </w:r>
          </w:p>
        </w:tc>
        <w:tc>
          <w:tcPr>
            <w:tcW w:w="6940" w:type="dxa"/>
          </w:tcPr>
          <w:p w14:paraId="3F859596" w14:textId="6AF68DF0" w:rsidR="001E6430" w:rsidRPr="00D94775" w:rsidRDefault="001E643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A</w:t>
            </w:r>
            <w:r w:rsidR="005F61C9" w:rsidRPr="00D94775">
              <w:rPr>
                <w:rFonts w:asciiTheme="minorHAnsi" w:hAnsiTheme="minorHAnsi"/>
                <w:szCs w:val="20"/>
                <w:lang w:eastAsia="en-US"/>
              </w:rPr>
              <w:t>n area</w:t>
            </w:r>
            <w:r w:rsidR="009B7B0D" w:rsidRPr="00D94775">
              <w:rPr>
                <w:rFonts w:asciiTheme="minorHAnsi" w:hAnsiTheme="minorHAnsi"/>
                <w:szCs w:val="20"/>
                <w:lang w:eastAsia="en-US"/>
              </w:rPr>
              <w:t xml:space="preserve"> used by a species for breeding and obtaining other resources, which is </w:t>
            </w:r>
            <w:r w:rsidRPr="00D94775">
              <w:rPr>
                <w:rFonts w:asciiTheme="minorHAnsi" w:hAnsiTheme="minorHAnsi"/>
                <w:szCs w:val="20"/>
                <w:lang w:eastAsia="en-US"/>
              </w:rPr>
              <w:t>differ</w:t>
            </w:r>
            <w:r w:rsidR="009B7B0D" w:rsidRPr="00D94775">
              <w:rPr>
                <w:rFonts w:asciiTheme="minorHAnsi" w:hAnsiTheme="minorHAnsi"/>
                <w:szCs w:val="20"/>
                <w:lang w:eastAsia="en-US"/>
              </w:rPr>
              <w:t>ent</w:t>
            </w:r>
            <w:r w:rsidRPr="00D94775">
              <w:rPr>
                <w:rFonts w:asciiTheme="minorHAnsi" w:hAnsiTheme="minorHAnsi"/>
                <w:szCs w:val="20"/>
                <w:lang w:eastAsia="en-US"/>
              </w:rPr>
              <w:t xml:space="preserve"> from its surroundings</w:t>
            </w:r>
            <w:r w:rsidR="00E668B7" w:rsidRPr="00D94775">
              <w:rPr>
                <w:rFonts w:asciiTheme="minorHAnsi" w:hAnsiTheme="minorHAnsi"/>
                <w:szCs w:val="20"/>
                <w:lang w:eastAsia="en-US"/>
              </w:rPr>
              <w:t>.</w:t>
            </w:r>
            <w:r w:rsidRPr="00D94775" w:rsidDel="00F07DD9">
              <w:rPr>
                <w:rFonts w:asciiTheme="minorHAnsi" w:hAnsiTheme="minorHAnsi"/>
                <w:szCs w:val="20"/>
                <w:lang w:eastAsia="en-US"/>
              </w:rPr>
              <w:t xml:space="preserve"> </w:t>
            </w:r>
            <w:r w:rsidRPr="00D94775">
              <w:rPr>
                <w:rFonts w:asciiTheme="minorHAnsi" w:hAnsiTheme="minorHAnsi"/>
                <w:szCs w:val="20"/>
                <w:lang w:eastAsia="en-US"/>
              </w:rPr>
              <w:t xml:space="preserve">The minimum size of a habitat patch is defined as an area of habitat of sufficient size and structure </w:t>
            </w:r>
            <w:r w:rsidR="006A20DA" w:rsidRPr="00D94775">
              <w:rPr>
                <w:rFonts w:asciiTheme="minorHAnsi" w:hAnsiTheme="minorHAnsi"/>
                <w:szCs w:val="20"/>
                <w:lang w:eastAsia="en-US"/>
              </w:rPr>
              <w:t>to</w:t>
            </w:r>
            <w:r w:rsidRPr="00D94775">
              <w:rPr>
                <w:rFonts w:asciiTheme="minorHAnsi" w:hAnsiTheme="minorHAnsi"/>
                <w:szCs w:val="20"/>
                <w:lang w:eastAsia="en-US"/>
              </w:rPr>
              <w:t xml:space="preserve"> support a population of the focal species. Interchangeable term with ‘node’ in graph theory.</w:t>
            </w:r>
          </w:p>
        </w:tc>
      </w:tr>
      <w:tr w:rsidR="001D463A" w:rsidRPr="001E6430" w14:paraId="0C9CEF83"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652583C" w14:textId="2807A62D" w:rsidR="001D463A" w:rsidRPr="00D94775" w:rsidRDefault="001D463A" w:rsidP="00AC2FCB">
            <w:pPr>
              <w:rPr>
                <w:rFonts w:asciiTheme="minorHAnsi" w:hAnsiTheme="minorHAnsi"/>
                <w:szCs w:val="20"/>
                <w:lang w:eastAsia="en-US"/>
              </w:rPr>
            </w:pPr>
            <w:r w:rsidRPr="00D94775">
              <w:rPr>
                <w:rFonts w:asciiTheme="minorHAnsi" w:hAnsiTheme="minorHAnsi"/>
                <w:szCs w:val="20"/>
                <w:lang w:eastAsia="en-US"/>
              </w:rPr>
              <w:t>Horizontal connectivity</w:t>
            </w:r>
          </w:p>
        </w:tc>
        <w:tc>
          <w:tcPr>
            <w:tcW w:w="6940" w:type="dxa"/>
          </w:tcPr>
          <w:p w14:paraId="500FE3A4" w14:textId="30EBDC8B" w:rsidR="001D463A" w:rsidRPr="00D94775" w:rsidRDefault="00ED7E77"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Referred to the separation distance between</w:t>
            </w:r>
            <w:r w:rsidR="00381F4D" w:rsidRPr="00D94775">
              <w:rPr>
                <w:rFonts w:asciiTheme="minorHAnsi" w:hAnsiTheme="minorHAnsi"/>
                <w:szCs w:val="20"/>
                <w:lang w:eastAsia="en-US"/>
              </w:rPr>
              <w:t xml:space="preserve"> the different vegetation layers </w:t>
            </w:r>
            <w:r w:rsidR="00CE250A" w:rsidRPr="00D94775">
              <w:rPr>
                <w:rFonts w:asciiTheme="minorHAnsi" w:hAnsiTheme="minorHAnsi"/>
                <w:szCs w:val="20"/>
                <w:lang w:eastAsia="en-US"/>
              </w:rPr>
              <w:t>including the separation between</w:t>
            </w:r>
            <w:r w:rsidR="00381F4D" w:rsidRPr="00D94775">
              <w:rPr>
                <w:rFonts w:asciiTheme="minorHAnsi" w:hAnsiTheme="minorHAnsi"/>
                <w:szCs w:val="20"/>
                <w:lang w:eastAsia="en-US"/>
              </w:rPr>
              <w:t xml:space="preserve"> </w:t>
            </w:r>
            <w:r w:rsidR="00CE250A" w:rsidRPr="00D94775">
              <w:rPr>
                <w:rFonts w:asciiTheme="minorHAnsi" w:hAnsiTheme="minorHAnsi"/>
                <w:szCs w:val="20"/>
                <w:lang w:eastAsia="en-US"/>
              </w:rPr>
              <w:t xml:space="preserve">understorey or overstory </w:t>
            </w:r>
            <w:r w:rsidRPr="00D94775">
              <w:rPr>
                <w:rFonts w:asciiTheme="minorHAnsi" w:hAnsiTheme="minorHAnsi"/>
                <w:szCs w:val="20"/>
                <w:lang w:eastAsia="en-US"/>
              </w:rPr>
              <w:t>vegetation</w:t>
            </w:r>
            <w:r w:rsidR="0094383A" w:rsidRPr="00D94775">
              <w:rPr>
                <w:rFonts w:asciiTheme="minorHAnsi" w:hAnsiTheme="minorHAnsi"/>
                <w:szCs w:val="20"/>
                <w:lang w:eastAsia="en-US"/>
              </w:rPr>
              <w:t xml:space="preserve"> layers</w:t>
            </w:r>
            <w:r w:rsidRPr="00D94775">
              <w:rPr>
                <w:rFonts w:asciiTheme="minorHAnsi" w:hAnsiTheme="minorHAnsi"/>
                <w:szCs w:val="20"/>
                <w:lang w:eastAsia="en-US"/>
              </w:rPr>
              <w:t>.</w:t>
            </w:r>
          </w:p>
        </w:tc>
      </w:tr>
      <w:tr w:rsidR="001E6430" w:rsidRPr="001E6430" w14:paraId="7186D980"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A3570D"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Indicator species</w:t>
            </w:r>
          </w:p>
        </w:tc>
        <w:tc>
          <w:tcPr>
            <w:tcW w:w="6940" w:type="dxa"/>
          </w:tcPr>
          <w:p w14:paraId="3B4F6FF5" w14:textId="737F0239" w:rsidR="001E6430" w:rsidRPr="00D94775" w:rsidRDefault="001E643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Fifteen</w:t>
            </w:r>
            <w:r w:rsidRPr="00D94775" w:rsidDel="00CD547C">
              <w:rPr>
                <w:rFonts w:asciiTheme="minorHAnsi" w:hAnsiTheme="minorHAnsi"/>
                <w:szCs w:val="20"/>
                <w:lang w:eastAsia="en-US"/>
              </w:rPr>
              <w:t xml:space="preserve"> </w:t>
            </w:r>
            <w:r w:rsidR="00CD547C" w:rsidRPr="00D94775">
              <w:rPr>
                <w:rFonts w:asciiTheme="minorHAnsi" w:hAnsiTheme="minorHAnsi"/>
                <w:szCs w:val="20"/>
                <w:lang w:eastAsia="en-US"/>
              </w:rPr>
              <w:t xml:space="preserve">animal </w:t>
            </w:r>
            <w:r w:rsidRPr="00D94775">
              <w:rPr>
                <w:rFonts w:asciiTheme="minorHAnsi" w:hAnsiTheme="minorHAnsi"/>
                <w:szCs w:val="20"/>
                <w:lang w:eastAsia="en-US"/>
              </w:rPr>
              <w:t>species identified for the Cardinia</w:t>
            </w:r>
            <w:r w:rsidR="00F07DD9" w:rsidRPr="00D94775">
              <w:rPr>
                <w:rFonts w:asciiTheme="minorHAnsi" w:hAnsiTheme="minorHAnsi"/>
                <w:szCs w:val="20"/>
                <w:lang w:eastAsia="en-US"/>
              </w:rPr>
              <w:t xml:space="preserve"> Shire</w:t>
            </w:r>
            <w:r w:rsidRPr="00D94775">
              <w:rPr>
                <w:rFonts w:asciiTheme="minorHAnsi" w:hAnsiTheme="minorHAnsi"/>
                <w:szCs w:val="20"/>
                <w:lang w:eastAsia="en-US"/>
              </w:rPr>
              <w:t xml:space="preserve"> region for the purpose of informing broader conservation planning. Focal species used in the connectivity study were selected from these species.</w:t>
            </w:r>
          </w:p>
        </w:tc>
      </w:tr>
      <w:tr w:rsidR="0058031A" w:rsidRPr="001E6430" w14:paraId="6F063C13"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BAB9F29" w14:textId="76D3B8DF" w:rsidR="0058031A" w:rsidRPr="00D94775" w:rsidRDefault="0058031A" w:rsidP="00AC2FCB">
            <w:pPr>
              <w:rPr>
                <w:rFonts w:asciiTheme="minorHAnsi" w:hAnsiTheme="minorHAnsi"/>
                <w:szCs w:val="20"/>
                <w:lang w:eastAsia="en-US"/>
              </w:rPr>
            </w:pPr>
            <w:r w:rsidRPr="00D94775">
              <w:rPr>
                <w:rFonts w:asciiTheme="minorHAnsi" w:hAnsiTheme="minorHAnsi"/>
                <w:szCs w:val="20"/>
                <w:lang w:eastAsia="en-US"/>
              </w:rPr>
              <w:t>Indigenous</w:t>
            </w:r>
            <w:r w:rsidR="00380CA7" w:rsidRPr="00D94775">
              <w:rPr>
                <w:rFonts w:asciiTheme="minorHAnsi" w:hAnsiTheme="minorHAnsi"/>
                <w:szCs w:val="20"/>
                <w:lang w:eastAsia="en-US"/>
              </w:rPr>
              <w:t xml:space="preserve"> plants</w:t>
            </w:r>
          </w:p>
        </w:tc>
        <w:tc>
          <w:tcPr>
            <w:tcW w:w="6940" w:type="dxa"/>
          </w:tcPr>
          <w:p w14:paraId="4205AE8D" w14:textId="6ABD5EA8" w:rsidR="0058031A" w:rsidRPr="00D94775" w:rsidRDefault="00CF1A4A"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Plants</w:t>
            </w:r>
            <w:r w:rsidR="003063E7" w:rsidRPr="00D94775">
              <w:rPr>
                <w:rFonts w:asciiTheme="minorHAnsi" w:hAnsiTheme="minorHAnsi"/>
                <w:szCs w:val="20"/>
                <w:lang w:eastAsia="en-US"/>
              </w:rPr>
              <w:t xml:space="preserve"> that occur naturally in </w:t>
            </w:r>
            <w:r w:rsidR="008F41CF">
              <w:rPr>
                <w:rFonts w:asciiTheme="minorHAnsi" w:hAnsiTheme="minorHAnsi"/>
                <w:szCs w:val="20"/>
                <w:lang w:eastAsia="en-US"/>
              </w:rPr>
              <w:t xml:space="preserve">a </w:t>
            </w:r>
            <w:r w:rsidR="003063E7" w:rsidRPr="00D94775">
              <w:rPr>
                <w:rFonts w:asciiTheme="minorHAnsi" w:hAnsiTheme="minorHAnsi"/>
                <w:szCs w:val="20"/>
                <w:lang w:eastAsia="en-US"/>
              </w:rPr>
              <w:t>local area</w:t>
            </w:r>
            <w:r w:rsidR="008C3325" w:rsidRPr="00D94775">
              <w:rPr>
                <w:rFonts w:asciiTheme="minorHAnsi" w:hAnsiTheme="minorHAnsi"/>
                <w:szCs w:val="20"/>
                <w:lang w:eastAsia="en-US"/>
              </w:rPr>
              <w:t xml:space="preserve"> and have adapted to the climate and soil type of the area</w:t>
            </w:r>
            <w:r w:rsidR="005C03C8" w:rsidRPr="00D94775">
              <w:rPr>
                <w:rFonts w:asciiTheme="minorHAnsi" w:hAnsiTheme="minorHAnsi"/>
                <w:szCs w:val="20"/>
                <w:lang w:eastAsia="en-US"/>
              </w:rPr>
              <w:t xml:space="preserve">. They provide habitat, </w:t>
            </w:r>
            <w:proofErr w:type="gramStart"/>
            <w:r w:rsidR="005C03C8" w:rsidRPr="00D94775">
              <w:rPr>
                <w:rFonts w:asciiTheme="minorHAnsi" w:hAnsiTheme="minorHAnsi"/>
                <w:szCs w:val="20"/>
                <w:lang w:eastAsia="en-US"/>
              </w:rPr>
              <w:t>shelter</w:t>
            </w:r>
            <w:proofErr w:type="gramEnd"/>
            <w:r w:rsidR="005C03C8" w:rsidRPr="00D94775">
              <w:rPr>
                <w:rFonts w:asciiTheme="minorHAnsi" w:hAnsiTheme="minorHAnsi"/>
                <w:szCs w:val="20"/>
                <w:lang w:eastAsia="en-US"/>
              </w:rPr>
              <w:t xml:space="preserve"> </w:t>
            </w:r>
            <w:r w:rsidR="001D0D4A" w:rsidRPr="00D94775">
              <w:rPr>
                <w:rFonts w:asciiTheme="minorHAnsi" w:hAnsiTheme="minorHAnsi"/>
                <w:szCs w:val="20"/>
                <w:lang w:eastAsia="en-US"/>
              </w:rPr>
              <w:t>and food for wildlife</w:t>
            </w:r>
            <w:r w:rsidR="000A47B2" w:rsidRPr="00D94775">
              <w:rPr>
                <w:rFonts w:asciiTheme="minorHAnsi" w:hAnsiTheme="minorHAnsi"/>
                <w:szCs w:val="20"/>
                <w:lang w:eastAsia="en-US"/>
              </w:rPr>
              <w:t>.</w:t>
            </w:r>
          </w:p>
        </w:tc>
      </w:tr>
      <w:tr w:rsidR="001E6430" w:rsidRPr="001E6430" w14:paraId="13B532D7"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52F8FC"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Interpatch-crossing distance threshold</w:t>
            </w:r>
          </w:p>
        </w:tc>
        <w:tc>
          <w:tcPr>
            <w:tcW w:w="6940" w:type="dxa"/>
          </w:tcPr>
          <w:p w14:paraId="5326D48E" w14:textId="5DA8A309" w:rsidR="001E6430" w:rsidRPr="00D94775" w:rsidRDefault="001E643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 xml:space="preserve">The maximum distance that </w:t>
            </w:r>
            <w:r w:rsidR="00CD547C" w:rsidRPr="00D94775">
              <w:rPr>
                <w:rFonts w:asciiTheme="minorHAnsi" w:hAnsiTheme="minorHAnsi"/>
                <w:szCs w:val="20"/>
                <w:lang w:eastAsia="en-US"/>
              </w:rPr>
              <w:t xml:space="preserve">animals </w:t>
            </w:r>
            <w:r w:rsidRPr="00D94775">
              <w:rPr>
                <w:rFonts w:asciiTheme="minorHAnsi" w:hAnsiTheme="minorHAnsi"/>
                <w:szCs w:val="20"/>
                <w:lang w:eastAsia="en-US"/>
              </w:rPr>
              <w:t>will move between patches provided there are sufficient structural connectivity elements present to meet the gap-crossing threshold.</w:t>
            </w:r>
          </w:p>
        </w:tc>
      </w:tr>
      <w:tr w:rsidR="001E6430" w:rsidRPr="001E6430" w14:paraId="01273307"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96C211F"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Linkage (least-cost path)</w:t>
            </w:r>
          </w:p>
        </w:tc>
        <w:tc>
          <w:tcPr>
            <w:tcW w:w="6940" w:type="dxa"/>
          </w:tcPr>
          <w:p w14:paraId="343F72E3" w14:textId="39F6A2FF" w:rsidR="001E6430" w:rsidRPr="00D94775" w:rsidRDefault="001E643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 xml:space="preserve">The shortest pathway between two patches </w:t>
            </w:r>
            <w:r w:rsidR="00D514EA" w:rsidRPr="00D94775">
              <w:rPr>
                <w:rFonts w:asciiTheme="minorHAnsi" w:hAnsiTheme="minorHAnsi"/>
                <w:szCs w:val="20"/>
                <w:lang w:eastAsia="en-US"/>
              </w:rPr>
              <w:t xml:space="preserve">of habitat </w:t>
            </w:r>
            <w:r w:rsidRPr="00D94775">
              <w:rPr>
                <w:rFonts w:asciiTheme="minorHAnsi" w:hAnsiTheme="minorHAnsi"/>
                <w:szCs w:val="20"/>
                <w:lang w:eastAsia="en-US"/>
              </w:rPr>
              <w:t>as a function of land cover resistance. Can indicate movement pathways or corridors for fauna (current or future) facilitated by structural connectivity elements and environments through which animals can move more easily (</w:t>
            </w:r>
            <w:proofErr w:type="gramStart"/>
            <w:r w:rsidRPr="00D94775">
              <w:rPr>
                <w:rFonts w:asciiTheme="minorHAnsi" w:hAnsiTheme="minorHAnsi"/>
                <w:szCs w:val="20"/>
                <w:lang w:eastAsia="en-US"/>
              </w:rPr>
              <w:t>e.g.</w:t>
            </w:r>
            <w:proofErr w:type="gramEnd"/>
            <w:r w:rsidRPr="00D94775">
              <w:rPr>
                <w:rFonts w:asciiTheme="minorHAnsi" w:hAnsiTheme="minorHAnsi"/>
                <w:szCs w:val="20"/>
                <w:lang w:eastAsia="en-US"/>
              </w:rPr>
              <w:t xml:space="preserve"> fewer barriers). Equivalent to a wildlife corridor.</w:t>
            </w:r>
          </w:p>
        </w:tc>
      </w:tr>
      <w:tr w:rsidR="001E6430" w:rsidRPr="001E6430" w14:paraId="240FA701"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7DD4EBC"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Nationally significant</w:t>
            </w:r>
          </w:p>
        </w:tc>
        <w:tc>
          <w:tcPr>
            <w:tcW w:w="6940" w:type="dxa"/>
          </w:tcPr>
          <w:p w14:paraId="60226F2B" w14:textId="35DC6A26" w:rsidR="001E6430" w:rsidRPr="00D94775" w:rsidRDefault="001E643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 xml:space="preserve">A </w:t>
            </w:r>
            <w:r w:rsidR="00D54A27">
              <w:rPr>
                <w:rFonts w:asciiTheme="minorHAnsi" w:hAnsiTheme="minorHAnsi"/>
                <w:szCs w:val="20"/>
                <w:lang w:eastAsia="en-US"/>
              </w:rPr>
              <w:t>m</w:t>
            </w:r>
            <w:r w:rsidRPr="00D94775">
              <w:rPr>
                <w:rFonts w:asciiTheme="minorHAnsi" w:hAnsiTheme="minorHAnsi"/>
                <w:szCs w:val="20"/>
                <w:lang w:eastAsia="en-US"/>
              </w:rPr>
              <w:t xml:space="preserve">atter of </w:t>
            </w:r>
            <w:r w:rsidR="00D54A27">
              <w:rPr>
                <w:rFonts w:asciiTheme="minorHAnsi" w:hAnsiTheme="minorHAnsi"/>
                <w:szCs w:val="20"/>
                <w:lang w:eastAsia="en-US"/>
              </w:rPr>
              <w:t>n</w:t>
            </w:r>
            <w:r w:rsidRPr="00D94775">
              <w:rPr>
                <w:rFonts w:asciiTheme="minorHAnsi" w:hAnsiTheme="minorHAnsi"/>
                <w:szCs w:val="20"/>
                <w:lang w:eastAsia="en-US"/>
              </w:rPr>
              <w:t xml:space="preserve">ational </w:t>
            </w:r>
            <w:r w:rsidR="00D54A27">
              <w:rPr>
                <w:rFonts w:asciiTheme="minorHAnsi" w:hAnsiTheme="minorHAnsi"/>
                <w:szCs w:val="20"/>
                <w:lang w:eastAsia="en-US"/>
              </w:rPr>
              <w:t>e</w:t>
            </w:r>
            <w:r w:rsidRPr="00D94775">
              <w:rPr>
                <w:rFonts w:asciiTheme="minorHAnsi" w:hAnsiTheme="minorHAnsi"/>
                <w:szCs w:val="20"/>
                <w:lang w:eastAsia="en-US"/>
              </w:rPr>
              <w:t xml:space="preserve">nvironmental </w:t>
            </w:r>
            <w:r w:rsidR="00D54A27">
              <w:rPr>
                <w:rFonts w:asciiTheme="minorHAnsi" w:hAnsiTheme="minorHAnsi"/>
                <w:szCs w:val="20"/>
                <w:lang w:eastAsia="en-US"/>
              </w:rPr>
              <w:t>s</w:t>
            </w:r>
            <w:r w:rsidRPr="00D94775">
              <w:rPr>
                <w:rFonts w:asciiTheme="minorHAnsi" w:hAnsiTheme="minorHAnsi"/>
                <w:szCs w:val="20"/>
                <w:lang w:eastAsia="en-US"/>
              </w:rPr>
              <w:t>ignificance (</w:t>
            </w:r>
            <w:proofErr w:type="spellStart"/>
            <w:r w:rsidRPr="00D94775">
              <w:rPr>
                <w:rFonts w:asciiTheme="minorHAnsi" w:hAnsiTheme="minorHAnsi"/>
                <w:szCs w:val="20"/>
                <w:lang w:eastAsia="en-US"/>
              </w:rPr>
              <w:t>MNES</w:t>
            </w:r>
            <w:proofErr w:type="spellEnd"/>
            <w:r w:rsidRPr="00D94775">
              <w:rPr>
                <w:rFonts w:asciiTheme="minorHAnsi" w:hAnsiTheme="minorHAnsi"/>
                <w:szCs w:val="20"/>
                <w:lang w:eastAsia="en-US"/>
              </w:rPr>
              <w:t xml:space="preserve">) listed as critically endangered, </w:t>
            </w:r>
            <w:proofErr w:type="gramStart"/>
            <w:r w:rsidRPr="00D94775">
              <w:rPr>
                <w:rFonts w:asciiTheme="minorHAnsi" w:hAnsiTheme="minorHAnsi"/>
                <w:szCs w:val="20"/>
                <w:lang w:eastAsia="en-US"/>
              </w:rPr>
              <w:t>endangered</w:t>
            </w:r>
            <w:proofErr w:type="gramEnd"/>
            <w:r w:rsidRPr="00D94775">
              <w:rPr>
                <w:rFonts w:asciiTheme="minorHAnsi" w:hAnsiTheme="minorHAnsi"/>
                <w:szCs w:val="20"/>
                <w:lang w:eastAsia="en-US"/>
              </w:rPr>
              <w:t xml:space="preserve"> or vulnerable under the </w:t>
            </w:r>
            <w:r w:rsidRPr="00D94775">
              <w:rPr>
                <w:rFonts w:asciiTheme="minorHAnsi" w:hAnsiTheme="minorHAnsi"/>
                <w:i/>
                <w:szCs w:val="20"/>
                <w:lang w:eastAsia="en-US"/>
              </w:rPr>
              <w:t>Commonwealth Environment Protection and Biodiversity Conservation Act 1999</w:t>
            </w:r>
            <w:r w:rsidRPr="00D94775">
              <w:rPr>
                <w:rFonts w:asciiTheme="minorHAnsi" w:hAnsiTheme="minorHAnsi"/>
                <w:szCs w:val="20"/>
                <w:lang w:eastAsia="en-US"/>
              </w:rPr>
              <w:t>.</w:t>
            </w:r>
          </w:p>
        </w:tc>
      </w:tr>
      <w:tr w:rsidR="00682EFA" w:rsidRPr="001E6430" w14:paraId="1C137E4F"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60ABCE" w14:textId="5B135EFA" w:rsidR="00682EFA" w:rsidRPr="00D94775" w:rsidRDefault="00682EFA" w:rsidP="00AC2FCB">
            <w:pPr>
              <w:rPr>
                <w:rFonts w:asciiTheme="minorHAnsi" w:hAnsiTheme="minorHAnsi"/>
                <w:szCs w:val="20"/>
                <w:lang w:eastAsia="en-US"/>
              </w:rPr>
            </w:pPr>
            <w:r w:rsidRPr="00D94775">
              <w:rPr>
                <w:rFonts w:asciiTheme="minorHAnsi" w:hAnsiTheme="minorHAnsi"/>
                <w:szCs w:val="20"/>
                <w:lang w:eastAsia="en-US"/>
              </w:rPr>
              <w:t>Native</w:t>
            </w:r>
            <w:r w:rsidR="00380CA7" w:rsidRPr="00D94775">
              <w:rPr>
                <w:rFonts w:asciiTheme="minorHAnsi" w:hAnsiTheme="minorHAnsi"/>
                <w:szCs w:val="20"/>
                <w:lang w:eastAsia="en-US"/>
              </w:rPr>
              <w:t xml:space="preserve"> plants</w:t>
            </w:r>
          </w:p>
        </w:tc>
        <w:tc>
          <w:tcPr>
            <w:tcW w:w="6940" w:type="dxa"/>
          </w:tcPr>
          <w:p w14:paraId="35ABD4E7" w14:textId="0C20B44D" w:rsidR="00682EFA" w:rsidRPr="00D94775" w:rsidRDefault="0016384C"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Plants naturally found in Australia, but won’t necessar</w:t>
            </w:r>
            <w:r w:rsidR="00935BE0" w:rsidRPr="00D94775">
              <w:rPr>
                <w:rFonts w:asciiTheme="minorHAnsi" w:hAnsiTheme="minorHAnsi"/>
                <w:szCs w:val="20"/>
                <w:lang w:eastAsia="en-US"/>
              </w:rPr>
              <w:t>il</w:t>
            </w:r>
            <w:r w:rsidRPr="00D94775">
              <w:rPr>
                <w:rFonts w:asciiTheme="minorHAnsi" w:hAnsiTheme="minorHAnsi"/>
                <w:szCs w:val="20"/>
                <w:lang w:eastAsia="en-US"/>
              </w:rPr>
              <w:t xml:space="preserve">y grow well in </w:t>
            </w:r>
            <w:r w:rsidR="00D54A27">
              <w:rPr>
                <w:rFonts w:asciiTheme="minorHAnsi" w:hAnsiTheme="minorHAnsi"/>
                <w:szCs w:val="20"/>
                <w:lang w:eastAsia="en-US"/>
              </w:rPr>
              <w:t>a</w:t>
            </w:r>
            <w:r w:rsidR="00D54A27" w:rsidRPr="00D94775">
              <w:rPr>
                <w:rFonts w:asciiTheme="minorHAnsi" w:hAnsiTheme="minorHAnsi"/>
                <w:szCs w:val="20"/>
                <w:lang w:eastAsia="en-US"/>
              </w:rPr>
              <w:t xml:space="preserve"> </w:t>
            </w:r>
            <w:r w:rsidRPr="00D94775">
              <w:rPr>
                <w:rFonts w:asciiTheme="minorHAnsi" w:hAnsiTheme="minorHAnsi"/>
                <w:szCs w:val="20"/>
                <w:lang w:eastAsia="en-US"/>
              </w:rPr>
              <w:t xml:space="preserve">local area as they may </w:t>
            </w:r>
            <w:r w:rsidR="00935BE0" w:rsidRPr="00D94775">
              <w:rPr>
                <w:rFonts w:asciiTheme="minorHAnsi" w:hAnsiTheme="minorHAnsi"/>
                <w:szCs w:val="20"/>
                <w:lang w:eastAsia="en-US"/>
              </w:rPr>
              <w:t>be</w:t>
            </w:r>
            <w:r w:rsidR="00F9698C">
              <w:rPr>
                <w:rFonts w:asciiTheme="minorHAnsi" w:hAnsiTheme="minorHAnsi"/>
                <w:szCs w:val="20"/>
                <w:lang w:eastAsia="en-US"/>
              </w:rPr>
              <w:t xml:space="preserve"> acclimatised </w:t>
            </w:r>
            <w:r w:rsidR="00935BE0" w:rsidRPr="00D94775">
              <w:rPr>
                <w:rFonts w:asciiTheme="minorHAnsi" w:hAnsiTheme="minorHAnsi"/>
                <w:szCs w:val="20"/>
                <w:lang w:eastAsia="en-US"/>
              </w:rPr>
              <w:t>to different rainfall and climate</w:t>
            </w:r>
            <w:r w:rsidR="00F376F7">
              <w:rPr>
                <w:rFonts w:asciiTheme="minorHAnsi" w:hAnsiTheme="minorHAnsi"/>
                <w:szCs w:val="20"/>
                <w:lang w:eastAsia="en-US"/>
              </w:rPr>
              <w:t>,</w:t>
            </w:r>
            <w:r w:rsidR="00B0600D" w:rsidRPr="00D94775">
              <w:rPr>
                <w:rFonts w:asciiTheme="minorHAnsi" w:hAnsiTheme="minorHAnsi"/>
                <w:szCs w:val="20"/>
                <w:lang w:eastAsia="en-US"/>
              </w:rPr>
              <w:t xml:space="preserve"> </w:t>
            </w:r>
            <w:proofErr w:type="gramStart"/>
            <w:r w:rsidR="00B0600D" w:rsidRPr="00D94775">
              <w:rPr>
                <w:rFonts w:asciiTheme="minorHAnsi" w:hAnsiTheme="minorHAnsi"/>
                <w:szCs w:val="20"/>
                <w:lang w:eastAsia="en-US"/>
              </w:rPr>
              <w:t>i.e.</w:t>
            </w:r>
            <w:proofErr w:type="gramEnd"/>
            <w:r w:rsidR="00B0600D" w:rsidRPr="00D94775">
              <w:rPr>
                <w:rFonts w:asciiTheme="minorHAnsi" w:hAnsiTheme="minorHAnsi"/>
                <w:szCs w:val="20"/>
                <w:lang w:eastAsia="en-US"/>
              </w:rPr>
              <w:t xml:space="preserve"> a plant that grows well in north Queensland with a tropical climate will struggle to thrive in the cooler and drier climate of Victoria</w:t>
            </w:r>
          </w:p>
        </w:tc>
      </w:tr>
      <w:tr w:rsidR="00790D33" w:rsidRPr="001E6430" w14:paraId="1F6A00D8"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03D36AC" w14:textId="45E2278F" w:rsidR="00790D33" w:rsidRPr="00D94775" w:rsidRDefault="00790D33" w:rsidP="00AC2FCB">
            <w:pPr>
              <w:rPr>
                <w:rFonts w:asciiTheme="minorHAnsi" w:hAnsiTheme="minorHAnsi"/>
                <w:szCs w:val="20"/>
                <w:lang w:eastAsia="en-US"/>
              </w:rPr>
            </w:pPr>
            <w:r w:rsidRPr="00D94775">
              <w:rPr>
                <w:rFonts w:asciiTheme="minorHAnsi" w:hAnsiTheme="minorHAnsi"/>
                <w:szCs w:val="20"/>
                <w:lang w:eastAsia="en-US"/>
              </w:rPr>
              <w:t>Priority</w:t>
            </w:r>
            <w:r w:rsidR="00814D07" w:rsidRPr="00D94775">
              <w:rPr>
                <w:rFonts w:asciiTheme="minorHAnsi" w:hAnsiTheme="minorHAnsi"/>
                <w:szCs w:val="20"/>
                <w:lang w:eastAsia="en-US"/>
              </w:rPr>
              <w:t xml:space="preserve"> </w:t>
            </w:r>
            <w:proofErr w:type="spellStart"/>
            <w:r w:rsidR="00814D07" w:rsidRPr="00D94775">
              <w:rPr>
                <w:rFonts w:asciiTheme="minorHAnsi" w:hAnsiTheme="minorHAnsi"/>
                <w:szCs w:val="20"/>
                <w:lang w:eastAsia="en-US"/>
              </w:rPr>
              <w:t>biolink</w:t>
            </w:r>
            <w:proofErr w:type="spellEnd"/>
            <w:r w:rsidR="00814D07" w:rsidRPr="00D94775">
              <w:rPr>
                <w:rFonts w:asciiTheme="minorHAnsi" w:hAnsiTheme="minorHAnsi"/>
                <w:szCs w:val="20"/>
                <w:lang w:eastAsia="en-US"/>
              </w:rPr>
              <w:t xml:space="preserve"> node</w:t>
            </w:r>
            <w:r w:rsidR="00C94F51" w:rsidRPr="00D94775">
              <w:rPr>
                <w:rFonts w:asciiTheme="minorHAnsi" w:hAnsiTheme="minorHAnsi"/>
                <w:szCs w:val="20"/>
                <w:lang w:eastAsia="en-US"/>
              </w:rPr>
              <w:t xml:space="preserve"> or </w:t>
            </w:r>
            <w:r w:rsidR="00814D07" w:rsidRPr="00D94775">
              <w:rPr>
                <w:rFonts w:asciiTheme="minorHAnsi" w:hAnsiTheme="minorHAnsi"/>
                <w:szCs w:val="20"/>
                <w:lang w:eastAsia="en-US"/>
              </w:rPr>
              <w:t>corridor</w:t>
            </w:r>
          </w:p>
        </w:tc>
        <w:tc>
          <w:tcPr>
            <w:tcW w:w="6940" w:type="dxa"/>
          </w:tcPr>
          <w:p w14:paraId="07674260" w14:textId="74855A4C" w:rsidR="00790D33" w:rsidRPr="00D94775" w:rsidRDefault="00814D07"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rPr>
              <w:t>Nodes and corridors defined as priority are the most important for conservation investment and are to be prioritised first</w:t>
            </w:r>
          </w:p>
        </w:tc>
      </w:tr>
      <w:tr w:rsidR="001E6430" w:rsidRPr="001E6430" w14:paraId="0CA4F361"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7360F19"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Resistance</w:t>
            </w:r>
          </w:p>
        </w:tc>
        <w:tc>
          <w:tcPr>
            <w:tcW w:w="6940" w:type="dxa"/>
          </w:tcPr>
          <w:p w14:paraId="1FEE1B95" w14:textId="623EF7E8" w:rsidR="001E6430" w:rsidRPr="00D94775" w:rsidRDefault="001E643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 xml:space="preserve">A value assigned to each land cover type in a landscape that reflects the ecological costs for </w:t>
            </w:r>
            <w:r w:rsidR="006C15FA" w:rsidRPr="00D94775">
              <w:rPr>
                <w:rFonts w:asciiTheme="minorHAnsi" w:hAnsiTheme="minorHAnsi"/>
                <w:szCs w:val="20"/>
                <w:lang w:eastAsia="en-US"/>
              </w:rPr>
              <w:t xml:space="preserve">animals </w:t>
            </w:r>
            <w:r w:rsidRPr="00D94775">
              <w:rPr>
                <w:rFonts w:asciiTheme="minorHAnsi" w:hAnsiTheme="minorHAnsi"/>
                <w:szCs w:val="20"/>
                <w:lang w:eastAsia="en-US"/>
              </w:rPr>
              <w:t>to move through it. Also, sometimes referred to as dispersal</w:t>
            </w:r>
            <w:r w:rsidR="00454D57">
              <w:rPr>
                <w:rFonts w:asciiTheme="minorHAnsi" w:hAnsiTheme="minorHAnsi"/>
                <w:szCs w:val="20"/>
                <w:lang w:eastAsia="en-US"/>
              </w:rPr>
              <w:t xml:space="preserve"> </w:t>
            </w:r>
            <w:r w:rsidRPr="00D94775">
              <w:rPr>
                <w:rFonts w:asciiTheme="minorHAnsi" w:hAnsiTheme="minorHAnsi"/>
                <w:szCs w:val="20"/>
                <w:lang w:eastAsia="en-US"/>
              </w:rPr>
              <w:t>cost. High resistance means high dispersal costs.</w:t>
            </w:r>
          </w:p>
        </w:tc>
      </w:tr>
      <w:tr w:rsidR="005838F0" w:rsidRPr="001E6430" w14:paraId="48B0143D"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298866" w14:textId="5E0156EA" w:rsidR="005838F0" w:rsidRPr="00D94775" w:rsidRDefault="005838F0" w:rsidP="00AC2FCB">
            <w:pPr>
              <w:rPr>
                <w:rFonts w:asciiTheme="minorHAnsi" w:hAnsiTheme="minorHAnsi"/>
                <w:szCs w:val="20"/>
                <w:lang w:eastAsia="en-US"/>
              </w:rPr>
            </w:pPr>
            <w:r w:rsidRPr="00D94775">
              <w:rPr>
                <w:rFonts w:asciiTheme="minorHAnsi" w:hAnsiTheme="minorHAnsi"/>
                <w:szCs w:val="20"/>
                <w:lang w:eastAsia="en-US"/>
              </w:rPr>
              <w:lastRenderedPageBreak/>
              <w:t>Rapid habitat assessment</w:t>
            </w:r>
          </w:p>
        </w:tc>
        <w:tc>
          <w:tcPr>
            <w:tcW w:w="6940" w:type="dxa"/>
          </w:tcPr>
          <w:p w14:paraId="2962A712" w14:textId="766E3A2B" w:rsidR="005838F0" w:rsidRPr="00D94775" w:rsidRDefault="001E4B0A"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A</w:t>
            </w:r>
            <w:r w:rsidR="005838F0" w:rsidRPr="00D94775">
              <w:rPr>
                <w:rFonts w:asciiTheme="minorHAnsi" w:hAnsiTheme="minorHAnsi"/>
                <w:szCs w:val="20"/>
                <w:lang w:eastAsia="en-US"/>
              </w:rPr>
              <w:t xml:space="preserve"> process of assessing habitat quality for vegetation in a cost</w:t>
            </w:r>
            <w:r w:rsidR="00454D57">
              <w:rPr>
                <w:rFonts w:asciiTheme="minorHAnsi" w:hAnsiTheme="minorHAnsi"/>
                <w:szCs w:val="20"/>
                <w:lang w:eastAsia="en-US"/>
              </w:rPr>
              <w:t>-</w:t>
            </w:r>
            <w:r w:rsidR="005838F0" w:rsidRPr="00D94775">
              <w:rPr>
                <w:rFonts w:asciiTheme="minorHAnsi" w:hAnsiTheme="minorHAnsi"/>
                <w:szCs w:val="20"/>
                <w:lang w:eastAsia="en-US"/>
              </w:rPr>
              <w:t>effective manner</w:t>
            </w:r>
            <w:r w:rsidR="00823970" w:rsidRPr="00D94775">
              <w:rPr>
                <w:rFonts w:asciiTheme="minorHAnsi" w:hAnsiTheme="minorHAnsi"/>
                <w:szCs w:val="20"/>
                <w:lang w:eastAsia="en-US"/>
              </w:rPr>
              <w:t xml:space="preserve"> for comparative monitoring purposes</w:t>
            </w:r>
          </w:p>
        </w:tc>
      </w:tr>
      <w:tr w:rsidR="008F1BF4" w:rsidRPr="001E6430" w14:paraId="7A4272AD"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9B6B912" w14:textId="3029684C" w:rsidR="008F1BF4" w:rsidRPr="00D94775" w:rsidRDefault="008F1BF4" w:rsidP="00AC2FCB">
            <w:pPr>
              <w:rPr>
                <w:rFonts w:asciiTheme="minorHAnsi" w:hAnsiTheme="minorHAnsi"/>
                <w:szCs w:val="20"/>
                <w:lang w:eastAsia="en-US"/>
              </w:rPr>
            </w:pPr>
            <w:r w:rsidRPr="00D94775">
              <w:rPr>
                <w:rFonts w:asciiTheme="minorHAnsi" w:hAnsiTheme="minorHAnsi"/>
                <w:szCs w:val="20"/>
                <w:lang w:eastAsia="en-US"/>
              </w:rPr>
              <w:t>Riparian corridor</w:t>
            </w:r>
          </w:p>
        </w:tc>
        <w:tc>
          <w:tcPr>
            <w:tcW w:w="6940" w:type="dxa"/>
          </w:tcPr>
          <w:p w14:paraId="31E6B1DE" w14:textId="6F86614B" w:rsidR="008F1BF4" w:rsidRPr="00D94775" w:rsidRDefault="004711E8"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 xml:space="preserve">A unique plant community consisting of the vegetation growing near a river, stream, </w:t>
            </w:r>
            <w:proofErr w:type="gramStart"/>
            <w:r w:rsidRPr="00D94775">
              <w:rPr>
                <w:rFonts w:asciiTheme="minorHAnsi" w:hAnsiTheme="minorHAnsi"/>
                <w:szCs w:val="20"/>
                <w:lang w:eastAsia="en-US"/>
              </w:rPr>
              <w:t>lake</w:t>
            </w:r>
            <w:proofErr w:type="gramEnd"/>
            <w:r w:rsidRPr="00D94775">
              <w:rPr>
                <w:rFonts w:asciiTheme="minorHAnsi" w:hAnsiTheme="minorHAnsi"/>
                <w:szCs w:val="20"/>
                <w:lang w:eastAsia="en-US"/>
              </w:rPr>
              <w:t xml:space="preserve"> or other natural body of water.</w:t>
            </w:r>
          </w:p>
        </w:tc>
      </w:tr>
      <w:tr w:rsidR="001E6430" w:rsidRPr="001E6430" w14:paraId="7547D27D"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F199852" w14:textId="77777777"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State significant</w:t>
            </w:r>
          </w:p>
        </w:tc>
        <w:tc>
          <w:tcPr>
            <w:tcW w:w="6940" w:type="dxa"/>
          </w:tcPr>
          <w:p w14:paraId="37F37B83" w14:textId="77777777" w:rsidR="001E6430" w:rsidRPr="00D94775" w:rsidRDefault="001E643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 xml:space="preserve">Listed as critically endangered, </w:t>
            </w:r>
            <w:proofErr w:type="gramStart"/>
            <w:r w:rsidRPr="00D94775">
              <w:rPr>
                <w:rFonts w:asciiTheme="minorHAnsi" w:hAnsiTheme="minorHAnsi"/>
                <w:szCs w:val="20"/>
                <w:lang w:eastAsia="en-US"/>
              </w:rPr>
              <w:t>endangered</w:t>
            </w:r>
            <w:proofErr w:type="gramEnd"/>
            <w:r w:rsidRPr="00D94775">
              <w:rPr>
                <w:rFonts w:asciiTheme="minorHAnsi" w:hAnsiTheme="minorHAnsi"/>
                <w:szCs w:val="20"/>
                <w:lang w:eastAsia="en-US"/>
              </w:rPr>
              <w:t xml:space="preserve"> or vulnerable in Victoria on a Department of Environment, Land, Water and Planning Advisory List </w:t>
            </w:r>
            <w:r w:rsidRPr="009A4498">
              <w:rPr>
                <w:rFonts w:asciiTheme="minorHAnsi" w:hAnsiTheme="minorHAnsi"/>
                <w:i/>
                <w:iCs/>
                <w:szCs w:val="20"/>
                <w:lang w:eastAsia="en-US"/>
              </w:rPr>
              <w:t>(Department of Sustainability and Environment 2009; Department of Sustainability and Environment 2013; Department of Environment and Primary Industries 2014a).</w:t>
            </w:r>
          </w:p>
          <w:p w14:paraId="3AB122F5" w14:textId="77777777" w:rsidR="00023D47" w:rsidRPr="00D94775" w:rsidRDefault="00023D47"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p>
          <w:p w14:paraId="03F55197" w14:textId="3896F57C" w:rsidR="00023D47" w:rsidRPr="00D94775" w:rsidRDefault="00023D47"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 xml:space="preserve">Listed as threatened under the </w:t>
            </w:r>
            <w:r w:rsidRPr="00D94775">
              <w:rPr>
                <w:rFonts w:asciiTheme="minorHAnsi" w:hAnsiTheme="minorHAnsi"/>
                <w:i/>
                <w:szCs w:val="20"/>
                <w:lang w:eastAsia="en-US"/>
              </w:rPr>
              <w:t>Victorian Flora and Fauna Guarantee Act 1988</w:t>
            </w:r>
            <w:r w:rsidRPr="00D94775">
              <w:rPr>
                <w:rFonts w:asciiTheme="minorHAnsi" w:hAnsiTheme="minorHAnsi"/>
                <w:szCs w:val="20"/>
                <w:lang w:eastAsia="en-US"/>
              </w:rPr>
              <w:t>.</w:t>
            </w:r>
          </w:p>
        </w:tc>
      </w:tr>
      <w:tr w:rsidR="00D4262C" w14:paraId="169E0B0A"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D420CAC" w14:textId="1AABAE98" w:rsidR="00D4262C" w:rsidRPr="00D94775" w:rsidRDefault="00D4262C" w:rsidP="00AC2FCB">
            <w:pPr>
              <w:rPr>
                <w:rFonts w:asciiTheme="minorHAnsi" w:hAnsiTheme="minorHAnsi"/>
                <w:szCs w:val="20"/>
                <w:lang w:eastAsia="en-US"/>
              </w:rPr>
            </w:pPr>
            <w:r w:rsidRPr="00D94775">
              <w:rPr>
                <w:rFonts w:asciiTheme="minorHAnsi" w:hAnsiTheme="minorHAnsi"/>
                <w:szCs w:val="20"/>
                <w:lang w:eastAsia="en-US"/>
              </w:rPr>
              <w:t>Stepping</w:t>
            </w:r>
            <w:r w:rsidR="009A7D03" w:rsidRPr="00D94775">
              <w:rPr>
                <w:rFonts w:asciiTheme="minorHAnsi" w:hAnsiTheme="minorHAnsi"/>
                <w:szCs w:val="20"/>
                <w:lang w:eastAsia="en-US"/>
              </w:rPr>
              <w:t>-</w:t>
            </w:r>
            <w:r w:rsidRPr="00D94775">
              <w:rPr>
                <w:rFonts w:asciiTheme="minorHAnsi" w:hAnsiTheme="minorHAnsi"/>
                <w:szCs w:val="20"/>
                <w:lang w:eastAsia="en-US"/>
              </w:rPr>
              <w:t>stone</w:t>
            </w:r>
          </w:p>
        </w:tc>
        <w:tc>
          <w:tcPr>
            <w:tcW w:w="6940" w:type="dxa"/>
          </w:tcPr>
          <w:p w14:paraId="79ED107A" w14:textId="73FF440E" w:rsidR="00D4262C" w:rsidRPr="00D94775" w:rsidRDefault="00D4262C"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A patch of vegetation that is too small for a species to sustainably survive over a long</w:t>
            </w:r>
            <w:r w:rsidR="009A7D03" w:rsidRPr="00D94775">
              <w:rPr>
                <w:rFonts w:asciiTheme="minorHAnsi" w:hAnsiTheme="minorHAnsi"/>
                <w:szCs w:val="20"/>
                <w:lang w:eastAsia="en-US"/>
              </w:rPr>
              <w:t>-</w:t>
            </w:r>
            <w:r w:rsidRPr="00D94775">
              <w:rPr>
                <w:rFonts w:asciiTheme="minorHAnsi" w:hAnsiTheme="minorHAnsi"/>
                <w:szCs w:val="20"/>
                <w:lang w:eastAsia="en-US"/>
              </w:rPr>
              <w:t xml:space="preserve">time frame but can provide habitat to enable species to </w:t>
            </w:r>
            <w:r w:rsidR="00433999" w:rsidRPr="00D94775">
              <w:rPr>
                <w:rFonts w:asciiTheme="minorHAnsi" w:hAnsiTheme="minorHAnsi"/>
                <w:szCs w:val="20"/>
                <w:lang w:eastAsia="en-US"/>
              </w:rPr>
              <w:t>move</w:t>
            </w:r>
            <w:r w:rsidR="00432215" w:rsidRPr="00D94775">
              <w:rPr>
                <w:rFonts w:asciiTheme="minorHAnsi" w:hAnsiTheme="minorHAnsi"/>
                <w:szCs w:val="20"/>
                <w:lang w:eastAsia="en-US"/>
              </w:rPr>
              <w:t xml:space="preserve"> through the landscape</w:t>
            </w:r>
            <w:r w:rsidR="00433999" w:rsidRPr="00D94775">
              <w:rPr>
                <w:rFonts w:asciiTheme="minorHAnsi" w:hAnsiTheme="minorHAnsi"/>
                <w:szCs w:val="20"/>
                <w:lang w:eastAsia="en-US"/>
              </w:rPr>
              <w:t xml:space="preserve"> to a distant core area</w:t>
            </w:r>
            <w:r w:rsidR="001E1E08" w:rsidRPr="00D94775">
              <w:rPr>
                <w:rFonts w:asciiTheme="minorHAnsi" w:hAnsiTheme="minorHAnsi"/>
                <w:szCs w:val="20"/>
                <w:lang w:eastAsia="en-US"/>
              </w:rPr>
              <w:t xml:space="preserve"> or habitat patch</w:t>
            </w:r>
            <w:r w:rsidR="00433999" w:rsidRPr="00D94775">
              <w:rPr>
                <w:rFonts w:asciiTheme="minorHAnsi" w:hAnsiTheme="minorHAnsi"/>
                <w:szCs w:val="20"/>
                <w:lang w:eastAsia="en-US"/>
              </w:rPr>
              <w:t>.</w:t>
            </w:r>
          </w:p>
        </w:tc>
      </w:tr>
      <w:tr w:rsidR="001E6430" w14:paraId="6882EB4F"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8E88D20" w14:textId="6287E872" w:rsidR="001E6430" w:rsidRPr="00D94775" w:rsidRDefault="001E6430" w:rsidP="00AC2FCB">
            <w:pPr>
              <w:rPr>
                <w:rFonts w:asciiTheme="minorHAnsi" w:hAnsiTheme="minorHAnsi"/>
                <w:szCs w:val="20"/>
                <w:lang w:eastAsia="en-US"/>
              </w:rPr>
            </w:pPr>
            <w:r w:rsidRPr="00D94775">
              <w:rPr>
                <w:rFonts w:asciiTheme="minorHAnsi" w:hAnsiTheme="minorHAnsi"/>
                <w:szCs w:val="20"/>
                <w:lang w:eastAsia="en-US"/>
              </w:rPr>
              <w:t xml:space="preserve">Structural </w:t>
            </w:r>
            <w:r w:rsidR="00023D47" w:rsidRPr="00D94775">
              <w:rPr>
                <w:rFonts w:asciiTheme="minorHAnsi" w:hAnsiTheme="minorHAnsi"/>
                <w:szCs w:val="20"/>
                <w:lang w:eastAsia="en-US"/>
              </w:rPr>
              <w:t>c</w:t>
            </w:r>
            <w:r w:rsidRPr="00D94775">
              <w:rPr>
                <w:rFonts w:asciiTheme="minorHAnsi" w:hAnsiTheme="minorHAnsi"/>
                <w:szCs w:val="20"/>
                <w:lang w:eastAsia="en-US"/>
              </w:rPr>
              <w:t xml:space="preserve">onnectivity </w:t>
            </w:r>
            <w:r w:rsidR="00023D47" w:rsidRPr="00D94775">
              <w:rPr>
                <w:rFonts w:asciiTheme="minorHAnsi" w:hAnsiTheme="minorHAnsi"/>
                <w:szCs w:val="20"/>
                <w:lang w:eastAsia="en-US"/>
              </w:rPr>
              <w:t>e</w:t>
            </w:r>
            <w:r w:rsidRPr="00D94775">
              <w:rPr>
                <w:rFonts w:asciiTheme="minorHAnsi" w:hAnsiTheme="minorHAnsi"/>
                <w:szCs w:val="20"/>
                <w:lang w:eastAsia="en-US"/>
              </w:rPr>
              <w:t>lements</w:t>
            </w:r>
          </w:p>
        </w:tc>
        <w:tc>
          <w:tcPr>
            <w:tcW w:w="6940" w:type="dxa"/>
          </w:tcPr>
          <w:p w14:paraId="5C7AA7C4" w14:textId="53DBDACE" w:rsidR="001E6430" w:rsidRPr="00D94775" w:rsidRDefault="001E643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Fine-scale landscape features facilitating movement and dispersal (</w:t>
            </w:r>
            <w:proofErr w:type="gramStart"/>
            <w:r w:rsidRPr="00D94775">
              <w:rPr>
                <w:rFonts w:asciiTheme="minorHAnsi" w:hAnsiTheme="minorHAnsi"/>
                <w:szCs w:val="20"/>
                <w:lang w:eastAsia="en-US"/>
              </w:rPr>
              <w:t>e.g.</w:t>
            </w:r>
            <w:proofErr w:type="gramEnd"/>
            <w:r w:rsidRPr="00D94775">
              <w:rPr>
                <w:rFonts w:asciiTheme="minorHAnsi" w:hAnsiTheme="minorHAnsi"/>
                <w:szCs w:val="20"/>
                <w:lang w:eastAsia="en-US"/>
              </w:rPr>
              <w:t xml:space="preserve"> trees, shrub cover, dense grass cover, rocks) and act</w:t>
            </w:r>
            <w:r w:rsidR="00600C58">
              <w:rPr>
                <w:rFonts w:asciiTheme="minorHAnsi" w:hAnsiTheme="minorHAnsi"/>
                <w:szCs w:val="20"/>
                <w:lang w:eastAsia="en-US"/>
              </w:rPr>
              <w:t>ing</w:t>
            </w:r>
            <w:r w:rsidRPr="00D94775">
              <w:rPr>
                <w:rFonts w:asciiTheme="minorHAnsi" w:hAnsiTheme="minorHAnsi"/>
                <w:szCs w:val="20"/>
                <w:lang w:eastAsia="en-US"/>
              </w:rPr>
              <w:t xml:space="preserve"> as ‘</w:t>
            </w:r>
            <w:r w:rsidR="005D48DA" w:rsidRPr="00D94775">
              <w:rPr>
                <w:rFonts w:asciiTheme="minorHAnsi" w:hAnsiTheme="minorHAnsi"/>
                <w:szCs w:val="20"/>
                <w:lang w:eastAsia="en-US"/>
              </w:rPr>
              <w:t>stepping-stones</w:t>
            </w:r>
            <w:r w:rsidR="00F668A7" w:rsidRPr="00D94775">
              <w:rPr>
                <w:rFonts w:asciiTheme="minorHAnsi" w:hAnsiTheme="minorHAnsi"/>
                <w:szCs w:val="20"/>
                <w:lang w:eastAsia="en-US"/>
              </w:rPr>
              <w:t>’</w:t>
            </w:r>
            <w:r w:rsidRPr="00D94775">
              <w:rPr>
                <w:rFonts w:asciiTheme="minorHAnsi" w:hAnsiTheme="minorHAnsi"/>
                <w:szCs w:val="20"/>
                <w:lang w:eastAsia="en-US"/>
              </w:rPr>
              <w:t xml:space="preserve"> for species to move between habitat patches across areas of non-habitat.</w:t>
            </w:r>
          </w:p>
        </w:tc>
      </w:tr>
      <w:tr w:rsidR="00D4262C" w:rsidRPr="001E6430" w14:paraId="30BEDB29" w14:textId="77777777" w:rsidTr="00D42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1BF04B" w14:textId="77777777" w:rsidR="00D4262C" w:rsidRPr="00D94775" w:rsidRDefault="00D4262C" w:rsidP="00BF58E7">
            <w:pPr>
              <w:rPr>
                <w:rFonts w:asciiTheme="minorHAnsi" w:hAnsiTheme="minorHAnsi"/>
                <w:szCs w:val="20"/>
                <w:lang w:eastAsia="en-US"/>
              </w:rPr>
            </w:pPr>
            <w:r w:rsidRPr="00D94775">
              <w:rPr>
                <w:rFonts w:asciiTheme="minorHAnsi" w:hAnsiTheme="minorHAnsi"/>
                <w:szCs w:val="20"/>
                <w:lang w:eastAsia="en-US"/>
              </w:rPr>
              <w:t>Study area</w:t>
            </w:r>
          </w:p>
        </w:tc>
        <w:tc>
          <w:tcPr>
            <w:tcW w:w="6940" w:type="dxa"/>
          </w:tcPr>
          <w:p w14:paraId="68DE3C5E" w14:textId="6B360B5B" w:rsidR="00D4262C" w:rsidRPr="00D94775" w:rsidRDefault="00D4262C" w:rsidP="00BF58E7">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 xml:space="preserve">The area used for the connectivity study </w:t>
            </w:r>
            <w:proofErr w:type="gramStart"/>
            <w:r w:rsidRPr="00D94775">
              <w:rPr>
                <w:rFonts w:asciiTheme="minorHAnsi" w:hAnsiTheme="minorHAnsi"/>
                <w:szCs w:val="20"/>
                <w:lang w:eastAsia="en-US"/>
              </w:rPr>
              <w:t>i.e</w:t>
            </w:r>
            <w:r w:rsidR="00B97B74" w:rsidRPr="00D94775">
              <w:rPr>
                <w:rFonts w:asciiTheme="minorHAnsi" w:hAnsiTheme="minorHAnsi"/>
                <w:szCs w:val="20"/>
                <w:lang w:eastAsia="en-US"/>
              </w:rPr>
              <w:t>.</w:t>
            </w:r>
            <w:proofErr w:type="gramEnd"/>
            <w:r w:rsidRPr="00D94775">
              <w:rPr>
                <w:rFonts w:asciiTheme="minorHAnsi" w:hAnsiTheme="minorHAnsi"/>
                <w:szCs w:val="20"/>
                <w:lang w:eastAsia="en-US"/>
              </w:rPr>
              <w:t xml:space="preserve"> Cardinia Shire Council local government area.</w:t>
            </w:r>
          </w:p>
        </w:tc>
      </w:tr>
      <w:tr w:rsidR="005E5C5A" w14:paraId="2BECA32C"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DF12510" w14:textId="5C9CDD92" w:rsidR="005E5C5A" w:rsidRPr="00D94775" w:rsidRDefault="005E5C5A" w:rsidP="00AC2FCB">
            <w:pPr>
              <w:rPr>
                <w:rFonts w:asciiTheme="minorHAnsi" w:hAnsiTheme="minorHAnsi"/>
                <w:szCs w:val="20"/>
                <w:lang w:eastAsia="en-US"/>
              </w:rPr>
            </w:pPr>
            <w:r w:rsidRPr="00D94775">
              <w:rPr>
                <w:rFonts w:asciiTheme="minorHAnsi" w:hAnsiTheme="minorHAnsi"/>
                <w:szCs w:val="20"/>
                <w:lang w:eastAsia="en-US"/>
              </w:rPr>
              <w:t>Terrestrial corridor</w:t>
            </w:r>
          </w:p>
        </w:tc>
        <w:tc>
          <w:tcPr>
            <w:tcW w:w="6940" w:type="dxa"/>
          </w:tcPr>
          <w:p w14:paraId="5727C63B" w14:textId="2A1405D7" w:rsidR="005E5C5A" w:rsidRPr="00D94775" w:rsidRDefault="005E5C5A"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A plant community based on land located away from waterways</w:t>
            </w:r>
          </w:p>
        </w:tc>
      </w:tr>
      <w:tr w:rsidR="004D529D" w14:paraId="3D0E474E" w14:textId="77777777" w:rsidTr="00441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A6E4D73" w14:textId="2C9B255A" w:rsidR="004D529D" w:rsidRPr="00D94775" w:rsidRDefault="004D529D" w:rsidP="00AC2FCB">
            <w:pPr>
              <w:rPr>
                <w:rFonts w:asciiTheme="minorHAnsi" w:hAnsiTheme="minorHAnsi"/>
                <w:szCs w:val="20"/>
                <w:lang w:eastAsia="en-US"/>
              </w:rPr>
            </w:pPr>
            <w:r w:rsidRPr="00D94775">
              <w:rPr>
                <w:rFonts w:asciiTheme="minorHAnsi" w:hAnsiTheme="minorHAnsi"/>
                <w:szCs w:val="20"/>
                <w:lang w:eastAsia="en-US"/>
              </w:rPr>
              <w:t>Terrestrial</w:t>
            </w:r>
            <w:r w:rsidR="006A2EE2" w:rsidRPr="00D94775">
              <w:rPr>
                <w:rFonts w:asciiTheme="minorHAnsi" w:hAnsiTheme="minorHAnsi"/>
                <w:szCs w:val="20"/>
                <w:lang w:eastAsia="en-US"/>
              </w:rPr>
              <w:t xml:space="preserve"> fauna</w:t>
            </w:r>
          </w:p>
        </w:tc>
        <w:tc>
          <w:tcPr>
            <w:tcW w:w="6940" w:type="dxa"/>
          </w:tcPr>
          <w:p w14:paraId="049E040E" w14:textId="0DF5B8A0" w:rsidR="004D529D" w:rsidRPr="00D94775" w:rsidRDefault="006A2EE2"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Animals living on land</w:t>
            </w:r>
            <w:r w:rsidR="005144A2" w:rsidRPr="00D94775">
              <w:rPr>
                <w:rFonts w:asciiTheme="minorHAnsi" w:hAnsiTheme="minorHAnsi"/>
                <w:szCs w:val="20"/>
                <w:lang w:eastAsia="en-US"/>
              </w:rPr>
              <w:t xml:space="preserve"> </w:t>
            </w:r>
            <w:r w:rsidRPr="00D94775">
              <w:rPr>
                <w:rFonts w:asciiTheme="minorHAnsi" w:hAnsiTheme="minorHAnsi"/>
                <w:szCs w:val="20"/>
                <w:lang w:eastAsia="en-US"/>
              </w:rPr>
              <w:t>or using land</w:t>
            </w:r>
            <w:r w:rsidR="005144A2" w:rsidRPr="00D94775">
              <w:rPr>
                <w:rFonts w:asciiTheme="minorHAnsi" w:hAnsiTheme="minorHAnsi"/>
                <w:szCs w:val="20"/>
                <w:lang w:eastAsia="en-US"/>
              </w:rPr>
              <w:t xml:space="preserve"> for all or part of their lives</w:t>
            </w:r>
          </w:p>
        </w:tc>
      </w:tr>
      <w:tr w:rsidR="00194F10" w14:paraId="73764AA2" w14:textId="77777777" w:rsidTr="004414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77B24E" w14:textId="622000CD" w:rsidR="00194F10" w:rsidRPr="00D94775" w:rsidRDefault="00194F10" w:rsidP="00AC2FCB">
            <w:pPr>
              <w:rPr>
                <w:rFonts w:asciiTheme="minorHAnsi" w:hAnsiTheme="minorHAnsi"/>
                <w:szCs w:val="20"/>
                <w:lang w:eastAsia="en-US"/>
              </w:rPr>
            </w:pPr>
            <w:r w:rsidRPr="00D94775">
              <w:rPr>
                <w:rFonts w:asciiTheme="minorHAnsi" w:hAnsiTheme="minorHAnsi"/>
                <w:szCs w:val="20"/>
                <w:lang w:eastAsia="en-US"/>
              </w:rPr>
              <w:t xml:space="preserve">Vertical vegetation </w:t>
            </w:r>
            <w:r w:rsidR="00E3331A" w:rsidRPr="00D94775">
              <w:rPr>
                <w:rFonts w:asciiTheme="minorHAnsi" w:hAnsiTheme="minorHAnsi"/>
                <w:szCs w:val="20"/>
                <w:lang w:eastAsia="en-US"/>
              </w:rPr>
              <w:t>connectivity</w:t>
            </w:r>
          </w:p>
        </w:tc>
        <w:tc>
          <w:tcPr>
            <w:tcW w:w="6940" w:type="dxa"/>
          </w:tcPr>
          <w:p w14:paraId="31004C27" w14:textId="6500AB53" w:rsidR="00194F10" w:rsidRPr="00D94775" w:rsidRDefault="00E3331A"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94775">
              <w:rPr>
                <w:rFonts w:asciiTheme="minorHAnsi" w:hAnsiTheme="minorHAnsi"/>
                <w:szCs w:val="20"/>
                <w:lang w:eastAsia="en-US"/>
              </w:rPr>
              <w:t xml:space="preserve">Referred to </w:t>
            </w:r>
            <w:r w:rsidR="002A61CD" w:rsidRPr="00D94775">
              <w:rPr>
                <w:rFonts w:asciiTheme="minorHAnsi" w:hAnsiTheme="minorHAnsi"/>
                <w:szCs w:val="20"/>
                <w:lang w:eastAsia="en-US"/>
              </w:rPr>
              <w:t xml:space="preserve">the </w:t>
            </w:r>
            <w:r w:rsidR="0075534A" w:rsidRPr="00D94775">
              <w:rPr>
                <w:rFonts w:asciiTheme="minorHAnsi" w:hAnsiTheme="minorHAnsi"/>
                <w:szCs w:val="20"/>
                <w:lang w:eastAsia="en-US"/>
              </w:rPr>
              <w:t xml:space="preserve">separation distance between vegetation. Vegetation that is physically </w:t>
            </w:r>
            <w:r w:rsidR="001D5969" w:rsidRPr="00D94775">
              <w:rPr>
                <w:rFonts w:asciiTheme="minorHAnsi" w:hAnsiTheme="minorHAnsi"/>
                <w:szCs w:val="20"/>
                <w:lang w:eastAsia="en-US"/>
              </w:rPr>
              <w:t xml:space="preserve">separated </w:t>
            </w:r>
            <w:r w:rsidR="00F539BA" w:rsidRPr="00D94775">
              <w:rPr>
                <w:rFonts w:asciiTheme="minorHAnsi" w:hAnsiTheme="minorHAnsi"/>
                <w:szCs w:val="20"/>
                <w:lang w:eastAsia="en-US"/>
              </w:rPr>
              <w:t>could be the tree canopy</w:t>
            </w:r>
            <w:r w:rsidR="00B97B74" w:rsidRPr="00D94775">
              <w:rPr>
                <w:rFonts w:asciiTheme="minorHAnsi" w:hAnsiTheme="minorHAnsi"/>
                <w:szCs w:val="20"/>
                <w:lang w:eastAsia="en-US"/>
              </w:rPr>
              <w:t>,</w:t>
            </w:r>
            <w:r w:rsidR="00F539BA" w:rsidRPr="00D94775">
              <w:rPr>
                <w:rFonts w:asciiTheme="minorHAnsi" w:hAnsiTheme="minorHAnsi"/>
                <w:szCs w:val="20"/>
                <w:lang w:eastAsia="en-US"/>
              </w:rPr>
              <w:t xml:space="preserve"> which is </w:t>
            </w:r>
            <w:r w:rsidR="001D5969" w:rsidRPr="00D94775">
              <w:rPr>
                <w:rFonts w:asciiTheme="minorHAnsi" w:hAnsiTheme="minorHAnsi"/>
                <w:szCs w:val="20"/>
                <w:lang w:eastAsia="en-US"/>
              </w:rPr>
              <w:t>not touching</w:t>
            </w:r>
            <w:r w:rsidR="00ED7E77" w:rsidRPr="00D94775">
              <w:rPr>
                <w:rFonts w:asciiTheme="minorHAnsi" w:hAnsiTheme="minorHAnsi"/>
                <w:szCs w:val="20"/>
                <w:lang w:eastAsia="en-US"/>
              </w:rPr>
              <w:t xml:space="preserve">, </w:t>
            </w:r>
            <w:r w:rsidR="001E1E08" w:rsidRPr="00D94775">
              <w:rPr>
                <w:rFonts w:asciiTheme="minorHAnsi" w:hAnsiTheme="minorHAnsi"/>
                <w:szCs w:val="20"/>
                <w:lang w:eastAsia="en-US"/>
              </w:rPr>
              <w:t>or understorey</w:t>
            </w:r>
            <w:r w:rsidR="00AE0B74" w:rsidRPr="00D94775">
              <w:rPr>
                <w:rFonts w:asciiTheme="minorHAnsi" w:hAnsiTheme="minorHAnsi"/>
                <w:szCs w:val="20"/>
                <w:lang w:eastAsia="en-US"/>
              </w:rPr>
              <w:t xml:space="preserve"> </w:t>
            </w:r>
            <w:r w:rsidR="00ED7E77" w:rsidRPr="00D94775">
              <w:rPr>
                <w:rFonts w:asciiTheme="minorHAnsi" w:hAnsiTheme="minorHAnsi"/>
                <w:szCs w:val="20"/>
                <w:lang w:eastAsia="en-US"/>
              </w:rPr>
              <w:t>or</w:t>
            </w:r>
            <w:r w:rsidR="00AE0B74" w:rsidRPr="00D94775">
              <w:rPr>
                <w:rFonts w:asciiTheme="minorHAnsi" w:hAnsiTheme="minorHAnsi"/>
                <w:szCs w:val="20"/>
                <w:lang w:eastAsia="en-US"/>
              </w:rPr>
              <w:t xml:space="preserve"> </w:t>
            </w:r>
            <w:r w:rsidR="001E1E08" w:rsidRPr="00D94775">
              <w:rPr>
                <w:rFonts w:asciiTheme="minorHAnsi" w:hAnsiTheme="minorHAnsi"/>
                <w:szCs w:val="20"/>
                <w:lang w:eastAsia="en-US"/>
              </w:rPr>
              <w:t>ground storey</w:t>
            </w:r>
            <w:r w:rsidR="00AE0B74" w:rsidRPr="00D94775">
              <w:rPr>
                <w:rFonts w:asciiTheme="minorHAnsi" w:hAnsiTheme="minorHAnsi"/>
                <w:szCs w:val="20"/>
                <w:lang w:eastAsia="en-US"/>
              </w:rPr>
              <w:t xml:space="preserve"> species </w:t>
            </w:r>
            <w:r w:rsidR="00E77F61" w:rsidRPr="00D94775">
              <w:rPr>
                <w:rFonts w:asciiTheme="minorHAnsi" w:hAnsiTheme="minorHAnsi"/>
                <w:szCs w:val="20"/>
                <w:lang w:eastAsia="en-US"/>
              </w:rPr>
              <w:t xml:space="preserve">where plants are ‘clumped’ and don’t form continuous </w:t>
            </w:r>
            <w:r w:rsidR="004922DB" w:rsidRPr="00D94775">
              <w:rPr>
                <w:rFonts w:asciiTheme="minorHAnsi" w:hAnsiTheme="minorHAnsi"/>
                <w:szCs w:val="20"/>
                <w:lang w:eastAsia="en-US"/>
              </w:rPr>
              <w:t>corridors.</w:t>
            </w:r>
          </w:p>
        </w:tc>
      </w:tr>
    </w:tbl>
    <w:p w14:paraId="624DC3C9" w14:textId="46A0CBAA" w:rsidR="004C6B6A" w:rsidRDefault="004C6B6A" w:rsidP="004C6B6A">
      <w:pPr>
        <w:rPr>
          <w:lang w:eastAsia="en-US"/>
        </w:rPr>
      </w:pPr>
    </w:p>
    <w:p w14:paraId="0FBCEBD8" w14:textId="77777777" w:rsidR="009A1141" w:rsidRDefault="009A1141">
      <w:pPr>
        <w:rPr>
          <w:lang w:eastAsia="en-US"/>
        </w:rPr>
      </w:pPr>
      <w:r>
        <w:rPr>
          <w:lang w:eastAsia="en-US"/>
        </w:rPr>
        <w:br w:type="page"/>
      </w:r>
    </w:p>
    <w:p w14:paraId="5DB072AB" w14:textId="77777777" w:rsidR="009A1141" w:rsidRDefault="009A1141" w:rsidP="009A1141">
      <w:pPr>
        <w:pStyle w:val="NonTOCHeading1"/>
        <w:rPr>
          <w:lang w:eastAsia="en-US"/>
        </w:rPr>
      </w:pPr>
      <w:r>
        <w:rPr>
          <w:lang w:eastAsia="en-US"/>
        </w:rPr>
        <w:lastRenderedPageBreak/>
        <w:t>Abbreviations</w:t>
      </w:r>
    </w:p>
    <w:tbl>
      <w:tblPr>
        <w:tblStyle w:val="CSCTableOlive"/>
        <w:tblW w:w="0" w:type="auto"/>
        <w:tblLook w:val="04A0" w:firstRow="1" w:lastRow="0" w:firstColumn="1" w:lastColumn="0" w:noHBand="0" w:noVBand="1"/>
      </w:tblPr>
      <w:tblGrid>
        <w:gridCol w:w="2405"/>
        <w:gridCol w:w="6940"/>
      </w:tblGrid>
      <w:tr w:rsidR="008E02E0" w:rsidRPr="008E02E0" w14:paraId="71D28786" w14:textId="77777777" w:rsidTr="001B5A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14:paraId="12BDBC5C" w14:textId="77777777" w:rsidR="008E02E0" w:rsidRPr="000D6F25" w:rsidRDefault="008E02E0" w:rsidP="00AC2FCB">
            <w:pPr>
              <w:rPr>
                <w:rFonts w:asciiTheme="minorHAnsi" w:hAnsiTheme="minorHAnsi"/>
                <w:lang w:eastAsia="en-US"/>
              </w:rPr>
            </w:pPr>
            <w:r w:rsidRPr="000D6F25">
              <w:rPr>
                <w:rFonts w:asciiTheme="minorHAnsi" w:hAnsiTheme="minorHAnsi"/>
                <w:lang w:eastAsia="en-US"/>
              </w:rPr>
              <w:t>Abbreviation</w:t>
            </w:r>
          </w:p>
        </w:tc>
        <w:tc>
          <w:tcPr>
            <w:tcW w:w="6940" w:type="dxa"/>
          </w:tcPr>
          <w:p w14:paraId="13EFCE85" w14:textId="77777777" w:rsidR="008E02E0" w:rsidRPr="000D6F25" w:rsidRDefault="008E02E0"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0D6F25">
              <w:rPr>
                <w:rFonts w:asciiTheme="minorHAnsi" w:hAnsiTheme="minorHAnsi"/>
                <w:lang w:eastAsia="en-US"/>
              </w:rPr>
              <w:t>Definition</w:t>
            </w:r>
          </w:p>
        </w:tc>
      </w:tr>
      <w:tr w:rsidR="008E02E0" w:rsidRPr="008E02E0" w14:paraId="71CAF525" w14:textId="77777777" w:rsidTr="001B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A61D43" w14:textId="77777777" w:rsidR="008E02E0" w:rsidRPr="000D6F25" w:rsidRDefault="008E02E0" w:rsidP="00AC2FCB">
            <w:pPr>
              <w:rPr>
                <w:rFonts w:asciiTheme="minorHAnsi" w:hAnsiTheme="minorHAnsi"/>
                <w:lang w:eastAsia="en-US"/>
              </w:rPr>
            </w:pPr>
            <w:r w:rsidRPr="000D6F25">
              <w:rPr>
                <w:rFonts w:asciiTheme="minorHAnsi" w:hAnsiTheme="minorHAnsi"/>
                <w:lang w:eastAsia="en-US"/>
              </w:rPr>
              <w:t>CFA</w:t>
            </w:r>
          </w:p>
        </w:tc>
        <w:tc>
          <w:tcPr>
            <w:tcW w:w="6940" w:type="dxa"/>
          </w:tcPr>
          <w:p w14:paraId="63BD574C" w14:textId="77777777" w:rsidR="008E02E0" w:rsidRPr="000D6F25" w:rsidRDefault="008E02E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0D6F25">
              <w:rPr>
                <w:rFonts w:asciiTheme="minorHAnsi" w:hAnsiTheme="minorHAnsi"/>
                <w:lang w:eastAsia="en-US"/>
              </w:rPr>
              <w:t>Country Fire Authority</w:t>
            </w:r>
          </w:p>
        </w:tc>
      </w:tr>
      <w:tr w:rsidR="008E02E0" w:rsidRPr="008E02E0" w14:paraId="42352B60" w14:textId="77777777" w:rsidTr="001B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22B73EC" w14:textId="77777777" w:rsidR="008E02E0" w:rsidRPr="000D6F25" w:rsidRDefault="008E02E0" w:rsidP="00AC2FCB">
            <w:pPr>
              <w:rPr>
                <w:rFonts w:asciiTheme="minorHAnsi" w:hAnsiTheme="minorHAnsi"/>
                <w:lang w:eastAsia="en-US"/>
              </w:rPr>
            </w:pPr>
            <w:r w:rsidRPr="000D6F25">
              <w:rPr>
                <w:rFonts w:asciiTheme="minorHAnsi" w:hAnsiTheme="minorHAnsi"/>
                <w:lang w:eastAsia="en-US"/>
              </w:rPr>
              <w:t>DAWE</w:t>
            </w:r>
          </w:p>
        </w:tc>
        <w:tc>
          <w:tcPr>
            <w:tcW w:w="6940" w:type="dxa"/>
          </w:tcPr>
          <w:p w14:paraId="280AD25E" w14:textId="77777777" w:rsidR="008E02E0" w:rsidRPr="000D6F25" w:rsidRDefault="008E02E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0D6F25">
              <w:rPr>
                <w:rFonts w:asciiTheme="minorHAnsi" w:hAnsiTheme="minorHAnsi"/>
                <w:lang w:eastAsia="en-US"/>
              </w:rPr>
              <w:t xml:space="preserve">The Australian Government Department of Agriculture, </w:t>
            </w:r>
            <w:proofErr w:type="gramStart"/>
            <w:r w:rsidRPr="000D6F25">
              <w:rPr>
                <w:rFonts w:asciiTheme="minorHAnsi" w:hAnsiTheme="minorHAnsi"/>
                <w:lang w:eastAsia="en-US"/>
              </w:rPr>
              <w:t>Water</w:t>
            </w:r>
            <w:proofErr w:type="gramEnd"/>
            <w:r w:rsidRPr="000D6F25">
              <w:rPr>
                <w:rFonts w:asciiTheme="minorHAnsi" w:hAnsiTheme="minorHAnsi"/>
                <w:lang w:eastAsia="en-US"/>
              </w:rPr>
              <w:t xml:space="preserve"> and the Environment.</w:t>
            </w:r>
          </w:p>
        </w:tc>
      </w:tr>
      <w:tr w:rsidR="008E02E0" w:rsidRPr="008E02E0" w14:paraId="5AEAEE00" w14:textId="77777777" w:rsidTr="001B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CCDE9CE" w14:textId="77777777" w:rsidR="008E02E0" w:rsidRPr="000D6F25" w:rsidRDefault="008E02E0" w:rsidP="00AC2FCB">
            <w:pPr>
              <w:rPr>
                <w:rFonts w:asciiTheme="minorHAnsi" w:hAnsiTheme="minorHAnsi"/>
                <w:lang w:eastAsia="en-US"/>
              </w:rPr>
            </w:pPr>
            <w:proofErr w:type="spellStart"/>
            <w:r w:rsidRPr="000D6F25">
              <w:rPr>
                <w:rFonts w:asciiTheme="minorHAnsi" w:hAnsiTheme="minorHAnsi"/>
                <w:lang w:eastAsia="en-US"/>
              </w:rPr>
              <w:t>DELWP</w:t>
            </w:r>
            <w:proofErr w:type="spellEnd"/>
          </w:p>
        </w:tc>
        <w:tc>
          <w:tcPr>
            <w:tcW w:w="6940" w:type="dxa"/>
          </w:tcPr>
          <w:p w14:paraId="528F34D7" w14:textId="77777777" w:rsidR="008E02E0" w:rsidRPr="000D6F25" w:rsidRDefault="008E02E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0D6F25">
              <w:rPr>
                <w:rFonts w:asciiTheme="minorHAnsi" w:hAnsiTheme="minorHAnsi"/>
                <w:lang w:eastAsia="en-US"/>
              </w:rPr>
              <w:t xml:space="preserve">The Victorian Government Department of Environment, Land Water and Planning. </w:t>
            </w:r>
          </w:p>
        </w:tc>
      </w:tr>
      <w:tr w:rsidR="008E02E0" w:rsidRPr="008E02E0" w14:paraId="5DC5E3D6" w14:textId="77777777" w:rsidTr="001B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B9644C" w14:textId="77777777" w:rsidR="008E02E0" w:rsidRPr="000D6F25" w:rsidRDefault="008E02E0" w:rsidP="00AC2FCB">
            <w:pPr>
              <w:rPr>
                <w:rFonts w:asciiTheme="minorHAnsi" w:hAnsiTheme="minorHAnsi"/>
                <w:lang w:eastAsia="en-US"/>
              </w:rPr>
            </w:pPr>
            <w:r w:rsidRPr="000D6F25">
              <w:rPr>
                <w:rFonts w:asciiTheme="minorHAnsi" w:hAnsiTheme="minorHAnsi"/>
                <w:lang w:eastAsia="en-US"/>
              </w:rPr>
              <w:t>EE Act</w:t>
            </w:r>
          </w:p>
        </w:tc>
        <w:tc>
          <w:tcPr>
            <w:tcW w:w="6940" w:type="dxa"/>
          </w:tcPr>
          <w:p w14:paraId="40497979" w14:textId="3732E038" w:rsidR="008E02E0" w:rsidRPr="000D6F25" w:rsidRDefault="008E02E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0D6F25">
              <w:rPr>
                <w:rFonts w:asciiTheme="minorHAnsi" w:hAnsiTheme="minorHAnsi"/>
                <w:i/>
                <w:iCs/>
                <w:lang w:eastAsia="en-US"/>
              </w:rPr>
              <w:t>Environment Effects Act 1978</w:t>
            </w:r>
            <w:r w:rsidRPr="000D6F25">
              <w:rPr>
                <w:rFonts w:asciiTheme="minorHAnsi" w:hAnsiTheme="minorHAnsi"/>
                <w:lang w:eastAsia="en-US"/>
              </w:rPr>
              <w:t xml:space="preserve">. Victorian legislation that requires the </w:t>
            </w:r>
            <w:r w:rsidR="00AD1E4B" w:rsidRPr="000D6F25">
              <w:rPr>
                <w:rFonts w:asciiTheme="minorHAnsi" w:hAnsiTheme="minorHAnsi"/>
                <w:lang w:eastAsia="en-US"/>
              </w:rPr>
              <w:t xml:space="preserve">environmental effects of certain works </w:t>
            </w:r>
            <w:r w:rsidRPr="000D6F25">
              <w:rPr>
                <w:rFonts w:asciiTheme="minorHAnsi" w:hAnsiTheme="minorHAnsi"/>
                <w:lang w:eastAsia="en-US"/>
              </w:rPr>
              <w:t>to be assessed, and for other purposes.</w:t>
            </w:r>
          </w:p>
        </w:tc>
      </w:tr>
      <w:tr w:rsidR="008E02E0" w:rsidRPr="008E02E0" w14:paraId="5B2D18F0" w14:textId="77777777" w:rsidTr="001B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BC26129" w14:textId="77777777" w:rsidR="008E02E0" w:rsidRPr="000D6F25" w:rsidRDefault="008E02E0" w:rsidP="00AC2FCB">
            <w:pPr>
              <w:rPr>
                <w:rFonts w:asciiTheme="minorHAnsi" w:hAnsiTheme="minorHAnsi"/>
                <w:lang w:eastAsia="en-US"/>
              </w:rPr>
            </w:pPr>
            <w:r w:rsidRPr="000D6F25">
              <w:rPr>
                <w:rFonts w:asciiTheme="minorHAnsi" w:hAnsiTheme="minorHAnsi"/>
                <w:lang w:eastAsia="en-US"/>
              </w:rPr>
              <w:t>ELA</w:t>
            </w:r>
          </w:p>
        </w:tc>
        <w:tc>
          <w:tcPr>
            <w:tcW w:w="6940" w:type="dxa"/>
          </w:tcPr>
          <w:p w14:paraId="3B162242" w14:textId="77777777" w:rsidR="008E02E0" w:rsidRPr="000D6F25" w:rsidRDefault="008E02E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0D6F25">
              <w:rPr>
                <w:rFonts w:asciiTheme="minorHAnsi" w:hAnsiTheme="minorHAnsi"/>
                <w:lang w:eastAsia="en-US"/>
              </w:rPr>
              <w:t>Eco Logical Australia Pty Ltd.</w:t>
            </w:r>
          </w:p>
        </w:tc>
      </w:tr>
      <w:tr w:rsidR="008E02E0" w:rsidRPr="008E02E0" w14:paraId="7765ADB8" w14:textId="77777777" w:rsidTr="001B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C229CA8" w14:textId="77777777" w:rsidR="008E02E0" w:rsidRPr="000D6F25" w:rsidRDefault="008E02E0" w:rsidP="00AC2FCB">
            <w:pPr>
              <w:rPr>
                <w:rFonts w:asciiTheme="minorHAnsi" w:hAnsiTheme="minorHAnsi"/>
                <w:lang w:eastAsia="en-US"/>
              </w:rPr>
            </w:pPr>
            <w:proofErr w:type="spellStart"/>
            <w:r w:rsidRPr="000D6F25">
              <w:rPr>
                <w:rFonts w:asciiTheme="minorHAnsi" w:hAnsiTheme="minorHAnsi"/>
                <w:lang w:eastAsia="en-US"/>
              </w:rPr>
              <w:t>EPBC</w:t>
            </w:r>
            <w:proofErr w:type="spellEnd"/>
            <w:r w:rsidRPr="000D6F25">
              <w:rPr>
                <w:rFonts w:asciiTheme="minorHAnsi" w:hAnsiTheme="minorHAnsi"/>
                <w:lang w:eastAsia="en-US"/>
              </w:rPr>
              <w:t xml:space="preserve"> Act</w:t>
            </w:r>
          </w:p>
        </w:tc>
        <w:tc>
          <w:tcPr>
            <w:tcW w:w="6940" w:type="dxa"/>
          </w:tcPr>
          <w:p w14:paraId="06E0C156" w14:textId="49C4F78F" w:rsidR="008E02E0" w:rsidRPr="000D6F25" w:rsidRDefault="008E02E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0D6F25">
              <w:rPr>
                <w:rFonts w:asciiTheme="minorHAnsi" w:hAnsiTheme="minorHAnsi"/>
                <w:i/>
                <w:iCs/>
                <w:lang w:eastAsia="en-US"/>
              </w:rPr>
              <w:t>Environment Protection and Biodiversity Conservation Act 1999</w:t>
            </w:r>
            <w:r w:rsidRPr="000D6F25">
              <w:rPr>
                <w:rFonts w:asciiTheme="minorHAnsi" w:hAnsiTheme="minorHAnsi"/>
                <w:lang w:eastAsia="en-US"/>
              </w:rPr>
              <w:t>.</w:t>
            </w:r>
            <w:r w:rsidR="00D86BE1">
              <w:rPr>
                <w:rFonts w:asciiTheme="minorHAnsi" w:hAnsiTheme="minorHAnsi"/>
                <w:lang w:eastAsia="en-US"/>
              </w:rPr>
              <w:t xml:space="preserve"> </w:t>
            </w:r>
            <w:r w:rsidRPr="000D6F25">
              <w:rPr>
                <w:rFonts w:asciiTheme="minorHAnsi" w:hAnsiTheme="minorHAnsi"/>
                <w:lang w:eastAsia="en-US"/>
              </w:rPr>
              <w:t xml:space="preserve">Key piece of national legislation to protect and manage nationally and internationally important flora, fauna, ecological </w:t>
            </w:r>
            <w:proofErr w:type="gramStart"/>
            <w:r w:rsidRPr="000D6F25">
              <w:rPr>
                <w:rFonts w:asciiTheme="minorHAnsi" w:hAnsiTheme="minorHAnsi"/>
                <w:lang w:eastAsia="en-US"/>
              </w:rPr>
              <w:t>communities</w:t>
            </w:r>
            <w:proofErr w:type="gramEnd"/>
            <w:r w:rsidRPr="000D6F25">
              <w:rPr>
                <w:rFonts w:asciiTheme="minorHAnsi" w:hAnsiTheme="minorHAnsi"/>
                <w:lang w:eastAsia="en-US"/>
              </w:rPr>
              <w:t xml:space="preserve"> and heritage places.</w:t>
            </w:r>
          </w:p>
        </w:tc>
      </w:tr>
      <w:tr w:rsidR="008E02E0" w:rsidRPr="008E02E0" w14:paraId="58662DB6" w14:textId="77777777" w:rsidTr="001B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2C675DD" w14:textId="77777777" w:rsidR="008E02E0" w:rsidRPr="000D6F25" w:rsidRDefault="008E02E0" w:rsidP="00AC2FCB">
            <w:pPr>
              <w:rPr>
                <w:rFonts w:asciiTheme="minorHAnsi" w:hAnsiTheme="minorHAnsi"/>
                <w:lang w:eastAsia="en-US"/>
              </w:rPr>
            </w:pPr>
            <w:proofErr w:type="spellStart"/>
            <w:r w:rsidRPr="000D6F25">
              <w:rPr>
                <w:rFonts w:asciiTheme="minorHAnsi" w:hAnsiTheme="minorHAnsi"/>
                <w:lang w:eastAsia="en-US"/>
              </w:rPr>
              <w:t>EVC</w:t>
            </w:r>
            <w:proofErr w:type="spellEnd"/>
          </w:p>
        </w:tc>
        <w:tc>
          <w:tcPr>
            <w:tcW w:w="6940" w:type="dxa"/>
          </w:tcPr>
          <w:p w14:paraId="62A4693D" w14:textId="77777777" w:rsidR="008E02E0" w:rsidRPr="000D6F25" w:rsidRDefault="008E02E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0D6F25">
              <w:rPr>
                <w:rFonts w:asciiTheme="minorHAnsi" w:hAnsiTheme="minorHAnsi"/>
                <w:lang w:eastAsia="en-US"/>
              </w:rPr>
              <w:t>Ecological Vegetation Class.</w:t>
            </w:r>
          </w:p>
        </w:tc>
      </w:tr>
      <w:tr w:rsidR="00544270" w:rsidRPr="008E02E0" w14:paraId="18C969AB" w14:textId="77777777" w:rsidTr="001B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E6AD0D" w14:textId="5DD0263E" w:rsidR="00544270" w:rsidRPr="000D6F25" w:rsidRDefault="00544270" w:rsidP="00AC2FCB">
            <w:pPr>
              <w:rPr>
                <w:rFonts w:asciiTheme="minorHAnsi" w:hAnsiTheme="minorHAnsi"/>
                <w:lang w:eastAsia="en-US"/>
              </w:rPr>
            </w:pPr>
            <w:proofErr w:type="spellStart"/>
            <w:r>
              <w:rPr>
                <w:rFonts w:asciiTheme="minorHAnsi" w:hAnsiTheme="minorHAnsi"/>
                <w:lang w:eastAsia="en-US"/>
              </w:rPr>
              <w:t>EVD</w:t>
            </w:r>
            <w:proofErr w:type="spellEnd"/>
          </w:p>
        </w:tc>
        <w:tc>
          <w:tcPr>
            <w:tcW w:w="6940" w:type="dxa"/>
          </w:tcPr>
          <w:p w14:paraId="0C89AD48" w14:textId="17EDCBFB" w:rsidR="00544270" w:rsidRPr="004D3E49" w:rsidRDefault="0054427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4D3E49">
              <w:rPr>
                <w:rFonts w:asciiTheme="minorHAnsi" w:hAnsiTheme="minorHAnsi"/>
                <w:lang w:eastAsia="en-US"/>
              </w:rPr>
              <w:t>Ecological vegetation division</w:t>
            </w:r>
          </w:p>
        </w:tc>
      </w:tr>
      <w:tr w:rsidR="008E02E0" w:rsidRPr="008E02E0" w14:paraId="0C24B799" w14:textId="77777777" w:rsidTr="001B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F4962D" w14:textId="77777777" w:rsidR="008E02E0" w:rsidRPr="000D6F25" w:rsidRDefault="008E02E0" w:rsidP="00AC2FCB">
            <w:pPr>
              <w:rPr>
                <w:rFonts w:asciiTheme="minorHAnsi" w:hAnsiTheme="minorHAnsi"/>
                <w:lang w:eastAsia="en-US"/>
              </w:rPr>
            </w:pPr>
            <w:proofErr w:type="spellStart"/>
            <w:r w:rsidRPr="000D6F25">
              <w:rPr>
                <w:rFonts w:asciiTheme="minorHAnsi" w:hAnsiTheme="minorHAnsi"/>
                <w:lang w:eastAsia="en-US"/>
              </w:rPr>
              <w:t>FFG</w:t>
            </w:r>
            <w:proofErr w:type="spellEnd"/>
            <w:r w:rsidRPr="000D6F25">
              <w:rPr>
                <w:rFonts w:asciiTheme="minorHAnsi" w:hAnsiTheme="minorHAnsi"/>
                <w:lang w:eastAsia="en-US"/>
              </w:rPr>
              <w:t xml:space="preserve"> Act</w:t>
            </w:r>
          </w:p>
        </w:tc>
        <w:tc>
          <w:tcPr>
            <w:tcW w:w="6940" w:type="dxa"/>
          </w:tcPr>
          <w:p w14:paraId="5C322E3D" w14:textId="2E68B731" w:rsidR="008E02E0" w:rsidRPr="000D6F25" w:rsidRDefault="008E02E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0D6F25">
              <w:rPr>
                <w:rFonts w:asciiTheme="minorHAnsi" w:hAnsiTheme="minorHAnsi"/>
                <w:i/>
                <w:iCs/>
                <w:lang w:eastAsia="en-US"/>
              </w:rPr>
              <w:t>Flora and Fauna Guarantee Act 1988</w:t>
            </w:r>
            <w:r w:rsidRPr="000D6F25">
              <w:rPr>
                <w:rFonts w:asciiTheme="minorHAnsi" w:hAnsiTheme="minorHAnsi"/>
                <w:lang w:eastAsia="en-US"/>
              </w:rPr>
              <w:t>.</w:t>
            </w:r>
            <w:r w:rsidR="00D86BE1">
              <w:rPr>
                <w:rFonts w:asciiTheme="minorHAnsi" w:hAnsiTheme="minorHAnsi"/>
                <w:lang w:eastAsia="en-US"/>
              </w:rPr>
              <w:t xml:space="preserve"> </w:t>
            </w:r>
            <w:r w:rsidRPr="000D6F25">
              <w:rPr>
                <w:rFonts w:asciiTheme="minorHAnsi" w:hAnsiTheme="minorHAnsi"/>
                <w:lang w:eastAsia="en-US"/>
              </w:rPr>
              <w:t>Key piece of Victorian legislation for the conservation of threatened species and communities and for the management of potentially threatening processes.</w:t>
            </w:r>
          </w:p>
        </w:tc>
      </w:tr>
      <w:tr w:rsidR="008E02E0" w:rsidRPr="008E02E0" w14:paraId="39D3C969" w14:textId="77777777" w:rsidTr="001B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7A42F76" w14:textId="77777777" w:rsidR="008E02E0" w:rsidRPr="000D6F25" w:rsidRDefault="008E02E0" w:rsidP="00AC2FCB">
            <w:pPr>
              <w:rPr>
                <w:rFonts w:asciiTheme="minorHAnsi" w:hAnsiTheme="minorHAnsi"/>
                <w:lang w:eastAsia="en-US"/>
              </w:rPr>
            </w:pPr>
            <w:r w:rsidRPr="000D6F25">
              <w:rPr>
                <w:rFonts w:asciiTheme="minorHAnsi" w:hAnsiTheme="minorHAnsi"/>
                <w:lang w:eastAsia="en-US"/>
              </w:rPr>
              <w:t xml:space="preserve">GAP </w:t>
            </w:r>
            <w:proofErr w:type="spellStart"/>
            <w:r w:rsidRPr="000D6F25">
              <w:rPr>
                <w:rFonts w:asciiTheme="minorHAnsi" w:hAnsiTheme="minorHAnsi"/>
                <w:lang w:eastAsia="en-US"/>
              </w:rPr>
              <w:t>CLoSR</w:t>
            </w:r>
            <w:proofErr w:type="spellEnd"/>
          </w:p>
        </w:tc>
        <w:tc>
          <w:tcPr>
            <w:tcW w:w="6940" w:type="dxa"/>
          </w:tcPr>
          <w:p w14:paraId="70BDBB9F" w14:textId="77777777" w:rsidR="008E02E0" w:rsidRPr="000D6F25" w:rsidRDefault="008E02E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0D6F25">
              <w:rPr>
                <w:rFonts w:asciiTheme="minorHAnsi" w:hAnsiTheme="minorHAnsi"/>
                <w:lang w:eastAsia="en-US"/>
              </w:rPr>
              <w:t>General approach to planning connectivity from local scales to regional framework.</w:t>
            </w:r>
          </w:p>
        </w:tc>
      </w:tr>
      <w:tr w:rsidR="008E02E0" w:rsidRPr="008E02E0" w14:paraId="371F5DC1" w14:textId="77777777" w:rsidTr="001B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CE2845C" w14:textId="77777777" w:rsidR="008E02E0" w:rsidRPr="000D6F25" w:rsidRDefault="008E02E0" w:rsidP="00AC2FCB">
            <w:pPr>
              <w:rPr>
                <w:rFonts w:asciiTheme="minorHAnsi" w:hAnsiTheme="minorHAnsi"/>
                <w:lang w:eastAsia="en-US"/>
              </w:rPr>
            </w:pPr>
            <w:proofErr w:type="spellStart"/>
            <w:r w:rsidRPr="000D6F25">
              <w:rPr>
                <w:rFonts w:asciiTheme="minorHAnsi" w:hAnsiTheme="minorHAnsi"/>
                <w:lang w:eastAsia="en-US"/>
              </w:rPr>
              <w:t>MNES</w:t>
            </w:r>
            <w:proofErr w:type="spellEnd"/>
          </w:p>
        </w:tc>
        <w:tc>
          <w:tcPr>
            <w:tcW w:w="6940" w:type="dxa"/>
          </w:tcPr>
          <w:p w14:paraId="68FC6E46" w14:textId="77777777" w:rsidR="008E02E0" w:rsidRPr="000D6F25" w:rsidRDefault="008E02E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0D6F25">
              <w:rPr>
                <w:rFonts w:asciiTheme="minorHAnsi" w:hAnsiTheme="minorHAnsi"/>
                <w:lang w:eastAsia="en-US"/>
              </w:rPr>
              <w:t xml:space="preserve">Matter of National Environmental Significance as defined under the Commonwealth </w:t>
            </w:r>
            <w:r w:rsidRPr="000D6F25">
              <w:rPr>
                <w:rFonts w:asciiTheme="minorHAnsi" w:hAnsiTheme="minorHAnsi"/>
                <w:i/>
                <w:iCs/>
                <w:lang w:eastAsia="en-US"/>
              </w:rPr>
              <w:t>Environment Protection and Biodiversity Conservation Act 1999</w:t>
            </w:r>
            <w:r w:rsidRPr="000D6F25">
              <w:rPr>
                <w:rFonts w:asciiTheme="minorHAnsi" w:hAnsiTheme="minorHAnsi"/>
                <w:lang w:eastAsia="en-US"/>
              </w:rPr>
              <w:t>.</w:t>
            </w:r>
          </w:p>
        </w:tc>
      </w:tr>
      <w:tr w:rsidR="00E45C0B" w:rsidRPr="008E02E0" w14:paraId="725AF351" w14:textId="77777777" w:rsidTr="001B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544F8AB" w14:textId="3060630B" w:rsidR="00E45C0B" w:rsidRPr="000D6F25" w:rsidRDefault="00E45C0B" w:rsidP="00AC2FCB">
            <w:pPr>
              <w:rPr>
                <w:rFonts w:asciiTheme="minorHAnsi" w:hAnsiTheme="minorHAnsi"/>
                <w:lang w:eastAsia="en-US"/>
              </w:rPr>
            </w:pPr>
            <w:proofErr w:type="spellStart"/>
            <w:r>
              <w:rPr>
                <w:rFonts w:asciiTheme="minorHAnsi" w:hAnsiTheme="minorHAnsi"/>
                <w:lang w:eastAsia="en-US"/>
              </w:rPr>
              <w:t>M</w:t>
            </w:r>
            <w:r w:rsidR="00D605F5">
              <w:rPr>
                <w:rFonts w:asciiTheme="minorHAnsi" w:hAnsiTheme="minorHAnsi"/>
                <w:lang w:eastAsia="en-US"/>
              </w:rPr>
              <w:t>BMS</w:t>
            </w:r>
            <w:proofErr w:type="spellEnd"/>
          </w:p>
        </w:tc>
        <w:tc>
          <w:tcPr>
            <w:tcW w:w="6940" w:type="dxa"/>
          </w:tcPr>
          <w:p w14:paraId="32048479" w14:textId="78BBC715" w:rsidR="00E45C0B" w:rsidRPr="000D6F25" w:rsidRDefault="00D605F5"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Pr>
                <w:rFonts w:asciiTheme="minorHAnsi" w:hAnsiTheme="minorHAnsi"/>
                <w:lang w:eastAsia="en-US"/>
              </w:rPr>
              <w:t>Metropolitan Bushfire Management Strategy</w:t>
            </w:r>
          </w:p>
        </w:tc>
      </w:tr>
      <w:tr w:rsidR="003706E1" w:rsidRPr="008E02E0" w14:paraId="406FC302" w14:textId="77777777" w:rsidTr="001B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B7F3FBD" w14:textId="120EA6EC" w:rsidR="003706E1" w:rsidRPr="000D6F25" w:rsidRDefault="003706E1" w:rsidP="00AC2FCB">
            <w:pPr>
              <w:rPr>
                <w:rFonts w:asciiTheme="minorHAnsi" w:hAnsiTheme="minorHAnsi"/>
                <w:lang w:eastAsia="en-US"/>
              </w:rPr>
            </w:pPr>
            <w:proofErr w:type="spellStart"/>
            <w:r>
              <w:rPr>
                <w:rFonts w:asciiTheme="minorHAnsi" w:hAnsiTheme="minorHAnsi"/>
                <w:lang w:eastAsia="en-US"/>
              </w:rPr>
              <w:t>MFMPC</w:t>
            </w:r>
            <w:proofErr w:type="spellEnd"/>
          </w:p>
        </w:tc>
        <w:tc>
          <w:tcPr>
            <w:tcW w:w="6940" w:type="dxa"/>
          </w:tcPr>
          <w:p w14:paraId="1BBD18DE" w14:textId="2F154613" w:rsidR="003706E1" w:rsidRPr="000D6F25" w:rsidRDefault="003706E1"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Munici</w:t>
            </w:r>
            <w:r w:rsidR="000A57A2">
              <w:rPr>
                <w:rFonts w:asciiTheme="minorHAnsi" w:hAnsiTheme="minorHAnsi"/>
                <w:lang w:eastAsia="en-US"/>
              </w:rPr>
              <w:t>pal Fire Management Planning Committee</w:t>
            </w:r>
          </w:p>
        </w:tc>
      </w:tr>
      <w:tr w:rsidR="008E02E0" w:rsidRPr="008E02E0" w14:paraId="1F9B928F" w14:textId="77777777" w:rsidTr="001B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95C8549" w14:textId="77777777" w:rsidR="008E02E0" w:rsidRPr="000D6F25" w:rsidRDefault="008E02E0" w:rsidP="00AC2FCB">
            <w:pPr>
              <w:rPr>
                <w:rFonts w:asciiTheme="minorHAnsi" w:hAnsiTheme="minorHAnsi"/>
                <w:lang w:eastAsia="en-US"/>
              </w:rPr>
            </w:pPr>
            <w:proofErr w:type="spellStart"/>
            <w:r w:rsidRPr="000D6F25">
              <w:rPr>
                <w:rFonts w:asciiTheme="minorHAnsi" w:hAnsiTheme="minorHAnsi"/>
                <w:lang w:eastAsia="en-US"/>
              </w:rPr>
              <w:t>NDVI</w:t>
            </w:r>
            <w:proofErr w:type="spellEnd"/>
          </w:p>
        </w:tc>
        <w:tc>
          <w:tcPr>
            <w:tcW w:w="6940" w:type="dxa"/>
          </w:tcPr>
          <w:p w14:paraId="7D7228FE" w14:textId="62644BA9" w:rsidR="008E02E0" w:rsidRPr="000D6F25" w:rsidRDefault="008E02E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0D6F25">
              <w:rPr>
                <w:rFonts w:asciiTheme="minorHAnsi" w:hAnsiTheme="minorHAnsi"/>
                <w:lang w:eastAsia="en-US"/>
              </w:rPr>
              <w:t>Normali</w:t>
            </w:r>
            <w:r w:rsidR="00CA7AEE" w:rsidRPr="000D6F25">
              <w:rPr>
                <w:rFonts w:asciiTheme="minorHAnsi" w:hAnsiTheme="minorHAnsi"/>
                <w:lang w:eastAsia="en-US"/>
              </w:rPr>
              <w:t>s</w:t>
            </w:r>
            <w:r w:rsidRPr="000D6F25">
              <w:rPr>
                <w:rFonts w:asciiTheme="minorHAnsi" w:hAnsiTheme="minorHAnsi"/>
                <w:lang w:eastAsia="en-US"/>
              </w:rPr>
              <w:t>ed difference vegetation index.</w:t>
            </w:r>
          </w:p>
        </w:tc>
      </w:tr>
      <w:tr w:rsidR="008E02E0" w:rsidRPr="008E02E0" w14:paraId="6357C5F6" w14:textId="77777777" w:rsidTr="001B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523C36" w14:textId="77777777" w:rsidR="008E02E0" w:rsidRPr="000D6F25" w:rsidRDefault="008E02E0" w:rsidP="00AC2FCB">
            <w:pPr>
              <w:rPr>
                <w:rFonts w:asciiTheme="minorHAnsi" w:hAnsiTheme="minorHAnsi"/>
                <w:lang w:eastAsia="en-US"/>
              </w:rPr>
            </w:pPr>
            <w:r w:rsidRPr="000D6F25">
              <w:rPr>
                <w:rFonts w:asciiTheme="minorHAnsi" w:hAnsiTheme="minorHAnsi"/>
                <w:lang w:eastAsia="en-US"/>
              </w:rPr>
              <w:t>NIR</w:t>
            </w:r>
          </w:p>
        </w:tc>
        <w:tc>
          <w:tcPr>
            <w:tcW w:w="6940" w:type="dxa"/>
          </w:tcPr>
          <w:p w14:paraId="23DCA94D" w14:textId="77777777" w:rsidR="008E02E0" w:rsidRPr="000D6F25" w:rsidRDefault="008E02E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0D6F25">
              <w:rPr>
                <w:rFonts w:asciiTheme="minorHAnsi" w:hAnsiTheme="minorHAnsi"/>
                <w:lang w:eastAsia="en-US"/>
              </w:rPr>
              <w:t>Near infrared.</w:t>
            </w:r>
          </w:p>
        </w:tc>
      </w:tr>
      <w:tr w:rsidR="008E02E0" w:rsidRPr="008E02E0" w14:paraId="21E2BFF6" w14:textId="77777777" w:rsidTr="001B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9526A26" w14:textId="77777777" w:rsidR="008E02E0" w:rsidRPr="000D6F25" w:rsidRDefault="008E02E0" w:rsidP="00AC2FCB">
            <w:pPr>
              <w:rPr>
                <w:rFonts w:asciiTheme="minorHAnsi" w:hAnsiTheme="minorHAnsi"/>
                <w:lang w:eastAsia="en-US"/>
              </w:rPr>
            </w:pPr>
            <w:proofErr w:type="spellStart"/>
            <w:r w:rsidRPr="000D6F25">
              <w:rPr>
                <w:rFonts w:asciiTheme="minorHAnsi" w:hAnsiTheme="minorHAnsi"/>
                <w:lang w:eastAsia="en-US"/>
              </w:rPr>
              <w:t>NVIM</w:t>
            </w:r>
            <w:proofErr w:type="spellEnd"/>
          </w:p>
        </w:tc>
        <w:tc>
          <w:tcPr>
            <w:tcW w:w="6940" w:type="dxa"/>
          </w:tcPr>
          <w:p w14:paraId="29BF1058" w14:textId="77777777" w:rsidR="008E02E0" w:rsidRPr="000D6F25" w:rsidRDefault="008E02E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0D6F25">
              <w:rPr>
                <w:rFonts w:asciiTheme="minorHAnsi" w:hAnsiTheme="minorHAnsi"/>
                <w:lang w:eastAsia="en-US"/>
              </w:rPr>
              <w:t>Native Vegetation Information Management system.</w:t>
            </w:r>
          </w:p>
        </w:tc>
      </w:tr>
      <w:tr w:rsidR="008E02E0" w:rsidRPr="008E02E0" w14:paraId="018A1EB1" w14:textId="77777777" w:rsidTr="001B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2EAF87E" w14:textId="77777777" w:rsidR="008E02E0" w:rsidRPr="000D6F25" w:rsidRDefault="008E02E0" w:rsidP="00AC2FCB">
            <w:pPr>
              <w:rPr>
                <w:rFonts w:asciiTheme="minorHAnsi" w:hAnsiTheme="minorHAnsi"/>
                <w:lang w:eastAsia="en-US"/>
              </w:rPr>
            </w:pPr>
            <w:proofErr w:type="spellStart"/>
            <w:r w:rsidRPr="000D6F25">
              <w:rPr>
                <w:rFonts w:asciiTheme="minorHAnsi" w:hAnsiTheme="minorHAnsi"/>
                <w:lang w:eastAsia="en-US"/>
              </w:rPr>
              <w:t>OBIA</w:t>
            </w:r>
            <w:proofErr w:type="spellEnd"/>
          </w:p>
        </w:tc>
        <w:tc>
          <w:tcPr>
            <w:tcW w:w="6940" w:type="dxa"/>
          </w:tcPr>
          <w:p w14:paraId="5B4BAF1F" w14:textId="77777777" w:rsidR="008E02E0" w:rsidRPr="000D6F25" w:rsidRDefault="008E02E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0D6F25">
              <w:rPr>
                <w:rFonts w:asciiTheme="minorHAnsi" w:hAnsiTheme="minorHAnsi"/>
                <w:lang w:eastAsia="en-US"/>
              </w:rPr>
              <w:t>Object-based image analysis.</w:t>
            </w:r>
          </w:p>
        </w:tc>
      </w:tr>
      <w:tr w:rsidR="008E02E0" w:rsidRPr="008E02E0" w14:paraId="098693AE" w14:textId="77777777" w:rsidTr="001B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AC82B64" w14:textId="77777777" w:rsidR="008E02E0" w:rsidRPr="000D6F25" w:rsidRDefault="008E02E0" w:rsidP="00AC2FCB">
            <w:pPr>
              <w:rPr>
                <w:rFonts w:asciiTheme="minorHAnsi" w:hAnsiTheme="minorHAnsi"/>
                <w:lang w:eastAsia="en-US"/>
              </w:rPr>
            </w:pPr>
            <w:proofErr w:type="spellStart"/>
            <w:r w:rsidRPr="000D6F25">
              <w:rPr>
                <w:rFonts w:asciiTheme="minorHAnsi" w:hAnsiTheme="minorHAnsi"/>
                <w:lang w:eastAsia="en-US"/>
              </w:rPr>
              <w:t>PBC</w:t>
            </w:r>
            <w:proofErr w:type="spellEnd"/>
          </w:p>
        </w:tc>
        <w:tc>
          <w:tcPr>
            <w:tcW w:w="6940" w:type="dxa"/>
          </w:tcPr>
          <w:p w14:paraId="5C3572EB" w14:textId="77777777" w:rsidR="008E02E0" w:rsidRPr="000D6F25" w:rsidRDefault="008E02E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0D6F25">
              <w:rPr>
                <w:rFonts w:asciiTheme="minorHAnsi" w:hAnsiTheme="minorHAnsi"/>
                <w:lang w:eastAsia="en-US"/>
              </w:rPr>
              <w:t xml:space="preserve">Potential </w:t>
            </w:r>
            <w:proofErr w:type="spellStart"/>
            <w:r w:rsidRPr="000D6F25">
              <w:rPr>
                <w:rFonts w:asciiTheme="minorHAnsi" w:hAnsiTheme="minorHAnsi"/>
                <w:lang w:eastAsia="en-US"/>
              </w:rPr>
              <w:t>biolink</w:t>
            </w:r>
            <w:proofErr w:type="spellEnd"/>
            <w:r w:rsidRPr="000D6F25">
              <w:rPr>
                <w:rFonts w:asciiTheme="minorHAnsi" w:hAnsiTheme="minorHAnsi"/>
                <w:lang w:eastAsia="en-US"/>
              </w:rPr>
              <w:t xml:space="preserve"> corridors</w:t>
            </w:r>
          </w:p>
        </w:tc>
      </w:tr>
      <w:tr w:rsidR="008E02E0" w:rsidRPr="008E02E0" w14:paraId="6942E8E9" w14:textId="77777777" w:rsidTr="001B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DC1E08" w14:textId="77777777" w:rsidR="008E02E0" w:rsidRPr="000D6F25" w:rsidRDefault="008E02E0" w:rsidP="00AC2FCB">
            <w:pPr>
              <w:rPr>
                <w:rFonts w:asciiTheme="minorHAnsi" w:hAnsiTheme="minorHAnsi"/>
                <w:lang w:eastAsia="en-US"/>
              </w:rPr>
            </w:pPr>
            <w:proofErr w:type="spellStart"/>
            <w:r w:rsidRPr="000D6F25">
              <w:rPr>
                <w:rFonts w:asciiTheme="minorHAnsi" w:hAnsiTheme="minorHAnsi"/>
                <w:lang w:eastAsia="en-US"/>
              </w:rPr>
              <w:t>PMST</w:t>
            </w:r>
            <w:proofErr w:type="spellEnd"/>
          </w:p>
        </w:tc>
        <w:tc>
          <w:tcPr>
            <w:tcW w:w="6940" w:type="dxa"/>
          </w:tcPr>
          <w:p w14:paraId="3978C5A4" w14:textId="77777777" w:rsidR="008E02E0" w:rsidRPr="000D6F25" w:rsidRDefault="008E02E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0D6F25">
              <w:rPr>
                <w:rFonts w:asciiTheme="minorHAnsi" w:hAnsiTheme="minorHAnsi"/>
                <w:lang w:eastAsia="en-US"/>
              </w:rPr>
              <w:t>Protected Matters Search Tool.</w:t>
            </w:r>
          </w:p>
        </w:tc>
      </w:tr>
      <w:tr w:rsidR="00BD207A" w:rsidRPr="008E02E0" w14:paraId="10230FD2" w14:textId="77777777" w:rsidTr="001B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038A4B" w14:textId="30CA7492" w:rsidR="00BD207A" w:rsidRPr="000D6F25" w:rsidRDefault="00BD207A" w:rsidP="00AC2FCB">
            <w:pPr>
              <w:rPr>
                <w:rFonts w:asciiTheme="minorHAnsi" w:hAnsiTheme="minorHAnsi"/>
                <w:lang w:eastAsia="en-US"/>
              </w:rPr>
            </w:pPr>
            <w:r>
              <w:rPr>
                <w:rFonts w:asciiTheme="minorHAnsi" w:hAnsiTheme="minorHAnsi"/>
                <w:lang w:eastAsia="en-US"/>
              </w:rPr>
              <w:t>RCS</w:t>
            </w:r>
          </w:p>
        </w:tc>
        <w:tc>
          <w:tcPr>
            <w:tcW w:w="6940" w:type="dxa"/>
          </w:tcPr>
          <w:p w14:paraId="26DD3ABC" w14:textId="5E7974A6" w:rsidR="00BD207A" w:rsidRPr="000D6F25" w:rsidRDefault="00BD207A"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D207A">
              <w:rPr>
                <w:rFonts w:asciiTheme="minorHAnsi" w:hAnsiTheme="minorHAnsi"/>
                <w:lang w:eastAsia="en-US"/>
              </w:rPr>
              <w:t>Regional Catchment Strategy</w:t>
            </w:r>
          </w:p>
        </w:tc>
      </w:tr>
      <w:tr w:rsidR="008E02E0" w:rsidRPr="008E02E0" w14:paraId="3EE2E17F" w14:textId="77777777" w:rsidTr="001B5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6EE25A9" w14:textId="77777777" w:rsidR="008E02E0" w:rsidRPr="000D6F25" w:rsidRDefault="008E02E0" w:rsidP="00AC2FCB">
            <w:pPr>
              <w:rPr>
                <w:rFonts w:asciiTheme="minorHAnsi" w:hAnsiTheme="minorHAnsi"/>
                <w:lang w:eastAsia="en-US"/>
              </w:rPr>
            </w:pPr>
            <w:r w:rsidRPr="000D6F25">
              <w:rPr>
                <w:rFonts w:asciiTheme="minorHAnsi" w:hAnsiTheme="minorHAnsi"/>
                <w:lang w:eastAsia="en-US"/>
              </w:rPr>
              <w:t>VBA</w:t>
            </w:r>
          </w:p>
        </w:tc>
        <w:tc>
          <w:tcPr>
            <w:tcW w:w="6940" w:type="dxa"/>
          </w:tcPr>
          <w:p w14:paraId="39279744" w14:textId="77777777" w:rsidR="008E02E0" w:rsidRPr="000D6F25" w:rsidRDefault="008E02E0"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0D6F25">
              <w:rPr>
                <w:rFonts w:asciiTheme="minorHAnsi" w:hAnsiTheme="minorHAnsi"/>
                <w:lang w:eastAsia="en-US"/>
              </w:rPr>
              <w:t>Victorian Biodiversity Atlas.</w:t>
            </w:r>
          </w:p>
        </w:tc>
      </w:tr>
      <w:tr w:rsidR="008E02E0" w:rsidRPr="008E02E0" w14:paraId="5768645D" w14:textId="77777777" w:rsidTr="001B5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0F19E27" w14:textId="77777777" w:rsidR="008E02E0" w:rsidRPr="000D6F25" w:rsidRDefault="008E02E0" w:rsidP="00AC2FCB">
            <w:pPr>
              <w:rPr>
                <w:rFonts w:asciiTheme="minorHAnsi" w:hAnsiTheme="minorHAnsi"/>
                <w:lang w:eastAsia="en-US"/>
              </w:rPr>
            </w:pPr>
            <w:proofErr w:type="spellStart"/>
            <w:r w:rsidRPr="000D6F25">
              <w:rPr>
                <w:rFonts w:asciiTheme="minorHAnsi" w:hAnsiTheme="minorHAnsi"/>
                <w:lang w:eastAsia="en-US"/>
              </w:rPr>
              <w:t>VROTS</w:t>
            </w:r>
            <w:proofErr w:type="spellEnd"/>
          </w:p>
        </w:tc>
        <w:tc>
          <w:tcPr>
            <w:tcW w:w="6940" w:type="dxa"/>
          </w:tcPr>
          <w:p w14:paraId="704D0FEA" w14:textId="77777777" w:rsidR="008E02E0" w:rsidRPr="000D6F25" w:rsidRDefault="008E02E0"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0D6F25">
              <w:rPr>
                <w:rFonts w:asciiTheme="minorHAnsi" w:hAnsiTheme="minorHAnsi"/>
                <w:lang w:eastAsia="en-US"/>
              </w:rPr>
              <w:t xml:space="preserve">Vulnerable, </w:t>
            </w:r>
            <w:proofErr w:type="gramStart"/>
            <w:r w:rsidRPr="000D6F25">
              <w:rPr>
                <w:rFonts w:asciiTheme="minorHAnsi" w:hAnsiTheme="minorHAnsi"/>
                <w:lang w:eastAsia="en-US"/>
              </w:rPr>
              <w:t>rare</w:t>
            </w:r>
            <w:proofErr w:type="gramEnd"/>
            <w:r w:rsidRPr="000D6F25">
              <w:rPr>
                <w:rFonts w:asciiTheme="minorHAnsi" w:hAnsiTheme="minorHAnsi"/>
                <w:lang w:eastAsia="en-US"/>
              </w:rPr>
              <w:t xml:space="preserve"> or threatened species listed on the Department of Environment, Land, Water and Planning’s Advisory Lists, including: Rare or Threatened Plants 2014; Threatened Vertebrate Fauna 2013; and Threatened Invertebrate Fauna 2009.</w:t>
            </w:r>
          </w:p>
        </w:tc>
      </w:tr>
    </w:tbl>
    <w:p w14:paraId="72ED24CE" w14:textId="77777777" w:rsidR="0020741B" w:rsidRDefault="0020741B">
      <w:pPr>
        <w:rPr>
          <w:lang w:eastAsia="en-US"/>
        </w:rPr>
        <w:sectPr w:rsidR="0020741B" w:rsidSect="005104C2">
          <w:headerReference w:type="even" r:id="rId24"/>
          <w:headerReference w:type="default" r:id="rId25"/>
          <w:footerReference w:type="default" r:id="rId26"/>
          <w:headerReference w:type="first" r:id="rId27"/>
          <w:footerReference w:type="first" r:id="rId28"/>
          <w:pgSz w:w="11906" w:h="16838" w:code="9"/>
          <w:pgMar w:top="1440" w:right="991" w:bottom="1440" w:left="1560" w:header="709" w:footer="782" w:gutter="0"/>
          <w:pgNumType w:fmt="lowerRoman" w:start="1"/>
          <w:cols w:space="708"/>
          <w:docGrid w:linePitch="360"/>
        </w:sectPr>
      </w:pPr>
    </w:p>
    <w:p w14:paraId="7A853BC0" w14:textId="7969E428" w:rsidR="009A1141" w:rsidRDefault="009A1141" w:rsidP="009A4498">
      <w:pPr>
        <w:pStyle w:val="Heading1"/>
      </w:pPr>
      <w:bookmarkStart w:id="0" w:name="_Toc84517934"/>
      <w:r>
        <w:lastRenderedPageBreak/>
        <w:t xml:space="preserve">Executive </w:t>
      </w:r>
      <w:r w:rsidR="00BE6F95">
        <w:t>s</w:t>
      </w:r>
      <w:r>
        <w:t>ummary</w:t>
      </w:r>
      <w:bookmarkEnd w:id="0"/>
    </w:p>
    <w:p w14:paraId="255492B3" w14:textId="1701F79C" w:rsidR="003F7878" w:rsidRDefault="003F7878" w:rsidP="003F7878">
      <w:pPr>
        <w:rPr>
          <w:lang w:eastAsia="en-US"/>
        </w:rPr>
      </w:pPr>
      <w:r>
        <w:rPr>
          <w:lang w:eastAsia="en-US"/>
        </w:rPr>
        <w:t xml:space="preserve">The </w:t>
      </w:r>
      <w:r w:rsidR="004F169F">
        <w:rPr>
          <w:lang w:eastAsia="en-US"/>
        </w:rPr>
        <w:t>Cardinia</w:t>
      </w:r>
      <w:r w:rsidR="006757B7">
        <w:rPr>
          <w:lang w:eastAsia="en-US"/>
        </w:rPr>
        <w:t xml:space="preserve"> Shire </w:t>
      </w:r>
      <w:proofErr w:type="spellStart"/>
      <w:r w:rsidR="006757B7">
        <w:rPr>
          <w:lang w:eastAsia="en-US"/>
        </w:rPr>
        <w:t>Biolink</w:t>
      </w:r>
      <w:proofErr w:type="spellEnd"/>
      <w:r w:rsidR="006757B7">
        <w:rPr>
          <w:lang w:eastAsia="en-US"/>
        </w:rPr>
        <w:t xml:space="preserve"> </w:t>
      </w:r>
      <w:r w:rsidR="00441BAD">
        <w:rPr>
          <w:lang w:eastAsia="en-US"/>
        </w:rPr>
        <w:t>P</w:t>
      </w:r>
      <w:r>
        <w:rPr>
          <w:lang w:eastAsia="en-US"/>
        </w:rPr>
        <w:t xml:space="preserve">lan </w:t>
      </w:r>
      <w:r w:rsidR="00237921">
        <w:rPr>
          <w:lang w:eastAsia="en-US"/>
        </w:rPr>
        <w:t xml:space="preserve">vision </w:t>
      </w:r>
      <w:r>
        <w:rPr>
          <w:lang w:eastAsia="en-US"/>
        </w:rPr>
        <w:t>is to retain and enhance biodiversity in Cardinia</w:t>
      </w:r>
      <w:r w:rsidR="006757B7">
        <w:rPr>
          <w:lang w:eastAsia="en-US"/>
        </w:rPr>
        <w:t xml:space="preserve"> Shire</w:t>
      </w:r>
      <w:r>
        <w:rPr>
          <w:lang w:eastAsia="en-US"/>
        </w:rPr>
        <w:t xml:space="preserve">, and influence the broader region, through the protection and creation of effective </w:t>
      </w:r>
      <w:proofErr w:type="spellStart"/>
      <w:r w:rsidR="00EF30D9">
        <w:rPr>
          <w:lang w:eastAsia="en-US"/>
        </w:rPr>
        <w:t>b</w:t>
      </w:r>
      <w:r>
        <w:rPr>
          <w:lang w:eastAsia="en-US"/>
        </w:rPr>
        <w:t>iolink</w:t>
      </w:r>
      <w:proofErr w:type="spellEnd"/>
      <w:r>
        <w:rPr>
          <w:lang w:eastAsia="en-US"/>
        </w:rPr>
        <w:t xml:space="preserve"> corridors that are safe to people and property across the landscape and along </w:t>
      </w:r>
      <w:r w:rsidR="00EF30D9">
        <w:rPr>
          <w:lang w:eastAsia="en-US"/>
        </w:rPr>
        <w:t>its </w:t>
      </w:r>
      <w:r>
        <w:rPr>
          <w:lang w:eastAsia="en-US"/>
        </w:rPr>
        <w:t>waterways.</w:t>
      </w:r>
    </w:p>
    <w:p w14:paraId="46E0EBD4" w14:textId="77777777" w:rsidR="003F7878" w:rsidRDefault="003F7878" w:rsidP="003F7878">
      <w:pPr>
        <w:rPr>
          <w:lang w:eastAsia="en-US"/>
        </w:rPr>
      </w:pPr>
    </w:p>
    <w:p w14:paraId="388CADE0" w14:textId="1D34604E" w:rsidR="003F7878" w:rsidRDefault="003F7878" w:rsidP="003F7878">
      <w:pPr>
        <w:rPr>
          <w:lang w:eastAsia="en-US"/>
        </w:rPr>
      </w:pPr>
      <w:r>
        <w:rPr>
          <w:lang w:eastAsia="en-US"/>
        </w:rPr>
        <w:t>As</w:t>
      </w:r>
      <w:r w:rsidR="008A0686">
        <w:rPr>
          <w:lang w:eastAsia="en-US"/>
        </w:rPr>
        <w:t xml:space="preserve"> the shire’s</w:t>
      </w:r>
      <w:r>
        <w:rPr>
          <w:lang w:eastAsia="en-US"/>
        </w:rPr>
        <w:t xml:space="preserve"> population continues to grow, so to</w:t>
      </w:r>
      <w:r w:rsidR="00B07528">
        <w:rPr>
          <w:lang w:eastAsia="en-US"/>
        </w:rPr>
        <w:t>o</w:t>
      </w:r>
      <w:r>
        <w:rPr>
          <w:lang w:eastAsia="en-US"/>
        </w:rPr>
        <w:t xml:space="preserve"> do the urban centres and agricultural systems required to support them. This changing land</w:t>
      </w:r>
      <w:r w:rsidR="00B07528">
        <w:rPr>
          <w:lang w:eastAsia="en-US"/>
        </w:rPr>
        <w:t xml:space="preserve"> </w:t>
      </w:r>
      <w:r>
        <w:rPr>
          <w:lang w:eastAsia="en-US"/>
        </w:rPr>
        <w:t xml:space="preserve">use inevitably leads to habitat loss and fragmentation, reducing connectivity of animal and plant populations and impairing essential ecological processes such as pollination, </w:t>
      </w:r>
      <w:r w:rsidR="00075DB7">
        <w:rPr>
          <w:lang w:eastAsia="en-US"/>
        </w:rPr>
        <w:t>distribution of animals</w:t>
      </w:r>
      <w:r>
        <w:rPr>
          <w:lang w:eastAsia="en-US"/>
        </w:rPr>
        <w:t>, re</w:t>
      </w:r>
      <w:r w:rsidR="00B07528">
        <w:rPr>
          <w:lang w:eastAsia="en-US"/>
        </w:rPr>
        <w:t>-</w:t>
      </w:r>
      <w:r>
        <w:rPr>
          <w:lang w:eastAsia="en-US"/>
        </w:rPr>
        <w:t xml:space="preserve">colonisation, and </w:t>
      </w:r>
      <w:r w:rsidR="00A544FC">
        <w:rPr>
          <w:lang w:eastAsia="en-US"/>
        </w:rPr>
        <w:t>migration</w:t>
      </w:r>
      <w:r>
        <w:rPr>
          <w:lang w:eastAsia="en-US"/>
        </w:rPr>
        <w:t xml:space="preserve">. The result is that biodiversity is often limited to small, isolated habitat pockets which are vulnerable to a range of environmental threats such as pests, diseases, </w:t>
      </w:r>
      <w:proofErr w:type="gramStart"/>
      <w:r>
        <w:rPr>
          <w:lang w:eastAsia="en-US"/>
        </w:rPr>
        <w:t>fire</w:t>
      </w:r>
      <w:proofErr w:type="gramEnd"/>
      <w:r>
        <w:rPr>
          <w:lang w:eastAsia="en-US"/>
        </w:rPr>
        <w:t xml:space="preserve"> and climate change, and unable to support viable, long-term</w:t>
      </w:r>
      <w:r w:rsidR="00805859">
        <w:rPr>
          <w:lang w:eastAsia="en-US"/>
        </w:rPr>
        <w:t> </w:t>
      </w:r>
      <w:r>
        <w:rPr>
          <w:lang w:eastAsia="en-US"/>
        </w:rPr>
        <w:t>populations.</w:t>
      </w:r>
    </w:p>
    <w:p w14:paraId="25D70ABD" w14:textId="77777777" w:rsidR="003F7878" w:rsidRDefault="003F7878" w:rsidP="003F7878">
      <w:pPr>
        <w:rPr>
          <w:lang w:eastAsia="en-US"/>
        </w:rPr>
      </w:pPr>
    </w:p>
    <w:p w14:paraId="07F743D8" w14:textId="245EBF7C" w:rsidR="003F7878" w:rsidRDefault="003F7878" w:rsidP="003F7878">
      <w:pPr>
        <w:rPr>
          <w:lang w:eastAsia="en-US"/>
        </w:rPr>
      </w:pPr>
      <w:r>
        <w:rPr>
          <w:lang w:eastAsia="en-US"/>
        </w:rPr>
        <w:t>One method of mitigating the threat to remaining populations is through the protection and restoration of ecological connectivity - allowing species to move through the landscape and utilise as many of the remaining habitat elements as possible. These ‘</w:t>
      </w:r>
      <w:proofErr w:type="spellStart"/>
      <w:r>
        <w:rPr>
          <w:lang w:eastAsia="en-US"/>
        </w:rPr>
        <w:t>biolink</w:t>
      </w:r>
      <w:proofErr w:type="spellEnd"/>
      <w:r>
        <w:rPr>
          <w:lang w:eastAsia="en-US"/>
        </w:rPr>
        <w:t xml:space="preserve"> corridors’ are recognised as critical for addressing the impacts of habitat fragmentation and more intensive land use.</w:t>
      </w:r>
    </w:p>
    <w:p w14:paraId="7F0A6D64" w14:textId="77777777" w:rsidR="003F7878" w:rsidRDefault="003F7878" w:rsidP="003F7878">
      <w:pPr>
        <w:rPr>
          <w:lang w:eastAsia="en-US"/>
        </w:rPr>
      </w:pPr>
    </w:p>
    <w:p w14:paraId="33F2644D" w14:textId="4DCFD0AB" w:rsidR="003F7878" w:rsidRDefault="003F7878" w:rsidP="003F7878">
      <w:pPr>
        <w:rPr>
          <w:lang w:eastAsia="en-US"/>
        </w:rPr>
      </w:pPr>
      <w:r>
        <w:rPr>
          <w:lang w:eastAsia="en-US"/>
        </w:rPr>
        <w:t>Th</w:t>
      </w:r>
      <w:r w:rsidR="00BA6258">
        <w:rPr>
          <w:lang w:eastAsia="en-US"/>
        </w:rPr>
        <w:t>is</w:t>
      </w:r>
      <w:r>
        <w:rPr>
          <w:lang w:eastAsia="en-US"/>
        </w:rPr>
        <w:t xml:space="preserve"> plan presents the guiding principles for the design and establishment of voluntary environmental corridors. It provides a transparent framework to help direct investment in conservation management and builds an understanding of how to </w:t>
      </w:r>
      <w:r w:rsidR="00D33966">
        <w:rPr>
          <w:lang w:eastAsia="en-US"/>
        </w:rPr>
        <w:t xml:space="preserve">enable species </w:t>
      </w:r>
      <w:r w:rsidR="004D4EB0">
        <w:rPr>
          <w:lang w:eastAsia="en-US"/>
        </w:rPr>
        <w:t xml:space="preserve">to </w:t>
      </w:r>
      <w:r>
        <w:rPr>
          <w:lang w:eastAsia="en-US"/>
        </w:rPr>
        <w:t>move throughout the landscape</w:t>
      </w:r>
      <w:r w:rsidR="003E32C9">
        <w:rPr>
          <w:lang w:eastAsia="en-US"/>
        </w:rPr>
        <w:t xml:space="preserve"> efficiently and effectively</w:t>
      </w:r>
      <w:r>
        <w:rPr>
          <w:lang w:eastAsia="en-US"/>
        </w:rPr>
        <w:t>.</w:t>
      </w:r>
      <w:r w:rsidR="00B42D17">
        <w:rPr>
          <w:lang w:eastAsia="en-US"/>
        </w:rPr>
        <w:t xml:space="preserve"> </w:t>
      </w:r>
      <w:r w:rsidR="00B42D17" w:rsidRPr="00D8073B">
        <w:rPr>
          <w:lang w:eastAsia="en-US"/>
        </w:rPr>
        <w:t xml:space="preserve">The </w:t>
      </w:r>
      <w:r w:rsidR="00B42D17">
        <w:rPr>
          <w:lang w:eastAsia="en-US"/>
        </w:rPr>
        <w:t>plan</w:t>
      </w:r>
      <w:r w:rsidR="00B42D17" w:rsidRPr="00D8073B">
        <w:rPr>
          <w:lang w:eastAsia="en-US"/>
        </w:rPr>
        <w:t xml:space="preserve"> will help to coordinate organisations and communities so that priorities can individually and collectively contribute to </w:t>
      </w:r>
      <w:r w:rsidR="009A55B6">
        <w:rPr>
          <w:lang w:eastAsia="en-US"/>
        </w:rPr>
        <w:t xml:space="preserve">the enhancement of </w:t>
      </w:r>
      <w:r w:rsidR="00F074A7">
        <w:rPr>
          <w:lang w:eastAsia="en-US"/>
        </w:rPr>
        <w:t>Cardinia</w:t>
      </w:r>
      <w:r w:rsidR="001D1BB6">
        <w:rPr>
          <w:lang w:eastAsia="en-US"/>
        </w:rPr>
        <w:t xml:space="preserve"> Shire</w:t>
      </w:r>
      <w:r w:rsidR="00F074A7">
        <w:rPr>
          <w:lang w:eastAsia="en-US"/>
        </w:rPr>
        <w:t>’s biodiversity</w:t>
      </w:r>
      <w:r w:rsidR="00B42D17" w:rsidRPr="00D8073B">
        <w:rPr>
          <w:lang w:eastAsia="en-US"/>
        </w:rPr>
        <w:t>.</w:t>
      </w:r>
    </w:p>
    <w:p w14:paraId="5F8A7DAB" w14:textId="77777777" w:rsidR="003F7878" w:rsidRDefault="003F7878" w:rsidP="003F7878">
      <w:pPr>
        <w:rPr>
          <w:lang w:eastAsia="en-US"/>
        </w:rPr>
      </w:pPr>
    </w:p>
    <w:p w14:paraId="5C2B1E65" w14:textId="2021ACA5" w:rsidR="00932D07" w:rsidRDefault="003F7878" w:rsidP="003F7878">
      <w:pPr>
        <w:rPr>
          <w:lang w:eastAsia="en-US"/>
        </w:rPr>
      </w:pPr>
      <w:r>
        <w:rPr>
          <w:lang w:eastAsia="en-US"/>
        </w:rPr>
        <w:t xml:space="preserve">In 2019, Council </w:t>
      </w:r>
      <w:r w:rsidR="00D56469">
        <w:rPr>
          <w:lang w:eastAsia="en-US"/>
        </w:rPr>
        <w:t xml:space="preserve">adopted </w:t>
      </w:r>
      <w:r>
        <w:rPr>
          <w:lang w:eastAsia="en-US"/>
        </w:rPr>
        <w:t>the</w:t>
      </w:r>
      <w:r w:rsidR="009C7CE5">
        <w:rPr>
          <w:lang w:eastAsia="en-US"/>
        </w:rPr>
        <w:t xml:space="preserve"> </w:t>
      </w:r>
      <w:r w:rsidRPr="00C46367">
        <w:rPr>
          <w:i/>
          <w:iCs/>
          <w:lang w:eastAsia="en-US"/>
        </w:rPr>
        <w:t xml:space="preserve">Biodiversity Conservation Strategy </w:t>
      </w:r>
      <w:r w:rsidR="00C46367" w:rsidRPr="00C46367">
        <w:rPr>
          <w:i/>
          <w:iCs/>
          <w:lang w:eastAsia="en-US"/>
        </w:rPr>
        <w:t>2019</w:t>
      </w:r>
      <w:r w:rsidR="00C0794A">
        <w:rPr>
          <w:i/>
          <w:iCs/>
          <w:lang w:eastAsia="en-US"/>
        </w:rPr>
        <w:t>–</w:t>
      </w:r>
      <w:r w:rsidR="00C46367" w:rsidRPr="00C46367">
        <w:rPr>
          <w:i/>
          <w:iCs/>
          <w:lang w:eastAsia="en-US"/>
        </w:rPr>
        <w:t>29</w:t>
      </w:r>
      <w:r w:rsidR="00C46367">
        <w:rPr>
          <w:lang w:eastAsia="en-US"/>
        </w:rPr>
        <w:t xml:space="preserve"> </w:t>
      </w:r>
      <w:r>
        <w:rPr>
          <w:lang w:eastAsia="en-US"/>
        </w:rPr>
        <w:t xml:space="preserve">to guide the restoration and management of </w:t>
      </w:r>
      <w:r w:rsidR="009C7CE5">
        <w:rPr>
          <w:lang w:eastAsia="en-US"/>
        </w:rPr>
        <w:t>the shire’s</w:t>
      </w:r>
      <w:r>
        <w:rPr>
          <w:lang w:eastAsia="en-US"/>
        </w:rPr>
        <w:t xml:space="preserve"> natural environment over a </w:t>
      </w:r>
      <w:r w:rsidR="00C0794A">
        <w:rPr>
          <w:lang w:eastAsia="en-US"/>
        </w:rPr>
        <w:t>10</w:t>
      </w:r>
      <w:r>
        <w:rPr>
          <w:lang w:eastAsia="en-US"/>
        </w:rPr>
        <w:t xml:space="preserve">-year period. A key goal of the plan is to map </w:t>
      </w:r>
      <w:proofErr w:type="spellStart"/>
      <w:r>
        <w:rPr>
          <w:lang w:eastAsia="en-US"/>
        </w:rPr>
        <w:t>biolink</w:t>
      </w:r>
      <w:proofErr w:type="spellEnd"/>
      <w:r>
        <w:rPr>
          <w:lang w:eastAsia="en-US"/>
        </w:rPr>
        <w:t xml:space="preserve"> corridors to enhance biodiversity connectivity across the region. As a result, Council has committed to the development of a </w:t>
      </w:r>
      <w:proofErr w:type="spellStart"/>
      <w:r>
        <w:rPr>
          <w:lang w:eastAsia="en-US"/>
        </w:rPr>
        <w:t>biolink</w:t>
      </w:r>
      <w:proofErr w:type="spellEnd"/>
      <w:r>
        <w:rPr>
          <w:lang w:eastAsia="en-US"/>
        </w:rPr>
        <w:t xml:space="preserve"> plan to provide long-term strategic direction for environmental conservation</w:t>
      </w:r>
      <w:r w:rsidR="00407C36">
        <w:rPr>
          <w:lang w:eastAsia="en-US"/>
        </w:rPr>
        <w:t> </w:t>
      </w:r>
      <w:r>
        <w:rPr>
          <w:lang w:eastAsia="en-US"/>
        </w:rPr>
        <w:t>works.</w:t>
      </w:r>
      <w:r w:rsidR="00796D07">
        <w:rPr>
          <w:lang w:eastAsia="en-US"/>
        </w:rPr>
        <w:t xml:space="preserve"> </w:t>
      </w:r>
      <w:r w:rsidR="00796D07" w:rsidRPr="00796D07">
        <w:rPr>
          <w:lang w:eastAsia="en-US"/>
        </w:rPr>
        <w:t xml:space="preserve">To assist Council in preparing the Plan, Eco Logical Australia (in collaboration with the University of Nottingham) were engaged to undertake the connectivity study and prepare the strategic </w:t>
      </w:r>
      <w:r w:rsidR="00594B75">
        <w:rPr>
          <w:lang w:eastAsia="en-US"/>
        </w:rPr>
        <w:t xml:space="preserve">corridor </w:t>
      </w:r>
      <w:r w:rsidR="00796D07" w:rsidRPr="00796D07">
        <w:rPr>
          <w:lang w:eastAsia="en-US"/>
        </w:rPr>
        <w:t>priorities</w:t>
      </w:r>
      <w:r w:rsidR="000C36BE">
        <w:rPr>
          <w:lang w:eastAsia="en-US"/>
        </w:rPr>
        <w:t>.</w:t>
      </w:r>
    </w:p>
    <w:p w14:paraId="4CD44473" w14:textId="0652DE86" w:rsidR="003F7878" w:rsidRDefault="003F7878" w:rsidP="00932D07">
      <w:pPr>
        <w:rPr>
          <w:lang w:eastAsia="en-US"/>
        </w:rPr>
      </w:pPr>
    </w:p>
    <w:p w14:paraId="2F6D0084" w14:textId="3C817376" w:rsidR="00E36037" w:rsidRDefault="00530A76" w:rsidP="00E36037">
      <w:pPr>
        <w:rPr>
          <w:lang w:eastAsia="en-US"/>
        </w:rPr>
      </w:pPr>
      <w:r>
        <w:rPr>
          <w:lang w:eastAsia="en-US"/>
        </w:rPr>
        <w:t>Th</w:t>
      </w:r>
      <w:r w:rsidR="00BA6258">
        <w:rPr>
          <w:lang w:eastAsia="en-US"/>
        </w:rPr>
        <w:t>is</w:t>
      </w:r>
      <w:r>
        <w:rPr>
          <w:lang w:eastAsia="en-US"/>
        </w:rPr>
        <w:t xml:space="preserve"> plan will also support Council’s obligation </w:t>
      </w:r>
      <w:r w:rsidR="00DC6F7F">
        <w:rPr>
          <w:lang w:eastAsia="en-US"/>
        </w:rPr>
        <w:t xml:space="preserve">to </w:t>
      </w:r>
      <w:r>
        <w:rPr>
          <w:lang w:eastAsia="en-US"/>
        </w:rPr>
        <w:t xml:space="preserve">more than </w:t>
      </w:r>
      <w:r w:rsidR="00DC6F7F">
        <w:rPr>
          <w:lang w:eastAsia="en-US"/>
        </w:rPr>
        <w:t xml:space="preserve">4 </w:t>
      </w:r>
      <w:r>
        <w:rPr>
          <w:lang w:eastAsia="en-US"/>
        </w:rPr>
        <w:t>legislative acts that direct Council as the land manager to protect native plants and animals in Council’s natural resource areas against threats that contribute to species decline</w:t>
      </w:r>
      <w:r w:rsidR="00CB3844">
        <w:rPr>
          <w:lang w:eastAsia="en-US"/>
        </w:rPr>
        <w:t xml:space="preserve"> </w:t>
      </w:r>
      <w:r>
        <w:rPr>
          <w:lang w:eastAsia="en-US"/>
        </w:rPr>
        <w:t>(Cardinia</w:t>
      </w:r>
      <w:r w:rsidR="00CB3844">
        <w:rPr>
          <w:lang w:eastAsia="en-US"/>
        </w:rPr>
        <w:t xml:space="preserve"> Shire’s</w:t>
      </w:r>
      <w:r>
        <w:rPr>
          <w:lang w:eastAsia="en-US"/>
        </w:rPr>
        <w:t xml:space="preserve"> </w:t>
      </w:r>
      <w:r w:rsidRPr="00CB3844">
        <w:rPr>
          <w:i/>
          <w:iCs/>
          <w:lang w:eastAsia="en-US"/>
        </w:rPr>
        <w:t>Biodiversity Conservation Strategy 2019</w:t>
      </w:r>
      <w:r w:rsidR="00DC6F7F">
        <w:rPr>
          <w:i/>
          <w:iCs/>
          <w:lang w:eastAsia="en-US"/>
        </w:rPr>
        <w:t>–</w:t>
      </w:r>
      <w:r w:rsidR="00CB3844">
        <w:rPr>
          <w:i/>
          <w:iCs/>
          <w:lang w:eastAsia="en-US"/>
        </w:rPr>
        <w:t>29</w:t>
      </w:r>
      <w:r>
        <w:rPr>
          <w:lang w:eastAsia="en-US"/>
        </w:rPr>
        <w:t>)</w:t>
      </w:r>
      <w:r w:rsidR="002762E8">
        <w:rPr>
          <w:lang w:eastAsia="en-US"/>
        </w:rPr>
        <w:t>.</w:t>
      </w:r>
      <w:r w:rsidR="00D86BE1">
        <w:rPr>
          <w:lang w:eastAsia="en-US"/>
        </w:rPr>
        <w:t xml:space="preserve"> </w:t>
      </w:r>
      <w:r>
        <w:rPr>
          <w:lang w:eastAsia="en-US"/>
        </w:rPr>
        <w:t xml:space="preserve"> </w:t>
      </w:r>
    </w:p>
    <w:p w14:paraId="5B550DBE" w14:textId="77777777" w:rsidR="00530A76" w:rsidRDefault="00530A76" w:rsidP="00E36037">
      <w:pPr>
        <w:rPr>
          <w:lang w:eastAsia="en-US"/>
        </w:rPr>
      </w:pPr>
    </w:p>
    <w:p w14:paraId="342F7FFD" w14:textId="0C646CBC" w:rsidR="003F7878" w:rsidRDefault="006E37DD" w:rsidP="00E36037">
      <w:pPr>
        <w:rPr>
          <w:lang w:eastAsia="en-US"/>
        </w:rPr>
      </w:pPr>
      <w:r>
        <w:rPr>
          <w:lang w:eastAsia="en-US"/>
        </w:rPr>
        <w:t>Establishing</w:t>
      </w:r>
      <w:r w:rsidR="007F1E4F">
        <w:rPr>
          <w:lang w:eastAsia="en-US"/>
        </w:rPr>
        <w:t xml:space="preserve"> and e</w:t>
      </w:r>
      <w:r w:rsidR="00E36037">
        <w:rPr>
          <w:lang w:eastAsia="en-US"/>
        </w:rPr>
        <w:t>nhanc</w:t>
      </w:r>
      <w:r w:rsidR="002762E8">
        <w:rPr>
          <w:lang w:eastAsia="en-US"/>
        </w:rPr>
        <w:t xml:space="preserve">ing </w:t>
      </w:r>
      <w:r w:rsidR="00E36037">
        <w:rPr>
          <w:lang w:eastAsia="en-US"/>
        </w:rPr>
        <w:t xml:space="preserve">vegetation corridors can include a variety of actions from </w:t>
      </w:r>
      <w:r w:rsidR="00D23E15">
        <w:rPr>
          <w:lang w:eastAsia="en-US"/>
        </w:rPr>
        <w:t>weed</w:t>
      </w:r>
      <w:r w:rsidR="00E36037">
        <w:rPr>
          <w:lang w:eastAsia="en-US"/>
        </w:rPr>
        <w:t xml:space="preserve"> and </w:t>
      </w:r>
      <w:r w:rsidR="00D23E15">
        <w:rPr>
          <w:lang w:eastAsia="en-US"/>
        </w:rPr>
        <w:t>pes</w:t>
      </w:r>
      <w:r w:rsidR="008F3BDA">
        <w:rPr>
          <w:lang w:eastAsia="en-US"/>
        </w:rPr>
        <w:t xml:space="preserve">t </w:t>
      </w:r>
      <w:r w:rsidR="00E36037">
        <w:rPr>
          <w:lang w:eastAsia="en-US"/>
        </w:rPr>
        <w:t xml:space="preserve">animal control, through to protection fencing, revegetation and ecological burning. Some tasks can mitigate fire hazard while others may increase </w:t>
      </w:r>
      <w:r w:rsidR="00B0286D">
        <w:rPr>
          <w:lang w:eastAsia="en-US"/>
        </w:rPr>
        <w:t>fire intensity</w:t>
      </w:r>
      <w:r w:rsidR="00E36037">
        <w:rPr>
          <w:lang w:eastAsia="en-US"/>
        </w:rPr>
        <w:t xml:space="preserve">. The plan identifies that prior to the implementation of </w:t>
      </w:r>
      <w:proofErr w:type="spellStart"/>
      <w:r w:rsidR="00E36037">
        <w:rPr>
          <w:lang w:eastAsia="en-US"/>
        </w:rPr>
        <w:t>biolinks</w:t>
      </w:r>
      <w:proofErr w:type="spellEnd"/>
      <w:r w:rsidR="00E36037">
        <w:rPr>
          <w:lang w:eastAsia="en-US"/>
        </w:rPr>
        <w:t xml:space="preserve"> at a landscape scale, a collaborative process with the Municipal Fire Prevention Planning Committee and</w:t>
      </w:r>
      <w:r w:rsidR="00E80F9F">
        <w:rPr>
          <w:lang w:eastAsia="en-US"/>
        </w:rPr>
        <w:t>,</w:t>
      </w:r>
      <w:r w:rsidR="00E36037">
        <w:rPr>
          <w:lang w:eastAsia="en-US"/>
        </w:rPr>
        <w:t xml:space="preserve"> where relevant, utility managers and the community</w:t>
      </w:r>
      <w:r w:rsidR="00E80F9F">
        <w:rPr>
          <w:lang w:eastAsia="en-US"/>
        </w:rPr>
        <w:t>,</w:t>
      </w:r>
      <w:r w:rsidR="00E36037">
        <w:rPr>
          <w:lang w:eastAsia="en-US"/>
        </w:rPr>
        <w:t xml:space="preserve"> is undertaken to achieve multiple outcomes of community safety, in highly productive landscapes that supports a sustainable natural environment.</w:t>
      </w:r>
    </w:p>
    <w:p w14:paraId="0C3D6CD0" w14:textId="3D859CBF" w:rsidR="00B07700" w:rsidRDefault="00B07700" w:rsidP="00E36037">
      <w:pPr>
        <w:rPr>
          <w:lang w:eastAsia="en-US"/>
        </w:rPr>
      </w:pPr>
    </w:p>
    <w:p w14:paraId="61B36126" w14:textId="0DCE2D39" w:rsidR="008106C8" w:rsidRDefault="00EE494A" w:rsidP="00E36037">
      <w:pPr>
        <w:rPr>
          <w:lang w:eastAsia="en-US"/>
        </w:rPr>
      </w:pPr>
      <w:r>
        <w:rPr>
          <w:lang w:eastAsia="en-US"/>
        </w:rPr>
        <w:t>This</w:t>
      </w:r>
      <w:r w:rsidR="00D06881">
        <w:rPr>
          <w:lang w:eastAsia="en-US"/>
        </w:rPr>
        <w:t xml:space="preserve"> plan </w:t>
      </w:r>
      <w:r w:rsidR="008106C8">
        <w:rPr>
          <w:lang w:eastAsia="en-US"/>
        </w:rPr>
        <w:t xml:space="preserve">will </w:t>
      </w:r>
      <w:r w:rsidR="009463B4">
        <w:rPr>
          <w:lang w:eastAsia="en-US"/>
        </w:rPr>
        <w:t>inform</w:t>
      </w:r>
      <w:r w:rsidR="00E57AD5">
        <w:rPr>
          <w:lang w:eastAsia="en-US"/>
        </w:rPr>
        <w:t xml:space="preserve"> conservation </w:t>
      </w:r>
      <w:r w:rsidR="00B679E2">
        <w:rPr>
          <w:lang w:eastAsia="en-US"/>
        </w:rPr>
        <w:t xml:space="preserve">planning and </w:t>
      </w:r>
      <w:r w:rsidR="00A848BF">
        <w:rPr>
          <w:lang w:eastAsia="en-US"/>
        </w:rPr>
        <w:t xml:space="preserve">on ground actions </w:t>
      </w:r>
      <w:r w:rsidR="00DC1BC9">
        <w:rPr>
          <w:lang w:eastAsia="en-US"/>
        </w:rPr>
        <w:t>relating to</w:t>
      </w:r>
      <w:r w:rsidR="00707AAD">
        <w:rPr>
          <w:lang w:eastAsia="en-US"/>
        </w:rPr>
        <w:t>:</w:t>
      </w:r>
    </w:p>
    <w:p w14:paraId="6FF1EA57" w14:textId="6AF9A6AA" w:rsidR="008106C8" w:rsidRDefault="009463B4" w:rsidP="0086427D">
      <w:pPr>
        <w:pStyle w:val="Bulletlistmultilevel"/>
        <w:rPr>
          <w:lang w:eastAsia="en-US"/>
        </w:rPr>
      </w:pPr>
      <w:r>
        <w:rPr>
          <w:lang w:eastAsia="en-US"/>
        </w:rPr>
        <w:t xml:space="preserve">internal Council </w:t>
      </w:r>
      <w:r w:rsidR="00095F3E">
        <w:rPr>
          <w:lang w:eastAsia="en-US"/>
        </w:rPr>
        <w:t xml:space="preserve">expenditure and allocation of </w:t>
      </w:r>
      <w:r w:rsidR="00A60D5E">
        <w:rPr>
          <w:lang w:eastAsia="en-US"/>
        </w:rPr>
        <w:t>priority project areas</w:t>
      </w:r>
    </w:p>
    <w:p w14:paraId="23D71D54" w14:textId="113D370C" w:rsidR="008106C8" w:rsidRDefault="00647079" w:rsidP="0086427D">
      <w:pPr>
        <w:pStyle w:val="Bulletlistmultilevel"/>
        <w:rPr>
          <w:lang w:eastAsia="en-US"/>
        </w:rPr>
      </w:pPr>
      <w:r>
        <w:rPr>
          <w:lang w:eastAsia="en-US"/>
        </w:rPr>
        <w:t xml:space="preserve">priority areas for </w:t>
      </w:r>
      <w:r w:rsidR="00DF769D">
        <w:rPr>
          <w:lang w:eastAsia="en-US"/>
        </w:rPr>
        <w:t>collaboration with government departm</w:t>
      </w:r>
      <w:r w:rsidR="0076340E">
        <w:rPr>
          <w:lang w:eastAsia="en-US"/>
        </w:rPr>
        <w:t xml:space="preserve">ents and organisations such as </w:t>
      </w:r>
      <w:r w:rsidR="0051064B">
        <w:rPr>
          <w:lang w:eastAsia="en-US"/>
        </w:rPr>
        <w:t xml:space="preserve">but not limited to </w:t>
      </w:r>
      <w:r w:rsidR="0076340E">
        <w:rPr>
          <w:lang w:eastAsia="en-US"/>
        </w:rPr>
        <w:t>Parks Victoria</w:t>
      </w:r>
      <w:r>
        <w:rPr>
          <w:lang w:eastAsia="en-US"/>
        </w:rPr>
        <w:t>,</w:t>
      </w:r>
      <w:r w:rsidR="0076340E">
        <w:rPr>
          <w:lang w:eastAsia="en-US"/>
        </w:rPr>
        <w:t xml:space="preserve"> Melbourne Water</w:t>
      </w:r>
      <w:r w:rsidR="00690D72">
        <w:rPr>
          <w:lang w:eastAsia="en-US"/>
        </w:rPr>
        <w:t>, CFA</w:t>
      </w:r>
      <w:r w:rsidR="0007242D">
        <w:rPr>
          <w:lang w:eastAsia="en-US"/>
        </w:rPr>
        <w:t>, Western Port Biosphere</w:t>
      </w:r>
      <w:r>
        <w:rPr>
          <w:lang w:eastAsia="en-US"/>
        </w:rPr>
        <w:t xml:space="preserve"> and Trust </w:t>
      </w:r>
      <w:r w:rsidR="0086427D">
        <w:rPr>
          <w:lang w:eastAsia="en-US"/>
        </w:rPr>
        <w:t>for</w:t>
      </w:r>
      <w:r>
        <w:rPr>
          <w:lang w:eastAsia="en-US"/>
        </w:rPr>
        <w:t xml:space="preserve"> Nature</w:t>
      </w:r>
      <w:r w:rsidR="00FF58BF">
        <w:rPr>
          <w:lang w:eastAsia="en-US"/>
        </w:rPr>
        <w:t xml:space="preserve"> </w:t>
      </w:r>
    </w:p>
    <w:p w14:paraId="2569DE88" w14:textId="03AC1974" w:rsidR="0076340E" w:rsidRDefault="0076340E" w:rsidP="0086427D">
      <w:pPr>
        <w:pStyle w:val="Bulletlistmultilevel"/>
        <w:rPr>
          <w:lang w:eastAsia="en-US"/>
        </w:rPr>
      </w:pPr>
      <w:r>
        <w:rPr>
          <w:lang w:eastAsia="en-US"/>
        </w:rPr>
        <w:t xml:space="preserve">community </w:t>
      </w:r>
      <w:r w:rsidR="00E57AD5">
        <w:rPr>
          <w:lang w:eastAsia="en-US"/>
        </w:rPr>
        <w:t>group</w:t>
      </w:r>
      <w:r w:rsidR="00F02B75">
        <w:rPr>
          <w:lang w:eastAsia="en-US"/>
        </w:rPr>
        <w:t xml:space="preserve"> projects</w:t>
      </w:r>
      <w:r w:rsidR="00E57AD5">
        <w:rPr>
          <w:lang w:eastAsia="en-US"/>
        </w:rPr>
        <w:t xml:space="preserve"> </w:t>
      </w:r>
      <w:r w:rsidR="00690D72">
        <w:rPr>
          <w:lang w:eastAsia="en-US"/>
        </w:rPr>
        <w:t xml:space="preserve">with groups </w:t>
      </w:r>
      <w:r w:rsidR="00E57AD5">
        <w:rPr>
          <w:lang w:eastAsia="en-US"/>
        </w:rPr>
        <w:t>such as the Cardinia Environment Coalition</w:t>
      </w:r>
      <w:r w:rsidR="00F02B75">
        <w:rPr>
          <w:lang w:eastAsia="en-US"/>
        </w:rPr>
        <w:t xml:space="preserve">, </w:t>
      </w:r>
      <w:proofErr w:type="gramStart"/>
      <w:r w:rsidR="0086427D">
        <w:rPr>
          <w:lang w:eastAsia="en-US"/>
        </w:rPr>
        <w:t>friends</w:t>
      </w:r>
      <w:proofErr w:type="gramEnd"/>
      <w:r w:rsidR="00F02B75">
        <w:rPr>
          <w:lang w:eastAsia="en-US"/>
        </w:rPr>
        <w:t xml:space="preserve"> groups</w:t>
      </w:r>
      <w:r w:rsidR="00E57AD5">
        <w:rPr>
          <w:lang w:eastAsia="en-US"/>
        </w:rPr>
        <w:t xml:space="preserve"> and Landcare networks</w:t>
      </w:r>
    </w:p>
    <w:p w14:paraId="1E1E7FF1" w14:textId="649334E0" w:rsidR="005249B0" w:rsidRDefault="00A90266" w:rsidP="0086427D">
      <w:pPr>
        <w:pStyle w:val="Bulletlistmultilevel"/>
        <w:rPr>
          <w:lang w:eastAsia="en-US"/>
        </w:rPr>
      </w:pPr>
      <w:r>
        <w:rPr>
          <w:lang w:eastAsia="en-US"/>
        </w:rPr>
        <w:t xml:space="preserve">providing a </w:t>
      </w:r>
      <w:r w:rsidR="005249B0">
        <w:rPr>
          <w:lang w:eastAsia="en-US"/>
        </w:rPr>
        <w:t>focus</w:t>
      </w:r>
      <w:r>
        <w:rPr>
          <w:lang w:eastAsia="en-US"/>
        </w:rPr>
        <w:t xml:space="preserve"> for</w:t>
      </w:r>
      <w:r w:rsidR="005249B0">
        <w:rPr>
          <w:lang w:eastAsia="en-US"/>
        </w:rPr>
        <w:t xml:space="preserve"> external </w:t>
      </w:r>
      <w:r>
        <w:rPr>
          <w:lang w:eastAsia="en-US"/>
        </w:rPr>
        <w:t>grant applications</w:t>
      </w:r>
    </w:p>
    <w:p w14:paraId="0E509C90" w14:textId="67C687FC" w:rsidR="009463B4" w:rsidRDefault="00CC3A01" w:rsidP="0086427D">
      <w:pPr>
        <w:pStyle w:val="Bulletlistmultilevel"/>
        <w:rPr>
          <w:lang w:eastAsia="en-US"/>
        </w:rPr>
      </w:pPr>
      <w:r>
        <w:rPr>
          <w:lang w:eastAsia="en-US"/>
        </w:rPr>
        <w:t xml:space="preserve">property scale local </w:t>
      </w:r>
      <w:r w:rsidR="00E57AD5">
        <w:rPr>
          <w:lang w:eastAsia="en-US"/>
        </w:rPr>
        <w:t>residen</w:t>
      </w:r>
      <w:r w:rsidR="00A60D5E">
        <w:rPr>
          <w:lang w:eastAsia="en-US"/>
        </w:rPr>
        <w:t>tial plans</w:t>
      </w:r>
      <w:r w:rsidR="00C730C8">
        <w:rPr>
          <w:lang w:eastAsia="en-US"/>
        </w:rPr>
        <w:t>.</w:t>
      </w:r>
      <w:r>
        <w:rPr>
          <w:lang w:eastAsia="en-US"/>
        </w:rPr>
        <w:t xml:space="preserve"> </w:t>
      </w:r>
    </w:p>
    <w:p w14:paraId="306BCBE5" w14:textId="77777777" w:rsidR="009463B4" w:rsidRDefault="009463B4" w:rsidP="00E36037">
      <w:pPr>
        <w:rPr>
          <w:lang w:eastAsia="en-US"/>
        </w:rPr>
      </w:pPr>
    </w:p>
    <w:p w14:paraId="1A68FC0F" w14:textId="04AAB6BA" w:rsidR="00B07700" w:rsidRDefault="00B07700" w:rsidP="00B07700">
      <w:pPr>
        <w:rPr>
          <w:lang w:eastAsia="en-US"/>
        </w:rPr>
      </w:pPr>
      <w:r>
        <w:rPr>
          <w:lang w:eastAsia="en-US"/>
        </w:rPr>
        <w:t xml:space="preserve">The plan includes 15 fauna indicator species. Three of these species including the </w:t>
      </w:r>
      <w:r w:rsidR="006B7636">
        <w:rPr>
          <w:lang w:eastAsia="en-US"/>
        </w:rPr>
        <w:t xml:space="preserve">greater glider (low mobility), eastern yellow robin (moderate mobility), and southern brown bandicoot </w:t>
      </w:r>
      <w:r>
        <w:rPr>
          <w:lang w:eastAsia="en-US"/>
        </w:rPr>
        <w:t>(high mobility) were selected as focal species. Habitat connectivity modelling was completed for these three dispersal guilds all of which exhibited significant differences in their responses to the shire’s</w:t>
      </w:r>
      <w:r w:rsidR="00A034B7">
        <w:rPr>
          <w:lang w:eastAsia="en-US"/>
        </w:rPr>
        <w:t xml:space="preserve"> </w:t>
      </w:r>
      <w:r>
        <w:rPr>
          <w:lang w:eastAsia="en-US"/>
        </w:rPr>
        <w:t>landscape.</w:t>
      </w:r>
      <w:r w:rsidR="002C3308">
        <w:rPr>
          <w:lang w:eastAsia="en-US"/>
        </w:rPr>
        <w:t xml:space="preserve"> </w:t>
      </w:r>
      <w:r>
        <w:rPr>
          <w:lang w:eastAsia="en-US"/>
        </w:rPr>
        <w:t xml:space="preserve">The connectivity study area </w:t>
      </w:r>
      <w:r w:rsidR="00A034B7">
        <w:rPr>
          <w:lang w:eastAsia="en-US"/>
        </w:rPr>
        <w:t>comprises</w:t>
      </w:r>
      <w:r>
        <w:rPr>
          <w:lang w:eastAsia="en-US"/>
        </w:rPr>
        <w:t xml:space="preserve"> Cardinia Shire Council municipal boundary.</w:t>
      </w:r>
      <w:r w:rsidR="00D86BE1">
        <w:rPr>
          <w:lang w:eastAsia="en-US"/>
        </w:rPr>
        <w:t xml:space="preserve"> </w:t>
      </w:r>
    </w:p>
    <w:p w14:paraId="21D95B87" w14:textId="77777777" w:rsidR="00B07700" w:rsidRDefault="00B07700" w:rsidP="00B07700">
      <w:pPr>
        <w:rPr>
          <w:lang w:eastAsia="en-US"/>
        </w:rPr>
      </w:pPr>
    </w:p>
    <w:p w14:paraId="489A92B5" w14:textId="137C35F4" w:rsidR="00B07700" w:rsidRDefault="00B07700" w:rsidP="00B07700">
      <w:pPr>
        <w:rPr>
          <w:lang w:eastAsia="en-US"/>
        </w:rPr>
      </w:pPr>
      <w:r>
        <w:rPr>
          <w:lang w:eastAsia="en-US"/>
        </w:rPr>
        <w:t xml:space="preserve">To provide an overview of connectivity across the landscape for all </w:t>
      </w:r>
      <w:r w:rsidR="00420796">
        <w:rPr>
          <w:lang w:eastAsia="en-US"/>
        </w:rPr>
        <w:t>land-based</w:t>
      </w:r>
      <w:r w:rsidR="00E050DE">
        <w:rPr>
          <w:lang w:eastAsia="en-US"/>
        </w:rPr>
        <w:t xml:space="preserve"> </w:t>
      </w:r>
      <w:r>
        <w:rPr>
          <w:lang w:eastAsia="en-US"/>
        </w:rPr>
        <w:t>species, data from the various connectivity scenarios has been compiled</w:t>
      </w:r>
      <w:r w:rsidR="00276090">
        <w:rPr>
          <w:lang w:eastAsia="en-US"/>
        </w:rPr>
        <w:t xml:space="preserve">, with </w:t>
      </w:r>
      <w:r w:rsidR="00717B92">
        <w:rPr>
          <w:lang w:eastAsia="en-US"/>
        </w:rPr>
        <w:t>e</w:t>
      </w:r>
      <w:r w:rsidR="00276090">
        <w:rPr>
          <w:lang w:eastAsia="en-US"/>
        </w:rPr>
        <w:t xml:space="preserve">xisting </w:t>
      </w:r>
      <w:r>
        <w:rPr>
          <w:lang w:eastAsia="en-US"/>
        </w:rPr>
        <w:t xml:space="preserve">and potential </w:t>
      </w:r>
      <w:proofErr w:type="spellStart"/>
      <w:r>
        <w:rPr>
          <w:lang w:eastAsia="en-US"/>
        </w:rPr>
        <w:t>biolink</w:t>
      </w:r>
      <w:proofErr w:type="spellEnd"/>
      <w:r>
        <w:rPr>
          <w:lang w:eastAsia="en-US"/>
        </w:rPr>
        <w:t xml:space="preserve"> corridors and nodes </w:t>
      </w:r>
      <w:r w:rsidR="00717B92">
        <w:rPr>
          <w:lang w:eastAsia="en-US"/>
        </w:rPr>
        <w:t>being</w:t>
      </w:r>
      <w:r>
        <w:rPr>
          <w:lang w:eastAsia="en-US"/>
        </w:rPr>
        <w:t xml:space="preserve"> identified</w:t>
      </w:r>
      <w:r w:rsidR="00717B92">
        <w:rPr>
          <w:lang w:eastAsia="en-US"/>
        </w:rPr>
        <w:t>.</w:t>
      </w:r>
    </w:p>
    <w:p w14:paraId="4ADB0222" w14:textId="77777777" w:rsidR="00B07700" w:rsidRDefault="00B07700" w:rsidP="00B07700">
      <w:pPr>
        <w:rPr>
          <w:lang w:eastAsia="en-US"/>
        </w:rPr>
      </w:pPr>
    </w:p>
    <w:p w14:paraId="6CFAF9A0" w14:textId="2430C055" w:rsidR="00B07700" w:rsidRDefault="00B07700" w:rsidP="00B07700">
      <w:pPr>
        <w:rPr>
          <w:lang w:eastAsia="en-US"/>
        </w:rPr>
      </w:pPr>
      <w:r>
        <w:rPr>
          <w:lang w:eastAsia="en-US"/>
        </w:rPr>
        <w:t xml:space="preserve">For all </w:t>
      </w:r>
      <w:r w:rsidDel="00CB55BC">
        <w:rPr>
          <w:lang w:eastAsia="en-US"/>
        </w:rPr>
        <w:t>species</w:t>
      </w:r>
      <w:r w:rsidR="00CB55BC">
        <w:rPr>
          <w:lang w:eastAsia="en-US"/>
        </w:rPr>
        <w:t>,</w:t>
      </w:r>
      <w:r>
        <w:rPr>
          <w:lang w:eastAsia="en-US"/>
        </w:rPr>
        <w:t xml:space="preserve"> the landscape was relatively well connected in the north, with habitat centred on Bunyip State Park in the east and Cardinia Reservoir in the west.</w:t>
      </w:r>
      <w:r w:rsidR="00D86BE1">
        <w:rPr>
          <w:lang w:eastAsia="en-US"/>
        </w:rPr>
        <w:t xml:space="preserve"> </w:t>
      </w:r>
      <w:r>
        <w:rPr>
          <w:lang w:eastAsia="en-US"/>
        </w:rPr>
        <w:t xml:space="preserve">Connectivity between these areas </w:t>
      </w:r>
      <w:r w:rsidR="00D86BE1">
        <w:rPr>
          <w:lang w:eastAsia="en-US"/>
        </w:rPr>
        <w:t xml:space="preserve">was </w:t>
      </w:r>
      <w:r>
        <w:rPr>
          <w:lang w:eastAsia="en-US"/>
        </w:rPr>
        <w:t>limited to several narrow corridors.</w:t>
      </w:r>
      <w:r w:rsidR="00D86BE1">
        <w:rPr>
          <w:lang w:eastAsia="en-US"/>
        </w:rPr>
        <w:t xml:space="preserve"> </w:t>
      </w:r>
      <w:r>
        <w:rPr>
          <w:lang w:eastAsia="en-US"/>
        </w:rPr>
        <w:t xml:space="preserve">For less mobile species these corridors were restricted to a single, central link through Pakenham Upper and RJ Chambers </w:t>
      </w:r>
      <w:r w:rsidR="001B097E">
        <w:rPr>
          <w:lang w:eastAsia="en-US"/>
        </w:rPr>
        <w:t xml:space="preserve">Flora and Fauna </w:t>
      </w:r>
      <w:r>
        <w:rPr>
          <w:lang w:eastAsia="en-US"/>
        </w:rPr>
        <w:t>Reserve. Multiple smaller corridors were identified linking out-lying habitat areas to the north and south of Cardinia Reservoir and south of Bunyip State Park.</w:t>
      </w:r>
    </w:p>
    <w:p w14:paraId="10A5B1F3" w14:textId="77777777" w:rsidR="00B07700" w:rsidRDefault="00B07700" w:rsidP="00B07700">
      <w:pPr>
        <w:rPr>
          <w:lang w:eastAsia="en-US"/>
        </w:rPr>
      </w:pPr>
    </w:p>
    <w:p w14:paraId="73476117" w14:textId="1AD20C77" w:rsidR="00B07700" w:rsidRDefault="00B07700" w:rsidP="00B07700">
      <w:pPr>
        <w:rPr>
          <w:lang w:eastAsia="en-US"/>
        </w:rPr>
      </w:pPr>
      <w:r>
        <w:rPr>
          <w:lang w:eastAsia="en-US"/>
        </w:rPr>
        <w:t xml:space="preserve">Within the urban growth area, the patches and linkages were largely restricted to </w:t>
      </w:r>
      <w:r w:rsidR="00CB55BC">
        <w:rPr>
          <w:lang w:eastAsia="en-US"/>
        </w:rPr>
        <w:t>Cardinia</w:t>
      </w:r>
      <w:r>
        <w:rPr>
          <w:lang w:eastAsia="en-US"/>
        </w:rPr>
        <w:t xml:space="preserve"> Creek and Toomuc Creek</w:t>
      </w:r>
      <w:r w:rsidR="004407FD" w:rsidRPr="004407FD">
        <w:rPr>
          <w:lang w:eastAsia="en-US"/>
        </w:rPr>
        <w:t xml:space="preserve"> </w:t>
      </w:r>
      <w:r w:rsidR="004407FD">
        <w:rPr>
          <w:lang w:eastAsia="en-US"/>
        </w:rPr>
        <w:t>waterways</w:t>
      </w:r>
      <w:r>
        <w:rPr>
          <w:lang w:eastAsia="en-US"/>
        </w:rPr>
        <w:t>.</w:t>
      </w:r>
      <w:r w:rsidR="00D86BE1">
        <w:rPr>
          <w:lang w:eastAsia="en-US"/>
        </w:rPr>
        <w:t xml:space="preserve"> </w:t>
      </w:r>
      <w:r>
        <w:rPr>
          <w:lang w:eastAsia="en-US"/>
        </w:rPr>
        <w:t>However, modelling indicated these corridors provided limited connectivity for all species except those most tolerant of heavily urbanised landscapes.</w:t>
      </w:r>
    </w:p>
    <w:p w14:paraId="10AC3481" w14:textId="77777777" w:rsidR="00680789" w:rsidRDefault="00680789" w:rsidP="00B07700">
      <w:pPr>
        <w:rPr>
          <w:lang w:eastAsia="en-US"/>
        </w:rPr>
      </w:pPr>
    </w:p>
    <w:p w14:paraId="07785003" w14:textId="71379B1B" w:rsidR="00B07700" w:rsidRDefault="00B07700" w:rsidP="00B07700">
      <w:pPr>
        <w:rPr>
          <w:lang w:eastAsia="en-US"/>
        </w:rPr>
      </w:pPr>
      <w:r>
        <w:rPr>
          <w:lang w:eastAsia="en-US"/>
        </w:rPr>
        <w:t xml:space="preserve">In </w:t>
      </w:r>
      <w:r w:rsidR="00EE02CC">
        <w:rPr>
          <w:lang w:eastAsia="en-US"/>
        </w:rPr>
        <w:t>the south</w:t>
      </w:r>
      <w:r>
        <w:rPr>
          <w:lang w:eastAsia="en-US"/>
        </w:rPr>
        <w:t xml:space="preserve">, core habitat and connectivity elements were sparse, being associated primarily with scrub along drainage lines, </w:t>
      </w:r>
      <w:proofErr w:type="gramStart"/>
      <w:r>
        <w:rPr>
          <w:lang w:eastAsia="en-US"/>
        </w:rPr>
        <w:t>roadsides</w:t>
      </w:r>
      <w:proofErr w:type="gramEnd"/>
      <w:r>
        <w:rPr>
          <w:lang w:eastAsia="en-US"/>
        </w:rPr>
        <w:t xml:space="preserve"> and property boundaries.</w:t>
      </w:r>
      <w:r w:rsidR="00D86BE1">
        <w:rPr>
          <w:lang w:eastAsia="en-US"/>
        </w:rPr>
        <w:t xml:space="preserve"> </w:t>
      </w:r>
      <w:r>
        <w:rPr>
          <w:lang w:eastAsia="en-US"/>
        </w:rPr>
        <w:t xml:space="preserve">Relatively large woodland patches in the </w:t>
      </w:r>
      <w:r w:rsidR="0098286E">
        <w:rPr>
          <w:lang w:eastAsia="en-US"/>
        </w:rPr>
        <w:t>southernmost</w:t>
      </w:r>
      <w:r>
        <w:rPr>
          <w:lang w:eastAsia="en-US"/>
        </w:rPr>
        <w:t xml:space="preserve"> part of the shire around Lang </w:t>
      </w:r>
      <w:proofErr w:type="spellStart"/>
      <w:r w:rsidR="00680789">
        <w:rPr>
          <w:lang w:eastAsia="en-US"/>
        </w:rPr>
        <w:t>Lang</w:t>
      </w:r>
      <w:proofErr w:type="spellEnd"/>
      <w:r w:rsidR="00680789">
        <w:rPr>
          <w:lang w:eastAsia="en-US"/>
        </w:rPr>
        <w:t xml:space="preserve"> </w:t>
      </w:r>
      <w:r>
        <w:rPr>
          <w:lang w:eastAsia="en-US"/>
        </w:rPr>
        <w:t>and the coastal environ</w:t>
      </w:r>
      <w:r w:rsidR="006026D4">
        <w:rPr>
          <w:lang w:eastAsia="en-US"/>
        </w:rPr>
        <w:t>ment</w:t>
      </w:r>
      <w:r>
        <w:rPr>
          <w:lang w:eastAsia="en-US"/>
        </w:rPr>
        <w:t>s of Western Port supported limited connectivity in their respective locations.</w:t>
      </w:r>
    </w:p>
    <w:p w14:paraId="39BE2F2D" w14:textId="5024A26B" w:rsidR="00B07700" w:rsidRDefault="00B07700" w:rsidP="00B07700">
      <w:pPr>
        <w:rPr>
          <w:lang w:eastAsia="en-US"/>
        </w:rPr>
      </w:pPr>
    </w:p>
    <w:p w14:paraId="4C086698" w14:textId="7EE1FFAB" w:rsidR="00915FCB" w:rsidRDefault="00915FCB" w:rsidP="00915FCB">
      <w:pPr>
        <w:rPr>
          <w:lang w:eastAsia="en-US"/>
        </w:rPr>
      </w:pPr>
      <w:r>
        <w:rPr>
          <w:lang w:eastAsia="en-US"/>
        </w:rPr>
        <w:t>A set of connectivity priorities ha</w:t>
      </w:r>
      <w:r w:rsidR="00D86BE1">
        <w:rPr>
          <w:lang w:eastAsia="en-US"/>
        </w:rPr>
        <w:t>s</w:t>
      </w:r>
      <w:r>
        <w:rPr>
          <w:lang w:eastAsia="en-US"/>
        </w:rPr>
        <w:t xml:space="preserve"> been developed to ‘protect and enhance’ existing habitat and </w:t>
      </w:r>
      <w:proofErr w:type="spellStart"/>
      <w:r>
        <w:rPr>
          <w:lang w:eastAsia="en-US"/>
        </w:rPr>
        <w:t>biolink</w:t>
      </w:r>
      <w:proofErr w:type="spellEnd"/>
      <w:r>
        <w:rPr>
          <w:lang w:eastAsia="en-US"/>
        </w:rPr>
        <w:t xml:space="preserve"> </w:t>
      </w:r>
      <w:r w:rsidR="00E73B84">
        <w:rPr>
          <w:lang w:eastAsia="en-US"/>
        </w:rPr>
        <w:t>corridors and</w:t>
      </w:r>
      <w:r>
        <w:rPr>
          <w:lang w:eastAsia="en-US"/>
        </w:rPr>
        <w:t xml:space="preserve"> connect currently isolated habitats through the creation of new </w:t>
      </w:r>
      <w:proofErr w:type="spellStart"/>
      <w:r>
        <w:rPr>
          <w:lang w:eastAsia="en-US"/>
        </w:rPr>
        <w:t>biolink</w:t>
      </w:r>
      <w:proofErr w:type="spellEnd"/>
      <w:r>
        <w:rPr>
          <w:lang w:eastAsia="en-US"/>
        </w:rPr>
        <w:t xml:space="preserve"> corridors. Measures to further ‘engage and educate’ stakeholders based on existing activities and the suite of indicator species have been identified.</w:t>
      </w:r>
      <w:r w:rsidR="00D86BE1">
        <w:rPr>
          <w:lang w:eastAsia="en-US"/>
        </w:rPr>
        <w:t xml:space="preserve"> </w:t>
      </w:r>
      <w:r>
        <w:rPr>
          <w:lang w:eastAsia="en-US"/>
        </w:rPr>
        <w:t xml:space="preserve">Regional priorities will be supported through actions identified in the </w:t>
      </w:r>
      <w:proofErr w:type="spellStart"/>
      <w:r w:rsidR="00D83F0F">
        <w:rPr>
          <w:lang w:eastAsia="en-US"/>
        </w:rPr>
        <w:t>b</w:t>
      </w:r>
      <w:r>
        <w:rPr>
          <w:lang w:eastAsia="en-US"/>
        </w:rPr>
        <w:t>iolink</w:t>
      </w:r>
      <w:proofErr w:type="spellEnd"/>
      <w:r>
        <w:rPr>
          <w:lang w:eastAsia="en-US"/>
        </w:rPr>
        <w:t xml:space="preserve"> action plan.</w:t>
      </w:r>
      <w:r w:rsidR="00D86BE1">
        <w:rPr>
          <w:lang w:eastAsia="en-US"/>
        </w:rPr>
        <w:t xml:space="preserve"> </w:t>
      </w:r>
      <w:r>
        <w:rPr>
          <w:lang w:eastAsia="en-US"/>
        </w:rPr>
        <w:t xml:space="preserve">Local priorities for each </w:t>
      </w:r>
      <w:proofErr w:type="spellStart"/>
      <w:r>
        <w:rPr>
          <w:lang w:eastAsia="en-US"/>
        </w:rPr>
        <w:t>biolink</w:t>
      </w:r>
      <w:proofErr w:type="spellEnd"/>
      <w:r>
        <w:rPr>
          <w:lang w:eastAsia="en-US"/>
        </w:rPr>
        <w:t xml:space="preserve"> corridor are provided in the report</w:t>
      </w:r>
      <w:r w:rsidR="00006788">
        <w:rPr>
          <w:lang w:eastAsia="en-US"/>
        </w:rPr>
        <w:t xml:space="preserve"> and </w:t>
      </w:r>
      <w:r w:rsidR="00143F60">
        <w:rPr>
          <w:lang w:eastAsia="en-US"/>
        </w:rPr>
        <w:t xml:space="preserve">are available on the </w:t>
      </w:r>
      <w:hyperlink r:id="rId29" w:history="1">
        <w:proofErr w:type="spellStart"/>
        <w:r w:rsidR="00441BAD">
          <w:rPr>
            <w:rStyle w:val="Hyperlink"/>
            <w:lang w:eastAsia="en-US"/>
          </w:rPr>
          <w:t>Biolink</w:t>
        </w:r>
        <w:proofErr w:type="spellEnd"/>
        <w:r w:rsidR="00441BAD">
          <w:rPr>
            <w:rStyle w:val="Hyperlink"/>
            <w:lang w:eastAsia="en-US"/>
          </w:rPr>
          <w:t xml:space="preserve"> Plan interactive map</w:t>
        </w:r>
      </w:hyperlink>
      <w:r>
        <w:rPr>
          <w:lang w:eastAsia="en-US"/>
        </w:rPr>
        <w:t xml:space="preserve">. </w:t>
      </w:r>
    </w:p>
    <w:p w14:paraId="75EE60AD" w14:textId="77777777" w:rsidR="00915FCB" w:rsidRDefault="00915FCB" w:rsidP="00915FCB">
      <w:pPr>
        <w:rPr>
          <w:lang w:eastAsia="en-US"/>
        </w:rPr>
      </w:pPr>
    </w:p>
    <w:p w14:paraId="2877D13E" w14:textId="218F9093" w:rsidR="00B07700" w:rsidRDefault="00915FCB" w:rsidP="00915FCB">
      <w:pPr>
        <w:rPr>
          <w:lang w:eastAsia="en-US"/>
        </w:rPr>
      </w:pPr>
      <w:r>
        <w:rPr>
          <w:lang w:eastAsia="en-US"/>
        </w:rPr>
        <w:t xml:space="preserve">The action plan firstly defines specifications for corridor design through collaboration with fire authorities. The action plan identifies a process of fire behaviour modelling to demonstrate there is no increased risk to people and property </w:t>
      </w:r>
      <w:r w:rsidR="004D0026">
        <w:rPr>
          <w:lang w:eastAsia="en-US"/>
        </w:rPr>
        <w:t>because of</w:t>
      </w:r>
      <w:r>
        <w:rPr>
          <w:lang w:eastAsia="en-US"/>
        </w:rPr>
        <w:t xml:space="preserve"> the </w:t>
      </w:r>
      <w:proofErr w:type="spellStart"/>
      <w:r w:rsidR="006B1F4A">
        <w:rPr>
          <w:lang w:eastAsia="en-US"/>
        </w:rPr>
        <w:t>biolink</w:t>
      </w:r>
      <w:proofErr w:type="spellEnd"/>
      <w:r w:rsidR="006B1F4A">
        <w:rPr>
          <w:lang w:eastAsia="en-US"/>
        </w:rPr>
        <w:t xml:space="preserve"> </w:t>
      </w:r>
      <w:r>
        <w:rPr>
          <w:lang w:eastAsia="en-US"/>
        </w:rPr>
        <w:t>corridors.</w:t>
      </w:r>
    </w:p>
    <w:p w14:paraId="45AF0C58" w14:textId="77777777" w:rsidR="00B07700" w:rsidRDefault="00B07700" w:rsidP="00E36037">
      <w:pPr>
        <w:rPr>
          <w:lang w:eastAsia="en-US"/>
        </w:rPr>
      </w:pPr>
    </w:p>
    <w:p w14:paraId="6AE678DE" w14:textId="77777777" w:rsidR="009542D1" w:rsidRDefault="009542D1">
      <w:pPr>
        <w:rPr>
          <w:lang w:eastAsia="en-US"/>
        </w:rPr>
        <w:sectPr w:rsidR="009542D1" w:rsidSect="000F4889">
          <w:headerReference w:type="even" r:id="rId30"/>
          <w:headerReference w:type="default" r:id="rId31"/>
          <w:footerReference w:type="default" r:id="rId32"/>
          <w:headerReference w:type="first" r:id="rId33"/>
          <w:footerReference w:type="first" r:id="rId34"/>
          <w:pgSz w:w="11906" w:h="16838" w:code="9"/>
          <w:pgMar w:top="1440" w:right="991" w:bottom="1440" w:left="1560" w:header="709" w:footer="782" w:gutter="0"/>
          <w:pgNumType w:start="1"/>
          <w:cols w:space="708"/>
          <w:docGrid w:linePitch="360"/>
        </w:sectPr>
      </w:pPr>
    </w:p>
    <w:p w14:paraId="31EABF1D" w14:textId="1E2F8868" w:rsidR="00932D07" w:rsidRDefault="00932D07" w:rsidP="00932D07">
      <w:pPr>
        <w:pStyle w:val="Heading1"/>
      </w:pPr>
      <w:bookmarkStart w:id="1" w:name="_Ref57712942"/>
      <w:bookmarkStart w:id="2" w:name="_Toc84517935"/>
      <w:r>
        <w:lastRenderedPageBreak/>
        <w:t>Introduction</w:t>
      </w:r>
      <w:bookmarkEnd w:id="1"/>
      <w:bookmarkEnd w:id="2"/>
    </w:p>
    <w:p w14:paraId="3DC9E75A" w14:textId="48B55A18" w:rsidR="00EB34BF" w:rsidRDefault="00EB34BF" w:rsidP="00EB34BF">
      <w:pPr>
        <w:rPr>
          <w:lang w:eastAsia="en-US"/>
        </w:rPr>
      </w:pPr>
      <w:r>
        <w:rPr>
          <w:lang w:eastAsia="en-US"/>
        </w:rPr>
        <w:t xml:space="preserve">The </w:t>
      </w:r>
      <w:r w:rsidR="00D86BE1">
        <w:rPr>
          <w:lang w:eastAsia="en-US"/>
        </w:rPr>
        <w:t>i</w:t>
      </w:r>
      <w:r w:rsidR="00045B21">
        <w:rPr>
          <w:lang w:eastAsia="en-US"/>
        </w:rPr>
        <w:t>ndigenous</w:t>
      </w:r>
      <w:r>
        <w:rPr>
          <w:lang w:eastAsia="en-US"/>
        </w:rPr>
        <w:t xml:space="preserve"> plants and animals of the shire have an intrinsic right to exist. </w:t>
      </w:r>
      <w:r w:rsidR="00CC4761">
        <w:rPr>
          <w:lang w:eastAsia="en-US"/>
        </w:rPr>
        <w:t>Therefore</w:t>
      </w:r>
      <w:r>
        <w:rPr>
          <w:lang w:eastAsia="en-US"/>
        </w:rPr>
        <w:t>, all public and private land managers are custodians of the shire’s natural environment and the biodiversity it supports. The protection of this natural environment provides many benefits, including a sense of identity and improved quality of life for the local community, economic benefits such as healthy waterways and protection of land, mitigation of risks associated with climate change and ensuring the intrinsic value of natur</w:t>
      </w:r>
      <w:r w:rsidR="0029698B">
        <w:rPr>
          <w:lang w:eastAsia="en-US"/>
        </w:rPr>
        <w:t>e</w:t>
      </w:r>
      <w:r>
        <w:rPr>
          <w:lang w:eastAsia="en-US"/>
        </w:rPr>
        <w:t xml:space="preserve"> can be appreciated for generations to come.</w:t>
      </w:r>
    </w:p>
    <w:p w14:paraId="0FDA426D" w14:textId="77777777" w:rsidR="007B14B8" w:rsidRDefault="007B14B8" w:rsidP="00EB34BF">
      <w:pPr>
        <w:rPr>
          <w:lang w:eastAsia="en-US"/>
        </w:rPr>
      </w:pPr>
    </w:p>
    <w:p w14:paraId="05BD3001" w14:textId="6C5901BE" w:rsidR="00EB34BF" w:rsidRDefault="00EB34BF" w:rsidP="00EB34BF">
      <w:pPr>
        <w:rPr>
          <w:lang w:eastAsia="en-US"/>
        </w:rPr>
      </w:pPr>
      <w:r>
        <w:rPr>
          <w:lang w:eastAsia="en-US"/>
        </w:rPr>
        <w:t xml:space="preserve">Council has a legal, </w:t>
      </w:r>
      <w:proofErr w:type="gramStart"/>
      <w:r>
        <w:rPr>
          <w:lang w:eastAsia="en-US"/>
        </w:rPr>
        <w:t>ethical</w:t>
      </w:r>
      <w:proofErr w:type="gramEnd"/>
      <w:r>
        <w:rPr>
          <w:lang w:eastAsia="en-US"/>
        </w:rPr>
        <w:t xml:space="preserve"> and social responsibility for the management and protection of biodiversity in the </w:t>
      </w:r>
      <w:r w:rsidR="00EE0541">
        <w:rPr>
          <w:lang w:eastAsia="en-US"/>
        </w:rPr>
        <w:t>s</w:t>
      </w:r>
      <w:r>
        <w:rPr>
          <w:lang w:eastAsia="en-US"/>
        </w:rPr>
        <w:t>hire. It achieves this through develop</w:t>
      </w:r>
      <w:r w:rsidR="00D86BE1">
        <w:rPr>
          <w:lang w:eastAsia="en-US"/>
        </w:rPr>
        <w:t>ing</w:t>
      </w:r>
      <w:r>
        <w:rPr>
          <w:lang w:eastAsia="en-US"/>
        </w:rPr>
        <w:t xml:space="preserve"> plans and strategies, regulat</w:t>
      </w:r>
      <w:r w:rsidR="00D86BE1">
        <w:rPr>
          <w:lang w:eastAsia="en-US"/>
        </w:rPr>
        <w:t>ing</w:t>
      </w:r>
      <w:r>
        <w:rPr>
          <w:lang w:eastAsia="en-US"/>
        </w:rPr>
        <w:t xml:space="preserve"> land use, and invest</w:t>
      </w:r>
      <w:r w:rsidR="00D86BE1">
        <w:rPr>
          <w:lang w:eastAsia="en-US"/>
        </w:rPr>
        <w:t>ing</w:t>
      </w:r>
      <w:r>
        <w:rPr>
          <w:lang w:eastAsia="en-US"/>
        </w:rPr>
        <w:t xml:space="preserve"> in conservation and community programs (Cardinia Shire Council 2019).</w:t>
      </w:r>
      <w:r w:rsidR="00D86BE1">
        <w:rPr>
          <w:lang w:eastAsia="en-US"/>
        </w:rPr>
        <w:t xml:space="preserve"> </w:t>
      </w:r>
    </w:p>
    <w:p w14:paraId="1815158D" w14:textId="77777777" w:rsidR="007B14B8" w:rsidRDefault="007B14B8" w:rsidP="00EB34BF">
      <w:pPr>
        <w:rPr>
          <w:lang w:eastAsia="en-US"/>
        </w:rPr>
      </w:pPr>
    </w:p>
    <w:p w14:paraId="45E754B4" w14:textId="143AF656" w:rsidR="00EB34BF" w:rsidRDefault="00EB34BF" w:rsidP="00EB34BF">
      <w:pPr>
        <w:rPr>
          <w:lang w:eastAsia="en-US"/>
        </w:rPr>
      </w:pPr>
      <w:r>
        <w:rPr>
          <w:lang w:eastAsia="en-US"/>
        </w:rPr>
        <w:t>As human populations continue to grow, so t</w:t>
      </w:r>
      <w:r w:rsidR="00EE0541">
        <w:rPr>
          <w:lang w:eastAsia="en-US"/>
        </w:rPr>
        <w:t>o</w:t>
      </w:r>
      <w:r>
        <w:rPr>
          <w:lang w:eastAsia="en-US"/>
        </w:rPr>
        <w:t>o do the urban centres and agricultural systems required to support them. This changing land-use inevitably leads to habitat loss and fragmentation, reducing connectivity of animal and plant populations and impairing essential ecological processes such as pollination, dispersal, re</w:t>
      </w:r>
      <w:r w:rsidR="00D86BE1">
        <w:rPr>
          <w:lang w:eastAsia="en-US"/>
        </w:rPr>
        <w:t>-</w:t>
      </w:r>
      <w:r>
        <w:rPr>
          <w:lang w:eastAsia="en-US"/>
        </w:rPr>
        <w:t xml:space="preserve">colonisation, and gene flow (Fischer and </w:t>
      </w:r>
      <w:proofErr w:type="spellStart"/>
      <w:r>
        <w:rPr>
          <w:lang w:eastAsia="en-US"/>
        </w:rPr>
        <w:t>Lindenmayer</w:t>
      </w:r>
      <w:proofErr w:type="spellEnd"/>
      <w:r>
        <w:rPr>
          <w:lang w:eastAsia="en-US"/>
        </w:rPr>
        <w:t xml:space="preserve"> 2007, Saunders et al. 1991).</w:t>
      </w:r>
      <w:r w:rsidR="00D86BE1">
        <w:rPr>
          <w:lang w:eastAsia="en-US"/>
        </w:rPr>
        <w:t xml:space="preserve"> </w:t>
      </w:r>
      <w:r>
        <w:rPr>
          <w:lang w:eastAsia="en-US"/>
        </w:rPr>
        <w:t xml:space="preserve">The result is that biodiversity is often limited to small, isolated habitat elements which are vulnerable to a range of environmental threats such as pests, diseases, </w:t>
      </w:r>
      <w:proofErr w:type="gramStart"/>
      <w:r>
        <w:rPr>
          <w:lang w:eastAsia="en-US"/>
        </w:rPr>
        <w:t>fire</w:t>
      </w:r>
      <w:proofErr w:type="gramEnd"/>
      <w:r>
        <w:rPr>
          <w:lang w:eastAsia="en-US"/>
        </w:rPr>
        <w:t xml:space="preserve"> and climate change, and unable to support viable, long-term populations.</w:t>
      </w:r>
    </w:p>
    <w:p w14:paraId="1FF545D5" w14:textId="77777777" w:rsidR="007B14B8" w:rsidRDefault="007B14B8" w:rsidP="00EB34BF">
      <w:pPr>
        <w:rPr>
          <w:lang w:eastAsia="en-US"/>
        </w:rPr>
      </w:pPr>
    </w:p>
    <w:p w14:paraId="56A95C06" w14:textId="07DE2E9D" w:rsidR="00EB34BF" w:rsidRDefault="00EB34BF" w:rsidP="00EB34BF">
      <w:pPr>
        <w:rPr>
          <w:lang w:eastAsia="en-US"/>
        </w:rPr>
      </w:pPr>
      <w:r>
        <w:rPr>
          <w:lang w:eastAsia="en-US"/>
        </w:rPr>
        <w:t>Despite the challenges, many modified landscapes contain critical populations of threatened species or communities</w:t>
      </w:r>
      <w:r w:rsidR="00D86BE1">
        <w:rPr>
          <w:lang w:eastAsia="en-US"/>
        </w:rPr>
        <w:t>;</w:t>
      </w:r>
      <w:r>
        <w:rPr>
          <w:lang w:eastAsia="en-US"/>
        </w:rPr>
        <w:t xml:space="preserve"> such is the case in Cardinia</w:t>
      </w:r>
      <w:r w:rsidR="00EA5B6D">
        <w:rPr>
          <w:lang w:eastAsia="en-US"/>
        </w:rPr>
        <w:t xml:space="preserve"> Shire</w:t>
      </w:r>
      <w:r w:rsidR="00DE7572">
        <w:rPr>
          <w:lang w:eastAsia="en-US"/>
        </w:rPr>
        <w:t xml:space="preserve"> </w:t>
      </w:r>
      <w:r>
        <w:rPr>
          <w:lang w:eastAsia="en-US"/>
        </w:rPr>
        <w:t xml:space="preserve">with the </w:t>
      </w:r>
      <w:r w:rsidR="00283FAE">
        <w:rPr>
          <w:lang w:eastAsia="en-US"/>
        </w:rPr>
        <w:t>s</w:t>
      </w:r>
      <w:r w:rsidR="00AC2FCB">
        <w:rPr>
          <w:lang w:eastAsia="en-US"/>
        </w:rPr>
        <w:t>outhern brown bandicoot</w:t>
      </w:r>
      <w:r>
        <w:rPr>
          <w:lang w:eastAsia="en-US"/>
        </w:rPr>
        <w:t xml:space="preserve"> </w:t>
      </w:r>
      <w:r w:rsidR="00DE7572">
        <w:rPr>
          <w:lang w:eastAsia="en-US"/>
        </w:rPr>
        <w:t>(</w:t>
      </w:r>
      <w:proofErr w:type="spellStart"/>
      <w:r w:rsidRPr="00370649">
        <w:rPr>
          <w:i/>
          <w:iCs/>
          <w:lang w:eastAsia="en-US"/>
        </w:rPr>
        <w:t>Isoodon</w:t>
      </w:r>
      <w:proofErr w:type="spellEnd"/>
      <w:r w:rsidRPr="00370649">
        <w:rPr>
          <w:i/>
          <w:iCs/>
          <w:lang w:eastAsia="en-US"/>
        </w:rPr>
        <w:t xml:space="preserve"> </w:t>
      </w:r>
      <w:proofErr w:type="spellStart"/>
      <w:r w:rsidRPr="00370649">
        <w:rPr>
          <w:i/>
          <w:iCs/>
          <w:lang w:eastAsia="en-US"/>
        </w:rPr>
        <w:t>obesulus</w:t>
      </w:r>
      <w:proofErr w:type="spellEnd"/>
      <w:r w:rsidR="00DE7572">
        <w:rPr>
          <w:lang w:eastAsia="en-US"/>
        </w:rPr>
        <w:t>)</w:t>
      </w:r>
      <w:r>
        <w:rPr>
          <w:lang w:eastAsia="en-US"/>
        </w:rPr>
        <w:t>.</w:t>
      </w:r>
      <w:r w:rsidR="00D86BE1">
        <w:rPr>
          <w:lang w:eastAsia="en-US"/>
        </w:rPr>
        <w:t xml:space="preserve"> </w:t>
      </w:r>
      <w:r>
        <w:rPr>
          <w:lang w:eastAsia="en-US"/>
        </w:rPr>
        <w:t xml:space="preserve">The restoration, </w:t>
      </w:r>
      <w:proofErr w:type="gramStart"/>
      <w:r>
        <w:rPr>
          <w:lang w:eastAsia="en-US"/>
        </w:rPr>
        <w:t>preservation</w:t>
      </w:r>
      <w:proofErr w:type="gramEnd"/>
      <w:r>
        <w:rPr>
          <w:lang w:eastAsia="en-US"/>
        </w:rPr>
        <w:t xml:space="preserve"> and enhancement of biodiversity within modified landscapes therefore becomes increasingly important, and in turn poses a significant challenge to conservation management (</w:t>
      </w:r>
      <w:proofErr w:type="spellStart"/>
      <w:r>
        <w:rPr>
          <w:lang w:eastAsia="en-US"/>
        </w:rPr>
        <w:t>Seto</w:t>
      </w:r>
      <w:proofErr w:type="spellEnd"/>
      <w:r>
        <w:rPr>
          <w:lang w:eastAsia="en-US"/>
        </w:rPr>
        <w:t xml:space="preserve"> et al. 2012). </w:t>
      </w:r>
    </w:p>
    <w:p w14:paraId="40EAEFC4" w14:textId="77777777" w:rsidR="007B14B8" w:rsidRDefault="007B14B8" w:rsidP="00EB34BF">
      <w:pPr>
        <w:rPr>
          <w:lang w:eastAsia="en-US"/>
        </w:rPr>
      </w:pPr>
    </w:p>
    <w:p w14:paraId="3A3C3BD4" w14:textId="71AEFEE5" w:rsidR="00EB34BF" w:rsidRDefault="00EB34BF" w:rsidP="00EB34BF">
      <w:pPr>
        <w:rPr>
          <w:lang w:eastAsia="en-US"/>
        </w:rPr>
      </w:pPr>
      <w:r>
        <w:rPr>
          <w:lang w:eastAsia="en-US"/>
        </w:rPr>
        <w:t>The risk of bushfire threat to people and property is of principal importance to Council and the community. The existence of connected vegetation and its proximity to townships represents a potential risk which is likely to increase as the impacts of climate change are realised. This presents a challenge to land managers while also presenting an opportunity to collaborate with fire authorities, government stakeholders and the community to draw on a wide range of management techniques that can achieve the multiple outcomes of safe communities in productive agricultural landscapes while supporting a sustainable natural environment.</w:t>
      </w:r>
    </w:p>
    <w:p w14:paraId="77906D03" w14:textId="77777777" w:rsidR="007B14B8" w:rsidRDefault="007B14B8" w:rsidP="00EB34BF">
      <w:pPr>
        <w:rPr>
          <w:lang w:eastAsia="en-US"/>
        </w:rPr>
      </w:pPr>
    </w:p>
    <w:p w14:paraId="15B27E00" w14:textId="6FBD8011" w:rsidR="00932D07" w:rsidRDefault="00EB34BF" w:rsidP="00EB34BF">
      <w:pPr>
        <w:rPr>
          <w:lang w:eastAsia="en-US"/>
        </w:rPr>
      </w:pPr>
      <w:r>
        <w:rPr>
          <w:lang w:eastAsia="en-US"/>
        </w:rPr>
        <w:t xml:space="preserve">Management of the landscape scale bushfire threat will be achieved in the </w:t>
      </w:r>
      <w:proofErr w:type="spellStart"/>
      <w:r w:rsidR="001C3F02">
        <w:rPr>
          <w:lang w:eastAsia="en-US"/>
        </w:rPr>
        <w:t>B</w:t>
      </w:r>
      <w:r>
        <w:rPr>
          <w:lang w:eastAsia="en-US"/>
        </w:rPr>
        <w:t>iolink</w:t>
      </w:r>
      <w:proofErr w:type="spellEnd"/>
      <w:r>
        <w:rPr>
          <w:lang w:eastAsia="en-US"/>
        </w:rPr>
        <w:t xml:space="preserve"> </w:t>
      </w:r>
      <w:r w:rsidR="00441BAD">
        <w:rPr>
          <w:lang w:eastAsia="en-US"/>
        </w:rPr>
        <w:t>P</w:t>
      </w:r>
      <w:r>
        <w:rPr>
          <w:lang w:eastAsia="en-US"/>
        </w:rPr>
        <w:t>lan through the following initiatives including</w:t>
      </w:r>
      <w:r w:rsidR="00D86BE1">
        <w:rPr>
          <w:lang w:eastAsia="en-US"/>
        </w:rPr>
        <w:t>:</w:t>
      </w:r>
    </w:p>
    <w:p w14:paraId="70EA6037" w14:textId="41F9B96D" w:rsidR="00626887" w:rsidRDefault="009C4088" w:rsidP="00934CCE">
      <w:pPr>
        <w:pStyle w:val="Bulletlistmultilevel"/>
        <w:rPr>
          <w:lang w:eastAsia="en-US"/>
        </w:rPr>
      </w:pPr>
      <w:r>
        <w:rPr>
          <w:lang w:eastAsia="en-US"/>
        </w:rPr>
        <w:t>exclu</w:t>
      </w:r>
      <w:r w:rsidR="00D86BE1">
        <w:rPr>
          <w:lang w:eastAsia="en-US"/>
        </w:rPr>
        <w:t>ding</w:t>
      </w:r>
      <w:r>
        <w:rPr>
          <w:lang w:eastAsia="en-US"/>
        </w:rPr>
        <w:t xml:space="preserve"> </w:t>
      </w:r>
      <w:proofErr w:type="spellStart"/>
      <w:r>
        <w:rPr>
          <w:lang w:eastAsia="en-US"/>
        </w:rPr>
        <w:t>biolink</w:t>
      </w:r>
      <w:proofErr w:type="spellEnd"/>
      <w:r>
        <w:rPr>
          <w:lang w:eastAsia="en-US"/>
        </w:rPr>
        <w:t xml:space="preserve"> corridor initiatives from all</w:t>
      </w:r>
      <w:r w:rsidR="0041742F">
        <w:rPr>
          <w:lang w:eastAsia="en-US"/>
        </w:rPr>
        <w:t xml:space="preserve"> rural</w:t>
      </w:r>
      <w:r>
        <w:rPr>
          <w:lang w:eastAsia="en-US"/>
        </w:rPr>
        <w:t xml:space="preserve"> townships</w:t>
      </w:r>
      <w:r w:rsidR="001E0593">
        <w:rPr>
          <w:lang w:eastAsia="en-US"/>
        </w:rPr>
        <w:t xml:space="preserve"> </w:t>
      </w:r>
      <w:r w:rsidR="005D43FE">
        <w:rPr>
          <w:lang w:eastAsia="en-US"/>
        </w:rPr>
        <w:t>except for</w:t>
      </w:r>
      <w:r w:rsidR="00590039">
        <w:rPr>
          <w:lang w:eastAsia="en-US"/>
        </w:rPr>
        <w:t xml:space="preserve"> </w:t>
      </w:r>
      <w:r w:rsidR="00D86BE1">
        <w:rPr>
          <w:lang w:eastAsia="en-US"/>
        </w:rPr>
        <w:t xml:space="preserve">9 </w:t>
      </w:r>
      <w:r w:rsidR="00C905F9">
        <w:rPr>
          <w:lang w:eastAsia="en-US"/>
        </w:rPr>
        <w:t xml:space="preserve">corridors located along </w:t>
      </w:r>
      <w:r w:rsidR="00A82FE8">
        <w:rPr>
          <w:lang w:eastAsia="en-US"/>
        </w:rPr>
        <w:t xml:space="preserve">significant </w:t>
      </w:r>
      <w:r w:rsidR="00C905F9">
        <w:rPr>
          <w:lang w:eastAsia="en-US"/>
        </w:rPr>
        <w:t xml:space="preserve">waterways </w:t>
      </w:r>
    </w:p>
    <w:p w14:paraId="5DC096BE" w14:textId="2BC104D6" w:rsidR="009C4088" w:rsidRDefault="00C7471E">
      <w:pPr>
        <w:pStyle w:val="Bulletlistmultilevel"/>
        <w:rPr>
          <w:lang w:eastAsia="en-US"/>
        </w:rPr>
      </w:pPr>
      <w:r>
        <w:rPr>
          <w:lang w:eastAsia="en-US"/>
        </w:rPr>
        <w:t xml:space="preserve">identifying </w:t>
      </w:r>
      <w:proofErr w:type="spellStart"/>
      <w:r w:rsidR="00701F06">
        <w:rPr>
          <w:lang w:eastAsia="en-US"/>
        </w:rPr>
        <w:t>bioli</w:t>
      </w:r>
      <w:r w:rsidR="00B86D9E">
        <w:rPr>
          <w:lang w:eastAsia="en-US"/>
        </w:rPr>
        <w:t>n</w:t>
      </w:r>
      <w:r w:rsidR="00701F06">
        <w:rPr>
          <w:lang w:eastAsia="en-US"/>
        </w:rPr>
        <w:t>k</w:t>
      </w:r>
      <w:proofErr w:type="spellEnd"/>
      <w:r w:rsidR="00701F06">
        <w:rPr>
          <w:lang w:eastAsia="en-US"/>
        </w:rPr>
        <w:t xml:space="preserve"> corridor setbacks of </w:t>
      </w:r>
      <w:r w:rsidR="001E0593">
        <w:rPr>
          <w:lang w:eastAsia="en-US"/>
        </w:rPr>
        <w:t xml:space="preserve">150 metres </w:t>
      </w:r>
      <w:r w:rsidR="008C1BCA">
        <w:rPr>
          <w:lang w:eastAsia="en-US"/>
        </w:rPr>
        <w:t>from</w:t>
      </w:r>
      <w:r w:rsidR="00247331">
        <w:rPr>
          <w:lang w:eastAsia="en-US"/>
        </w:rPr>
        <w:t xml:space="preserve"> buildings</w:t>
      </w:r>
    </w:p>
    <w:p w14:paraId="4063EE29" w14:textId="244B6078" w:rsidR="009C4088" w:rsidRPr="007C7241" w:rsidRDefault="00221C03" w:rsidP="009C4088">
      <w:pPr>
        <w:pStyle w:val="Bulletlistmultilevel"/>
        <w:rPr>
          <w:lang w:eastAsia="en-US"/>
        </w:rPr>
      </w:pPr>
      <w:r>
        <w:rPr>
          <w:lang w:eastAsia="en-US"/>
        </w:rPr>
        <w:t>incorporat</w:t>
      </w:r>
      <w:r w:rsidR="00D86BE1">
        <w:rPr>
          <w:lang w:eastAsia="en-US"/>
        </w:rPr>
        <w:t>ing</w:t>
      </w:r>
      <w:r>
        <w:rPr>
          <w:lang w:eastAsia="en-US"/>
        </w:rPr>
        <w:t xml:space="preserve"> </w:t>
      </w:r>
      <w:proofErr w:type="spellStart"/>
      <w:r>
        <w:rPr>
          <w:lang w:eastAsia="en-US"/>
        </w:rPr>
        <w:t>DELWP</w:t>
      </w:r>
      <w:proofErr w:type="spellEnd"/>
      <w:r>
        <w:rPr>
          <w:lang w:eastAsia="en-US"/>
        </w:rPr>
        <w:t xml:space="preserve"> bushfire risk modelling into </w:t>
      </w:r>
      <w:proofErr w:type="spellStart"/>
      <w:r>
        <w:rPr>
          <w:lang w:eastAsia="en-US"/>
        </w:rPr>
        <w:t>biolink</w:t>
      </w:r>
      <w:proofErr w:type="spellEnd"/>
      <w:r>
        <w:rPr>
          <w:lang w:eastAsia="en-US"/>
        </w:rPr>
        <w:t xml:space="preserve"> corridor design</w:t>
      </w:r>
    </w:p>
    <w:p w14:paraId="422AA826" w14:textId="4BA1170A" w:rsidR="007B14B8" w:rsidRDefault="009C4088" w:rsidP="009C4088">
      <w:pPr>
        <w:pStyle w:val="Bulletlistmultilevel"/>
        <w:rPr>
          <w:lang w:eastAsia="en-US"/>
        </w:rPr>
      </w:pPr>
      <w:r>
        <w:rPr>
          <w:lang w:eastAsia="en-US"/>
        </w:rPr>
        <w:t>collaborat</w:t>
      </w:r>
      <w:r w:rsidR="00D86BE1">
        <w:rPr>
          <w:lang w:eastAsia="en-US"/>
        </w:rPr>
        <w:t xml:space="preserve">ing </w:t>
      </w:r>
      <w:r>
        <w:rPr>
          <w:lang w:eastAsia="en-US"/>
        </w:rPr>
        <w:t xml:space="preserve">with the Municipal Fire Prevention Management Committee to guide the design of each landscape scale </w:t>
      </w:r>
      <w:proofErr w:type="spellStart"/>
      <w:r>
        <w:rPr>
          <w:lang w:eastAsia="en-US"/>
        </w:rPr>
        <w:t>biolink</w:t>
      </w:r>
      <w:proofErr w:type="spellEnd"/>
      <w:r>
        <w:rPr>
          <w:lang w:eastAsia="en-US"/>
        </w:rPr>
        <w:t xml:space="preserve"> corridor.</w:t>
      </w:r>
    </w:p>
    <w:p w14:paraId="2CAC1775" w14:textId="610CC163" w:rsidR="009C4088" w:rsidRDefault="009C4088" w:rsidP="009C4088">
      <w:pPr>
        <w:rPr>
          <w:lang w:eastAsia="en-US"/>
        </w:rPr>
      </w:pPr>
    </w:p>
    <w:p w14:paraId="023A7C6A" w14:textId="6BAF0F12" w:rsidR="00DB00DB" w:rsidRDefault="00DB00DB" w:rsidP="00DB00DB">
      <w:pPr>
        <w:rPr>
          <w:lang w:eastAsia="en-US"/>
        </w:rPr>
      </w:pPr>
      <w:r>
        <w:rPr>
          <w:lang w:eastAsia="en-US"/>
        </w:rPr>
        <w:t>One method of mitigating the threat to Cardinia</w:t>
      </w:r>
      <w:r w:rsidR="004D1D63">
        <w:rPr>
          <w:lang w:eastAsia="en-US"/>
        </w:rPr>
        <w:t xml:space="preserve"> Shire</w:t>
      </w:r>
      <w:r>
        <w:rPr>
          <w:lang w:eastAsia="en-US"/>
        </w:rPr>
        <w:t>’s remaining biodiversity is through protect</w:t>
      </w:r>
      <w:r w:rsidR="00D86BE1">
        <w:rPr>
          <w:lang w:eastAsia="en-US"/>
        </w:rPr>
        <w:t>ing</w:t>
      </w:r>
      <w:r>
        <w:rPr>
          <w:lang w:eastAsia="en-US"/>
        </w:rPr>
        <w:t xml:space="preserve"> and restor</w:t>
      </w:r>
      <w:r w:rsidR="00D86BE1">
        <w:rPr>
          <w:lang w:eastAsia="en-US"/>
        </w:rPr>
        <w:t>ing</w:t>
      </w:r>
      <w:r>
        <w:rPr>
          <w:lang w:eastAsia="en-US"/>
        </w:rPr>
        <w:t xml:space="preserve"> ecological connectivity - allowing species to move through the landscape and utilise as many of the remaining habitat elements as possible.</w:t>
      </w:r>
      <w:r w:rsidR="00D86BE1">
        <w:rPr>
          <w:lang w:eastAsia="en-US"/>
        </w:rPr>
        <w:t xml:space="preserve"> </w:t>
      </w:r>
      <w:r>
        <w:rPr>
          <w:lang w:eastAsia="en-US"/>
        </w:rPr>
        <w:t>These ‘</w:t>
      </w:r>
      <w:proofErr w:type="spellStart"/>
      <w:r>
        <w:rPr>
          <w:lang w:eastAsia="en-US"/>
        </w:rPr>
        <w:t>biolink</w:t>
      </w:r>
      <w:proofErr w:type="spellEnd"/>
      <w:r>
        <w:rPr>
          <w:lang w:eastAsia="en-US"/>
        </w:rPr>
        <w:t xml:space="preserve"> corridors’ are recognised as critical for addressing the impacts of habitat fragmentation and more intensive land use (</w:t>
      </w:r>
      <w:proofErr w:type="spellStart"/>
      <w:r>
        <w:rPr>
          <w:lang w:eastAsia="en-US"/>
        </w:rPr>
        <w:t>Bierwagen</w:t>
      </w:r>
      <w:proofErr w:type="spellEnd"/>
      <w:r>
        <w:rPr>
          <w:lang w:eastAsia="en-US"/>
        </w:rPr>
        <w:t xml:space="preserve"> 2007, Minor and Urban 2008). Complementing the </w:t>
      </w:r>
      <w:proofErr w:type="spellStart"/>
      <w:r>
        <w:rPr>
          <w:lang w:eastAsia="en-US"/>
        </w:rPr>
        <w:t>biolink</w:t>
      </w:r>
      <w:proofErr w:type="spellEnd"/>
      <w:r>
        <w:rPr>
          <w:lang w:eastAsia="en-US"/>
        </w:rPr>
        <w:t xml:space="preserve"> corridors concept are the ‘</w:t>
      </w:r>
      <w:proofErr w:type="spellStart"/>
      <w:r>
        <w:rPr>
          <w:lang w:eastAsia="en-US"/>
        </w:rPr>
        <w:t>biolink</w:t>
      </w:r>
      <w:proofErr w:type="spellEnd"/>
      <w:r>
        <w:rPr>
          <w:lang w:eastAsia="en-US"/>
        </w:rPr>
        <w:t xml:space="preserve"> </w:t>
      </w:r>
      <w:proofErr w:type="gramStart"/>
      <w:r>
        <w:rPr>
          <w:lang w:eastAsia="en-US"/>
        </w:rPr>
        <w:t>nodes’</w:t>
      </w:r>
      <w:proofErr w:type="gramEnd"/>
      <w:r>
        <w:rPr>
          <w:lang w:eastAsia="en-US"/>
        </w:rPr>
        <w:t>.</w:t>
      </w:r>
      <w:r w:rsidR="00D86BE1">
        <w:rPr>
          <w:lang w:eastAsia="en-US"/>
        </w:rPr>
        <w:t xml:space="preserve"> </w:t>
      </w:r>
      <w:r>
        <w:rPr>
          <w:lang w:eastAsia="en-US"/>
        </w:rPr>
        <w:t xml:space="preserve">These areas represent large clusters of highly connected habitat which </w:t>
      </w:r>
      <w:r w:rsidR="00283FAE">
        <w:rPr>
          <w:lang w:eastAsia="en-US"/>
        </w:rPr>
        <w:t>can support</w:t>
      </w:r>
      <w:r>
        <w:rPr>
          <w:lang w:eastAsia="en-US"/>
        </w:rPr>
        <w:t xml:space="preserve"> a diverse range of flora and fauna. Identifying, </w:t>
      </w:r>
      <w:proofErr w:type="gramStart"/>
      <w:r>
        <w:rPr>
          <w:lang w:eastAsia="en-US"/>
        </w:rPr>
        <w:t>protecting</w:t>
      </w:r>
      <w:proofErr w:type="gramEnd"/>
      <w:r>
        <w:rPr>
          <w:lang w:eastAsia="en-US"/>
        </w:rPr>
        <w:t xml:space="preserve"> and creating </w:t>
      </w:r>
      <w:proofErr w:type="spellStart"/>
      <w:r>
        <w:rPr>
          <w:lang w:eastAsia="en-US"/>
        </w:rPr>
        <w:t>biolink</w:t>
      </w:r>
      <w:proofErr w:type="spellEnd"/>
      <w:r>
        <w:rPr>
          <w:lang w:eastAsia="en-US"/>
        </w:rPr>
        <w:t xml:space="preserve"> corridors and nodes is critical to the preservation of local and regional biodiversity.</w:t>
      </w:r>
    </w:p>
    <w:p w14:paraId="3832BD53" w14:textId="74E56061" w:rsidR="00384C0A" w:rsidRDefault="00384C0A">
      <w:pPr>
        <w:rPr>
          <w:lang w:eastAsia="en-US"/>
        </w:rPr>
      </w:pPr>
      <w:r>
        <w:rPr>
          <w:lang w:eastAsia="en-US"/>
        </w:rPr>
        <w:br w:type="page"/>
      </w:r>
    </w:p>
    <w:p w14:paraId="53499CC8" w14:textId="3896ED83" w:rsidR="00142A07" w:rsidRDefault="00DB00DB" w:rsidP="00E93D8B">
      <w:pPr>
        <w:rPr>
          <w:lang w:eastAsia="en-US"/>
        </w:rPr>
      </w:pPr>
      <w:r>
        <w:rPr>
          <w:lang w:eastAsia="en-US"/>
        </w:rPr>
        <w:lastRenderedPageBreak/>
        <w:t>Conservation management actions to protect and enhance biodiversity can be highly varied and can</w:t>
      </w:r>
      <w:r w:rsidR="00407C36">
        <w:rPr>
          <w:lang w:eastAsia="en-US"/>
        </w:rPr>
        <w:t> </w:t>
      </w:r>
      <w:r>
        <w:rPr>
          <w:lang w:eastAsia="en-US"/>
        </w:rPr>
        <w:t>include</w:t>
      </w:r>
      <w:r w:rsidR="00890A03">
        <w:rPr>
          <w:lang w:eastAsia="en-US"/>
        </w:rPr>
        <w:t>:</w:t>
      </w:r>
    </w:p>
    <w:p w14:paraId="5397852A" w14:textId="31262A1F" w:rsidR="00142A07" w:rsidRDefault="00890A03" w:rsidP="00E93D8B">
      <w:pPr>
        <w:pStyle w:val="Bulletlistmultilevel"/>
        <w:rPr>
          <w:lang w:eastAsia="en-US"/>
        </w:rPr>
      </w:pPr>
      <w:r>
        <w:rPr>
          <w:lang w:eastAsia="en-US"/>
        </w:rPr>
        <w:t>p</w:t>
      </w:r>
      <w:r w:rsidR="00142A07">
        <w:rPr>
          <w:lang w:eastAsia="en-US"/>
        </w:rPr>
        <w:t>est plant control</w:t>
      </w:r>
    </w:p>
    <w:p w14:paraId="76DC8514" w14:textId="1F3CA24A" w:rsidR="00142A07" w:rsidRDefault="00890A03" w:rsidP="00E93D8B">
      <w:pPr>
        <w:pStyle w:val="Bulletlistmultilevel"/>
        <w:rPr>
          <w:lang w:eastAsia="en-US"/>
        </w:rPr>
      </w:pPr>
      <w:r>
        <w:rPr>
          <w:lang w:eastAsia="en-US"/>
        </w:rPr>
        <w:t>p</w:t>
      </w:r>
      <w:r w:rsidR="00142A07">
        <w:rPr>
          <w:lang w:eastAsia="en-US"/>
        </w:rPr>
        <w:t>est animal control</w:t>
      </w:r>
      <w:r w:rsidR="00142A07">
        <w:rPr>
          <w:lang w:eastAsia="en-US"/>
        </w:rPr>
        <w:tab/>
        <w:t xml:space="preserve"> </w:t>
      </w:r>
    </w:p>
    <w:p w14:paraId="04EA54E5" w14:textId="6D8A3AF8" w:rsidR="00142A07" w:rsidRDefault="00890A03" w:rsidP="00E93D8B">
      <w:pPr>
        <w:pStyle w:val="Bulletlistmultilevel"/>
        <w:rPr>
          <w:lang w:eastAsia="en-US"/>
        </w:rPr>
      </w:pPr>
      <w:r>
        <w:rPr>
          <w:lang w:eastAsia="en-US"/>
        </w:rPr>
        <w:t>p</w:t>
      </w:r>
      <w:r w:rsidR="00142A07">
        <w:rPr>
          <w:lang w:eastAsia="en-US"/>
        </w:rPr>
        <w:t>rotection fencing</w:t>
      </w:r>
      <w:r w:rsidR="008E310C">
        <w:rPr>
          <w:lang w:eastAsia="en-US"/>
        </w:rPr>
        <w:t xml:space="preserve"> -</w:t>
      </w:r>
      <w:r w:rsidR="0057374B">
        <w:rPr>
          <w:lang w:eastAsia="en-US"/>
        </w:rPr>
        <w:t xml:space="preserve"> i.e</w:t>
      </w:r>
      <w:r>
        <w:rPr>
          <w:lang w:eastAsia="en-US"/>
        </w:rPr>
        <w:t>.,</w:t>
      </w:r>
      <w:r w:rsidR="0057374B">
        <w:rPr>
          <w:lang w:eastAsia="en-US"/>
        </w:rPr>
        <w:t xml:space="preserve"> fencing remnant vegetation from grazing</w:t>
      </w:r>
    </w:p>
    <w:p w14:paraId="2CC775C9" w14:textId="6DD36458" w:rsidR="00142A07" w:rsidRDefault="00890A03" w:rsidP="00E93D8B">
      <w:pPr>
        <w:pStyle w:val="Bulletlistmultilevel"/>
        <w:rPr>
          <w:lang w:eastAsia="en-US"/>
        </w:rPr>
      </w:pPr>
      <w:r>
        <w:rPr>
          <w:lang w:eastAsia="en-US"/>
        </w:rPr>
        <w:t>r</w:t>
      </w:r>
      <w:r w:rsidR="00142A07">
        <w:rPr>
          <w:lang w:eastAsia="en-US"/>
        </w:rPr>
        <w:t>evegetation</w:t>
      </w:r>
    </w:p>
    <w:p w14:paraId="7AFE7A61" w14:textId="41EFCC7A" w:rsidR="00142A07" w:rsidRDefault="00890A03" w:rsidP="00E93D8B">
      <w:pPr>
        <w:pStyle w:val="Bulletlistmultilevel"/>
        <w:rPr>
          <w:lang w:eastAsia="en-US"/>
        </w:rPr>
      </w:pPr>
      <w:r>
        <w:rPr>
          <w:lang w:eastAsia="en-US"/>
        </w:rPr>
        <w:t>a</w:t>
      </w:r>
      <w:r w:rsidR="00142A07">
        <w:rPr>
          <w:lang w:eastAsia="en-US"/>
        </w:rPr>
        <w:t>rtificial habitat creation</w:t>
      </w:r>
      <w:r w:rsidR="008E310C">
        <w:rPr>
          <w:lang w:eastAsia="en-US"/>
        </w:rPr>
        <w:t xml:space="preserve"> -</w:t>
      </w:r>
      <w:r w:rsidR="008E310C" w:rsidRPr="008E310C">
        <w:rPr>
          <w:rFonts w:asciiTheme="minorHAnsi" w:hAnsiTheme="minorHAnsi"/>
          <w:lang w:eastAsia="en-US"/>
        </w:rPr>
        <w:t xml:space="preserve"> </w:t>
      </w:r>
      <w:r w:rsidR="008E310C">
        <w:rPr>
          <w:rFonts w:asciiTheme="minorHAnsi" w:hAnsiTheme="minorHAnsi"/>
          <w:lang w:eastAsia="en-US"/>
        </w:rPr>
        <w:t>h</w:t>
      </w:r>
      <w:r w:rsidR="008E310C" w:rsidRPr="00680874">
        <w:rPr>
          <w:rFonts w:asciiTheme="minorHAnsi" w:hAnsiTheme="minorHAnsi"/>
          <w:lang w:eastAsia="en-US"/>
        </w:rPr>
        <w:t>abitat boxes, shelter refuges, frog ponds,</w:t>
      </w:r>
      <w:r w:rsidR="00C67B15">
        <w:rPr>
          <w:rFonts w:asciiTheme="minorHAnsi" w:hAnsiTheme="minorHAnsi"/>
          <w:lang w:eastAsia="en-US"/>
        </w:rPr>
        <w:t xml:space="preserve"> </w:t>
      </w:r>
      <w:r w:rsidR="00C67B15" w:rsidRPr="00680874">
        <w:rPr>
          <w:rFonts w:asciiTheme="minorHAnsi" w:hAnsiTheme="minorHAnsi"/>
          <w:lang w:eastAsia="en-US"/>
        </w:rPr>
        <w:t>amelioration of roadside barriers</w:t>
      </w:r>
    </w:p>
    <w:p w14:paraId="0FA9DDB1" w14:textId="19AD2169" w:rsidR="00142A07" w:rsidRDefault="00890A03" w:rsidP="00E93D8B">
      <w:pPr>
        <w:pStyle w:val="Bulletlistmultilevel"/>
        <w:rPr>
          <w:lang w:eastAsia="en-US"/>
        </w:rPr>
      </w:pPr>
      <w:r>
        <w:rPr>
          <w:lang w:eastAsia="en-US"/>
        </w:rPr>
        <w:t>s</w:t>
      </w:r>
      <w:r w:rsidR="00142A07">
        <w:rPr>
          <w:lang w:eastAsia="en-US"/>
        </w:rPr>
        <w:t>timulating natural ecological processes</w:t>
      </w:r>
      <w:r w:rsidR="008E310C">
        <w:rPr>
          <w:lang w:eastAsia="en-US"/>
        </w:rPr>
        <w:t xml:space="preserve"> </w:t>
      </w:r>
      <w:r w:rsidR="00F67C3F">
        <w:rPr>
          <w:lang w:eastAsia="en-US"/>
        </w:rPr>
        <w:t xml:space="preserve">- </w:t>
      </w:r>
      <w:r w:rsidR="008E310C">
        <w:rPr>
          <w:lang w:eastAsia="en-US"/>
        </w:rPr>
        <w:t>e</w:t>
      </w:r>
      <w:r w:rsidR="00F67C3F">
        <w:rPr>
          <w:lang w:eastAsia="en-US"/>
        </w:rPr>
        <w:t xml:space="preserve">cological burning, </w:t>
      </w:r>
      <w:r w:rsidR="00A82FE8">
        <w:rPr>
          <w:lang w:eastAsia="en-US"/>
        </w:rPr>
        <w:t xml:space="preserve">altering </w:t>
      </w:r>
      <w:r w:rsidR="0064010E">
        <w:rPr>
          <w:lang w:eastAsia="en-US"/>
        </w:rPr>
        <w:t>hydrological water levels</w:t>
      </w:r>
    </w:p>
    <w:p w14:paraId="6F3788DA" w14:textId="35E20D8A" w:rsidR="00142A07" w:rsidRDefault="00890A03" w:rsidP="00E93D8B">
      <w:pPr>
        <w:pStyle w:val="Bulletlistmultilevel"/>
        <w:rPr>
          <w:lang w:eastAsia="en-US"/>
        </w:rPr>
      </w:pPr>
      <w:r>
        <w:rPr>
          <w:lang w:eastAsia="en-US"/>
        </w:rPr>
        <w:t>c</w:t>
      </w:r>
      <w:r w:rsidR="00142A07">
        <w:rPr>
          <w:lang w:eastAsia="en-US"/>
        </w:rPr>
        <w:t>ommunity awareness programs</w:t>
      </w:r>
      <w:r w:rsidR="00D86BE1">
        <w:rPr>
          <w:lang w:eastAsia="en-US"/>
        </w:rPr>
        <w:t>.</w:t>
      </w:r>
    </w:p>
    <w:p w14:paraId="20769DD0" w14:textId="77777777" w:rsidR="00DB00DB" w:rsidRDefault="00DB00DB" w:rsidP="00DB00DB">
      <w:pPr>
        <w:rPr>
          <w:lang w:eastAsia="en-US"/>
        </w:rPr>
      </w:pPr>
    </w:p>
    <w:p w14:paraId="0190F90D" w14:textId="4D9AC208" w:rsidR="00DB00DB" w:rsidRDefault="00DB00DB" w:rsidP="00DB00DB">
      <w:pPr>
        <w:rPr>
          <w:lang w:eastAsia="en-US"/>
        </w:rPr>
      </w:pPr>
      <w:r>
        <w:rPr>
          <w:lang w:eastAsia="en-US"/>
        </w:rPr>
        <w:t xml:space="preserve">The connectivity study area </w:t>
      </w:r>
      <w:r w:rsidR="003118C0">
        <w:rPr>
          <w:lang w:eastAsia="en-US"/>
        </w:rPr>
        <w:t xml:space="preserve">bounded by </w:t>
      </w:r>
      <w:r>
        <w:rPr>
          <w:lang w:eastAsia="en-US"/>
        </w:rPr>
        <w:t>Cardinia Shire Council municipal boundary.</w:t>
      </w:r>
      <w:r w:rsidR="00D86BE1">
        <w:rPr>
          <w:lang w:eastAsia="en-US"/>
        </w:rPr>
        <w:t xml:space="preserve"> </w:t>
      </w:r>
      <w:r>
        <w:rPr>
          <w:lang w:eastAsia="en-US"/>
        </w:rPr>
        <w:t xml:space="preserve">For the connectivity analysis, the </w:t>
      </w:r>
      <w:r w:rsidR="00CC2F8C">
        <w:rPr>
          <w:lang w:eastAsia="en-US"/>
        </w:rPr>
        <w:t>s</w:t>
      </w:r>
      <w:r>
        <w:rPr>
          <w:lang w:eastAsia="en-US"/>
        </w:rPr>
        <w:t xml:space="preserve">hire has been broken into three regions roughly aligning with the </w:t>
      </w:r>
      <w:r w:rsidR="008454F8" w:rsidRPr="008454F8">
        <w:rPr>
          <w:lang w:eastAsia="en-US"/>
        </w:rPr>
        <w:t xml:space="preserve">highlands southern fall bioregion </w:t>
      </w:r>
      <w:r>
        <w:rPr>
          <w:lang w:eastAsia="en-US"/>
        </w:rPr>
        <w:t xml:space="preserve">in the north, the Gippsland </w:t>
      </w:r>
      <w:r w:rsidR="00F57837">
        <w:rPr>
          <w:lang w:eastAsia="en-US"/>
        </w:rPr>
        <w:t>p</w:t>
      </w:r>
      <w:r>
        <w:rPr>
          <w:lang w:eastAsia="en-US"/>
        </w:rPr>
        <w:t>lain bioregion in the south, and the urban growth area around Pakenham</w:t>
      </w:r>
      <w:r w:rsidR="00CC2F8C">
        <w:rPr>
          <w:lang w:eastAsia="en-US"/>
        </w:rPr>
        <w:t xml:space="preserve">, as shown in </w:t>
      </w:r>
      <w:r w:rsidR="0037385A">
        <w:rPr>
          <w:lang w:eastAsia="en-US"/>
        </w:rPr>
        <w:fldChar w:fldCharType="begin"/>
      </w:r>
      <w:r w:rsidR="0037385A">
        <w:rPr>
          <w:lang w:eastAsia="en-US"/>
        </w:rPr>
        <w:instrText xml:space="preserve"> REF _Ref56762213 \r \h </w:instrText>
      </w:r>
      <w:r w:rsidR="0037385A">
        <w:rPr>
          <w:lang w:eastAsia="en-US"/>
        </w:rPr>
      </w:r>
      <w:r w:rsidR="0037385A">
        <w:rPr>
          <w:lang w:eastAsia="en-US"/>
        </w:rPr>
        <w:fldChar w:fldCharType="separate"/>
      </w:r>
      <w:r w:rsidR="003568B0">
        <w:rPr>
          <w:lang w:eastAsia="en-US"/>
        </w:rPr>
        <w:t>Figure 1</w:t>
      </w:r>
      <w:r w:rsidR="0037385A">
        <w:rPr>
          <w:lang w:eastAsia="en-US"/>
        </w:rPr>
        <w:fldChar w:fldCharType="end"/>
      </w:r>
      <w:r w:rsidR="00A378C7">
        <w:rPr>
          <w:lang w:eastAsia="en-US"/>
        </w:rPr>
        <w:t>.</w:t>
      </w:r>
    </w:p>
    <w:p w14:paraId="68336C11" w14:textId="38326D18" w:rsidR="00DB00DB" w:rsidRDefault="00DB00DB" w:rsidP="00DB00DB">
      <w:pPr>
        <w:rPr>
          <w:lang w:eastAsia="en-US"/>
        </w:rPr>
      </w:pPr>
    </w:p>
    <w:p w14:paraId="24C849A8" w14:textId="77777777" w:rsidR="00332760" w:rsidRDefault="00332760" w:rsidP="00332760">
      <w:pPr>
        <w:pStyle w:val="Figureheading"/>
        <w:rPr>
          <w:lang w:eastAsia="en-US"/>
        </w:rPr>
      </w:pPr>
      <w:bookmarkStart w:id="3" w:name="_Ref56762213"/>
      <w:bookmarkStart w:id="4" w:name="_Toc84517034"/>
      <w:r>
        <w:rPr>
          <w:lang w:eastAsia="en-US"/>
        </w:rPr>
        <w:t>Cardinia Shire Council municipality boundary</w:t>
      </w:r>
      <w:bookmarkEnd w:id="3"/>
      <w:bookmarkEnd w:id="4"/>
    </w:p>
    <w:p w14:paraId="32BE764B" w14:textId="77777777" w:rsidR="00332760" w:rsidRDefault="00332760" w:rsidP="00332760">
      <w:pPr>
        <w:rPr>
          <w:lang w:eastAsia="en-US"/>
        </w:rPr>
      </w:pPr>
      <w:r>
        <w:rPr>
          <w:noProof/>
        </w:rPr>
        <w:drawing>
          <wp:inline distT="0" distB="0" distL="0" distR="0" wp14:anchorId="4FCCE0EE" wp14:editId="5488DDF6">
            <wp:extent cx="4054323" cy="57340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4064647" cy="5748652"/>
                    </a:xfrm>
                    <a:prstGeom prst="rect">
                      <a:avLst/>
                    </a:prstGeom>
                  </pic:spPr>
                </pic:pic>
              </a:graphicData>
            </a:graphic>
          </wp:inline>
        </w:drawing>
      </w:r>
      <w:r w:rsidRPr="1A66A5EB">
        <w:rPr>
          <w:lang w:eastAsia="en-US"/>
        </w:rPr>
        <w:br w:type="page"/>
      </w:r>
    </w:p>
    <w:p w14:paraId="4163E3A8" w14:textId="01663211" w:rsidR="009C4088" w:rsidRDefault="00DB00DB" w:rsidP="00DB00DB">
      <w:pPr>
        <w:rPr>
          <w:lang w:eastAsia="en-US"/>
        </w:rPr>
      </w:pPr>
      <w:r>
        <w:rPr>
          <w:lang w:eastAsia="en-US"/>
        </w:rPr>
        <w:lastRenderedPageBreak/>
        <w:t xml:space="preserve">Modelling was completed for </w:t>
      </w:r>
      <w:r w:rsidR="00D86BE1">
        <w:rPr>
          <w:lang w:eastAsia="en-US"/>
        </w:rPr>
        <w:t xml:space="preserve">3 </w:t>
      </w:r>
      <w:r>
        <w:rPr>
          <w:lang w:eastAsia="en-US"/>
        </w:rPr>
        <w:t xml:space="preserve">dispersal guilds, using </w:t>
      </w:r>
      <w:r w:rsidR="006D3039">
        <w:rPr>
          <w:lang w:eastAsia="en-US"/>
        </w:rPr>
        <w:t xml:space="preserve">greater glider (low mobility), eastern yellow robin (moderate mobility), and southern brown bandicoot (high </w:t>
      </w:r>
      <w:r>
        <w:rPr>
          <w:lang w:eastAsia="en-US"/>
        </w:rPr>
        <w:t>mobility) as the focal species.</w:t>
      </w:r>
      <w:r w:rsidR="00D86BE1">
        <w:rPr>
          <w:lang w:eastAsia="en-US"/>
        </w:rPr>
        <w:t xml:space="preserve"> </w:t>
      </w:r>
      <w:r>
        <w:rPr>
          <w:lang w:eastAsia="en-US"/>
        </w:rPr>
        <w:t>All exhibited significant differences in their responses to the shire’s landscape.</w:t>
      </w:r>
      <w:r w:rsidR="00D86BE1">
        <w:rPr>
          <w:lang w:eastAsia="en-US"/>
        </w:rPr>
        <w:t xml:space="preserve"> </w:t>
      </w:r>
    </w:p>
    <w:p w14:paraId="607B6749" w14:textId="77777777" w:rsidR="00932D07" w:rsidRDefault="00932D07" w:rsidP="00932D07">
      <w:pPr>
        <w:pStyle w:val="Heading2"/>
      </w:pPr>
      <w:bookmarkStart w:id="5" w:name="_Toc84517936"/>
      <w:r>
        <w:t>Biodiversity Conservation Strategy (2019 –</w:t>
      </w:r>
      <w:r w:rsidR="00B84075">
        <w:t>2</w:t>
      </w:r>
      <w:r>
        <w:t>9)</w:t>
      </w:r>
      <w:bookmarkEnd w:id="5"/>
    </w:p>
    <w:p w14:paraId="3D34297D" w14:textId="2FB8A51F" w:rsidR="00BB42A8" w:rsidRDefault="00BB42A8" w:rsidP="00BB42A8">
      <w:pPr>
        <w:rPr>
          <w:lang w:eastAsia="en-US"/>
        </w:rPr>
      </w:pPr>
      <w:r>
        <w:rPr>
          <w:lang w:eastAsia="en-US"/>
        </w:rPr>
        <w:t xml:space="preserve">In 2019, Council’s </w:t>
      </w:r>
      <w:r w:rsidRPr="003C1785">
        <w:rPr>
          <w:i/>
          <w:iCs/>
          <w:lang w:eastAsia="en-US"/>
        </w:rPr>
        <w:t>Biodiversity Conservation Strategy 2019-29</w:t>
      </w:r>
      <w:r>
        <w:rPr>
          <w:lang w:eastAsia="en-US"/>
        </w:rPr>
        <w:t xml:space="preserve"> was developed to guide the restoration and management of the </w:t>
      </w:r>
      <w:r w:rsidR="008C1F5C">
        <w:rPr>
          <w:lang w:eastAsia="en-US"/>
        </w:rPr>
        <w:t>s</w:t>
      </w:r>
      <w:r>
        <w:rPr>
          <w:lang w:eastAsia="en-US"/>
        </w:rPr>
        <w:t>hire’s natural environment over the next 10 years and beyond.</w:t>
      </w:r>
      <w:r w:rsidR="00D86BE1">
        <w:rPr>
          <w:lang w:eastAsia="en-US"/>
        </w:rPr>
        <w:t xml:space="preserve"> </w:t>
      </w:r>
      <w:r>
        <w:rPr>
          <w:lang w:eastAsia="en-US"/>
        </w:rPr>
        <w:t xml:space="preserve">A key goal of the plan is to map </w:t>
      </w:r>
      <w:proofErr w:type="spellStart"/>
      <w:r>
        <w:rPr>
          <w:lang w:eastAsia="en-US"/>
        </w:rPr>
        <w:t>biolink</w:t>
      </w:r>
      <w:proofErr w:type="spellEnd"/>
      <w:r>
        <w:rPr>
          <w:lang w:eastAsia="en-US"/>
        </w:rPr>
        <w:t xml:space="preserve"> corridors to enhance biodiversity connectivity across the region.</w:t>
      </w:r>
    </w:p>
    <w:p w14:paraId="042E325B" w14:textId="77777777" w:rsidR="00BB42A8" w:rsidRDefault="00BB42A8" w:rsidP="00BB42A8">
      <w:pPr>
        <w:rPr>
          <w:lang w:eastAsia="en-US"/>
        </w:rPr>
      </w:pPr>
    </w:p>
    <w:p w14:paraId="1528687E" w14:textId="6FC02E1B" w:rsidR="00BB42A8" w:rsidRDefault="00BB42A8" w:rsidP="00BB42A8">
      <w:pPr>
        <w:rPr>
          <w:lang w:eastAsia="en-US"/>
        </w:rPr>
      </w:pPr>
      <w:r>
        <w:rPr>
          <w:lang w:eastAsia="en-US"/>
        </w:rPr>
        <w:t xml:space="preserve">The strategy </w:t>
      </w:r>
      <w:r w:rsidR="006501C0">
        <w:rPr>
          <w:lang w:eastAsia="en-US"/>
        </w:rPr>
        <w:t>wa</w:t>
      </w:r>
      <w:r>
        <w:rPr>
          <w:lang w:eastAsia="en-US"/>
        </w:rPr>
        <w:t xml:space="preserve">s developed using data collected in 2017 by Council in a review and audit of biodiversity health and from scientific reporting of the threats to biodiversity in the </w:t>
      </w:r>
      <w:r w:rsidR="00025BA4">
        <w:rPr>
          <w:lang w:eastAsia="en-US"/>
        </w:rPr>
        <w:t>s</w:t>
      </w:r>
      <w:r>
        <w:rPr>
          <w:lang w:eastAsia="en-US"/>
        </w:rPr>
        <w:t xml:space="preserve">hire. </w:t>
      </w:r>
    </w:p>
    <w:p w14:paraId="6DB542D6" w14:textId="77777777" w:rsidR="0083051A" w:rsidRDefault="0083051A" w:rsidP="00BB42A8">
      <w:pPr>
        <w:rPr>
          <w:lang w:eastAsia="en-US"/>
        </w:rPr>
      </w:pPr>
    </w:p>
    <w:p w14:paraId="4A3D7992" w14:textId="5A8E9646" w:rsidR="00BB42A8" w:rsidRDefault="00BB42A8" w:rsidP="00BB42A8">
      <w:pPr>
        <w:rPr>
          <w:lang w:eastAsia="en-US"/>
        </w:rPr>
      </w:pPr>
      <w:r>
        <w:rPr>
          <w:lang w:eastAsia="en-US"/>
        </w:rPr>
        <w:t xml:space="preserve">The vision of the strategy is </w:t>
      </w:r>
      <w:r w:rsidRPr="003D3CFE">
        <w:rPr>
          <w:i/>
          <w:iCs/>
          <w:lang w:eastAsia="en-US"/>
        </w:rPr>
        <w:t xml:space="preserve">Cardinia Shire’s natural environment is protected, </w:t>
      </w:r>
      <w:proofErr w:type="gramStart"/>
      <w:r w:rsidRPr="003D3CFE">
        <w:rPr>
          <w:i/>
          <w:iCs/>
          <w:lang w:eastAsia="en-US"/>
        </w:rPr>
        <w:t>valued</w:t>
      </w:r>
      <w:proofErr w:type="gramEnd"/>
      <w:r w:rsidRPr="003D3CFE">
        <w:rPr>
          <w:i/>
          <w:iCs/>
          <w:lang w:eastAsia="en-US"/>
        </w:rPr>
        <w:t xml:space="preserve"> and enhanced in partnership with the community to improve our quality of life</w:t>
      </w:r>
      <w:r>
        <w:rPr>
          <w:lang w:eastAsia="en-US"/>
        </w:rPr>
        <w:t xml:space="preserve">. To attain this vision, </w:t>
      </w:r>
      <w:r w:rsidR="00D86BE1">
        <w:rPr>
          <w:lang w:eastAsia="en-US"/>
        </w:rPr>
        <w:t xml:space="preserve">4 </w:t>
      </w:r>
      <w:r>
        <w:rPr>
          <w:lang w:eastAsia="en-US"/>
        </w:rPr>
        <w:t xml:space="preserve">key goals have been identified and separated into the themes </w:t>
      </w:r>
      <w:r w:rsidR="00D800E6">
        <w:rPr>
          <w:lang w:eastAsia="en-US"/>
        </w:rPr>
        <w:t xml:space="preserve">protect, enhance, </w:t>
      </w:r>
      <w:proofErr w:type="gramStart"/>
      <w:r w:rsidR="00D800E6">
        <w:rPr>
          <w:lang w:eastAsia="en-US"/>
        </w:rPr>
        <w:t>connect</w:t>
      </w:r>
      <w:proofErr w:type="gramEnd"/>
      <w:r w:rsidR="00D800E6">
        <w:rPr>
          <w:lang w:eastAsia="en-US"/>
        </w:rPr>
        <w:t xml:space="preserve"> and engage and educate:</w:t>
      </w:r>
      <w:r w:rsidR="00D86BE1">
        <w:rPr>
          <w:lang w:eastAsia="en-US"/>
        </w:rPr>
        <w:t xml:space="preserve"> </w:t>
      </w:r>
    </w:p>
    <w:p w14:paraId="336DC10A" w14:textId="5BD5F041" w:rsidR="00BB42A8" w:rsidRDefault="00BB42A8" w:rsidP="00BB42A8">
      <w:pPr>
        <w:pStyle w:val="Bulletlistmultilevel"/>
        <w:rPr>
          <w:lang w:eastAsia="en-US"/>
        </w:rPr>
      </w:pPr>
      <w:r>
        <w:rPr>
          <w:lang w:eastAsia="en-US"/>
        </w:rPr>
        <w:t xml:space="preserve">Goal 1: </w:t>
      </w:r>
      <w:r w:rsidR="00D800E6">
        <w:rPr>
          <w:lang w:eastAsia="en-US"/>
        </w:rPr>
        <w:t>p</w:t>
      </w:r>
      <w:r>
        <w:rPr>
          <w:lang w:eastAsia="en-US"/>
        </w:rPr>
        <w:t>rotect – achieve a net gain of the overall extent and condition of habitat across land and waterway environment</w:t>
      </w:r>
      <w:r w:rsidR="00D800E6">
        <w:rPr>
          <w:lang w:eastAsia="en-US"/>
        </w:rPr>
        <w:t>s</w:t>
      </w:r>
    </w:p>
    <w:p w14:paraId="14935ECC" w14:textId="6DA11BB0" w:rsidR="00BB42A8" w:rsidRDefault="00D800E6" w:rsidP="00BB42A8">
      <w:pPr>
        <w:pStyle w:val="Bulletlistmultilevel"/>
        <w:rPr>
          <w:lang w:eastAsia="en-US"/>
        </w:rPr>
      </w:pPr>
      <w:r>
        <w:rPr>
          <w:lang w:eastAsia="en-US"/>
        </w:rPr>
        <w:t xml:space="preserve">Goal </w:t>
      </w:r>
      <w:r w:rsidR="00BB42A8">
        <w:rPr>
          <w:lang w:eastAsia="en-US"/>
        </w:rPr>
        <w:t xml:space="preserve">2: </w:t>
      </w:r>
      <w:r>
        <w:rPr>
          <w:lang w:eastAsia="en-US"/>
        </w:rPr>
        <w:t>e</w:t>
      </w:r>
      <w:r w:rsidR="00BB42A8">
        <w:rPr>
          <w:lang w:eastAsia="en-US"/>
        </w:rPr>
        <w:t>nhance – the quantity and quality of indigenous flora and fauna is improved on private and public land</w:t>
      </w:r>
    </w:p>
    <w:p w14:paraId="74A87A7E" w14:textId="5AE0912B" w:rsidR="00BB42A8" w:rsidRDefault="00BB42A8" w:rsidP="00BB42A8">
      <w:pPr>
        <w:pStyle w:val="Bulletlistmultilevel"/>
        <w:rPr>
          <w:lang w:eastAsia="en-US"/>
        </w:rPr>
      </w:pPr>
      <w:r>
        <w:rPr>
          <w:lang w:eastAsia="en-US"/>
        </w:rPr>
        <w:t xml:space="preserve">Goal 3: </w:t>
      </w:r>
      <w:r w:rsidR="00D800E6">
        <w:rPr>
          <w:lang w:eastAsia="en-US"/>
        </w:rPr>
        <w:t>c</w:t>
      </w:r>
      <w:r>
        <w:rPr>
          <w:lang w:eastAsia="en-US"/>
        </w:rPr>
        <w:t xml:space="preserve">onnect – Council has mapped </w:t>
      </w:r>
      <w:proofErr w:type="spellStart"/>
      <w:r>
        <w:rPr>
          <w:lang w:eastAsia="en-US"/>
        </w:rPr>
        <w:t>biolink</w:t>
      </w:r>
      <w:proofErr w:type="spellEnd"/>
      <w:r>
        <w:rPr>
          <w:lang w:eastAsia="en-US"/>
        </w:rPr>
        <w:t xml:space="preserve"> corridors that will enhance biodiversity connectivity across the region</w:t>
      </w:r>
    </w:p>
    <w:p w14:paraId="7E70316D" w14:textId="5F333B17" w:rsidR="00BB42A8" w:rsidRDefault="00D800E6" w:rsidP="00BB42A8">
      <w:pPr>
        <w:pStyle w:val="Bulletlistmultilevel"/>
        <w:rPr>
          <w:lang w:eastAsia="en-US"/>
        </w:rPr>
      </w:pPr>
      <w:r>
        <w:rPr>
          <w:lang w:eastAsia="en-US"/>
        </w:rPr>
        <w:t>G</w:t>
      </w:r>
      <w:r w:rsidR="00BB42A8">
        <w:rPr>
          <w:lang w:eastAsia="en-US"/>
        </w:rPr>
        <w:t xml:space="preserve">oal 4: </w:t>
      </w:r>
      <w:r>
        <w:rPr>
          <w:lang w:eastAsia="en-US"/>
        </w:rPr>
        <w:t>e</w:t>
      </w:r>
      <w:r w:rsidR="00BB42A8">
        <w:rPr>
          <w:lang w:eastAsia="en-US"/>
        </w:rPr>
        <w:t>ngage and education – the number of community members actively participating in natural environment programs has increased</w:t>
      </w:r>
      <w:r w:rsidR="00D86BE1">
        <w:rPr>
          <w:lang w:eastAsia="en-US"/>
        </w:rPr>
        <w:t>.</w:t>
      </w:r>
    </w:p>
    <w:p w14:paraId="309C49EB" w14:textId="77777777" w:rsidR="00AF4AF6" w:rsidRDefault="00AF4AF6" w:rsidP="00BB42A8">
      <w:pPr>
        <w:rPr>
          <w:lang w:eastAsia="en-US"/>
        </w:rPr>
      </w:pPr>
    </w:p>
    <w:p w14:paraId="793646D0" w14:textId="73C24B4E" w:rsidR="00303562" w:rsidRDefault="00BB42A8" w:rsidP="00BB42A8">
      <w:pPr>
        <w:rPr>
          <w:lang w:eastAsia="en-US"/>
        </w:rPr>
      </w:pPr>
      <w:r>
        <w:rPr>
          <w:lang w:eastAsia="en-US"/>
        </w:rPr>
        <w:t xml:space="preserve">Improving connectivity has been identified as a key goal of the </w:t>
      </w:r>
      <w:r w:rsidRPr="003C1785">
        <w:rPr>
          <w:i/>
          <w:iCs/>
          <w:lang w:eastAsia="en-US"/>
        </w:rPr>
        <w:t>Biodiversity Conservation Strategy</w:t>
      </w:r>
      <w:r>
        <w:rPr>
          <w:lang w:eastAsia="en-US"/>
        </w:rPr>
        <w:t xml:space="preserve">, recognising the restoration of ecological connectivity will enable native flora and fauna to move through the landscape and increase genetic diversity among breeding populations ensuring the long-term viability of native species. To achieve this goal, this </w:t>
      </w:r>
      <w:r w:rsidR="00AF4AF6">
        <w:rPr>
          <w:lang w:eastAsia="en-US"/>
        </w:rPr>
        <w:t>p</w:t>
      </w:r>
      <w:r>
        <w:rPr>
          <w:lang w:eastAsia="en-US"/>
        </w:rPr>
        <w:t xml:space="preserve">lan identifies future ecological connectivity corridors that will improve water quality through the protection and enhancement of rural waterways, enhancing the environmental condition of Western Port and Yarra River </w:t>
      </w:r>
      <w:r w:rsidR="008A0A1A">
        <w:rPr>
          <w:lang w:eastAsia="en-US"/>
        </w:rPr>
        <w:t>c</w:t>
      </w:r>
      <w:r>
        <w:rPr>
          <w:lang w:eastAsia="en-US"/>
        </w:rPr>
        <w:t>atchments and community connections with the natural environment.</w:t>
      </w:r>
    </w:p>
    <w:p w14:paraId="05A2815F" w14:textId="77777777" w:rsidR="00723516" w:rsidRPr="00B46958" w:rsidRDefault="00723516" w:rsidP="00723516">
      <w:pPr>
        <w:pStyle w:val="Heading2"/>
      </w:pPr>
      <w:bookmarkStart w:id="6" w:name="_Toc84517937"/>
      <w:r>
        <w:t>Climate change</w:t>
      </w:r>
      <w:bookmarkEnd w:id="6"/>
    </w:p>
    <w:p w14:paraId="4649C26C" w14:textId="33F3B54E" w:rsidR="00723516" w:rsidRDefault="004C2E29" w:rsidP="00723516">
      <w:pPr>
        <w:rPr>
          <w:lang w:eastAsia="en-US"/>
        </w:rPr>
      </w:pPr>
      <w:r>
        <w:t>Climate change is one of the greatest long-term threats for our time.</w:t>
      </w:r>
      <w:r w:rsidR="00D86BE1">
        <w:t xml:space="preserve"> </w:t>
      </w:r>
      <w:r w:rsidR="00105D8B">
        <w:rPr>
          <w:lang w:eastAsia="en-US"/>
        </w:rPr>
        <w:t>‘T</w:t>
      </w:r>
      <w:r w:rsidR="00894AA6">
        <w:t>he adverse impacts of climate change on biodiversity are projected to increase with increasing warming</w:t>
      </w:r>
      <w:r w:rsidR="00105D8B">
        <w:t>’</w:t>
      </w:r>
      <w:r w:rsidR="00295F72">
        <w:t xml:space="preserve"> </w:t>
      </w:r>
      <w:sdt>
        <w:sdtPr>
          <w:id w:val="-503132010"/>
          <w:citation/>
        </w:sdtPr>
        <w:sdtEndPr/>
        <w:sdtContent>
          <w:r w:rsidR="004611ED">
            <w:fldChar w:fldCharType="begin"/>
          </w:r>
          <w:r w:rsidR="004611ED">
            <w:instrText xml:space="preserve"> CITATION Int19 \l 3081 </w:instrText>
          </w:r>
          <w:r w:rsidR="004611ED">
            <w:fldChar w:fldCharType="separate"/>
          </w:r>
          <w:r w:rsidR="004F63C3">
            <w:rPr>
              <w:noProof/>
            </w:rPr>
            <w:t>(Services, 2019)</w:t>
          </w:r>
          <w:r w:rsidR="004611ED">
            <w:fldChar w:fldCharType="end"/>
          </w:r>
        </w:sdtContent>
      </w:sdt>
      <w:r w:rsidR="006E4406">
        <w:t>.</w:t>
      </w:r>
      <w:r w:rsidR="00105D8B">
        <w:t xml:space="preserve"> </w:t>
      </w:r>
      <w:r w:rsidR="006E4406">
        <w:rPr>
          <w:lang w:eastAsia="en-US"/>
        </w:rPr>
        <w:t>C</w:t>
      </w:r>
      <w:r w:rsidR="00723516">
        <w:rPr>
          <w:lang w:eastAsia="en-US"/>
        </w:rPr>
        <w:t>onservation planning and management therefore needs to ensure the future landscape is resilient to a drying climate that could otherwise threaten the survivability of our native flora and fauna.</w:t>
      </w:r>
      <w:r w:rsidR="00D86BE1">
        <w:rPr>
          <w:lang w:eastAsia="en-US"/>
        </w:rPr>
        <w:t xml:space="preserve"> </w:t>
      </w:r>
      <w:r w:rsidR="00723516">
        <w:rPr>
          <w:lang w:eastAsia="en-US"/>
        </w:rPr>
        <w:t>This requires careful species selection such as the use of species tolerant of drier conditions and novel approaches to species selection to ensure that fauna habitat is established but is resilient.</w:t>
      </w:r>
      <w:r w:rsidR="00D86BE1">
        <w:rPr>
          <w:lang w:eastAsia="en-US"/>
        </w:rPr>
        <w:t xml:space="preserve"> </w:t>
      </w:r>
      <w:r w:rsidR="00723516">
        <w:rPr>
          <w:lang w:eastAsia="en-US"/>
        </w:rPr>
        <w:t xml:space="preserve">This may include use of </w:t>
      </w:r>
      <w:r w:rsidR="00F73CA6">
        <w:rPr>
          <w:lang w:eastAsia="en-US"/>
        </w:rPr>
        <w:t xml:space="preserve">native </w:t>
      </w:r>
      <w:r w:rsidR="00723516">
        <w:rPr>
          <w:lang w:eastAsia="en-US"/>
        </w:rPr>
        <w:t>non-indigenous species</w:t>
      </w:r>
      <w:r w:rsidR="004C5437">
        <w:rPr>
          <w:lang w:eastAsia="en-US"/>
        </w:rPr>
        <w:t xml:space="preserve"> for specific locations</w:t>
      </w:r>
      <w:r w:rsidR="00723516">
        <w:rPr>
          <w:lang w:eastAsia="en-US"/>
        </w:rPr>
        <w:t>.</w:t>
      </w:r>
    </w:p>
    <w:p w14:paraId="16B489D2" w14:textId="77777777" w:rsidR="00723516" w:rsidRDefault="00723516" w:rsidP="00723516">
      <w:pPr>
        <w:rPr>
          <w:lang w:eastAsia="en-US"/>
        </w:rPr>
      </w:pPr>
    </w:p>
    <w:p w14:paraId="6397D538" w14:textId="6D2AA3C9" w:rsidR="00723516" w:rsidRDefault="00723516" w:rsidP="00723516">
      <w:pPr>
        <w:rPr>
          <w:lang w:eastAsia="en-US"/>
        </w:rPr>
      </w:pPr>
      <w:r>
        <w:rPr>
          <w:lang w:eastAsia="en-US"/>
        </w:rPr>
        <w:t>The most vulnerable ecosystems include coastal ecosystems, forests, fragmented terrestrial ecosystems and areas vulnerable to fire or low freshwater availability. Species that could become endangered or extinct include those living near the upper limit of their temperature range, those with constrained climatic niches, and those that cannot migrate to new habitats due to habitat fragmentation or lack of suitable alternatives. Addressing the impacts of climate change on biodiversity will require a long-term effort and new ways of thinking, with the protection and improvement of connectivity a key step. Th</w:t>
      </w:r>
      <w:r w:rsidR="00930838">
        <w:rPr>
          <w:lang w:eastAsia="en-US"/>
        </w:rPr>
        <w:t>is</w:t>
      </w:r>
      <w:r>
        <w:rPr>
          <w:lang w:eastAsia="en-US"/>
        </w:rPr>
        <w:t xml:space="preserve"> plan will respond to climate risks to biodiversity in </w:t>
      </w:r>
      <w:r w:rsidR="009A6CBA">
        <w:rPr>
          <w:lang w:eastAsia="en-US"/>
        </w:rPr>
        <w:t xml:space="preserve">4 </w:t>
      </w:r>
      <w:r>
        <w:rPr>
          <w:lang w:eastAsia="en-US"/>
        </w:rPr>
        <w:t>priority themes which are detailed further in</w:t>
      </w:r>
      <w:r w:rsidR="00BF34B2" w:rsidRPr="00BF34B2">
        <w:rPr>
          <w:lang w:eastAsia="en-US"/>
        </w:rPr>
        <w:t xml:space="preserve"> </w:t>
      </w:r>
      <w:r w:rsidR="00BF34B2">
        <w:rPr>
          <w:lang w:eastAsia="en-US"/>
        </w:rPr>
        <w:t xml:space="preserve">Section </w:t>
      </w:r>
      <w:r w:rsidR="00AE485D" w:rsidRPr="00C724A7">
        <w:rPr>
          <w:lang w:eastAsia="en-US"/>
        </w:rPr>
        <w:fldChar w:fldCharType="begin"/>
      </w:r>
      <w:r w:rsidR="00AE485D" w:rsidRPr="00C724A7">
        <w:rPr>
          <w:lang w:eastAsia="en-US"/>
        </w:rPr>
        <w:instrText xml:space="preserve"> REF _Ref57035795 \r \h </w:instrText>
      </w:r>
      <w:r w:rsidR="00894A94">
        <w:rPr>
          <w:lang w:eastAsia="en-US"/>
        </w:rPr>
        <w:instrText xml:space="preserve"> \* MERGEFORMAT</w:instrText>
      </w:r>
      <w:r w:rsidR="00894A94" w:rsidRPr="00E46511">
        <w:rPr>
          <w:lang w:eastAsia="en-US"/>
        </w:rPr>
        <w:instrText xml:space="preserve"> </w:instrText>
      </w:r>
      <w:r w:rsidR="00AE485D" w:rsidRPr="00C724A7">
        <w:rPr>
          <w:lang w:eastAsia="en-US"/>
        </w:rPr>
      </w:r>
      <w:r w:rsidR="00AE485D" w:rsidRPr="00C724A7">
        <w:rPr>
          <w:lang w:eastAsia="en-US"/>
        </w:rPr>
        <w:fldChar w:fldCharType="separate"/>
      </w:r>
      <w:r w:rsidR="00202DF5">
        <w:rPr>
          <w:lang w:eastAsia="en-US"/>
        </w:rPr>
        <w:t>10.3</w:t>
      </w:r>
      <w:r w:rsidR="00AE485D" w:rsidRPr="00C724A7">
        <w:rPr>
          <w:lang w:eastAsia="en-US"/>
        </w:rPr>
        <w:fldChar w:fldCharType="end"/>
      </w:r>
      <w:r w:rsidR="00640DAB">
        <w:rPr>
          <w:lang w:eastAsia="en-US"/>
        </w:rPr>
        <w:t xml:space="preserve"> </w:t>
      </w:r>
      <w:r w:rsidRPr="00894A94">
        <w:rPr>
          <w:lang w:eastAsia="en-US"/>
        </w:rPr>
        <w:t>.</w:t>
      </w:r>
      <w:r>
        <w:rPr>
          <w:lang w:eastAsia="en-US"/>
        </w:rPr>
        <w:t xml:space="preserve"> These themes include:</w:t>
      </w:r>
    </w:p>
    <w:p w14:paraId="52DBAD6B" w14:textId="599E6B78" w:rsidR="00723516" w:rsidRDefault="00303562" w:rsidP="00723516">
      <w:pPr>
        <w:pStyle w:val="Bulletlistmultilevel"/>
        <w:rPr>
          <w:lang w:eastAsia="en-US"/>
        </w:rPr>
      </w:pPr>
      <w:r>
        <w:rPr>
          <w:lang w:eastAsia="en-US"/>
        </w:rPr>
        <w:t>i</w:t>
      </w:r>
      <w:r w:rsidR="00723516">
        <w:rPr>
          <w:lang w:eastAsia="en-US"/>
        </w:rPr>
        <w:t>mproving our scientific understanding</w:t>
      </w:r>
    </w:p>
    <w:p w14:paraId="5098C72C" w14:textId="32B6FC52" w:rsidR="00723516" w:rsidRDefault="00303562" w:rsidP="00723516">
      <w:pPr>
        <w:pStyle w:val="Bulletlistmultilevel"/>
        <w:rPr>
          <w:lang w:eastAsia="en-US"/>
        </w:rPr>
      </w:pPr>
      <w:r>
        <w:rPr>
          <w:lang w:eastAsia="en-US"/>
        </w:rPr>
        <w:t>i</w:t>
      </w:r>
      <w:r w:rsidR="00723516">
        <w:rPr>
          <w:lang w:eastAsia="en-US"/>
        </w:rPr>
        <w:t>dentifying strategic biodiversity priorities and corridors</w:t>
      </w:r>
    </w:p>
    <w:p w14:paraId="101DD301" w14:textId="1C30852A" w:rsidR="00723516" w:rsidRDefault="00303562" w:rsidP="00723516">
      <w:pPr>
        <w:pStyle w:val="Bulletlistmultilevel"/>
        <w:rPr>
          <w:lang w:eastAsia="en-US"/>
        </w:rPr>
      </w:pPr>
      <w:r>
        <w:rPr>
          <w:lang w:eastAsia="en-US"/>
        </w:rPr>
        <w:t>p</w:t>
      </w:r>
      <w:r w:rsidR="00723516">
        <w:rPr>
          <w:lang w:eastAsia="en-US"/>
        </w:rPr>
        <w:t>rotecting strategic biodiversity habitats</w:t>
      </w:r>
    </w:p>
    <w:p w14:paraId="033616BA" w14:textId="45266921" w:rsidR="0088556C" w:rsidRDefault="00303562" w:rsidP="0088556C">
      <w:pPr>
        <w:pStyle w:val="Bulletlistmultilevel"/>
        <w:rPr>
          <w:lang w:eastAsia="en-US"/>
        </w:rPr>
      </w:pPr>
      <w:r>
        <w:rPr>
          <w:lang w:eastAsia="en-US"/>
        </w:rPr>
        <w:t>a</w:t>
      </w:r>
      <w:r w:rsidR="00723516">
        <w:rPr>
          <w:lang w:eastAsia="en-US"/>
        </w:rPr>
        <w:t>daptation planning and management opportunities</w:t>
      </w:r>
      <w:r w:rsidR="006E4406">
        <w:rPr>
          <w:lang w:eastAsia="en-US"/>
        </w:rPr>
        <w:t xml:space="preserve">. </w:t>
      </w:r>
      <w:r w:rsidR="0088556C">
        <w:rPr>
          <w:lang w:eastAsia="en-US"/>
        </w:rPr>
        <w:br w:type="page"/>
      </w:r>
    </w:p>
    <w:p w14:paraId="3A717794" w14:textId="0B025AA2" w:rsidR="00932D07" w:rsidRDefault="00932D07" w:rsidP="00932D07">
      <w:pPr>
        <w:pStyle w:val="Heading1"/>
      </w:pPr>
      <w:bookmarkStart w:id="7" w:name="_Toc84517938"/>
      <w:r>
        <w:lastRenderedPageBreak/>
        <w:t>Vision and goals</w:t>
      </w:r>
      <w:bookmarkEnd w:id="7"/>
    </w:p>
    <w:p w14:paraId="691AC77B" w14:textId="77777777" w:rsidR="00932D07" w:rsidRDefault="00932D07" w:rsidP="00AC2FCB">
      <w:pPr>
        <w:pStyle w:val="Heading2"/>
      </w:pPr>
      <w:bookmarkStart w:id="8" w:name="_Toc84517939"/>
      <w:r>
        <w:t>Vision</w:t>
      </w:r>
      <w:bookmarkEnd w:id="8"/>
    </w:p>
    <w:p w14:paraId="4B8E0792" w14:textId="5F34F531" w:rsidR="007C1CBE" w:rsidRDefault="007C1CBE" w:rsidP="007C1CBE">
      <w:pPr>
        <w:rPr>
          <w:lang w:eastAsia="en-US"/>
        </w:rPr>
      </w:pPr>
      <w:r>
        <w:rPr>
          <w:lang w:eastAsia="en-US"/>
        </w:rPr>
        <w:t xml:space="preserve">The vision for the </w:t>
      </w:r>
      <w:proofErr w:type="spellStart"/>
      <w:r w:rsidR="001C3F02">
        <w:rPr>
          <w:lang w:eastAsia="en-US"/>
        </w:rPr>
        <w:t>B</w:t>
      </w:r>
      <w:r>
        <w:rPr>
          <w:lang w:eastAsia="en-US"/>
        </w:rPr>
        <w:t>iolink</w:t>
      </w:r>
      <w:proofErr w:type="spellEnd"/>
      <w:r>
        <w:rPr>
          <w:lang w:eastAsia="en-US"/>
        </w:rPr>
        <w:t xml:space="preserve"> </w:t>
      </w:r>
      <w:r w:rsidR="00441BAD">
        <w:rPr>
          <w:lang w:eastAsia="en-US"/>
        </w:rPr>
        <w:t>P</w:t>
      </w:r>
      <w:r>
        <w:rPr>
          <w:lang w:eastAsia="en-US"/>
        </w:rPr>
        <w:t xml:space="preserve">lan has been designed to encapsulate not only the need to protect and maintain the natural environment for intrinsic purposes, but to also garner support from a range of public and private stakeholders, through providing information that will assist and facilitate these organisations, </w:t>
      </w:r>
      <w:proofErr w:type="gramStart"/>
      <w:r>
        <w:rPr>
          <w:lang w:eastAsia="en-US"/>
        </w:rPr>
        <w:t>groups</w:t>
      </w:r>
      <w:proofErr w:type="gramEnd"/>
      <w:r>
        <w:rPr>
          <w:lang w:eastAsia="en-US"/>
        </w:rPr>
        <w:t xml:space="preserve"> and individuals to achieve better conservation outcomes. </w:t>
      </w:r>
    </w:p>
    <w:p w14:paraId="4363BA7C" w14:textId="2D21BEB8" w:rsidR="00932D07" w:rsidRDefault="009B0E2C" w:rsidP="007C1CBE">
      <w:pPr>
        <w:rPr>
          <w:lang w:eastAsia="en-US"/>
        </w:rPr>
      </w:pPr>
      <w:r>
        <w:rPr>
          <w:noProof/>
          <w:lang w:eastAsia="en-US"/>
        </w:rPr>
        <mc:AlternateContent>
          <mc:Choice Requires="wps">
            <w:drawing>
              <wp:anchor distT="0" distB="0" distL="114300" distR="114300" simplePos="0" relativeHeight="251658242" behindDoc="0" locked="0" layoutInCell="1" allowOverlap="1" wp14:anchorId="240BCF04" wp14:editId="01E3DCDF">
                <wp:simplePos x="0" y="0"/>
                <wp:positionH relativeFrom="margin">
                  <wp:posOffset>-28575</wp:posOffset>
                </wp:positionH>
                <wp:positionV relativeFrom="paragraph">
                  <wp:posOffset>95250</wp:posOffset>
                </wp:positionV>
                <wp:extent cx="5861050" cy="793750"/>
                <wp:effectExtent l="95250" t="57150" r="101600" b="120650"/>
                <wp:wrapNone/>
                <wp:docPr id="12" name="Rectangle: Rounded Corners 12"/>
                <wp:cNvGraphicFramePr/>
                <a:graphic xmlns:a="http://schemas.openxmlformats.org/drawingml/2006/main">
                  <a:graphicData uri="http://schemas.microsoft.com/office/word/2010/wordprocessingShape">
                    <wps:wsp>
                      <wps:cNvSpPr/>
                      <wps:spPr>
                        <a:xfrm>
                          <a:off x="0" y="0"/>
                          <a:ext cx="5861050" cy="79375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14:paraId="52066563" w14:textId="598ACDFC" w:rsidR="00D86BE1" w:rsidRPr="001546CD" w:rsidRDefault="00D86BE1" w:rsidP="00930838">
                            <w:pPr>
                              <w:rPr>
                                <w:i/>
                                <w:iCs/>
                                <w:sz w:val="24"/>
                                <w:szCs w:val="24"/>
                              </w:rPr>
                            </w:pPr>
                            <w:r w:rsidRPr="001546CD">
                              <w:rPr>
                                <w:i/>
                                <w:iCs/>
                                <w:sz w:val="24"/>
                                <w:szCs w:val="24"/>
                              </w:rPr>
                              <w:t xml:space="preserve">Retain and enhance biodiversity in </w:t>
                            </w:r>
                            <w:r>
                              <w:rPr>
                                <w:i/>
                                <w:iCs/>
                                <w:sz w:val="24"/>
                                <w:szCs w:val="24"/>
                              </w:rPr>
                              <w:t>Cardinia Shire</w:t>
                            </w:r>
                            <w:r w:rsidRPr="001546CD">
                              <w:rPr>
                                <w:i/>
                                <w:iCs/>
                                <w:sz w:val="24"/>
                                <w:szCs w:val="24"/>
                              </w:rPr>
                              <w:t xml:space="preserve">, and the broader region, through the protection and creation of effective </w:t>
                            </w:r>
                            <w:proofErr w:type="spellStart"/>
                            <w:r>
                              <w:rPr>
                                <w:i/>
                                <w:iCs/>
                                <w:sz w:val="24"/>
                                <w:szCs w:val="24"/>
                              </w:rPr>
                              <w:t>b</w:t>
                            </w:r>
                            <w:r w:rsidRPr="001546CD">
                              <w:rPr>
                                <w:i/>
                                <w:iCs/>
                                <w:sz w:val="24"/>
                                <w:szCs w:val="24"/>
                              </w:rPr>
                              <w:t>iolink</w:t>
                            </w:r>
                            <w:proofErr w:type="spellEnd"/>
                            <w:r w:rsidRPr="001546CD">
                              <w:rPr>
                                <w:i/>
                                <w:iCs/>
                                <w:sz w:val="24"/>
                                <w:szCs w:val="24"/>
                              </w:rPr>
                              <w:t xml:space="preserve"> corridors across the landscape and waterways that are safe to people and property</w:t>
                            </w:r>
                            <w:r w:rsidR="00977845">
                              <w:rPr>
                                <w:i/>
                                <w:i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xmlns:w16sdtdh="http://schemas.microsoft.com/office/word/2020/wordml/sdtdatahash">
            <w:pict w14:anchorId="374CB84D">
              <v:roundrect id="Rectangle: Rounded Corners 12" style="position:absolute;margin-left:-2.25pt;margin-top:7.5pt;width:461.5pt;height:62.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2a3416 [1637]" stroked="f" arcsize="10923f" w14:anchorId="240BCF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">
                <v:fill type="gradient" color2="#4d6128 [3013]" colors="0 #3d5216;52429f #536d20;1 #546f1f" angle="180" focus="100%" rotate="t">
                  <o:fill v:ext="view" type="gradientUnscaled"/>
                </v:fill>
                <v:shadow on="t" color="black" opacity="22937f" offset="0,.63889mm" origin=",.5"/>
                <v:textbox>
                  <w:txbxContent>
                    <w:p w:rsidRPr="001546CD" w:rsidR="00D86BE1" w:rsidP="00930838" w:rsidRDefault="00D86BE1" w14:paraId="7709A748" w14:textId="598ACDFC">
                      <w:pPr>
                        <w:rPr>
                          <w:i/>
                          <w:iCs/>
                          <w:sz w:val="24"/>
                          <w:szCs w:val="24"/>
                        </w:rPr>
                      </w:pPr>
                      <w:r w:rsidRPr="001546CD">
                        <w:rPr>
                          <w:i/>
                          <w:iCs/>
                          <w:sz w:val="24"/>
                          <w:szCs w:val="24"/>
                        </w:rPr>
                        <w:t xml:space="preserve">Retain and enhance biodiversity in </w:t>
                      </w:r>
                      <w:r>
                        <w:rPr>
                          <w:i/>
                          <w:iCs/>
                          <w:sz w:val="24"/>
                          <w:szCs w:val="24"/>
                        </w:rPr>
                        <w:t>Cardinia Shire</w:t>
                      </w:r>
                      <w:r w:rsidRPr="001546CD">
                        <w:rPr>
                          <w:i/>
                          <w:iCs/>
                          <w:sz w:val="24"/>
                          <w:szCs w:val="24"/>
                        </w:rPr>
                        <w:t xml:space="preserve">, and the broader region, through the protection and creation of effective </w:t>
                      </w:r>
                      <w:r>
                        <w:rPr>
                          <w:i/>
                          <w:iCs/>
                          <w:sz w:val="24"/>
                          <w:szCs w:val="24"/>
                        </w:rPr>
                        <w:t>b</w:t>
                      </w:r>
                      <w:r w:rsidRPr="001546CD">
                        <w:rPr>
                          <w:i/>
                          <w:iCs/>
                          <w:sz w:val="24"/>
                          <w:szCs w:val="24"/>
                        </w:rPr>
                        <w:t>iolink corridors across the landscape and waterways that are safe to people and property</w:t>
                      </w:r>
                      <w:r w:rsidR="00977845">
                        <w:rPr>
                          <w:i/>
                          <w:iCs/>
                          <w:sz w:val="24"/>
                          <w:szCs w:val="24"/>
                        </w:rPr>
                        <w:t>.</w:t>
                      </w:r>
                    </w:p>
                  </w:txbxContent>
                </v:textbox>
                <w10:wrap anchorx="margin"/>
              </v:roundrect>
            </w:pict>
          </mc:Fallback>
        </mc:AlternateContent>
      </w:r>
    </w:p>
    <w:p w14:paraId="728D4C2B" w14:textId="78AD584F" w:rsidR="007C1CBE" w:rsidRDefault="007C1CBE" w:rsidP="007C1CBE">
      <w:pPr>
        <w:rPr>
          <w:lang w:eastAsia="en-US"/>
        </w:rPr>
      </w:pPr>
    </w:p>
    <w:p w14:paraId="466EB319" w14:textId="1FD993DC" w:rsidR="007C1CBE" w:rsidRDefault="007C1CBE" w:rsidP="007C1CBE">
      <w:pPr>
        <w:rPr>
          <w:lang w:eastAsia="en-US"/>
        </w:rPr>
      </w:pPr>
    </w:p>
    <w:p w14:paraId="790A2739" w14:textId="158FC0C7" w:rsidR="007C1CBE" w:rsidRDefault="007C1CBE" w:rsidP="007C1CBE">
      <w:pPr>
        <w:rPr>
          <w:lang w:eastAsia="en-US"/>
        </w:rPr>
      </w:pPr>
    </w:p>
    <w:p w14:paraId="46E34A90" w14:textId="18B05FF7" w:rsidR="007C1CBE" w:rsidRDefault="007C1CBE" w:rsidP="007C1CBE">
      <w:pPr>
        <w:rPr>
          <w:lang w:eastAsia="en-US"/>
        </w:rPr>
      </w:pPr>
    </w:p>
    <w:p w14:paraId="415E3E8D" w14:textId="57928D6C" w:rsidR="007C1CBE" w:rsidRDefault="007C1CBE" w:rsidP="007C1CBE">
      <w:pPr>
        <w:rPr>
          <w:lang w:eastAsia="en-US"/>
        </w:rPr>
      </w:pPr>
    </w:p>
    <w:p w14:paraId="63F60A1A" w14:textId="77777777" w:rsidR="00932D07" w:rsidRDefault="00932D07" w:rsidP="00932D07">
      <w:pPr>
        <w:pStyle w:val="Heading2"/>
      </w:pPr>
      <w:bookmarkStart w:id="9" w:name="_Toc84517940"/>
      <w:r>
        <w:t>Goals</w:t>
      </w:r>
      <w:bookmarkEnd w:id="9"/>
    </w:p>
    <w:p w14:paraId="2802BECF" w14:textId="1B8CD8DE" w:rsidR="00997CEF" w:rsidRDefault="00997CEF" w:rsidP="00997CEF">
      <w:pPr>
        <w:rPr>
          <w:lang w:eastAsia="en-US"/>
        </w:rPr>
      </w:pPr>
      <w:r>
        <w:rPr>
          <w:lang w:eastAsia="en-US"/>
        </w:rPr>
        <w:t>This plan</w:t>
      </w:r>
      <w:r w:rsidR="008B0236">
        <w:rPr>
          <w:lang w:eastAsia="en-US"/>
        </w:rPr>
        <w:t>’</w:t>
      </w:r>
      <w:r>
        <w:rPr>
          <w:lang w:eastAsia="en-US"/>
        </w:rPr>
        <w:t xml:space="preserve">s goals have been divided into </w:t>
      </w:r>
      <w:r w:rsidR="00977845">
        <w:rPr>
          <w:lang w:eastAsia="en-US"/>
        </w:rPr>
        <w:t xml:space="preserve">4 </w:t>
      </w:r>
      <w:r>
        <w:rPr>
          <w:lang w:eastAsia="en-US"/>
        </w:rPr>
        <w:t xml:space="preserve">distinct themes to maintain consistency with Council’s </w:t>
      </w:r>
      <w:r w:rsidRPr="001B0954">
        <w:rPr>
          <w:i/>
          <w:iCs/>
          <w:lang w:eastAsia="en-US"/>
        </w:rPr>
        <w:t xml:space="preserve">Biodiversity </w:t>
      </w:r>
      <w:r w:rsidR="001B0954" w:rsidRPr="001B0954">
        <w:rPr>
          <w:i/>
          <w:iCs/>
          <w:lang w:eastAsia="en-US"/>
        </w:rPr>
        <w:t xml:space="preserve">Conservation </w:t>
      </w:r>
      <w:r w:rsidRPr="001B0954">
        <w:rPr>
          <w:i/>
          <w:iCs/>
          <w:lang w:eastAsia="en-US"/>
        </w:rPr>
        <w:t>Strategy</w:t>
      </w:r>
      <w:r w:rsidR="001B0954" w:rsidRPr="001B0954">
        <w:rPr>
          <w:i/>
          <w:iCs/>
          <w:lang w:eastAsia="en-US"/>
        </w:rPr>
        <w:t xml:space="preserve"> 2019—29</w:t>
      </w:r>
    </w:p>
    <w:p w14:paraId="0C5ED71B" w14:textId="77777777" w:rsidR="00997CEF" w:rsidRDefault="00997CEF" w:rsidP="00C522C4">
      <w:pPr>
        <w:pStyle w:val="Numberedlistmultilevel"/>
        <w:numPr>
          <w:ilvl w:val="0"/>
          <w:numId w:val="17"/>
        </w:numPr>
        <w:rPr>
          <w:lang w:eastAsia="en-US"/>
        </w:rPr>
      </w:pPr>
      <w:r>
        <w:rPr>
          <w:lang w:eastAsia="en-US"/>
        </w:rPr>
        <w:t>Protect</w:t>
      </w:r>
    </w:p>
    <w:p w14:paraId="2D6EDA5C" w14:textId="77777777" w:rsidR="00997CEF" w:rsidRDefault="00997CEF" w:rsidP="00997CEF">
      <w:pPr>
        <w:pStyle w:val="Numberedlistmultilevel"/>
        <w:rPr>
          <w:lang w:eastAsia="en-US"/>
        </w:rPr>
      </w:pPr>
      <w:r>
        <w:rPr>
          <w:lang w:eastAsia="en-US"/>
        </w:rPr>
        <w:t>Enhance</w:t>
      </w:r>
    </w:p>
    <w:p w14:paraId="10BBD411" w14:textId="77777777" w:rsidR="00997CEF" w:rsidRDefault="00997CEF" w:rsidP="00997CEF">
      <w:pPr>
        <w:pStyle w:val="Numberedlistmultilevel"/>
        <w:rPr>
          <w:lang w:eastAsia="en-US"/>
        </w:rPr>
      </w:pPr>
      <w:r>
        <w:rPr>
          <w:lang w:eastAsia="en-US"/>
        </w:rPr>
        <w:t>Connect</w:t>
      </w:r>
    </w:p>
    <w:p w14:paraId="10C33F16" w14:textId="77777777" w:rsidR="00997CEF" w:rsidRDefault="00997CEF" w:rsidP="00997CEF">
      <w:pPr>
        <w:pStyle w:val="Numberedlistmultilevel"/>
        <w:rPr>
          <w:lang w:eastAsia="en-US"/>
        </w:rPr>
      </w:pPr>
      <w:r>
        <w:rPr>
          <w:lang w:eastAsia="en-US"/>
        </w:rPr>
        <w:t>Engage and educate</w:t>
      </w:r>
    </w:p>
    <w:p w14:paraId="23F11D29" w14:textId="77777777" w:rsidR="00997CEF" w:rsidRDefault="00997CEF" w:rsidP="00B84075">
      <w:pPr>
        <w:rPr>
          <w:lang w:eastAsia="en-US"/>
        </w:rPr>
      </w:pPr>
    </w:p>
    <w:p w14:paraId="04D4B6A9" w14:textId="420EF5B9" w:rsidR="00B84075" w:rsidRDefault="002647E7" w:rsidP="007F53B7">
      <w:pPr>
        <w:pStyle w:val="Tableheading"/>
      </w:pPr>
      <w:bookmarkStart w:id="10" w:name="_Toc84517975"/>
      <w:r>
        <w:t>Goals and objectives</w:t>
      </w:r>
      <w:bookmarkEnd w:id="10"/>
    </w:p>
    <w:tbl>
      <w:tblPr>
        <w:tblStyle w:val="TableGrid"/>
        <w:tblW w:w="0" w:type="auto"/>
        <w:tblLook w:val="0480" w:firstRow="0" w:lastRow="0" w:firstColumn="1" w:lastColumn="0" w:noHBand="0" w:noVBand="1"/>
      </w:tblPr>
      <w:tblGrid>
        <w:gridCol w:w="9345"/>
      </w:tblGrid>
      <w:tr w:rsidR="00F6376E" w:rsidRPr="00D57E9E" w14:paraId="358BDF1C" w14:textId="77777777" w:rsidTr="00F6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shd w:val="clear" w:color="auto" w:fill="53682B" w:themeFill="accent2"/>
          </w:tcPr>
          <w:p w14:paraId="1BE4D9FF" w14:textId="7949BE43" w:rsidR="002647E7" w:rsidRPr="00D57E9E" w:rsidRDefault="00AF1DE8" w:rsidP="00D53874">
            <w:pPr>
              <w:pStyle w:val="Numberedlistmultilevel"/>
              <w:numPr>
                <w:ilvl w:val="0"/>
                <w:numId w:val="13"/>
              </w:numPr>
              <w:rPr>
                <w:rFonts w:asciiTheme="minorHAnsi" w:hAnsiTheme="minorHAnsi"/>
                <w:color w:val="FFFFFF" w:themeColor="background1"/>
                <w:lang w:eastAsia="en-US"/>
              </w:rPr>
            </w:pPr>
            <w:r w:rsidRPr="00D57E9E">
              <w:rPr>
                <w:rFonts w:asciiTheme="minorHAnsi" w:hAnsiTheme="minorHAnsi"/>
                <w:color w:val="FFFFFF" w:themeColor="background1"/>
                <w:lang w:eastAsia="en-US"/>
              </w:rPr>
              <w:t xml:space="preserve">Protect </w:t>
            </w:r>
            <w:r w:rsidR="00ED0532">
              <w:rPr>
                <w:rFonts w:asciiTheme="minorHAnsi" w:hAnsiTheme="minorHAnsi"/>
                <w:color w:val="FFFFFF" w:themeColor="background1"/>
                <w:lang w:eastAsia="en-US"/>
              </w:rPr>
              <w:t>–</w:t>
            </w:r>
            <w:r w:rsidRPr="00D57E9E">
              <w:rPr>
                <w:rFonts w:asciiTheme="minorHAnsi" w:hAnsiTheme="minorHAnsi"/>
                <w:color w:val="FFFFFF" w:themeColor="background1"/>
                <w:lang w:eastAsia="en-US"/>
              </w:rPr>
              <w:t xml:space="preserve"> </w:t>
            </w:r>
            <w:r w:rsidR="00623D92" w:rsidRPr="00623D92">
              <w:rPr>
                <w:rFonts w:asciiTheme="minorHAnsi" w:hAnsiTheme="minorHAnsi"/>
                <w:color w:val="FFFFFF" w:themeColor="background1"/>
                <w:lang w:eastAsia="en-US"/>
              </w:rPr>
              <w:t>we achieve a net gain of the overall extent and condition of habitat across land and waterway environments which are considerate of bushfire safety to people and property</w:t>
            </w:r>
          </w:p>
        </w:tc>
      </w:tr>
      <w:tr w:rsidR="002647E7" w:rsidRPr="00D57E9E" w14:paraId="23BBA2F5" w14:textId="77777777" w:rsidTr="00F637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2AFF725C" w14:textId="16EF3BC6" w:rsidR="00F34F69" w:rsidRDefault="00F34F69" w:rsidP="00D50F42">
            <w:pPr>
              <w:pStyle w:val="ListParagraph"/>
              <w:numPr>
                <w:ilvl w:val="1"/>
                <w:numId w:val="13"/>
              </w:numPr>
              <w:rPr>
                <w:rFonts w:asciiTheme="minorHAnsi" w:hAnsiTheme="minorHAnsi"/>
                <w:lang w:eastAsia="en-US"/>
              </w:rPr>
            </w:pPr>
            <w:r w:rsidRPr="00F34F69">
              <w:rPr>
                <w:rFonts w:asciiTheme="minorHAnsi" w:hAnsiTheme="minorHAnsi"/>
                <w:lang w:eastAsia="en-US"/>
              </w:rPr>
              <w:tab/>
              <w:t>Populations of priority threatened species are sustainable and have increased</w:t>
            </w:r>
            <w:r w:rsidR="00D86BE1">
              <w:rPr>
                <w:rFonts w:asciiTheme="minorHAnsi" w:hAnsiTheme="minorHAnsi"/>
                <w:lang w:eastAsia="en-US"/>
              </w:rPr>
              <w:t xml:space="preserve"> </w:t>
            </w:r>
          </w:p>
          <w:p w14:paraId="2CA1DF3C" w14:textId="3014DA17" w:rsidR="00DE63CD" w:rsidRPr="00D57E9E" w:rsidRDefault="00BA5255" w:rsidP="00D50F42">
            <w:pPr>
              <w:pStyle w:val="ListParagraph"/>
              <w:numPr>
                <w:ilvl w:val="1"/>
                <w:numId w:val="13"/>
              </w:numPr>
              <w:rPr>
                <w:rFonts w:asciiTheme="minorHAnsi" w:hAnsiTheme="minorHAnsi"/>
                <w:lang w:eastAsia="en-US"/>
              </w:rPr>
            </w:pPr>
            <w:r>
              <w:rPr>
                <w:rFonts w:asciiTheme="minorHAnsi" w:hAnsiTheme="minorHAnsi"/>
                <w:lang w:eastAsia="en-US"/>
              </w:rPr>
              <w:t xml:space="preserve">Corridors are </w:t>
            </w:r>
            <w:r w:rsidR="00AA788D">
              <w:rPr>
                <w:rFonts w:asciiTheme="minorHAnsi" w:hAnsiTheme="minorHAnsi"/>
                <w:lang w:eastAsia="en-US"/>
              </w:rPr>
              <w:t>implemented in collaboration with Municipal Fire Prevention Planning Committee</w:t>
            </w:r>
          </w:p>
          <w:p w14:paraId="51FAF5FC" w14:textId="5D70C4C0" w:rsidR="00DE63CD" w:rsidRPr="00D57E9E" w:rsidRDefault="00D50F42" w:rsidP="00D53874">
            <w:pPr>
              <w:pStyle w:val="ListParagraph"/>
              <w:numPr>
                <w:ilvl w:val="1"/>
                <w:numId w:val="13"/>
              </w:numPr>
              <w:rPr>
                <w:rFonts w:asciiTheme="minorHAnsi" w:hAnsiTheme="minorHAnsi"/>
                <w:lang w:eastAsia="en-US"/>
              </w:rPr>
            </w:pPr>
            <w:proofErr w:type="spellStart"/>
            <w:r>
              <w:rPr>
                <w:rFonts w:asciiTheme="minorHAnsi" w:hAnsiTheme="minorHAnsi"/>
                <w:lang w:eastAsia="en-US"/>
              </w:rPr>
              <w:t>Biolinks</w:t>
            </w:r>
            <w:proofErr w:type="spellEnd"/>
            <w:r>
              <w:rPr>
                <w:rFonts w:asciiTheme="minorHAnsi" w:hAnsiTheme="minorHAnsi"/>
                <w:lang w:eastAsia="en-US"/>
              </w:rPr>
              <w:t xml:space="preserve"> are carefully designed to protect people and property from increased bushfire risk</w:t>
            </w:r>
          </w:p>
        </w:tc>
      </w:tr>
      <w:tr w:rsidR="00F6376E" w:rsidRPr="00D57E9E" w14:paraId="59258F7E" w14:textId="77777777" w:rsidTr="00F637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shd w:val="clear" w:color="auto" w:fill="53682B" w:themeFill="accent2"/>
          </w:tcPr>
          <w:p w14:paraId="68E94C6B" w14:textId="1D1514BE" w:rsidR="00F6376E" w:rsidRPr="00D57E9E" w:rsidRDefault="00DF4C54" w:rsidP="00D53874">
            <w:pPr>
              <w:pStyle w:val="Numberedlistmultilevel"/>
              <w:numPr>
                <w:ilvl w:val="0"/>
                <w:numId w:val="13"/>
              </w:numPr>
              <w:rPr>
                <w:rFonts w:asciiTheme="minorHAnsi" w:hAnsiTheme="minorHAnsi"/>
                <w:color w:val="FFFFFF" w:themeColor="background1"/>
                <w:lang w:eastAsia="en-US"/>
              </w:rPr>
            </w:pPr>
            <w:r w:rsidRPr="00D57E9E">
              <w:rPr>
                <w:rFonts w:asciiTheme="minorHAnsi" w:hAnsiTheme="minorHAnsi"/>
                <w:color w:val="FFFFFF" w:themeColor="background1"/>
                <w:lang w:eastAsia="en-US"/>
              </w:rPr>
              <w:t xml:space="preserve">Enhance </w:t>
            </w:r>
            <w:r w:rsidR="00ED0532">
              <w:rPr>
                <w:rFonts w:asciiTheme="minorHAnsi" w:hAnsiTheme="minorHAnsi"/>
                <w:color w:val="FFFFFF" w:themeColor="background1"/>
                <w:lang w:eastAsia="en-US"/>
              </w:rPr>
              <w:t>–</w:t>
            </w:r>
            <w:r w:rsidRPr="00D57E9E">
              <w:rPr>
                <w:rFonts w:asciiTheme="minorHAnsi" w:hAnsiTheme="minorHAnsi"/>
                <w:color w:val="FFFFFF" w:themeColor="background1"/>
                <w:lang w:eastAsia="en-US"/>
              </w:rPr>
              <w:t xml:space="preserve"> the quantity and quality of indigenous flora and fauna is improved on private and public land</w:t>
            </w:r>
          </w:p>
        </w:tc>
      </w:tr>
      <w:tr w:rsidR="002647E7" w:rsidRPr="00D57E9E" w14:paraId="49B73AEF" w14:textId="77777777" w:rsidTr="00F637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4A3EDBB7" w14:textId="028079F4" w:rsidR="002647E7" w:rsidRPr="00D57E9E" w:rsidRDefault="00D50F42" w:rsidP="00745AD6">
            <w:pPr>
              <w:pStyle w:val="ListParagraph"/>
              <w:numPr>
                <w:ilvl w:val="1"/>
                <w:numId w:val="13"/>
              </w:numPr>
              <w:rPr>
                <w:rFonts w:asciiTheme="minorHAnsi" w:hAnsiTheme="minorHAnsi"/>
                <w:lang w:eastAsia="en-US"/>
              </w:rPr>
            </w:pPr>
            <w:r>
              <w:rPr>
                <w:rFonts w:asciiTheme="minorHAnsi" w:hAnsiTheme="minorHAnsi"/>
                <w:lang w:eastAsia="en-US"/>
              </w:rPr>
              <w:t xml:space="preserve">Habitat quality (structural and functional) improves with focus on </w:t>
            </w:r>
            <w:proofErr w:type="spellStart"/>
            <w:r>
              <w:rPr>
                <w:rFonts w:asciiTheme="minorHAnsi" w:hAnsiTheme="minorHAnsi"/>
                <w:lang w:eastAsia="en-US"/>
              </w:rPr>
              <w:t>biolink</w:t>
            </w:r>
            <w:proofErr w:type="spellEnd"/>
            <w:r>
              <w:rPr>
                <w:rFonts w:asciiTheme="minorHAnsi" w:hAnsiTheme="minorHAnsi"/>
                <w:lang w:eastAsia="en-US"/>
              </w:rPr>
              <w:t xml:space="preserve"> nodes</w:t>
            </w:r>
          </w:p>
          <w:p w14:paraId="28260A6C" w14:textId="5D695B92" w:rsidR="00DE63CD" w:rsidRPr="00D57E9E" w:rsidRDefault="00D0173E" w:rsidP="00D53874">
            <w:pPr>
              <w:pStyle w:val="ListParagraph"/>
              <w:numPr>
                <w:ilvl w:val="1"/>
                <w:numId w:val="13"/>
              </w:numPr>
              <w:rPr>
                <w:rFonts w:asciiTheme="minorHAnsi" w:hAnsiTheme="minorHAnsi"/>
                <w:lang w:eastAsia="en-US"/>
              </w:rPr>
            </w:pPr>
            <w:r>
              <w:rPr>
                <w:rFonts w:asciiTheme="minorHAnsi" w:hAnsiTheme="minorHAnsi"/>
                <w:lang w:eastAsia="en-US"/>
              </w:rPr>
              <w:t>Diversity of vegetation and habitat types is increased</w:t>
            </w:r>
          </w:p>
          <w:p w14:paraId="706765BF" w14:textId="6E683AE2" w:rsidR="00DE63CD" w:rsidRPr="00D0173E" w:rsidRDefault="00D0173E" w:rsidP="00D0173E">
            <w:pPr>
              <w:pStyle w:val="ListParagraph"/>
              <w:numPr>
                <w:ilvl w:val="1"/>
                <w:numId w:val="13"/>
              </w:numPr>
              <w:rPr>
                <w:rFonts w:asciiTheme="minorHAnsi" w:hAnsiTheme="minorHAnsi"/>
                <w:lang w:eastAsia="en-US"/>
              </w:rPr>
            </w:pPr>
            <w:r>
              <w:rPr>
                <w:rFonts w:asciiTheme="minorHAnsi" w:hAnsiTheme="minorHAnsi"/>
                <w:lang w:eastAsia="en-US"/>
              </w:rPr>
              <w:t xml:space="preserve">Resilience in </w:t>
            </w:r>
            <w:proofErr w:type="spellStart"/>
            <w:r>
              <w:rPr>
                <w:rFonts w:asciiTheme="minorHAnsi" w:hAnsiTheme="minorHAnsi"/>
                <w:lang w:eastAsia="en-US"/>
              </w:rPr>
              <w:t>bi</w:t>
            </w:r>
            <w:r w:rsidR="00745AD6">
              <w:rPr>
                <w:rFonts w:asciiTheme="minorHAnsi" w:hAnsiTheme="minorHAnsi"/>
                <w:lang w:eastAsia="en-US"/>
              </w:rPr>
              <w:t>o</w:t>
            </w:r>
            <w:r>
              <w:rPr>
                <w:rFonts w:asciiTheme="minorHAnsi" w:hAnsiTheme="minorHAnsi"/>
                <w:lang w:eastAsia="en-US"/>
              </w:rPr>
              <w:t>link</w:t>
            </w:r>
            <w:proofErr w:type="spellEnd"/>
            <w:r>
              <w:rPr>
                <w:rFonts w:asciiTheme="minorHAnsi" w:hAnsiTheme="minorHAnsi"/>
                <w:lang w:eastAsia="en-US"/>
              </w:rPr>
              <w:t xml:space="preserve"> corridors is increased through strengthening the </w:t>
            </w:r>
            <w:r w:rsidR="00D27A78">
              <w:rPr>
                <w:rFonts w:asciiTheme="minorHAnsi" w:hAnsiTheme="minorHAnsi"/>
                <w:lang w:eastAsia="en-US"/>
              </w:rPr>
              <w:t xml:space="preserve">quality and </w:t>
            </w:r>
            <w:r>
              <w:rPr>
                <w:rFonts w:asciiTheme="minorHAnsi" w:hAnsiTheme="minorHAnsi"/>
                <w:lang w:eastAsia="en-US"/>
              </w:rPr>
              <w:t xml:space="preserve">number of linkages (redundancy) along </w:t>
            </w:r>
            <w:proofErr w:type="spellStart"/>
            <w:r>
              <w:rPr>
                <w:rFonts w:asciiTheme="minorHAnsi" w:hAnsiTheme="minorHAnsi"/>
                <w:lang w:eastAsia="en-US"/>
              </w:rPr>
              <w:t>biolink</w:t>
            </w:r>
            <w:proofErr w:type="spellEnd"/>
            <w:r>
              <w:rPr>
                <w:rFonts w:asciiTheme="minorHAnsi" w:hAnsiTheme="minorHAnsi"/>
                <w:lang w:eastAsia="en-US"/>
              </w:rPr>
              <w:t xml:space="preserve"> corridors in the face of a chang</w:t>
            </w:r>
            <w:r w:rsidR="009A2338">
              <w:rPr>
                <w:rFonts w:asciiTheme="minorHAnsi" w:hAnsiTheme="minorHAnsi"/>
                <w:lang w:eastAsia="en-US"/>
              </w:rPr>
              <w:t>ing</w:t>
            </w:r>
            <w:r>
              <w:rPr>
                <w:rFonts w:asciiTheme="minorHAnsi" w:hAnsiTheme="minorHAnsi"/>
                <w:lang w:eastAsia="en-US"/>
              </w:rPr>
              <w:t xml:space="preserve"> clima</w:t>
            </w:r>
            <w:r w:rsidR="009A2338">
              <w:rPr>
                <w:rFonts w:asciiTheme="minorHAnsi" w:hAnsiTheme="minorHAnsi"/>
                <w:lang w:eastAsia="en-US"/>
              </w:rPr>
              <w:t>t</w:t>
            </w:r>
            <w:r>
              <w:rPr>
                <w:rFonts w:asciiTheme="minorHAnsi" w:hAnsiTheme="minorHAnsi"/>
                <w:lang w:eastAsia="en-US"/>
              </w:rPr>
              <w:t>e</w:t>
            </w:r>
          </w:p>
        </w:tc>
      </w:tr>
      <w:tr w:rsidR="00F6376E" w:rsidRPr="00D57E9E" w14:paraId="66266A9E" w14:textId="77777777" w:rsidTr="00AC2FC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shd w:val="clear" w:color="auto" w:fill="53682B" w:themeFill="accent2"/>
          </w:tcPr>
          <w:p w14:paraId="1D4E768B" w14:textId="4CC96F00" w:rsidR="00F6376E" w:rsidRPr="00D57E9E" w:rsidRDefault="00B7398B" w:rsidP="00D53874">
            <w:pPr>
              <w:pStyle w:val="Numberedlistmultilevel"/>
              <w:numPr>
                <w:ilvl w:val="0"/>
                <w:numId w:val="13"/>
              </w:numPr>
              <w:rPr>
                <w:rFonts w:asciiTheme="minorHAnsi" w:hAnsiTheme="minorHAnsi"/>
                <w:color w:val="FFFFFF" w:themeColor="background1"/>
                <w:lang w:eastAsia="en-US"/>
              </w:rPr>
            </w:pPr>
            <w:r w:rsidRPr="00D57E9E">
              <w:rPr>
                <w:rFonts w:asciiTheme="minorHAnsi" w:hAnsiTheme="minorHAnsi"/>
                <w:color w:val="FFFFFF" w:themeColor="background1"/>
                <w:lang w:eastAsia="en-US"/>
              </w:rPr>
              <w:t xml:space="preserve">Connect </w:t>
            </w:r>
            <w:r w:rsidR="00ED0532">
              <w:rPr>
                <w:rFonts w:asciiTheme="minorHAnsi" w:hAnsiTheme="minorHAnsi"/>
                <w:color w:val="FFFFFF" w:themeColor="background1"/>
                <w:lang w:eastAsia="en-US"/>
              </w:rPr>
              <w:t>–</w:t>
            </w:r>
            <w:r w:rsidRPr="00D57E9E">
              <w:rPr>
                <w:rFonts w:asciiTheme="minorHAnsi" w:hAnsiTheme="minorHAnsi"/>
                <w:color w:val="FFFFFF" w:themeColor="background1"/>
                <w:lang w:eastAsia="en-US"/>
              </w:rPr>
              <w:t xml:space="preserve"> Council has mapped bio-link corridors that will enhance biodiversity connectivity across the region</w:t>
            </w:r>
          </w:p>
        </w:tc>
      </w:tr>
      <w:tr w:rsidR="002647E7" w:rsidRPr="00D57E9E" w14:paraId="237383C6" w14:textId="77777777" w:rsidTr="00F637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155CC80E" w14:textId="1DE7A352" w:rsidR="002647E7" w:rsidRPr="00D57E9E" w:rsidRDefault="009A2338" w:rsidP="00D53874">
            <w:pPr>
              <w:pStyle w:val="ListParagraph"/>
              <w:numPr>
                <w:ilvl w:val="1"/>
                <w:numId w:val="13"/>
              </w:numPr>
              <w:rPr>
                <w:rFonts w:asciiTheme="minorHAnsi" w:hAnsiTheme="minorHAnsi"/>
                <w:lang w:eastAsia="en-US"/>
              </w:rPr>
            </w:pPr>
            <w:r>
              <w:rPr>
                <w:rFonts w:asciiTheme="minorHAnsi" w:hAnsiTheme="minorHAnsi"/>
                <w:lang w:eastAsia="en-US"/>
              </w:rPr>
              <w:t xml:space="preserve">Biodiversity values are clearly </w:t>
            </w:r>
            <w:r w:rsidR="007B7F34">
              <w:rPr>
                <w:rFonts w:asciiTheme="minorHAnsi" w:hAnsiTheme="minorHAnsi"/>
                <w:lang w:eastAsia="en-US"/>
              </w:rPr>
              <w:t>mapped</w:t>
            </w:r>
          </w:p>
        </w:tc>
      </w:tr>
      <w:tr w:rsidR="00B7398B" w:rsidRPr="00D57E9E" w14:paraId="7F9CDBFA" w14:textId="77777777" w:rsidTr="00AC2FCB">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shd w:val="clear" w:color="auto" w:fill="53682B" w:themeFill="accent2"/>
          </w:tcPr>
          <w:p w14:paraId="50058A70" w14:textId="66B432C2" w:rsidR="00B7398B" w:rsidRPr="00D57E9E" w:rsidRDefault="00F82FEA" w:rsidP="00D53874">
            <w:pPr>
              <w:pStyle w:val="Numberedlistmultilevel"/>
              <w:numPr>
                <w:ilvl w:val="0"/>
                <w:numId w:val="13"/>
              </w:numPr>
              <w:rPr>
                <w:rFonts w:asciiTheme="minorHAnsi" w:hAnsiTheme="minorHAnsi"/>
                <w:color w:val="FFFFFF" w:themeColor="background1"/>
                <w:lang w:eastAsia="en-US"/>
              </w:rPr>
            </w:pPr>
            <w:r w:rsidRPr="00D57E9E">
              <w:rPr>
                <w:rFonts w:asciiTheme="minorHAnsi" w:hAnsiTheme="minorHAnsi"/>
                <w:color w:val="FFFFFF" w:themeColor="background1"/>
                <w:lang w:eastAsia="en-US"/>
              </w:rPr>
              <w:t xml:space="preserve">Engage and educate </w:t>
            </w:r>
            <w:r w:rsidR="00ED0532">
              <w:rPr>
                <w:rFonts w:asciiTheme="minorHAnsi" w:hAnsiTheme="minorHAnsi"/>
                <w:color w:val="FFFFFF" w:themeColor="background1"/>
                <w:lang w:eastAsia="en-US"/>
              </w:rPr>
              <w:t>–</w:t>
            </w:r>
            <w:r w:rsidRPr="00D57E9E">
              <w:rPr>
                <w:rFonts w:asciiTheme="minorHAnsi" w:hAnsiTheme="minorHAnsi"/>
                <w:color w:val="FFFFFF" w:themeColor="background1"/>
                <w:lang w:eastAsia="en-US"/>
              </w:rPr>
              <w:t xml:space="preserve"> the number of community members actively participating in natural environment programs has increased</w:t>
            </w:r>
          </w:p>
        </w:tc>
      </w:tr>
      <w:tr w:rsidR="00B7398B" w:rsidRPr="00D57E9E" w14:paraId="2B11415E" w14:textId="77777777" w:rsidTr="00F637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5" w:type="dxa"/>
          </w:tcPr>
          <w:p w14:paraId="4A498A28" w14:textId="2C371153" w:rsidR="00B7398B" w:rsidRPr="00D57E9E" w:rsidRDefault="009A2338" w:rsidP="00D53874">
            <w:pPr>
              <w:pStyle w:val="ListParagraph"/>
              <w:numPr>
                <w:ilvl w:val="1"/>
                <w:numId w:val="13"/>
              </w:numPr>
              <w:rPr>
                <w:rFonts w:asciiTheme="minorHAnsi" w:hAnsiTheme="minorHAnsi"/>
                <w:lang w:eastAsia="en-US"/>
              </w:rPr>
            </w:pPr>
            <w:r>
              <w:rPr>
                <w:rFonts w:asciiTheme="minorHAnsi" w:hAnsiTheme="minorHAnsi"/>
                <w:lang w:eastAsia="en-US"/>
              </w:rPr>
              <w:t xml:space="preserve">Actively engage with </w:t>
            </w:r>
            <w:r w:rsidR="00106C0D">
              <w:rPr>
                <w:rFonts w:asciiTheme="minorHAnsi" w:hAnsiTheme="minorHAnsi"/>
                <w:lang w:eastAsia="en-US"/>
              </w:rPr>
              <w:t>Cardinia Shire</w:t>
            </w:r>
            <w:r w:rsidR="00484AB2">
              <w:rPr>
                <w:rFonts w:asciiTheme="minorHAnsi" w:hAnsiTheme="minorHAnsi"/>
                <w:lang w:eastAsia="en-US"/>
              </w:rPr>
              <w:t>’s</w:t>
            </w:r>
            <w:r w:rsidR="00106C0D">
              <w:rPr>
                <w:rFonts w:asciiTheme="minorHAnsi" w:hAnsiTheme="minorHAnsi"/>
                <w:lang w:eastAsia="en-US"/>
              </w:rPr>
              <w:t xml:space="preserve"> Traditional Owner groups to find collaborative opportunities in the delivery of the </w:t>
            </w:r>
            <w:proofErr w:type="spellStart"/>
            <w:r w:rsidR="00106C0D">
              <w:rPr>
                <w:rFonts w:asciiTheme="minorHAnsi" w:hAnsiTheme="minorHAnsi"/>
                <w:lang w:eastAsia="en-US"/>
              </w:rPr>
              <w:t>biolink</w:t>
            </w:r>
            <w:proofErr w:type="spellEnd"/>
            <w:r w:rsidR="00106C0D">
              <w:rPr>
                <w:rFonts w:asciiTheme="minorHAnsi" w:hAnsiTheme="minorHAnsi"/>
                <w:lang w:eastAsia="en-US"/>
              </w:rPr>
              <w:t xml:space="preserve"> action plan</w:t>
            </w:r>
          </w:p>
          <w:p w14:paraId="347BEB26" w14:textId="4D5E52CD" w:rsidR="00DE63CD" w:rsidRPr="00D57E9E" w:rsidRDefault="00CF4881" w:rsidP="00D53874">
            <w:pPr>
              <w:pStyle w:val="ListParagraph"/>
              <w:numPr>
                <w:ilvl w:val="1"/>
                <w:numId w:val="13"/>
              </w:numPr>
              <w:rPr>
                <w:rFonts w:asciiTheme="minorHAnsi" w:hAnsiTheme="minorHAnsi"/>
                <w:lang w:eastAsia="en-US"/>
              </w:rPr>
            </w:pPr>
            <w:r>
              <w:rPr>
                <w:rFonts w:asciiTheme="minorHAnsi" w:hAnsiTheme="minorHAnsi"/>
                <w:lang w:eastAsia="en-US"/>
              </w:rPr>
              <w:t xml:space="preserve">Community participation in environmental programs that support </w:t>
            </w:r>
            <w:proofErr w:type="spellStart"/>
            <w:r>
              <w:rPr>
                <w:rFonts w:asciiTheme="minorHAnsi" w:hAnsiTheme="minorHAnsi"/>
                <w:lang w:eastAsia="en-US"/>
              </w:rPr>
              <w:t>biolink</w:t>
            </w:r>
            <w:proofErr w:type="spellEnd"/>
            <w:r>
              <w:rPr>
                <w:rFonts w:asciiTheme="minorHAnsi" w:hAnsiTheme="minorHAnsi"/>
                <w:lang w:eastAsia="en-US"/>
              </w:rPr>
              <w:t xml:space="preserve"> corridors has increased by 20</w:t>
            </w:r>
            <w:r w:rsidR="003831D6">
              <w:rPr>
                <w:rFonts w:asciiTheme="minorHAnsi" w:hAnsiTheme="minorHAnsi"/>
                <w:lang w:eastAsia="en-US"/>
              </w:rPr>
              <w:t>31</w:t>
            </w:r>
          </w:p>
          <w:p w14:paraId="31873537" w14:textId="79F1CC6E" w:rsidR="00DE63CD" w:rsidRPr="00D57E9E" w:rsidRDefault="00CF4881" w:rsidP="00D53874">
            <w:pPr>
              <w:pStyle w:val="ListParagraph"/>
              <w:numPr>
                <w:ilvl w:val="1"/>
                <w:numId w:val="13"/>
              </w:numPr>
              <w:rPr>
                <w:rFonts w:asciiTheme="minorHAnsi" w:hAnsiTheme="minorHAnsi"/>
                <w:lang w:eastAsia="en-US"/>
              </w:rPr>
            </w:pPr>
            <w:r>
              <w:rPr>
                <w:rFonts w:asciiTheme="minorHAnsi" w:hAnsiTheme="minorHAnsi"/>
                <w:lang w:eastAsia="en-US"/>
              </w:rPr>
              <w:t>Opportunities are provided for the community to connect with nature</w:t>
            </w:r>
          </w:p>
        </w:tc>
      </w:tr>
    </w:tbl>
    <w:p w14:paraId="172DA0CD" w14:textId="77777777" w:rsidR="00272048" w:rsidRDefault="00272048">
      <w:pPr>
        <w:rPr>
          <w:lang w:eastAsia="en-US"/>
        </w:rPr>
      </w:pPr>
      <w:r>
        <w:rPr>
          <w:lang w:eastAsia="en-US"/>
        </w:rPr>
        <w:br w:type="page"/>
      </w:r>
    </w:p>
    <w:p w14:paraId="57AB80D6" w14:textId="77777777" w:rsidR="00A31E76" w:rsidRDefault="00A31E76" w:rsidP="00A31E76">
      <w:pPr>
        <w:pStyle w:val="Heading1"/>
      </w:pPr>
      <w:bookmarkStart w:id="11" w:name="_Toc84517941"/>
      <w:r>
        <w:lastRenderedPageBreak/>
        <w:t>Strategic context</w:t>
      </w:r>
      <w:bookmarkEnd w:id="11"/>
    </w:p>
    <w:p w14:paraId="697A765E" w14:textId="17671609" w:rsidR="00A31E76" w:rsidRDefault="00A31E76" w:rsidP="00A31E76">
      <w:pPr>
        <w:rPr>
          <w:lang w:eastAsia="en-US"/>
        </w:rPr>
      </w:pPr>
      <w:r>
        <w:rPr>
          <w:lang w:eastAsia="en-US"/>
        </w:rPr>
        <w:t xml:space="preserve">To ensure the relevancy and feasibility of the goals and underpinning management priorities outlined in the </w:t>
      </w:r>
      <w:proofErr w:type="spellStart"/>
      <w:r w:rsidR="001C3F02">
        <w:rPr>
          <w:lang w:eastAsia="en-US"/>
        </w:rPr>
        <w:t>B</w:t>
      </w:r>
      <w:r>
        <w:rPr>
          <w:lang w:eastAsia="en-US"/>
        </w:rPr>
        <w:t>iolink</w:t>
      </w:r>
      <w:proofErr w:type="spellEnd"/>
      <w:r>
        <w:rPr>
          <w:lang w:eastAsia="en-US"/>
        </w:rPr>
        <w:t xml:space="preserve"> </w:t>
      </w:r>
      <w:r w:rsidR="00441BAD">
        <w:rPr>
          <w:lang w:eastAsia="en-US"/>
        </w:rPr>
        <w:t>P</w:t>
      </w:r>
      <w:r>
        <w:rPr>
          <w:lang w:eastAsia="en-US"/>
        </w:rPr>
        <w:t xml:space="preserve">lan, consideration has been given to the local, </w:t>
      </w:r>
      <w:proofErr w:type="gramStart"/>
      <w:r>
        <w:rPr>
          <w:lang w:eastAsia="en-US"/>
        </w:rPr>
        <w:t>regional</w:t>
      </w:r>
      <w:proofErr w:type="gramEnd"/>
      <w:r>
        <w:rPr>
          <w:lang w:eastAsia="en-US"/>
        </w:rPr>
        <w:t xml:space="preserve"> and state context with regards to legislation, policies and initiatives, at both a strategic and on-ground level. A summary of past and present plans and programs considered in the development of this plan is provided in </w:t>
      </w:r>
      <w:r w:rsidRPr="0020066B">
        <w:rPr>
          <w:lang w:eastAsia="en-US"/>
        </w:rPr>
        <w:t>Appendix B.</w:t>
      </w:r>
    </w:p>
    <w:p w14:paraId="1A1BF22E" w14:textId="77777777" w:rsidR="00A31E76" w:rsidRDefault="00A31E76" w:rsidP="00A31E76">
      <w:pPr>
        <w:rPr>
          <w:lang w:eastAsia="en-US"/>
        </w:rPr>
      </w:pPr>
    </w:p>
    <w:p w14:paraId="3D26961E" w14:textId="221AC155" w:rsidR="00A31E76" w:rsidRDefault="00A31E76" w:rsidP="00A31E76">
      <w:pPr>
        <w:rPr>
          <w:lang w:eastAsia="en-US"/>
        </w:rPr>
      </w:pPr>
      <w:r>
        <w:rPr>
          <w:lang w:eastAsia="en-US"/>
        </w:rPr>
        <w:t xml:space="preserve">Of relevance are </w:t>
      </w:r>
      <w:r w:rsidR="0020066B">
        <w:rPr>
          <w:lang w:eastAsia="en-US"/>
        </w:rPr>
        <w:t xml:space="preserve">Council’s </w:t>
      </w:r>
      <w:r w:rsidRPr="00235ED5">
        <w:rPr>
          <w:i/>
          <w:iCs/>
          <w:lang w:eastAsia="en-US"/>
        </w:rPr>
        <w:t>Biodiversity Conservation Strategy</w:t>
      </w:r>
      <w:r>
        <w:rPr>
          <w:lang w:eastAsia="en-US"/>
        </w:rPr>
        <w:t xml:space="preserve"> (discussed above) and the Healesville to Phillip Island Nature Link (</w:t>
      </w:r>
      <w:proofErr w:type="spellStart"/>
      <w:r>
        <w:rPr>
          <w:lang w:eastAsia="en-US"/>
        </w:rPr>
        <w:t>HPNL</w:t>
      </w:r>
      <w:proofErr w:type="spellEnd"/>
      <w:r>
        <w:rPr>
          <w:lang w:eastAsia="en-US"/>
        </w:rPr>
        <w:t>) Strategic Plan.</w:t>
      </w:r>
      <w:r w:rsidR="00D86BE1">
        <w:rPr>
          <w:lang w:eastAsia="en-US"/>
        </w:rPr>
        <w:t xml:space="preserve"> </w:t>
      </w:r>
      <w:r>
        <w:rPr>
          <w:lang w:eastAsia="en-US"/>
        </w:rPr>
        <w:t>The nature link is an initiative to connect vegetation corridors from the Yarra Ranges near Healesville with Western port and the Bass Coast in the south.</w:t>
      </w:r>
      <w:r w:rsidR="00D86BE1">
        <w:rPr>
          <w:lang w:eastAsia="en-US"/>
        </w:rPr>
        <w:t xml:space="preserve"> </w:t>
      </w:r>
      <w:r>
        <w:rPr>
          <w:lang w:eastAsia="en-US"/>
        </w:rPr>
        <w:t xml:space="preserve">This will include significant planning and investment in establishing corridors through the </w:t>
      </w:r>
      <w:r w:rsidR="0017014D">
        <w:rPr>
          <w:lang w:eastAsia="en-US"/>
        </w:rPr>
        <w:t>s</w:t>
      </w:r>
      <w:r>
        <w:rPr>
          <w:lang w:eastAsia="en-US"/>
        </w:rPr>
        <w:t>hire, with many of the existing drains already identified as potential assets which could facilitate connectivity.</w:t>
      </w:r>
      <w:r w:rsidR="00D86BE1">
        <w:rPr>
          <w:lang w:eastAsia="en-US"/>
        </w:rPr>
        <w:t xml:space="preserve"> </w:t>
      </w:r>
      <w:r>
        <w:rPr>
          <w:lang w:eastAsia="en-US"/>
        </w:rPr>
        <w:t xml:space="preserve">The fine-scale results of the connectivity study will therefore be important for identifying existing and potential </w:t>
      </w:r>
      <w:proofErr w:type="spellStart"/>
      <w:r>
        <w:rPr>
          <w:lang w:eastAsia="en-US"/>
        </w:rPr>
        <w:t>biolink</w:t>
      </w:r>
      <w:proofErr w:type="spellEnd"/>
      <w:r>
        <w:rPr>
          <w:lang w:eastAsia="en-US"/>
        </w:rPr>
        <w:t xml:space="preserve"> nodes and </w:t>
      </w:r>
      <w:proofErr w:type="spellStart"/>
      <w:r>
        <w:rPr>
          <w:lang w:eastAsia="en-US"/>
        </w:rPr>
        <w:t>biolink</w:t>
      </w:r>
      <w:proofErr w:type="spellEnd"/>
      <w:r>
        <w:rPr>
          <w:lang w:eastAsia="en-US"/>
        </w:rPr>
        <w:t xml:space="preserve"> corridors and guiding on-ground works to achieve the objectives of the </w:t>
      </w:r>
      <w:proofErr w:type="spellStart"/>
      <w:r w:rsidR="00195959">
        <w:rPr>
          <w:lang w:eastAsia="en-US"/>
        </w:rPr>
        <w:t>H</w:t>
      </w:r>
      <w:r>
        <w:rPr>
          <w:lang w:eastAsia="en-US"/>
        </w:rPr>
        <w:t>PNL</w:t>
      </w:r>
      <w:proofErr w:type="spellEnd"/>
      <w:r>
        <w:rPr>
          <w:lang w:eastAsia="en-US"/>
        </w:rPr>
        <w:t xml:space="preserve"> project.</w:t>
      </w:r>
      <w:r w:rsidR="00D86BE1">
        <w:rPr>
          <w:lang w:eastAsia="en-US"/>
        </w:rPr>
        <w:t xml:space="preserve"> </w:t>
      </w:r>
    </w:p>
    <w:p w14:paraId="0C59DAB6" w14:textId="15632FB0" w:rsidR="00A31E76" w:rsidRDefault="00A31E76" w:rsidP="00A31E76">
      <w:pPr>
        <w:rPr>
          <w:lang w:eastAsia="en-US"/>
        </w:rPr>
      </w:pPr>
    </w:p>
    <w:p w14:paraId="63D48B05" w14:textId="46ACE3FF" w:rsidR="003961AE" w:rsidRDefault="00930838" w:rsidP="00A31E76">
      <w:pPr>
        <w:rPr>
          <w:lang w:eastAsia="en-US"/>
        </w:rPr>
      </w:pPr>
      <w:r>
        <w:rPr>
          <w:lang w:eastAsia="en-US"/>
        </w:rPr>
        <w:t>This</w:t>
      </w:r>
      <w:r w:rsidR="00406001">
        <w:rPr>
          <w:lang w:eastAsia="en-US"/>
        </w:rPr>
        <w:t xml:space="preserve"> plan supports </w:t>
      </w:r>
      <w:r w:rsidR="0016040C">
        <w:rPr>
          <w:lang w:eastAsia="en-US"/>
        </w:rPr>
        <w:t xml:space="preserve">the </w:t>
      </w:r>
      <w:r w:rsidR="00DB7EED">
        <w:rPr>
          <w:lang w:eastAsia="en-US"/>
        </w:rPr>
        <w:t>Victorian Government’s</w:t>
      </w:r>
      <w:r w:rsidR="00005739">
        <w:rPr>
          <w:lang w:eastAsia="en-US"/>
        </w:rPr>
        <w:t xml:space="preserve"> </w:t>
      </w:r>
      <w:r w:rsidR="00005739" w:rsidRPr="00C26703">
        <w:rPr>
          <w:i/>
          <w:lang w:eastAsia="en-US"/>
        </w:rPr>
        <w:t>Biodi</w:t>
      </w:r>
      <w:r w:rsidR="005D60EE" w:rsidRPr="00C26703">
        <w:rPr>
          <w:i/>
          <w:lang w:eastAsia="en-US"/>
        </w:rPr>
        <w:t>v</w:t>
      </w:r>
      <w:r w:rsidR="00005739" w:rsidRPr="00C26703">
        <w:rPr>
          <w:i/>
          <w:lang w:eastAsia="en-US"/>
        </w:rPr>
        <w:t>ersity 2037</w:t>
      </w:r>
      <w:r w:rsidR="00005739">
        <w:rPr>
          <w:lang w:eastAsia="en-US"/>
        </w:rPr>
        <w:t xml:space="preserve"> strategy</w:t>
      </w:r>
      <w:r w:rsidR="0054775B">
        <w:rPr>
          <w:lang w:eastAsia="en-US"/>
        </w:rPr>
        <w:t xml:space="preserve"> goals</w:t>
      </w:r>
      <w:r w:rsidR="006E3A93">
        <w:rPr>
          <w:lang w:eastAsia="en-US"/>
        </w:rPr>
        <w:t xml:space="preserve"> </w:t>
      </w:r>
      <w:r w:rsidR="003961AE">
        <w:rPr>
          <w:lang w:eastAsia="en-US"/>
        </w:rPr>
        <w:t>through</w:t>
      </w:r>
      <w:r w:rsidR="00C26703">
        <w:rPr>
          <w:lang w:eastAsia="en-US"/>
        </w:rPr>
        <w:t>:</w:t>
      </w:r>
    </w:p>
    <w:p w14:paraId="7B7A5644" w14:textId="285C3938" w:rsidR="006E3A93" w:rsidRDefault="002732A5" w:rsidP="00C26703">
      <w:pPr>
        <w:pStyle w:val="Bulletlistmultilevel"/>
      </w:pPr>
      <w:r>
        <w:rPr>
          <w:lang w:eastAsia="en-US"/>
        </w:rPr>
        <w:t xml:space="preserve">the identification of </w:t>
      </w:r>
      <w:proofErr w:type="spellStart"/>
      <w:r>
        <w:rPr>
          <w:lang w:eastAsia="en-US"/>
        </w:rPr>
        <w:t>biolink</w:t>
      </w:r>
      <w:proofErr w:type="spellEnd"/>
      <w:r>
        <w:rPr>
          <w:lang w:eastAsia="en-US"/>
        </w:rPr>
        <w:t xml:space="preserve"> assets which inform </w:t>
      </w:r>
      <w:r w:rsidR="006E3A93" w:rsidRPr="001C50D3">
        <w:t xml:space="preserve">strategic management actions </w:t>
      </w:r>
      <w:r w:rsidR="00817727" w:rsidRPr="001C50D3">
        <w:t>efficiently protect the maximum number of species</w:t>
      </w:r>
    </w:p>
    <w:p w14:paraId="6410E192" w14:textId="750BD369" w:rsidR="002153D7" w:rsidRDefault="002153D7" w:rsidP="00C26703">
      <w:pPr>
        <w:pStyle w:val="Bulletlistmultilevel"/>
      </w:pPr>
      <w:r>
        <w:t xml:space="preserve">empowering </w:t>
      </w:r>
      <w:r w:rsidR="00B97E6F" w:rsidRPr="001C50D3">
        <w:t xml:space="preserve">agencies and communities to </w:t>
      </w:r>
      <w:r>
        <w:t>work together to enhance the natural environment</w:t>
      </w:r>
    </w:p>
    <w:p w14:paraId="517167D8" w14:textId="61BA5A94" w:rsidR="002042FB" w:rsidRDefault="002042FB" w:rsidP="00C26703">
      <w:pPr>
        <w:pStyle w:val="Bulletlistmultilevel"/>
      </w:pPr>
      <w:r>
        <w:t xml:space="preserve">promote agencies and the </w:t>
      </w:r>
      <w:r w:rsidRPr="000A6092">
        <w:t xml:space="preserve">community to value nature through increased interaction </w:t>
      </w:r>
      <w:r w:rsidR="00302829">
        <w:t xml:space="preserve">and </w:t>
      </w:r>
      <w:r w:rsidR="00302829" w:rsidRPr="000A6092">
        <w:t>connectivity</w:t>
      </w:r>
      <w:r w:rsidR="00302829">
        <w:t xml:space="preserve"> in </w:t>
      </w:r>
      <w:proofErr w:type="spellStart"/>
      <w:r w:rsidR="00302829">
        <w:t>biolink</w:t>
      </w:r>
      <w:proofErr w:type="spellEnd"/>
      <w:r w:rsidR="00302829">
        <w:t xml:space="preserve"> biodiversity programs</w:t>
      </w:r>
    </w:p>
    <w:p w14:paraId="50E8DBCE" w14:textId="6A301C07" w:rsidR="006E3A93" w:rsidRDefault="007543F1" w:rsidP="00DB7EED">
      <w:pPr>
        <w:pStyle w:val="Bulletlistmultilevel"/>
      </w:pPr>
      <w:r>
        <w:t xml:space="preserve">actioning environmental data </w:t>
      </w:r>
      <w:r w:rsidR="00B97E6F" w:rsidRPr="001C50D3">
        <w:t xml:space="preserve">capture </w:t>
      </w:r>
      <w:r>
        <w:t xml:space="preserve">through monitoring programs </w:t>
      </w:r>
      <w:r w:rsidR="00B97E6F" w:rsidRPr="001C50D3">
        <w:t xml:space="preserve">to feed into the </w:t>
      </w:r>
      <w:r w:rsidR="00B97E6F" w:rsidRPr="00450AD6">
        <w:t>Victorian Biodiversity Atlas</w:t>
      </w:r>
      <w:r w:rsidR="00760CA1">
        <w:t>.</w:t>
      </w:r>
    </w:p>
    <w:p w14:paraId="79E75FB9" w14:textId="77777777" w:rsidR="00A07522" w:rsidRDefault="00A07522" w:rsidP="00C26703"/>
    <w:p w14:paraId="1FA1FDD8" w14:textId="72C49079" w:rsidR="00AD796A" w:rsidRDefault="00C52E99" w:rsidP="00C26703">
      <w:r>
        <w:t>Key s</w:t>
      </w:r>
      <w:r w:rsidR="00AD796A">
        <w:t xml:space="preserve">tate-wide aims </w:t>
      </w:r>
      <w:r w:rsidR="00360E37">
        <w:t xml:space="preserve">that are supported in the plan </w:t>
      </w:r>
      <w:r w:rsidR="00AD796A">
        <w:t>inclu</w:t>
      </w:r>
      <w:r w:rsidR="00360E37">
        <w:t>de</w:t>
      </w:r>
      <w:r w:rsidR="00AD796A">
        <w:t>:</w:t>
      </w:r>
    </w:p>
    <w:p w14:paraId="249401EA" w14:textId="66F96A8D" w:rsidR="00AD796A" w:rsidRDefault="00760CA1" w:rsidP="00DB7EED">
      <w:pPr>
        <w:pStyle w:val="Bulletlistmultilevel"/>
      </w:pPr>
      <w:r>
        <w:t>a</w:t>
      </w:r>
      <w:r w:rsidR="00AD796A">
        <w:t xml:space="preserve"> net gain in the overall extent and condition of habitats across terrestrial, waterway and marine environments</w:t>
      </w:r>
    </w:p>
    <w:p w14:paraId="5D1A3B8F" w14:textId="18155A14" w:rsidR="00AD796A" w:rsidRDefault="00760CA1" w:rsidP="00DB7EED">
      <w:pPr>
        <w:pStyle w:val="Bulletlistmultilevel"/>
      </w:pPr>
      <w:r>
        <w:t>n</w:t>
      </w:r>
      <w:r w:rsidR="00AD796A">
        <w:t>o vulnerable or near-threatened species will become endangered</w:t>
      </w:r>
    </w:p>
    <w:p w14:paraId="526BB6B6" w14:textId="16FA3923" w:rsidR="00AD796A" w:rsidRDefault="00760CA1" w:rsidP="00DB7EED">
      <w:pPr>
        <w:pStyle w:val="Bulletlistmultilevel"/>
      </w:pPr>
      <w:r>
        <w:t>a</w:t>
      </w:r>
      <w:r w:rsidR="00AD796A">
        <w:t>ll critically endangered and endangered species will have at least one option available for being conserved</w:t>
      </w:r>
    </w:p>
    <w:p w14:paraId="094D5530" w14:textId="77777777" w:rsidR="00AD796A" w:rsidRDefault="00AD796A" w:rsidP="00DB7EED">
      <w:pPr>
        <w:pStyle w:val="Bulletlistmultilevel"/>
      </w:pPr>
      <w:r>
        <w:t>200,000 hectares of new permanently protected areas on private land</w:t>
      </w:r>
    </w:p>
    <w:p w14:paraId="2685C20A" w14:textId="186EB55B" w:rsidR="00AD796A" w:rsidRDefault="00AD796A" w:rsidP="00E40FBA">
      <w:pPr>
        <w:pStyle w:val="Bulletlistmultilevel"/>
      </w:pPr>
      <w:r>
        <w:t>200,000 hectares of revegetation in priority areas for connectivity between habitats</w:t>
      </w:r>
      <w:r w:rsidR="00760CA1">
        <w:t>.</w:t>
      </w:r>
    </w:p>
    <w:p w14:paraId="580EFBA5" w14:textId="77777777" w:rsidR="003C61D6" w:rsidRDefault="003C61D6" w:rsidP="003C61D6">
      <w:pPr>
        <w:rPr>
          <w:lang w:eastAsia="en-US"/>
        </w:rPr>
      </w:pPr>
    </w:p>
    <w:p w14:paraId="5014725D" w14:textId="0EBFE7A0" w:rsidR="00DD69B1" w:rsidRPr="00D2714C" w:rsidRDefault="00930838" w:rsidP="00AC5153">
      <w:pPr>
        <w:rPr>
          <w:lang w:eastAsia="en-US"/>
        </w:rPr>
      </w:pPr>
      <w:r>
        <w:rPr>
          <w:lang w:eastAsia="en-US"/>
        </w:rPr>
        <w:t>The</w:t>
      </w:r>
      <w:r w:rsidR="00A92ED5" w:rsidRPr="00D03F5F">
        <w:rPr>
          <w:lang w:eastAsia="en-US"/>
        </w:rPr>
        <w:t xml:space="preserve"> plan </w:t>
      </w:r>
      <w:r w:rsidR="00DB092A">
        <w:rPr>
          <w:lang w:eastAsia="en-US"/>
        </w:rPr>
        <w:t>also</w:t>
      </w:r>
      <w:r w:rsidR="000E0144" w:rsidRPr="00D03F5F">
        <w:rPr>
          <w:lang w:eastAsia="en-US"/>
        </w:rPr>
        <w:t xml:space="preserve"> </w:t>
      </w:r>
      <w:r w:rsidR="00343A50">
        <w:rPr>
          <w:lang w:eastAsia="en-US"/>
        </w:rPr>
        <w:t>supports t</w:t>
      </w:r>
      <w:r w:rsidR="000E0144" w:rsidRPr="00A021BD">
        <w:rPr>
          <w:lang w:eastAsia="en-US"/>
        </w:rPr>
        <w:t xml:space="preserve">he </w:t>
      </w:r>
      <w:r w:rsidR="009F01C1" w:rsidRPr="00A021BD">
        <w:rPr>
          <w:lang w:eastAsia="en-US"/>
        </w:rPr>
        <w:t xml:space="preserve">Port Phillip and Western Port Catchment Management Authority </w:t>
      </w:r>
      <w:r w:rsidR="00DD4D42" w:rsidRPr="00A021BD">
        <w:rPr>
          <w:lang w:eastAsia="en-US"/>
        </w:rPr>
        <w:t>Regional Catchment Strategy</w:t>
      </w:r>
      <w:r w:rsidR="00535BD5" w:rsidRPr="00A021BD">
        <w:rPr>
          <w:lang w:eastAsia="en-US"/>
        </w:rPr>
        <w:t xml:space="preserve"> </w:t>
      </w:r>
      <w:r w:rsidR="00615DFC">
        <w:rPr>
          <w:lang w:eastAsia="en-US"/>
        </w:rPr>
        <w:t xml:space="preserve">(RCS) </w:t>
      </w:r>
      <w:r w:rsidR="00535BD5" w:rsidRPr="00A021BD">
        <w:rPr>
          <w:lang w:eastAsia="en-US"/>
        </w:rPr>
        <w:t>goals</w:t>
      </w:r>
      <w:r w:rsidR="00DD4D42" w:rsidRPr="00A021BD">
        <w:rPr>
          <w:lang w:eastAsia="en-US"/>
        </w:rPr>
        <w:t xml:space="preserve">, </w:t>
      </w:r>
      <w:r w:rsidR="00636290">
        <w:rPr>
          <w:lang w:eastAsia="en-US"/>
        </w:rPr>
        <w:t xml:space="preserve">through the direct alignment </w:t>
      </w:r>
      <w:r w:rsidR="00343A50">
        <w:rPr>
          <w:lang w:eastAsia="en-US"/>
        </w:rPr>
        <w:t>o</w:t>
      </w:r>
      <w:r w:rsidR="00C27F81" w:rsidRPr="00A021BD">
        <w:rPr>
          <w:lang w:eastAsia="en-US"/>
        </w:rPr>
        <w:t xml:space="preserve">f </w:t>
      </w:r>
      <w:r w:rsidR="007744AF" w:rsidRPr="00A021BD">
        <w:rPr>
          <w:lang w:eastAsia="en-US"/>
        </w:rPr>
        <w:t xml:space="preserve">13 of the 15 </w:t>
      </w:r>
      <w:r w:rsidR="00C27F81" w:rsidRPr="00A021BD">
        <w:rPr>
          <w:lang w:eastAsia="en-US"/>
        </w:rPr>
        <w:t>strategy t</w:t>
      </w:r>
      <w:r w:rsidR="007744AF" w:rsidRPr="00A021BD">
        <w:rPr>
          <w:lang w:eastAsia="en-US"/>
        </w:rPr>
        <w:t>hemes</w:t>
      </w:r>
      <w:r w:rsidR="002F1DCC">
        <w:rPr>
          <w:lang w:eastAsia="en-US"/>
        </w:rPr>
        <w:t xml:space="preserve">. </w:t>
      </w:r>
      <w:r w:rsidR="00E855DE">
        <w:rPr>
          <w:lang w:eastAsia="en-US"/>
        </w:rPr>
        <w:t>Implementation of t</w:t>
      </w:r>
      <w:r w:rsidR="002F1DCC">
        <w:rPr>
          <w:lang w:eastAsia="en-US"/>
        </w:rPr>
        <w:t xml:space="preserve">he </w:t>
      </w:r>
      <w:proofErr w:type="spellStart"/>
      <w:r w:rsidR="00AD2BF6">
        <w:rPr>
          <w:lang w:eastAsia="en-US"/>
        </w:rPr>
        <w:t>Biolink</w:t>
      </w:r>
      <w:proofErr w:type="spellEnd"/>
      <w:r w:rsidR="00AD2BF6">
        <w:rPr>
          <w:lang w:eastAsia="en-US"/>
        </w:rPr>
        <w:t xml:space="preserve"> </w:t>
      </w:r>
      <w:r w:rsidR="003D3D03">
        <w:rPr>
          <w:lang w:eastAsia="en-US"/>
        </w:rPr>
        <w:t>P</w:t>
      </w:r>
      <w:r w:rsidR="00AD2BF6">
        <w:rPr>
          <w:lang w:eastAsia="en-US"/>
        </w:rPr>
        <w:t xml:space="preserve">lan </w:t>
      </w:r>
      <w:r w:rsidR="00E043E6">
        <w:rPr>
          <w:lang w:eastAsia="en-US"/>
        </w:rPr>
        <w:t>contributes to supporting</w:t>
      </w:r>
      <w:r w:rsidR="001B14A8">
        <w:rPr>
          <w:lang w:eastAsia="en-US"/>
        </w:rPr>
        <w:t xml:space="preserve"> the </w:t>
      </w:r>
      <w:r w:rsidR="00414959">
        <w:rPr>
          <w:lang w:eastAsia="en-US"/>
        </w:rPr>
        <w:t>RCS</w:t>
      </w:r>
      <w:r w:rsidR="00662DE9">
        <w:rPr>
          <w:lang w:eastAsia="en-US"/>
        </w:rPr>
        <w:t xml:space="preserve"> goals to </w:t>
      </w:r>
      <w:r w:rsidR="008A4F51">
        <w:rPr>
          <w:lang w:eastAsia="en-US"/>
        </w:rPr>
        <w:t xml:space="preserve">permanently protect </w:t>
      </w:r>
      <w:r w:rsidR="000A1611" w:rsidRPr="00D2714C">
        <w:rPr>
          <w:lang w:eastAsia="en-US"/>
        </w:rPr>
        <w:t xml:space="preserve">40 hectares </w:t>
      </w:r>
      <w:r w:rsidR="008A4F51" w:rsidRPr="00D2714C">
        <w:rPr>
          <w:lang w:eastAsia="en-US"/>
        </w:rPr>
        <w:t xml:space="preserve">of vegetation </w:t>
      </w:r>
      <w:r w:rsidR="00A8781E" w:rsidRPr="00D2714C">
        <w:rPr>
          <w:lang w:eastAsia="en-US"/>
        </w:rPr>
        <w:t xml:space="preserve">and revegetate 200 hectares </w:t>
      </w:r>
      <w:r w:rsidR="000A1611" w:rsidRPr="00D2714C">
        <w:rPr>
          <w:lang w:eastAsia="en-US"/>
        </w:rPr>
        <w:t>per year.</w:t>
      </w:r>
    </w:p>
    <w:p w14:paraId="0293ADB3" w14:textId="77777777" w:rsidR="000A1611" w:rsidRDefault="000A1611" w:rsidP="00AC5153">
      <w:pPr>
        <w:rPr>
          <w:lang w:eastAsia="en-US"/>
        </w:rPr>
      </w:pPr>
    </w:p>
    <w:p w14:paraId="70EC1EE6" w14:textId="5B824DBB" w:rsidR="008D5198" w:rsidRPr="00D2714C" w:rsidRDefault="00965D16" w:rsidP="00A31E76">
      <w:pPr>
        <w:rPr>
          <w:lang w:eastAsia="en-US"/>
        </w:rPr>
      </w:pPr>
      <w:r w:rsidRPr="00D2714C">
        <w:rPr>
          <w:lang w:eastAsia="en-US"/>
        </w:rPr>
        <w:t xml:space="preserve">It is </w:t>
      </w:r>
      <w:r w:rsidR="00DD69B1">
        <w:rPr>
          <w:lang w:eastAsia="en-US"/>
        </w:rPr>
        <w:t xml:space="preserve">proposed </w:t>
      </w:r>
      <w:r w:rsidRPr="00D2714C">
        <w:rPr>
          <w:lang w:eastAsia="en-US"/>
        </w:rPr>
        <w:t xml:space="preserve">that </w:t>
      </w:r>
      <w:r w:rsidR="00632ABB" w:rsidRPr="00D2714C">
        <w:rPr>
          <w:lang w:eastAsia="en-US"/>
        </w:rPr>
        <w:t xml:space="preserve">the </w:t>
      </w:r>
      <w:proofErr w:type="spellStart"/>
      <w:r w:rsidR="00632ABB" w:rsidRPr="00D2714C">
        <w:rPr>
          <w:lang w:eastAsia="en-US"/>
        </w:rPr>
        <w:t>biolink</w:t>
      </w:r>
      <w:proofErr w:type="spellEnd"/>
      <w:r w:rsidR="00632ABB" w:rsidRPr="00D2714C">
        <w:rPr>
          <w:lang w:eastAsia="en-US"/>
        </w:rPr>
        <w:t xml:space="preserve"> corridor data will be shared </w:t>
      </w:r>
      <w:r w:rsidR="00673986" w:rsidRPr="00D2714C">
        <w:rPr>
          <w:lang w:eastAsia="en-US"/>
        </w:rPr>
        <w:t>on</w:t>
      </w:r>
      <w:r w:rsidR="000E0144" w:rsidRPr="00D2714C">
        <w:rPr>
          <w:lang w:eastAsia="en-US"/>
        </w:rPr>
        <w:t>to</w:t>
      </w:r>
      <w:r w:rsidR="00673986" w:rsidRPr="00D2714C">
        <w:rPr>
          <w:lang w:eastAsia="en-US"/>
        </w:rPr>
        <w:t xml:space="preserve"> the RCS portal </w:t>
      </w:r>
      <w:r w:rsidR="00020F30" w:rsidRPr="00D2714C">
        <w:rPr>
          <w:lang w:eastAsia="en-US"/>
        </w:rPr>
        <w:t xml:space="preserve">to </w:t>
      </w:r>
      <w:r w:rsidR="00397B6D" w:rsidRPr="00D2714C">
        <w:rPr>
          <w:lang w:eastAsia="en-US"/>
        </w:rPr>
        <w:t xml:space="preserve">contribute to </w:t>
      </w:r>
      <w:r w:rsidR="00020F30" w:rsidRPr="00D2714C">
        <w:rPr>
          <w:lang w:eastAsia="en-US"/>
        </w:rPr>
        <w:t xml:space="preserve">connected </w:t>
      </w:r>
      <w:r w:rsidR="00397B6D" w:rsidRPr="00D2714C">
        <w:rPr>
          <w:lang w:eastAsia="en-US"/>
        </w:rPr>
        <w:t>corridors throughout the region</w:t>
      </w:r>
      <w:r w:rsidR="00B30D4D" w:rsidRPr="00D2714C">
        <w:rPr>
          <w:lang w:eastAsia="en-US"/>
        </w:rPr>
        <w:t xml:space="preserve">. </w:t>
      </w:r>
      <w:r w:rsidR="007321EB">
        <w:rPr>
          <w:lang w:eastAsia="en-US"/>
        </w:rPr>
        <w:t xml:space="preserve">The </w:t>
      </w:r>
      <w:r w:rsidR="007321EB" w:rsidRPr="00AA0F76">
        <w:rPr>
          <w:lang w:eastAsia="en-US"/>
        </w:rPr>
        <w:t xml:space="preserve">RCS </w:t>
      </w:r>
      <w:r w:rsidR="00E159EF">
        <w:rPr>
          <w:lang w:eastAsia="en-US"/>
        </w:rPr>
        <w:t>web-based</w:t>
      </w:r>
      <w:r w:rsidR="005A3618">
        <w:rPr>
          <w:lang w:eastAsia="en-US"/>
        </w:rPr>
        <w:t xml:space="preserve"> </w:t>
      </w:r>
      <w:r w:rsidR="008D5198">
        <w:rPr>
          <w:lang w:eastAsia="en-US"/>
        </w:rPr>
        <w:t>portal and ‘</w:t>
      </w:r>
      <w:r w:rsidR="007321EB" w:rsidRPr="00AA0F76">
        <w:rPr>
          <w:lang w:eastAsia="en-US"/>
        </w:rPr>
        <w:t>prospectus</w:t>
      </w:r>
      <w:r w:rsidR="005A3618">
        <w:rPr>
          <w:lang w:eastAsia="en-US"/>
        </w:rPr>
        <w:t xml:space="preserve"> page</w:t>
      </w:r>
      <w:r w:rsidR="008D5198">
        <w:rPr>
          <w:lang w:eastAsia="en-US"/>
        </w:rPr>
        <w:t>’</w:t>
      </w:r>
      <w:r w:rsidR="007321EB">
        <w:rPr>
          <w:lang w:eastAsia="en-US"/>
        </w:rPr>
        <w:t xml:space="preserve"> provide</w:t>
      </w:r>
      <w:r w:rsidR="00E82E98">
        <w:rPr>
          <w:lang w:eastAsia="en-US"/>
        </w:rPr>
        <w:t xml:space="preserve">s </w:t>
      </w:r>
      <w:r w:rsidR="007321EB">
        <w:rPr>
          <w:lang w:eastAsia="en-US"/>
        </w:rPr>
        <w:t>c</w:t>
      </w:r>
      <w:r w:rsidR="00F348FC">
        <w:rPr>
          <w:lang w:eastAsia="en-US"/>
        </w:rPr>
        <w:t xml:space="preserve">ollaborative </w:t>
      </w:r>
      <w:r w:rsidR="00E82E98">
        <w:rPr>
          <w:lang w:eastAsia="en-US"/>
        </w:rPr>
        <w:t>opportunit</w:t>
      </w:r>
      <w:r w:rsidR="00300694">
        <w:rPr>
          <w:lang w:eastAsia="en-US"/>
        </w:rPr>
        <w:t>ies to link</w:t>
      </w:r>
      <w:r w:rsidR="00FF7041">
        <w:rPr>
          <w:lang w:eastAsia="en-US"/>
        </w:rPr>
        <w:t xml:space="preserve"> </w:t>
      </w:r>
      <w:r w:rsidR="00CB6800">
        <w:rPr>
          <w:lang w:eastAsia="en-US"/>
        </w:rPr>
        <w:t>Council</w:t>
      </w:r>
      <w:r w:rsidR="00E855C2">
        <w:rPr>
          <w:lang w:eastAsia="en-US"/>
        </w:rPr>
        <w:t>’s</w:t>
      </w:r>
      <w:r w:rsidR="00CB6800">
        <w:rPr>
          <w:lang w:eastAsia="en-US"/>
        </w:rPr>
        <w:t xml:space="preserve"> </w:t>
      </w:r>
      <w:r w:rsidR="009342A3">
        <w:rPr>
          <w:lang w:eastAsia="en-US"/>
        </w:rPr>
        <w:t xml:space="preserve">strategic </w:t>
      </w:r>
      <w:r w:rsidR="00CB6800">
        <w:rPr>
          <w:lang w:eastAsia="en-US"/>
        </w:rPr>
        <w:t xml:space="preserve">environmental </w:t>
      </w:r>
      <w:r w:rsidR="0088264C">
        <w:rPr>
          <w:lang w:eastAsia="en-US"/>
        </w:rPr>
        <w:t xml:space="preserve">goals </w:t>
      </w:r>
      <w:r w:rsidR="003D2ADE">
        <w:rPr>
          <w:lang w:eastAsia="en-US"/>
        </w:rPr>
        <w:t xml:space="preserve">with </w:t>
      </w:r>
      <w:r w:rsidR="009B5E70">
        <w:rPr>
          <w:lang w:eastAsia="en-US"/>
        </w:rPr>
        <w:t>other partner organisations</w:t>
      </w:r>
      <w:r w:rsidR="00877FAC">
        <w:rPr>
          <w:lang w:eastAsia="en-US"/>
        </w:rPr>
        <w:t xml:space="preserve"> in the region</w:t>
      </w:r>
      <w:r w:rsidR="007D5ACD">
        <w:rPr>
          <w:lang w:eastAsia="en-US"/>
        </w:rPr>
        <w:t>.</w:t>
      </w:r>
    </w:p>
    <w:p w14:paraId="64B2AC30" w14:textId="77777777" w:rsidR="008D5198" w:rsidRDefault="008D5198" w:rsidP="00A31E76">
      <w:pPr>
        <w:rPr>
          <w:lang w:eastAsia="en-US"/>
        </w:rPr>
      </w:pPr>
    </w:p>
    <w:p w14:paraId="6E169A10" w14:textId="65B115AB" w:rsidR="002475A6" w:rsidRPr="00D2714C" w:rsidRDefault="008C48C3" w:rsidP="00A31E76">
      <w:pPr>
        <w:rPr>
          <w:lang w:eastAsia="en-US"/>
        </w:rPr>
      </w:pPr>
      <w:r w:rsidRPr="00D2714C">
        <w:rPr>
          <w:lang w:eastAsia="en-US"/>
        </w:rPr>
        <w:t xml:space="preserve">The plan supports </w:t>
      </w:r>
      <w:r w:rsidR="00E60E44" w:rsidRPr="00D2714C">
        <w:rPr>
          <w:lang w:eastAsia="en-US"/>
        </w:rPr>
        <w:t xml:space="preserve">the </w:t>
      </w:r>
      <w:r w:rsidR="002475A6" w:rsidRPr="00D2714C">
        <w:rPr>
          <w:lang w:eastAsia="en-US"/>
        </w:rPr>
        <w:t xml:space="preserve">environmental objectives within </w:t>
      </w:r>
      <w:r w:rsidR="0093470F" w:rsidRPr="00D2714C">
        <w:rPr>
          <w:lang w:eastAsia="en-US"/>
        </w:rPr>
        <w:t>Council</w:t>
      </w:r>
      <w:r w:rsidR="00D714FA">
        <w:rPr>
          <w:lang w:eastAsia="en-US"/>
        </w:rPr>
        <w:t>’s</w:t>
      </w:r>
      <w:r w:rsidR="0093470F" w:rsidRPr="00D2714C">
        <w:rPr>
          <w:lang w:eastAsia="en-US"/>
        </w:rPr>
        <w:t xml:space="preserve"> </w:t>
      </w:r>
      <w:r w:rsidR="002475A6" w:rsidRPr="00A539C8">
        <w:rPr>
          <w:i/>
          <w:lang w:eastAsia="en-US"/>
        </w:rPr>
        <w:t>Liveability Plan</w:t>
      </w:r>
      <w:r w:rsidR="0093470F" w:rsidRPr="00D2714C">
        <w:rPr>
          <w:lang w:eastAsia="en-US"/>
        </w:rPr>
        <w:t xml:space="preserve"> to enhance the natural environment and increase community participation in open spaces</w:t>
      </w:r>
      <w:r w:rsidR="002475A6" w:rsidRPr="00D2714C">
        <w:rPr>
          <w:lang w:eastAsia="en-US"/>
        </w:rPr>
        <w:t>.</w:t>
      </w:r>
    </w:p>
    <w:p w14:paraId="59209234" w14:textId="77777777" w:rsidR="008C48C3" w:rsidRPr="00D2714C" w:rsidRDefault="008C48C3" w:rsidP="00A31E76">
      <w:pPr>
        <w:rPr>
          <w:lang w:eastAsia="en-US"/>
        </w:rPr>
      </w:pPr>
    </w:p>
    <w:p w14:paraId="4C45B030" w14:textId="452DF76A" w:rsidR="00A31E76" w:rsidRDefault="00BD10C6" w:rsidP="00A31E76">
      <w:pPr>
        <w:rPr>
          <w:lang w:eastAsia="en-US"/>
        </w:rPr>
      </w:pPr>
      <w:r w:rsidRPr="00D2714C">
        <w:rPr>
          <w:lang w:eastAsia="en-US"/>
        </w:rPr>
        <w:t>Several</w:t>
      </w:r>
      <w:r w:rsidR="00A31E76">
        <w:rPr>
          <w:lang w:eastAsia="en-US"/>
        </w:rPr>
        <w:t xml:space="preserve"> previous studies have been undertaken within the </w:t>
      </w:r>
      <w:r w:rsidR="00235ED5">
        <w:rPr>
          <w:lang w:eastAsia="en-US"/>
        </w:rPr>
        <w:t>s</w:t>
      </w:r>
      <w:r w:rsidR="00A31E76">
        <w:rPr>
          <w:lang w:eastAsia="en-US"/>
        </w:rPr>
        <w:t>hire or broader region with a focus on habitat connectivity and prioritisation.</w:t>
      </w:r>
      <w:r w:rsidR="00D86BE1">
        <w:rPr>
          <w:lang w:eastAsia="en-US"/>
        </w:rPr>
        <w:t xml:space="preserve"> </w:t>
      </w:r>
      <w:r w:rsidR="00A31E76">
        <w:rPr>
          <w:lang w:eastAsia="en-US"/>
        </w:rPr>
        <w:t>These include:</w:t>
      </w:r>
    </w:p>
    <w:p w14:paraId="2885004C" w14:textId="77777777" w:rsidR="00A31E76" w:rsidRDefault="00A31E76" w:rsidP="00A31E76">
      <w:pPr>
        <w:pStyle w:val="Bulletlistmultilevel"/>
        <w:rPr>
          <w:lang w:eastAsia="en-US"/>
        </w:rPr>
      </w:pPr>
      <w:r w:rsidRPr="00235ED5">
        <w:rPr>
          <w:i/>
          <w:iCs/>
          <w:lang w:eastAsia="en-US"/>
        </w:rPr>
        <w:t>Melbourne Water Healthy Waterways Strategy</w:t>
      </w:r>
      <w:r>
        <w:rPr>
          <w:lang w:eastAsia="en-US"/>
        </w:rPr>
        <w:t xml:space="preserve"> (2019)</w:t>
      </w:r>
    </w:p>
    <w:p w14:paraId="11693BCE" w14:textId="77777777" w:rsidR="00A31E76" w:rsidRDefault="00A31E76" w:rsidP="00A31E76">
      <w:pPr>
        <w:pStyle w:val="Bulletlistmultilevel"/>
        <w:rPr>
          <w:lang w:eastAsia="en-US"/>
        </w:rPr>
      </w:pPr>
      <w:r w:rsidRPr="00235ED5">
        <w:rPr>
          <w:i/>
          <w:iCs/>
          <w:lang w:eastAsia="en-US"/>
        </w:rPr>
        <w:t xml:space="preserve">Bass Coast Biodiversity </w:t>
      </w:r>
      <w:proofErr w:type="spellStart"/>
      <w:r w:rsidRPr="00235ED5">
        <w:rPr>
          <w:i/>
          <w:iCs/>
          <w:lang w:eastAsia="en-US"/>
        </w:rPr>
        <w:t>Biolink</w:t>
      </w:r>
      <w:proofErr w:type="spellEnd"/>
      <w:r w:rsidRPr="00235ED5">
        <w:rPr>
          <w:i/>
          <w:iCs/>
          <w:lang w:eastAsia="en-US"/>
        </w:rPr>
        <w:t xml:space="preserve"> Plan</w:t>
      </w:r>
      <w:r>
        <w:rPr>
          <w:lang w:eastAsia="en-US"/>
        </w:rPr>
        <w:t xml:space="preserve"> (Bass Coast Shire Council 2018)</w:t>
      </w:r>
    </w:p>
    <w:p w14:paraId="0D27F94C" w14:textId="77777777" w:rsidR="00A31E76" w:rsidRDefault="00A31E76" w:rsidP="00A31E76">
      <w:pPr>
        <w:pStyle w:val="Bulletlistmultilevel"/>
        <w:rPr>
          <w:lang w:eastAsia="en-US"/>
        </w:rPr>
      </w:pPr>
      <w:r w:rsidRPr="00235ED5">
        <w:rPr>
          <w:i/>
          <w:iCs/>
          <w:lang w:eastAsia="en-US"/>
        </w:rPr>
        <w:t>Western Port Biosphere Reserve Biodiversity Plan</w:t>
      </w:r>
      <w:r>
        <w:rPr>
          <w:lang w:eastAsia="en-US"/>
        </w:rPr>
        <w:t xml:space="preserve"> (Chambers and </w:t>
      </w:r>
      <w:proofErr w:type="spellStart"/>
      <w:r>
        <w:rPr>
          <w:lang w:eastAsia="en-US"/>
        </w:rPr>
        <w:t>Jacka</w:t>
      </w:r>
      <w:proofErr w:type="spellEnd"/>
      <w:r>
        <w:rPr>
          <w:lang w:eastAsia="en-US"/>
        </w:rPr>
        <w:t xml:space="preserve"> 2015)</w:t>
      </w:r>
    </w:p>
    <w:p w14:paraId="51939992" w14:textId="77777777" w:rsidR="00A31E76" w:rsidRDefault="00A31E76" w:rsidP="00A31E76">
      <w:pPr>
        <w:pStyle w:val="Bulletlistmultilevel"/>
        <w:rPr>
          <w:lang w:eastAsia="en-US"/>
        </w:rPr>
      </w:pPr>
      <w:r w:rsidRPr="00235ED5">
        <w:rPr>
          <w:i/>
          <w:iCs/>
          <w:lang w:eastAsia="en-US"/>
        </w:rPr>
        <w:t xml:space="preserve">Latrobe Catchment </w:t>
      </w:r>
      <w:proofErr w:type="spellStart"/>
      <w:r w:rsidRPr="00235ED5">
        <w:rPr>
          <w:i/>
          <w:iCs/>
          <w:lang w:eastAsia="en-US"/>
        </w:rPr>
        <w:t>Biolink</w:t>
      </w:r>
      <w:proofErr w:type="spellEnd"/>
      <w:r w:rsidRPr="00235ED5">
        <w:rPr>
          <w:i/>
          <w:iCs/>
          <w:lang w:eastAsia="en-US"/>
        </w:rPr>
        <w:t xml:space="preserve"> Strategy</w:t>
      </w:r>
      <w:r>
        <w:rPr>
          <w:lang w:eastAsia="en-US"/>
        </w:rPr>
        <w:t xml:space="preserve"> (Maclagan 2011)</w:t>
      </w:r>
    </w:p>
    <w:p w14:paraId="26776263" w14:textId="77777777" w:rsidR="00A31E76" w:rsidRDefault="00A31E76" w:rsidP="00A31E76">
      <w:pPr>
        <w:pStyle w:val="Bulletlistmultilevel"/>
        <w:rPr>
          <w:lang w:eastAsia="en-US"/>
        </w:rPr>
      </w:pPr>
      <w:r w:rsidRPr="00235ED5">
        <w:rPr>
          <w:i/>
          <w:iCs/>
          <w:lang w:eastAsia="en-US"/>
        </w:rPr>
        <w:t>Southern Brown Bandicoot Strategic Management Plan</w:t>
      </w:r>
      <w:r>
        <w:rPr>
          <w:lang w:eastAsia="en-US"/>
        </w:rPr>
        <w:t xml:space="preserve"> (Ecology Australia 2009)</w:t>
      </w:r>
    </w:p>
    <w:p w14:paraId="4D063C77" w14:textId="77777777" w:rsidR="00A31E76" w:rsidRDefault="00A31E76" w:rsidP="00A31E76">
      <w:pPr>
        <w:pStyle w:val="Bulletlistmultilevel"/>
        <w:rPr>
          <w:lang w:eastAsia="en-US"/>
        </w:rPr>
      </w:pPr>
      <w:proofErr w:type="spellStart"/>
      <w:r w:rsidRPr="00235ED5">
        <w:rPr>
          <w:i/>
          <w:iCs/>
          <w:lang w:eastAsia="en-US"/>
        </w:rPr>
        <w:lastRenderedPageBreak/>
        <w:t>Biolink</w:t>
      </w:r>
      <w:proofErr w:type="spellEnd"/>
      <w:r w:rsidRPr="00235ED5">
        <w:rPr>
          <w:i/>
          <w:iCs/>
          <w:lang w:eastAsia="en-US"/>
        </w:rPr>
        <w:t xml:space="preserve"> Project Action Plan mapping</w:t>
      </w:r>
      <w:r>
        <w:rPr>
          <w:lang w:eastAsia="en-US"/>
        </w:rPr>
        <w:t xml:space="preserve"> (Cardinia Environmental Coalition 2009).</w:t>
      </w:r>
    </w:p>
    <w:p w14:paraId="034A8C88" w14:textId="77777777" w:rsidR="00A31E76" w:rsidRDefault="00A31E76" w:rsidP="00A31E76">
      <w:pPr>
        <w:rPr>
          <w:lang w:eastAsia="en-US"/>
        </w:rPr>
      </w:pPr>
    </w:p>
    <w:p w14:paraId="5DFDF514" w14:textId="0E6EDF9E" w:rsidR="00A31E76" w:rsidRDefault="00A31E76" w:rsidP="00A31E76">
      <w:pPr>
        <w:rPr>
          <w:lang w:eastAsia="en-US"/>
        </w:rPr>
      </w:pPr>
      <w:r>
        <w:rPr>
          <w:lang w:eastAsia="en-US"/>
        </w:rPr>
        <w:t>These documents have been used to inform the connectivity study through identifying broader regional priorities, including linkages to adjoining local government areas and associated biodiversity</w:t>
      </w:r>
      <w:r w:rsidR="002324AF">
        <w:rPr>
          <w:lang w:eastAsia="en-US"/>
        </w:rPr>
        <w:t> </w:t>
      </w:r>
      <w:r>
        <w:rPr>
          <w:lang w:eastAsia="en-US"/>
        </w:rPr>
        <w:t>assets.</w:t>
      </w:r>
    </w:p>
    <w:p w14:paraId="72AFD888" w14:textId="77777777" w:rsidR="00A31E76" w:rsidRDefault="00A31E76" w:rsidP="00A31E76">
      <w:pPr>
        <w:rPr>
          <w:lang w:eastAsia="en-US"/>
        </w:rPr>
      </w:pPr>
    </w:p>
    <w:p w14:paraId="5F12C933" w14:textId="4E85715C" w:rsidR="00A31E76" w:rsidRDefault="00A31E76" w:rsidP="00A31E76">
      <w:pPr>
        <w:rPr>
          <w:lang w:eastAsia="en-US"/>
        </w:rPr>
      </w:pPr>
      <w:r>
        <w:rPr>
          <w:lang w:eastAsia="en-US"/>
        </w:rPr>
        <w:t>Other resources such as Department of Environment, Land, Water and Planning (</w:t>
      </w:r>
      <w:proofErr w:type="spellStart"/>
      <w:r>
        <w:rPr>
          <w:lang w:eastAsia="en-US"/>
        </w:rPr>
        <w:t>DELWP</w:t>
      </w:r>
      <w:proofErr w:type="spellEnd"/>
      <w:r>
        <w:rPr>
          <w:lang w:eastAsia="en-US"/>
        </w:rPr>
        <w:t xml:space="preserve">)’s Nature Print products, including the Strategic Management Prospects tool, and species records contained in the Victorian Biodiversity Atlas have been used to inform habitat specifications for individual species and priorities in the </w:t>
      </w:r>
      <w:r w:rsidR="002324AF">
        <w:rPr>
          <w:lang w:eastAsia="en-US"/>
        </w:rPr>
        <w:t>s</w:t>
      </w:r>
      <w:r>
        <w:rPr>
          <w:lang w:eastAsia="en-US"/>
        </w:rPr>
        <w:t>hire’s context, as well as reviewing and validating the results of the connectivity analysis.</w:t>
      </w:r>
    </w:p>
    <w:p w14:paraId="4A333D10" w14:textId="77777777" w:rsidR="00A31E76" w:rsidRDefault="00A31E76">
      <w:pPr>
        <w:rPr>
          <w:lang w:eastAsia="en-US"/>
        </w:rPr>
      </w:pPr>
      <w:r>
        <w:rPr>
          <w:lang w:eastAsia="en-US"/>
        </w:rPr>
        <w:br w:type="page"/>
      </w:r>
    </w:p>
    <w:p w14:paraId="4C7EA127" w14:textId="580DDED0" w:rsidR="00932D07" w:rsidRDefault="00932D07" w:rsidP="00932D07">
      <w:pPr>
        <w:pStyle w:val="Heading1"/>
      </w:pPr>
      <w:bookmarkStart w:id="12" w:name="_Toc84517942"/>
      <w:r>
        <w:lastRenderedPageBreak/>
        <w:t xml:space="preserve">Cardinia Shire’s </w:t>
      </w:r>
      <w:r w:rsidR="003D656C">
        <w:t>cultural heritage and biodiversity</w:t>
      </w:r>
      <w:bookmarkEnd w:id="12"/>
    </w:p>
    <w:p w14:paraId="63A6E4B9" w14:textId="1AD29712" w:rsidR="00932D07" w:rsidRDefault="00920EA7" w:rsidP="00932D07">
      <w:pPr>
        <w:pStyle w:val="Heading2"/>
      </w:pPr>
      <w:bookmarkStart w:id="13" w:name="_Toc84517943"/>
      <w:r>
        <w:t>Cultural heritage</w:t>
      </w:r>
      <w:bookmarkEnd w:id="13"/>
    </w:p>
    <w:p w14:paraId="0075F060" w14:textId="60381874" w:rsidR="00E32C2C" w:rsidRDefault="00E32C2C" w:rsidP="00E32C2C">
      <w:r>
        <w:t xml:space="preserve">The Yarra and Western Port catchments are part of the traditional country of the </w:t>
      </w:r>
      <w:proofErr w:type="spellStart"/>
      <w:r>
        <w:t>Mayone</w:t>
      </w:r>
      <w:proofErr w:type="spellEnd"/>
      <w:r>
        <w:t xml:space="preserve"> </w:t>
      </w:r>
      <w:proofErr w:type="spellStart"/>
      <w:r>
        <w:t>buluk</w:t>
      </w:r>
      <w:proofErr w:type="spellEnd"/>
      <w:r>
        <w:t xml:space="preserve"> and Yallock </w:t>
      </w:r>
      <w:proofErr w:type="spellStart"/>
      <w:r>
        <w:t>balug</w:t>
      </w:r>
      <w:proofErr w:type="spellEnd"/>
      <w:r>
        <w:t xml:space="preserve"> clans of the Bunurong/Boonwurrung</w:t>
      </w:r>
      <w:r w:rsidR="00EA0F76">
        <w:rPr>
          <w:rStyle w:val="FootnoteReference"/>
        </w:rPr>
        <w:footnoteReference w:id="2"/>
      </w:r>
      <w:r>
        <w:t xml:space="preserve"> people and the </w:t>
      </w:r>
      <w:proofErr w:type="spellStart"/>
      <w:r>
        <w:t>Bulug</w:t>
      </w:r>
      <w:proofErr w:type="spellEnd"/>
      <w:r>
        <w:t xml:space="preserve"> </w:t>
      </w:r>
      <w:proofErr w:type="spellStart"/>
      <w:r>
        <w:t>willam</w:t>
      </w:r>
      <w:proofErr w:type="spellEnd"/>
      <w:r>
        <w:t xml:space="preserve"> clan of the </w:t>
      </w:r>
      <w:proofErr w:type="spellStart"/>
      <w:r>
        <w:t>Woi</w:t>
      </w:r>
      <w:proofErr w:type="spellEnd"/>
      <w:r>
        <w:t xml:space="preserve"> Wurrung (Canning et al. 2010). Each have strong connections to the land through their ancestral history and spiritual relationships, as custodians of the land for over 40,000 years. </w:t>
      </w:r>
    </w:p>
    <w:p w14:paraId="65E6FE1D" w14:textId="77777777" w:rsidR="00E32C2C" w:rsidRDefault="00E32C2C" w:rsidP="00E32C2C"/>
    <w:p w14:paraId="479342D4" w14:textId="69AF92F9" w:rsidR="00E32C2C" w:rsidRDefault="00E32C2C" w:rsidP="00E32C2C">
      <w:r>
        <w:t xml:space="preserve">The Boonwurrung/Bunurong and the </w:t>
      </w:r>
      <w:proofErr w:type="spellStart"/>
      <w:r>
        <w:t>Woi</w:t>
      </w:r>
      <w:proofErr w:type="spellEnd"/>
      <w:r>
        <w:t xml:space="preserve"> Wurrung (Wurundjeri) people are part of the broader alliance of the Kulin Nation which also includes the Watha Wurrung, the Djaja </w:t>
      </w:r>
      <w:proofErr w:type="gramStart"/>
      <w:r>
        <w:t>Wurrung</w:t>
      </w:r>
      <w:proofErr w:type="gramEnd"/>
      <w:r>
        <w:t xml:space="preserve"> and the </w:t>
      </w:r>
      <w:proofErr w:type="spellStart"/>
      <w:r>
        <w:t>Taung</w:t>
      </w:r>
      <w:proofErr w:type="spellEnd"/>
      <w:r>
        <w:t xml:space="preserve"> Wurrung peoples, who share a common language (Rhodes et al. 2004).</w:t>
      </w:r>
    </w:p>
    <w:p w14:paraId="0FA63EA4" w14:textId="77777777" w:rsidR="00E32C2C" w:rsidRDefault="00E32C2C" w:rsidP="00E32C2C"/>
    <w:p w14:paraId="14A178BB" w14:textId="7777A272" w:rsidR="00932D07" w:rsidRDefault="00E32C2C" w:rsidP="00E32C2C">
      <w:r>
        <w:t xml:space="preserve">The Traditional Owner land use practices have shaped the natural environment, creating the diverse legacy of native plants and animals now found in Cardinia Shire. Traditional Owner knowledge and experience is important to inform future actions within the </w:t>
      </w:r>
      <w:proofErr w:type="spellStart"/>
      <w:r>
        <w:t>Biolink</w:t>
      </w:r>
      <w:proofErr w:type="spellEnd"/>
      <w:r>
        <w:t xml:space="preserve"> Plan.</w:t>
      </w:r>
    </w:p>
    <w:p w14:paraId="3ECEA4BC" w14:textId="2BC22C15" w:rsidR="00920EA7" w:rsidRDefault="00920EA7" w:rsidP="00920EA7">
      <w:pPr>
        <w:pStyle w:val="Heading2"/>
      </w:pPr>
      <w:bookmarkStart w:id="14" w:name="_Toc84517944"/>
      <w:r>
        <w:t>Regional context</w:t>
      </w:r>
      <w:bookmarkEnd w:id="14"/>
    </w:p>
    <w:p w14:paraId="09B49A9C" w14:textId="62825FFF" w:rsidR="00C74F7C" w:rsidRDefault="00B31F38" w:rsidP="00C74F7C">
      <w:r>
        <w:t>Cardinia Shire</w:t>
      </w:r>
      <w:r w:rsidR="00C74F7C">
        <w:t xml:space="preserve"> is located on the fringe of metropolitan Melbourne, approximately 70 km to the south-east of the central business </w:t>
      </w:r>
      <w:r w:rsidR="006957D1">
        <w:t>district and</w:t>
      </w:r>
      <w:r w:rsidR="00C74F7C">
        <w:t xml:space="preserve"> is comprised of 128,244 hectares of primarily peri-urban and rural lands, and state forests and reserves.</w:t>
      </w:r>
      <w:r w:rsidR="00D86BE1">
        <w:t xml:space="preserve"> </w:t>
      </w:r>
      <w:r w:rsidR="00C74F7C">
        <w:t xml:space="preserve">Within the </w:t>
      </w:r>
      <w:r w:rsidR="005446AA">
        <w:t>s</w:t>
      </w:r>
      <w:r w:rsidR="00C74F7C">
        <w:t xml:space="preserve">hire, urban growth areas and townships equate for </w:t>
      </w:r>
      <w:r w:rsidR="00760CA1">
        <w:t>8%</w:t>
      </w:r>
      <w:r w:rsidR="00C74F7C">
        <w:t xml:space="preserve"> of the total land use, with the remaining 92</w:t>
      </w:r>
      <w:r w:rsidR="00760CA1">
        <w:t xml:space="preserve">% </w:t>
      </w:r>
      <w:r w:rsidR="00C74F7C">
        <w:t>rural (Cardinia Shire Council 2019).</w:t>
      </w:r>
      <w:r w:rsidR="00D86BE1">
        <w:t xml:space="preserve"> </w:t>
      </w:r>
      <w:r w:rsidR="00C74F7C">
        <w:t xml:space="preserve">The townships of Beaconsfield, Bunyip, Garfield, Koo Wee Rup, </w:t>
      </w:r>
      <w:r w:rsidR="00C74F7C" w:rsidDel="00ED0532">
        <w:t xml:space="preserve">Lang </w:t>
      </w:r>
      <w:proofErr w:type="spellStart"/>
      <w:r w:rsidR="00C74F7C">
        <w:t>Lang</w:t>
      </w:r>
      <w:proofErr w:type="spellEnd"/>
      <w:r w:rsidR="00C74F7C">
        <w:t xml:space="preserve">, Officer and Pakenham form part of the urban growth boundary within the </w:t>
      </w:r>
      <w:r w:rsidR="00A51365">
        <w:t>s</w:t>
      </w:r>
      <w:r w:rsidR="00C74F7C">
        <w:t>hire (</w:t>
      </w:r>
      <w:proofErr w:type="spellStart"/>
      <w:r w:rsidR="00C74F7C">
        <w:t>VicPlan</w:t>
      </w:r>
      <w:proofErr w:type="spellEnd"/>
      <w:r w:rsidR="00C74F7C">
        <w:t xml:space="preserve"> 2020). </w:t>
      </w:r>
    </w:p>
    <w:p w14:paraId="42CF2A32" w14:textId="77777777" w:rsidR="00C74F7C" w:rsidRDefault="00C74F7C" w:rsidP="00C74F7C"/>
    <w:p w14:paraId="709C003A" w14:textId="16FB26B0" w:rsidR="00C74F7C" w:rsidRDefault="00C74F7C" w:rsidP="00C74F7C">
      <w:r>
        <w:t xml:space="preserve">In the north, the </w:t>
      </w:r>
      <w:r w:rsidR="003830FB">
        <w:t xml:space="preserve">highlands southern fall bioregion </w:t>
      </w:r>
      <w:r>
        <w:t>forms part of the southerly aspect of the Great Dividing Range and is characterised by a mixture of large state forests, smaller reserves and cleared plains and lower slopes occupied by a mixture of pastural and horticultural lands, and smaller peri-urban and bush blocks. Native vegetation is comprised primarily of medium to tall eucalypt woodlands and forests, supporting diverse mid and ground layers of shrubs, ferns, graminoids and herbs on a range of geologies and elevations (Department of Environment, Land, Water and Planning (</w:t>
      </w:r>
      <w:proofErr w:type="spellStart"/>
      <w:r>
        <w:t>DELWP</w:t>
      </w:r>
      <w:proofErr w:type="spellEnd"/>
      <w:r>
        <w:t>) 2020)</w:t>
      </w:r>
      <w:r w:rsidR="0096488C">
        <w:t>.</w:t>
      </w:r>
    </w:p>
    <w:p w14:paraId="31E338C8" w14:textId="77777777" w:rsidR="00C74F7C" w:rsidRDefault="00C74F7C" w:rsidP="00C74F7C"/>
    <w:p w14:paraId="3F42867D" w14:textId="483A6897" w:rsidR="0072121F" w:rsidRDefault="00C74F7C" w:rsidP="0072121F">
      <w:r>
        <w:t xml:space="preserve">The Gippsland </w:t>
      </w:r>
      <w:r w:rsidR="00D24E03">
        <w:t>p</w:t>
      </w:r>
      <w:r>
        <w:t xml:space="preserve">lain bioregion covers more than half of the </w:t>
      </w:r>
      <w:r w:rsidR="00BC61C9">
        <w:t>s</w:t>
      </w:r>
      <w:r>
        <w:t>hire to the south and is characterised by flat to gently undulating terrain on a range of soil types.</w:t>
      </w:r>
      <w:r w:rsidR="00D86BE1">
        <w:t xml:space="preserve"> </w:t>
      </w:r>
      <w:r>
        <w:t xml:space="preserve">This area was previously a vast swampland known as ‘The Great Swamp’ which extended beyond the boundaries of the </w:t>
      </w:r>
      <w:r w:rsidR="002C721E">
        <w:t>s</w:t>
      </w:r>
      <w:r>
        <w:t>hire to the west and east.</w:t>
      </w:r>
      <w:r w:rsidR="00D86BE1">
        <w:t xml:space="preserve"> </w:t>
      </w:r>
      <w:r>
        <w:t>Draining of the swamp commenced in the 1870s with the creation of numerous large and small channels through the plain.</w:t>
      </w:r>
      <w:r w:rsidR="00D86BE1">
        <w:t xml:space="preserve"> </w:t>
      </w:r>
      <w:r>
        <w:t>The area is now largely pastoral, with some areas of intensive ‘market gardens’ along the main channels. Native vegetation across the southern region is largely restricted to saltmarsh and</w:t>
      </w:r>
      <w:r w:rsidR="0072121F">
        <w:t xml:space="preserve"> mangrove communities along the coastline and small fragments of swamp scrubs and woodlands along drainage lines and roadsides (</w:t>
      </w:r>
      <w:proofErr w:type="spellStart"/>
      <w:r w:rsidR="0072121F">
        <w:t>DELWP</w:t>
      </w:r>
      <w:proofErr w:type="spellEnd"/>
      <w:r w:rsidR="0072121F">
        <w:t xml:space="preserve"> 2020 and Cardinia Shire Council 2019).</w:t>
      </w:r>
      <w:r w:rsidR="00D86BE1">
        <w:t xml:space="preserve"> </w:t>
      </w:r>
    </w:p>
    <w:p w14:paraId="66792DC4" w14:textId="7FBD6496" w:rsidR="0072121F" w:rsidRDefault="0072121F" w:rsidP="0072121F"/>
    <w:p w14:paraId="762E3562" w14:textId="49CD84DB" w:rsidR="0072121F" w:rsidRDefault="0072121F" w:rsidP="0072121F">
      <w:r>
        <w:t xml:space="preserve">Extending along 17 kms of the </w:t>
      </w:r>
      <w:r w:rsidR="00492153">
        <w:t>s</w:t>
      </w:r>
      <w:r>
        <w:t xml:space="preserve">hire’s western coastline is the Ramsar and </w:t>
      </w:r>
      <w:r w:rsidRPr="00492153">
        <w:rPr>
          <w:i/>
          <w:iCs/>
        </w:rPr>
        <w:t>Environment Protection and Biodiversity Conservation Act</w:t>
      </w:r>
      <w:r>
        <w:t xml:space="preserve"> listed Western Port Bay which comprises deep channels, seagrass flats, intertidal mudflats, mangrove thickets and saltmarsh vegetation (Commonwealth of Australia 2017).</w:t>
      </w:r>
      <w:r w:rsidR="00D86BE1">
        <w:t xml:space="preserve"> </w:t>
      </w:r>
      <w:r>
        <w:t>It supports a diverse range of flora and fauna, including numerous migratory waterbirds listed under international migratory bird conservation agreements (Kellogg Brown &amp; Root 2010).</w:t>
      </w:r>
      <w:r w:rsidR="00D86BE1">
        <w:t xml:space="preserve"> </w:t>
      </w:r>
    </w:p>
    <w:p w14:paraId="6EB2FFE5" w14:textId="77777777" w:rsidR="00BC4811" w:rsidRDefault="00BC4811" w:rsidP="0072121F"/>
    <w:p w14:paraId="65C2F7D8" w14:textId="6B3939F9" w:rsidR="0072121F" w:rsidRDefault="0072121F" w:rsidP="0072121F">
      <w:r>
        <w:t xml:space="preserve">In the north-east of the </w:t>
      </w:r>
      <w:r w:rsidR="00BC4811">
        <w:t>s</w:t>
      </w:r>
      <w:r>
        <w:t>hire, the 166 km</w:t>
      </w:r>
      <w:r w:rsidRPr="006E7FF1">
        <w:rPr>
          <w:vertAlign w:val="superscript"/>
        </w:rPr>
        <w:t>2</w:t>
      </w:r>
      <w:r>
        <w:t xml:space="preserve"> Bunyip State Park represents a key area of biodiversity, comprising a variety of habitat types ranging from heathland swamps to Mountain Ash forest (Parks Victoria 2020).</w:t>
      </w:r>
      <w:r w:rsidR="00D86BE1">
        <w:t xml:space="preserve"> </w:t>
      </w:r>
    </w:p>
    <w:p w14:paraId="3C8EBDCA" w14:textId="77777777" w:rsidR="0072121F" w:rsidRDefault="0072121F" w:rsidP="0072121F"/>
    <w:p w14:paraId="03AB146E" w14:textId="6997FE6A" w:rsidR="0072121F" w:rsidRDefault="0072121F" w:rsidP="0072121F">
      <w:r>
        <w:t>To the north-west, Cardinia Reservoir and surrounding bushland reserves dominates the landscape.</w:t>
      </w:r>
      <w:r w:rsidR="00D86BE1">
        <w:t xml:space="preserve"> </w:t>
      </w:r>
      <w:r>
        <w:t>The reservoir is a major supplier of water to Melbourne, and is surrounded by extensive woodlands and forests, as well as many smaller reserves and parks.</w:t>
      </w:r>
    </w:p>
    <w:p w14:paraId="4F9C13E6" w14:textId="77777777" w:rsidR="0072121F" w:rsidRDefault="0072121F" w:rsidP="0072121F"/>
    <w:p w14:paraId="4B721F69" w14:textId="5F50BCD0" w:rsidR="00920EA7" w:rsidRDefault="0072121F" w:rsidP="0072121F">
      <w:r>
        <w:t>Approximately 80 bushland reserves, 950 kms of roadside vegetation (ranging from low to very high quality) and 19 significant waterways and tributaries make up the remaining important habitat within Cardinia Shire (Cardinia Shire Council 2019).</w:t>
      </w:r>
      <w:r w:rsidR="00D86BE1">
        <w:t xml:space="preserve"> </w:t>
      </w:r>
    </w:p>
    <w:p w14:paraId="4DE97E88" w14:textId="77777777" w:rsidR="006957D1" w:rsidRPr="00932D07" w:rsidRDefault="006957D1" w:rsidP="0072121F"/>
    <w:p w14:paraId="11A16A83" w14:textId="77777777" w:rsidR="00932D07" w:rsidRDefault="00932D07" w:rsidP="00932D07">
      <w:pPr>
        <w:pStyle w:val="Heading2"/>
      </w:pPr>
      <w:bookmarkStart w:id="15" w:name="_Toc84517945"/>
      <w:r>
        <w:t>Vegetation and habitat</w:t>
      </w:r>
      <w:bookmarkEnd w:id="15"/>
    </w:p>
    <w:p w14:paraId="5F138EB0" w14:textId="77777777" w:rsidR="00D06C98" w:rsidRDefault="00D06C98" w:rsidP="00D06C98">
      <w:pPr>
        <w:pStyle w:val="Heading3"/>
      </w:pPr>
      <w:r>
        <w:t>Native forests</w:t>
      </w:r>
    </w:p>
    <w:p w14:paraId="74B4951B" w14:textId="3B016BD2" w:rsidR="003C4C49" w:rsidRDefault="003C4C49" w:rsidP="003C4C49">
      <w:pPr>
        <w:rPr>
          <w:lang w:eastAsia="en-US"/>
        </w:rPr>
      </w:pPr>
      <w:r>
        <w:rPr>
          <w:lang w:eastAsia="en-US"/>
        </w:rPr>
        <w:t xml:space="preserve">Native forest habitats in the </w:t>
      </w:r>
      <w:r w:rsidR="00B77BD3">
        <w:rPr>
          <w:lang w:eastAsia="en-US"/>
        </w:rPr>
        <w:t>s</w:t>
      </w:r>
      <w:r>
        <w:rPr>
          <w:lang w:eastAsia="en-US"/>
        </w:rPr>
        <w:t>hire consist predominantly of medium to tall Eucalyptus canopies with a cover of 30-40</w:t>
      </w:r>
      <w:r w:rsidR="00B77BD3">
        <w:rPr>
          <w:lang w:eastAsia="en-US"/>
        </w:rPr>
        <w:t xml:space="preserve"> percent, </w:t>
      </w:r>
      <w:r>
        <w:rPr>
          <w:lang w:eastAsia="en-US"/>
        </w:rPr>
        <w:t xml:space="preserve">and a variable and diverse shrubby </w:t>
      </w:r>
      <w:proofErr w:type="spellStart"/>
      <w:r>
        <w:rPr>
          <w:lang w:eastAsia="en-US"/>
        </w:rPr>
        <w:t>midstorey</w:t>
      </w:r>
      <w:proofErr w:type="spellEnd"/>
      <w:r>
        <w:rPr>
          <w:lang w:eastAsia="en-US"/>
        </w:rPr>
        <w:t xml:space="preserve"> of species such as </w:t>
      </w:r>
      <w:r w:rsidRPr="00C33F59">
        <w:rPr>
          <w:i/>
          <w:iCs/>
          <w:lang w:eastAsia="en-US"/>
        </w:rPr>
        <w:t xml:space="preserve">Acacia, </w:t>
      </w:r>
      <w:proofErr w:type="spellStart"/>
      <w:r w:rsidRPr="00C33F59">
        <w:rPr>
          <w:i/>
          <w:iCs/>
          <w:lang w:eastAsia="en-US"/>
        </w:rPr>
        <w:t>Oleria</w:t>
      </w:r>
      <w:proofErr w:type="spellEnd"/>
      <w:r>
        <w:rPr>
          <w:lang w:eastAsia="en-US"/>
        </w:rPr>
        <w:t xml:space="preserve">, </w:t>
      </w:r>
      <w:r w:rsidRPr="00C33F59">
        <w:rPr>
          <w:i/>
          <w:iCs/>
          <w:lang w:eastAsia="en-US"/>
        </w:rPr>
        <w:t>Leptospermum</w:t>
      </w:r>
      <w:r>
        <w:rPr>
          <w:lang w:eastAsia="en-US"/>
        </w:rPr>
        <w:t xml:space="preserve"> and </w:t>
      </w:r>
      <w:r w:rsidRPr="00C33F59">
        <w:rPr>
          <w:i/>
          <w:iCs/>
          <w:lang w:eastAsia="en-US"/>
        </w:rPr>
        <w:t>Correa</w:t>
      </w:r>
      <w:r>
        <w:rPr>
          <w:lang w:eastAsia="en-US"/>
        </w:rPr>
        <w:t>.</w:t>
      </w:r>
      <w:r w:rsidR="00D86BE1">
        <w:rPr>
          <w:lang w:eastAsia="en-US"/>
        </w:rPr>
        <w:t xml:space="preserve"> </w:t>
      </w:r>
      <w:r>
        <w:rPr>
          <w:lang w:eastAsia="en-US"/>
        </w:rPr>
        <w:t xml:space="preserve">The understorey is a mixture of herbs and grasses, with ferns and tree ferns common in wetter habitats. </w:t>
      </w:r>
    </w:p>
    <w:p w14:paraId="4D7F42C8" w14:textId="77777777" w:rsidR="003C4C49" w:rsidRDefault="003C4C49" w:rsidP="003C4C49">
      <w:pPr>
        <w:rPr>
          <w:lang w:eastAsia="en-US"/>
        </w:rPr>
      </w:pPr>
    </w:p>
    <w:p w14:paraId="4EC930D5" w14:textId="40B35058" w:rsidR="003C4C49" w:rsidRDefault="003C4C49" w:rsidP="003C4C49">
      <w:pPr>
        <w:rPr>
          <w:lang w:eastAsia="en-US"/>
        </w:rPr>
      </w:pPr>
      <w:r>
        <w:rPr>
          <w:lang w:eastAsia="en-US"/>
        </w:rPr>
        <w:t>These forests are situated on the higher elevation plains to the north of the shire, in the Highlands Southern Fall bioregion, and within riparian corridors.</w:t>
      </w:r>
      <w:r w:rsidR="00D86BE1">
        <w:rPr>
          <w:lang w:eastAsia="en-US"/>
        </w:rPr>
        <w:t xml:space="preserve"> </w:t>
      </w:r>
      <w:r>
        <w:rPr>
          <w:lang w:eastAsia="en-US"/>
        </w:rPr>
        <w:t xml:space="preserve">Native </w:t>
      </w:r>
      <w:r w:rsidR="008949FD">
        <w:rPr>
          <w:lang w:eastAsia="en-US"/>
        </w:rPr>
        <w:t>f</w:t>
      </w:r>
      <w:r>
        <w:rPr>
          <w:lang w:eastAsia="en-US"/>
        </w:rPr>
        <w:t>orests are the least impacted native vegetation type in Cardinia</w:t>
      </w:r>
      <w:r w:rsidR="008949FD">
        <w:rPr>
          <w:lang w:eastAsia="en-US"/>
        </w:rPr>
        <w:t xml:space="preserve"> Shire</w:t>
      </w:r>
      <w:r>
        <w:rPr>
          <w:lang w:eastAsia="en-US"/>
        </w:rPr>
        <w:t>, with large areas of remnant forest found in the north-east in the Bunyip State park.</w:t>
      </w:r>
    </w:p>
    <w:p w14:paraId="5F53D7BF" w14:textId="77777777" w:rsidR="003C4C49" w:rsidRDefault="003C4C49" w:rsidP="003C4C49">
      <w:pPr>
        <w:rPr>
          <w:lang w:eastAsia="en-US"/>
        </w:rPr>
      </w:pPr>
    </w:p>
    <w:p w14:paraId="0C55CE95" w14:textId="3F8F2CCD" w:rsidR="00D06C98" w:rsidRDefault="003C4C49" w:rsidP="003C4C49">
      <w:pPr>
        <w:rPr>
          <w:lang w:eastAsia="en-US"/>
        </w:rPr>
      </w:pPr>
      <w:r>
        <w:rPr>
          <w:lang w:eastAsia="en-US"/>
        </w:rPr>
        <w:t>Common forest ecological vegetation classes (</w:t>
      </w:r>
      <w:proofErr w:type="spellStart"/>
      <w:r>
        <w:rPr>
          <w:lang w:eastAsia="en-US"/>
        </w:rPr>
        <w:t>EVCs</w:t>
      </w:r>
      <w:proofErr w:type="spellEnd"/>
      <w:r>
        <w:rPr>
          <w:lang w:eastAsia="en-US"/>
        </w:rPr>
        <w:t xml:space="preserve">) within the </w:t>
      </w:r>
      <w:r w:rsidR="00CA6F24">
        <w:rPr>
          <w:lang w:eastAsia="en-US"/>
        </w:rPr>
        <w:t>s</w:t>
      </w:r>
      <w:r>
        <w:rPr>
          <w:lang w:eastAsia="en-US"/>
        </w:rPr>
        <w:t xml:space="preserve">hire include </w:t>
      </w:r>
      <w:r w:rsidR="00CA6F24">
        <w:rPr>
          <w:lang w:eastAsia="en-US"/>
        </w:rPr>
        <w:t>herb-rich foothill forest (23), shrubby foothill forest (45), valley grassy forest (47), lowland forest (16), cool temperate rainforest (31), warm temperate rainforest (32), riparian forest (18), damp forest (29) and wet forest</w:t>
      </w:r>
      <w:r w:rsidR="00FB4F49">
        <w:rPr>
          <w:lang w:eastAsia="en-US"/>
        </w:rPr>
        <w:t> </w:t>
      </w:r>
      <w:r w:rsidR="00CA6F24">
        <w:rPr>
          <w:lang w:eastAsia="en-US"/>
        </w:rPr>
        <w:t>(30).</w:t>
      </w:r>
    </w:p>
    <w:p w14:paraId="52E2D908" w14:textId="77777777" w:rsidR="00D06C98" w:rsidRDefault="00D06C98" w:rsidP="00D06C98">
      <w:pPr>
        <w:pStyle w:val="Heading3"/>
      </w:pPr>
      <w:r>
        <w:t>Native woodlands</w:t>
      </w:r>
    </w:p>
    <w:p w14:paraId="3D038943" w14:textId="0F5409E7" w:rsidR="004A6D07" w:rsidRDefault="004A6D07" w:rsidP="004A6D07">
      <w:pPr>
        <w:rPr>
          <w:lang w:eastAsia="en-US"/>
        </w:rPr>
      </w:pPr>
      <w:r>
        <w:rPr>
          <w:lang w:eastAsia="en-US"/>
        </w:rPr>
        <w:t>Native woodland habitats are comprised of vegetation with a canopy cover of 5-15</w:t>
      </w:r>
      <w:r w:rsidR="00760CA1">
        <w:rPr>
          <w:lang w:eastAsia="en-US"/>
        </w:rPr>
        <w:t xml:space="preserve">% </w:t>
      </w:r>
      <w:r>
        <w:rPr>
          <w:lang w:eastAsia="en-US"/>
        </w:rPr>
        <w:t>and Eucalypts as the dominant tree species.</w:t>
      </w:r>
      <w:r w:rsidR="00D86BE1">
        <w:rPr>
          <w:lang w:eastAsia="en-US"/>
        </w:rPr>
        <w:t xml:space="preserve"> </w:t>
      </w:r>
      <w:r>
        <w:rPr>
          <w:lang w:eastAsia="en-US"/>
        </w:rPr>
        <w:t xml:space="preserve">The understorey is generally diverse, with grasses, </w:t>
      </w:r>
      <w:proofErr w:type="gramStart"/>
      <w:r>
        <w:rPr>
          <w:lang w:eastAsia="en-US"/>
        </w:rPr>
        <w:t>herbs</w:t>
      </w:r>
      <w:proofErr w:type="gramEnd"/>
      <w:r>
        <w:rPr>
          <w:lang w:eastAsia="en-US"/>
        </w:rPr>
        <w:t xml:space="preserve"> or heathy species (</w:t>
      </w:r>
      <w:proofErr w:type="spellStart"/>
      <w:r w:rsidRPr="000F1437">
        <w:rPr>
          <w:i/>
          <w:iCs/>
          <w:lang w:eastAsia="en-US"/>
        </w:rPr>
        <w:t>Leucopogon</w:t>
      </w:r>
      <w:proofErr w:type="spellEnd"/>
      <w:r w:rsidRPr="000F1437">
        <w:rPr>
          <w:i/>
          <w:iCs/>
          <w:lang w:eastAsia="en-US"/>
        </w:rPr>
        <w:t>, Epacris</w:t>
      </w:r>
      <w:r>
        <w:rPr>
          <w:lang w:eastAsia="en-US"/>
        </w:rPr>
        <w:t>) more or less dominant depending on the aspect and geology.</w:t>
      </w:r>
      <w:r w:rsidR="00D86BE1">
        <w:rPr>
          <w:lang w:eastAsia="en-US"/>
        </w:rPr>
        <w:t xml:space="preserve"> </w:t>
      </w:r>
      <w:r>
        <w:rPr>
          <w:lang w:eastAsia="en-US"/>
        </w:rPr>
        <w:t xml:space="preserve">A shrub layer is sometimes present, with </w:t>
      </w:r>
      <w:r w:rsidRPr="000F1437">
        <w:rPr>
          <w:i/>
          <w:iCs/>
          <w:lang w:eastAsia="en-US"/>
        </w:rPr>
        <w:t xml:space="preserve">Acacia, </w:t>
      </w:r>
      <w:proofErr w:type="spellStart"/>
      <w:r w:rsidRPr="000F1437">
        <w:rPr>
          <w:i/>
          <w:iCs/>
          <w:lang w:eastAsia="en-US"/>
        </w:rPr>
        <w:t>Kunzea</w:t>
      </w:r>
      <w:proofErr w:type="spellEnd"/>
      <w:r w:rsidRPr="000F1437">
        <w:rPr>
          <w:i/>
          <w:iCs/>
          <w:lang w:eastAsia="en-US"/>
        </w:rPr>
        <w:t xml:space="preserve"> </w:t>
      </w:r>
      <w:r w:rsidRPr="000F1437">
        <w:rPr>
          <w:lang w:eastAsia="en-US"/>
        </w:rPr>
        <w:t>and</w:t>
      </w:r>
      <w:r w:rsidRPr="000F1437">
        <w:rPr>
          <w:i/>
          <w:iCs/>
          <w:lang w:eastAsia="en-US"/>
        </w:rPr>
        <w:t xml:space="preserve"> Leptospermum</w:t>
      </w:r>
      <w:r>
        <w:rPr>
          <w:lang w:eastAsia="en-US"/>
        </w:rPr>
        <w:t xml:space="preserve"> common. </w:t>
      </w:r>
    </w:p>
    <w:p w14:paraId="57B02139" w14:textId="77777777" w:rsidR="004A6D07" w:rsidRDefault="004A6D07" w:rsidP="004A6D07">
      <w:pPr>
        <w:rPr>
          <w:lang w:eastAsia="en-US"/>
        </w:rPr>
      </w:pPr>
    </w:p>
    <w:p w14:paraId="4BB5B1F2" w14:textId="7A153D63" w:rsidR="004A6D07" w:rsidRDefault="004A6D07" w:rsidP="004A6D07">
      <w:pPr>
        <w:rPr>
          <w:lang w:eastAsia="en-US"/>
        </w:rPr>
      </w:pPr>
      <w:r>
        <w:rPr>
          <w:lang w:eastAsia="en-US"/>
        </w:rPr>
        <w:t xml:space="preserve">Woodlands occur on the lower slopes of </w:t>
      </w:r>
      <w:r w:rsidR="003830FB">
        <w:rPr>
          <w:lang w:eastAsia="en-US"/>
        </w:rPr>
        <w:t xml:space="preserve">the highlands southern fall </w:t>
      </w:r>
      <w:r>
        <w:rPr>
          <w:lang w:eastAsia="en-US"/>
        </w:rPr>
        <w:t xml:space="preserve">bioregion within the </w:t>
      </w:r>
      <w:r w:rsidR="00373C30">
        <w:rPr>
          <w:lang w:eastAsia="en-US"/>
        </w:rPr>
        <w:t>s</w:t>
      </w:r>
      <w:r>
        <w:rPr>
          <w:lang w:eastAsia="en-US"/>
        </w:rPr>
        <w:t>hire.</w:t>
      </w:r>
      <w:r w:rsidR="00D86BE1">
        <w:rPr>
          <w:lang w:eastAsia="en-US"/>
        </w:rPr>
        <w:t xml:space="preserve"> </w:t>
      </w:r>
      <w:r>
        <w:rPr>
          <w:lang w:eastAsia="en-US"/>
        </w:rPr>
        <w:t>Most remnant areas of woodland occur in the peri-urban or rural areas north of Pakenham.</w:t>
      </w:r>
      <w:r w:rsidR="00D86BE1">
        <w:rPr>
          <w:lang w:eastAsia="en-US"/>
        </w:rPr>
        <w:t xml:space="preserve"> </w:t>
      </w:r>
      <w:r>
        <w:rPr>
          <w:lang w:eastAsia="en-US"/>
        </w:rPr>
        <w:t xml:space="preserve">Large areas of remnant </w:t>
      </w:r>
      <w:r w:rsidR="00373C30">
        <w:rPr>
          <w:lang w:eastAsia="en-US"/>
        </w:rPr>
        <w:t xml:space="preserve">damp heathy </w:t>
      </w:r>
      <w:r>
        <w:rPr>
          <w:lang w:eastAsia="en-US"/>
        </w:rPr>
        <w:t xml:space="preserve">woodland also occur on slopes of a southerly aspect in the Bunyip State Park and in the far south-east of the shire around Lang </w:t>
      </w:r>
      <w:proofErr w:type="spellStart"/>
      <w:r>
        <w:rPr>
          <w:lang w:eastAsia="en-US"/>
        </w:rPr>
        <w:t>Lang</w:t>
      </w:r>
      <w:proofErr w:type="spellEnd"/>
      <w:r>
        <w:rPr>
          <w:lang w:eastAsia="en-US"/>
        </w:rPr>
        <w:t>.</w:t>
      </w:r>
      <w:r w:rsidR="00D86BE1">
        <w:rPr>
          <w:lang w:eastAsia="en-US"/>
        </w:rPr>
        <w:t xml:space="preserve"> </w:t>
      </w:r>
      <w:r>
        <w:rPr>
          <w:lang w:eastAsia="en-US"/>
        </w:rPr>
        <w:t>Swampy and riparian woodland communities are also commonly along natural watercourses on the lower slopes and plains of the</w:t>
      </w:r>
      <w:r w:rsidR="00FB4F49">
        <w:rPr>
          <w:lang w:eastAsia="en-US"/>
        </w:rPr>
        <w:t> </w:t>
      </w:r>
      <w:r>
        <w:rPr>
          <w:lang w:eastAsia="en-US"/>
        </w:rPr>
        <w:t>shire.</w:t>
      </w:r>
    </w:p>
    <w:p w14:paraId="1ECAD084" w14:textId="77777777" w:rsidR="004A6D07" w:rsidRDefault="004A6D07" w:rsidP="004A6D07">
      <w:pPr>
        <w:rPr>
          <w:lang w:eastAsia="en-US"/>
        </w:rPr>
      </w:pPr>
    </w:p>
    <w:p w14:paraId="63ACFCDE" w14:textId="7306E70A" w:rsidR="00D06C98" w:rsidRDefault="004A6D07" w:rsidP="004A6D07">
      <w:pPr>
        <w:rPr>
          <w:lang w:eastAsia="en-US"/>
        </w:rPr>
      </w:pPr>
      <w:r>
        <w:rPr>
          <w:lang w:eastAsia="en-US"/>
        </w:rPr>
        <w:t xml:space="preserve">Common woodland </w:t>
      </w:r>
      <w:proofErr w:type="spellStart"/>
      <w:r>
        <w:rPr>
          <w:lang w:eastAsia="en-US"/>
        </w:rPr>
        <w:t>EVCs</w:t>
      </w:r>
      <w:proofErr w:type="spellEnd"/>
      <w:r>
        <w:rPr>
          <w:lang w:eastAsia="en-US"/>
        </w:rPr>
        <w:t xml:space="preserve"> within the </w:t>
      </w:r>
      <w:r w:rsidR="008731C9">
        <w:rPr>
          <w:lang w:eastAsia="en-US"/>
        </w:rPr>
        <w:t>s</w:t>
      </w:r>
      <w:r>
        <w:rPr>
          <w:lang w:eastAsia="en-US"/>
        </w:rPr>
        <w:t xml:space="preserve">hire include </w:t>
      </w:r>
      <w:r w:rsidR="008731C9">
        <w:rPr>
          <w:lang w:eastAsia="en-US"/>
        </w:rPr>
        <w:t>damp heathy woodland (793), heathy woodland (48), damp sands herb-rich woodland (3), grassy woodland (175), swampy riparian woodland (83) and swampy woodland (937)</w:t>
      </w:r>
      <w:r>
        <w:rPr>
          <w:lang w:eastAsia="en-US"/>
        </w:rPr>
        <w:t xml:space="preserve">. Several ‘forest’ </w:t>
      </w:r>
      <w:proofErr w:type="spellStart"/>
      <w:r>
        <w:rPr>
          <w:lang w:eastAsia="en-US"/>
        </w:rPr>
        <w:t>EVCs</w:t>
      </w:r>
      <w:proofErr w:type="spellEnd"/>
      <w:r>
        <w:rPr>
          <w:lang w:eastAsia="en-US"/>
        </w:rPr>
        <w:t xml:space="preserve">, including </w:t>
      </w:r>
      <w:r w:rsidR="008731C9">
        <w:rPr>
          <w:lang w:eastAsia="en-US"/>
        </w:rPr>
        <w:t>grassy dry forest (22), grassy forest (128) and heathy dry forest (20), have been classified as wo</w:t>
      </w:r>
      <w:r>
        <w:rPr>
          <w:lang w:eastAsia="en-US"/>
        </w:rPr>
        <w:t>odlands for the purpose of this study due to their functional and structural habitat characteristics.</w:t>
      </w:r>
    </w:p>
    <w:p w14:paraId="7E6DBF3D" w14:textId="77777777" w:rsidR="00D06C98" w:rsidRPr="00D06C98" w:rsidRDefault="00D06C98" w:rsidP="00D06C98">
      <w:pPr>
        <w:pStyle w:val="Heading3"/>
      </w:pPr>
      <w:r>
        <w:t>Native grasslands</w:t>
      </w:r>
    </w:p>
    <w:p w14:paraId="534E8B42" w14:textId="312092F0" w:rsidR="00D06C98" w:rsidRDefault="009B6049" w:rsidP="00932D07">
      <w:r w:rsidRPr="009B6049">
        <w:t>Native grassland habitats are comprised of vegetation with sparse or no cover (&lt;5%) of trees or shrubs and at least 25</w:t>
      </w:r>
      <w:r w:rsidR="00760CA1">
        <w:t xml:space="preserve">% </w:t>
      </w:r>
      <w:r w:rsidRPr="009B6049">
        <w:t>cover of native ground layer grass species (</w:t>
      </w:r>
      <w:proofErr w:type="gramStart"/>
      <w:r w:rsidR="00760CA1">
        <w:t>e.g.</w:t>
      </w:r>
      <w:proofErr w:type="gramEnd"/>
      <w:r w:rsidRPr="009B6049">
        <w:t xml:space="preserve"> </w:t>
      </w:r>
      <w:proofErr w:type="spellStart"/>
      <w:r w:rsidRPr="000F1437">
        <w:rPr>
          <w:i/>
          <w:iCs/>
        </w:rPr>
        <w:t>Rytidosperma</w:t>
      </w:r>
      <w:proofErr w:type="spellEnd"/>
      <w:r w:rsidRPr="009B6049">
        <w:t xml:space="preserve"> or </w:t>
      </w:r>
      <w:proofErr w:type="spellStart"/>
      <w:r w:rsidRPr="000F1437">
        <w:rPr>
          <w:i/>
          <w:iCs/>
        </w:rPr>
        <w:t>Themeda</w:t>
      </w:r>
      <w:proofErr w:type="spellEnd"/>
      <w:r w:rsidRPr="009B6049">
        <w:t>).</w:t>
      </w:r>
      <w:r w:rsidR="00D86BE1">
        <w:t xml:space="preserve"> </w:t>
      </w:r>
      <w:r w:rsidRPr="009B6049">
        <w:t>In Cardinia</w:t>
      </w:r>
      <w:r w:rsidR="00F11F20">
        <w:t xml:space="preserve"> Shire</w:t>
      </w:r>
      <w:r w:rsidRPr="009B6049">
        <w:t xml:space="preserve">, these communities have been largely cleared, with approximately 20 hectares remaining around Pakenham and Cardinia Creek. Plains </w:t>
      </w:r>
      <w:r w:rsidR="0048346A" w:rsidRPr="009B6049">
        <w:t>g</w:t>
      </w:r>
      <w:r w:rsidRPr="009B6049">
        <w:t xml:space="preserve">rassland (132) is the only grassland </w:t>
      </w:r>
      <w:proofErr w:type="spellStart"/>
      <w:r w:rsidRPr="009B6049">
        <w:t>EVC</w:t>
      </w:r>
      <w:proofErr w:type="spellEnd"/>
      <w:r w:rsidRPr="009B6049">
        <w:t xml:space="preserve"> within the </w:t>
      </w:r>
      <w:r w:rsidR="0048346A">
        <w:t>s</w:t>
      </w:r>
      <w:r w:rsidRPr="009B6049">
        <w:t>hire.</w:t>
      </w:r>
    </w:p>
    <w:p w14:paraId="074145D0" w14:textId="77777777" w:rsidR="00D06C98" w:rsidRDefault="00D06C98" w:rsidP="00D06C98">
      <w:pPr>
        <w:pStyle w:val="Heading3"/>
      </w:pPr>
      <w:r>
        <w:lastRenderedPageBreak/>
        <w:t>Native scrubs</w:t>
      </w:r>
    </w:p>
    <w:p w14:paraId="70452BEF" w14:textId="0A6975DF" w:rsidR="00EF1569" w:rsidRDefault="00EF1569" w:rsidP="00EF1569">
      <w:pPr>
        <w:rPr>
          <w:lang w:eastAsia="en-US"/>
        </w:rPr>
      </w:pPr>
      <w:r>
        <w:rPr>
          <w:lang w:eastAsia="en-US"/>
        </w:rPr>
        <w:t xml:space="preserve">Native scrubs are associated with rivers, creeks, </w:t>
      </w:r>
      <w:proofErr w:type="gramStart"/>
      <w:r>
        <w:rPr>
          <w:lang w:eastAsia="en-US"/>
        </w:rPr>
        <w:t>swamps</w:t>
      </w:r>
      <w:proofErr w:type="gramEnd"/>
      <w:r>
        <w:rPr>
          <w:lang w:eastAsia="en-US"/>
        </w:rPr>
        <w:t xml:space="preserve"> and drainage lines, on </w:t>
      </w:r>
      <w:r w:rsidR="0048346A">
        <w:rPr>
          <w:lang w:eastAsia="en-US"/>
        </w:rPr>
        <w:t>poorly drained</w:t>
      </w:r>
      <w:r>
        <w:rPr>
          <w:lang w:eastAsia="en-US"/>
        </w:rPr>
        <w:t xml:space="preserve"> and seasonally waterlogged soils.</w:t>
      </w:r>
      <w:r w:rsidR="00D86BE1">
        <w:rPr>
          <w:lang w:eastAsia="en-US"/>
        </w:rPr>
        <w:t xml:space="preserve"> </w:t>
      </w:r>
      <w:r>
        <w:rPr>
          <w:lang w:eastAsia="en-US"/>
        </w:rPr>
        <w:t xml:space="preserve">The dominant layer in these communities is an often-tall shrub-layer of </w:t>
      </w:r>
      <w:r w:rsidRPr="00A3405F">
        <w:rPr>
          <w:i/>
          <w:iCs/>
          <w:lang w:eastAsia="en-US"/>
        </w:rPr>
        <w:t>Leptospermum</w:t>
      </w:r>
      <w:r>
        <w:rPr>
          <w:lang w:eastAsia="en-US"/>
        </w:rPr>
        <w:t xml:space="preserve"> and/or Melaleuca, which sometimes forms a dense thicket. The understorey can be sparse or host a diverse herb, </w:t>
      </w:r>
      <w:proofErr w:type="gramStart"/>
      <w:r>
        <w:rPr>
          <w:lang w:eastAsia="en-US"/>
        </w:rPr>
        <w:t>grass</w:t>
      </w:r>
      <w:proofErr w:type="gramEnd"/>
      <w:r>
        <w:rPr>
          <w:lang w:eastAsia="en-US"/>
        </w:rPr>
        <w:t xml:space="preserve"> or fern layer.</w:t>
      </w:r>
      <w:r w:rsidR="00D86BE1">
        <w:rPr>
          <w:lang w:eastAsia="en-US"/>
        </w:rPr>
        <w:t xml:space="preserve"> </w:t>
      </w:r>
      <w:r>
        <w:rPr>
          <w:lang w:eastAsia="en-US"/>
        </w:rPr>
        <w:t xml:space="preserve">Emergent Eucalypts tolerant of wet conditions, </w:t>
      </w:r>
      <w:r w:rsidR="00691000">
        <w:rPr>
          <w:lang w:eastAsia="en-US"/>
        </w:rPr>
        <w:t>s</w:t>
      </w:r>
      <w:r>
        <w:rPr>
          <w:lang w:eastAsia="en-US"/>
        </w:rPr>
        <w:t xml:space="preserve">uch as </w:t>
      </w:r>
      <w:r w:rsidR="00691000">
        <w:rPr>
          <w:lang w:eastAsia="en-US"/>
        </w:rPr>
        <w:t>s</w:t>
      </w:r>
      <w:r>
        <w:rPr>
          <w:lang w:eastAsia="en-US"/>
        </w:rPr>
        <w:t xml:space="preserve">wamp </w:t>
      </w:r>
      <w:r w:rsidR="00691000">
        <w:rPr>
          <w:lang w:eastAsia="en-US"/>
        </w:rPr>
        <w:t>g</w:t>
      </w:r>
      <w:r>
        <w:rPr>
          <w:lang w:eastAsia="en-US"/>
        </w:rPr>
        <w:t>um (</w:t>
      </w:r>
      <w:r w:rsidRPr="00C226AA">
        <w:rPr>
          <w:i/>
          <w:iCs/>
          <w:lang w:eastAsia="en-US"/>
        </w:rPr>
        <w:t>Eucalyptus ovata</w:t>
      </w:r>
      <w:r>
        <w:rPr>
          <w:lang w:eastAsia="en-US"/>
        </w:rPr>
        <w:t>) are common.</w:t>
      </w:r>
    </w:p>
    <w:p w14:paraId="2CA5A4E2" w14:textId="77777777" w:rsidR="00EF1569" w:rsidRDefault="00EF1569" w:rsidP="00EF1569">
      <w:pPr>
        <w:rPr>
          <w:lang w:eastAsia="en-US"/>
        </w:rPr>
      </w:pPr>
    </w:p>
    <w:p w14:paraId="28B36F0E" w14:textId="247167E1" w:rsidR="00EF1569" w:rsidRDefault="00EF1569" w:rsidP="00EF1569">
      <w:pPr>
        <w:rPr>
          <w:lang w:eastAsia="en-US"/>
        </w:rPr>
      </w:pPr>
      <w:r>
        <w:rPr>
          <w:lang w:eastAsia="en-US"/>
        </w:rPr>
        <w:t xml:space="preserve">Native scrubs and swampy woodlands are found across both the Gippsland </w:t>
      </w:r>
      <w:r w:rsidR="00D24E03">
        <w:rPr>
          <w:lang w:eastAsia="en-US"/>
        </w:rPr>
        <w:t>p</w:t>
      </w:r>
      <w:r>
        <w:rPr>
          <w:lang w:eastAsia="en-US"/>
        </w:rPr>
        <w:t xml:space="preserve">lain and </w:t>
      </w:r>
      <w:r w:rsidR="00D24E03">
        <w:rPr>
          <w:lang w:eastAsia="en-US"/>
        </w:rPr>
        <w:t>highlands southern fall bioregions in the shire, primarily in association wit</w:t>
      </w:r>
      <w:r>
        <w:rPr>
          <w:lang w:eastAsia="en-US"/>
        </w:rPr>
        <w:t>h drainage lines.</w:t>
      </w:r>
      <w:r w:rsidR="00D86BE1">
        <w:rPr>
          <w:lang w:eastAsia="en-US"/>
        </w:rPr>
        <w:t xml:space="preserve"> </w:t>
      </w:r>
      <w:r>
        <w:rPr>
          <w:lang w:eastAsia="en-US"/>
        </w:rPr>
        <w:t>In the south, native scrubs are often present as recolonising vegetation along roadside drains, channel embankments and unmanaged land.</w:t>
      </w:r>
    </w:p>
    <w:p w14:paraId="1D921871" w14:textId="77777777" w:rsidR="00EF1569" w:rsidRDefault="00EF1569" w:rsidP="00EF1569">
      <w:pPr>
        <w:rPr>
          <w:lang w:eastAsia="en-US"/>
        </w:rPr>
      </w:pPr>
    </w:p>
    <w:p w14:paraId="6E1FE013" w14:textId="24DFB7FF" w:rsidR="00D06C98" w:rsidRDefault="00EF1569" w:rsidP="00EF1569">
      <w:pPr>
        <w:rPr>
          <w:lang w:eastAsia="en-US"/>
        </w:rPr>
      </w:pPr>
      <w:r>
        <w:rPr>
          <w:lang w:eastAsia="en-US"/>
        </w:rPr>
        <w:t xml:space="preserve">Common scrub </w:t>
      </w:r>
      <w:proofErr w:type="spellStart"/>
      <w:r>
        <w:rPr>
          <w:lang w:eastAsia="en-US"/>
        </w:rPr>
        <w:t>EVCs</w:t>
      </w:r>
      <w:proofErr w:type="spellEnd"/>
      <w:r>
        <w:rPr>
          <w:lang w:eastAsia="en-US"/>
        </w:rPr>
        <w:t xml:space="preserve"> within the </w:t>
      </w:r>
      <w:r w:rsidR="00F32CB4">
        <w:rPr>
          <w:lang w:eastAsia="en-US"/>
        </w:rPr>
        <w:t>s</w:t>
      </w:r>
      <w:r>
        <w:rPr>
          <w:lang w:eastAsia="en-US"/>
        </w:rPr>
        <w:t xml:space="preserve">hire include </w:t>
      </w:r>
      <w:r w:rsidR="00F32CB4">
        <w:rPr>
          <w:lang w:eastAsia="en-US"/>
        </w:rPr>
        <w:t>swamp scrub (53), riparian scrub (191), riparian thicket (59), berm grassy shrubland (311), coastal headland scrub (161), swampy riparian complex (126) and blackthorn scrub (27).</w:t>
      </w:r>
    </w:p>
    <w:p w14:paraId="57E43CDA" w14:textId="77777777" w:rsidR="00D06C98" w:rsidRPr="00D06C98" w:rsidRDefault="00D06C98" w:rsidP="00D06C98">
      <w:pPr>
        <w:pStyle w:val="Heading3"/>
      </w:pPr>
      <w:r>
        <w:t xml:space="preserve">Native coastal saltmarsh, </w:t>
      </w:r>
      <w:proofErr w:type="gramStart"/>
      <w:r>
        <w:t>grasslands</w:t>
      </w:r>
      <w:proofErr w:type="gramEnd"/>
      <w:r>
        <w:t xml:space="preserve"> and mangroves</w:t>
      </w:r>
    </w:p>
    <w:p w14:paraId="56B2F226" w14:textId="123E5BBC" w:rsidR="006F3F87" w:rsidRDefault="006F3F87" w:rsidP="006F3F87">
      <w:r>
        <w:t xml:space="preserve">The coastal interface of the </w:t>
      </w:r>
      <w:r w:rsidR="00F32CB4">
        <w:t>s</w:t>
      </w:r>
      <w:r>
        <w:t xml:space="preserve">hire is dominated by </w:t>
      </w:r>
      <w:r w:rsidR="00F32CB4">
        <w:t>coastal sal</w:t>
      </w:r>
      <w:r>
        <w:t>tmarsh. This vegetation type consists of a range of succulent, salt-tolerant herbs (</w:t>
      </w:r>
      <w:proofErr w:type="gramStart"/>
      <w:r>
        <w:t>e.g.</w:t>
      </w:r>
      <w:proofErr w:type="gramEnd"/>
      <w:r>
        <w:t xml:space="preserve"> </w:t>
      </w:r>
      <w:proofErr w:type="spellStart"/>
      <w:r w:rsidRPr="00C226AA">
        <w:rPr>
          <w:i/>
          <w:iCs/>
        </w:rPr>
        <w:t>Disphyma</w:t>
      </w:r>
      <w:proofErr w:type="spellEnd"/>
      <w:r w:rsidRPr="00C226AA">
        <w:rPr>
          <w:i/>
          <w:iCs/>
        </w:rPr>
        <w:t xml:space="preserve">, </w:t>
      </w:r>
      <w:proofErr w:type="spellStart"/>
      <w:r w:rsidRPr="00C226AA">
        <w:rPr>
          <w:i/>
          <w:iCs/>
        </w:rPr>
        <w:t>Sarcocornia</w:t>
      </w:r>
      <w:proofErr w:type="spellEnd"/>
      <w:r>
        <w:t>) and low shrub species, with rushes and sedges occasionally occurring.</w:t>
      </w:r>
      <w:r w:rsidR="00D86BE1">
        <w:t xml:space="preserve"> </w:t>
      </w:r>
      <w:r>
        <w:t xml:space="preserve">Adjacent to or in mosaic with this vegetation type are shrublands dominated by </w:t>
      </w:r>
      <w:r w:rsidR="00683629">
        <w:t>white m</w:t>
      </w:r>
      <w:r>
        <w:t>angrove (</w:t>
      </w:r>
      <w:proofErr w:type="spellStart"/>
      <w:r w:rsidRPr="00C226AA">
        <w:rPr>
          <w:i/>
          <w:iCs/>
        </w:rPr>
        <w:t>Avicennia</w:t>
      </w:r>
      <w:proofErr w:type="spellEnd"/>
      <w:r w:rsidRPr="00C226AA">
        <w:rPr>
          <w:i/>
          <w:iCs/>
        </w:rPr>
        <w:t xml:space="preserve"> marina ssp. </w:t>
      </w:r>
      <w:proofErr w:type="spellStart"/>
      <w:r w:rsidRPr="00C226AA">
        <w:rPr>
          <w:i/>
          <w:iCs/>
        </w:rPr>
        <w:t>australasica</w:t>
      </w:r>
      <w:proofErr w:type="spellEnd"/>
      <w:r>
        <w:t xml:space="preserve">), and estuarine grasslands where a more diverse grass layer occurs amongst the salt-tolerant herbs and shrubs. </w:t>
      </w:r>
    </w:p>
    <w:p w14:paraId="307ECF7E" w14:textId="77777777" w:rsidR="006F3F87" w:rsidRDefault="006F3F87" w:rsidP="006F3F87"/>
    <w:p w14:paraId="2A00757F" w14:textId="4E4450F1" w:rsidR="006F3F87" w:rsidRDefault="006F3F87" w:rsidP="006F3F87">
      <w:r>
        <w:t>These vegetation types occur in the coastal and estuarine environment on estuarine tidal flats in saline environments.</w:t>
      </w:r>
      <w:r w:rsidR="00D86BE1">
        <w:t xml:space="preserve"> </w:t>
      </w:r>
      <w:r>
        <w:t>In Cardinia</w:t>
      </w:r>
      <w:r w:rsidR="00683629">
        <w:t xml:space="preserve"> Shire</w:t>
      </w:r>
      <w:r>
        <w:t>, these are found on the Gippsland plain where it meets Western Port, and inland along the estuaries of the Bunyip River, Cardinia Creek, Deep Creek and Toomuc Creek.</w:t>
      </w:r>
    </w:p>
    <w:p w14:paraId="4ECDEED6" w14:textId="77777777" w:rsidR="006F3F87" w:rsidRDefault="006F3F87" w:rsidP="006F3F87"/>
    <w:p w14:paraId="69FF4C16" w14:textId="308E6F47" w:rsidR="00D06C98" w:rsidRDefault="006F3F87" w:rsidP="006F3F87">
      <w:r>
        <w:t xml:space="preserve">Common coastal </w:t>
      </w:r>
      <w:proofErr w:type="spellStart"/>
      <w:r>
        <w:t>EVCs</w:t>
      </w:r>
      <w:proofErr w:type="spellEnd"/>
      <w:r>
        <w:t xml:space="preserve"> wit</w:t>
      </w:r>
      <w:r w:rsidDel="00ED0532">
        <w:t xml:space="preserve">hin </w:t>
      </w:r>
      <w:r>
        <w:t xml:space="preserve">the </w:t>
      </w:r>
      <w:r w:rsidR="00772879">
        <w:t>s</w:t>
      </w:r>
      <w:r>
        <w:t xml:space="preserve">hire include </w:t>
      </w:r>
      <w:r w:rsidR="00772879">
        <w:t>coastal saltmarsh (9), coastal saltmarsh/mangrove shrubland mosaic (302), mangrove shrubland (140) and estuarine flats grassland (914).</w:t>
      </w:r>
    </w:p>
    <w:p w14:paraId="42AE8528" w14:textId="77777777" w:rsidR="00932D07" w:rsidRDefault="00932D07" w:rsidP="00932D07">
      <w:pPr>
        <w:pStyle w:val="Heading2"/>
      </w:pPr>
      <w:bookmarkStart w:id="16" w:name="_Toc84517946"/>
      <w:r>
        <w:t>Biodiversity</w:t>
      </w:r>
      <w:bookmarkEnd w:id="16"/>
    </w:p>
    <w:p w14:paraId="3C372B65" w14:textId="0EF5D0A0" w:rsidR="00932D07" w:rsidRDefault="00D06C98" w:rsidP="00D06C98">
      <w:pPr>
        <w:pStyle w:val="Heading3"/>
      </w:pPr>
      <w:r>
        <w:t>Flora</w:t>
      </w:r>
      <w:r w:rsidR="00930838">
        <w:t xml:space="preserve"> (plants)</w:t>
      </w:r>
    </w:p>
    <w:p w14:paraId="6814FA7E" w14:textId="2BD0608B" w:rsidR="00ED7186" w:rsidRDefault="00ED7186" w:rsidP="00ED7186">
      <w:pPr>
        <w:rPr>
          <w:lang w:eastAsia="en-US"/>
        </w:rPr>
      </w:pPr>
      <w:r>
        <w:rPr>
          <w:lang w:eastAsia="en-US"/>
        </w:rPr>
        <w:t>Over 1</w:t>
      </w:r>
      <w:r w:rsidR="00F70003">
        <w:rPr>
          <w:lang w:eastAsia="en-US"/>
        </w:rPr>
        <w:t>,</w:t>
      </w:r>
      <w:r>
        <w:rPr>
          <w:lang w:eastAsia="en-US"/>
        </w:rPr>
        <w:t xml:space="preserve">800 plant species (from the </w:t>
      </w:r>
      <w:r w:rsidR="0098508E">
        <w:rPr>
          <w:lang w:eastAsia="en-US"/>
        </w:rPr>
        <w:t>family’s</w:t>
      </w:r>
      <w:r>
        <w:rPr>
          <w:lang w:eastAsia="en-US"/>
        </w:rPr>
        <w:t xml:space="preserve"> </w:t>
      </w:r>
      <w:r w:rsidR="00772879">
        <w:rPr>
          <w:lang w:eastAsia="en-US"/>
        </w:rPr>
        <w:t>p</w:t>
      </w:r>
      <w:r>
        <w:rPr>
          <w:lang w:eastAsia="en-US"/>
        </w:rPr>
        <w:t xml:space="preserve">lantae and </w:t>
      </w:r>
      <w:r w:rsidR="00772879">
        <w:rPr>
          <w:lang w:eastAsia="en-US"/>
        </w:rPr>
        <w:t>f</w:t>
      </w:r>
      <w:r>
        <w:rPr>
          <w:lang w:eastAsia="en-US"/>
        </w:rPr>
        <w:t xml:space="preserve">ungi) have been recorded within the </w:t>
      </w:r>
      <w:r w:rsidR="00D37F92">
        <w:rPr>
          <w:lang w:eastAsia="en-US"/>
        </w:rPr>
        <w:t>s</w:t>
      </w:r>
      <w:r>
        <w:rPr>
          <w:lang w:eastAsia="en-US"/>
        </w:rPr>
        <w:t>hire (</w:t>
      </w:r>
      <w:proofErr w:type="spellStart"/>
      <w:r>
        <w:rPr>
          <w:lang w:eastAsia="en-US"/>
        </w:rPr>
        <w:t>DELWP</w:t>
      </w:r>
      <w:proofErr w:type="spellEnd"/>
      <w:r>
        <w:rPr>
          <w:lang w:eastAsia="en-US"/>
        </w:rPr>
        <w:t xml:space="preserve"> 2019) </w:t>
      </w:r>
      <w:r w:rsidRPr="00C724A7">
        <w:rPr>
          <w:lang w:eastAsia="en-US"/>
        </w:rPr>
        <w:t>(</w:t>
      </w:r>
      <w:r w:rsidR="00623650" w:rsidRPr="00C724A7">
        <w:rPr>
          <w:lang w:eastAsia="en-US"/>
        </w:rPr>
        <w:fldChar w:fldCharType="begin"/>
      </w:r>
      <w:r w:rsidR="00623650" w:rsidRPr="00C724A7">
        <w:rPr>
          <w:lang w:eastAsia="en-US"/>
        </w:rPr>
        <w:instrText xml:space="preserve"> REF _Ref57036399 \r \h </w:instrText>
      </w:r>
      <w:r w:rsidR="00DF0946">
        <w:rPr>
          <w:lang w:eastAsia="en-US"/>
        </w:rPr>
        <w:instrText xml:space="preserve"> \* MERGEFORMAT</w:instrText>
      </w:r>
      <w:r w:rsidR="00DF0946" w:rsidRPr="00E46511">
        <w:rPr>
          <w:lang w:eastAsia="en-US"/>
        </w:rPr>
        <w:instrText xml:space="preserve"> </w:instrText>
      </w:r>
      <w:r w:rsidR="00623650" w:rsidRPr="00C724A7">
        <w:rPr>
          <w:lang w:eastAsia="en-US"/>
        </w:rPr>
      </w:r>
      <w:r w:rsidR="00623650" w:rsidRPr="00C724A7">
        <w:rPr>
          <w:lang w:eastAsia="en-US"/>
        </w:rPr>
        <w:fldChar w:fldCharType="separate"/>
      </w:r>
      <w:r w:rsidR="003568B0">
        <w:rPr>
          <w:lang w:eastAsia="en-US"/>
        </w:rPr>
        <w:t>Table 2</w:t>
      </w:r>
      <w:r w:rsidR="00623650" w:rsidRPr="00C724A7">
        <w:rPr>
          <w:lang w:eastAsia="en-US"/>
        </w:rPr>
        <w:fldChar w:fldCharType="end"/>
      </w:r>
      <w:r w:rsidRPr="00DF0946">
        <w:rPr>
          <w:lang w:eastAsia="en-US"/>
        </w:rPr>
        <w:t>).</w:t>
      </w:r>
      <w:r>
        <w:rPr>
          <w:lang w:eastAsia="en-US"/>
        </w:rPr>
        <w:t xml:space="preserve"> Flowering plants (</w:t>
      </w:r>
      <w:r w:rsidRPr="00C226AA">
        <w:rPr>
          <w:i/>
          <w:iCs/>
          <w:lang w:eastAsia="en-US"/>
        </w:rPr>
        <w:t>angiosperms</w:t>
      </w:r>
      <w:r>
        <w:rPr>
          <w:lang w:eastAsia="en-US"/>
        </w:rPr>
        <w:t>) dominated flora records and species diversity followed by ferns and fern allies.</w:t>
      </w:r>
      <w:r w:rsidR="00D86BE1">
        <w:rPr>
          <w:lang w:eastAsia="en-US"/>
        </w:rPr>
        <w:t xml:space="preserve"> </w:t>
      </w:r>
      <w:r w:rsidRPr="00C226AA">
        <w:rPr>
          <w:i/>
          <w:iCs/>
          <w:lang w:eastAsia="en-US"/>
        </w:rPr>
        <w:t>Gymnosperms</w:t>
      </w:r>
      <w:r>
        <w:rPr>
          <w:lang w:eastAsia="en-US"/>
        </w:rPr>
        <w:t xml:space="preserve"> (pines, cypress), mosses and lichen (</w:t>
      </w:r>
      <w:r w:rsidRPr="00D37F92">
        <w:rPr>
          <w:i/>
          <w:iCs/>
          <w:lang w:eastAsia="en-US"/>
        </w:rPr>
        <w:t>bryophytes</w:t>
      </w:r>
      <w:r>
        <w:rPr>
          <w:lang w:eastAsia="en-US"/>
        </w:rPr>
        <w:t xml:space="preserve">), fungi and algae were also present but in much smaller numbers. </w:t>
      </w:r>
    </w:p>
    <w:p w14:paraId="70FC0ACD" w14:textId="77777777" w:rsidR="00FB7F87" w:rsidRDefault="00FB7F87" w:rsidP="00FB7F87">
      <w:pPr>
        <w:rPr>
          <w:lang w:eastAsia="en-US"/>
        </w:rPr>
      </w:pPr>
    </w:p>
    <w:p w14:paraId="103745A0" w14:textId="251062CD" w:rsidR="00FB7F87" w:rsidRDefault="00FB7F87" w:rsidP="007F53B7">
      <w:pPr>
        <w:pStyle w:val="Tableheading"/>
      </w:pPr>
      <w:bookmarkStart w:id="17" w:name="_Ref57036399"/>
      <w:bookmarkStart w:id="18" w:name="_Toc84517976"/>
      <w:r>
        <w:t>Flora and fungi species diversity and composition in Cardinia Shire (excluding animalia)</w:t>
      </w:r>
      <w:bookmarkEnd w:id="17"/>
      <w:bookmarkEnd w:id="18"/>
    </w:p>
    <w:tbl>
      <w:tblPr>
        <w:tblStyle w:val="CSCTableOlive"/>
        <w:tblW w:w="0" w:type="auto"/>
        <w:tblLook w:val="04A0" w:firstRow="1" w:lastRow="0" w:firstColumn="1" w:lastColumn="0" w:noHBand="0" w:noVBand="1"/>
      </w:tblPr>
      <w:tblGrid>
        <w:gridCol w:w="3115"/>
        <w:gridCol w:w="3115"/>
        <w:gridCol w:w="3115"/>
      </w:tblGrid>
      <w:tr w:rsidR="00FB7F87" w14:paraId="472D2ABB" w14:textId="77777777" w:rsidTr="00303A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5" w:type="dxa"/>
          </w:tcPr>
          <w:p w14:paraId="3376B503" w14:textId="599A2451" w:rsidR="00FB7F87" w:rsidRPr="00BE4FC4" w:rsidRDefault="00FB7F87" w:rsidP="00303AF8">
            <w:pPr>
              <w:rPr>
                <w:rFonts w:asciiTheme="minorHAnsi" w:hAnsiTheme="minorHAnsi"/>
                <w:lang w:eastAsia="en-US"/>
              </w:rPr>
            </w:pPr>
            <w:r>
              <w:rPr>
                <w:rFonts w:asciiTheme="minorHAnsi" w:hAnsiTheme="minorHAnsi"/>
                <w:lang w:eastAsia="en-US"/>
              </w:rPr>
              <w:t>Flora class (t</w:t>
            </w:r>
            <w:r w:rsidRPr="00BE4FC4">
              <w:rPr>
                <w:rFonts w:asciiTheme="minorHAnsi" w:hAnsiTheme="minorHAnsi"/>
                <w:lang w:eastAsia="en-US"/>
              </w:rPr>
              <w:t>axon</w:t>
            </w:r>
            <w:r>
              <w:rPr>
                <w:rFonts w:asciiTheme="minorHAnsi" w:hAnsiTheme="minorHAnsi"/>
                <w:lang w:eastAsia="en-US"/>
              </w:rPr>
              <w:t>)</w:t>
            </w:r>
          </w:p>
        </w:tc>
        <w:tc>
          <w:tcPr>
            <w:tcW w:w="3115" w:type="dxa"/>
          </w:tcPr>
          <w:p w14:paraId="6C0AFC2B" w14:textId="77777777" w:rsidR="00FB7F87" w:rsidRPr="00BE4FC4" w:rsidRDefault="00FB7F87" w:rsidP="00303AF8">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E4FC4">
              <w:rPr>
                <w:rFonts w:asciiTheme="minorHAnsi" w:hAnsiTheme="minorHAnsi"/>
                <w:lang w:eastAsia="en-US"/>
              </w:rPr>
              <w:t>All flora</w:t>
            </w:r>
          </w:p>
        </w:tc>
        <w:tc>
          <w:tcPr>
            <w:tcW w:w="3115" w:type="dxa"/>
          </w:tcPr>
          <w:p w14:paraId="7C78F3C8" w14:textId="77777777" w:rsidR="00FB7F87" w:rsidRPr="00BE4FC4" w:rsidRDefault="00FB7F87" w:rsidP="00303AF8">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E4FC4">
              <w:rPr>
                <w:rFonts w:asciiTheme="minorHAnsi" w:hAnsiTheme="minorHAnsi"/>
                <w:lang w:eastAsia="en-US"/>
              </w:rPr>
              <w:t>Indigenous flora</w:t>
            </w:r>
          </w:p>
        </w:tc>
      </w:tr>
      <w:tr w:rsidR="00FB7F87" w14:paraId="30960774" w14:textId="77777777" w:rsidTr="0030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2ACD1124" w14:textId="77777777" w:rsidR="00FB7F87" w:rsidRPr="00BE4FC4" w:rsidRDefault="00FB7F87" w:rsidP="00303AF8">
            <w:pPr>
              <w:rPr>
                <w:rFonts w:asciiTheme="minorHAnsi" w:hAnsiTheme="minorHAnsi"/>
              </w:rPr>
            </w:pPr>
            <w:r w:rsidRPr="00BE4FC4">
              <w:rPr>
                <w:rFonts w:asciiTheme="minorHAnsi" w:hAnsiTheme="minorHAnsi"/>
              </w:rPr>
              <w:t>Algae</w:t>
            </w:r>
          </w:p>
        </w:tc>
        <w:tc>
          <w:tcPr>
            <w:tcW w:w="3115" w:type="dxa"/>
          </w:tcPr>
          <w:p w14:paraId="18175751" w14:textId="77777777" w:rsidR="00FB7F87" w:rsidRPr="00BE4FC4" w:rsidRDefault="00FB7F87" w:rsidP="00303AF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E4FC4">
              <w:rPr>
                <w:rFonts w:asciiTheme="minorHAnsi" w:hAnsiTheme="minorHAnsi"/>
              </w:rPr>
              <w:t>1</w:t>
            </w:r>
          </w:p>
        </w:tc>
        <w:tc>
          <w:tcPr>
            <w:tcW w:w="3115" w:type="dxa"/>
          </w:tcPr>
          <w:p w14:paraId="527D6B9B" w14:textId="77777777" w:rsidR="00FB7F87" w:rsidRPr="00BE4FC4" w:rsidRDefault="00FB7F87" w:rsidP="00303AF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E4FC4">
              <w:rPr>
                <w:rFonts w:asciiTheme="minorHAnsi" w:hAnsiTheme="minorHAnsi"/>
              </w:rPr>
              <w:t>1</w:t>
            </w:r>
          </w:p>
        </w:tc>
      </w:tr>
      <w:tr w:rsidR="00FB7F87" w14:paraId="2B9817B8" w14:textId="77777777" w:rsidTr="00303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06A8C76F" w14:textId="77777777" w:rsidR="00FB7F87" w:rsidRPr="00BE4FC4" w:rsidRDefault="00FB7F87" w:rsidP="00303AF8">
            <w:pPr>
              <w:rPr>
                <w:rFonts w:asciiTheme="minorHAnsi" w:hAnsiTheme="minorHAnsi"/>
                <w:lang w:eastAsia="en-US"/>
              </w:rPr>
            </w:pPr>
            <w:r w:rsidRPr="00BE4FC4">
              <w:rPr>
                <w:rFonts w:asciiTheme="minorHAnsi" w:hAnsiTheme="minorHAnsi"/>
              </w:rPr>
              <w:t xml:space="preserve">Angiosperms </w:t>
            </w:r>
          </w:p>
        </w:tc>
        <w:tc>
          <w:tcPr>
            <w:tcW w:w="3115" w:type="dxa"/>
          </w:tcPr>
          <w:p w14:paraId="13F79C15" w14:textId="77777777" w:rsidR="00FB7F87" w:rsidRPr="00BE4FC4" w:rsidRDefault="00FB7F87" w:rsidP="00303AF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E4FC4">
              <w:rPr>
                <w:rFonts w:asciiTheme="minorHAnsi" w:hAnsiTheme="minorHAnsi"/>
              </w:rPr>
              <w:t>1802</w:t>
            </w:r>
          </w:p>
        </w:tc>
        <w:tc>
          <w:tcPr>
            <w:tcW w:w="3115" w:type="dxa"/>
          </w:tcPr>
          <w:p w14:paraId="1D2B924B" w14:textId="77777777" w:rsidR="00FB7F87" w:rsidRPr="00BE4FC4" w:rsidRDefault="00FB7F87" w:rsidP="00303AF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E4FC4">
              <w:rPr>
                <w:rFonts w:asciiTheme="minorHAnsi" w:hAnsiTheme="minorHAnsi"/>
              </w:rPr>
              <w:t>1218</w:t>
            </w:r>
          </w:p>
        </w:tc>
      </w:tr>
      <w:tr w:rsidR="00FB7F87" w14:paraId="6E0E0288" w14:textId="77777777" w:rsidTr="0030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04D2CAD5" w14:textId="77777777" w:rsidR="00FB7F87" w:rsidRPr="00BE4FC4" w:rsidRDefault="00FB7F87" w:rsidP="00303AF8">
            <w:pPr>
              <w:rPr>
                <w:rFonts w:asciiTheme="minorHAnsi" w:hAnsiTheme="minorHAnsi"/>
                <w:lang w:eastAsia="en-US"/>
              </w:rPr>
            </w:pPr>
            <w:r w:rsidRPr="00BE4FC4">
              <w:rPr>
                <w:rFonts w:asciiTheme="minorHAnsi" w:hAnsiTheme="minorHAnsi"/>
              </w:rPr>
              <w:t>Mosses and liverworts</w:t>
            </w:r>
          </w:p>
        </w:tc>
        <w:tc>
          <w:tcPr>
            <w:tcW w:w="3115" w:type="dxa"/>
          </w:tcPr>
          <w:p w14:paraId="25BC10D1" w14:textId="77777777" w:rsidR="00FB7F87" w:rsidRPr="00BE4FC4" w:rsidRDefault="00FB7F87" w:rsidP="00303AF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E4FC4">
              <w:rPr>
                <w:rFonts w:asciiTheme="minorHAnsi" w:hAnsiTheme="minorHAnsi"/>
              </w:rPr>
              <w:t>90</w:t>
            </w:r>
          </w:p>
        </w:tc>
        <w:tc>
          <w:tcPr>
            <w:tcW w:w="3115" w:type="dxa"/>
          </w:tcPr>
          <w:p w14:paraId="3ADDE7AF" w14:textId="77777777" w:rsidR="00FB7F87" w:rsidRPr="00BE4FC4" w:rsidRDefault="00FB7F87" w:rsidP="00303AF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E4FC4">
              <w:rPr>
                <w:rFonts w:asciiTheme="minorHAnsi" w:hAnsiTheme="minorHAnsi"/>
              </w:rPr>
              <w:t>88</w:t>
            </w:r>
          </w:p>
        </w:tc>
      </w:tr>
      <w:tr w:rsidR="00FB7F87" w14:paraId="6832586C" w14:textId="77777777" w:rsidTr="00303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2A841312" w14:textId="77777777" w:rsidR="00FB7F87" w:rsidRPr="00BE4FC4" w:rsidRDefault="00FB7F87" w:rsidP="00303AF8">
            <w:pPr>
              <w:rPr>
                <w:rFonts w:asciiTheme="minorHAnsi" w:hAnsiTheme="minorHAnsi"/>
                <w:lang w:eastAsia="en-US"/>
              </w:rPr>
            </w:pPr>
            <w:r w:rsidRPr="00BE4FC4">
              <w:rPr>
                <w:rFonts w:asciiTheme="minorHAnsi" w:hAnsiTheme="minorHAnsi"/>
              </w:rPr>
              <w:t xml:space="preserve">Conifers, </w:t>
            </w:r>
            <w:proofErr w:type="gramStart"/>
            <w:r w:rsidRPr="00BE4FC4">
              <w:rPr>
                <w:rFonts w:asciiTheme="minorHAnsi" w:hAnsiTheme="minorHAnsi"/>
              </w:rPr>
              <w:t>cycads</w:t>
            </w:r>
            <w:proofErr w:type="gramEnd"/>
            <w:r w:rsidRPr="00BE4FC4">
              <w:rPr>
                <w:rFonts w:asciiTheme="minorHAnsi" w:hAnsiTheme="minorHAnsi"/>
              </w:rPr>
              <w:t xml:space="preserve"> and allies</w:t>
            </w:r>
          </w:p>
        </w:tc>
        <w:tc>
          <w:tcPr>
            <w:tcW w:w="3115" w:type="dxa"/>
          </w:tcPr>
          <w:p w14:paraId="27DC502A" w14:textId="77777777" w:rsidR="00FB7F87" w:rsidRPr="00BE4FC4" w:rsidRDefault="00FB7F87" w:rsidP="00303AF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E4FC4">
              <w:rPr>
                <w:rFonts w:asciiTheme="minorHAnsi" w:hAnsiTheme="minorHAnsi"/>
              </w:rPr>
              <w:t>9</w:t>
            </w:r>
          </w:p>
        </w:tc>
        <w:tc>
          <w:tcPr>
            <w:tcW w:w="3115" w:type="dxa"/>
          </w:tcPr>
          <w:p w14:paraId="49FC1EB1" w14:textId="77777777" w:rsidR="00FB7F87" w:rsidRPr="00BE4FC4" w:rsidRDefault="00FB7F87" w:rsidP="00303AF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E4FC4">
              <w:rPr>
                <w:rFonts w:asciiTheme="minorHAnsi" w:hAnsiTheme="minorHAnsi"/>
              </w:rPr>
              <w:t>1</w:t>
            </w:r>
          </w:p>
        </w:tc>
      </w:tr>
      <w:tr w:rsidR="00FB7F87" w14:paraId="736833FE" w14:textId="77777777" w:rsidTr="0030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6E770531" w14:textId="77777777" w:rsidR="00FB7F87" w:rsidRPr="00BE4FC4" w:rsidRDefault="00FB7F87" w:rsidP="00303AF8">
            <w:pPr>
              <w:rPr>
                <w:rFonts w:asciiTheme="minorHAnsi" w:hAnsiTheme="minorHAnsi"/>
                <w:lang w:eastAsia="en-US"/>
              </w:rPr>
            </w:pPr>
            <w:r w:rsidRPr="00BE4FC4">
              <w:rPr>
                <w:rFonts w:asciiTheme="minorHAnsi" w:hAnsiTheme="minorHAnsi"/>
              </w:rPr>
              <w:t>Ferns and allies</w:t>
            </w:r>
          </w:p>
        </w:tc>
        <w:tc>
          <w:tcPr>
            <w:tcW w:w="3115" w:type="dxa"/>
          </w:tcPr>
          <w:p w14:paraId="670F2076" w14:textId="77777777" w:rsidR="00FB7F87" w:rsidRPr="00BE4FC4" w:rsidRDefault="00FB7F87" w:rsidP="00303AF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E4FC4">
              <w:rPr>
                <w:rFonts w:asciiTheme="minorHAnsi" w:hAnsiTheme="minorHAnsi"/>
              </w:rPr>
              <w:t>69</w:t>
            </w:r>
          </w:p>
        </w:tc>
        <w:tc>
          <w:tcPr>
            <w:tcW w:w="3115" w:type="dxa"/>
          </w:tcPr>
          <w:p w14:paraId="4A5D2BDA" w14:textId="77777777" w:rsidR="00FB7F87" w:rsidRPr="00BE4FC4" w:rsidRDefault="00FB7F87" w:rsidP="00303AF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E4FC4">
              <w:rPr>
                <w:rFonts w:asciiTheme="minorHAnsi" w:hAnsiTheme="minorHAnsi"/>
              </w:rPr>
              <w:t>68</w:t>
            </w:r>
          </w:p>
        </w:tc>
      </w:tr>
      <w:tr w:rsidR="00FB7F87" w14:paraId="0E95D468" w14:textId="77777777" w:rsidTr="00303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7F9F8364" w14:textId="77777777" w:rsidR="00FB7F87" w:rsidRPr="00BE4FC4" w:rsidRDefault="00FB7F87" w:rsidP="00303AF8">
            <w:pPr>
              <w:rPr>
                <w:rFonts w:asciiTheme="minorHAnsi" w:hAnsiTheme="minorHAnsi"/>
                <w:lang w:eastAsia="en-US"/>
              </w:rPr>
            </w:pPr>
            <w:r w:rsidRPr="00BE4FC4">
              <w:rPr>
                <w:rFonts w:asciiTheme="minorHAnsi" w:hAnsiTheme="minorHAnsi"/>
              </w:rPr>
              <w:t>Fungi</w:t>
            </w:r>
          </w:p>
        </w:tc>
        <w:tc>
          <w:tcPr>
            <w:tcW w:w="3115" w:type="dxa"/>
          </w:tcPr>
          <w:p w14:paraId="258097BA" w14:textId="77777777" w:rsidR="00FB7F87" w:rsidRPr="00BE4FC4" w:rsidRDefault="00FB7F87" w:rsidP="00303AF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E4FC4">
              <w:rPr>
                <w:rFonts w:asciiTheme="minorHAnsi" w:hAnsiTheme="minorHAnsi"/>
              </w:rPr>
              <w:t>2</w:t>
            </w:r>
          </w:p>
        </w:tc>
        <w:tc>
          <w:tcPr>
            <w:tcW w:w="3115" w:type="dxa"/>
          </w:tcPr>
          <w:p w14:paraId="514992E9" w14:textId="77777777" w:rsidR="00FB7F87" w:rsidRPr="00BE4FC4" w:rsidRDefault="00FB7F87" w:rsidP="00303AF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E4FC4">
              <w:rPr>
                <w:rFonts w:asciiTheme="minorHAnsi" w:hAnsiTheme="minorHAnsi"/>
              </w:rPr>
              <w:t>2</w:t>
            </w:r>
          </w:p>
        </w:tc>
      </w:tr>
    </w:tbl>
    <w:p w14:paraId="25025281" w14:textId="77777777" w:rsidR="00FB7F87" w:rsidRDefault="00FB7F87" w:rsidP="00FB7F87">
      <w:pPr>
        <w:rPr>
          <w:lang w:eastAsia="en-US"/>
        </w:rPr>
      </w:pPr>
    </w:p>
    <w:p w14:paraId="07DA9EED" w14:textId="288D6AEE" w:rsidR="00ED7186" w:rsidRDefault="00ED7186" w:rsidP="00ED7186">
      <w:pPr>
        <w:rPr>
          <w:lang w:eastAsia="en-US"/>
        </w:rPr>
      </w:pPr>
      <w:r>
        <w:rPr>
          <w:lang w:eastAsia="en-US"/>
        </w:rPr>
        <w:lastRenderedPageBreak/>
        <w:t xml:space="preserve">Within the flowering plants recorded, </w:t>
      </w:r>
      <w:r w:rsidRPr="00D37F92">
        <w:rPr>
          <w:i/>
          <w:iCs/>
          <w:lang w:eastAsia="en-US"/>
        </w:rPr>
        <w:t>dicotyledons</w:t>
      </w:r>
      <w:r>
        <w:rPr>
          <w:lang w:eastAsia="en-US"/>
        </w:rPr>
        <w:t xml:space="preserve"> (dicots) were more diverse than </w:t>
      </w:r>
      <w:r w:rsidRPr="00F635FC">
        <w:rPr>
          <w:i/>
          <w:iCs/>
          <w:lang w:eastAsia="en-US"/>
        </w:rPr>
        <w:t xml:space="preserve">monocotyledons </w:t>
      </w:r>
      <w:r>
        <w:rPr>
          <w:lang w:eastAsia="en-US"/>
        </w:rPr>
        <w:t>(monocots</w:t>
      </w:r>
      <w:r w:rsidRPr="00C724A7">
        <w:rPr>
          <w:lang w:eastAsia="en-US"/>
        </w:rPr>
        <w:t xml:space="preserve">) </w:t>
      </w:r>
      <w:r w:rsidR="00FB7F87" w:rsidRPr="00C724A7">
        <w:rPr>
          <w:lang w:eastAsia="en-US"/>
        </w:rPr>
        <w:t>(</w:t>
      </w:r>
      <w:r w:rsidR="00623650" w:rsidRPr="00C724A7">
        <w:rPr>
          <w:lang w:eastAsia="en-US"/>
        </w:rPr>
        <w:fldChar w:fldCharType="begin"/>
      </w:r>
      <w:r w:rsidR="00623650" w:rsidRPr="00C724A7">
        <w:rPr>
          <w:lang w:eastAsia="en-US"/>
        </w:rPr>
        <w:instrText xml:space="preserve"> REF _Ref57036432 \r \h </w:instrText>
      </w:r>
      <w:r w:rsidR="00DF0946">
        <w:rPr>
          <w:lang w:eastAsia="en-US"/>
        </w:rPr>
        <w:instrText xml:space="preserve"> \* MERGEFORMAT</w:instrText>
      </w:r>
      <w:r w:rsidR="00DF0946" w:rsidRPr="00E46511">
        <w:rPr>
          <w:lang w:eastAsia="en-US"/>
        </w:rPr>
        <w:instrText xml:space="preserve"> </w:instrText>
      </w:r>
      <w:r w:rsidR="00623650" w:rsidRPr="00C724A7">
        <w:rPr>
          <w:lang w:eastAsia="en-US"/>
        </w:rPr>
      </w:r>
      <w:r w:rsidR="00623650" w:rsidRPr="00C724A7">
        <w:rPr>
          <w:lang w:eastAsia="en-US"/>
        </w:rPr>
        <w:fldChar w:fldCharType="separate"/>
      </w:r>
      <w:r w:rsidR="003568B0">
        <w:rPr>
          <w:lang w:eastAsia="en-US"/>
        </w:rPr>
        <w:t>Table 3</w:t>
      </w:r>
      <w:r w:rsidR="00623650" w:rsidRPr="00C724A7">
        <w:rPr>
          <w:lang w:eastAsia="en-US"/>
        </w:rPr>
        <w:fldChar w:fldCharType="end"/>
      </w:r>
      <w:r w:rsidR="00FB7F87" w:rsidRPr="00C724A7">
        <w:rPr>
          <w:lang w:eastAsia="en-US"/>
        </w:rPr>
        <w:t>)</w:t>
      </w:r>
      <w:r w:rsidRPr="00C724A7">
        <w:rPr>
          <w:lang w:eastAsia="en-US"/>
        </w:rPr>
        <w:t>.</w:t>
      </w:r>
      <w:r w:rsidR="00D86BE1">
        <w:rPr>
          <w:lang w:eastAsia="en-US"/>
        </w:rPr>
        <w:t xml:space="preserve"> </w:t>
      </w:r>
      <w:r>
        <w:rPr>
          <w:lang w:eastAsia="en-US"/>
        </w:rPr>
        <w:t xml:space="preserve">Approximately two-thirds (64%) of dicot species are indigenous to the </w:t>
      </w:r>
      <w:r w:rsidR="00FB40A9">
        <w:rPr>
          <w:lang w:eastAsia="en-US"/>
        </w:rPr>
        <w:t>s</w:t>
      </w:r>
      <w:r>
        <w:rPr>
          <w:lang w:eastAsia="en-US"/>
        </w:rPr>
        <w:t>hire and three-quarters (74%) of monocots. Within monocots, grasses are the most diverse group with 213 species, 113 of which are indigenous.</w:t>
      </w:r>
      <w:r w:rsidR="00D86BE1">
        <w:rPr>
          <w:lang w:eastAsia="en-US"/>
        </w:rPr>
        <w:t xml:space="preserve"> </w:t>
      </w:r>
      <w:r>
        <w:rPr>
          <w:lang w:eastAsia="en-US"/>
        </w:rPr>
        <w:t xml:space="preserve">A very high diversity of orchid flora has been recorded in the </w:t>
      </w:r>
      <w:r w:rsidR="00FB40A9">
        <w:rPr>
          <w:lang w:eastAsia="en-US"/>
        </w:rPr>
        <w:t>s</w:t>
      </w:r>
      <w:r>
        <w:rPr>
          <w:lang w:eastAsia="en-US"/>
        </w:rPr>
        <w:t xml:space="preserve">hire with 133 species, all indigenous. </w:t>
      </w:r>
      <w:r w:rsidR="00690556">
        <w:rPr>
          <w:lang w:eastAsia="en-US"/>
        </w:rPr>
        <w:t xml:space="preserve">In Cardinia Shire, </w:t>
      </w:r>
      <w:r>
        <w:rPr>
          <w:lang w:eastAsia="en-US"/>
        </w:rPr>
        <w:t>86 indigenous sedges, 51 indigenous rushes and 79 indigenous lilies and other small flowering grasses have also been recorded.</w:t>
      </w:r>
    </w:p>
    <w:p w14:paraId="4184D042" w14:textId="69E89452" w:rsidR="00ED7186" w:rsidRDefault="00ED7186" w:rsidP="00ED7186">
      <w:pPr>
        <w:rPr>
          <w:lang w:eastAsia="en-US"/>
        </w:rPr>
      </w:pPr>
    </w:p>
    <w:p w14:paraId="1258B26A" w14:textId="78633161" w:rsidR="005C5980" w:rsidRDefault="005C5980" w:rsidP="007F53B7">
      <w:pPr>
        <w:pStyle w:val="Tableheading"/>
      </w:pPr>
      <w:bookmarkStart w:id="19" w:name="_Ref57036432"/>
      <w:bookmarkStart w:id="20" w:name="_Toc84517977"/>
      <w:r>
        <w:t>Flora and fungi species diversity and composition in Cardinia Shire – flowering plants (angiosperms)</w:t>
      </w:r>
      <w:bookmarkEnd w:id="19"/>
      <w:bookmarkEnd w:id="20"/>
    </w:p>
    <w:tbl>
      <w:tblPr>
        <w:tblStyle w:val="CSCTableOlive"/>
        <w:tblW w:w="0" w:type="auto"/>
        <w:tblLook w:val="04A0" w:firstRow="1" w:lastRow="0" w:firstColumn="1" w:lastColumn="0" w:noHBand="0" w:noVBand="1"/>
      </w:tblPr>
      <w:tblGrid>
        <w:gridCol w:w="3115"/>
        <w:gridCol w:w="3115"/>
        <w:gridCol w:w="3115"/>
      </w:tblGrid>
      <w:tr w:rsidR="005C5980" w14:paraId="39336653" w14:textId="77777777" w:rsidTr="00303A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5" w:type="dxa"/>
          </w:tcPr>
          <w:p w14:paraId="6FC13E1C" w14:textId="75E1EC51" w:rsidR="005C5980" w:rsidRPr="00BE4FC4" w:rsidRDefault="00AB1A7A" w:rsidP="00303AF8">
            <w:pPr>
              <w:rPr>
                <w:rFonts w:asciiTheme="minorHAnsi" w:hAnsiTheme="minorHAnsi"/>
                <w:lang w:eastAsia="en-US"/>
              </w:rPr>
            </w:pPr>
            <w:r>
              <w:rPr>
                <w:rFonts w:asciiTheme="minorHAnsi" w:hAnsiTheme="minorHAnsi"/>
                <w:lang w:eastAsia="en-US"/>
              </w:rPr>
              <w:t>Flora class (t</w:t>
            </w:r>
            <w:r w:rsidR="005C5980" w:rsidRPr="00BE4FC4">
              <w:rPr>
                <w:rFonts w:asciiTheme="minorHAnsi" w:hAnsiTheme="minorHAnsi"/>
                <w:lang w:eastAsia="en-US"/>
              </w:rPr>
              <w:t>axon</w:t>
            </w:r>
            <w:r>
              <w:rPr>
                <w:rFonts w:asciiTheme="minorHAnsi" w:hAnsiTheme="minorHAnsi"/>
                <w:lang w:eastAsia="en-US"/>
              </w:rPr>
              <w:t>)</w:t>
            </w:r>
          </w:p>
        </w:tc>
        <w:tc>
          <w:tcPr>
            <w:tcW w:w="3115" w:type="dxa"/>
          </w:tcPr>
          <w:p w14:paraId="63789B73" w14:textId="77777777" w:rsidR="005C5980" w:rsidRPr="00BE4FC4" w:rsidRDefault="005C5980" w:rsidP="00303AF8">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E4FC4">
              <w:rPr>
                <w:rFonts w:asciiTheme="minorHAnsi" w:hAnsiTheme="minorHAnsi"/>
                <w:lang w:eastAsia="en-US"/>
              </w:rPr>
              <w:t>All flora</w:t>
            </w:r>
          </w:p>
        </w:tc>
        <w:tc>
          <w:tcPr>
            <w:tcW w:w="3115" w:type="dxa"/>
          </w:tcPr>
          <w:p w14:paraId="24F07E8B" w14:textId="77777777" w:rsidR="005C5980" w:rsidRPr="00BE4FC4" w:rsidRDefault="005C5980" w:rsidP="00303AF8">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E4FC4">
              <w:rPr>
                <w:rFonts w:asciiTheme="minorHAnsi" w:hAnsiTheme="minorHAnsi"/>
                <w:lang w:eastAsia="en-US"/>
              </w:rPr>
              <w:t>Indigenous flora</w:t>
            </w:r>
          </w:p>
        </w:tc>
      </w:tr>
      <w:tr w:rsidR="005C5980" w14:paraId="756790E7" w14:textId="77777777" w:rsidTr="0030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03E9511A" w14:textId="77777777" w:rsidR="005C5980" w:rsidRPr="00BE4FC4" w:rsidRDefault="005C5980" w:rsidP="00303AF8">
            <w:pPr>
              <w:rPr>
                <w:rFonts w:asciiTheme="minorHAnsi" w:hAnsiTheme="minorHAnsi"/>
              </w:rPr>
            </w:pPr>
            <w:r w:rsidRPr="00BE4FC4">
              <w:rPr>
                <w:rFonts w:asciiTheme="minorHAnsi" w:hAnsiTheme="minorHAnsi"/>
              </w:rPr>
              <w:t>Dicots</w:t>
            </w:r>
          </w:p>
        </w:tc>
        <w:tc>
          <w:tcPr>
            <w:tcW w:w="3115" w:type="dxa"/>
          </w:tcPr>
          <w:p w14:paraId="28D908D8" w14:textId="77777777" w:rsidR="005C5980" w:rsidRPr="00BE4FC4" w:rsidRDefault="005C5980" w:rsidP="00303AF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E4FC4">
              <w:rPr>
                <w:rFonts w:asciiTheme="minorHAnsi" w:hAnsiTheme="minorHAnsi"/>
              </w:rPr>
              <w:t>1177</w:t>
            </w:r>
          </w:p>
        </w:tc>
        <w:tc>
          <w:tcPr>
            <w:tcW w:w="3115" w:type="dxa"/>
          </w:tcPr>
          <w:p w14:paraId="29351B5D" w14:textId="77777777" w:rsidR="005C5980" w:rsidRPr="00BE4FC4" w:rsidRDefault="005C5980" w:rsidP="00303AF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E4FC4">
              <w:rPr>
                <w:rFonts w:asciiTheme="minorHAnsi" w:hAnsiTheme="minorHAnsi"/>
              </w:rPr>
              <w:t>756</w:t>
            </w:r>
          </w:p>
        </w:tc>
      </w:tr>
      <w:tr w:rsidR="005C5980" w14:paraId="4FE00C35" w14:textId="77777777" w:rsidTr="00303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212EF11F" w14:textId="77777777" w:rsidR="005C5980" w:rsidRPr="00BE4FC4" w:rsidRDefault="005C5980" w:rsidP="00303AF8">
            <w:pPr>
              <w:rPr>
                <w:rFonts w:asciiTheme="minorHAnsi" w:hAnsiTheme="minorHAnsi"/>
                <w:lang w:eastAsia="en-US"/>
              </w:rPr>
            </w:pPr>
            <w:r w:rsidRPr="00BE4FC4">
              <w:rPr>
                <w:rFonts w:asciiTheme="minorHAnsi" w:hAnsiTheme="minorHAnsi"/>
              </w:rPr>
              <w:t>Monocots</w:t>
            </w:r>
          </w:p>
        </w:tc>
        <w:tc>
          <w:tcPr>
            <w:tcW w:w="3115" w:type="dxa"/>
          </w:tcPr>
          <w:p w14:paraId="20E4E7D6" w14:textId="77777777" w:rsidR="005C5980" w:rsidRPr="00BE4FC4" w:rsidRDefault="005C5980" w:rsidP="00303AF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E4FC4">
              <w:rPr>
                <w:rFonts w:asciiTheme="minorHAnsi" w:hAnsiTheme="minorHAnsi"/>
              </w:rPr>
              <w:t>625</w:t>
            </w:r>
          </w:p>
        </w:tc>
        <w:tc>
          <w:tcPr>
            <w:tcW w:w="3115" w:type="dxa"/>
          </w:tcPr>
          <w:p w14:paraId="089ED1B7" w14:textId="77777777" w:rsidR="005C5980" w:rsidRPr="00BE4FC4" w:rsidRDefault="005C5980" w:rsidP="00303AF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E4FC4">
              <w:rPr>
                <w:rFonts w:asciiTheme="minorHAnsi" w:hAnsiTheme="minorHAnsi"/>
              </w:rPr>
              <w:t>462</w:t>
            </w:r>
          </w:p>
        </w:tc>
      </w:tr>
      <w:tr w:rsidR="005C5980" w14:paraId="4A4D0C07" w14:textId="77777777" w:rsidTr="0030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614125F8" w14:textId="77777777" w:rsidR="005C5980" w:rsidRPr="00BE4FC4" w:rsidRDefault="005C5980" w:rsidP="00303AF8">
            <w:pPr>
              <w:rPr>
                <w:rFonts w:asciiTheme="minorHAnsi" w:hAnsiTheme="minorHAnsi"/>
              </w:rPr>
            </w:pPr>
            <w:r w:rsidRPr="00BE4FC4">
              <w:rPr>
                <w:rFonts w:asciiTheme="minorHAnsi" w:hAnsiTheme="minorHAnsi"/>
              </w:rPr>
              <w:t>Monocots – grasses</w:t>
            </w:r>
          </w:p>
        </w:tc>
        <w:tc>
          <w:tcPr>
            <w:tcW w:w="3115" w:type="dxa"/>
          </w:tcPr>
          <w:p w14:paraId="1B5A7755" w14:textId="77777777" w:rsidR="005C5980" w:rsidRPr="00BE4FC4" w:rsidRDefault="005C5980" w:rsidP="00303AF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E4FC4">
              <w:rPr>
                <w:rFonts w:asciiTheme="minorHAnsi" w:hAnsiTheme="minorHAnsi"/>
              </w:rPr>
              <w:t>213</w:t>
            </w:r>
          </w:p>
        </w:tc>
        <w:tc>
          <w:tcPr>
            <w:tcW w:w="3115" w:type="dxa"/>
          </w:tcPr>
          <w:p w14:paraId="78A0C25B" w14:textId="77777777" w:rsidR="005C5980" w:rsidRPr="00BE4FC4" w:rsidRDefault="005C5980" w:rsidP="00303AF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E4FC4">
              <w:rPr>
                <w:rFonts w:asciiTheme="minorHAnsi" w:hAnsiTheme="minorHAnsi"/>
              </w:rPr>
              <w:t>113</w:t>
            </w:r>
          </w:p>
        </w:tc>
      </w:tr>
      <w:tr w:rsidR="005C5980" w14:paraId="70B9F8BA" w14:textId="77777777" w:rsidTr="00303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08D342D6" w14:textId="77777777" w:rsidR="005C5980" w:rsidRPr="00BE4FC4" w:rsidRDefault="005C5980" w:rsidP="00303AF8">
            <w:pPr>
              <w:rPr>
                <w:rFonts w:asciiTheme="minorHAnsi" w:hAnsiTheme="minorHAnsi"/>
              </w:rPr>
            </w:pPr>
            <w:r w:rsidRPr="00BE4FC4">
              <w:rPr>
                <w:rFonts w:asciiTheme="minorHAnsi" w:hAnsiTheme="minorHAnsi"/>
              </w:rPr>
              <w:t>Monocots – orchids</w:t>
            </w:r>
          </w:p>
        </w:tc>
        <w:tc>
          <w:tcPr>
            <w:tcW w:w="3115" w:type="dxa"/>
          </w:tcPr>
          <w:p w14:paraId="2BB7BA80" w14:textId="77777777" w:rsidR="005C5980" w:rsidRPr="00BE4FC4" w:rsidRDefault="005C5980" w:rsidP="00303AF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E4FC4">
              <w:rPr>
                <w:rFonts w:asciiTheme="minorHAnsi" w:hAnsiTheme="minorHAnsi"/>
              </w:rPr>
              <w:t>133</w:t>
            </w:r>
          </w:p>
        </w:tc>
        <w:tc>
          <w:tcPr>
            <w:tcW w:w="3115" w:type="dxa"/>
          </w:tcPr>
          <w:p w14:paraId="427A812A" w14:textId="77777777" w:rsidR="005C5980" w:rsidRPr="00BE4FC4" w:rsidRDefault="005C5980" w:rsidP="00303AF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E4FC4">
              <w:rPr>
                <w:rFonts w:asciiTheme="minorHAnsi" w:hAnsiTheme="minorHAnsi"/>
              </w:rPr>
              <w:t>133</w:t>
            </w:r>
          </w:p>
        </w:tc>
      </w:tr>
      <w:tr w:rsidR="005C5980" w14:paraId="586554DF" w14:textId="77777777" w:rsidTr="0030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2987FAEC" w14:textId="77777777" w:rsidR="005C5980" w:rsidRPr="00BE4FC4" w:rsidRDefault="005C5980" w:rsidP="00303AF8">
            <w:pPr>
              <w:rPr>
                <w:rFonts w:asciiTheme="minorHAnsi" w:hAnsiTheme="minorHAnsi"/>
              </w:rPr>
            </w:pPr>
            <w:r w:rsidRPr="00BE4FC4">
              <w:rPr>
                <w:rFonts w:asciiTheme="minorHAnsi" w:hAnsiTheme="minorHAnsi"/>
              </w:rPr>
              <w:t>Monocots – rushes</w:t>
            </w:r>
          </w:p>
        </w:tc>
        <w:tc>
          <w:tcPr>
            <w:tcW w:w="3115" w:type="dxa"/>
          </w:tcPr>
          <w:p w14:paraId="60B1F33E" w14:textId="77777777" w:rsidR="005C5980" w:rsidRPr="00BE4FC4" w:rsidRDefault="005C5980" w:rsidP="00303AF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E4FC4">
              <w:rPr>
                <w:rFonts w:asciiTheme="minorHAnsi" w:hAnsiTheme="minorHAnsi"/>
              </w:rPr>
              <w:t>60</w:t>
            </w:r>
          </w:p>
        </w:tc>
        <w:tc>
          <w:tcPr>
            <w:tcW w:w="3115" w:type="dxa"/>
          </w:tcPr>
          <w:p w14:paraId="25CD849D" w14:textId="77777777" w:rsidR="005C5980" w:rsidRPr="00BE4FC4" w:rsidRDefault="005C5980" w:rsidP="00303AF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E4FC4">
              <w:rPr>
                <w:rFonts w:asciiTheme="minorHAnsi" w:hAnsiTheme="minorHAnsi"/>
              </w:rPr>
              <w:t>51</w:t>
            </w:r>
          </w:p>
        </w:tc>
      </w:tr>
      <w:tr w:rsidR="005C5980" w14:paraId="1C34B993" w14:textId="77777777" w:rsidTr="00303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4275E70C" w14:textId="77777777" w:rsidR="005C5980" w:rsidRPr="00BE4FC4" w:rsidRDefault="005C5980" w:rsidP="00303AF8">
            <w:pPr>
              <w:rPr>
                <w:rFonts w:asciiTheme="minorHAnsi" w:hAnsiTheme="minorHAnsi"/>
              </w:rPr>
            </w:pPr>
            <w:r w:rsidRPr="00BE4FC4">
              <w:rPr>
                <w:rFonts w:asciiTheme="minorHAnsi" w:hAnsiTheme="minorHAnsi"/>
              </w:rPr>
              <w:t>Monocots – sedges</w:t>
            </w:r>
          </w:p>
        </w:tc>
        <w:tc>
          <w:tcPr>
            <w:tcW w:w="3115" w:type="dxa"/>
          </w:tcPr>
          <w:p w14:paraId="402D90C0" w14:textId="77777777" w:rsidR="005C5980" w:rsidRPr="00BE4FC4" w:rsidRDefault="005C5980" w:rsidP="00303AF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E4FC4">
              <w:rPr>
                <w:rFonts w:asciiTheme="minorHAnsi" w:hAnsiTheme="minorHAnsi"/>
              </w:rPr>
              <w:t>92</w:t>
            </w:r>
          </w:p>
        </w:tc>
        <w:tc>
          <w:tcPr>
            <w:tcW w:w="3115" w:type="dxa"/>
          </w:tcPr>
          <w:p w14:paraId="2F16E3FA" w14:textId="77777777" w:rsidR="005C5980" w:rsidRPr="00BE4FC4" w:rsidRDefault="005C5980" w:rsidP="00303AF8">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BE4FC4">
              <w:rPr>
                <w:rFonts w:asciiTheme="minorHAnsi" w:hAnsiTheme="minorHAnsi"/>
              </w:rPr>
              <w:t>86</w:t>
            </w:r>
          </w:p>
        </w:tc>
      </w:tr>
      <w:tr w:rsidR="005C5980" w14:paraId="2742254D" w14:textId="77777777" w:rsidTr="00303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2DC00862" w14:textId="77777777" w:rsidR="005C5980" w:rsidRPr="00BE4FC4" w:rsidRDefault="005C5980" w:rsidP="00303AF8">
            <w:pPr>
              <w:rPr>
                <w:rFonts w:asciiTheme="minorHAnsi" w:hAnsiTheme="minorHAnsi"/>
              </w:rPr>
            </w:pPr>
            <w:r w:rsidRPr="00BE4FC4">
              <w:rPr>
                <w:rFonts w:asciiTheme="minorHAnsi" w:hAnsiTheme="minorHAnsi"/>
              </w:rPr>
              <w:t>Monocots – lilies/other</w:t>
            </w:r>
          </w:p>
        </w:tc>
        <w:tc>
          <w:tcPr>
            <w:tcW w:w="3115" w:type="dxa"/>
          </w:tcPr>
          <w:p w14:paraId="3B0E521F" w14:textId="77777777" w:rsidR="005C5980" w:rsidRPr="00BE4FC4" w:rsidRDefault="005C5980" w:rsidP="00303AF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E4FC4">
              <w:rPr>
                <w:rFonts w:asciiTheme="minorHAnsi" w:hAnsiTheme="minorHAnsi"/>
              </w:rPr>
              <w:t>127</w:t>
            </w:r>
          </w:p>
        </w:tc>
        <w:tc>
          <w:tcPr>
            <w:tcW w:w="3115" w:type="dxa"/>
          </w:tcPr>
          <w:p w14:paraId="2F7143C8" w14:textId="77777777" w:rsidR="005C5980" w:rsidRPr="00BE4FC4" w:rsidRDefault="005C5980" w:rsidP="00303AF8">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E4FC4">
              <w:rPr>
                <w:rFonts w:asciiTheme="minorHAnsi" w:hAnsiTheme="minorHAnsi"/>
              </w:rPr>
              <w:t>79</w:t>
            </w:r>
          </w:p>
        </w:tc>
      </w:tr>
    </w:tbl>
    <w:p w14:paraId="2F9DC60D" w14:textId="77777777" w:rsidR="005C5980" w:rsidRDefault="005C5980" w:rsidP="005C5980">
      <w:pPr>
        <w:rPr>
          <w:lang w:eastAsia="en-US"/>
        </w:rPr>
      </w:pPr>
    </w:p>
    <w:p w14:paraId="690F93D5" w14:textId="05687FB7" w:rsidR="00ED7186" w:rsidRDefault="00ED7186" w:rsidP="00ED7186">
      <w:pPr>
        <w:rPr>
          <w:lang w:eastAsia="en-US"/>
        </w:rPr>
      </w:pPr>
      <w:r>
        <w:rPr>
          <w:lang w:eastAsia="en-US"/>
        </w:rPr>
        <w:t xml:space="preserve">The Victorian Biodiversity Atlas contains records for 102 threatened flora species in the </w:t>
      </w:r>
      <w:r w:rsidR="00A02939">
        <w:rPr>
          <w:lang w:eastAsia="en-US"/>
        </w:rPr>
        <w:t>s</w:t>
      </w:r>
      <w:r>
        <w:rPr>
          <w:lang w:eastAsia="en-US"/>
        </w:rPr>
        <w:t>hire.</w:t>
      </w:r>
      <w:r w:rsidR="00D86BE1">
        <w:rPr>
          <w:lang w:eastAsia="en-US"/>
        </w:rPr>
        <w:t xml:space="preserve"> </w:t>
      </w:r>
      <w:r>
        <w:rPr>
          <w:lang w:eastAsia="en-US"/>
        </w:rPr>
        <w:t xml:space="preserve">Species with the greatest number of records were </w:t>
      </w:r>
      <w:r w:rsidRPr="00327347">
        <w:rPr>
          <w:lang w:eastAsia="en-US"/>
        </w:rPr>
        <w:t>Hairpin Banksia</w:t>
      </w:r>
      <w:r w:rsidRPr="0037044C">
        <w:rPr>
          <w:i/>
          <w:iCs/>
          <w:lang w:eastAsia="en-US"/>
        </w:rPr>
        <w:t xml:space="preserve"> </w:t>
      </w:r>
      <w:r w:rsidR="00793F17">
        <w:rPr>
          <w:i/>
          <w:iCs/>
          <w:lang w:eastAsia="en-US"/>
        </w:rPr>
        <w:t>(</w:t>
      </w:r>
      <w:r w:rsidRPr="0037044C">
        <w:rPr>
          <w:i/>
          <w:iCs/>
          <w:lang w:eastAsia="en-US"/>
        </w:rPr>
        <w:t xml:space="preserve">Banksia spinulosa var. </w:t>
      </w:r>
      <w:proofErr w:type="spellStart"/>
      <w:r w:rsidRPr="0037044C">
        <w:rPr>
          <w:i/>
          <w:iCs/>
          <w:lang w:eastAsia="en-US"/>
        </w:rPr>
        <w:t>cunninghamii</w:t>
      </w:r>
      <w:proofErr w:type="spellEnd"/>
      <w:r w:rsidR="00793F17">
        <w:rPr>
          <w:lang w:eastAsia="en-US"/>
        </w:rPr>
        <w:t xml:space="preserve">) </w:t>
      </w:r>
      <w:r>
        <w:rPr>
          <w:lang w:eastAsia="en-US"/>
        </w:rPr>
        <w:t xml:space="preserve">(467 records) and </w:t>
      </w:r>
      <w:r w:rsidRPr="0037044C">
        <w:rPr>
          <w:i/>
          <w:iCs/>
          <w:lang w:eastAsia="en-US"/>
        </w:rPr>
        <w:t xml:space="preserve">Green </w:t>
      </w:r>
      <w:proofErr w:type="spellStart"/>
      <w:r w:rsidRPr="0037044C">
        <w:rPr>
          <w:i/>
          <w:iCs/>
          <w:lang w:eastAsia="en-US"/>
        </w:rPr>
        <w:t>Scentbark</w:t>
      </w:r>
      <w:proofErr w:type="spellEnd"/>
      <w:r w:rsidRPr="0037044C">
        <w:rPr>
          <w:i/>
          <w:iCs/>
          <w:lang w:eastAsia="en-US"/>
        </w:rPr>
        <w:t xml:space="preserve"> </w:t>
      </w:r>
      <w:r w:rsidR="00793F17">
        <w:rPr>
          <w:i/>
          <w:iCs/>
          <w:lang w:eastAsia="en-US"/>
        </w:rPr>
        <w:t>(</w:t>
      </w:r>
      <w:r w:rsidRPr="0037044C">
        <w:rPr>
          <w:i/>
          <w:iCs/>
          <w:lang w:eastAsia="en-US"/>
        </w:rPr>
        <w:t>Eucalyptus fulgens</w:t>
      </w:r>
      <w:r w:rsidR="00793F17">
        <w:rPr>
          <w:i/>
          <w:iCs/>
          <w:lang w:eastAsia="en-US"/>
        </w:rPr>
        <w:t>)</w:t>
      </w:r>
      <w:r>
        <w:rPr>
          <w:lang w:eastAsia="en-US"/>
        </w:rPr>
        <w:t xml:space="preserve"> (197 records) with 28 of the remaining species having </w:t>
      </w:r>
      <w:r w:rsidR="00327347">
        <w:rPr>
          <w:lang w:eastAsia="en-US"/>
        </w:rPr>
        <w:t>ten</w:t>
      </w:r>
      <w:r w:rsidR="00663E49">
        <w:rPr>
          <w:lang w:eastAsia="en-US"/>
        </w:rPr>
        <w:t xml:space="preserve"> </w:t>
      </w:r>
      <w:r>
        <w:rPr>
          <w:lang w:eastAsia="en-US"/>
        </w:rPr>
        <w:t xml:space="preserve">or more records. </w:t>
      </w:r>
    </w:p>
    <w:p w14:paraId="0062A777" w14:textId="77777777" w:rsidR="00ED7186" w:rsidRDefault="00ED7186" w:rsidP="00ED7186">
      <w:pPr>
        <w:rPr>
          <w:lang w:eastAsia="en-US"/>
        </w:rPr>
      </w:pPr>
    </w:p>
    <w:p w14:paraId="2B88A6B2" w14:textId="02173952" w:rsidR="00D06C98" w:rsidRDefault="00AB1A7A" w:rsidP="00ED7186">
      <w:pPr>
        <w:rPr>
          <w:lang w:eastAsia="en-US"/>
        </w:rPr>
      </w:pPr>
      <w:r>
        <w:rPr>
          <w:lang w:eastAsia="en-US"/>
        </w:rPr>
        <w:t>Most of</w:t>
      </w:r>
      <w:r w:rsidR="00ED7186">
        <w:rPr>
          <w:lang w:eastAsia="en-US"/>
        </w:rPr>
        <w:t xml:space="preserve"> the flora diversity in the </w:t>
      </w:r>
      <w:r w:rsidR="00793F17">
        <w:rPr>
          <w:lang w:eastAsia="en-US"/>
        </w:rPr>
        <w:t>s</w:t>
      </w:r>
      <w:r w:rsidR="00ED7186">
        <w:rPr>
          <w:lang w:eastAsia="en-US"/>
        </w:rPr>
        <w:t xml:space="preserve">hire </w:t>
      </w:r>
      <w:proofErr w:type="gramStart"/>
      <w:r w:rsidR="00ED7186">
        <w:rPr>
          <w:lang w:eastAsia="en-US"/>
        </w:rPr>
        <w:t>is located in</w:t>
      </w:r>
      <w:proofErr w:type="gramEnd"/>
      <w:r w:rsidR="00ED7186">
        <w:rPr>
          <w:lang w:eastAsia="en-US"/>
        </w:rPr>
        <w:t xml:space="preserve"> the northern region where vegetation is more intact, and a diverse array of species is reflected throughout the history of data records.</w:t>
      </w:r>
      <w:r w:rsidR="00D86BE1">
        <w:rPr>
          <w:lang w:eastAsia="en-US"/>
        </w:rPr>
        <w:t xml:space="preserve"> </w:t>
      </w:r>
      <w:r w:rsidR="00ED7186">
        <w:rPr>
          <w:lang w:eastAsia="en-US"/>
        </w:rPr>
        <w:t xml:space="preserve">In the south of the </w:t>
      </w:r>
      <w:r w:rsidR="003A4C3F">
        <w:rPr>
          <w:lang w:eastAsia="en-US"/>
        </w:rPr>
        <w:t>s</w:t>
      </w:r>
      <w:r w:rsidR="00ED7186">
        <w:rPr>
          <w:lang w:eastAsia="en-US"/>
        </w:rPr>
        <w:t xml:space="preserve">hire, records are concentrated around areas of retained vegetation associated with small reserves, drains, </w:t>
      </w:r>
      <w:proofErr w:type="gramStart"/>
      <w:r w:rsidR="00ED7186">
        <w:rPr>
          <w:lang w:eastAsia="en-US"/>
        </w:rPr>
        <w:t>roadsides</w:t>
      </w:r>
      <w:proofErr w:type="gramEnd"/>
      <w:r w:rsidR="00ED7186">
        <w:rPr>
          <w:lang w:eastAsia="en-US"/>
        </w:rPr>
        <w:t xml:space="preserve"> and rail lines.</w:t>
      </w:r>
    </w:p>
    <w:p w14:paraId="346FCECF" w14:textId="77777777" w:rsidR="00D06C98" w:rsidRDefault="00D06C98" w:rsidP="00D06C98">
      <w:pPr>
        <w:pStyle w:val="Heading3"/>
      </w:pPr>
      <w:r>
        <w:t>Fauna</w:t>
      </w:r>
    </w:p>
    <w:p w14:paraId="3E880D34" w14:textId="0171ADA9" w:rsidR="00FA54C9" w:rsidRDefault="00FE786A" w:rsidP="00FA54C9">
      <w:pPr>
        <w:rPr>
          <w:lang w:eastAsia="en-US"/>
        </w:rPr>
      </w:pPr>
      <w:r>
        <w:rPr>
          <w:lang w:eastAsia="en-US"/>
        </w:rPr>
        <w:fldChar w:fldCharType="begin"/>
      </w:r>
      <w:r>
        <w:rPr>
          <w:lang w:eastAsia="en-US"/>
        </w:rPr>
        <w:instrText xml:space="preserve"> REF _Ref57036580 \r \h </w:instrText>
      </w:r>
      <w:r>
        <w:rPr>
          <w:lang w:eastAsia="en-US"/>
        </w:rPr>
      </w:r>
      <w:r>
        <w:rPr>
          <w:lang w:eastAsia="en-US"/>
        </w:rPr>
        <w:fldChar w:fldCharType="separate"/>
      </w:r>
      <w:r w:rsidR="003568B0">
        <w:rPr>
          <w:lang w:eastAsia="en-US"/>
        </w:rPr>
        <w:t>Table 4</w:t>
      </w:r>
      <w:r>
        <w:rPr>
          <w:lang w:eastAsia="en-US"/>
        </w:rPr>
        <w:fldChar w:fldCharType="end"/>
      </w:r>
      <w:r>
        <w:rPr>
          <w:lang w:eastAsia="en-US"/>
        </w:rPr>
        <w:t xml:space="preserve"> </w:t>
      </w:r>
      <w:r w:rsidR="00485FDC">
        <w:rPr>
          <w:lang w:eastAsia="en-US"/>
        </w:rPr>
        <w:t xml:space="preserve">and </w:t>
      </w:r>
      <w:r>
        <w:rPr>
          <w:lang w:eastAsia="en-US"/>
        </w:rPr>
        <w:fldChar w:fldCharType="begin"/>
      </w:r>
      <w:r>
        <w:rPr>
          <w:lang w:eastAsia="en-US"/>
        </w:rPr>
        <w:instrText xml:space="preserve"> REF _Ref57036596 \r \h </w:instrText>
      </w:r>
      <w:r>
        <w:rPr>
          <w:lang w:eastAsia="en-US"/>
        </w:rPr>
      </w:r>
      <w:r>
        <w:rPr>
          <w:lang w:eastAsia="en-US"/>
        </w:rPr>
        <w:fldChar w:fldCharType="separate"/>
      </w:r>
      <w:r w:rsidR="003568B0">
        <w:rPr>
          <w:lang w:eastAsia="en-US"/>
        </w:rPr>
        <w:t>Table 5</w:t>
      </w:r>
      <w:r>
        <w:rPr>
          <w:lang w:eastAsia="en-US"/>
        </w:rPr>
        <w:fldChar w:fldCharType="end"/>
      </w:r>
      <w:r w:rsidR="00485FDC">
        <w:rPr>
          <w:lang w:eastAsia="en-US"/>
        </w:rPr>
        <w:t xml:space="preserve"> </w:t>
      </w:r>
      <w:r w:rsidR="00A343CA">
        <w:rPr>
          <w:lang w:eastAsia="en-US"/>
        </w:rPr>
        <w:t>show that o</w:t>
      </w:r>
      <w:r w:rsidR="00FA54C9">
        <w:rPr>
          <w:lang w:eastAsia="en-US"/>
        </w:rPr>
        <w:t xml:space="preserve">ver 450 fauna species have been recorded </w:t>
      </w:r>
      <w:r w:rsidR="005A0F6E">
        <w:rPr>
          <w:lang w:eastAsia="en-US"/>
        </w:rPr>
        <w:t xml:space="preserve">in </w:t>
      </w:r>
      <w:r w:rsidR="00FA54C9">
        <w:rPr>
          <w:lang w:eastAsia="en-US"/>
        </w:rPr>
        <w:t xml:space="preserve">the </w:t>
      </w:r>
      <w:r w:rsidR="005A0F6E">
        <w:rPr>
          <w:lang w:eastAsia="en-US"/>
        </w:rPr>
        <w:t>s</w:t>
      </w:r>
      <w:r w:rsidR="00FA54C9">
        <w:rPr>
          <w:lang w:eastAsia="en-US"/>
        </w:rPr>
        <w:t>hire (</w:t>
      </w:r>
      <w:proofErr w:type="spellStart"/>
      <w:r w:rsidR="00FA54C9">
        <w:rPr>
          <w:lang w:eastAsia="en-US"/>
        </w:rPr>
        <w:t>DELWP</w:t>
      </w:r>
      <w:proofErr w:type="spellEnd"/>
      <w:r>
        <w:rPr>
          <w:lang w:eastAsia="en-US"/>
        </w:rPr>
        <w:t> </w:t>
      </w:r>
      <w:r w:rsidR="00FA54C9">
        <w:rPr>
          <w:lang w:eastAsia="en-US"/>
        </w:rPr>
        <w:t>2019)</w:t>
      </w:r>
      <w:r w:rsidR="00A343CA">
        <w:rPr>
          <w:lang w:eastAsia="en-US"/>
        </w:rPr>
        <w:t>.</w:t>
      </w:r>
      <w:r w:rsidR="00D86BE1">
        <w:rPr>
          <w:lang w:eastAsia="en-US"/>
        </w:rPr>
        <w:t xml:space="preserve"> </w:t>
      </w:r>
      <w:r w:rsidR="00FA54C9">
        <w:rPr>
          <w:lang w:eastAsia="en-US"/>
        </w:rPr>
        <w:t>Based on species records, birds represent over half the diversity (62%), followed by mammals (10%) and fish (6%). All other groups account for the remaining 22</w:t>
      </w:r>
      <w:r w:rsidR="00760CA1">
        <w:rPr>
          <w:lang w:eastAsia="en-US"/>
        </w:rPr>
        <w:t xml:space="preserve">% </w:t>
      </w:r>
      <w:r w:rsidR="00FA54C9">
        <w:rPr>
          <w:lang w:eastAsia="en-US"/>
        </w:rPr>
        <w:t>of species diversity.</w:t>
      </w:r>
      <w:r w:rsidR="00D86BE1">
        <w:rPr>
          <w:lang w:eastAsia="en-US"/>
        </w:rPr>
        <w:t xml:space="preserve"> </w:t>
      </w:r>
      <w:r w:rsidR="00FA54C9">
        <w:rPr>
          <w:lang w:eastAsia="en-US"/>
        </w:rPr>
        <w:t>Frogs were the least diverse group of vertebrates recorded.</w:t>
      </w:r>
      <w:r w:rsidR="00D86BE1">
        <w:rPr>
          <w:lang w:eastAsia="en-US"/>
        </w:rPr>
        <w:t xml:space="preserve"> </w:t>
      </w:r>
      <w:r w:rsidR="00FA54C9">
        <w:rPr>
          <w:lang w:eastAsia="en-US"/>
        </w:rPr>
        <w:t>Indigenous fauna accounted for 93</w:t>
      </w:r>
      <w:r w:rsidR="00760CA1">
        <w:rPr>
          <w:lang w:eastAsia="en-US"/>
        </w:rPr>
        <w:t xml:space="preserve">% </w:t>
      </w:r>
      <w:r w:rsidR="00FA54C9">
        <w:rPr>
          <w:lang w:eastAsia="en-US"/>
        </w:rPr>
        <w:t xml:space="preserve">of species recorded </w:t>
      </w:r>
      <w:r w:rsidR="007F1427">
        <w:rPr>
          <w:lang w:eastAsia="en-US"/>
        </w:rPr>
        <w:t>in the shire</w:t>
      </w:r>
      <w:r w:rsidR="00FA54C9">
        <w:rPr>
          <w:lang w:eastAsia="en-US"/>
        </w:rPr>
        <w:t>.</w:t>
      </w:r>
      <w:r w:rsidR="00D86BE1">
        <w:rPr>
          <w:lang w:eastAsia="en-US"/>
        </w:rPr>
        <w:t xml:space="preserve"> </w:t>
      </w:r>
    </w:p>
    <w:p w14:paraId="329F8BEC" w14:textId="3F487228" w:rsidR="00FA54C9" w:rsidRDefault="00FA54C9" w:rsidP="00FA54C9">
      <w:pPr>
        <w:rPr>
          <w:lang w:eastAsia="en-US"/>
        </w:rPr>
      </w:pPr>
    </w:p>
    <w:p w14:paraId="3562FDD2" w14:textId="77777777" w:rsidR="00CC2B3B" w:rsidRDefault="00CC2B3B" w:rsidP="007F53B7">
      <w:pPr>
        <w:pStyle w:val="Tableheading"/>
      </w:pPr>
      <w:bookmarkStart w:id="21" w:name="_Ref57036580"/>
      <w:bookmarkStart w:id="22" w:name="_Toc84517978"/>
      <w:r>
        <w:t>Fauna species diversity and composition in Cardinia Shire – vertebrate</w:t>
      </w:r>
      <w:bookmarkEnd w:id="21"/>
      <w:bookmarkEnd w:id="22"/>
    </w:p>
    <w:tbl>
      <w:tblPr>
        <w:tblStyle w:val="CSCTableOlive"/>
        <w:tblW w:w="0" w:type="auto"/>
        <w:tblLook w:val="04A0" w:firstRow="1" w:lastRow="0" w:firstColumn="1" w:lastColumn="0" w:noHBand="0" w:noVBand="1"/>
      </w:tblPr>
      <w:tblGrid>
        <w:gridCol w:w="3115"/>
        <w:gridCol w:w="3115"/>
        <w:gridCol w:w="3115"/>
      </w:tblGrid>
      <w:tr w:rsidR="00CC2B3B" w14:paraId="50288BAB" w14:textId="77777777" w:rsidTr="00AC2F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5" w:type="dxa"/>
          </w:tcPr>
          <w:p w14:paraId="31B04133" w14:textId="73B75D8D" w:rsidR="00CC2B3B" w:rsidRPr="003E1C69" w:rsidRDefault="00E851F6" w:rsidP="00AC2FCB">
            <w:pPr>
              <w:rPr>
                <w:rFonts w:asciiTheme="minorHAnsi" w:hAnsiTheme="minorHAnsi"/>
                <w:lang w:eastAsia="en-US"/>
              </w:rPr>
            </w:pPr>
            <w:r w:rsidRPr="003E1C69">
              <w:rPr>
                <w:rFonts w:asciiTheme="minorHAnsi" w:hAnsiTheme="minorHAnsi"/>
                <w:lang w:eastAsia="en-US"/>
              </w:rPr>
              <w:t>Fauna class</w:t>
            </w:r>
            <w:r w:rsidR="00D770E0">
              <w:rPr>
                <w:rFonts w:asciiTheme="minorHAnsi" w:hAnsiTheme="minorHAnsi"/>
                <w:lang w:eastAsia="en-US"/>
              </w:rPr>
              <w:t xml:space="preserve"> (taxon)</w:t>
            </w:r>
          </w:p>
        </w:tc>
        <w:tc>
          <w:tcPr>
            <w:tcW w:w="3115" w:type="dxa"/>
          </w:tcPr>
          <w:p w14:paraId="51C2082F" w14:textId="77777777" w:rsidR="00CC2B3B" w:rsidRPr="003E1C69" w:rsidRDefault="00CC2B3B"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E1C69">
              <w:rPr>
                <w:rFonts w:asciiTheme="minorHAnsi" w:hAnsiTheme="minorHAnsi"/>
                <w:lang w:eastAsia="en-US"/>
              </w:rPr>
              <w:t>All fauna</w:t>
            </w:r>
          </w:p>
        </w:tc>
        <w:tc>
          <w:tcPr>
            <w:tcW w:w="3115" w:type="dxa"/>
          </w:tcPr>
          <w:p w14:paraId="1BC0D7EE" w14:textId="77777777" w:rsidR="00CC2B3B" w:rsidRPr="003E1C69" w:rsidRDefault="00CC2B3B"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E1C69">
              <w:rPr>
                <w:rFonts w:asciiTheme="minorHAnsi" w:hAnsiTheme="minorHAnsi"/>
                <w:lang w:eastAsia="en-US"/>
              </w:rPr>
              <w:t>Indigenous flora</w:t>
            </w:r>
          </w:p>
        </w:tc>
      </w:tr>
      <w:tr w:rsidR="00CC2B3B" w14:paraId="6919ECE2" w14:textId="77777777" w:rsidTr="00AC2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3E830087" w14:textId="77777777" w:rsidR="00CC2B3B" w:rsidRPr="003E1C69" w:rsidRDefault="00CC2B3B" w:rsidP="00AC2FCB">
            <w:pPr>
              <w:rPr>
                <w:rFonts w:asciiTheme="minorHAnsi" w:hAnsiTheme="minorHAnsi"/>
              </w:rPr>
            </w:pPr>
            <w:r w:rsidRPr="003E1C69">
              <w:rPr>
                <w:rFonts w:asciiTheme="minorHAnsi" w:hAnsiTheme="minorHAnsi"/>
              </w:rPr>
              <w:t>Bird</w:t>
            </w:r>
          </w:p>
        </w:tc>
        <w:tc>
          <w:tcPr>
            <w:tcW w:w="3115" w:type="dxa"/>
          </w:tcPr>
          <w:p w14:paraId="42B819FA" w14:textId="77777777" w:rsidR="00CC2B3B" w:rsidRPr="003E1C69" w:rsidRDefault="00CC2B3B"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E1C69">
              <w:rPr>
                <w:rFonts w:asciiTheme="minorHAnsi" w:hAnsiTheme="minorHAnsi"/>
              </w:rPr>
              <w:t>326</w:t>
            </w:r>
          </w:p>
        </w:tc>
        <w:tc>
          <w:tcPr>
            <w:tcW w:w="3115" w:type="dxa"/>
          </w:tcPr>
          <w:p w14:paraId="2BC96AFB" w14:textId="77777777" w:rsidR="00CC2B3B" w:rsidRPr="003E1C69" w:rsidRDefault="00CC2B3B"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E1C69">
              <w:rPr>
                <w:rFonts w:asciiTheme="minorHAnsi" w:hAnsiTheme="minorHAnsi"/>
              </w:rPr>
              <w:t>312</w:t>
            </w:r>
          </w:p>
        </w:tc>
      </w:tr>
      <w:tr w:rsidR="00CC2B3B" w14:paraId="63B1BCD1" w14:textId="77777777" w:rsidTr="00AC2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22A181CE" w14:textId="77777777" w:rsidR="00CC2B3B" w:rsidRPr="003E1C69" w:rsidRDefault="00CC2B3B" w:rsidP="00AC2FCB">
            <w:pPr>
              <w:rPr>
                <w:rFonts w:asciiTheme="minorHAnsi" w:hAnsiTheme="minorHAnsi"/>
                <w:lang w:eastAsia="en-US"/>
              </w:rPr>
            </w:pPr>
            <w:r w:rsidRPr="003E1C69">
              <w:rPr>
                <w:rFonts w:asciiTheme="minorHAnsi" w:hAnsiTheme="minorHAnsi"/>
              </w:rPr>
              <w:t>Fish</w:t>
            </w:r>
          </w:p>
        </w:tc>
        <w:tc>
          <w:tcPr>
            <w:tcW w:w="3115" w:type="dxa"/>
          </w:tcPr>
          <w:p w14:paraId="28FD7E4D" w14:textId="77777777" w:rsidR="00CC2B3B" w:rsidRPr="003E1C69" w:rsidRDefault="00CC2B3B"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E1C69">
              <w:rPr>
                <w:rFonts w:asciiTheme="minorHAnsi" w:hAnsiTheme="minorHAnsi"/>
              </w:rPr>
              <w:t>33</w:t>
            </w:r>
          </w:p>
        </w:tc>
        <w:tc>
          <w:tcPr>
            <w:tcW w:w="3115" w:type="dxa"/>
          </w:tcPr>
          <w:p w14:paraId="1FE307DF" w14:textId="77777777" w:rsidR="00CC2B3B" w:rsidRPr="003E1C69" w:rsidRDefault="00CC2B3B"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E1C69">
              <w:rPr>
                <w:rFonts w:asciiTheme="minorHAnsi" w:hAnsiTheme="minorHAnsi"/>
              </w:rPr>
              <w:t>24</w:t>
            </w:r>
          </w:p>
        </w:tc>
      </w:tr>
      <w:tr w:rsidR="00CC2B3B" w14:paraId="53CA05F3" w14:textId="77777777" w:rsidTr="00AC2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34A590B8" w14:textId="77777777" w:rsidR="00CC2B3B" w:rsidRPr="003E1C69" w:rsidRDefault="00CC2B3B" w:rsidP="00AC2FCB">
            <w:pPr>
              <w:rPr>
                <w:rFonts w:asciiTheme="minorHAnsi" w:hAnsiTheme="minorHAnsi"/>
              </w:rPr>
            </w:pPr>
            <w:r w:rsidRPr="003E1C69">
              <w:rPr>
                <w:rFonts w:asciiTheme="minorHAnsi" w:hAnsiTheme="minorHAnsi"/>
              </w:rPr>
              <w:t>Frog</w:t>
            </w:r>
          </w:p>
        </w:tc>
        <w:tc>
          <w:tcPr>
            <w:tcW w:w="3115" w:type="dxa"/>
          </w:tcPr>
          <w:p w14:paraId="4EADA0CF" w14:textId="77777777" w:rsidR="00CC2B3B" w:rsidRPr="003E1C69" w:rsidRDefault="00CC2B3B"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E1C69">
              <w:rPr>
                <w:rFonts w:asciiTheme="minorHAnsi" w:hAnsiTheme="minorHAnsi"/>
              </w:rPr>
              <w:t>20</w:t>
            </w:r>
          </w:p>
        </w:tc>
        <w:tc>
          <w:tcPr>
            <w:tcW w:w="3115" w:type="dxa"/>
          </w:tcPr>
          <w:p w14:paraId="75FF075A" w14:textId="77777777" w:rsidR="00CC2B3B" w:rsidRPr="003E1C69" w:rsidRDefault="00CC2B3B"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E1C69">
              <w:rPr>
                <w:rFonts w:asciiTheme="minorHAnsi" w:hAnsiTheme="minorHAnsi"/>
              </w:rPr>
              <w:t>20</w:t>
            </w:r>
          </w:p>
        </w:tc>
      </w:tr>
      <w:tr w:rsidR="00CC2B3B" w14:paraId="2828BC28" w14:textId="77777777" w:rsidTr="00AC2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085317AB" w14:textId="77777777" w:rsidR="00CC2B3B" w:rsidRPr="003E1C69" w:rsidRDefault="00CC2B3B" w:rsidP="00AC2FCB">
            <w:pPr>
              <w:rPr>
                <w:rFonts w:asciiTheme="minorHAnsi" w:hAnsiTheme="minorHAnsi"/>
              </w:rPr>
            </w:pPr>
            <w:r w:rsidRPr="003E1C69">
              <w:rPr>
                <w:rFonts w:asciiTheme="minorHAnsi" w:hAnsiTheme="minorHAnsi"/>
              </w:rPr>
              <w:t>Mammal</w:t>
            </w:r>
          </w:p>
        </w:tc>
        <w:tc>
          <w:tcPr>
            <w:tcW w:w="3115" w:type="dxa"/>
          </w:tcPr>
          <w:p w14:paraId="76BFAD2C" w14:textId="77777777" w:rsidR="00CC2B3B" w:rsidRPr="003E1C69" w:rsidRDefault="00CC2B3B"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E1C69">
              <w:rPr>
                <w:rFonts w:asciiTheme="minorHAnsi" w:hAnsiTheme="minorHAnsi"/>
              </w:rPr>
              <w:t>39</w:t>
            </w:r>
          </w:p>
        </w:tc>
        <w:tc>
          <w:tcPr>
            <w:tcW w:w="3115" w:type="dxa"/>
          </w:tcPr>
          <w:p w14:paraId="326357B6" w14:textId="77777777" w:rsidR="00CC2B3B" w:rsidRPr="003E1C69" w:rsidRDefault="00CC2B3B"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E1C69">
              <w:rPr>
                <w:rFonts w:asciiTheme="minorHAnsi" w:hAnsiTheme="minorHAnsi"/>
              </w:rPr>
              <w:t>28</w:t>
            </w:r>
          </w:p>
        </w:tc>
      </w:tr>
      <w:tr w:rsidR="00CC2B3B" w14:paraId="07FAF9A0" w14:textId="77777777" w:rsidTr="00AC2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3DC7189B" w14:textId="77777777" w:rsidR="00CC2B3B" w:rsidRPr="003E1C69" w:rsidRDefault="00CC2B3B" w:rsidP="00AC2FCB">
            <w:pPr>
              <w:rPr>
                <w:rFonts w:asciiTheme="minorHAnsi" w:hAnsiTheme="minorHAnsi"/>
              </w:rPr>
            </w:pPr>
            <w:r w:rsidRPr="003E1C69">
              <w:rPr>
                <w:rFonts w:asciiTheme="minorHAnsi" w:hAnsiTheme="minorHAnsi"/>
              </w:rPr>
              <w:t>Reptile</w:t>
            </w:r>
          </w:p>
        </w:tc>
        <w:tc>
          <w:tcPr>
            <w:tcW w:w="3115" w:type="dxa"/>
          </w:tcPr>
          <w:p w14:paraId="1A07D67E" w14:textId="77777777" w:rsidR="00CC2B3B" w:rsidRPr="003E1C69" w:rsidRDefault="00CC2B3B"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E1C69">
              <w:rPr>
                <w:rFonts w:asciiTheme="minorHAnsi" w:hAnsiTheme="minorHAnsi"/>
              </w:rPr>
              <w:t>29</w:t>
            </w:r>
          </w:p>
        </w:tc>
        <w:tc>
          <w:tcPr>
            <w:tcW w:w="3115" w:type="dxa"/>
          </w:tcPr>
          <w:p w14:paraId="39BC4DA1" w14:textId="77777777" w:rsidR="00CC2B3B" w:rsidRPr="003E1C69" w:rsidRDefault="00CC2B3B"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E1C69">
              <w:rPr>
                <w:rFonts w:asciiTheme="minorHAnsi" w:hAnsiTheme="minorHAnsi"/>
              </w:rPr>
              <w:t>29</w:t>
            </w:r>
          </w:p>
        </w:tc>
      </w:tr>
    </w:tbl>
    <w:p w14:paraId="42472453" w14:textId="77777777" w:rsidR="00CC2B3B" w:rsidRPr="0031165E" w:rsidRDefault="00CC2B3B" w:rsidP="00CC2B3B">
      <w:pPr>
        <w:rPr>
          <w:lang w:eastAsia="en-US"/>
        </w:rPr>
      </w:pPr>
    </w:p>
    <w:p w14:paraId="3E495CA5" w14:textId="77777777" w:rsidR="00CC2B3B" w:rsidRDefault="00CC2B3B" w:rsidP="007F53B7">
      <w:pPr>
        <w:pStyle w:val="Tableheading"/>
      </w:pPr>
      <w:bookmarkStart w:id="23" w:name="_Ref57036596"/>
      <w:bookmarkStart w:id="24" w:name="_Toc84517979"/>
      <w:r>
        <w:lastRenderedPageBreak/>
        <w:t>Fauna species diversity and composition in Cardinia Shire – invertebrate</w:t>
      </w:r>
      <w:bookmarkEnd w:id="23"/>
      <w:bookmarkEnd w:id="24"/>
    </w:p>
    <w:tbl>
      <w:tblPr>
        <w:tblStyle w:val="CSCTableOlive1"/>
        <w:tblW w:w="0" w:type="auto"/>
        <w:tblLook w:val="04A0" w:firstRow="1" w:lastRow="0" w:firstColumn="1" w:lastColumn="0" w:noHBand="0" w:noVBand="1"/>
      </w:tblPr>
      <w:tblGrid>
        <w:gridCol w:w="3115"/>
        <w:gridCol w:w="3115"/>
        <w:gridCol w:w="3115"/>
      </w:tblGrid>
      <w:tr w:rsidR="00CC2B3B" w:rsidRPr="00181A66" w14:paraId="167C186D" w14:textId="77777777" w:rsidTr="00AC2F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5" w:type="dxa"/>
          </w:tcPr>
          <w:p w14:paraId="1F73ED47" w14:textId="793FA29A" w:rsidR="00CC2B3B" w:rsidRPr="003E1C69" w:rsidRDefault="00485FDC" w:rsidP="00AC2FCB">
            <w:pPr>
              <w:rPr>
                <w:rFonts w:asciiTheme="minorHAnsi" w:hAnsiTheme="minorHAnsi"/>
                <w:sz w:val="22"/>
              </w:rPr>
            </w:pPr>
            <w:r w:rsidRPr="003E1C69">
              <w:rPr>
                <w:rFonts w:asciiTheme="minorHAnsi" w:hAnsiTheme="minorHAnsi"/>
                <w:sz w:val="22"/>
              </w:rPr>
              <w:t>Fauna class</w:t>
            </w:r>
            <w:r w:rsidR="00D770E0">
              <w:rPr>
                <w:rFonts w:asciiTheme="minorHAnsi" w:hAnsiTheme="minorHAnsi"/>
                <w:sz w:val="22"/>
              </w:rPr>
              <w:t xml:space="preserve"> (taxon)</w:t>
            </w:r>
          </w:p>
        </w:tc>
        <w:tc>
          <w:tcPr>
            <w:tcW w:w="3115" w:type="dxa"/>
          </w:tcPr>
          <w:p w14:paraId="3D626D46" w14:textId="77777777" w:rsidR="00CC2B3B" w:rsidRPr="003E1C69" w:rsidRDefault="00CC2B3B"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3E1C69">
              <w:rPr>
                <w:rFonts w:asciiTheme="minorHAnsi" w:hAnsiTheme="minorHAnsi"/>
                <w:sz w:val="22"/>
              </w:rPr>
              <w:t>All fauna</w:t>
            </w:r>
          </w:p>
        </w:tc>
        <w:tc>
          <w:tcPr>
            <w:tcW w:w="3115" w:type="dxa"/>
          </w:tcPr>
          <w:p w14:paraId="0406DDEA" w14:textId="77777777" w:rsidR="00CC2B3B" w:rsidRPr="003E1C69" w:rsidRDefault="00CC2B3B"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3E1C69">
              <w:rPr>
                <w:rFonts w:asciiTheme="minorHAnsi" w:hAnsiTheme="minorHAnsi"/>
                <w:sz w:val="22"/>
              </w:rPr>
              <w:t>Indigenous flora</w:t>
            </w:r>
          </w:p>
        </w:tc>
      </w:tr>
      <w:tr w:rsidR="00CC2B3B" w:rsidRPr="00181A66" w14:paraId="3A4308F5" w14:textId="77777777" w:rsidTr="00AC2F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vAlign w:val="bottom"/>
          </w:tcPr>
          <w:p w14:paraId="31C1CCD7" w14:textId="77777777" w:rsidR="00CC2B3B" w:rsidRPr="003E1C69" w:rsidRDefault="00CC2B3B" w:rsidP="00AC2FCB">
            <w:pPr>
              <w:rPr>
                <w:rFonts w:asciiTheme="minorHAnsi" w:hAnsiTheme="minorHAnsi"/>
                <w:sz w:val="22"/>
              </w:rPr>
            </w:pPr>
            <w:r w:rsidRPr="003E1C69">
              <w:rPr>
                <w:rFonts w:asciiTheme="minorHAnsi" w:hAnsiTheme="minorHAnsi"/>
              </w:rPr>
              <w:t>Crustacean</w:t>
            </w:r>
          </w:p>
        </w:tc>
        <w:tc>
          <w:tcPr>
            <w:tcW w:w="3115" w:type="dxa"/>
            <w:vAlign w:val="bottom"/>
          </w:tcPr>
          <w:p w14:paraId="72DC1344" w14:textId="77777777" w:rsidR="00CC2B3B" w:rsidRPr="003E1C69" w:rsidRDefault="00CC2B3B"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3E1C69">
              <w:rPr>
                <w:rFonts w:asciiTheme="minorHAnsi" w:hAnsiTheme="minorHAnsi"/>
              </w:rPr>
              <w:t>14</w:t>
            </w:r>
          </w:p>
        </w:tc>
        <w:tc>
          <w:tcPr>
            <w:tcW w:w="3115" w:type="dxa"/>
            <w:vAlign w:val="bottom"/>
          </w:tcPr>
          <w:p w14:paraId="7FDC1C9F" w14:textId="77777777" w:rsidR="00CC2B3B" w:rsidRPr="003E1C69" w:rsidRDefault="00CC2B3B"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3E1C69">
              <w:rPr>
                <w:rFonts w:asciiTheme="minorHAnsi" w:hAnsiTheme="minorHAnsi"/>
              </w:rPr>
              <w:t>14</w:t>
            </w:r>
          </w:p>
        </w:tc>
      </w:tr>
      <w:tr w:rsidR="00CC2B3B" w:rsidRPr="00181A66" w14:paraId="6714ECD5" w14:textId="77777777" w:rsidTr="00AC2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vAlign w:val="bottom"/>
          </w:tcPr>
          <w:p w14:paraId="38BB68F5" w14:textId="77777777" w:rsidR="00CC2B3B" w:rsidRPr="003E1C69" w:rsidRDefault="00CC2B3B" w:rsidP="00AC2FCB">
            <w:pPr>
              <w:rPr>
                <w:rFonts w:asciiTheme="minorHAnsi" w:hAnsiTheme="minorHAnsi"/>
                <w:sz w:val="22"/>
              </w:rPr>
            </w:pPr>
            <w:r w:rsidRPr="003E1C69">
              <w:rPr>
                <w:rFonts w:asciiTheme="minorHAnsi" w:hAnsiTheme="minorHAnsi"/>
              </w:rPr>
              <w:t>Insect</w:t>
            </w:r>
          </w:p>
        </w:tc>
        <w:tc>
          <w:tcPr>
            <w:tcW w:w="3115" w:type="dxa"/>
            <w:vAlign w:val="bottom"/>
          </w:tcPr>
          <w:p w14:paraId="08B66390" w14:textId="77777777" w:rsidR="00CC2B3B" w:rsidRPr="003E1C69" w:rsidRDefault="00CC2B3B"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r w:rsidRPr="003E1C69">
              <w:rPr>
                <w:rFonts w:asciiTheme="minorHAnsi" w:hAnsiTheme="minorHAnsi"/>
              </w:rPr>
              <w:t>4</w:t>
            </w:r>
          </w:p>
        </w:tc>
        <w:tc>
          <w:tcPr>
            <w:tcW w:w="3115" w:type="dxa"/>
            <w:vAlign w:val="bottom"/>
          </w:tcPr>
          <w:p w14:paraId="581635A5" w14:textId="77777777" w:rsidR="00CC2B3B" w:rsidRPr="003E1C69" w:rsidRDefault="00CC2B3B"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r w:rsidRPr="003E1C69">
              <w:rPr>
                <w:rFonts w:asciiTheme="minorHAnsi" w:hAnsiTheme="minorHAnsi"/>
              </w:rPr>
              <w:t>4</w:t>
            </w:r>
          </w:p>
        </w:tc>
      </w:tr>
    </w:tbl>
    <w:p w14:paraId="28CE84D1" w14:textId="77777777" w:rsidR="00CC2B3B" w:rsidRDefault="00CC2B3B" w:rsidP="00CC2B3B">
      <w:pPr>
        <w:rPr>
          <w:lang w:eastAsia="en-US"/>
        </w:rPr>
      </w:pPr>
    </w:p>
    <w:p w14:paraId="046F6500" w14:textId="69A02192" w:rsidR="00FA54C9" w:rsidRDefault="00FA54C9" w:rsidP="00FA54C9">
      <w:pPr>
        <w:rPr>
          <w:lang w:eastAsia="en-US"/>
        </w:rPr>
      </w:pPr>
      <w:r>
        <w:rPr>
          <w:lang w:eastAsia="en-US"/>
        </w:rPr>
        <w:t xml:space="preserve">One hundred and fifty-seven state or nationally threatened species have been recorded in the </w:t>
      </w:r>
      <w:r w:rsidR="00060C53">
        <w:rPr>
          <w:lang w:eastAsia="en-US"/>
        </w:rPr>
        <w:t>s</w:t>
      </w:r>
      <w:r>
        <w:rPr>
          <w:lang w:eastAsia="en-US"/>
        </w:rPr>
        <w:t>hire (</w:t>
      </w:r>
      <w:proofErr w:type="spellStart"/>
      <w:r>
        <w:rPr>
          <w:lang w:eastAsia="en-US"/>
        </w:rPr>
        <w:t>DELWP</w:t>
      </w:r>
      <w:proofErr w:type="spellEnd"/>
      <w:r>
        <w:rPr>
          <w:lang w:eastAsia="en-US"/>
        </w:rPr>
        <w:t xml:space="preserve"> 2019), the majority of which are birds.</w:t>
      </w:r>
      <w:r w:rsidR="00D86BE1">
        <w:rPr>
          <w:lang w:eastAsia="en-US"/>
        </w:rPr>
        <w:t xml:space="preserve"> </w:t>
      </w:r>
      <w:r>
        <w:rPr>
          <w:lang w:eastAsia="en-US"/>
        </w:rPr>
        <w:t xml:space="preserve">A further 82 species are listed as migratory under the </w:t>
      </w:r>
      <w:proofErr w:type="spellStart"/>
      <w:r w:rsidRPr="00726D8E">
        <w:rPr>
          <w:i/>
          <w:iCs/>
          <w:lang w:eastAsia="en-US"/>
        </w:rPr>
        <w:t>EPBC</w:t>
      </w:r>
      <w:proofErr w:type="spellEnd"/>
      <w:r w:rsidRPr="00726D8E">
        <w:rPr>
          <w:i/>
          <w:iCs/>
          <w:lang w:eastAsia="en-US"/>
        </w:rPr>
        <w:t xml:space="preserve"> Act</w:t>
      </w:r>
      <w:r>
        <w:rPr>
          <w:lang w:eastAsia="en-US"/>
        </w:rPr>
        <w:t xml:space="preserve"> and protected under international conventions.</w:t>
      </w:r>
      <w:r w:rsidR="00D86BE1">
        <w:rPr>
          <w:lang w:eastAsia="en-US"/>
        </w:rPr>
        <w:t xml:space="preserve"> </w:t>
      </w:r>
      <w:r>
        <w:rPr>
          <w:lang w:eastAsia="en-US"/>
        </w:rPr>
        <w:t>Forty-eight of the 157 threatened species have been observed in the last ten years, and of these, less than half are represented by more than ten records.</w:t>
      </w:r>
      <w:r w:rsidR="00D86BE1">
        <w:rPr>
          <w:lang w:eastAsia="en-US"/>
        </w:rPr>
        <w:t xml:space="preserve"> </w:t>
      </w:r>
      <w:r>
        <w:rPr>
          <w:lang w:eastAsia="en-US"/>
        </w:rPr>
        <w:t xml:space="preserve">Threatened species were commonly associated with forest, </w:t>
      </w:r>
      <w:proofErr w:type="gramStart"/>
      <w:r>
        <w:rPr>
          <w:lang w:eastAsia="en-US"/>
        </w:rPr>
        <w:t>riparian</w:t>
      </w:r>
      <w:proofErr w:type="gramEnd"/>
      <w:r>
        <w:rPr>
          <w:lang w:eastAsia="en-US"/>
        </w:rPr>
        <w:t xml:space="preserve"> and aquatic habitats, with migratory species focused on coastal habitats.</w:t>
      </w:r>
      <w:r w:rsidR="00D86BE1">
        <w:rPr>
          <w:lang w:eastAsia="en-US"/>
        </w:rPr>
        <w:t xml:space="preserve"> </w:t>
      </w:r>
      <w:r>
        <w:rPr>
          <w:lang w:eastAsia="en-US"/>
        </w:rPr>
        <w:t xml:space="preserve">Records of </w:t>
      </w:r>
      <w:r w:rsidR="004A2114">
        <w:rPr>
          <w:lang w:eastAsia="en-US"/>
        </w:rPr>
        <w:t>s</w:t>
      </w:r>
      <w:r w:rsidR="00AC2FCB">
        <w:rPr>
          <w:lang w:eastAsia="en-US"/>
        </w:rPr>
        <w:t>outhern brown bandicoot</w:t>
      </w:r>
      <w:r>
        <w:rPr>
          <w:lang w:eastAsia="en-US"/>
        </w:rPr>
        <w:t xml:space="preserve"> were notably high, with 340 records from within the past 10 years in the south of the</w:t>
      </w:r>
      <w:r w:rsidR="004A2114">
        <w:rPr>
          <w:lang w:eastAsia="en-US"/>
        </w:rPr>
        <w:t> </w:t>
      </w:r>
      <w:r w:rsidR="00726D8E">
        <w:rPr>
          <w:lang w:eastAsia="en-US"/>
        </w:rPr>
        <w:t>s</w:t>
      </w:r>
      <w:r>
        <w:rPr>
          <w:lang w:eastAsia="en-US"/>
        </w:rPr>
        <w:t>hire.</w:t>
      </w:r>
    </w:p>
    <w:p w14:paraId="6024690D" w14:textId="77777777" w:rsidR="00FA54C9" w:rsidRDefault="00FA54C9" w:rsidP="00FA54C9">
      <w:pPr>
        <w:rPr>
          <w:lang w:eastAsia="en-US"/>
        </w:rPr>
      </w:pPr>
    </w:p>
    <w:p w14:paraId="405DB45D" w14:textId="6553BAD7" w:rsidR="00D06C98" w:rsidRDefault="00FA54C9" w:rsidP="00FA54C9">
      <w:pPr>
        <w:rPr>
          <w:lang w:eastAsia="en-US"/>
        </w:rPr>
      </w:pPr>
      <w:r>
        <w:rPr>
          <w:lang w:eastAsia="en-US"/>
        </w:rPr>
        <w:t>Fauna records were more well-distributed across Cardinia</w:t>
      </w:r>
      <w:r w:rsidR="008D5205">
        <w:rPr>
          <w:lang w:eastAsia="en-US"/>
        </w:rPr>
        <w:t xml:space="preserve"> Shire</w:t>
      </w:r>
      <w:r>
        <w:rPr>
          <w:lang w:eastAsia="en-US"/>
        </w:rPr>
        <w:t xml:space="preserve"> than flora records, with many records still within the northern highlands area where the vegetation has remained more intact, but a large number also centred around the towns of Pakenh</w:t>
      </w:r>
      <w:r w:rsidDel="00ED0532">
        <w:rPr>
          <w:lang w:eastAsia="en-US"/>
        </w:rPr>
        <w:t xml:space="preserve">am, </w:t>
      </w:r>
      <w:r>
        <w:rPr>
          <w:lang w:eastAsia="en-US"/>
        </w:rPr>
        <w:t xml:space="preserve">Koo Wee Rup and Lang </w:t>
      </w:r>
      <w:proofErr w:type="spellStart"/>
      <w:r>
        <w:rPr>
          <w:lang w:eastAsia="en-US"/>
        </w:rPr>
        <w:t>Lang</w:t>
      </w:r>
      <w:proofErr w:type="spellEnd"/>
      <w:r>
        <w:rPr>
          <w:lang w:eastAsia="en-US"/>
        </w:rPr>
        <w:t>.</w:t>
      </w:r>
      <w:r w:rsidR="00D86BE1">
        <w:rPr>
          <w:lang w:eastAsia="en-US"/>
        </w:rPr>
        <w:t xml:space="preserve"> </w:t>
      </w:r>
      <w:r>
        <w:rPr>
          <w:lang w:eastAsia="en-US"/>
        </w:rPr>
        <w:t>Fauna is also frequently recorded along the coastline</w:t>
      </w:r>
      <w:r w:rsidR="00E2410F">
        <w:rPr>
          <w:lang w:eastAsia="en-US"/>
        </w:rPr>
        <w:t xml:space="preserve">, </w:t>
      </w:r>
      <w:r>
        <w:rPr>
          <w:lang w:eastAsia="en-US"/>
        </w:rPr>
        <w:t>rivers and creeks that cross the southern area.</w:t>
      </w:r>
    </w:p>
    <w:p w14:paraId="5BD53329" w14:textId="027F3D7F" w:rsidR="0031165E" w:rsidRDefault="0031165E" w:rsidP="00FA54C9">
      <w:pPr>
        <w:rPr>
          <w:lang w:eastAsia="en-US"/>
        </w:rPr>
      </w:pPr>
    </w:p>
    <w:p w14:paraId="65DD3377" w14:textId="451F7202" w:rsidR="00932D07" w:rsidRDefault="00932D07" w:rsidP="00932D07">
      <w:pPr>
        <w:pStyle w:val="Heading2"/>
      </w:pPr>
      <w:bookmarkStart w:id="25" w:name="_Toc84517947"/>
      <w:r>
        <w:t>Biodiversity assets</w:t>
      </w:r>
      <w:bookmarkEnd w:id="25"/>
    </w:p>
    <w:p w14:paraId="62658EFE" w14:textId="2CB175F2" w:rsidR="0031165E" w:rsidRPr="0031165E" w:rsidRDefault="008B3614" w:rsidP="0031165E">
      <w:pPr>
        <w:rPr>
          <w:lang w:eastAsia="en-US"/>
        </w:rPr>
      </w:pPr>
      <w:r w:rsidRPr="008B3614">
        <w:rPr>
          <w:lang w:eastAsia="en-US"/>
        </w:rPr>
        <w:t xml:space="preserve">Biodiversity assets within the shire have been well studied with many of the key biodiversity areas and corridors having been broadly identified. </w:t>
      </w:r>
      <w:r w:rsidR="001D5025">
        <w:rPr>
          <w:lang w:eastAsia="en-US"/>
        </w:rPr>
        <w:t xml:space="preserve">The extent of natural vegetation, areas of public land that contain biodiversity </w:t>
      </w:r>
      <w:r w:rsidR="004A2114">
        <w:rPr>
          <w:lang w:eastAsia="en-US"/>
        </w:rPr>
        <w:t>and</w:t>
      </w:r>
      <w:r w:rsidR="001D5025">
        <w:rPr>
          <w:lang w:eastAsia="en-US"/>
        </w:rPr>
        <w:t xml:space="preserve"> land protected by Trust </w:t>
      </w:r>
      <w:r w:rsidR="00E176B4">
        <w:rPr>
          <w:lang w:eastAsia="en-US"/>
        </w:rPr>
        <w:t>for</w:t>
      </w:r>
      <w:r w:rsidR="001D5025">
        <w:rPr>
          <w:lang w:eastAsia="en-US"/>
        </w:rPr>
        <w:t xml:space="preserve"> Nature covenants are defined in </w:t>
      </w:r>
      <w:r w:rsidR="00D06EE9">
        <w:rPr>
          <w:lang w:eastAsia="en-US"/>
        </w:rPr>
        <w:fldChar w:fldCharType="begin"/>
      </w:r>
      <w:r w:rsidR="00D06EE9">
        <w:rPr>
          <w:lang w:eastAsia="en-US"/>
        </w:rPr>
        <w:instrText xml:space="preserve"> REF _Ref57275052 \r \h </w:instrText>
      </w:r>
      <w:r w:rsidR="00D06EE9">
        <w:rPr>
          <w:lang w:eastAsia="en-US"/>
        </w:rPr>
      </w:r>
      <w:r w:rsidR="00D06EE9">
        <w:rPr>
          <w:lang w:eastAsia="en-US"/>
        </w:rPr>
        <w:fldChar w:fldCharType="separate"/>
      </w:r>
      <w:r w:rsidR="003568B0">
        <w:rPr>
          <w:lang w:eastAsia="en-US"/>
        </w:rPr>
        <w:t>Figure 2</w:t>
      </w:r>
      <w:r w:rsidR="00D06EE9">
        <w:rPr>
          <w:lang w:eastAsia="en-US"/>
        </w:rPr>
        <w:fldChar w:fldCharType="end"/>
      </w:r>
      <w:r w:rsidR="001D5025">
        <w:rPr>
          <w:lang w:eastAsia="en-US"/>
        </w:rPr>
        <w:t>.</w:t>
      </w:r>
      <w:r w:rsidRPr="008B3614">
        <w:rPr>
          <w:lang w:eastAsia="en-US"/>
        </w:rPr>
        <w:t xml:space="preserve"> </w:t>
      </w:r>
      <w:r w:rsidR="00760CA1">
        <w:rPr>
          <w:lang w:eastAsia="en-US"/>
        </w:rPr>
        <w:t>While</w:t>
      </w:r>
      <w:r w:rsidRPr="008B3614">
        <w:rPr>
          <w:lang w:eastAsia="en-US"/>
        </w:rPr>
        <w:t xml:space="preserve"> the importance of these assets and the contribution to landscape connectivity has not b</w:t>
      </w:r>
      <w:r w:rsidR="00E2410F">
        <w:rPr>
          <w:lang w:eastAsia="en-US"/>
        </w:rPr>
        <w:t>een</w:t>
      </w:r>
      <w:r w:rsidRPr="008B3614">
        <w:rPr>
          <w:lang w:eastAsia="en-US"/>
        </w:rPr>
        <w:t xml:space="preserve"> quantitatively assessed, this knowledge represents the foundation on which further connectivity studies can be conducted.</w:t>
      </w:r>
      <w:r w:rsidR="00D86BE1">
        <w:rPr>
          <w:lang w:eastAsia="en-US"/>
        </w:rPr>
        <w:t xml:space="preserve"> </w:t>
      </w:r>
      <w:r w:rsidRPr="008B3614">
        <w:rPr>
          <w:lang w:eastAsia="en-US"/>
        </w:rPr>
        <w:t xml:space="preserve">Known biodiversity areas and corridors and key threats to biodiversity are presented in </w:t>
      </w:r>
      <w:r w:rsidRPr="00C724A7">
        <w:rPr>
          <w:lang w:eastAsia="en-US"/>
        </w:rPr>
        <w:t>Appendix A</w:t>
      </w:r>
      <w:r w:rsidRPr="008B3614">
        <w:rPr>
          <w:lang w:eastAsia="en-US"/>
        </w:rPr>
        <w:t>.</w:t>
      </w:r>
      <w:r w:rsidR="00D86BE1">
        <w:rPr>
          <w:lang w:eastAsia="en-US"/>
        </w:rPr>
        <w:t xml:space="preserve"> </w:t>
      </w:r>
    </w:p>
    <w:p w14:paraId="720C5AB5" w14:textId="2DC5F24C" w:rsidR="00272048" w:rsidRDefault="00272048" w:rsidP="00272048">
      <w:pPr>
        <w:rPr>
          <w:lang w:eastAsia="en-US"/>
        </w:rPr>
      </w:pPr>
    </w:p>
    <w:p w14:paraId="1DED2B7F" w14:textId="504D839E" w:rsidR="001B6CC8" w:rsidRDefault="001B6CC8" w:rsidP="001B6CC8">
      <w:pPr>
        <w:pStyle w:val="Figureheading"/>
        <w:rPr>
          <w:lang w:eastAsia="en-US"/>
        </w:rPr>
      </w:pPr>
      <w:bookmarkStart w:id="26" w:name="_Ref57275052"/>
      <w:bookmarkStart w:id="27" w:name="_Toc84517035"/>
      <w:r>
        <w:rPr>
          <w:lang w:eastAsia="en-US"/>
        </w:rPr>
        <w:lastRenderedPageBreak/>
        <w:t>Biodiversity values in Cardinia Shire</w:t>
      </w:r>
      <w:bookmarkEnd w:id="26"/>
      <w:bookmarkEnd w:id="27"/>
    </w:p>
    <w:p w14:paraId="48BF2907" w14:textId="76B3A29B" w:rsidR="001B6CC8" w:rsidRPr="001B6CC8" w:rsidRDefault="00BD7439" w:rsidP="001B6CC8">
      <w:pPr>
        <w:rPr>
          <w:lang w:eastAsia="en-US"/>
        </w:rPr>
      </w:pPr>
      <w:r>
        <w:rPr>
          <w:noProof/>
        </w:rPr>
        <w:drawing>
          <wp:inline distT="0" distB="0" distL="0" distR="0" wp14:anchorId="64721D0D" wp14:editId="31390BD3">
            <wp:extent cx="5940055" cy="84010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6">
                      <a:extLst>
                        <a:ext uri="{28A0092B-C50C-407E-A947-70E740481C1C}">
                          <a14:useLocalDpi xmlns:a14="http://schemas.microsoft.com/office/drawing/2010/main" val="0"/>
                        </a:ext>
                      </a:extLst>
                    </a:blip>
                    <a:stretch>
                      <a:fillRect/>
                    </a:stretch>
                  </pic:blipFill>
                  <pic:spPr>
                    <a:xfrm>
                      <a:off x="0" y="0"/>
                      <a:ext cx="5940055" cy="8401050"/>
                    </a:xfrm>
                    <a:prstGeom prst="rect">
                      <a:avLst/>
                    </a:prstGeom>
                  </pic:spPr>
                </pic:pic>
              </a:graphicData>
            </a:graphic>
          </wp:inline>
        </w:drawing>
      </w:r>
    </w:p>
    <w:p w14:paraId="7421A909" w14:textId="77777777" w:rsidR="00272048" w:rsidRDefault="00272048">
      <w:pPr>
        <w:rPr>
          <w:lang w:eastAsia="en-US"/>
        </w:rPr>
      </w:pPr>
      <w:r>
        <w:rPr>
          <w:lang w:eastAsia="en-US"/>
        </w:rPr>
        <w:br w:type="page"/>
      </w:r>
    </w:p>
    <w:p w14:paraId="4A5EACDD" w14:textId="77777777" w:rsidR="00932D07" w:rsidRDefault="00272048" w:rsidP="00272048">
      <w:pPr>
        <w:pStyle w:val="Heading1"/>
      </w:pPr>
      <w:bookmarkStart w:id="28" w:name="_Ref81475056"/>
      <w:bookmarkStart w:id="29" w:name="_Toc84517948"/>
      <w:r>
        <w:lastRenderedPageBreak/>
        <w:t>Indicator species</w:t>
      </w:r>
      <w:bookmarkEnd w:id="28"/>
      <w:bookmarkEnd w:id="29"/>
    </w:p>
    <w:p w14:paraId="4B7A57A5" w14:textId="7A09AE2B" w:rsidR="00A35732" w:rsidRDefault="00A35732" w:rsidP="00A35732">
      <w:pPr>
        <w:rPr>
          <w:lang w:eastAsia="en-US"/>
        </w:rPr>
      </w:pPr>
      <w:r>
        <w:rPr>
          <w:lang w:eastAsia="en-US"/>
        </w:rPr>
        <w:t xml:space="preserve">The habitat requirements and tolerance to changing land use varies considerably across the </w:t>
      </w:r>
      <w:r w:rsidR="006959AE">
        <w:rPr>
          <w:lang w:eastAsia="en-US"/>
        </w:rPr>
        <w:t>s</w:t>
      </w:r>
      <w:r>
        <w:rPr>
          <w:lang w:eastAsia="en-US"/>
        </w:rPr>
        <w:t>hire’s different fauna groups and species.</w:t>
      </w:r>
      <w:r w:rsidR="00D86BE1">
        <w:rPr>
          <w:lang w:eastAsia="en-US"/>
        </w:rPr>
        <w:t xml:space="preserve"> </w:t>
      </w:r>
      <w:r>
        <w:rPr>
          <w:lang w:eastAsia="en-US"/>
        </w:rPr>
        <w:t>With increased urbanisation and intensification of agricultural activities expected in the future, the selection of fauna 'indicator' species has been proposed as a focal point for future conservation management, including planning, monitoring and community engagement, as well as informing the connectivity study and corridor specifications.</w:t>
      </w:r>
    </w:p>
    <w:p w14:paraId="330C7F63" w14:textId="77777777" w:rsidR="00A35732" w:rsidRDefault="00A35732" w:rsidP="00A35732">
      <w:pPr>
        <w:rPr>
          <w:lang w:eastAsia="en-US"/>
        </w:rPr>
      </w:pPr>
    </w:p>
    <w:p w14:paraId="2F8120B2" w14:textId="43CC9EDA" w:rsidR="00A35732" w:rsidRDefault="00A35732" w:rsidP="00A35732">
      <w:pPr>
        <w:rPr>
          <w:lang w:eastAsia="en-US"/>
        </w:rPr>
      </w:pPr>
      <w:r>
        <w:rPr>
          <w:lang w:eastAsia="en-US"/>
        </w:rPr>
        <w:t>The fauna indicator species represent a diversity of fauna species and groups, including those from differing habitat types, lifeform groups, conservation significance, and dispersal and movement capabilities. To represent these requirements, a set of selection criteria were developed (</w:t>
      </w:r>
      <w:r w:rsidR="0017626A" w:rsidRPr="00C724A7">
        <w:rPr>
          <w:lang w:eastAsia="en-US"/>
        </w:rPr>
        <w:fldChar w:fldCharType="begin"/>
      </w:r>
      <w:r w:rsidR="0017626A" w:rsidRPr="00C724A7">
        <w:rPr>
          <w:lang w:eastAsia="en-US"/>
        </w:rPr>
        <w:instrText xml:space="preserve"> REF _Ref57036745 \r \h </w:instrText>
      </w:r>
      <w:r w:rsidR="00C268C8" w:rsidRPr="00C724A7">
        <w:rPr>
          <w:lang w:eastAsia="en-US"/>
        </w:rPr>
        <w:instrText xml:space="preserve"> \* MERGEFORMAT </w:instrText>
      </w:r>
      <w:r w:rsidR="0017626A" w:rsidRPr="00C724A7">
        <w:rPr>
          <w:lang w:eastAsia="en-US"/>
        </w:rPr>
      </w:r>
      <w:r w:rsidR="0017626A" w:rsidRPr="00C724A7">
        <w:rPr>
          <w:lang w:eastAsia="en-US"/>
        </w:rPr>
        <w:fldChar w:fldCharType="separate"/>
      </w:r>
      <w:r w:rsidR="003568B0">
        <w:rPr>
          <w:lang w:eastAsia="en-US"/>
        </w:rPr>
        <w:t>Table 6</w:t>
      </w:r>
      <w:r w:rsidR="0017626A" w:rsidRPr="00C724A7">
        <w:rPr>
          <w:lang w:eastAsia="en-US"/>
        </w:rPr>
        <w:fldChar w:fldCharType="end"/>
      </w:r>
      <w:r w:rsidRPr="00C724A7">
        <w:rPr>
          <w:lang w:eastAsia="en-US"/>
        </w:rPr>
        <w:t>)</w:t>
      </w:r>
      <w:r>
        <w:rPr>
          <w:lang w:eastAsia="en-US"/>
        </w:rPr>
        <w:t xml:space="preserve"> and used to select the final 15 species</w:t>
      </w:r>
      <w:r w:rsidR="003F24FC">
        <w:rPr>
          <w:lang w:eastAsia="en-US"/>
        </w:rPr>
        <w:t xml:space="preserve"> (</w:t>
      </w:r>
      <w:r w:rsidR="00C268C8" w:rsidRPr="00C724A7">
        <w:rPr>
          <w:lang w:eastAsia="en-US"/>
        </w:rPr>
        <w:fldChar w:fldCharType="begin"/>
      </w:r>
      <w:r w:rsidR="00C268C8" w:rsidRPr="00C724A7">
        <w:rPr>
          <w:lang w:eastAsia="en-US"/>
        </w:rPr>
        <w:instrText xml:space="preserve"> REF _Ref57036767 \r \h  \* MERGEFORMAT </w:instrText>
      </w:r>
      <w:r w:rsidR="00C268C8" w:rsidRPr="00C724A7">
        <w:rPr>
          <w:lang w:eastAsia="en-US"/>
        </w:rPr>
      </w:r>
      <w:r w:rsidR="00C268C8" w:rsidRPr="00C724A7">
        <w:rPr>
          <w:lang w:eastAsia="en-US"/>
        </w:rPr>
        <w:fldChar w:fldCharType="separate"/>
      </w:r>
      <w:r w:rsidR="003568B0">
        <w:rPr>
          <w:lang w:eastAsia="en-US"/>
        </w:rPr>
        <w:t>Table 7</w:t>
      </w:r>
      <w:r w:rsidR="00C268C8" w:rsidRPr="00C724A7">
        <w:rPr>
          <w:lang w:eastAsia="en-US"/>
        </w:rPr>
        <w:fldChar w:fldCharType="end"/>
      </w:r>
      <w:r w:rsidR="003F24FC">
        <w:rPr>
          <w:lang w:eastAsia="en-US"/>
        </w:rPr>
        <w:t>)</w:t>
      </w:r>
      <w:r>
        <w:rPr>
          <w:lang w:eastAsia="en-US"/>
        </w:rPr>
        <w:t xml:space="preserve">. Subsequently, ‘species standards’ were developed for each indicator species and are presented in </w:t>
      </w:r>
      <w:r w:rsidRPr="006576DF">
        <w:rPr>
          <w:lang w:eastAsia="en-US"/>
        </w:rPr>
        <w:t>Appendix D.</w:t>
      </w:r>
    </w:p>
    <w:p w14:paraId="439CCF77" w14:textId="77777777" w:rsidR="00A35732" w:rsidRPr="00272048" w:rsidRDefault="00A35732" w:rsidP="00272048">
      <w:pPr>
        <w:rPr>
          <w:lang w:eastAsia="en-US"/>
        </w:rPr>
      </w:pPr>
    </w:p>
    <w:p w14:paraId="444ACAD8" w14:textId="77777777" w:rsidR="00D06C98" w:rsidRDefault="00D06C98" w:rsidP="007F53B7">
      <w:pPr>
        <w:pStyle w:val="Tableheading"/>
      </w:pPr>
      <w:bookmarkStart w:id="30" w:name="_Ref57036745"/>
      <w:bookmarkStart w:id="31" w:name="_Toc84517980"/>
      <w:r>
        <w:t xml:space="preserve">Indicator species </w:t>
      </w:r>
      <w:r w:rsidRPr="00EC4AAF">
        <w:t>selection</w:t>
      </w:r>
      <w:r>
        <w:t xml:space="preserve"> criteria</w:t>
      </w:r>
      <w:bookmarkEnd w:id="30"/>
      <w:bookmarkEnd w:id="31"/>
    </w:p>
    <w:tbl>
      <w:tblPr>
        <w:tblStyle w:val="CSCTableOlive"/>
        <w:tblW w:w="0" w:type="auto"/>
        <w:tblLook w:val="04A0" w:firstRow="1" w:lastRow="0" w:firstColumn="1" w:lastColumn="0" w:noHBand="0" w:noVBand="1"/>
      </w:tblPr>
      <w:tblGrid>
        <w:gridCol w:w="2547"/>
        <w:gridCol w:w="6798"/>
      </w:tblGrid>
      <w:tr w:rsidR="005B7C06" w:rsidRPr="005B7C06" w14:paraId="29D90F0F" w14:textId="77777777" w:rsidTr="0054413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547" w:type="dxa"/>
          </w:tcPr>
          <w:p w14:paraId="1323F80A" w14:textId="77777777" w:rsidR="005B7C06" w:rsidRPr="003E1C69" w:rsidRDefault="005B7C06" w:rsidP="00AC2FCB">
            <w:pPr>
              <w:rPr>
                <w:rFonts w:asciiTheme="minorHAnsi" w:hAnsiTheme="minorHAnsi"/>
                <w:lang w:eastAsia="en-US"/>
              </w:rPr>
            </w:pPr>
            <w:r w:rsidRPr="003E1C69">
              <w:rPr>
                <w:rFonts w:asciiTheme="minorHAnsi" w:hAnsiTheme="minorHAnsi"/>
                <w:lang w:eastAsia="en-US"/>
              </w:rPr>
              <w:t>Criteria</w:t>
            </w:r>
          </w:p>
        </w:tc>
        <w:tc>
          <w:tcPr>
            <w:tcW w:w="6798" w:type="dxa"/>
          </w:tcPr>
          <w:p w14:paraId="65EF5692" w14:textId="77777777" w:rsidR="005B7C06" w:rsidRPr="003E1C69" w:rsidRDefault="005B7C06"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E1C69">
              <w:rPr>
                <w:rFonts w:asciiTheme="minorHAnsi" w:hAnsiTheme="minorHAnsi"/>
                <w:lang w:eastAsia="en-US"/>
              </w:rPr>
              <w:t>Description</w:t>
            </w:r>
          </w:p>
        </w:tc>
      </w:tr>
      <w:tr w:rsidR="005B7C06" w:rsidRPr="005B7C06" w14:paraId="27899C04" w14:textId="77777777" w:rsidTr="005B7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7237B22" w14:textId="77777777" w:rsidR="005B7C06" w:rsidRPr="003E1C69" w:rsidRDefault="005B7C06" w:rsidP="00AC2FCB">
            <w:pPr>
              <w:rPr>
                <w:rFonts w:asciiTheme="minorHAnsi" w:hAnsiTheme="minorHAnsi"/>
                <w:lang w:eastAsia="en-US"/>
              </w:rPr>
            </w:pPr>
            <w:r w:rsidRPr="003E1C69">
              <w:rPr>
                <w:rFonts w:asciiTheme="minorHAnsi" w:hAnsiTheme="minorHAnsi"/>
                <w:lang w:eastAsia="en-US"/>
              </w:rPr>
              <w:t>Fauna group</w:t>
            </w:r>
          </w:p>
        </w:tc>
        <w:tc>
          <w:tcPr>
            <w:tcW w:w="6798" w:type="dxa"/>
          </w:tcPr>
          <w:p w14:paraId="7737822B" w14:textId="77777777" w:rsidR="005B7C06" w:rsidRPr="003E1C69" w:rsidRDefault="005B7C06"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E1C69">
              <w:rPr>
                <w:rFonts w:asciiTheme="minorHAnsi" w:hAnsiTheme="minorHAnsi"/>
                <w:lang w:eastAsia="en-US"/>
              </w:rPr>
              <w:t>Select a range of species representative of different faunal groups, habitat types, functional roles etc.</w:t>
            </w:r>
          </w:p>
        </w:tc>
      </w:tr>
      <w:tr w:rsidR="005B7C06" w:rsidRPr="005B7C06" w14:paraId="751D53EF" w14:textId="77777777" w:rsidTr="005B7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5330A9C" w14:textId="77777777" w:rsidR="005B7C06" w:rsidRPr="003E1C69" w:rsidRDefault="005B7C06" w:rsidP="00AC2FCB">
            <w:pPr>
              <w:rPr>
                <w:rFonts w:asciiTheme="minorHAnsi" w:hAnsiTheme="minorHAnsi"/>
                <w:lang w:eastAsia="en-US"/>
              </w:rPr>
            </w:pPr>
            <w:r w:rsidRPr="003E1C69">
              <w:rPr>
                <w:rFonts w:asciiTheme="minorHAnsi" w:hAnsiTheme="minorHAnsi"/>
                <w:lang w:eastAsia="en-US"/>
              </w:rPr>
              <w:t>Conservation significance</w:t>
            </w:r>
          </w:p>
        </w:tc>
        <w:tc>
          <w:tcPr>
            <w:tcW w:w="6798" w:type="dxa"/>
          </w:tcPr>
          <w:p w14:paraId="722AF59C" w14:textId="77777777" w:rsidR="005B7C06" w:rsidRPr="003E1C69" w:rsidRDefault="005B7C06"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E1C69">
              <w:rPr>
                <w:rFonts w:asciiTheme="minorHAnsi" w:hAnsiTheme="minorHAnsi"/>
                <w:lang w:eastAsia="en-US"/>
              </w:rPr>
              <w:t xml:space="preserve">Select species with a variety of conservation status based on listing at a local/shire, regional, </w:t>
            </w:r>
            <w:proofErr w:type="gramStart"/>
            <w:r w:rsidRPr="003E1C69">
              <w:rPr>
                <w:rFonts w:asciiTheme="minorHAnsi" w:hAnsiTheme="minorHAnsi"/>
                <w:lang w:eastAsia="en-US"/>
              </w:rPr>
              <w:t>state</w:t>
            </w:r>
            <w:proofErr w:type="gramEnd"/>
            <w:r w:rsidRPr="003E1C69">
              <w:rPr>
                <w:rFonts w:asciiTheme="minorHAnsi" w:hAnsiTheme="minorHAnsi"/>
                <w:lang w:eastAsia="en-US"/>
              </w:rPr>
              <w:t xml:space="preserve"> or national level.</w:t>
            </w:r>
          </w:p>
        </w:tc>
      </w:tr>
      <w:tr w:rsidR="005B7C06" w:rsidRPr="005B7C06" w14:paraId="48AE2906" w14:textId="77777777" w:rsidTr="005B7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129F82E" w14:textId="77777777" w:rsidR="005B7C06" w:rsidRPr="003E1C69" w:rsidRDefault="005B7C06" w:rsidP="00AC2FCB">
            <w:pPr>
              <w:rPr>
                <w:rFonts w:asciiTheme="minorHAnsi" w:hAnsiTheme="minorHAnsi"/>
                <w:lang w:eastAsia="en-US"/>
              </w:rPr>
            </w:pPr>
            <w:r w:rsidRPr="003E1C69">
              <w:rPr>
                <w:rFonts w:asciiTheme="minorHAnsi" w:hAnsiTheme="minorHAnsi"/>
                <w:lang w:eastAsia="en-US"/>
              </w:rPr>
              <w:t>Abundance</w:t>
            </w:r>
          </w:p>
        </w:tc>
        <w:tc>
          <w:tcPr>
            <w:tcW w:w="6798" w:type="dxa"/>
          </w:tcPr>
          <w:p w14:paraId="4222B608" w14:textId="77777777" w:rsidR="005B7C06" w:rsidRPr="003E1C69" w:rsidRDefault="005B7C06"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E1C69">
              <w:rPr>
                <w:rFonts w:asciiTheme="minorHAnsi" w:hAnsiTheme="minorHAnsi"/>
                <w:lang w:eastAsia="en-US"/>
              </w:rPr>
              <w:t>Select a range of species that are both rare and common within the shire.</w:t>
            </w:r>
          </w:p>
        </w:tc>
      </w:tr>
      <w:tr w:rsidR="005B7C06" w:rsidRPr="005B7C06" w14:paraId="1EA05DF1" w14:textId="77777777" w:rsidTr="005B7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68A17F" w14:textId="77777777" w:rsidR="005B7C06" w:rsidRPr="003E1C69" w:rsidRDefault="005B7C06" w:rsidP="00AC2FCB">
            <w:pPr>
              <w:rPr>
                <w:rFonts w:asciiTheme="minorHAnsi" w:hAnsiTheme="minorHAnsi"/>
                <w:lang w:eastAsia="en-US"/>
              </w:rPr>
            </w:pPr>
            <w:r w:rsidRPr="003E1C69">
              <w:rPr>
                <w:rFonts w:asciiTheme="minorHAnsi" w:hAnsiTheme="minorHAnsi"/>
                <w:lang w:eastAsia="en-US"/>
              </w:rPr>
              <w:t>Tolerance to disturbance / urban environments</w:t>
            </w:r>
          </w:p>
        </w:tc>
        <w:tc>
          <w:tcPr>
            <w:tcW w:w="6798" w:type="dxa"/>
          </w:tcPr>
          <w:p w14:paraId="35086891" w14:textId="77777777" w:rsidR="005B7C06" w:rsidRPr="003E1C69" w:rsidRDefault="005B7C06"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E1C69">
              <w:rPr>
                <w:rFonts w:asciiTheme="minorHAnsi" w:hAnsiTheme="minorHAnsi"/>
                <w:lang w:eastAsia="en-US"/>
              </w:rPr>
              <w:t xml:space="preserve">Select a range of species </w:t>
            </w:r>
            <w:proofErr w:type="gramStart"/>
            <w:r w:rsidRPr="003E1C69">
              <w:rPr>
                <w:rFonts w:asciiTheme="minorHAnsi" w:hAnsiTheme="minorHAnsi"/>
                <w:lang w:eastAsia="en-US"/>
              </w:rPr>
              <w:t>so as to</w:t>
            </w:r>
            <w:proofErr w:type="gramEnd"/>
            <w:r w:rsidRPr="003E1C69">
              <w:rPr>
                <w:rFonts w:asciiTheme="minorHAnsi" w:hAnsiTheme="minorHAnsi"/>
                <w:lang w:eastAsia="en-US"/>
              </w:rPr>
              <w:t xml:space="preserve"> have both high and low tolerance to disturbance and urban settings.</w:t>
            </w:r>
          </w:p>
        </w:tc>
      </w:tr>
      <w:tr w:rsidR="005B7C06" w:rsidRPr="005B7C06" w14:paraId="670C1E07" w14:textId="77777777" w:rsidTr="005B7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40A32C" w14:textId="77777777" w:rsidR="005B7C06" w:rsidRPr="003E1C69" w:rsidRDefault="005B7C06" w:rsidP="00AC2FCB">
            <w:pPr>
              <w:rPr>
                <w:rFonts w:asciiTheme="minorHAnsi" w:hAnsiTheme="minorHAnsi"/>
                <w:lang w:eastAsia="en-US"/>
              </w:rPr>
            </w:pPr>
            <w:r w:rsidRPr="003E1C69">
              <w:rPr>
                <w:rFonts w:asciiTheme="minorHAnsi" w:hAnsiTheme="minorHAnsi"/>
                <w:lang w:eastAsia="en-US"/>
              </w:rPr>
              <w:t>Structural habitat requirements</w:t>
            </w:r>
          </w:p>
        </w:tc>
        <w:tc>
          <w:tcPr>
            <w:tcW w:w="6798" w:type="dxa"/>
          </w:tcPr>
          <w:p w14:paraId="0FC08071" w14:textId="77777777" w:rsidR="005B7C06" w:rsidRPr="003E1C69" w:rsidRDefault="005B7C06"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E1C69">
              <w:rPr>
                <w:rFonts w:asciiTheme="minorHAnsi" w:hAnsiTheme="minorHAnsi"/>
                <w:lang w:eastAsia="en-US"/>
              </w:rPr>
              <w:t>Select species that utilise different habitat features or structures.</w:t>
            </w:r>
          </w:p>
        </w:tc>
      </w:tr>
      <w:tr w:rsidR="005B7C06" w:rsidRPr="005B7C06" w14:paraId="57C59412" w14:textId="77777777" w:rsidTr="005B7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E8EE79" w14:textId="77777777" w:rsidR="005B7C06" w:rsidRPr="003E1C69" w:rsidRDefault="005B7C06" w:rsidP="00AC2FCB">
            <w:pPr>
              <w:rPr>
                <w:rFonts w:asciiTheme="minorHAnsi" w:hAnsiTheme="minorHAnsi"/>
                <w:lang w:eastAsia="en-US"/>
              </w:rPr>
            </w:pPr>
            <w:r w:rsidRPr="003E1C69">
              <w:rPr>
                <w:rFonts w:asciiTheme="minorHAnsi" w:hAnsiTheme="minorHAnsi"/>
                <w:lang w:eastAsia="en-US"/>
              </w:rPr>
              <w:t>Range and patch size requirements</w:t>
            </w:r>
          </w:p>
        </w:tc>
        <w:tc>
          <w:tcPr>
            <w:tcW w:w="6798" w:type="dxa"/>
          </w:tcPr>
          <w:p w14:paraId="4111826E" w14:textId="74295ACE" w:rsidR="005B7C06" w:rsidRPr="003E1C69" w:rsidRDefault="005B7C06"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E1C69">
              <w:rPr>
                <w:rFonts w:asciiTheme="minorHAnsi" w:hAnsiTheme="minorHAnsi"/>
                <w:lang w:eastAsia="en-US"/>
              </w:rPr>
              <w:t>Select a range of species that represent both large and small patch size/home range requirements.</w:t>
            </w:r>
          </w:p>
        </w:tc>
      </w:tr>
      <w:tr w:rsidR="005B7C06" w:rsidRPr="005B7C06" w14:paraId="43560E29" w14:textId="77777777" w:rsidTr="005B7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1CE55C6" w14:textId="77777777" w:rsidR="005B7C06" w:rsidRPr="003E1C69" w:rsidRDefault="005B7C06" w:rsidP="00AC2FCB">
            <w:pPr>
              <w:rPr>
                <w:rFonts w:asciiTheme="minorHAnsi" w:hAnsiTheme="minorHAnsi"/>
                <w:lang w:eastAsia="en-US"/>
              </w:rPr>
            </w:pPr>
            <w:r w:rsidRPr="003E1C69">
              <w:rPr>
                <w:rFonts w:asciiTheme="minorHAnsi" w:hAnsiTheme="minorHAnsi"/>
                <w:lang w:eastAsia="en-US"/>
              </w:rPr>
              <w:t>Connectivity requirements</w:t>
            </w:r>
          </w:p>
        </w:tc>
        <w:tc>
          <w:tcPr>
            <w:tcW w:w="6798" w:type="dxa"/>
          </w:tcPr>
          <w:p w14:paraId="73BD6199" w14:textId="77777777" w:rsidR="005B7C06" w:rsidRPr="003E1C69" w:rsidRDefault="005B7C06"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E1C69">
              <w:rPr>
                <w:rFonts w:asciiTheme="minorHAnsi" w:hAnsiTheme="minorHAnsi"/>
                <w:lang w:eastAsia="en-US"/>
              </w:rPr>
              <w:t>Select a range of species with different dispersal abilities (</w:t>
            </w:r>
            <w:proofErr w:type="gramStart"/>
            <w:r w:rsidRPr="003E1C69">
              <w:rPr>
                <w:rFonts w:asciiTheme="minorHAnsi" w:hAnsiTheme="minorHAnsi"/>
                <w:lang w:eastAsia="en-US"/>
              </w:rPr>
              <w:t>e.g.</w:t>
            </w:r>
            <w:proofErr w:type="gramEnd"/>
            <w:r w:rsidRPr="003E1C69">
              <w:rPr>
                <w:rFonts w:asciiTheme="minorHAnsi" w:hAnsiTheme="minorHAnsi"/>
                <w:lang w:eastAsia="en-US"/>
              </w:rPr>
              <w:t xml:space="preserve"> inter-patch movement and gap crossing thresholds).</w:t>
            </w:r>
          </w:p>
        </w:tc>
      </w:tr>
      <w:tr w:rsidR="005B7C06" w:rsidRPr="005B7C06" w14:paraId="2A5AD5F6" w14:textId="77777777" w:rsidTr="005B7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76A242B" w14:textId="77777777" w:rsidR="005B7C06" w:rsidRPr="003E1C69" w:rsidRDefault="005B7C06" w:rsidP="00AC2FCB">
            <w:pPr>
              <w:rPr>
                <w:rFonts w:asciiTheme="minorHAnsi" w:hAnsiTheme="minorHAnsi"/>
                <w:lang w:eastAsia="en-US"/>
              </w:rPr>
            </w:pPr>
            <w:r w:rsidRPr="003E1C69">
              <w:rPr>
                <w:rFonts w:asciiTheme="minorHAnsi" w:hAnsiTheme="minorHAnsi"/>
                <w:lang w:eastAsia="en-US"/>
              </w:rPr>
              <w:t>Ease and efficacy of survey</w:t>
            </w:r>
          </w:p>
        </w:tc>
        <w:tc>
          <w:tcPr>
            <w:tcW w:w="6798" w:type="dxa"/>
          </w:tcPr>
          <w:p w14:paraId="1DFA6754" w14:textId="77777777" w:rsidR="005B7C06" w:rsidRPr="003E1C69" w:rsidRDefault="005B7C06"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E1C69">
              <w:rPr>
                <w:rFonts w:asciiTheme="minorHAnsi" w:hAnsiTheme="minorHAnsi"/>
                <w:lang w:eastAsia="en-US"/>
              </w:rPr>
              <w:t>Identify some species that are easy to survey and monitor.</w:t>
            </w:r>
          </w:p>
        </w:tc>
      </w:tr>
      <w:tr w:rsidR="005B7C06" w14:paraId="47DD0DDA" w14:textId="77777777" w:rsidTr="005B7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9CF0D0A" w14:textId="77777777" w:rsidR="005B7C06" w:rsidRPr="003E1C69" w:rsidRDefault="005B7C06" w:rsidP="00AC2FCB">
            <w:pPr>
              <w:rPr>
                <w:rFonts w:asciiTheme="minorHAnsi" w:hAnsiTheme="minorHAnsi"/>
                <w:lang w:eastAsia="en-US"/>
              </w:rPr>
            </w:pPr>
            <w:r w:rsidRPr="003E1C69">
              <w:rPr>
                <w:rFonts w:asciiTheme="minorHAnsi" w:hAnsiTheme="minorHAnsi"/>
                <w:lang w:eastAsia="en-US"/>
              </w:rPr>
              <w:t>Opportunities for future collaboration</w:t>
            </w:r>
          </w:p>
        </w:tc>
        <w:tc>
          <w:tcPr>
            <w:tcW w:w="6798" w:type="dxa"/>
          </w:tcPr>
          <w:p w14:paraId="17342E33" w14:textId="77777777" w:rsidR="005B7C06" w:rsidRPr="003E1C69" w:rsidRDefault="005B7C06"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E1C69">
              <w:rPr>
                <w:rFonts w:asciiTheme="minorHAnsi" w:hAnsiTheme="minorHAnsi"/>
                <w:lang w:eastAsia="en-US"/>
              </w:rPr>
              <w:t xml:space="preserve">Select species which can be used as a focus of future engagement, </w:t>
            </w:r>
            <w:proofErr w:type="gramStart"/>
            <w:r w:rsidRPr="003E1C69">
              <w:rPr>
                <w:rFonts w:asciiTheme="minorHAnsi" w:hAnsiTheme="minorHAnsi"/>
                <w:lang w:eastAsia="en-US"/>
              </w:rPr>
              <w:t>education</w:t>
            </w:r>
            <w:proofErr w:type="gramEnd"/>
            <w:r w:rsidRPr="003E1C69">
              <w:rPr>
                <w:rFonts w:asciiTheme="minorHAnsi" w:hAnsiTheme="minorHAnsi"/>
                <w:lang w:eastAsia="en-US"/>
              </w:rPr>
              <w:t xml:space="preserve"> or collaboration</w:t>
            </w:r>
          </w:p>
        </w:tc>
      </w:tr>
    </w:tbl>
    <w:p w14:paraId="15CA87CC" w14:textId="565F7B32" w:rsidR="004C1FAD" w:rsidRDefault="004C1FAD">
      <w:pPr>
        <w:rPr>
          <w:lang w:eastAsia="en-US"/>
        </w:rPr>
      </w:pPr>
    </w:p>
    <w:p w14:paraId="3CEFD787" w14:textId="665BA185" w:rsidR="00D06C98" w:rsidRDefault="00674F6E" w:rsidP="007F53B7">
      <w:pPr>
        <w:pStyle w:val="Tableheading"/>
      </w:pPr>
      <w:bookmarkStart w:id="32" w:name="_Ref57036767"/>
      <w:bookmarkStart w:id="33" w:name="_Toc84517981"/>
      <w:r>
        <w:t>Final indicator species for Cardinia Shire</w:t>
      </w:r>
      <w:bookmarkEnd w:id="32"/>
      <w:bookmarkEnd w:id="33"/>
    </w:p>
    <w:tbl>
      <w:tblPr>
        <w:tblStyle w:val="CSCTableOlive"/>
        <w:tblW w:w="0" w:type="auto"/>
        <w:tblLook w:val="04A0" w:firstRow="1" w:lastRow="0" w:firstColumn="1" w:lastColumn="0" w:noHBand="0" w:noVBand="1"/>
      </w:tblPr>
      <w:tblGrid>
        <w:gridCol w:w="4672"/>
        <w:gridCol w:w="4673"/>
      </w:tblGrid>
      <w:tr w:rsidR="004C1FAD" w:rsidRPr="004C1FAD" w14:paraId="1F92ADB9" w14:textId="77777777" w:rsidTr="0054413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2" w:type="dxa"/>
          </w:tcPr>
          <w:p w14:paraId="6B4DBF48" w14:textId="77777777" w:rsidR="004C1FAD" w:rsidRPr="003E1C69" w:rsidRDefault="004C1FAD" w:rsidP="00AC2FCB">
            <w:pPr>
              <w:rPr>
                <w:rFonts w:asciiTheme="minorHAnsi" w:hAnsiTheme="minorHAnsi"/>
                <w:lang w:eastAsia="en-US"/>
              </w:rPr>
            </w:pPr>
            <w:r w:rsidRPr="003E1C69">
              <w:rPr>
                <w:rFonts w:asciiTheme="minorHAnsi" w:hAnsiTheme="minorHAnsi"/>
                <w:lang w:eastAsia="en-US"/>
              </w:rPr>
              <w:t>Common name</w:t>
            </w:r>
          </w:p>
        </w:tc>
        <w:tc>
          <w:tcPr>
            <w:tcW w:w="4673" w:type="dxa"/>
          </w:tcPr>
          <w:p w14:paraId="20B01E9A" w14:textId="7DEB5A7B" w:rsidR="004C1FAD" w:rsidRPr="003E1C69" w:rsidRDefault="004C1FAD"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E1C69">
              <w:rPr>
                <w:rFonts w:asciiTheme="minorHAnsi" w:hAnsiTheme="minorHAnsi"/>
                <w:lang w:eastAsia="en-US"/>
              </w:rPr>
              <w:t>Species name</w:t>
            </w:r>
          </w:p>
        </w:tc>
      </w:tr>
      <w:tr w:rsidR="004C1FAD" w:rsidRPr="004C1FAD" w14:paraId="18BC3F86" w14:textId="77777777" w:rsidTr="004C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591F5963" w14:textId="2625A50B" w:rsidR="004C1FAD" w:rsidRPr="003E1C69" w:rsidRDefault="004C1FAD" w:rsidP="00AC2FCB">
            <w:pPr>
              <w:rPr>
                <w:rFonts w:asciiTheme="minorHAnsi" w:hAnsiTheme="minorHAnsi"/>
                <w:lang w:eastAsia="en-US"/>
              </w:rPr>
            </w:pPr>
            <w:r w:rsidRPr="003E1C69">
              <w:rPr>
                <w:rFonts w:asciiTheme="minorHAnsi" w:hAnsiTheme="minorHAnsi"/>
                <w:lang w:eastAsia="en-US"/>
              </w:rPr>
              <w:t xml:space="preserve">Growling </w:t>
            </w:r>
            <w:r w:rsidR="00D36788" w:rsidRPr="003E1C69">
              <w:rPr>
                <w:rFonts w:asciiTheme="minorHAnsi" w:hAnsiTheme="minorHAnsi"/>
                <w:lang w:eastAsia="en-US"/>
              </w:rPr>
              <w:t>g</w:t>
            </w:r>
            <w:r w:rsidRPr="003E1C69">
              <w:rPr>
                <w:rFonts w:asciiTheme="minorHAnsi" w:hAnsiTheme="minorHAnsi"/>
                <w:lang w:eastAsia="en-US"/>
              </w:rPr>
              <w:t xml:space="preserve">rass </w:t>
            </w:r>
            <w:r w:rsidR="00D36788" w:rsidRPr="003E1C69">
              <w:rPr>
                <w:rFonts w:asciiTheme="minorHAnsi" w:hAnsiTheme="minorHAnsi"/>
                <w:lang w:eastAsia="en-US"/>
              </w:rPr>
              <w:t>f</w:t>
            </w:r>
            <w:r w:rsidRPr="003E1C69">
              <w:rPr>
                <w:rFonts w:asciiTheme="minorHAnsi" w:hAnsiTheme="minorHAnsi"/>
                <w:lang w:eastAsia="en-US"/>
              </w:rPr>
              <w:t>rog</w:t>
            </w:r>
          </w:p>
        </w:tc>
        <w:tc>
          <w:tcPr>
            <w:tcW w:w="4673" w:type="dxa"/>
          </w:tcPr>
          <w:p w14:paraId="22B51A3C" w14:textId="77777777" w:rsidR="004C1FAD" w:rsidRPr="003E1C69" w:rsidRDefault="004C1FAD"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i/>
                <w:iCs/>
                <w:lang w:eastAsia="en-US"/>
              </w:rPr>
            </w:pPr>
            <w:proofErr w:type="spellStart"/>
            <w:r w:rsidRPr="003E1C69">
              <w:rPr>
                <w:rFonts w:asciiTheme="minorHAnsi" w:hAnsiTheme="minorHAnsi"/>
                <w:i/>
                <w:iCs/>
                <w:lang w:eastAsia="en-US"/>
              </w:rPr>
              <w:t>Litoria</w:t>
            </w:r>
            <w:proofErr w:type="spellEnd"/>
            <w:r w:rsidRPr="003E1C69">
              <w:rPr>
                <w:rFonts w:asciiTheme="minorHAnsi" w:hAnsiTheme="minorHAnsi"/>
                <w:i/>
                <w:iCs/>
                <w:lang w:eastAsia="en-US"/>
              </w:rPr>
              <w:t xml:space="preserve"> </w:t>
            </w:r>
            <w:proofErr w:type="spellStart"/>
            <w:r w:rsidRPr="003E1C69">
              <w:rPr>
                <w:rFonts w:asciiTheme="minorHAnsi" w:hAnsiTheme="minorHAnsi"/>
                <w:i/>
                <w:iCs/>
                <w:lang w:eastAsia="en-US"/>
              </w:rPr>
              <w:t>raniformis</w:t>
            </w:r>
            <w:proofErr w:type="spellEnd"/>
          </w:p>
        </w:tc>
      </w:tr>
      <w:tr w:rsidR="004C1FAD" w:rsidRPr="004C1FAD" w14:paraId="037CB86A" w14:textId="77777777" w:rsidTr="004C1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8DDB559" w14:textId="6B6C044C" w:rsidR="004C1FAD" w:rsidRPr="003E1C69" w:rsidRDefault="004C1FAD" w:rsidP="00AC2FCB">
            <w:pPr>
              <w:rPr>
                <w:rFonts w:asciiTheme="minorHAnsi" w:hAnsiTheme="minorHAnsi"/>
                <w:lang w:eastAsia="en-US"/>
              </w:rPr>
            </w:pPr>
            <w:r w:rsidRPr="003E1C69">
              <w:rPr>
                <w:rFonts w:asciiTheme="minorHAnsi" w:hAnsiTheme="minorHAnsi"/>
                <w:lang w:eastAsia="en-US"/>
              </w:rPr>
              <w:t xml:space="preserve">Powerful </w:t>
            </w:r>
            <w:r w:rsidR="00D36788" w:rsidRPr="003E1C69">
              <w:rPr>
                <w:rFonts w:asciiTheme="minorHAnsi" w:hAnsiTheme="minorHAnsi"/>
                <w:lang w:eastAsia="en-US"/>
              </w:rPr>
              <w:t>o</w:t>
            </w:r>
            <w:r w:rsidRPr="003E1C69">
              <w:rPr>
                <w:rFonts w:asciiTheme="minorHAnsi" w:hAnsiTheme="minorHAnsi"/>
                <w:lang w:eastAsia="en-US"/>
              </w:rPr>
              <w:t>wl</w:t>
            </w:r>
          </w:p>
        </w:tc>
        <w:tc>
          <w:tcPr>
            <w:tcW w:w="4673" w:type="dxa"/>
          </w:tcPr>
          <w:p w14:paraId="3C82DD9E" w14:textId="77777777" w:rsidR="004C1FAD" w:rsidRPr="003E1C69" w:rsidRDefault="004C1FAD"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i/>
                <w:iCs/>
                <w:lang w:eastAsia="en-US"/>
              </w:rPr>
            </w:pPr>
            <w:proofErr w:type="spellStart"/>
            <w:r w:rsidRPr="003E1C69">
              <w:rPr>
                <w:rFonts w:asciiTheme="minorHAnsi" w:hAnsiTheme="minorHAnsi"/>
                <w:i/>
                <w:iCs/>
                <w:lang w:eastAsia="en-US"/>
              </w:rPr>
              <w:t>Ninox</w:t>
            </w:r>
            <w:proofErr w:type="spellEnd"/>
            <w:r w:rsidRPr="003E1C69">
              <w:rPr>
                <w:rFonts w:asciiTheme="minorHAnsi" w:hAnsiTheme="minorHAnsi"/>
                <w:i/>
                <w:iCs/>
                <w:lang w:eastAsia="en-US"/>
              </w:rPr>
              <w:t xml:space="preserve"> </w:t>
            </w:r>
            <w:proofErr w:type="spellStart"/>
            <w:r w:rsidRPr="003E1C69">
              <w:rPr>
                <w:rFonts w:asciiTheme="minorHAnsi" w:hAnsiTheme="minorHAnsi"/>
                <w:i/>
                <w:iCs/>
                <w:lang w:eastAsia="en-US"/>
              </w:rPr>
              <w:t>strenua</w:t>
            </w:r>
            <w:proofErr w:type="spellEnd"/>
          </w:p>
        </w:tc>
      </w:tr>
      <w:tr w:rsidR="004C1FAD" w:rsidRPr="004C1FAD" w14:paraId="4FC85450" w14:textId="77777777" w:rsidTr="004C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62BB6EF5" w14:textId="59223260" w:rsidR="004C1FAD" w:rsidRPr="003E1C69" w:rsidRDefault="004C1FAD" w:rsidP="00AC2FCB">
            <w:pPr>
              <w:rPr>
                <w:rFonts w:asciiTheme="minorHAnsi" w:hAnsiTheme="minorHAnsi"/>
                <w:lang w:eastAsia="en-US"/>
              </w:rPr>
            </w:pPr>
            <w:r w:rsidRPr="003E1C69">
              <w:rPr>
                <w:rFonts w:asciiTheme="minorHAnsi" w:hAnsiTheme="minorHAnsi"/>
                <w:lang w:eastAsia="en-US"/>
              </w:rPr>
              <w:t xml:space="preserve">Southern </w:t>
            </w:r>
            <w:r w:rsidR="00D36788" w:rsidRPr="003E1C69">
              <w:rPr>
                <w:rFonts w:asciiTheme="minorHAnsi" w:hAnsiTheme="minorHAnsi"/>
                <w:lang w:eastAsia="en-US"/>
              </w:rPr>
              <w:t>b</w:t>
            </w:r>
            <w:r w:rsidRPr="003E1C69">
              <w:rPr>
                <w:rFonts w:asciiTheme="minorHAnsi" w:hAnsiTheme="minorHAnsi"/>
                <w:lang w:eastAsia="en-US"/>
              </w:rPr>
              <w:t xml:space="preserve">rown </w:t>
            </w:r>
            <w:r w:rsidR="00D36788" w:rsidRPr="003E1C69">
              <w:rPr>
                <w:rFonts w:asciiTheme="minorHAnsi" w:hAnsiTheme="minorHAnsi"/>
                <w:lang w:eastAsia="en-US"/>
              </w:rPr>
              <w:t>b</w:t>
            </w:r>
            <w:r w:rsidRPr="003E1C69">
              <w:rPr>
                <w:rFonts w:asciiTheme="minorHAnsi" w:hAnsiTheme="minorHAnsi"/>
                <w:lang w:eastAsia="en-US"/>
              </w:rPr>
              <w:t>andicoot</w:t>
            </w:r>
          </w:p>
        </w:tc>
        <w:tc>
          <w:tcPr>
            <w:tcW w:w="4673" w:type="dxa"/>
          </w:tcPr>
          <w:p w14:paraId="4B9C8C89" w14:textId="77777777" w:rsidR="004C1FAD" w:rsidRPr="003E1C69" w:rsidRDefault="004C1FAD"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i/>
                <w:iCs/>
                <w:lang w:eastAsia="en-US"/>
              </w:rPr>
            </w:pPr>
            <w:proofErr w:type="spellStart"/>
            <w:r w:rsidRPr="003E1C69">
              <w:rPr>
                <w:rFonts w:asciiTheme="minorHAnsi" w:hAnsiTheme="minorHAnsi"/>
                <w:i/>
                <w:iCs/>
                <w:lang w:eastAsia="en-US"/>
              </w:rPr>
              <w:t>Isoodon</w:t>
            </w:r>
            <w:proofErr w:type="spellEnd"/>
            <w:r w:rsidRPr="003E1C69">
              <w:rPr>
                <w:rFonts w:asciiTheme="minorHAnsi" w:hAnsiTheme="minorHAnsi"/>
                <w:i/>
                <w:iCs/>
                <w:lang w:eastAsia="en-US"/>
              </w:rPr>
              <w:t xml:space="preserve"> </w:t>
            </w:r>
            <w:proofErr w:type="spellStart"/>
            <w:r w:rsidRPr="003E1C69">
              <w:rPr>
                <w:rFonts w:asciiTheme="minorHAnsi" w:hAnsiTheme="minorHAnsi"/>
                <w:i/>
                <w:iCs/>
                <w:lang w:eastAsia="en-US"/>
              </w:rPr>
              <w:t>obesulus</w:t>
            </w:r>
            <w:proofErr w:type="spellEnd"/>
            <w:r w:rsidRPr="003E1C69">
              <w:rPr>
                <w:rFonts w:asciiTheme="minorHAnsi" w:hAnsiTheme="minorHAnsi"/>
                <w:i/>
                <w:iCs/>
                <w:lang w:eastAsia="en-US"/>
              </w:rPr>
              <w:t xml:space="preserve"> </w:t>
            </w:r>
            <w:proofErr w:type="spellStart"/>
            <w:r w:rsidRPr="003E1C69">
              <w:rPr>
                <w:rFonts w:asciiTheme="minorHAnsi" w:hAnsiTheme="minorHAnsi"/>
                <w:i/>
                <w:iCs/>
                <w:lang w:eastAsia="en-US"/>
              </w:rPr>
              <w:t>obesulus</w:t>
            </w:r>
            <w:proofErr w:type="spellEnd"/>
          </w:p>
        </w:tc>
      </w:tr>
      <w:tr w:rsidR="004C1FAD" w:rsidRPr="004C1FAD" w14:paraId="541F3D16" w14:textId="77777777" w:rsidTr="004C1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53575428" w14:textId="77777777" w:rsidR="004C1FAD" w:rsidRPr="003E1C69" w:rsidRDefault="004C1FAD" w:rsidP="00AC2FCB">
            <w:pPr>
              <w:rPr>
                <w:rFonts w:asciiTheme="minorHAnsi" w:hAnsiTheme="minorHAnsi"/>
                <w:lang w:eastAsia="en-US"/>
              </w:rPr>
            </w:pPr>
            <w:r w:rsidRPr="003E1C69">
              <w:rPr>
                <w:rFonts w:asciiTheme="minorHAnsi" w:hAnsiTheme="minorHAnsi"/>
                <w:lang w:eastAsia="en-US"/>
              </w:rPr>
              <w:t>Platypus</w:t>
            </w:r>
          </w:p>
        </w:tc>
        <w:tc>
          <w:tcPr>
            <w:tcW w:w="4673" w:type="dxa"/>
          </w:tcPr>
          <w:p w14:paraId="58446D3A" w14:textId="77777777" w:rsidR="004C1FAD" w:rsidRPr="003E1C69" w:rsidRDefault="004C1FAD"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i/>
                <w:iCs/>
                <w:lang w:eastAsia="en-US"/>
              </w:rPr>
            </w:pPr>
            <w:r w:rsidRPr="003E1C69">
              <w:rPr>
                <w:rFonts w:asciiTheme="minorHAnsi" w:hAnsiTheme="minorHAnsi"/>
                <w:i/>
                <w:iCs/>
                <w:lang w:eastAsia="en-US"/>
              </w:rPr>
              <w:t>Ornithorhynchus anatinus</w:t>
            </w:r>
          </w:p>
        </w:tc>
      </w:tr>
      <w:tr w:rsidR="004C1FAD" w:rsidRPr="004C1FAD" w14:paraId="280B3B48" w14:textId="77777777" w:rsidTr="004C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4D7747DD" w14:textId="6664519E" w:rsidR="004C1FAD" w:rsidRPr="003E1C69" w:rsidRDefault="004C1FAD" w:rsidP="00AC2FCB">
            <w:pPr>
              <w:rPr>
                <w:rFonts w:asciiTheme="minorHAnsi" w:hAnsiTheme="minorHAnsi"/>
                <w:lang w:eastAsia="en-US"/>
              </w:rPr>
            </w:pPr>
            <w:r w:rsidRPr="003E1C69">
              <w:rPr>
                <w:rFonts w:asciiTheme="minorHAnsi" w:hAnsiTheme="minorHAnsi"/>
                <w:lang w:eastAsia="en-US"/>
              </w:rPr>
              <w:t xml:space="preserve">Southern </w:t>
            </w:r>
            <w:r w:rsidR="00D36788" w:rsidRPr="003E1C69">
              <w:rPr>
                <w:rFonts w:asciiTheme="minorHAnsi" w:hAnsiTheme="minorHAnsi"/>
                <w:lang w:eastAsia="en-US"/>
              </w:rPr>
              <w:t>g</w:t>
            </w:r>
            <w:r w:rsidRPr="003E1C69">
              <w:rPr>
                <w:rFonts w:asciiTheme="minorHAnsi" w:hAnsiTheme="minorHAnsi"/>
                <w:lang w:eastAsia="en-US"/>
              </w:rPr>
              <w:t xml:space="preserve">reater </w:t>
            </w:r>
            <w:r w:rsidR="00D36788" w:rsidRPr="003E1C69">
              <w:rPr>
                <w:rFonts w:asciiTheme="minorHAnsi" w:hAnsiTheme="minorHAnsi"/>
                <w:lang w:eastAsia="en-US"/>
              </w:rPr>
              <w:t>g</w:t>
            </w:r>
            <w:r w:rsidRPr="003E1C69">
              <w:rPr>
                <w:rFonts w:asciiTheme="minorHAnsi" w:hAnsiTheme="minorHAnsi"/>
                <w:lang w:eastAsia="en-US"/>
              </w:rPr>
              <w:t>lider</w:t>
            </w:r>
          </w:p>
        </w:tc>
        <w:tc>
          <w:tcPr>
            <w:tcW w:w="4673" w:type="dxa"/>
          </w:tcPr>
          <w:p w14:paraId="740CBF13" w14:textId="77777777" w:rsidR="004C1FAD" w:rsidRPr="003E1C69" w:rsidRDefault="004C1FAD"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i/>
                <w:iCs/>
                <w:lang w:eastAsia="en-US"/>
              </w:rPr>
            </w:pPr>
            <w:proofErr w:type="spellStart"/>
            <w:r w:rsidRPr="003E1C69">
              <w:rPr>
                <w:rFonts w:asciiTheme="minorHAnsi" w:hAnsiTheme="minorHAnsi"/>
                <w:i/>
                <w:iCs/>
                <w:lang w:eastAsia="en-US"/>
              </w:rPr>
              <w:t>Petauroides</w:t>
            </w:r>
            <w:proofErr w:type="spellEnd"/>
            <w:r w:rsidRPr="003E1C69">
              <w:rPr>
                <w:rFonts w:asciiTheme="minorHAnsi" w:hAnsiTheme="minorHAnsi"/>
                <w:i/>
                <w:iCs/>
                <w:lang w:eastAsia="en-US"/>
              </w:rPr>
              <w:t xml:space="preserve"> </w:t>
            </w:r>
            <w:proofErr w:type="spellStart"/>
            <w:r w:rsidRPr="003E1C69">
              <w:rPr>
                <w:rFonts w:asciiTheme="minorHAnsi" w:hAnsiTheme="minorHAnsi"/>
                <w:i/>
                <w:iCs/>
                <w:lang w:eastAsia="en-US"/>
              </w:rPr>
              <w:t>volans</w:t>
            </w:r>
            <w:proofErr w:type="spellEnd"/>
          </w:p>
        </w:tc>
      </w:tr>
      <w:tr w:rsidR="004C1FAD" w:rsidRPr="004C1FAD" w14:paraId="0F540DE6" w14:textId="77777777" w:rsidTr="004C1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51EE0AE7" w14:textId="471AF827" w:rsidR="004C1FAD" w:rsidRPr="003E1C69" w:rsidRDefault="004C1FAD" w:rsidP="00AC2FCB">
            <w:pPr>
              <w:rPr>
                <w:rFonts w:asciiTheme="minorHAnsi" w:hAnsiTheme="minorHAnsi"/>
                <w:lang w:eastAsia="en-US"/>
              </w:rPr>
            </w:pPr>
            <w:r w:rsidRPr="003E1C69">
              <w:rPr>
                <w:rFonts w:asciiTheme="minorHAnsi" w:hAnsiTheme="minorHAnsi"/>
                <w:lang w:eastAsia="en-US"/>
              </w:rPr>
              <w:t xml:space="preserve">Superb </w:t>
            </w:r>
            <w:r w:rsidR="00D36788" w:rsidRPr="003E1C69">
              <w:rPr>
                <w:rFonts w:asciiTheme="minorHAnsi" w:hAnsiTheme="minorHAnsi"/>
                <w:lang w:eastAsia="en-US"/>
              </w:rPr>
              <w:t>l</w:t>
            </w:r>
            <w:r w:rsidRPr="003E1C69">
              <w:rPr>
                <w:rFonts w:asciiTheme="minorHAnsi" w:hAnsiTheme="minorHAnsi"/>
                <w:lang w:eastAsia="en-US"/>
              </w:rPr>
              <w:t>yrebird</w:t>
            </w:r>
          </w:p>
        </w:tc>
        <w:tc>
          <w:tcPr>
            <w:tcW w:w="4673" w:type="dxa"/>
          </w:tcPr>
          <w:p w14:paraId="34252047" w14:textId="77777777" w:rsidR="004C1FAD" w:rsidRPr="003E1C69" w:rsidRDefault="004C1FAD"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i/>
                <w:iCs/>
                <w:lang w:eastAsia="en-US"/>
              </w:rPr>
            </w:pPr>
            <w:proofErr w:type="spellStart"/>
            <w:r w:rsidRPr="003E1C69">
              <w:rPr>
                <w:rFonts w:asciiTheme="minorHAnsi" w:hAnsiTheme="minorHAnsi"/>
                <w:i/>
                <w:iCs/>
                <w:lang w:eastAsia="en-US"/>
              </w:rPr>
              <w:t>Menura</w:t>
            </w:r>
            <w:proofErr w:type="spellEnd"/>
            <w:r w:rsidRPr="003E1C69">
              <w:rPr>
                <w:rFonts w:asciiTheme="minorHAnsi" w:hAnsiTheme="minorHAnsi"/>
                <w:i/>
                <w:iCs/>
                <w:lang w:eastAsia="en-US"/>
              </w:rPr>
              <w:t xml:space="preserve"> </w:t>
            </w:r>
            <w:proofErr w:type="spellStart"/>
            <w:r w:rsidRPr="003E1C69">
              <w:rPr>
                <w:rFonts w:asciiTheme="minorHAnsi" w:hAnsiTheme="minorHAnsi"/>
                <w:i/>
                <w:iCs/>
                <w:lang w:eastAsia="en-US"/>
              </w:rPr>
              <w:t>novaehollandiae</w:t>
            </w:r>
            <w:proofErr w:type="spellEnd"/>
          </w:p>
        </w:tc>
      </w:tr>
      <w:tr w:rsidR="004C1FAD" w:rsidRPr="004C1FAD" w14:paraId="29E4952F" w14:textId="77777777" w:rsidTr="004C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26A5FCAF" w14:textId="7A2FBB6D" w:rsidR="004C1FAD" w:rsidRPr="003E1C69" w:rsidRDefault="004C1FAD" w:rsidP="00AC2FCB">
            <w:pPr>
              <w:rPr>
                <w:rFonts w:asciiTheme="minorHAnsi" w:hAnsiTheme="minorHAnsi"/>
                <w:lang w:eastAsia="en-US"/>
              </w:rPr>
            </w:pPr>
            <w:r w:rsidRPr="003E1C69">
              <w:rPr>
                <w:rFonts w:asciiTheme="minorHAnsi" w:hAnsiTheme="minorHAnsi"/>
                <w:lang w:eastAsia="en-US"/>
              </w:rPr>
              <w:lastRenderedPageBreak/>
              <w:t xml:space="preserve">Blue-tongued </w:t>
            </w:r>
            <w:r w:rsidR="00D36788" w:rsidRPr="003E1C69">
              <w:rPr>
                <w:rFonts w:asciiTheme="minorHAnsi" w:hAnsiTheme="minorHAnsi"/>
                <w:lang w:eastAsia="en-US"/>
              </w:rPr>
              <w:t>l</w:t>
            </w:r>
            <w:r w:rsidRPr="003E1C69">
              <w:rPr>
                <w:rFonts w:asciiTheme="minorHAnsi" w:hAnsiTheme="minorHAnsi"/>
                <w:lang w:eastAsia="en-US"/>
              </w:rPr>
              <w:t>izards</w:t>
            </w:r>
          </w:p>
        </w:tc>
        <w:tc>
          <w:tcPr>
            <w:tcW w:w="4673" w:type="dxa"/>
          </w:tcPr>
          <w:p w14:paraId="48DB8E08" w14:textId="77777777" w:rsidR="004C1FAD" w:rsidRPr="003E1C69" w:rsidRDefault="004C1FAD"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i/>
                <w:iCs/>
                <w:lang w:eastAsia="en-US"/>
              </w:rPr>
            </w:pPr>
            <w:proofErr w:type="spellStart"/>
            <w:r w:rsidRPr="003E1C69">
              <w:rPr>
                <w:rFonts w:asciiTheme="minorHAnsi" w:hAnsiTheme="minorHAnsi"/>
                <w:i/>
                <w:iCs/>
                <w:lang w:eastAsia="en-US"/>
              </w:rPr>
              <w:t>Tiliqua</w:t>
            </w:r>
            <w:proofErr w:type="spellEnd"/>
            <w:r w:rsidRPr="003E1C69">
              <w:rPr>
                <w:rFonts w:asciiTheme="minorHAnsi" w:hAnsiTheme="minorHAnsi"/>
                <w:i/>
                <w:iCs/>
                <w:lang w:eastAsia="en-US"/>
              </w:rPr>
              <w:t xml:space="preserve"> </w:t>
            </w:r>
            <w:proofErr w:type="spellStart"/>
            <w:r w:rsidRPr="003E1C69">
              <w:rPr>
                <w:rFonts w:asciiTheme="minorHAnsi" w:hAnsiTheme="minorHAnsi"/>
                <w:i/>
                <w:iCs/>
                <w:lang w:eastAsia="en-US"/>
              </w:rPr>
              <w:t>nigrolutea</w:t>
            </w:r>
            <w:proofErr w:type="spellEnd"/>
            <w:r w:rsidRPr="003E1C69">
              <w:rPr>
                <w:rFonts w:asciiTheme="minorHAnsi" w:hAnsiTheme="minorHAnsi"/>
                <w:i/>
                <w:iCs/>
                <w:lang w:eastAsia="en-US"/>
              </w:rPr>
              <w:t xml:space="preserve"> and </w:t>
            </w:r>
            <w:proofErr w:type="spellStart"/>
            <w:r w:rsidRPr="003E1C69">
              <w:rPr>
                <w:rFonts w:asciiTheme="minorHAnsi" w:hAnsiTheme="minorHAnsi"/>
                <w:i/>
                <w:iCs/>
                <w:lang w:eastAsia="en-US"/>
              </w:rPr>
              <w:t>scincoides</w:t>
            </w:r>
            <w:proofErr w:type="spellEnd"/>
          </w:p>
        </w:tc>
      </w:tr>
      <w:tr w:rsidR="004C1FAD" w:rsidRPr="004C1FAD" w14:paraId="0941ECA2" w14:textId="77777777" w:rsidTr="004C1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413C0277" w14:textId="30F88B81" w:rsidR="004C1FAD" w:rsidRPr="003E1C69" w:rsidRDefault="004C1FAD" w:rsidP="00AC2FCB">
            <w:pPr>
              <w:rPr>
                <w:rFonts w:asciiTheme="minorHAnsi" w:hAnsiTheme="minorHAnsi"/>
                <w:lang w:eastAsia="en-US"/>
              </w:rPr>
            </w:pPr>
            <w:r w:rsidRPr="003E1C69">
              <w:rPr>
                <w:rFonts w:asciiTheme="minorHAnsi" w:hAnsiTheme="minorHAnsi"/>
                <w:lang w:eastAsia="en-US"/>
              </w:rPr>
              <w:t xml:space="preserve">Eastern </w:t>
            </w:r>
            <w:r w:rsidR="00D36788" w:rsidRPr="003E1C69">
              <w:rPr>
                <w:rFonts w:asciiTheme="minorHAnsi" w:hAnsiTheme="minorHAnsi"/>
                <w:lang w:eastAsia="en-US"/>
              </w:rPr>
              <w:t>y</w:t>
            </w:r>
            <w:r w:rsidRPr="003E1C69">
              <w:rPr>
                <w:rFonts w:asciiTheme="minorHAnsi" w:hAnsiTheme="minorHAnsi"/>
                <w:lang w:eastAsia="en-US"/>
              </w:rPr>
              <w:t xml:space="preserve">ellow </w:t>
            </w:r>
            <w:r w:rsidR="00D36788" w:rsidRPr="003E1C69">
              <w:rPr>
                <w:rFonts w:asciiTheme="minorHAnsi" w:hAnsiTheme="minorHAnsi"/>
                <w:lang w:eastAsia="en-US"/>
              </w:rPr>
              <w:t>r</w:t>
            </w:r>
            <w:r w:rsidRPr="003E1C69">
              <w:rPr>
                <w:rFonts w:asciiTheme="minorHAnsi" w:hAnsiTheme="minorHAnsi"/>
                <w:lang w:eastAsia="en-US"/>
              </w:rPr>
              <w:t>obin</w:t>
            </w:r>
          </w:p>
        </w:tc>
        <w:tc>
          <w:tcPr>
            <w:tcW w:w="4673" w:type="dxa"/>
          </w:tcPr>
          <w:p w14:paraId="363779A1" w14:textId="77777777" w:rsidR="004C1FAD" w:rsidRPr="003E1C69" w:rsidRDefault="004C1FAD"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i/>
                <w:iCs/>
                <w:lang w:eastAsia="en-US"/>
              </w:rPr>
            </w:pPr>
            <w:proofErr w:type="spellStart"/>
            <w:r w:rsidRPr="003E1C69">
              <w:rPr>
                <w:rFonts w:asciiTheme="minorHAnsi" w:hAnsiTheme="minorHAnsi"/>
                <w:i/>
                <w:iCs/>
                <w:lang w:eastAsia="en-US"/>
              </w:rPr>
              <w:t>Eopsaltria</w:t>
            </w:r>
            <w:proofErr w:type="spellEnd"/>
            <w:r w:rsidRPr="003E1C69">
              <w:rPr>
                <w:rFonts w:asciiTheme="minorHAnsi" w:hAnsiTheme="minorHAnsi"/>
                <w:i/>
                <w:iCs/>
                <w:lang w:eastAsia="en-US"/>
              </w:rPr>
              <w:t xml:space="preserve"> australis</w:t>
            </w:r>
          </w:p>
        </w:tc>
      </w:tr>
      <w:tr w:rsidR="004C1FAD" w:rsidRPr="004C1FAD" w14:paraId="42F140F1" w14:textId="77777777" w:rsidTr="004C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411FBFD8" w14:textId="77777777" w:rsidR="004C1FAD" w:rsidRPr="003E1C69" w:rsidRDefault="004C1FAD" w:rsidP="00AC2FCB">
            <w:pPr>
              <w:rPr>
                <w:rFonts w:asciiTheme="minorHAnsi" w:hAnsiTheme="minorHAnsi"/>
                <w:lang w:eastAsia="en-US"/>
              </w:rPr>
            </w:pPr>
            <w:r w:rsidRPr="003E1C69">
              <w:rPr>
                <w:rFonts w:asciiTheme="minorHAnsi" w:hAnsiTheme="minorHAnsi"/>
                <w:lang w:eastAsia="en-US"/>
              </w:rPr>
              <w:t>Lace monitor</w:t>
            </w:r>
          </w:p>
        </w:tc>
        <w:tc>
          <w:tcPr>
            <w:tcW w:w="4673" w:type="dxa"/>
          </w:tcPr>
          <w:p w14:paraId="7A0F95C3" w14:textId="77777777" w:rsidR="004C1FAD" w:rsidRPr="003E1C69" w:rsidRDefault="004C1FAD"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i/>
                <w:iCs/>
                <w:lang w:eastAsia="en-US"/>
              </w:rPr>
            </w:pPr>
            <w:r w:rsidRPr="003E1C69">
              <w:rPr>
                <w:rFonts w:asciiTheme="minorHAnsi" w:hAnsiTheme="minorHAnsi"/>
                <w:i/>
                <w:iCs/>
                <w:lang w:eastAsia="en-US"/>
              </w:rPr>
              <w:t xml:space="preserve">Varanus </w:t>
            </w:r>
            <w:proofErr w:type="spellStart"/>
            <w:r w:rsidRPr="003E1C69">
              <w:rPr>
                <w:rFonts w:asciiTheme="minorHAnsi" w:hAnsiTheme="minorHAnsi"/>
                <w:i/>
                <w:iCs/>
                <w:lang w:eastAsia="en-US"/>
              </w:rPr>
              <w:t>varius</w:t>
            </w:r>
            <w:proofErr w:type="spellEnd"/>
          </w:p>
        </w:tc>
      </w:tr>
      <w:tr w:rsidR="004C1FAD" w:rsidRPr="004C1FAD" w14:paraId="1D70A1E4" w14:textId="77777777" w:rsidTr="004C1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3C5534FE" w14:textId="1CB0A55F" w:rsidR="004C1FAD" w:rsidRPr="003E1C69" w:rsidRDefault="004C1FAD" w:rsidP="00AC2FCB">
            <w:pPr>
              <w:rPr>
                <w:rFonts w:asciiTheme="minorHAnsi" w:hAnsiTheme="minorHAnsi"/>
                <w:lang w:eastAsia="en-US"/>
              </w:rPr>
            </w:pPr>
            <w:r w:rsidRPr="003E1C69">
              <w:rPr>
                <w:rFonts w:asciiTheme="minorHAnsi" w:hAnsiTheme="minorHAnsi"/>
                <w:lang w:eastAsia="en-US"/>
              </w:rPr>
              <w:t xml:space="preserve">Chocolate </w:t>
            </w:r>
            <w:r w:rsidR="00D36788" w:rsidRPr="003E1C69">
              <w:rPr>
                <w:rFonts w:asciiTheme="minorHAnsi" w:hAnsiTheme="minorHAnsi"/>
                <w:lang w:eastAsia="en-US"/>
              </w:rPr>
              <w:t>w</w:t>
            </w:r>
            <w:r w:rsidRPr="003E1C69">
              <w:rPr>
                <w:rFonts w:asciiTheme="minorHAnsi" w:hAnsiTheme="minorHAnsi"/>
                <w:lang w:eastAsia="en-US"/>
              </w:rPr>
              <w:t xml:space="preserve">attled </w:t>
            </w:r>
            <w:r w:rsidR="00D36788" w:rsidRPr="003E1C69">
              <w:rPr>
                <w:rFonts w:asciiTheme="minorHAnsi" w:hAnsiTheme="minorHAnsi"/>
                <w:lang w:eastAsia="en-US"/>
              </w:rPr>
              <w:t>b</w:t>
            </w:r>
            <w:r w:rsidRPr="003E1C69">
              <w:rPr>
                <w:rFonts w:asciiTheme="minorHAnsi" w:hAnsiTheme="minorHAnsi"/>
                <w:lang w:eastAsia="en-US"/>
              </w:rPr>
              <w:t>at</w:t>
            </w:r>
          </w:p>
        </w:tc>
        <w:tc>
          <w:tcPr>
            <w:tcW w:w="4673" w:type="dxa"/>
          </w:tcPr>
          <w:p w14:paraId="2BDECD24" w14:textId="77777777" w:rsidR="004C1FAD" w:rsidRPr="003E1C69" w:rsidRDefault="004C1FAD"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i/>
                <w:iCs/>
                <w:lang w:eastAsia="en-US"/>
              </w:rPr>
            </w:pPr>
            <w:proofErr w:type="spellStart"/>
            <w:r w:rsidRPr="003E1C69">
              <w:rPr>
                <w:rFonts w:asciiTheme="minorHAnsi" w:hAnsiTheme="minorHAnsi"/>
                <w:i/>
                <w:iCs/>
                <w:lang w:eastAsia="en-US"/>
              </w:rPr>
              <w:t>Chalinolobus</w:t>
            </w:r>
            <w:proofErr w:type="spellEnd"/>
            <w:r w:rsidRPr="003E1C69">
              <w:rPr>
                <w:rFonts w:asciiTheme="minorHAnsi" w:hAnsiTheme="minorHAnsi"/>
                <w:i/>
                <w:iCs/>
                <w:lang w:eastAsia="en-US"/>
              </w:rPr>
              <w:t xml:space="preserve"> </w:t>
            </w:r>
            <w:proofErr w:type="spellStart"/>
            <w:r w:rsidRPr="003E1C69">
              <w:rPr>
                <w:rFonts w:asciiTheme="minorHAnsi" w:hAnsiTheme="minorHAnsi"/>
                <w:i/>
                <w:iCs/>
                <w:lang w:eastAsia="en-US"/>
              </w:rPr>
              <w:t>morio</w:t>
            </w:r>
            <w:proofErr w:type="spellEnd"/>
          </w:p>
        </w:tc>
      </w:tr>
      <w:tr w:rsidR="004C1FAD" w:rsidRPr="004C1FAD" w14:paraId="4A1D4F94" w14:textId="77777777" w:rsidTr="004C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4FF6A12" w14:textId="7A562C3F" w:rsidR="004C1FAD" w:rsidRPr="003E1C69" w:rsidRDefault="004C1FAD" w:rsidP="00AC2FCB">
            <w:pPr>
              <w:rPr>
                <w:rFonts w:asciiTheme="minorHAnsi" w:hAnsiTheme="minorHAnsi"/>
                <w:lang w:eastAsia="en-US"/>
              </w:rPr>
            </w:pPr>
            <w:r w:rsidRPr="003E1C69">
              <w:rPr>
                <w:rFonts w:asciiTheme="minorHAnsi" w:hAnsiTheme="minorHAnsi"/>
                <w:lang w:eastAsia="en-US"/>
              </w:rPr>
              <w:t xml:space="preserve">Superb </w:t>
            </w:r>
            <w:r w:rsidR="00D36788" w:rsidRPr="003E1C69">
              <w:rPr>
                <w:rFonts w:asciiTheme="minorHAnsi" w:hAnsiTheme="minorHAnsi"/>
                <w:lang w:eastAsia="en-US"/>
              </w:rPr>
              <w:t>f</w:t>
            </w:r>
            <w:r w:rsidRPr="003E1C69">
              <w:rPr>
                <w:rFonts w:asciiTheme="minorHAnsi" w:hAnsiTheme="minorHAnsi"/>
                <w:lang w:eastAsia="en-US"/>
              </w:rPr>
              <w:t xml:space="preserve">airy </w:t>
            </w:r>
            <w:r w:rsidR="00D36788" w:rsidRPr="003E1C69">
              <w:rPr>
                <w:rFonts w:asciiTheme="minorHAnsi" w:hAnsiTheme="minorHAnsi"/>
                <w:lang w:eastAsia="en-US"/>
              </w:rPr>
              <w:t>w</w:t>
            </w:r>
            <w:r w:rsidRPr="003E1C69">
              <w:rPr>
                <w:rFonts w:asciiTheme="minorHAnsi" w:hAnsiTheme="minorHAnsi"/>
                <w:lang w:eastAsia="en-US"/>
              </w:rPr>
              <w:t>ren</w:t>
            </w:r>
          </w:p>
        </w:tc>
        <w:tc>
          <w:tcPr>
            <w:tcW w:w="4673" w:type="dxa"/>
          </w:tcPr>
          <w:p w14:paraId="5594D788" w14:textId="77777777" w:rsidR="004C1FAD" w:rsidRPr="003E1C69" w:rsidRDefault="004C1FAD"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i/>
                <w:iCs/>
                <w:lang w:eastAsia="en-US"/>
              </w:rPr>
            </w:pPr>
            <w:proofErr w:type="spellStart"/>
            <w:r w:rsidRPr="003E1C69">
              <w:rPr>
                <w:rFonts w:asciiTheme="minorHAnsi" w:hAnsiTheme="minorHAnsi"/>
                <w:i/>
                <w:iCs/>
                <w:lang w:eastAsia="en-US"/>
              </w:rPr>
              <w:t>Malurus</w:t>
            </w:r>
            <w:proofErr w:type="spellEnd"/>
            <w:r w:rsidRPr="003E1C69">
              <w:rPr>
                <w:rFonts w:asciiTheme="minorHAnsi" w:hAnsiTheme="minorHAnsi"/>
                <w:i/>
                <w:iCs/>
                <w:lang w:eastAsia="en-US"/>
              </w:rPr>
              <w:t xml:space="preserve"> </w:t>
            </w:r>
            <w:proofErr w:type="spellStart"/>
            <w:r w:rsidRPr="003E1C69">
              <w:rPr>
                <w:rFonts w:asciiTheme="minorHAnsi" w:hAnsiTheme="minorHAnsi"/>
                <w:i/>
                <w:iCs/>
                <w:lang w:eastAsia="en-US"/>
              </w:rPr>
              <w:t>cyaneus</w:t>
            </w:r>
            <w:proofErr w:type="spellEnd"/>
          </w:p>
        </w:tc>
      </w:tr>
      <w:tr w:rsidR="004C1FAD" w:rsidRPr="004C1FAD" w14:paraId="188640CA" w14:textId="77777777" w:rsidTr="004C1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6182AC11" w14:textId="461F28BE" w:rsidR="004C1FAD" w:rsidRPr="003E1C69" w:rsidRDefault="004C1FAD" w:rsidP="00AC2FCB">
            <w:pPr>
              <w:rPr>
                <w:rFonts w:asciiTheme="minorHAnsi" w:hAnsiTheme="minorHAnsi"/>
                <w:lang w:eastAsia="en-US"/>
              </w:rPr>
            </w:pPr>
            <w:r w:rsidRPr="003E1C69">
              <w:rPr>
                <w:rFonts w:asciiTheme="minorHAnsi" w:hAnsiTheme="minorHAnsi"/>
                <w:lang w:eastAsia="en-US"/>
              </w:rPr>
              <w:t xml:space="preserve">Swamp </w:t>
            </w:r>
            <w:r w:rsidR="00D36788" w:rsidRPr="003E1C69">
              <w:rPr>
                <w:rFonts w:asciiTheme="minorHAnsi" w:hAnsiTheme="minorHAnsi"/>
                <w:lang w:eastAsia="en-US"/>
              </w:rPr>
              <w:t>s</w:t>
            </w:r>
            <w:r w:rsidRPr="003E1C69">
              <w:rPr>
                <w:rFonts w:asciiTheme="minorHAnsi" w:hAnsiTheme="minorHAnsi"/>
                <w:lang w:eastAsia="en-US"/>
              </w:rPr>
              <w:t>kink</w:t>
            </w:r>
          </w:p>
        </w:tc>
        <w:tc>
          <w:tcPr>
            <w:tcW w:w="4673" w:type="dxa"/>
          </w:tcPr>
          <w:p w14:paraId="6D0FF711" w14:textId="77777777" w:rsidR="004C1FAD" w:rsidRPr="003E1C69" w:rsidRDefault="004C1FAD"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i/>
                <w:iCs/>
                <w:lang w:eastAsia="en-US"/>
              </w:rPr>
            </w:pPr>
            <w:proofErr w:type="spellStart"/>
            <w:r w:rsidRPr="003E1C69">
              <w:rPr>
                <w:rFonts w:asciiTheme="minorHAnsi" w:hAnsiTheme="minorHAnsi"/>
                <w:i/>
                <w:iCs/>
                <w:lang w:eastAsia="en-US"/>
              </w:rPr>
              <w:t>Lissolepis</w:t>
            </w:r>
            <w:proofErr w:type="spellEnd"/>
            <w:r w:rsidRPr="003E1C69">
              <w:rPr>
                <w:rFonts w:asciiTheme="minorHAnsi" w:hAnsiTheme="minorHAnsi"/>
                <w:i/>
                <w:iCs/>
                <w:lang w:eastAsia="en-US"/>
              </w:rPr>
              <w:t xml:space="preserve"> </w:t>
            </w:r>
            <w:proofErr w:type="spellStart"/>
            <w:r w:rsidRPr="003E1C69">
              <w:rPr>
                <w:rFonts w:asciiTheme="minorHAnsi" w:hAnsiTheme="minorHAnsi"/>
                <w:i/>
                <w:iCs/>
                <w:lang w:eastAsia="en-US"/>
              </w:rPr>
              <w:t>coventryi</w:t>
            </w:r>
            <w:proofErr w:type="spellEnd"/>
          </w:p>
        </w:tc>
      </w:tr>
      <w:tr w:rsidR="004C1FAD" w:rsidRPr="004C1FAD" w14:paraId="658E40B1" w14:textId="77777777" w:rsidTr="004C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170315D" w14:textId="164532F1" w:rsidR="004C1FAD" w:rsidRPr="003E1C69" w:rsidRDefault="004C1FAD" w:rsidP="00AC2FCB">
            <w:pPr>
              <w:rPr>
                <w:rFonts w:asciiTheme="minorHAnsi" w:hAnsiTheme="minorHAnsi"/>
                <w:lang w:eastAsia="en-US"/>
              </w:rPr>
            </w:pPr>
            <w:r w:rsidRPr="003E1C69">
              <w:rPr>
                <w:rFonts w:asciiTheme="minorHAnsi" w:hAnsiTheme="minorHAnsi"/>
                <w:lang w:eastAsia="en-US"/>
              </w:rPr>
              <w:t xml:space="preserve">Agile </w:t>
            </w:r>
            <w:r w:rsidR="00D36788" w:rsidRPr="003E1C69">
              <w:rPr>
                <w:rFonts w:asciiTheme="minorHAnsi" w:hAnsiTheme="minorHAnsi"/>
                <w:lang w:eastAsia="en-US"/>
              </w:rPr>
              <w:t>an</w:t>
            </w:r>
            <w:r w:rsidRPr="003E1C69">
              <w:rPr>
                <w:rFonts w:asciiTheme="minorHAnsi" w:hAnsiTheme="minorHAnsi"/>
                <w:lang w:eastAsia="en-US"/>
              </w:rPr>
              <w:t>techinus</w:t>
            </w:r>
          </w:p>
        </w:tc>
        <w:tc>
          <w:tcPr>
            <w:tcW w:w="4673" w:type="dxa"/>
          </w:tcPr>
          <w:p w14:paraId="7822AE86" w14:textId="77777777" w:rsidR="004C1FAD" w:rsidRPr="003E1C69" w:rsidRDefault="004C1FAD"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i/>
                <w:iCs/>
                <w:lang w:eastAsia="en-US"/>
              </w:rPr>
            </w:pPr>
            <w:r w:rsidRPr="003E1C69">
              <w:rPr>
                <w:rFonts w:asciiTheme="minorHAnsi" w:hAnsiTheme="minorHAnsi"/>
                <w:i/>
                <w:iCs/>
                <w:lang w:eastAsia="en-US"/>
              </w:rPr>
              <w:t xml:space="preserve">Antechinus </w:t>
            </w:r>
            <w:proofErr w:type="spellStart"/>
            <w:r w:rsidRPr="003E1C69">
              <w:rPr>
                <w:rFonts w:asciiTheme="minorHAnsi" w:hAnsiTheme="minorHAnsi"/>
                <w:i/>
                <w:iCs/>
                <w:lang w:eastAsia="en-US"/>
              </w:rPr>
              <w:t>agilis</w:t>
            </w:r>
            <w:proofErr w:type="spellEnd"/>
          </w:p>
        </w:tc>
      </w:tr>
      <w:tr w:rsidR="004C1FAD" w:rsidRPr="004C1FAD" w14:paraId="7A771053" w14:textId="77777777" w:rsidTr="004C1F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1D54A370" w14:textId="1F5DDB8E" w:rsidR="004C1FAD" w:rsidRPr="003E1C69" w:rsidRDefault="004C1FAD" w:rsidP="00AC2FCB">
            <w:pPr>
              <w:rPr>
                <w:rFonts w:asciiTheme="minorHAnsi" w:hAnsiTheme="minorHAnsi"/>
                <w:lang w:eastAsia="en-US"/>
              </w:rPr>
            </w:pPr>
            <w:r w:rsidRPr="003E1C69">
              <w:rPr>
                <w:rFonts w:asciiTheme="minorHAnsi" w:hAnsiTheme="minorHAnsi"/>
                <w:lang w:eastAsia="en-US"/>
              </w:rPr>
              <w:t xml:space="preserve">Swamp </w:t>
            </w:r>
            <w:r w:rsidR="00D36788" w:rsidRPr="003E1C69">
              <w:rPr>
                <w:rFonts w:asciiTheme="minorHAnsi" w:hAnsiTheme="minorHAnsi"/>
                <w:lang w:eastAsia="en-US"/>
              </w:rPr>
              <w:t>w</w:t>
            </w:r>
            <w:r w:rsidRPr="003E1C69">
              <w:rPr>
                <w:rFonts w:asciiTheme="minorHAnsi" w:hAnsiTheme="minorHAnsi"/>
                <w:lang w:eastAsia="en-US"/>
              </w:rPr>
              <w:t>allaby</w:t>
            </w:r>
          </w:p>
        </w:tc>
        <w:tc>
          <w:tcPr>
            <w:tcW w:w="4673" w:type="dxa"/>
          </w:tcPr>
          <w:p w14:paraId="530ED10F" w14:textId="77777777" w:rsidR="004C1FAD" w:rsidRPr="003E1C69" w:rsidRDefault="004C1FAD"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i/>
                <w:iCs/>
                <w:lang w:eastAsia="en-US"/>
              </w:rPr>
            </w:pPr>
            <w:proofErr w:type="spellStart"/>
            <w:r w:rsidRPr="003E1C69">
              <w:rPr>
                <w:rFonts w:asciiTheme="minorHAnsi" w:hAnsiTheme="minorHAnsi"/>
                <w:i/>
                <w:iCs/>
                <w:lang w:eastAsia="en-US"/>
              </w:rPr>
              <w:t>Wallabia</w:t>
            </w:r>
            <w:proofErr w:type="spellEnd"/>
            <w:r w:rsidRPr="003E1C69">
              <w:rPr>
                <w:rFonts w:asciiTheme="minorHAnsi" w:hAnsiTheme="minorHAnsi"/>
                <w:i/>
                <w:iCs/>
                <w:lang w:eastAsia="en-US"/>
              </w:rPr>
              <w:t xml:space="preserve"> </w:t>
            </w:r>
            <w:proofErr w:type="spellStart"/>
            <w:r w:rsidRPr="003E1C69">
              <w:rPr>
                <w:rFonts w:asciiTheme="minorHAnsi" w:hAnsiTheme="minorHAnsi"/>
                <w:i/>
                <w:iCs/>
                <w:lang w:eastAsia="en-US"/>
              </w:rPr>
              <w:t>bicolor</w:t>
            </w:r>
            <w:proofErr w:type="spellEnd"/>
          </w:p>
        </w:tc>
      </w:tr>
      <w:tr w:rsidR="004C1FAD" w:rsidRPr="004C1FAD" w14:paraId="185A2638" w14:textId="77777777" w:rsidTr="004C1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44BA453A" w14:textId="3C353AB5" w:rsidR="004C1FAD" w:rsidRPr="003E1C69" w:rsidRDefault="004C1FAD" w:rsidP="00AC2FCB">
            <w:pPr>
              <w:rPr>
                <w:rFonts w:asciiTheme="minorHAnsi" w:hAnsiTheme="minorHAnsi"/>
                <w:lang w:eastAsia="en-US"/>
              </w:rPr>
            </w:pPr>
            <w:r w:rsidRPr="003E1C69">
              <w:rPr>
                <w:rFonts w:asciiTheme="minorHAnsi" w:hAnsiTheme="minorHAnsi"/>
                <w:lang w:eastAsia="en-US"/>
              </w:rPr>
              <w:t xml:space="preserve">Eastern </w:t>
            </w:r>
            <w:r w:rsidR="00D36788" w:rsidRPr="003E1C69">
              <w:rPr>
                <w:rFonts w:asciiTheme="minorHAnsi" w:hAnsiTheme="minorHAnsi"/>
                <w:lang w:eastAsia="en-US"/>
              </w:rPr>
              <w:t>p</w:t>
            </w:r>
            <w:r w:rsidRPr="003E1C69">
              <w:rPr>
                <w:rFonts w:asciiTheme="minorHAnsi" w:hAnsiTheme="minorHAnsi"/>
                <w:lang w:eastAsia="en-US"/>
              </w:rPr>
              <w:t xml:space="preserve">ygmy </w:t>
            </w:r>
            <w:r w:rsidR="00D36788" w:rsidRPr="003E1C69">
              <w:rPr>
                <w:rFonts w:asciiTheme="minorHAnsi" w:hAnsiTheme="minorHAnsi"/>
                <w:lang w:eastAsia="en-US"/>
              </w:rPr>
              <w:t>p</w:t>
            </w:r>
            <w:r w:rsidRPr="003E1C69">
              <w:rPr>
                <w:rFonts w:asciiTheme="minorHAnsi" w:hAnsiTheme="minorHAnsi"/>
                <w:lang w:eastAsia="en-US"/>
              </w:rPr>
              <w:t>ossum</w:t>
            </w:r>
          </w:p>
        </w:tc>
        <w:tc>
          <w:tcPr>
            <w:tcW w:w="4673" w:type="dxa"/>
          </w:tcPr>
          <w:p w14:paraId="38FE8C53" w14:textId="77777777" w:rsidR="004C1FAD" w:rsidRPr="003E1C69" w:rsidRDefault="004C1FAD"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i/>
                <w:iCs/>
                <w:lang w:eastAsia="en-US"/>
              </w:rPr>
            </w:pPr>
            <w:proofErr w:type="spellStart"/>
            <w:r w:rsidRPr="003E1C69">
              <w:rPr>
                <w:rFonts w:asciiTheme="minorHAnsi" w:hAnsiTheme="minorHAnsi"/>
                <w:i/>
                <w:iCs/>
                <w:lang w:eastAsia="en-US"/>
              </w:rPr>
              <w:t>Cercartetus</w:t>
            </w:r>
            <w:proofErr w:type="spellEnd"/>
            <w:r w:rsidRPr="003E1C69">
              <w:rPr>
                <w:rFonts w:asciiTheme="minorHAnsi" w:hAnsiTheme="minorHAnsi"/>
                <w:i/>
                <w:iCs/>
                <w:lang w:eastAsia="en-US"/>
              </w:rPr>
              <w:t xml:space="preserve"> nanus</w:t>
            </w:r>
          </w:p>
        </w:tc>
      </w:tr>
    </w:tbl>
    <w:p w14:paraId="582C217F" w14:textId="77777777" w:rsidR="004C6FBE" w:rsidRPr="004C6FBE" w:rsidRDefault="004C6FBE" w:rsidP="004C6FBE">
      <w:pPr>
        <w:rPr>
          <w:lang w:eastAsia="en-US"/>
        </w:rPr>
      </w:pPr>
    </w:p>
    <w:p w14:paraId="0B43DED5" w14:textId="23A9B52B" w:rsidR="00504439" w:rsidRDefault="00504439" w:rsidP="00504439">
      <w:pPr>
        <w:rPr>
          <w:lang w:eastAsia="en-US"/>
        </w:rPr>
      </w:pPr>
      <w:r>
        <w:rPr>
          <w:lang w:eastAsia="en-US"/>
        </w:rPr>
        <w:t>Drawing from the final list of indicator species, three ‘focal species’ have been selected to represent dispersal guilds in the connectivity study (</w:t>
      </w:r>
      <w:r w:rsidR="00A36C38">
        <w:rPr>
          <w:lang w:eastAsia="en-US"/>
        </w:rPr>
        <w:t>greater glider, eastern yellow robin and southern brown bandicoot</w:t>
      </w:r>
      <w:r>
        <w:rPr>
          <w:lang w:eastAsia="en-US"/>
        </w:rPr>
        <w:t>).</w:t>
      </w:r>
    </w:p>
    <w:p w14:paraId="1EAE9450" w14:textId="77777777" w:rsidR="00272048" w:rsidRDefault="00272048">
      <w:pPr>
        <w:rPr>
          <w:lang w:eastAsia="en-US"/>
        </w:rPr>
      </w:pPr>
      <w:r>
        <w:rPr>
          <w:lang w:eastAsia="en-US"/>
        </w:rPr>
        <w:br w:type="page"/>
      </w:r>
    </w:p>
    <w:p w14:paraId="2A7C9416" w14:textId="4B1ADFDE" w:rsidR="00932D07" w:rsidRDefault="00932D07" w:rsidP="00272048">
      <w:pPr>
        <w:pStyle w:val="Heading1"/>
      </w:pPr>
      <w:bookmarkStart w:id="34" w:name="_Ref57812644"/>
      <w:bookmarkStart w:id="35" w:name="_Toc84517949"/>
      <w:r>
        <w:lastRenderedPageBreak/>
        <w:t>C</w:t>
      </w:r>
      <w:r w:rsidR="00272048">
        <w:t>onnectivity analysis</w:t>
      </w:r>
      <w:bookmarkEnd w:id="34"/>
      <w:bookmarkEnd w:id="35"/>
    </w:p>
    <w:p w14:paraId="12581333" w14:textId="710B194F" w:rsidR="00932D07" w:rsidRDefault="00FF75B4" w:rsidP="00272048">
      <w:pPr>
        <w:pStyle w:val="Heading2"/>
      </w:pPr>
      <w:bookmarkStart w:id="36" w:name="_Toc84517950"/>
      <w:r>
        <w:t>Approach</w:t>
      </w:r>
      <w:bookmarkEnd w:id="36"/>
    </w:p>
    <w:p w14:paraId="0AC8362A" w14:textId="1DFDD0CC" w:rsidR="00823C95" w:rsidRDefault="00823C95" w:rsidP="00823C95">
      <w:pPr>
        <w:rPr>
          <w:lang w:eastAsia="en-US"/>
        </w:rPr>
      </w:pPr>
      <w:r>
        <w:rPr>
          <w:lang w:eastAsia="en-US"/>
        </w:rPr>
        <w:t>Connectivity can be thought of as the extent to which a landscape facilitates the movements of organisms and their gene pool. The maintenance and restoration of connections between habitat patches is designed to maximise ‘functional connectivity’, which is the degree to which flora and fauna move through the landscape between patches and support viable populations. Underlying this is the concept of ‘structural connectivity’ composed of natural features (such as trees, patches, or corridors of vegetation) which facilitate wildlife movement.</w:t>
      </w:r>
      <w:r w:rsidR="00D86BE1">
        <w:rPr>
          <w:lang w:eastAsia="en-US"/>
        </w:rPr>
        <w:t xml:space="preserve"> </w:t>
      </w:r>
    </w:p>
    <w:p w14:paraId="4308C6C6" w14:textId="5DCDE53D" w:rsidR="00823C95" w:rsidRDefault="00823C95" w:rsidP="00823C95">
      <w:pPr>
        <w:rPr>
          <w:lang w:eastAsia="en-US"/>
        </w:rPr>
      </w:pPr>
    </w:p>
    <w:p w14:paraId="3DD28F3F" w14:textId="0F1C9A12" w:rsidR="00823C95" w:rsidRDefault="00823C95" w:rsidP="00823C95">
      <w:pPr>
        <w:rPr>
          <w:lang w:eastAsia="en-US"/>
        </w:rPr>
      </w:pPr>
      <w:r>
        <w:rPr>
          <w:lang w:eastAsia="en-US"/>
        </w:rPr>
        <w:t>While the importance of connectivity is recognised as being critical for conservation, identifying which species have suitable connectivity, or what landscape elements contribute to connectivity remains a challenge for regional planning. Most connectivity modelling examples are either very general, whereby connectivity is applied to landscape features, or very specific, whereby connectivity is applied to a single species or multiple species modelled separately. The ‘General Approach to Planning Connectivity from Local</w:t>
      </w:r>
      <w:r w:rsidR="00ED0532">
        <w:rPr>
          <w:lang w:eastAsia="en-US"/>
        </w:rPr>
        <w:t xml:space="preserve"> </w:t>
      </w:r>
      <w:r>
        <w:rPr>
          <w:lang w:eastAsia="en-US"/>
        </w:rPr>
        <w:t xml:space="preserve">to Regional Scales’ (GAP </w:t>
      </w:r>
      <w:proofErr w:type="spellStart"/>
      <w:r>
        <w:rPr>
          <w:lang w:eastAsia="en-US"/>
        </w:rPr>
        <w:t>CLoSR</w:t>
      </w:r>
      <w:proofErr w:type="spellEnd"/>
      <w:r>
        <w:rPr>
          <w:lang w:eastAsia="en-US"/>
        </w:rPr>
        <w:t>) method combines both a species approach with a general landscape features analysis, characterising connectivity for groups of species (‘dispersal guilds’) based on shared dispersal and habitat characteristics. For this report</w:t>
      </w:r>
      <w:r w:rsidR="00ED0532">
        <w:rPr>
          <w:lang w:eastAsia="en-US"/>
        </w:rPr>
        <w:t>,</w:t>
      </w:r>
      <w:r>
        <w:rPr>
          <w:lang w:eastAsia="en-US"/>
        </w:rPr>
        <w:t xml:space="preserve"> we have adapted the GAP </w:t>
      </w:r>
      <w:proofErr w:type="spellStart"/>
      <w:r>
        <w:rPr>
          <w:lang w:eastAsia="en-US"/>
        </w:rPr>
        <w:t>CLoSR</w:t>
      </w:r>
      <w:proofErr w:type="spellEnd"/>
      <w:r>
        <w:rPr>
          <w:lang w:eastAsia="en-US"/>
        </w:rPr>
        <w:t xml:space="preserve"> dispersal guild concept and modelling framework.</w:t>
      </w:r>
    </w:p>
    <w:p w14:paraId="205213E5" w14:textId="77777777" w:rsidR="00823C95" w:rsidRDefault="00823C95" w:rsidP="00823C95">
      <w:pPr>
        <w:rPr>
          <w:lang w:eastAsia="en-US"/>
        </w:rPr>
      </w:pPr>
    </w:p>
    <w:p w14:paraId="57E537A9" w14:textId="1C8B4520" w:rsidR="00272048" w:rsidRDefault="00823C95" w:rsidP="00823C95">
      <w:pPr>
        <w:rPr>
          <w:lang w:eastAsia="en-US"/>
        </w:rPr>
      </w:pPr>
      <w:r>
        <w:rPr>
          <w:lang w:eastAsia="en-US"/>
        </w:rPr>
        <w:t>The processes involved in habitat connectivit</w:t>
      </w:r>
      <w:r w:rsidR="00ED0532">
        <w:rPr>
          <w:lang w:eastAsia="en-US"/>
        </w:rPr>
        <w:t>y</w:t>
      </w:r>
      <w:r>
        <w:rPr>
          <w:lang w:eastAsia="en-US"/>
        </w:rPr>
        <w:t xml:space="preserve"> modelling using the GAP </w:t>
      </w:r>
      <w:proofErr w:type="spellStart"/>
      <w:r>
        <w:rPr>
          <w:lang w:eastAsia="en-US"/>
        </w:rPr>
        <w:t>CLoSR</w:t>
      </w:r>
      <w:proofErr w:type="spellEnd"/>
      <w:r>
        <w:rPr>
          <w:lang w:eastAsia="en-US"/>
        </w:rPr>
        <w:t xml:space="preserve"> method can be broken into four key steps:</w:t>
      </w:r>
    </w:p>
    <w:p w14:paraId="0E058788" w14:textId="605EC7D1" w:rsidR="004E7560" w:rsidRDefault="0045215E" w:rsidP="00D53874">
      <w:pPr>
        <w:pStyle w:val="Numberedlistmultilevel"/>
        <w:numPr>
          <w:ilvl w:val="0"/>
          <w:numId w:val="14"/>
        </w:numPr>
        <w:rPr>
          <w:lang w:eastAsia="en-US"/>
        </w:rPr>
      </w:pPr>
      <w:r>
        <w:rPr>
          <w:lang w:eastAsia="en-US"/>
        </w:rPr>
        <w:t>focal species selection and parameterisation (literature review and expert opinion)</w:t>
      </w:r>
    </w:p>
    <w:p w14:paraId="052D1F70" w14:textId="25040DD8" w:rsidR="004E7560" w:rsidRDefault="0045215E" w:rsidP="00D53874">
      <w:pPr>
        <w:pStyle w:val="Numberedlistmultilevel"/>
        <w:numPr>
          <w:ilvl w:val="0"/>
          <w:numId w:val="14"/>
        </w:numPr>
        <w:rPr>
          <w:lang w:eastAsia="en-US"/>
        </w:rPr>
      </w:pPr>
      <w:r>
        <w:rPr>
          <w:lang w:eastAsia="en-US"/>
        </w:rPr>
        <w:t>landcover classification to identify habitat and gap-crossing layers (remote sensing)</w:t>
      </w:r>
    </w:p>
    <w:p w14:paraId="2F1BB38D" w14:textId="6C9B2F0C" w:rsidR="004E7560" w:rsidRDefault="0045215E" w:rsidP="00D53874">
      <w:pPr>
        <w:pStyle w:val="Numberedlistmultilevel"/>
        <w:numPr>
          <w:ilvl w:val="0"/>
          <w:numId w:val="14"/>
        </w:numPr>
        <w:rPr>
          <w:lang w:eastAsia="en-US"/>
        </w:rPr>
      </w:pPr>
      <w:r>
        <w:rPr>
          <w:lang w:eastAsia="en-US"/>
        </w:rPr>
        <w:t>characterise landcover resistance (remote sensing and expert opinion)</w:t>
      </w:r>
    </w:p>
    <w:p w14:paraId="1D8F76AC" w14:textId="09BFEFCA" w:rsidR="00823C95" w:rsidRDefault="0045215E" w:rsidP="00D53874">
      <w:pPr>
        <w:pStyle w:val="Numberedlistmultilevel"/>
        <w:numPr>
          <w:ilvl w:val="0"/>
          <w:numId w:val="14"/>
        </w:numPr>
        <w:rPr>
          <w:lang w:eastAsia="en-US"/>
        </w:rPr>
      </w:pPr>
      <w:r>
        <w:rPr>
          <w:lang w:eastAsia="en-US"/>
        </w:rPr>
        <w:t xml:space="preserve">modelling </w:t>
      </w:r>
      <w:r w:rsidR="004E7560">
        <w:rPr>
          <w:lang w:eastAsia="en-US"/>
        </w:rPr>
        <w:t xml:space="preserve">using GAP </w:t>
      </w:r>
      <w:proofErr w:type="spellStart"/>
      <w:r w:rsidR="004E7560">
        <w:rPr>
          <w:lang w:eastAsia="en-US"/>
        </w:rPr>
        <w:t>CLoSR</w:t>
      </w:r>
      <w:proofErr w:type="spellEnd"/>
      <w:r w:rsidR="004E7560">
        <w:rPr>
          <w:lang w:eastAsia="en-US"/>
        </w:rPr>
        <w:t xml:space="preserve"> decision framework</w:t>
      </w:r>
    </w:p>
    <w:p w14:paraId="1912113F" w14:textId="5409FD67" w:rsidR="00A511D4" w:rsidRDefault="00A511D4" w:rsidP="00A511D4">
      <w:pPr>
        <w:rPr>
          <w:lang w:eastAsia="en-US"/>
        </w:rPr>
      </w:pPr>
    </w:p>
    <w:p w14:paraId="001615AD" w14:textId="343E5898" w:rsidR="00A511D4" w:rsidRDefault="00A511D4" w:rsidP="00A511D4">
      <w:pPr>
        <w:rPr>
          <w:lang w:eastAsia="en-US"/>
        </w:rPr>
      </w:pPr>
      <w:r>
        <w:rPr>
          <w:lang w:eastAsia="en-US"/>
        </w:rPr>
        <w:t>Outputs of the connectivity modelling include the identification for each focal species of:</w:t>
      </w:r>
    </w:p>
    <w:p w14:paraId="6A4A503B" w14:textId="458CCC5C" w:rsidR="00A511D4" w:rsidRDefault="00A511D4" w:rsidP="00A511D4">
      <w:pPr>
        <w:pStyle w:val="Bulletlistmultilevel"/>
        <w:rPr>
          <w:lang w:eastAsia="en-US"/>
        </w:rPr>
      </w:pPr>
      <w:r>
        <w:rPr>
          <w:lang w:eastAsia="en-US"/>
        </w:rPr>
        <w:t>‘</w:t>
      </w:r>
      <w:r w:rsidR="009A72F3">
        <w:rPr>
          <w:lang w:eastAsia="en-US"/>
        </w:rPr>
        <w:t>core habitat’ based on the minimum patch size considered viable to sustain a population</w:t>
      </w:r>
    </w:p>
    <w:p w14:paraId="6FB5924B" w14:textId="52B02CAE" w:rsidR="00D97C61" w:rsidRDefault="009A72F3" w:rsidP="00A511D4">
      <w:pPr>
        <w:pStyle w:val="Bulletlistmultilevel"/>
        <w:rPr>
          <w:lang w:eastAsia="en-US"/>
        </w:rPr>
      </w:pPr>
      <w:r>
        <w:rPr>
          <w:lang w:eastAsia="en-US"/>
        </w:rPr>
        <w:t>least-cost paths (‘linkages’) based on the species dispersal parameters</w:t>
      </w:r>
    </w:p>
    <w:p w14:paraId="3FF4E517" w14:textId="4E675536" w:rsidR="00A511D4" w:rsidRDefault="009A72F3" w:rsidP="00D97C61">
      <w:pPr>
        <w:pStyle w:val="Bulletlevel2CSC"/>
        <w:rPr>
          <w:lang w:eastAsia="en-US"/>
        </w:rPr>
      </w:pPr>
      <w:proofErr w:type="gramStart"/>
      <w:r>
        <w:rPr>
          <w:lang w:eastAsia="en-US"/>
        </w:rPr>
        <w:t>i.e.</w:t>
      </w:r>
      <w:proofErr w:type="gramEnd"/>
      <w:r>
        <w:rPr>
          <w:lang w:eastAsia="en-US"/>
        </w:rPr>
        <w:t xml:space="preserve"> gap-crossing threshold</w:t>
      </w:r>
      <w:r w:rsidR="00A511D4">
        <w:rPr>
          <w:lang w:eastAsia="en-US"/>
        </w:rPr>
        <w:t>, interpatch distance, structural connectivity elements and resistance to landcover types</w:t>
      </w:r>
    </w:p>
    <w:p w14:paraId="1B78786C" w14:textId="77777777" w:rsidR="00D97C61" w:rsidRDefault="003475A8" w:rsidP="00A511D4">
      <w:pPr>
        <w:pStyle w:val="Bulletlistmultilevel"/>
        <w:rPr>
          <w:lang w:eastAsia="en-US"/>
        </w:rPr>
      </w:pPr>
      <w:r>
        <w:rPr>
          <w:lang w:eastAsia="en-US"/>
        </w:rPr>
        <w:t>a connectivity index for each patch and linkage</w:t>
      </w:r>
    </w:p>
    <w:p w14:paraId="31057BEC" w14:textId="4F90F920" w:rsidR="00A511D4" w:rsidRDefault="003475A8" w:rsidP="00D97C61">
      <w:pPr>
        <w:pStyle w:val="Bulletlevel2CSC"/>
        <w:rPr>
          <w:lang w:eastAsia="en-US"/>
        </w:rPr>
      </w:pPr>
      <w:r>
        <w:rPr>
          <w:lang w:eastAsia="en-US"/>
        </w:rPr>
        <w:t>indicating the relative importance and contribution to connectivity across the entire network</w:t>
      </w:r>
    </w:p>
    <w:p w14:paraId="3A6FDB09" w14:textId="4EA8DAEB" w:rsidR="00A511D4" w:rsidRDefault="003475A8" w:rsidP="00A511D4">
      <w:pPr>
        <w:pStyle w:val="Bulletlistmultilevel"/>
        <w:rPr>
          <w:lang w:eastAsia="en-US"/>
        </w:rPr>
      </w:pPr>
      <w:r>
        <w:rPr>
          <w:lang w:eastAsia="en-US"/>
        </w:rPr>
        <w:t xml:space="preserve">component </w:t>
      </w:r>
      <w:r w:rsidR="00A511D4">
        <w:rPr>
          <w:lang w:eastAsia="en-US"/>
        </w:rPr>
        <w:t>boundaries, delineating the boundary of interconnected habitat.</w:t>
      </w:r>
    </w:p>
    <w:p w14:paraId="48523767" w14:textId="77777777" w:rsidR="00A511D4" w:rsidRDefault="00A511D4" w:rsidP="00A511D4">
      <w:pPr>
        <w:rPr>
          <w:lang w:eastAsia="en-US"/>
        </w:rPr>
      </w:pPr>
    </w:p>
    <w:p w14:paraId="7032BAFD" w14:textId="501B5513" w:rsidR="00A511D4" w:rsidRDefault="00A511D4" w:rsidP="00A511D4">
      <w:pPr>
        <w:rPr>
          <w:lang w:eastAsia="en-US"/>
        </w:rPr>
      </w:pPr>
      <w:r>
        <w:rPr>
          <w:lang w:eastAsia="en-US"/>
        </w:rPr>
        <w:t>Where the modelling identified clusters of highly interconnected habitat patches, these have been collectively referred to as ‘</w:t>
      </w:r>
      <w:proofErr w:type="spellStart"/>
      <w:r>
        <w:rPr>
          <w:lang w:eastAsia="en-US"/>
        </w:rPr>
        <w:t>biolink</w:t>
      </w:r>
      <w:proofErr w:type="spellEnd"/>
      <w:r>
        <w:rPr>
          <w:lang w:eastAsia="en-US"/>
        </w:rPr>
        <w:t xml:space="preserve"> </w:t>
      </w:r>
      <w:proofErr w:type="gramStart"/>
      <w:r w:rsidR="00D0436A">
        <w:rPr>
          <w:lang w:eastAsia="en-US"/>
        </w:rPr>
        <w:t>nodes’</w:t>
      </w:r>
      <w:proofErr w:type="gramEnd"/>
      <w:r>
        <w:rPr>
          <w:lang w:eastAsia="en-US"/>
        </w:rPr>
        <w:t xml:space="preserve">. The network of linkages connecting the </w:t>
      </w:r>
      <w:proofErr w:type="spellStart"/>
      <w:r>
        <w:rPr>
          <w:lang w:eastAsia="en-US"/>
        </w:rPr>
        <w:t>biolink</w:t>
      </w:r>
      <w:proofErr w:type="spellEnd"/>
      <w:r>
        <w:rPr>
          <w:lang w:eastAsia="en-US"/>
        </w:rPr>
        <w:t xml:space="preserve"> nodes are collectively referred to as ‘</w:t>
      </w:r>
      <w:proofErr w:type="spellStart"/>
      <w:r>
        <w:rPr>
          <w:lang w:eastAsia="en-US"/>
        </w:rPr>
        <w:t>biolink</w:t>
      </w:r>
      <w:proofErr w:type="spellEnd"/>
      <w:r>
        <w:rPr>
          <w:lang w:eastAsia="en-US"/>
        </w:rPr>
        <w:t xml:space="preserve"> </w:t>
      </w:r>
      <w:proofErr w:type="gramStart"/>
      <w:r>
        <w:rPr>
          <w:lang w:eastAsia="en-US"/>
        </w:rPr>
        <w:t>corridors’</w:t>
      </w:r>
      <w:proofErr w:type="gramEnd"/>
      <w:r>
        <w:rPr>
          <w:lang w:eastAsia="en-US"/>
        </w:rPr>
        <w:t>.</w:t>
      </w:r>
    </w:p>
    <w:p w14:paraId="2D8630B1" w14:textId="77777777" w:rsidR="00A511D4" w:rsidRDefault="00A511D4" w:rsidP="00A511D4">
      <w:pPr>
        <w:rPr>
          <w:lang w:eastAsia="en-US"/>
        </w:rPr>
      </w:pPr>
    </w:p>
    <w:p w14:paraId="5D5F0792" w14:textId="0C118D0C" w:rsidR="00D0436A" w:rsidRDefault="00A511D4" w:rsidP="00D0436A">
      <w:pPr>
        <w:rPr>
          <w:lang w:eastAsia="en-US"/>
        </w:rPr>
      </w:pPr>
      <w:r>
        <w:rPr>
          <w:lang w:eastAsia="en-US"/>
        </w:rPr>
        <w:t>The connectivity study area encompasses the Cardinia Shire Council municipal boundary.</w:t>
      </w:r>
      <w:r w:rsidR="00D86BE1">
        <w:rPr>
          <w:lang w:eastAsia="en-US"/>
        </w:rPr>
        <w:t xml:space="preserve"> </w:t>
      </w:r>
      <w:proofErr w:type="gramStart"/>
      <w:r>
        <w:rPr>
          <w:lang w:eastAsia="en-US"/>
        </w:rPr>
        <w:t>For the purpose of</w:t>
      </w:r>
      <w:proofErr w:type="gramEnd"/>
      <w:r>
        <w:rPr>
          <w:lang w:eastAsia="en-US"/>
        </w:rPr>
        <w:t xml:space="preserve"> the connectivity analysis, the shire has been broken into three regions roughly aligning with the </w:t>
      </w:r>
      <w:r w:rsidR="008454F8" w:rsidRPr="008454F8">
        <w:rPr>
          <w:lang w:eastAsia="en-US"/>
        </w:rPr>
        <w:t xml:space="preserve">highlands southern fall bioregion </w:t>
      </w:r>
      <w:r>
        <w:rPr>
          <w:lang w:eastAsia="en-US"/>
        </w:rPr>
        <w:t xml:space="preserve">in the north, the Gippsland </w:t>
      </w:r>
      <w:r w:rsidR="008454F8">
        <w:rPr>
          <w:lang w:eastAsia="en-US"/>
        </w:rPr>
        <w:t>p</w:t>
      </w:r>
      <w:r>
        <w:rPr>
          <w:lang w:eastAsia="en-US"/>
        </w:rPr>
        <w:t>lain bioregion in the south, and the urban growth area around Pakenham.</w:t>
      </w:r>
      <w:r w:rsidR="00D86BE1">
        <w:rPr>
          <w:lang w:eastAsia="en-US"/>
        </w:rPr>
        <w:t xml:space="preserve"> </w:t>
      </w:r>
      <w:r>
        <w:rPr>
          <w:lang w:eastAsia="en-US"/>
        </w:rPr>
        <w:t>The Princes Highway has been used as the boundary between</w:t>
      </w:r>
      <w:r w:rsidR="00D0436A" w:rsidRPr="00D0436A">
        <w:t xml:space="preserve"> </w:t>
      </w:r>
      <w:r w:rsidR="00D0436A">
        <w:rPr>
          <w:lang w:eastAsia="en-US"/>
        </w:rPr>
        <w:t>the north and south regions due to the change in physical landscape at this point and the resistance associated with this barrier.</w:t>
      </w:r>
    </w:p>
    <w:p w14:paraId="2791E447" w14:textId="77777777" w:rsidR="00D0436A" w:rsidRDefault="00D0436A" w:rsidP="00D0436A">
      <w:pPr>
        <w:rPr>
          <w:lang w:eastAsia="en-US"/>
        </w:rPr>
      </w:pPr>
    </w:p>
    <w:p w14:paraId="70512D6B" w14:textId="21B252EB" w:rsidR="00A511D4" w:rsidRPr="00272048" w:rsidRDefault="00D0436A" w:rsidP="00D0436A">
      <w:pPr>
        <w:rPr>
          <w:lang w:eastAsia="en-US"/>
        </w:rPr>
      </w:pPr>
      <w:r>
        <w:rPr>
          <w:lang w:eastAsia="en-US"/>
        </w:rPr>
        <w:t xml:space="preserve">A detailed description of the connectivity modelling method is provided in </w:t>
      </w:r>
      <w:r w:rsidRPr="00C724A7">
        <w:rPr>
          <w:lang w:eastAsia="en-US"/>
        </w:rPr>
        <w:t>Appendix A</w:t>
      </w:r>
      <w:r>
        <w:rPr>
          <w:lang w:eastAsia="en-US"/>
        </w:rPr>
        <w:t>.</w:t>
      </w:r>
    </w:p>
    <w:p w14:paraId="0F9527B6" w14:textId="14D8F5CE" w:rsidR="00932D07" w:rsidRDefault="00FF75B4" w:rsidP="00272048">
      <w:pPr>
        <w:pStyle w:val="Heading2"/>
      </w:pPr>
      <w:bookmarkStart w:id="37" w:name="_Toc84517951"/>
      <w:r>
        <w:t>Focal species selection</w:t>
      </w:r>
      <w:bookmarkEnd w:id="37"/>
    </w:p>
    <w:p w14:paraId="2638D6F5" w14:textId="362C126F" w:rsidR="00A04C4B" w:rsidRDefault="00A04C4B" w:rsidP="00A04C4B">
      <w:r w:rsidRPr="000B33E2">
        <w:t xml:space="preserve">A dispersal guild approach was taken which characterises connectivity for groups of species based on shared dispersal behaviour and ecological </w:t>
      </w:r>
      <w:r w:rsidRPr="001E5CF3">
        <w:t xml:space="preserve">requirements (Lechner </w:t>
      </w:r>
      <w:r w:rsidRPr="00303D29">
        <w:rPr>
          <w:i/>
        </w:rPr>
        <w:t>et al</w:t>
      </w:r>
      <w:r w:rsidRPr="001E5CF3">
        <w:t xml:space="preserve">. 2015b, Lechner </w:t>
      </w:r>
      <w:r w:rsidRPr="00303D29">
        <w:rPr>
          <w:i/>
        </w:rPr>
        <w:t>et al.</w:t>
      </w:r>
      <w:r w:rsidRPr="001E5CF3">
        <w:t xml:space="preserve"> 2017). The</w:t>
      </w:r>
      <w:r w:rsidRPr="000B33E2">
        <w:t xml:space="preserve"> intent is to select dispersal guild</w:t>
      </w:r>
      <w:r>
        <w:t>s</w:t>
      </w:r>
      <w:r w:rsidRPr="000B33E2">
        <w:t xml:space="preserve"> representative of the biodiversity present within the study area and </w:t>
      </w:r>
      <w:r>
        <w:t>which may be limited by connectivity.</w:t>
      </w:r>
      <w:r w:rsidR="00D86BE1">
        <w:t xml:space="preserve"> </w:t>
      </w:r>
      <w:r>
        <w:t xml:space="preserve">Given the scope of this study provided for the </w:t>
      </w:r>
      <w:r>
        <w:lastRenderedPageBreak/>
        <w:t xml:space="preserve">modelling of three focal species, only low and moderate mobility species have been selected as these represent guilds most effected by fragmentation, which is a key limiting factor for species </w:t>
      </w:r>
      <w:r w:rsidR="00162909">
        <w:t>i</w:t>
      </w:r>
      <w:r>
        <w:t>n the</w:t>
      </w:r>
      <w:r w:rsidR="00162909">
        <w:t xml:space="preserve"> s</w:t>
      </w:r>
      <w:r>
        <w:t xml:space="preserve">hire. </w:t>
      </w:r>
      <w:r w:rsidR="000A59A5">
        <w:fldChar w:fldCharType="begin"/>
      </w:r>
      <w:r w:rsidR="000A59A5">
        <w:instrText xml:space="preserve"> REF _Ref57036980 \r \h  \* MERGEFORMAT </w:instrText>
      </w:r>
      <w:r w:rsidR="000A59A5">
        <w:fldChar w:fldCharType="separate"/>
      </w:r>
      <w:r w:rsidR="00523399">
        <w:t>Table 8</w:t>
      </w:r>
      <w:r w:rsidR="000A59A5">
        <w:fldChar w:fldCharType="end"/>
      </w:r>
      <w:r w:rsidR="000A59A5">
        <w:t xml:space="preserve"> </w:t>
      </w:r>
      <w:r w:rsidR="005F52B6">
        <w:t>outlines a</w:t>
      </w:r>
      <w:r>
        <w:t xml:space="preserve"> variety of potential patch size and habitat requirements </w:t>
      </w:r>
      <w:r w:rsidR="004653C3">
        <w:t xml:space="preserve">used </w:t>
      </w:r>
      <w:r>
        <w:t xml:space="preserve">to consider when selecting the focal species </w:t>
      </w:r>
    </w:p>
    <w:p w14:paraId="539214E7" w14:textId="77777777" w:rsidR="00A04C4B" w:rsidRDefault="00A04C4B" w:rsidP="00272048">
      <w:pPr>
        <w:rPr>
          <w:lang w:eastAsia="en-US"/>
        </w:rPr>
      </w:pPr>
    </w:p>
    <w:p w14:paraId="540C99D4" w14:textId="6C73E539" w:rsidR="0034355F" w:rsidRDefault="004653C3" w:rsidP="007F53B7">
      <w:pPr>
        <w:pStyle w:val="Tableheading"/>
      </w:pPr>
      <w:bookmarkStart w:id="38" w:name="_Ref57036980"/>
      <w:bookmarkStart w:id="39" w:name="_Toc84517982"/>
      <w:r>
        <w:t>Mobility and habitat size</w:t>
      </w:r>
      <w:r w:rsidR="00CC7962">
        <w:t xml:space="preserve"> used for</w:t>
      </w:r>
      <w:r w:rsidR="0034355F">
        <w:t xml:space="preserve"> </w:t>
      </w:r>
      <w:proofErr w:type="spellStart"/>
      <w:r w:rsidR="0034355F">
        <w:t>biolink</w:t>
      </w:r>
      <w:proofErr w:type="spellEnd"/>
      <w:r w:rsidR="0034355F">
        <w:t xml:space="preserve"> connectivity study</w:t>
      </w:r>
      <w:bookmarkEnd w:id="38"/>
      <w:bookmarkEnd w:id="39"/>
    </w:p>
    <w:tbl>
      <w:tblPr>
        <w:tblStyle w:val="CSCTableOlive"/>
        <w:tblW w:w="0" w:type="auto"/>
        <w:tblLook w:val="04A0" w:firstRow="1" w:lastRow="0" w:firstColumn="1" w:lastColumn="0" w:noHBand="0" w:noVBand="1"/>
      </w:tblPr>
      <w:tblGrid>
        <w:gridCol w:w="1129"/>
        <w:gridCol w:w="1643"/>
        <w:gridCol w:w="1643"/>
        <w:gridCol w:w="1643"/>
        <w:gridCol w:w="1643"/>
        <w:gridCol w:w="1644"/>
      </w:tblGrid>
      <w:tr w:rsidR="007E7FF3" w14:paraId="29B89571" w14:textId="77777777" w:rsidTr="00CC79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5" w:type="dxa"/>
            <w:gridSpan w:val="3"/>
          </w:tcPr>
          <w:p w14:paraId="6B572442" w14:textId="35BE2C4C" w:rsidR="007E7FF3" w:rsidRPr="003F6AB0" w:rsidRDefault="007E7FF3" w:rsidP="0034355F">
            <w:pPr>
              <w:rPr>
                <w:rFonts w:asciiTheme="minorHAnsi" w:hAnsiTheme="minorHAnsi"/>
                <w:lang w:eastAsia="en-US"/>
              </w:rPr>
            </w:pPr>
            <w:r w:rsidRPr="003F6AB0">
              <w:rPr>
                <w:rFonts w:asciiTheme="minorHAnsi" w:hAnsiTheme="minorHAnsi"/>
                <w:lang w:eastAsia="en-US"/>
              </w:rPr>
              <w:t>Mobility</w:t>
            </w:r>
          </w:p>
        </w:tc>
        <w:tc>
          <w:tcPr>
            <w:tcW w:w="4930" w:type="dxa"/>
            <w:gridSpan w:val="3"/>
          </w:tcPr>
          <w:p w14:paraId="06DEBB00" w14:textId="60752972" w:rsidR="007E7FF3" w:rsidRPr="003F6AB0" w:rsidRDefault="007E7FF3" w:rsidP="0034355F">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Habitat</w:t>
            </w:r>
            <w:r w:rsidR="00AF530A" w:rsidRPr="003F6AB0">
              <w:rPr>
                <w:rFonts w:asciiTheme="minorHAnsi" w:hAnsiTheme="minorHAnsi"/>
                <w:lang w:eastAsia="en-US"/>
              </w:rPr>
              <w:t xml:space="preserve"> </w:t>
            </w:r>
            <w:r w:rsidRPr="003F6AB0">
              <w:rPr>
                <w:rFonts w:asciiTheme="minorHAnsi" w:hAnsiTheme="minorHAnsi"/>
                <w:lang w:eastAsia="en-US"/>
              </w:rPr>
              <w:t>size</w:t>
            </w:r>
          </w:p>
        </w:tc>
      </w:tr>
      <w:tr w:rsidR="0027599C" w14:paraId="02919ECC" w14:textId="77777777" w:rsidTr="00456E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949CA7F" w14:textId="5A020ECB" w:rsidR="0027599C" w:rsidRPr="003F6AB0" w:rsidRDefault="00D94E4B" w:rsidP="0034355F">
            <w:pPr>
              <w:rPr>
                <w:rFonts w:asciiTheme="minorHAnsi" w:hAnsiTheme="minorHAnsi"/>
                <w:lang w:eastAsia="en-US"/>
              </w:rPr>
            </w:pPr>
            <w:r>
              <w:rPr>
                <w:rFonts w:asciiTheme="minorHAnsi" w:hAnsiTheme="minorHAnsi"/>
                <w:lang w:eastAsia="en-US"/>
              </w:rPr>
              <w:t>Dispersal guild</w:t>
            </w:r>
          </w:p>
        </w:tc>
        <w:tc>
          <w:tcPr>
            <w:tcW w:w="1643" w:type="dxa"/>
          </w:tcPr>
          <w:p w14:paraId="0EEA37B1" w14:textId="279966CE" w:rsidR="0027599C" w:rsidRPr="003F6AB0" w:rsidRDefault="007E7FF3" w:rsidP="0034355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Gap-crossing range</w:t>
            </w:r>
          </w:p>
        </w:tc>
        <w:tc>
          <w:tcPr>
            <w:tcW w:w="1643" w:type="dxa"/>
          </w:tcPr>
          <w:p w14:paraId="4A6734B4" w14:textId="0F3D7F84" w:rsidR="0027599C" w:rsidRPr="003F6AB0" w:rsidRDefault="007E7FF3" w:rsidP="0034355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Inter-patch range</w:t>
            </w:r>
          </w:p>
        </w:tc>
        <w:tc>
          <w:tcPr>
            <w:tcW w:w="1643" w:type="dxa"/>
          </w:tcPr>
          <w:p w14:paraId="745DA817" w14:textId="20B7FB46" w:rsidR="0027599C" w:rsidRPr="003F6AB0" w:rsidRDefault="007E7FF3" w:rsidP="0034355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Large (&gt;10ha)</w:t>
            </w:r>
          </w:p>
        </w:tc>
        <w:tc>
          <w:tcPr>
            <w:tcW w:w="1643" w:type="dxa"/>
          </w:tcPr>
          <w:p w14:paraId="1C31AD9A" w14:textId="77777777" w:rsidR="00456EE6" w:rsidRPr="003F6AB0" w:rsidRDefault="007E7FF3" w:rsidP="0034355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Moderate</w:t>
            </w:r>
          </w:p>
          <w:p w14:paraId="48067E3B" w14:textId="4E9A9ACE" w:rsidR="0027599C" w:rsidRPr="003F6AB0" w:rsidRDefault="007E7FF3" w:rsidP="0034355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(5-9ha)</w:t>
            </w:r>
          </w:p>
        </w:tc>
        <w:tc>
          <w:tcPr>
            <w:tcW w:w="1644" w:type="dxa"/>
          </w:tcPr>
          <w:p w14:paraId="3C256B49" w14:textId="1C4560B9" w:rsidR="0027599C" w:rsidRPr="003F6AB0" w:rsidRDefault="007E7FF3" w:rsidP="0034355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Small (&lt;5ha)</w:t>
            </w:r>
          </w:p>
        </w:tc>
      </w:tr>
      <w:tr w:rsidR="00B523E0" w14:paraId="08667E15" w14:textId="77777777" w:rsidTr="00456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785B255" w14:textId="24D95B10" w:rsidR="00B523E0" w:rsidRPr="003F6AB0" w:rsidRDefault="00B523E0" w:rsidP="00B523E0">
            <w:pPr>
              <w:rPr>
                <w:rFonts w:asciiTheme="minorHAnsi" w:hAnsiTheme="minorHAnsi"/>
                <w:lang w:eastAsia="en-US"/>
              </w:rPr>
            </w:pPr>
            <w:r w:rsidRPr="003F6AB0">
              <w:rPr>
                <w:rFonts w:asciiTheme="minorHAnsi" w:hAnsiTheme="minorHAnsi"/>
              </w:rPr>
              <w:t>High</w:t>
            </w:r>
          </w:p>
        </w:tc>
        <w:tc>
          <w:tcPr>
            <w:tcW w:w="1643" w:type="dxa"/>
          </w:tcPr>
          <w:p w14:paraId="4F171F87" w14:textId="41874DFA" w:rsidR="00B523E0" w:rsidRPr="003F6AB0" w:rsidRDefault="00B523E0" w:rsidP="00B523E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&gt;300m</w:t>
            </w:r>
          </w:p>
        </w:tc>
        <w:tc>
          <w:tcPr>
            <w:tcW w:w="1643" w:type="dxa"/>
          </w:tcPr>
          <w:p w14:paraId="452154CF" w14:textId="7EC74F80" w:rsidR="00B523E0" w:rsidRPr="003F6AB0" w:rsidRDefault="00B523E0" w:rsidP="00B523E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&gt;1500m</w:t>
            </w:r>
          </w:p>
        </w:tc>
        <w:tc>
          <w:tcPr>
            <w:tcW w:w="1643" w:type="dxa"/>
          </w:tcPr>
          <w:p w14:paraId="2ABF7014" w14:textId="3F41DFFB" w:rsidR="00B523E0" w:rsidRPr="003F6AB0" w:rsidRDefault="00B523E0" w:rsidP="00B523E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Guild A1</w:t>
            </w:r>
          </w:p>
        </w:tc>
        <w:tc>
          <w:tcPr>
            <w:tcW w:w="1643" w:type="dxa"/>
          </w:tcPr>
          <w:p w14:paraId="0D3B71CE" w14:textId="27EE0673" w:rsidR="00B523E0" w:rsidRPr="003F6AB0" w:rsidRDefault="00B523E0" w:rsidP="00B523E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Guil</w:t>
            </w:r>
            <w:r w:rsidRPr="003F6AB0" w:rsidDel="00ED0532">
              <w:rPr>
                <w:rFonts w:asciiTheme="minorHAnsi" w:hAnsiTheme="minorHAnsi"/>
              </w:rPr>
              <w:t>d</w:t>
            </w:r>
            <w:r w:rsidRPr="003F6AB0">
              <w:rPr>
                <w:rFonts w:asciiTheme="minorHAnsi" w:hAnsiTheme="minorHAnsi"/>
              </w:rPr>
              <w:t xml:space="preserve"> A2</w:t>
            </w:r>
          </w:p>
        </w:tc>
        <w:tc>
          <w:tcPr>
            <w:tcW w:w="1644" w:type="dxa"/>
          </w:tcPr>
          <w:p w14:paraId="3C89AAB4" w14:textId="252923B8" w:rsidR="00B523E0" w:rsidRPr="003F6AB0" w:rsidRDefault="00B523E0" w:rsidP="00B523E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Guild A3</w:t>
            </w:r>
          </w:p>
        </w:tc>
      </w:tr>
      <w:tr w:rsidR="00B523E0" w14:paraId="0588BAF1" w14:textId="77777777" w:rsidTr="00456E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EFF9211" w14:textId="364C0F74" w:rsidR="00B523E0" w:rsidRPr="003F6AB0" w:rsidRDefault="00B523E0" w:rsidP="00B523E0">
            <w:pPr>
              <w:rPr>
                <w:rFonts w:asciiTheme="minorHAnsi" w:hAnsiTheme="minorHAnsi"/>
                <w:lang w:eastAsia="en-US"/>
              </w:rPr>
            </w:pPr>
            <w:r w:rsidRPr="003F6AB0">
              <w:rPr>
                <w:rFonts w:asciiTheme="minorHAnsi" w:hAnsiTheme="minorHAnsi"/>
              </w:rPr>
              <w:t>Moderate</w:t>
            </w:r>
          </w:p>
        </w:tc>
        <w:tc>
          <w:tcPr>
            <w:tcW w:w="1643" w:type="dxa"/>
          </w:tcPr>
          <w:p w14:paraId="0D9376FD" w14:textId="1EF9A52B" w:rsidR="00B523E0" w:rsidRPr="003F6AB0" w:rsidRDefault="00B523E0" w:rsidP="00B523E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75 - 300m</w:t>
            </w:r>
          </w:p>
        </w:tc>
        <w:tc>
          <w:tcPr>
            <w:tcW w:w="1643" w:type="dxa"/>
          </w:tcPr>
          <w:p w14:paraId="6D486F18" w14:textId="6A4215CB" w:rsidR="00B523E0" w:rsidRPr="003F6AB0" w:rsidRDefault="00B523E0" w:rsidP="00B523E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500-1500m</w:t>
            </w:r>
          </w:p>
        </w:tc>
        <w:tc>
          <w:tcPr>
            <w:tcW w:w="1643" w:type="dxa"/>
          </w:tcPr>
          <w:p w14:paraId="0EDAEBD9" w14:textId="044B0F46" w:rsidR="00B523E0" w:rsidRPr="003F6AB0" w:rsidRDefault="00B523E0" w:rsidP="00B523E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Guild B1</w:t>
            </w:r>
          </w:p>
        </w:tc>
        <w:tc>
          <w:tcPr>
            <w:tcW w:w="1643" w:type="dxa"/>
          </w:tcPr>
          <w:p w14:paraId="7F96AEAF" w14:textId="4E95B3F1" w:rsidR="00B523E0" w:rsidRPr="003F6AB0" w:rsidRDefault="00B523E0" w:rsidP="00B523E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Guild B2</w:t>
            </w:r>
          </w:p>
        </w:tc>
        <w:tc>
          <w:tcPr>
            <w:tcW w:w="1644" w:type="dxa"/>
          </w:tcPr>
          <w:p w14:paraId="52B85B05" w14:textId="6024F147" w:rsidR="00B523E0" w:rsidRPr="003F6AB0" w:rsidRDefault="00B523E0" w:rsidP="00B523E0">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Guild B3</w:t>
            </w:r>
          </w:p>
        </w:tc>
      </w:tr>
      <w:tr w:rsidR="00B523E0" w14:paraId="32E82911" w14:textId="77777777" w:rsidTr="00456E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E90CE1C" w14:textId="04490AA3" w:rsidR="00B523E0" w:rsidRPr="003F6AB0" w:rsidRDefault="00B523E0" w:rsidP="00B523E0">
            <w:pPr>
              <w:rPr>
                <w:rFonts w:asciiTheme="minorHAnsi" w:hAnsiTheme="minorHAnsi"/>
                <w:lang w:eastAsia="en-US"/>
              </w:rPr>
            </w:pPr>
            <w:r w:rsidRPr="003F6AB0">
              <w:rPr>
                <w:rFonts w:asciiTheme="minorHAnsi" w:hAnsiTheme="minorHAnsi"/>
              </w:rPr>
              <w:t>Low</w:t>
            </w:r>
          </w:p>
        </w:tc>
        <w:tc>
          <w:tcPr>
            <w:tcW w:w="1643" w:type="dxa"/>
          </w:tcPr>
          <w:p w14:paraId="743FE2E8" w14:textId="0129BA87" w:rsidR="00B523E0" w:rsidRPr="003F6AB0" w:rsidRDefault="00B523E0" w:rsidP="00B523E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&lt;75m</w:t>
            </w:r>
          </w:p>
        </w:tc>
        <w:tc>
          <w:tcPr>
            <w:tcW w:w="1643" w:type="dxa"/>
          </w:tcPr>
          <w:p w14:paraId="51F0DD36" w14:textId="38E58012" w:rsidR="00B523E0" w:rsidRPr="003F6AB0" w:rsidRDefault="00B523E0" w:rsidP="00B523E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&lt;500m</w:t>
            </w:r>
          </w:p>
        </w:tc>
        <w:tc>
          <w:tcPr>
            <w:tcW w:w="1643" w:type="dxa"/>
          </w:tcPr>
          <w:p w14:paraId="20632F12" w14:textId="576F00C4" w:rsidR="00B523E0" w:rsidRPr="003F6AB0" w:rsidRDefault="00B523E0" w:rsidP="00B523E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Guild C1</w:t>
            </w:r>
          </w:p>
        </w:tc>
        <w:tc>
          <w:tcPr>
            <w:tcW w:w="1643" w:type="dxa"/>
          </w:tcPr>
          <w:p w14:paraId="18117FD6" w14:textId="587D366B" w:rsidR="00B523E0" w:rsidRPr="003F6AB0" w:rsidRDefault="00B523E0" w:rsidP="00B523E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Guild C2</w:t>
            </w:r>
          </w:p>
        </w:tc>
        <w:tc>
          <w:tcPr>
            <w:tcW w:w="1644" w:type="dxa"/>
          </w:tcPr>
          <w:p w14:paraId="7261F45B" w14:textId="569D9131" w:rsidR="00B523E0" w:rsidRPr="003F6AB0" w:rsidRDefault="00B523E0" w:rsidP="00B523E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Guild C3</w:t>
            </w:r>
          </w:p>
        </w:tc>
      </w:tr>
    </w:tbl>
    <w:p w14:paraId="6FA141ED" w14:textId="3F057DC6" w:rsidR="0034355F" w:rsidRDefault="0034355F" w:rsidP="0034355F">
      <w:pPr>
        <w:rPr>
          <w:lang w:eastAsia="en-US"/>
        </w:rPr>
      </w:pPr>
    </w:p>
    <w:p w14:paraId="488E62B7" w14:textId="42A629CF" w:rsidR="005F428F" w:rsidRDefault="00457B4C" w:rsidP="0034355F">
      <w:pPr>
        <w:rPr>
          <w:lang w:eastAsia="en-US"/>
        </w:rPr>
      </w:pPr>
      <w:r w:rsidRPr="00457B4C">
        <w:rPr>
          <w:lang w:eastAsia="en-US"/>
        </w:rPr>
        <w:t xml:space="preserve">Within these guilds a representative focal species was selected from the 15 indicator species identified for the </w:t>
      </w:r>
      <w:proofErr w:type="spellStart"/>
      <w:r w:rsidR="008E426A">
        <w:rPr>
          <w:lang w:eastAsia="en-US"/>
        </w:rPr>
        <w:t>B</w:t>
      </w:r>
      <w:r w:rsidRPr="00457B4C">
        <w:rPr>
          <w:lang w:eastAsia="en-US"/>
        </w:rPr>
        <w:t>iolink</w:t>
      </w:r>
      <w:proofErr w:type="spellEnd"/>
      <w:r w:rsidRPr="00457B4C">
        <w:rPr>
          <w:lang w:eastAsia="en-US"/>
        </w:rPr>
        <w:t xml:space="preserve"> </w:t>
      </w:r>
      <w:r w:rsidR="008E426A">
        <w:rPr>
          <w:lang w:eastAsia="en-US"/>
        </w:rPr>
        <w:t>P</w:t>
      </w:r>
      <w:r w:rsidRPr="00457B4C">
        <w:rPr>
          <w:lang w:eastAsia="en-US"/>
        </w:rPr>
        <w:t>lan</w:t>
      </w:r>
      <w:r w:rsidR="000244C1">
        <w:rPr>
          <w:lang w:eastAsia="en-US"/>
        </w:rPr>
        <w:t>.</w:t>
      </w:r>
      <w:r w:rsidRPr="00457B4C">
        <w:rPr>
          <w:lang w:eastAsia="en-US"/>
        </w:rPr>
        <w:t xml:space="preserve"> Focal species were selected to ensure</w:t>
      </w:r>
      <w:r w:rsidR="005F428F">
        <w:rPr>
          <w:lang w:eastAsia="en-US"/>
        </w:rPr>
        <w:t xml:space="preserve"> they:</w:t>
      </w:r>
    </w:p>
    <w:p w14:paraId="548B6AE9" w14:textId="71B3B14D" w:rsidR="005F428F" w:rsidRDefault="00457B4C" w:rsidP="005F428F">
      <w:pPr>
        <w:pStyle w:val="Bulletlistmultilevel"/>
        <w:rPr>
          <w:lang w:eastAsia="en-US"/>
        </w:rPr>
      </w:pPr>
      <w:r w:rsidRPr="00457B4C">
        <w:rPr>
          <w:lang w:eastAsia="en-US"/>
        </w:rPr>
        <w:t xml:space="preserve">covered a range of habitat types and localities throughout the </w:t>
      </w:r>
      <w:r w:rsidR="005F52B6">
        <w:rPr>
          <w:lang w:eastAsia="en-US"/>
        </w:rPr>
        <w:t>s</w:t>
      </w:r>
      <w:r w:rsidRPr="00457B4C">
        <w:rPr>
          <w:lang w:eastAsia="en-US"/>
        </w:rPr>
        <w:t>hire</w:t>
      </w:r>
      <w:r w:rsidR="00745433">
        <w:rPr>
          <w:lang w:eastAsia="en-US"/>
        </w:rPr>
        <w:t xml:space="preserve"> </w:t>
      </w:r>
    </w:p>
    <w:p w14:paraId="1510BAA0" w14:textId="69D80300" w:rsidR="005F428F" w:rsidRDefault="00457B4C" w:rsidP="005F428F">
      <w:pPr>
        <w:pStyle w:val="Bulletlistmultilevel"/>
        <w:rPr>
          <w:lang w:eastAsia="en-US"/>
        </w:rPr>
      </w:pPr>
      <w:r w:rsidRPr="00457B4C">
        <w:rPr>
          <w:lang w:eastAsia="en-US"/>
        </w:rPr>
        <w:t>were</w:t>
      </w:r>
      <w:r w:rsidRPr="00457B4C" w:rsidDel="00745433">
        <w:rPr>
          <w:lang w:eastAsia="en-US"/>
        </w:rPr>
        <w:t xml:space="preserve"> </w:t>
      </w:r>
      <w:r w:rsidR="00745433" w:rsidRPr="00457B4C">
        <w:rPr>
          <w:lang w:eastAsia="en-US"/>
        </w:rPr>
        <w:t>su</w:t>
      </w:r>
      <w:r w:rsidR="00ED0532" w:rsidRPr="00457B4C">
        <w:rPr>
          <w:lang w:eastAsia="en-US"/>
        </w:rPr>
        <w:t>i</w:t>
      </w:r>
      <w:r w:rsidR="00745433" w:rsidRPr="00457B4C">
        <w:rPr>
          <w:lang w:eastAsia="en-US"/>
        </w:rPr>
        <w:t>tab</w:t>
      </w:r>
      <w:r w:rsidR="00745433">
        <w:rPr>
          <w:lang w:eastAsia="en-US"/>
        </w:rPr>
        <w:t>le</w:t>
      </w:r>
      <w:r w:rsidR="00745433" w:rsidRPr="00457B4C">
        <w:rPr>
          <w:lang w:eastAsia="en-US"/>
        </w:rPr>
        <w:t xml:space="preserve"> </w:t>
      </w:r>
      <w:r w:rsidRPr="00457B4C">
        <w:rPr>
          <w:lang w:eastAsia="en-US"/>
        </w:rPr>
        <w:t>for use in the GAP-</w:t>
      </w:r>
      <w:proofErr w:type="spellStart"/>
      <w:r w:rsidRPr="00457B4C">
        <w:rPr>
          <w:lang w:eastAsia="en-US"/>
        </w:rPr>
        <w:t>CLoSR</w:t>
      </w:r>
      <w:proofErr w:type="spellEnd"/>
      <w:r w:rsidRPr="00457B4C">
        <w:rPr>
          <w:lang w:eastAsia="en-US"/>
        </w:rPr>
        <w:t xml:space="preserve"> modelling framework</w:t>
      </w:r>
    </w:p>
    <w:p w14:paraId="663F1710" w14:textId="23A7F4BF" w:rsidR="004B0AC9" w:rsidRDefault="00457B4C" w:rsidP="005F428F">
      <w:pPr>
        <w:pStyle w:val="Bulletlistmultilevel"/>
        <w:rPr>
          <w:lang w:eastAsia="en-US"/>
        </w:rPr>
      </w:pPr>
      <w:r w:rsidRPr="00457B4C">
        <w:rPr>
          <w:lang w:eastAsia="en-US"/>
        </w:rPr>
        <w:t>had dispersal thresholds and habitat parameters that could be reasonably determined based on information contained in the scientific literature and expert opinion</w:t>
      </w:r>
    </w:p>
    <w:p w14:paraId="62385A2E" w14:textId="131D8F0D" w:rsidR="004B0AC9" w:rsidRDefault="00457B4C" w:rsidP="005F428F">
      <w:pPr>
        <w:pStyle w:val="Bulletlistmultilevel"/>
        <w:rPr>
          <w:lang w:eastAsia="en-US"/>
        </w:rPr>
      </w:pPr>
      <w:r w:rsidRPr="00457B4C">
        <w:rPr>
          <w:lang w:eastAsia="en-US"/>
        </w:rPr>
        <w:t>have habitat associated with terrestrial woody vegetation (as this is readily and accurately identified through the remote sensing analysis)</w:t>
      </w:r>
      <w:r w:rsidR="00633394">
        <w:rPr>
          <w:lang w:eastAsia="en-US"/>
        </w:rPr>
        <w:t>.</w:t>
      </w:r>
    </w:p>
    <w:p w14:paraId="3E0A64B5" w14:textId="77777777" w:rsidR="004B0AC9" w:rsidRDefault="004B0AC9" w:rsidP="004B0AC9">
      <w:pPr>
        <w:rPr>
          <w:lang w:eastAsia="en-US"/>
        </w:rPr>
      </w:pPr>
    </w:p>
    <w:p w14:paraId="6231A3A6" w14:textId="14C6C42E" w:rsidR="002373DF" w:rsidRDefault="00457B4C" w:rsidP="004B0AC9">
      <w:pPr>
        <w:rPr>
          <w:lang w:eastAsia="en-US"/>
        </w:rPr>
      </w:pPr>
      <w:r w:rsidRPr="00457B4C">
        <w:rPr>
          <w:lang w:eastAsia="en-US"/>
        </w:rPr>
        <w:t xml:space="preserve">The three focal species selected include the </w:t>
      </w:r>
      <w:r w:rsidR="000720D4">
        <w:rPr>
          <w:lang w:eastAsia="en-US"/>
        </w:rPr>
        <w:t xml:space="preserve">Greater </w:t>
      </w:r>
      <w:r w:rsidR="003A216D">
        <w:rPr>
          <w:lang w:eastAsia="en-US"/>
        </w:rPr>
        <w:t>g</w:t>
      </w:r>
      <w:r w:rsidR="000720D4">
        <w:rPr>
          <w:lang w:eastAsia="en-US"/>
        </w:rPr>
        <w:t xml:space="preserve">lider, Eastern </w:t>
      </w:r>
      <w:r w:rsidR="003A216D">
        <w:rPr>
          <w:lang w:eastAsia="en-US"/>
        </w:rPr>
        <w:t>y</w:t>
      </w:r>
      <w:r w:rsidR="000720D4">
        <w:rPr>
          <w:lang w:eastAsia="en-US"/>
        </w:rPr>
        <w:t xml:space="preserve">ellow </w:t>
      </w:r>
      <w:proofErr w:type="gramStart"/>
      <w:r w:rsidR="003A216D">
        <w:rPr>
          <w:lang w:eastAsia="en-US"/>
        </w:rPr>
        <w:t>r</w:t>
      </w:r>
      <w:r w:rsidR="000720D4">
        <w:rPr>
          <w:lang w:eastAsia="en-US"/>
        </w:rPr>
        <w:t>obin</w:t>
      </w:r>
      <w:proofErr w:type="gramEnd"/>
      <w:r w:rsidR="000720D4">
        <w:rPr>
          <w:lang w:eastAsia="en-US"/>
        </w:rPr>
        <w:t xml:space="preserve"> and Southern </w:t>
      </w:r>
      <w:r w:rsidR="003A216D">
        <w:rPr>
          <w:lang w:eastAsia="en-US"/>
        </w:rPr>
        <w:t>b</w:t>
      </w:r>
      <w:r w:rsidR="000720D4">
        <w:rPr>
          <w:lang w:eastAsia="en-US"/>
        </w:rPr>
        <w:t xml:space="preserve">rown </w:t>
      </w:r>
      <w:r w:rsidR="003A216D">
        <w:rPr>
          <w:lang w:eastAsia="en-US"/>
        </w:rPr>
        <w:t>b</w:t>
      </w:r>
      <w:r w:rsidR="000720D4">
        <w:rPr>
          <w:lang w:eastAsia="en-US"/>
        </w:rPr>
        <w:t>andicoot</w:t>
      </w:r>
      <w:r w:rsidRPr="00457B4C">
        <w:rPr>
          <w:lang w:eastAsia="en-US"/>
        </w:rPr>
        <w:t xml:space="preserve">. </w:t>
      </w:r>
      <w:r w:rsidR="000A59A5">
        <w:rPr>
          <w:lang w:eastAsia="en-US"/>
        </w:rPr>
        <w:fldChar w:fldCharType="begin"/>
      </w:r>
      <w:r w:rsidR="000A59A5">
        <w:rPr>
          <w:lang w:eastAsia="en-US"/>
        </w:rPr>
        <w:instrText xml:space="preserve"> REF _Ref57037021 \r \h </w:instrText>
      </w:r>
      <w:r w:rsidR="000A59A5">
        <w:rPr>
          <w:lang w:eastAsia="en-US"/>
        </w:rPr>
      </w:r>
      <w:r w:rsidR="000A59A5">
        <w:rPr>
          <w:lang w:eastAsia="en-US"/>
        </w:rPr>
        <w:fldChar w:fldCharType="separate"/>
      </w:r>
      <w:r w:rsidR="003568B0">
        <w:rPr>
          <w:lang w:eastAsia="en-US"/>
        </w:rPr>
        <w:t>Table 9</w:t>
      </w:r>
      <w:r w:rsidR="000A59A5">
        <w:rPr>
          <w:lang w:eastAsia="en-US"/>
        </w:rPr>
        <w:fldChar w:fldCharType="end"/>
      </w:r>
      <w:r w:rsidR="000A59A5">
        <w:rPr>
          <w:lang w:eastAsia="en-US"/>
        </w:rPr>
        <w:t xml:space="preserve"> </w:t>
      </w:r>
      <w:r w:rsidR="00BD0B13">
        <w:rPr>
          <w:lang w:eastAsia="en-US"/>
        </w:rPr>
        <w:t>provides the three focal species</w:t>
      </w:r>
      <w:r w:rsidR="000A59A5" w:rsidDel="00BD0B13">
        <w:rPr>
          <w:lang w:eastAsia="en-US"/>
        </w:rPr>
        <w:t xml:space="preserve"> </w:t>
      </w:r>
      <w:r w:rsidR="00DD6536" w:rsidRPr="00457B4C">
        <w:rPr>
          <w:lang w:eastAsia="en-US"/>
        </w:rPr>
        <w:t>associated connectivity parameters</w:t>
      </w:r>
      <w:r w:rsidRPr="00457B4C">
        <w:rPr>
          <w:lang w:eastAsia="en-US"/>
        </w:rPr>
        <w:t>.</w:t>
      </w:r>
    </w:p>
    <w:p w14:paraId="1811FA03" w14:textId="77777777" w:rsidR="008D2EFC" w:rsidRDefault="008D2EFC" w:rsidP="0034355F">
      <w:pPr>
        <w:rPr>
          <w:lang w:eastAsia="en-US"/>
        </w:rPr>
      </w:pPr>
    </w:p>
    <w:p w14:paraId="5B4BD720" w14:textId="132894B3" w:rsidR="00B120AF" w:rsidRDefault="00B120AF" w:rsidP="007F53B7">
      <w:pPr>
        <w:pStyle w:val="Tableheading"/>
      </w:pPr>
      <w:bookmarkStart w:id="40" w:name="_Ref57037021"/>
      <w:bookmarkStart w:id="41" w:name="_Toc84517983"/>
      <w:r>
        <w:t>Focal species parameters</w:t>
      </w:r>
      <w:bookmarkEnd w:id="40"/>
      <w:bookmarkEnd w:id="41"/>
    </w:p>
    <w:tbl>
      <w:tblPr>
        <w:tblStyle w:val="CSCTableOlive"/>
        <w:tblW w:w="0" w:type="auto"/>
        <w:tblLook w:val="04A0" w:firstRow="1" w:lastRow="0" w:firstColumn="1" w:lastColumn="0" w:noHBand="0" w:noVBand="1"/>
      </w:tblPr>
      <w:tblGrid>
        <w:gridCol w:w="704"/>
        <w:gridCol w:w="1590"/>
        <w:gridCol w:w="1206"/>
        <w:gridCol w:w="1457"/>
        <w:gridCol w:w="919"/>
        <w:gridCol w:w="1158"/>
        <w:gridCol w:w="1166"/>
        <w:gridCol w:w="1145"/>
      </w:tblGrid>
      <w:tr w:rsidR="009F1E15" w:rsidRPr="009F1E15" w14:paraId="4325377B" w14:textId="77777777" w:rsidTr="001B3C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Pr>
          <w:p w14:paraId="0B7A7E45" w14:textId="77777777" w:rsidR="009F1E15" w:rsidRPr="003F6AB0" w:rsidRDefault="009F1E15" w:rsidP="00AC2FCB">
            <w:pPr>
              <w:rPr>
                <w:rFonts w:asciiTheme="minorHAnsi" w:hAnsiTheme="minorHAnsi"/>
                <w:lang w:eastAsia="en-US"/>
              </w:rPr>
            </w:pPr>
            <w:r w:rsidRPr="003F6AB0">
              <w:rPr>
                <w:rFonts w:asciiTheme="minorHAnsi" w:hAnsiTheme="minorHAnsi"/>
                <w:lang w:eastAsia="en-US"/>
              </w:rPr>
              <w:t>Guild</w:t>
            </w:r>
          </w:p>
        </w:tc>
        <w:tc>
          <w:tcPr>
            <w:tcW w:w="1590" w:type="dxa"/>
          </w:tcPr>
          <w:p w14:paraId="754AC8F9" w14:textId="77777777" w:rsidR="009F1E15" w:rsidRPr="003F6AB0" w:rsidRDefault="009F1E15"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Species</w:t>
            </w:r>
          </w:p>
        </w:tc>
        <w:tc>
          <w:tcPr>
            <w:tcW w:w="1206" w:type="dxa"/>
          </w:tcPr>
          <w:p w14:paraId="510CE33B" w14:textId="77777777" w:rsidR="009F1E15" w:rsidRPr="003F6AB0" w:rsidRDefault="009F1E15"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Habitat type</w:t>
            </w:r>
          </w:p>
        </w:tc>
        <w:tc>
          <w:tcPr>
            <w:tcW w:w="1457" w:type="dxa"/>
          </w:tcPr>
          <w:p w14:paraId="76762220" w14:textId="77777777" w:rsidR="009F1E15" w:rsidRPr="003F6AB0" w:rsidRDefault="009F1E15"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Connectivity elements</w:t>
            </w:r>
          </w:p>
        </w:tc>
        <w:tc>
          <w:tcPr>
            <w:tcW w:w="919" w:type="dxa"/>
          </w:tcPr>
          <w:p w14:paraId="2D0821B5" w14:textId="77777777" w:rsidR="009F1E15" w:rsidRPr="003F6AB0" w:rsidRDefault="009F1E15"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Min Patch Size (ha)</w:t>
            </w:r>
          </w:p>
        </w:tc>
        <w:tc>
          <w:tcPr>
            <w:tcW w:w="1158" w:type="dxa"/>
          </w:tcPr>
          <w:p w14:paraId="2C01EECD" w14:textId="77777777" w:rsidR="009F1E15" w:rsidRPr="003F6AB0" w:rsidRDefault="009F1E15"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Gap-crossing threshold (m)</w:t>
            </w:r>
          </w:p>
        </w:tc>
        <w:tc>
          <w:tcPr>
            <w:tcW w:w="1166" w:type="dxa"/>
          </w:tcPr>
          <w:p w14:paraId="61330457" w14:textId="77777777" w:rsidR="009F1E15" w:rsidRPr="003F6AB0" w:rsidRDefault="009F1E15"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Interpatch-crossing distance (m)</w:t>
            </w:r>
          </w:p>
        </w:tc>
        <w:tc>
          <w:tcPr>
            <w:tcW w:w="1145" w:type="dxa"/>
          </w:tcPr>
          <w:p w14:paraId="7D3A5D96" w14:textId="77777777" w:rsidR="009F1E15" w:rsidRPr="003F6AB0" w:rsidRDefault="009F1E15"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Region</w:t>
            </w:r>
          </w:p>
        </w:tc>
      </w:tr>
      <w:tr w:rsidR="009F1E15" w:rsidRPr="009F1E15" w14:paraId="146E1D49" w14:textId="77777777" w:rsidTr="001B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5CE4A6B" w14:textId="77777777" w:rsidR="009F1E15" w:rsidRPr="003F6AB0" w:rsidRDefault="009F1E15" w:rsidP="00AC2FCB">
            <w:pPr>
              <w:rPr>
                <w:rFonts w:asciiTheme="minorHAnsi" w:hAnsiTheme="minorHAnsi"/>
                <w:lang w:eastAsia="en-US"/>
              </w:rPr>
            </w:pPr>
            <w:r w:rsidRPr="003F6AB0">
              <w:rPr>
                <w:rFonts w:asciiTheme="minorHAnsi" w:hAnsiTheme="minorHAnsi"/>
                <w:lang w:eastAsia="en-US"/>
              </w:rPr>
              <w:t>B2</w:t>
            </w:r>
          </w:p>
        </w:tc>
        <w:tc>
          <w:tcPr>
            <w:tcW w:w="1590" w:type="dxa"/>
          </w:tcPr>
          <w:p w14:paraId="5609B174" w14:textId="1E2DE546" w:rsidR="009F1E15" w:rsidRPr="003F6AB0" w:rsidRDefault="009E2B5C"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Eastern yellow robin</w:t>
            </w:r>
          </w:p>
        </w:tc>
        <w:tc>
          <w:tcPr>
            <w:tcW w:w="1206" w:type="dxa"/>
          </w:tcPr>
          <w:p w14:paraId="4CE98D06" w14:textId="77777777" w:rsidR="009F1E15" w:rsidRPr="003F6AB0" w:rsidRDefault="009F1E15"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Woodlands, Forests</w:t>
            </w:r>
          </w:p>
        </w:tc>
        <w:tc>
          <w:tcPr>
            <w:tcW w:w="1457" w:type="dxa"/>
          </w:tcPr>
          <w:p w14:paraId="36D40FDF" w14:textId="77777777" w:rsidR="009F1E15" w:rsidRPr="003F6AB0" w:rsidRDefault="009F1E15"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Forests, Woodlands, Scrubs, Heathlands</w:t>
            </w:r>
          </w:p>
        </w:tc>
        <w:tc>
          <w:tcPr>
            <w:tcW w:w="919" w:type="dxa"/>
          </w:tcPr>
          <w:p w14:paraId="0071BF0C" w14:textId="77777777" w:rsidR="009F1E15" w:rsidRPr="003F6AB0" w:rsidRDefault="009F1E15"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5</w:t>
            </w:r>
          </w:p>
        </w:tc>
        <w:tc>
          <w:tcPr>
            <w:tcW w:w="1158" w:type="dxa"/>
          </w:tcPr>
          <w:p w14:paraId="26BAEB74" w14:textId="77777777" w:rsidR="009F1E15" w:rsidRPr="003F6AB0" w:rsidRDefault="009F1E15"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100</w:t>
            </w:r>
          </w:p>
        </w:tc>
        <w:tc>
          <w:tcPr>
            <w:tcW w:w="1166" w:type="dxa"/>
          </w:tcPr>
          <w:p w14:paraId="6BE78E8A" w14:textId="77777777" w:rsidR="009F1E15" w:rsidRPr="003F6AB0" w:rsidRDefault="009F1E15"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900</w:t>
            </w:r>
          </w:p>
        </w:tc>
        <w:tc>
          <w:tcPr>
            <w:tcW w:w="1145" w:type="dxa"/>
          </w:tcPr>
          <w:p w14:paraId="2D5441D4" w14:textId="77777777" w:rsidR="009F1E15" w:rsidRPr="003F6AB0" w:rsidRDefault="009F1E15"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All</w:t>
            </w:r>
          </w:p>
        </w:tc>
      </w:tr>
      <w:tr w:rsidR="009F1E15" w:rsidRPr="009F1E15" w14:paraId="2ED6B4B8" w14:textId="77777777" w:rsidTr="001B3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F6646FE" w14:textId="77777777" w:rsidR="009F1E15" w:rsidRPr="003F6AB0" w:rsidRDefault="009F1E15" w:rsidP="00AC2FCB">
            <w:pPr>
              <w:rPr>
                <w:rFonts w:asciiTheme="minorHAnsi" w:hAnsiTheme="minorHAnsi"/>
                <w:lang w:eastAsia="en-US"/>
              </w:rPr>
            </w:pPr>
            <w:r w:rsidRPr="003F6AB0">
              <w:rPr>
                <w:rFonts w:asciiTheme="minorHAnsi" w:hAnsiTheme="minorHAnsi"/>
                <w:lang w:eastAsia="en-US"/>
              </w:rPr>
              <w:t>B3</w:t>
            </w:r>
          </w:p>
        </w:tc>
        <w:tc>
          <w:tcPr>
            <w:tcW w:w="1590" w:type="dxa"/>
          </w:tcPr>
          <w:p w14:paraId="71BE776E" w14:textId="57D4F967" w:rsidR="009F1E15" w:rsidRPr="003F6AB0" w:rsidRDefault="009E2B5C"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lang w:eastAsia="en-US"/>
              </w:rPr>
              <w:t>Southern brown bandicoot</w:t>
            </w:r>
          </w:p>
        </w:tc>
        <w:tc>
          <w:tcPr>
            <w:tcW w:w="1206" w:type="dxa"/>
          </w:tcPr>
          <w:p w14:paraId="32F8AC26" w14:textId="77777777" w:rsidR="009F1E15" w:rsidRPr="003F6AB0" w:rsidRDefault="009F1E15"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lang w:eastAsia="en-US"/>
              </w:rPr>
              <w:t>Woodlands, Scrubs</w:t>
            </w:r>
          </w:p>
        </w:tc>
        <w:tc>
          <w:tcPr>
            <w:tcW w:w="1457" w:type="dxa"/>
          </w:tcPr>
          <w:p w14:paraId="08F10AF2" w14:textId="77777777" w:rsidR="009F1E15" w:rsidRPr="003F6AB0" w:rsidRDefault="009F1E15"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lang w:eastAsia="en-US"/>
              </w:rPr>
              <w:t>Forests, Woodlands, Scrubs, Heathlands</w:t>
            </w:r>
          </w:p>
        </w:tc>
        <w:tc>
          <w:tcPr>
            <w:tcW w:w="919" w:type="dxa"/>
          </w:tcPr>
          <w:p w14:paraId="223D90ED" w14:textId="77777777" w:rsidR="009F1E15" w:rsidRPr="003F6AB0" w:rsidRDefault="009F1E15"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lang w:eastAsia="en-US"/>
              </w:rPr>
              <w:t>3</w:t>
            </w:r>
          </w:p>
        </w:tc>
        <w:tc>
          <w:tcPr>
            <w:tcW w:w="1158" w:type="dxa"/>
          </w:tcPr>
          <w:p w14:paraId="2EED919D" w14:textId="77777777" w:rsidR="009F1E15" w:rsidRPr="003F6AB0" w:rsidRDefault="009F1E15"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lang w:eastAsia="en-US"/>
              </w:rPr>
              <w:t>100</w:t>
            </w:r>
          </w:p>
        </w:tc>
        <w:tc>
          <w:tcPr>
            <w:tcW w:w="1166" w:type="dxa"/>
          </w:tcPr>
          <w:p w14:paraId="6AF812BE" w14:textId="77777777" w:rsidR="009F1E15" w:rsidRPr="003F6AB0" w:rsidRDefault="009F1E15"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lang w:eastAsia="en-US"/>
              </w:rPr>
              <w:t>1500</w:t>
            </w:r>
          </w:p>
        </w:tc>
        <w:tc>
          <w:tcPr>
            <w:tcW w:w="1145" w:type="dxa"/>
          </w:tcPr>
          <w:p w14:paraId="49F3F3A4" w14:textId="77777777" w:rsidR="009F1E15" w:rsidRPr="003F6AB0" w:rsidRDefault="009F1E15"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lang w:eastAsia="en-US"/>
              </w:rPr>
              <w:t>South</w:t>
            </w:r>
          </w:p>
        </w:tc>
      </w:tr>
      <w:tr w:rsidR="009F1E15" w:rsidRPr="009F1E15" w14:paraId="7670E6FA" w14:textId="77777777" w:rsidTr="001B3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DDFBE06" w14:textId="77777777" w:rsidR="009F1E15" w:rsidRPr="003F6AB0" w:rsidRDefault="009F1E15" w:rsidP="00AC2FCB">
            <w:pPr>
              <w:rPr>
                <w:rFonts w:asciiTheme="minorHAnsi" w:hAnsiTheme="minorHAnsi"/>
                <w:lang w:eastAsia="en-US"/>
              </w:rPr>
            </w:pPr>
            <w:r w:rsidRPr="003F6AB0">
              <w:rPr>
                <w:rFonts w:asciiTheme="minorHAnsi" w:hAnsiTheme="minorHAnsi"/>
                <w:lang w:eastAsia="en-US"/>
              </w:rPr>
              <w:t>C1</w:t>
            </w:r>
          </w:p>
        </w:tc>
        <w:tc>
          <w:tcPr>
            <w:tcW w:w="1590" w:type="dxa"/>
          </w:tcPr>
          <w:p w14:paraId="0B89DB74" w14:textId="2150CF5D" w:rsidR="009F1E15" w:rsidRPr="003F6AB0" w:rsidRDefault="009E2B5C"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Southern greater glider</w:t>
            </w:r>
          </w:p>
        </w:tc>
        <w:tc>
          <w:tcPr>
            <w:tcW w:w="1206" w:type="dxa"/>
          </w:tcPr>
          <w:p w14:paraId="42B49A93" w14:textId="77777777" w:rsidR="009F1E15" w:rsidRPr="003F6AB0" w:rsidRDefault="009F1E15"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Forests</w:t>
            </w:r>
          </w:p>
        </w:tc>
        <w:tc>
          <w:tcPr>
            <w:tcW w:w="1457" w:type="dxa"/>
          </w:tcPr>
          <w:p w14:paraId="259AE467" w14:textId="77777777" w:rsidR="009F1E15" w:rsidRPr="003F6AB0" w:rsidRDefault="009F1E15"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Forests, Woodlands</w:t>
            </w:r>
          </w:p>
        </w:tc>
        <w:tc>
          <w:tcPr>
            <w:tcW w:w="919" w:type="dxa"/>
          </w:tcPr>
          <w:p w14:paraId="42390594" w14:textId="77777777" w:rsidR="009F1E15" w:rsidRPr="003F6AB0" w:rsidRDefault="009F1E15"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10</w:t>
            </w:r>
          </w:p>
        </w:tc>
        <w:tc>
          <w:tcPr>
            <w:tcW w:w="1158" w:type="dxa"/>
          </w:tcPr>
          <w:p w14:paraId="2097E785" w14:textId="77777777" w:rsidR="009F1E15" w:rsidRPr="003F6AB0" w:rsidRDefault="009F1E15"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75</w:t>
            </w:r>
          </w:p>
        </w:tc>
        <w:tc>
          <w:tcPr>
            <w:tcW w:w="1166" w:type="dxa"/>
          </w:tcPr>
          <w:p w14:paraId="7E998A3E" w14:textId="77777777" w:rsidR="009F1E15" w:rsidRPr="003F6AB0" w:rsidRDefault="009F1E15"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150</w:t>
            </w:r>
          </w:p>
        </w:tc>
        <w:tc>
          <w:tcPr>
            <w:tcW w:w="1145" w:type="dxa"/>
          </w:tcPr>
          <w:p w14:paraId="63595DD0" w14:textId="77777777" w:rsidR="009F1E15" w:rsidRPr="003F6AB0" w:rsidRDefault="009F1E15"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North</w:t>
            </w:r>
          </w:p>
        </w:tc>
      </w:tr>
    </w:tbl>
    <w:p w14:paraId="478B39B7" w14:textId="77777777" w:rsidR="00352332" w:rsidRDefault="00352332" w:rsidP="00472DF7">
      <w:pPr>
        <w:rPr>
          <w:lang w:eastAsia="en-US"/>
        </w:rPr>
      </w:pPr>
    </w:p>
    <w:p w14:paraId="05CD13F6" w14:textId="091BEF3E" w:rsidR="00352332" w:rsidRDefault="00472DF7" w:rsidP="00472DF7">
      <w:pPr>
        <w:rPr>
          <w:lang w:eastAsia="en-US"/>
        </w:rPr>
      </w:pPr>
      <w:r w:rsidRPr="008D2EFC">
        <w:rPr>
          <w:lang w:eastAsia="en-US"/>
        </w:rPr>
        <w:t>The selection of species was limited to those with a strong association to woody-vegetation, including forests, woodlands and tall scrubs (</w:t>
      </w:r>
      <w:proofErr w:type="gramStart"/>
      <w:r w:rsidR="00760CA1">
        <w:rPr>
          <w:lang w:eastAsia="en-US"/>
        </w:rPr>
        <w:t>e.g.</w:t>
      </w:r>
      <w:proofErr w:type="gramEnd"/>
      <w:r w:rsidRPr="008D2EFC">
        <w:rPr>
          <w:lang w:eastAsia="en-US"/>
        </w:rPr>
        <w:t xml:space="preserve"> swamp scrub). Grassland specific guilds were not considered due to the inability of the remote sensing analysis to differentiate between different types of non-woody vegetation (</w:t>
      </w:r>
      <w:proofErr w:type="gramStart"/>
      <w:r w:rsidR="00760CA1">
        <w:rPr>
          <w:lang w:eastAsia="en-US"/>
        </w:rPr>
        <w:t>e.g.</w:t>
      </w:r>
      <w:proofErr w:type="gramEnd"/>
      <w:r w:rsidRPr="008D2EFC">
        <w:rPr>
          <w:lang w:eastAsia="en-US"/>
        </w:rPr>
        <w:t xml:space="preserve"> native grasslands from pastures or parks).</w:t>
      </w:r>
    </w:p>
    <w:p w14:paraId="28A7CC89" w14:textId="77777777" w:rsidR="00352332" w:rsidRDefault="00352332">
      <w:pPr>
        <w:rPr>
          <w:lang w:eastAsia="en-US"/>
        </w:rPr>
      </w:pPr>
      <w:r>
        <w:rPr>
          <w:lang w:eastAsia="en-US"/>
        </w:rPr>
        <w:br w:type="page"/>
      </w:r>
    </w:p>
    <w:p w14:paraId="5D7C8ABF" w14:textId="6686089E" w:rsidR="00932D07" w:rsidRDefault="00BB7186" w:rsidP="00272048">
      <w:pPr>
        <w:pStyle w:val="Heading2"/>
      </w:pPr>
      <w:bookmarkStart w:id="42" w:name="_Toc84517952"/>
      <w:r>
        <w:lastRenderedPageBreak/>
        <w:t>Remote sensing</w:t>
      </w:r>
      <w:bookmarkEnd w:id="42"/>
    </w:p>
    <w:p w14:paraId="2A153DE8" w14:textId="230D96F9" w:rsidR="00BB7186" w:rsidRDefault="00BB7186" w:rsidP="00BB7186">
      <w:pPr>
        <w:pStyle w:val="Heading3"/>
      </w:pPr>
      <w:r>
        <w:t>Land covering classification</w:t>
      </w:r>
    </w:p>
    <w:p w14:paraId="7E66132B" w14:textId="005B6303" w:rsidR="008F410E" w:rsidRDefault="00C14807" w:rsidP="00BB7186">
      <w:pPr>
        <w:rPr>
          <w:lang w:eastAsia="en-US"/>
        </w:rPr>
      </w:pPr>
      <w:r>
        <w:rPr>
          <w:lang w:eastAsia="en-US"/>
        </w:rPr>
        <w:fldChar w:fldCharType="begin"/>
      </w:r>
      <w:r>
        <w:rPr>
          <w:lang w:eastAsia="en-US"/>
        </w:rPr>
        <w:instrText xml:space="preserve"> REF _Ref57037102 \r \h </w:instrText>
      </w:r>
      <w:r>
        <w:rPr>
          <w:lang w:eastAsia="en-US"/>
        </w:rPr>
      </w:r>
      <w:r>
        <w:rPr>
          <w:lang w:eastAsia="en-US"/>
        </w:rPr>
        <w:fldChar w:fldCharType="separate"/>
      </w:r>
      <w:r w:rsidR="003568B0">
        <w:rPr>
          <w:lang w:eastAsia="en-US"/>
        </w:rPr>
        <w:t>Figure 3</w:t>
      </w:r>
      <w:r>
        <w:rPr>
          <w:lang w:eastAsia="en-US"/>
        </w:rPr>
        <w:fldChar w:fldCharType="end"/>
      </w:r>
      <w:r>
        <w:rPr>
          <w:lang w:eastAsia="en-US"/>
        </w:rPr>
        <w:t xml:space="preserve"> </w:t>
      </w:r>
      <w:r w:rsidR="007F5E72">
        <w:rPr>
          <w:lang w:eastAsia="en-US"/>
        </w:rPr>
        <w:t>show</w:t>
      </w:r>
      <w:r w:rsidR="00E80248">
        <w:rPr>
          <w:lang w:eastAsia="en-US"/>
        </w:rPr>
        <w:t xml:space="preserve">s that </w:t>
      </w:r>
      <w:r w:rsidR="008F5D96" w:rsidRPr="008F5D96">
        <w:rPr>
          <w:lang w:eastAsia="en-US"/>
        </w:rPr>
        <w:t>vegetative cover in the</w:t>
      </w:r>
      <w:r w:rsidR="00E80248" w:rsidRPr="008F5D96">
        <w:rPr>
          <w:lang w:eastAsia="en-US"/>
        </w:rPr>
        <w:t xml:space="preserve"> remote sensing exercise </w:t>
      </w:r>
      <w:r w:rsidR="008F5D96" w:rsidRPr="008F5D96">
        <w:rPr>
          <w:lang w:eastAsia="en-US"/>
        </w:rPr>
        <w:t>was concentrated in the north of the shire</w:t>
      </w:r>
      <w:r w:rsidR="00A7069B">
        <w:rPr>
          <w:lang w:eastAsia="en-US"/>
        </w:rPr>
        <w:t>.</w:t>
      </w:r>
      <w:r w:rsidR="008F5D96" w:rsidRPr="008F5D96" w:rsidDel="00A7069B">
        <w:rPr>
          <w:lang w:eastAsia="en-US"/>
        </w:rPr>
        <w:t xml:space="preserve"> </w:t>
      </w:r>
    </w:p>
    <w:p w14:paraId="1CF889E1" w14:textId="77777777" w:rsidR="00CA5D48" w:rsidRDefault="00CA5D48" w:rsidP="00BB7186">
      <w:pPr>
        <w:rPr>
          <w:lang w:eastAsia="en-US"/>
        </w:rPr>
      </w:pPr>
    </w:p>
    <w:p w14:paraId="76A27714" w14:textId="77777777" w:rsidR="008F410E" w:rsidRPr="00925484" w:rsidRDefault="008F410E" w:rsidP="008F410E">
      <w:pPr>
        <w:pStyle w:val="Figureheading"/>
        <w:rPr>
          <w:lang w:eastAsia="en-US"/>
        </w:rPr>
      </w:pPr>
      <w:bookmarkStart w:id="43" w:name="_Ref57037102"/>
      <w:bookmarkStart w:id="44" w:name="_Toc84517036"/>
      <w:r w:rsidRPr="00925484">
        <w:rPr>
          <w:lang w:eastAsia="en-US"/>
        </w:rPr>
        <w:t>Land classification by cover and habitat</w:t>
      </w:r>
      <w:bookmarkEnd w:id="43"/>
      <w:bookmarkEnd w:id="44"/>
    </w:p>
    <w:p w14:paraId="18E40E53" w14:textId="4DB26AC2" w:rsidR="008F410E" w:rsidRDefault="008F410E">
      <w:pPr>
        <w:rPr>
          <w:lang w:eastAsia="en-US"/>
        </w:rPr>
      </w:pPr>
      <w:r>
        <w:rPr>
          <w:noProof/>
        </w:rPr>
        <w:drawing>
          <wp:inline distT="0" distB="0" distL="0" distR="0" wp14:anchorId="2F050CFF" wp14:editId="04665EAD">
            <wp:extent cx="5306989" cy="7505702"/>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
                      <a:extLst>
                        <a:ext uri="{28A0092B-C50C-407E-A947-70E740481C1C}">
                          <a14:useLocalDpi xmlns:a14="http://schemas.microsoft.com/office/drawing/2010/main" val="0"/>
                        </a:ext>
                      </a:extLst>
                    </a:blip>
                    <a:stretch>
                      <a:fillRect/>
                    </a:stretch>
                  </pic:blipFill>
                  <pic:spPr>
                    <a:xfrm>
                      <a:off x="0" y="0"/>
                      <a:ext cx="5306989" cy="7505702"/>
                    </a:xfrm>
                    <a:prstGeom prst="rect">
                      <a:avLst/>
                    </a:prstGeom>
                  </pic:spPr>
                </pic:pic>
              </a:graphicData>
            </a:graphic>
          </wp:inline>
        </w:drawing>
      </w:r>
      <w:r w:rsidRPr="1A66A5EB">
        <w:rPr>
          <w:lang w:eastAsia="en-US"/>
        </w:rPr>
        <w:br w:type="page"/>
      </w:r>
    </w:p>
    <w:p w14:paraId="5B6591BE" w14:textId="7DF25187" w:rsidR="00BB7186" w:rsidRDefault="0085442A" w:rsidP="00BB7186">
      <w:pPr>
        <w:rPr>
          <w:lang w:eastAsia="en-US"/>
        </w:rPr>
      </w:pPr>
      <w:r>
        <w:rPr>
          <w:lang w:eastAsia="en-US"/>
        </w:rPr>
        <w:lastRenderedPageBreak/>
        <w:fldChar w:fldCharType="begin"/>
      </w:r>
      <w:r>
        <w:rPr>
          <w:lang w:eastAsia="en-US"/>
        </w:rPr>
        <w:instrText xml:space="preserve"> REF _Ref57037127 \r \h </w:instrText>
      </w:r>
      <w:r>
        <w:rPr>
          <w:lang w:eastAsia="en-US"/>
        </w:rPr>
      </w:r>
      <w:r>
        <w:rPr>
          <w:lang w:eastAsia="en-US"/>
        </w:rPr>
        <w:fldChar w:fldCharType="separate"/>
      </w:r>
      <w:r w:rsidR="003568B0">
        <w:rPr>
          <w:lang w:eastAsia="en-US"/>
        </w:rPr>
        <w:t>Table 10</w:t>
      </w:r>
      <w:r>
        <w:rPr>
          <w:lang w:eastAsia="en-US"/>
        </w:rPr>
        <w:fldChar w:fldCharType="end"/>
      </w:r>
      <w:r>
        <w:rPr>
          <w:lang w:eastAsia="en-US"/>
        </w:rPr>
        <w:t xml:space="preserve"> </w:t>
      </w:r>
      <w:r w:rsidR="00AC5671">
        <w:rPr>
          <w:lang w:eastAsia="en-US"/>
        </w:rPr>
        <w:t xml:space="preserve">shows the </w:t>
      </w:r>
      <w:r w:rsidR="008F5D96" w:rsidRPr="008F5D96">
        <w:rPr>
          <w:lang w:eastAsia="en-US"/>
        </w:rPr>
        <w:t xml:space="preserve">dominant landcover classification in the </w:t>
      </w:r>
      <w:r w:rsidR="008F5D96">
        <w:rPr>
          <w:lang w:eastAsia="en-US"/>
        </w:rPr>
        <w:t>s</w:t>
      </w:r>
      <w:r w:rsidR="008F5D96" w:rsidRPr="008F5D96">
        <w:rPr>
          <w:lang w:eastAsia="en-US"/>
        </w:rPr>
        <w:t>hire was pasture and open areas, followed by habitats comprised predominantly of forest habitat types</w:t>
      </w:r>
      <w:r w:rsidR="00AC5671">
        <w:rPr>
          <w:lang w:eastAsia="en-US"/>
        </w:rPr>
        <w:t>.</w:t>
      </w:r>
    </w:p>
    <w:p w14:paraId="674BFC88" w14:textId="77777777" w:rsidR="008F5D96" w:rsidRDefault="008F5D96" w:rsidP="00BB7186">
      <w:pPr>
        <w:rPr>
          <w:lang w:eastAsia="en-US"/>
        </w:rPr>
      </w:pPr>
    </w:p>
    <w:p w14:paraId="54DE0994" w14:textId="1E7B720F" w:rsidR="00B120AF" w:rsidRDefault="002F60E9" w:rsidP="007F53B7">
      <w:pPr>
        <w:pStyle w:val="Tableheading"/>
      </w:pPr>
      <w:bookmarkStart w:id="45" w:name="_Ref57037127"/>
      <w:bookmarkStart w:id="46" w:name="_Toc84517984"/>
      <w:r>
        <w:t>Landcover classifications and area based on remote sensing analysis</w:t>
      </w:r>
      <w:bookmarkEnd w:id="45"/>
      <w:bookmarkEnd w:id="46"/>
    </w:p>
    <w:tbl>
      <w:tblPr>
        <w:tblStyle w:val="CSCTableOlive"/>
        <w:tblW w:w="0" w:type="auto"/>
        <w:tblLook w:val="04A0" w:firstRow="1" w:lastRow="0" w:firstColumn="1" w:lastColumn="0" w:noHBand="0" w:noVBand="1"/>
      </w:tblPr>
      <w:tblGrid>
        <w:gridCol w:w="3119"/>
        <w:gridCol w:w="1553"/>
        <w:gridCol w:w="3125"/>
        <w:gridCol w:w="1548"/>
      </w:tblGrid>
      <w:tr w:rsidR="00666F30" w14:paraId="46DB40D2" w14:textId="77777777" w:rsidTr="005236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tcBorders>
              <w:left w:val="nil"/>
              <w:right w:val="nil"/>
            </w:tcBorders>
          </w:tcPr>
          <w:p w14:paraId="20A20677" w14:textId="600012BB" w:rsidR="00666F30" w:rsidRPr="003F6AB0" w:rsidRDefault="00666F30" w:rsidP="002F60E9">
            <w:pPr>
              <w:rPr>
                <w:rFonts w:asciiTheme="minorHAnsi" w:hAnsiTheme="minorHAnsi"/>
                <w:lang w:eastAsia="en-US"/>
              </w:rPr>
            </w:pPr>
            <w:r w:rsidRPr="003F6AB0">
              <w:rPr>
                <w:rFonts w:asciiTheme="minorHAnsi" w:hAnsiTheme="minorHAnsi"/>
                <w:lang w:eastAsia="en-US"/>
              </w:rPr>
              <w:t>Classification</w:t>
            </w:r>
          </w:p>
        </w:tc>
        <w:tc>
          <w:tcPr>
            <w:tcW w:w="1553" w:type="dxa"/>
            <w:tcBorders>
              <w:left w:val="nil"/>
              <w:right w:val="single" w:sz="12" w:space="0" w:color="auto"/>
            </w:tcBorders>
          </w:tcPr>
          <w:p w14:paraId="02DEBE5A" w14:textId="37329019" w:rsidR="00666F30" w:rsidRPr="003F6AB0" w:rsidRDefault="00666F30" w:rsidP="002F60E9">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Area (ha)</w:t>
            </w:r>
          </w:p>
        </w:tc>
        <w:tc>
          <w:tcPr>
            <w:tcW w:w="3125" w:type="dxa"/>
            <w:tcBorders>
              <w:left w:val="single" w:sz="12" w:space="0" w:color="auto"/>
              <w:right w:val="nil"/>
            </w:tcBorders>
          </w:tcPr>
          <w:p w14:paraId="3639423C" w14:textId="4178DE5D" w:rsidR="00666F30" w:rsidRPr="003F6AB0" w:rsidRDefault="00666F30" w:rsidP="002F60E9">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Classification</w:t>
            </w:r>
          </w:p>
        </w:tc>
        <w:tc>
          <w:tcPr>
            <w:tcW w:w="1548" w:type="dxa"/>
            <w:tcBorders>
              <w:left w:val="nil"/>
              <w:right w:val="nil"/>
            </w:tcBorders>
          </w:tcPr>
          <w:p w14:paraId="4DAED2D6" w14:textId="17A50BE9" w:rsidR="00666F30" w:rsidRPr="003F6AB0" w:rsidRDefault="00666F30" w:rsidP="002F60E9">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Area (ha)</w:t>
            </w:r>
          </w:p>
        </w:tc>
      </w:tr>
      <w:tr w:rsidR="00D95691" w14:paraId="1DD72FEA" w14:textId="77777777" w:rsidTr="00523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14:paraId="64529366" w14:textId="608DBF12" w:rsidR="00D95691" w:rsidRPr="003F6AB0" w:rsidRDefault="00D95691" w:rsidP="00D95691">
            <w:pPr>
              <w:rPr>
                <w:rFonts w:asciiTheme="minorHAnsi" w:hAnsiTheme="minorHAnsi"/>
                <w:lang w:eastAsia="en-US"/>
              </w:rPr>
            </w:pPr>
            <w:r w:rsidRPr="003F6AB0">
              <w:rPr>
                <w:rFonts w:asciiTheme="minorHAnsi" w:hAnsiTheme="minorHAnsi"/>
              </w:rPr>
              <w:t>Terrestrial fauna habitat</w:t>
            </w:r>
          </w:p>
        </w:tc>
        <w:tc>
          <w:tcPr>
            <w:tcW w:w="1553" w:type="dxa"/>
            <w:tcBorders>
              <w:left w:val="nil"/>
              <w:right w:val="single" w:sz="12" w:space="0" w:color="auto"/>
            </w:tcBorders>
          </w:tcPr>
          <w:p w14:paraId="4EEDAB76" w14:textId="38E80901" w:rsidR="00D95691" w:rsidRPr="003F6AB0" w:rsidRDefault="00D95691" w:rsidP="00D9569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43,116</w:t>
            </w:r>
          </w:p>
        </w:tc>
        <w:tc>
          <w:tcPr>
            <w:tcW w:w="3125" w:type="dxa"/>
            <w:tcBorders>
              <w:left w:val="single" w:sz="12" w:space="0" w:color="auto"/>
              <w:right w:val="nil"/>
            </w:tcBorders>
          </w:tcPr>
          <w:p w14:paraId="0ED7ADEE" w14:textId="38AE41AE" w:rsidR="00D95691" w:rsidRPr="003F6AB0" w:rsidRDefault="00D95691" w:rsidP="00D9569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Agriculture (intensive)</w:t>
            </w:r>
          </w:p>
        </w:tc>
        <w:tc>
          <w:tcPr>
            <w:tcW w:w="1548" w:type="dxa"/>
            <w:tcBorders>
              <w:left w:val="nil"/>
              <w:right w:val="nil"/>
            </w:tcBorders>
          </w:tcPr>
          <w:p w14:paraId="033831B2" w14:textId="101A93A5" w:rsidR="00D95691" w:rsidRPr="003F6AB0" w:rsidRDefault="00D95691" w:rsidP="00D9569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5,388</w:t>
            </w:r>
          </w:p>
        </w:tc>
      </w:tr>
      <w:tr w:rsidR="00D95691" w14:paraId="407B091F" w14:textId="77777777" w:rsidTr="00523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14:paraId="6355EAF7" w14:textId="669ED5D7" w:rsidR="00D95691" w:rsidRPr="003F6AB0" w:rsidRDefault="00D95691" w:rsidP="00D95691">
            <w:pPr>
              <w:rPr>
                <w:rFonts w:asciiTheme="minorHAnsi" w:hAnsiTheme="minorHAnsi"/>
                <w:lang w:eastAsia="en-US"/>
              </w:rPr>
            </w:pPr>
            <w:r w:rsidRPr="003F6AB0">
              <w:rPr>
                <w:rFonts w:asciiTheme="minorHAnsi" w:hAnsiTheme="minorHAnsi"/>
              </w:rPr>
              <w:t>Forest</w:t>
            </w:r>
          </w:p>
        </w:tc>
        <w:tc>
          <w:tcPr>
            <w:tcW w:w="1553" w:type="dxa"/>
            <w:tcBorders>
              <w:left w:val="nil"/>
              <w:right w:val="single" w:sz="12" w:space="0" w:color="auto"/>
            </w:tcBorders>
          </w:tcPr>
          <w:p w14:paraId="7223F718" w14:textId="767E7C15" w:rsidR="00D95691" w:rsidRPr="003F6AB0" w:rsidRDefault="00D95691" w:rsidP="00D9569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29,309</w:t>
            </w:r>
          </w:p>
        </w:tc>
        <w:tc>
          <w:tcPr>
            <w:tcW w:w="3125" w:type="dxa"/>
            <w:tcBorders>
              <w:left w:val="single" w:sz="12" w:space="0" w:color="auto"/>
              <w:right w:val="nil"/>
            </w:tcBorders>
          </w:tcPr>
          <w:p w14:paraId="68CB4D1A" w14:textId="6D6B2FCE" w:rsidR="00D95691" w:rsidRPr="003F6AB0" w:rsidRDefault="00D95691" w:rsidP="00D9569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Built-up areas</w:t>
            </w:r>
          </w:p>
        </w:tc>
        <w:tc>
          <w:tcPr>
            <w:tcW w:w="1548" w:type="dxa"/>
            <w:tcBorders>
              <w:left w:val="nil"/>
              <w:right w:val="nil"/>
            </w:tcBorders>
          </w:tcPr>
          <w:p w14:paraId="5A59C22C" w14:textId="4415ED8B" w:rsidR="00D95691" w:rsidRPr="003F6AB0" w:rsidRDefault="00D95691" w:rsidP="00D9569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4,528</w:t>
            </w:r>
          </w:p>
        </w:tc>
      </w:tr>
      <w:tr w:rsidR="00D95691" w14:paraId="44F16BEA" w14:textId="77777777" w:rsidTr="00523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14:paraId="4B19BCC2" w14:textId="1846C324" w:rsidR="00D95691" w:rsidRPr="003F6AB0" w:rsidRDefault="00D95691" w:rsidP="00D95691">
            <w:pPr>
              <w:rPr>
                <w:rFonts w:asciiTheme="minorHAnsi" w:hAnsiTheme="minorHAnsi"/>
                <w:lang w:eastAsia="en-US"/>
              </w:rPr>
            </w:pPr>
            <w:r w:rsidRPr="003F6AB0">
              <w:rPr>
                <w:rFonts w:asciiTheme="minorHAnsi" w:hAnsiTheme="minorHAnsi"/>
              </w:rPr>
              <w:t>Woodland</w:t>
            </w:r>
          </w:p>
        </w:tc>
        <w:tc>
          <w:tcPr>
            <w:tcW w:w="1553" w:type="dxa"/>
            <w:tcBorders>
              <w:left w:val="nil"/>
              <w:right w:val="single" w:sz="12" w:space="0" w:color="auto"/>
            </w:tcBorders>
          </w:tcPr>
          <w:p w14:paraId="356B37CB" w14:textId="6DB90727" w:rsidR="00D95691" w:rsidRPr="003F6AB0" w:rsidRDefault="00D95691" w:rsidP="00D9569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7,735</w:t>
            </w:r>
          </w:p>
        </w:tc>
        <w:tc>
          <w:tcPr>
            <w:tcW w:w="3125" w:type="dxa"/>
            <w:tcBorders>
              <w:left w:val="single" w:sz="12" w:space="0" w:color="auto"/>
              <w:right w:val="nil"/>
            </w:tcBorders>
          </w:tcPr>
          <w:p w14:paraId="6D482E00" w14:textId="6E546385" w:rsidR="00D95691" w:rsidRPr="003F6AB0" w:rsidRDefault="00D95691" w:rsidP="00D9569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Freeway</w:t>
            </w:r>
          </w:p>
        </w:tc>
        <w:tc>
          <w:tcPr>
            <w:tcW w:w="1548" w:type="dxa"/>
            <w:tcBorders>
              <w:left w:val="nil"/>
              <w:right w:val="nil"/>
            </w:tcBorders>
          </w:tcPr>
          <w:p w14:paraId="0519AC3E" w14:textId="367AC500" w:rsidR="00D95691" w:rsidRPr="003F6AB0" w:rsidRDefault="00D95691" w:rsidP="00D9569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122</w:t>
            </w:r>
          </w:p>
        </w:tc>
      </w:tr>
      <w:tr w:rsidR="00D95691" w14:paraId="35AF2E7C" w14:textId="77777777" w:rsidTr="00523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14:paraId="7CC5BBFB" w14:textId="1EE46931" w:rsidR="00D95691" w:rsidRPr="003F6AB0" w:rsidRDefault="00D95691" w:rsidP="00D95691">
            <w:pPr>
              <w:rPr>
                <w:rFonts w:asciiTheme="minorHAnsi" w:hAnsiTheme="minorHAnsi"/>
                <w:lang w:eastAsia="en-US"/>
              </w:rPr>
            </w:pPr>
            <w:r w:rsidRPr="003F6AB0">
              <w:rPr>
                <w:rFonts w:asciiTheme="minorHAnsi" w:hAnsiTheme="minorHAnsi"/>
              </w:rPr>
              <w:t>Heathland</w:t>
            </w:r>
          </w:p>
        </w:tc>
        <w:tc>
          <w:tcPr>
            <w:tcW w:w="1553" w:type="dxa"/>
            <w:tcBorders>
              <w:left w:val="nil"/>
              <w:right w:val="single" w:sz="12" w:space="0" w:color="auto"/>
            </w:tcBorders>
          </w:tcPr>
          <w:p w14:paraId="48C9936E" w14:textId="3BA44EA0" w:rsidR="00D95691" w:rsidRPr="003F6AB0" w:rsidRDefault="00D95691" w:rsidP="00D9569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1,618</w:t>
            </w:r>
          </w:p>
        </w:tc>
        <w:tc>
          <w:tcPr>
            <w:tcW w:w="3125" w:type="dxa"/>
            <w:tcBorders>
              <w:left w:val="single" w:sz="12" w:space="0" w:color="auto"/>
              <w:right w:val="nil"/>
            </w:tcBorders>
          </w:tcPr>
          <w:p w14:paraId="7829B78D" w14:textId="29691117" w:rsidR="00D95691" w:rsidRPr="003F6AB0" w:rsidRDefault="00D95691" w:rsidP="00D9569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Highway</w:t>
            </w:r>
          </w:p>
        </w:tc>
        <w:tc>
          <w:tcPr>
            <w:tcW w:w="1548" w:type="dxa"/>
            <w:tcBorders>
              <w:left w:val="nil"/>
              <w:right w:val="nil"/>
            </w:tcBorders>
          </w:tcPr>
          <w:p w14:paraId="73739F32" w14:textId="3EC16557" w:rsidR="00D95691" w:rsidRPr="003F6AB0" w:rsidRDefault="00D95691" w:rsidP="00D9569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115</w:t>
            </w:r>
          </w:p>
        </w:tc>
      </w:tr>
      <w:tr w:rsidR="00D95691" w14:paraId="527A5BD8" w14:textId="77777777" w:rsidTr="00523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14:paraId="1C97257D" w14:textId="1C59871C" w:rsidR="00D95691" w:rsidRPr="003F6AB0" w:rsidRDefault="00D95691" w:rsidP="00D95691">
            <w:pPr>
              <w:rPr>
                <w:rFonts w:asciiTheme="minorHAnsi" w:hAnsiTheme="minorHAnsi"/>
                <w:lang w:eastAsia="en-US"/>
              </w:rPr>
            </w:pPr>
            <w:r w:rsidRPr="003F6AB0">
              <w:rPr>
                <w:rFonts w:asciiTheme="minorHAnsi" w:hAnsiTheme="minorHAnsi"/>
              </w:rPr>
              <w:t>Scrub</w:t>
            </w:r>
          </w:p>
        </w:tc>
        <w:tc>
          <w:tcPr>
            <w:tcW w:w="1553" w:type="dxa"/>
            <w:tcBorders>
              <w:left w:val="nil"/>
              <w:right w:val="single" w:sz="12" w:space="0" w:color="auto"/>
            </w:tcBorders>
          </w:tcPr>
          <w:p w14:paraId="6D85E91A" w14:textId="31A1021B" w:rsidR="00D95691" w:rsidRPr="003F6AB0" w:rsidRDefault="00D95691" w:rsidP="00D9569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2,807</w:t>
            </w:r>
          </w:p>
        </w:tc>
        <w:tc>
          <w:tcPr>
            <w:tcW w:w="3125" w:type="dxa"/>
            <w:tcBorders>
              <w:left w:val="single" w:sz="12" w:space="0" w:color="auto"/>
              <w:right w:val="nil"/>
            </w:tcBorders>
          </w:tcPr>
          <w:p w14:paraId="454C693B" w14:textId="08DAA3D9" w:rsidR="00D95691" w:rsidRPr="003F6AB0" w:rsidRDefault="00D95691" w:rsidP="00D9569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Main road</w:t>
            </w:r>
          </w:p>
        </w:tc>
        <w:tc>
          <w:tcPr>
            <w:tcW w:w="1548" w:type="dxa"/>
            <w:tcBorders>
              <w:left w:val="nil"/>
              <w:right w:val="nil"/>
            </w:tcBorders>
          </w:tcPr>
          <w:p w14:paraId="1F6DCDBC" w14:textId="46CC6DBC" w:rsidR="00D95691" w:rsidRPr="003F6AB0" w:rsidRDefault="00D95691" w:rsidP="00D9569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231</w:t>
            </w:r>
          </w:p>
        </w:tc>
      </w:tr>
      <w:tr w:rsidR="00D95691" w14:paraId="46C6437A" w14:textId="77777777" w:rsidTr="00523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14:paraId="3B22504D" w14:textId="2B9A9E17" w:rsidR="00D95691" w:rsidRPr="003F6AB0" w:rsidRDefault="00D95691" w:rsidP="00D95691">
            <w:pPr>
              <w:rPr>
                <w:rFonts w:asciiTheme="minorHAnsi" w:hAnsiTheme="minorHAnsi"/>
                <w:lang w:eastAsia="en-US"/>
              </w:rPr>
            </w:pPr>
            <w:r w:rsidRPr="003F6AB0">
              <w:rPr>
                <w:rFonts w:asciiTheme="minorHAnsi" w:hAnsiTheme="minorHAnsi"/>
              </w:rPr>
              <w:t>Mangroves</w:t>
            </w:r>
          </w:p>
        </w:tc>
        <w:tc>
          <w:tcPr>
            <w:tcW w:w="1553" w:type="dxa"/>
            <w:tcBorders>
              <w:left w:val="nil"/>
              <w:right w:val="single" w:sz="12" w:space="0" w:color="auto"/>
            </w:tcBorders>
          </w:tcPr>
          <w:p w14:paraId="2E6F63DA" w14:textId="65AF9532" w:rsidR="00D95691" w:rsidRPr="003F6AB0" w:rsidRDefault="00D95691" w:rsidP="00D9569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70</w:t>
            </w:r>
          </w:p>
        </w:tc>
        <w:tc>
          <w:tcPr>
            <w:tcW w:w="3125" w:type="dxa"/>
            <w:tcBorders>
              <w:left w:val="single" w:sz="12" w:space="0" w:color="auto"/>
              <w:right w:val="nil"/>
            </w:tcBorders>
          </w:tcPr>
          <w:p w14:paraId="02567FC9" w14:textId="1BFB8BE3" w:rsidR="00D95691" w:rsidRPr="003F6AB0" w:rsidRDefault="00D95691" w:rsidP="00D9569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Minor road</w:t>
            </w:r>
          </w:p>
        </w:tc>
        <w:tc>
          <w:tcPr>
            <w:tcW w:w="1548" w:type="dxa"/>
            <w:tcBorders>
              <w:left w:val="nil"/>
              <w:right w:val="nil"/>
            </w:tcBorders>
          </w:tcPr>
          <w:p w14:paraId="4B70F07A" w14:textId="1C324C73" w:rsidR="00D95691" w:rsidRPr="003F6AB0" w:rsidRDefault="00D95691" w:rsidP="00D9569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1050</w:t>
            </w:r>
          </w:p>
        </w:tc>
      </w:tr>
      <w:tr w:rsidR="00D95691" w14:paraId="4CC13914" w14:textId="77777777" w:rsidTr="00523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14:paraId="3F1770EB" w14:textId="50AB881B" w:rsidR="00D95691" w:rsidRPr="003F6AB0" w:rsidRDefault="00D95691" w:rsidP="00D95691">
            <w:pPr>
              <w:rPr>
                <w:rFonts w:asciiTheme="minorHAnsi" w:hAnsiTheme="minorHAnsi"/>
                <w:lang w:eastAsia="en-US"/>
              </w:rPr>
            </w:pPr>
            <w:r w:rsidRPr="003F6AB0">
              <w:rPr>
                <w:rFonts w:asciiTheme="minorHAnsi" w:hAnsiTheme="minorHAnsi"/>
              </w:rPr>
              <w:t>Saltmarsh</w:t>
            </w:r>
          </w:p>
        </w:tc>
        <w:tc>
          <w:tcPr>
            <w:tcW w:w="1553" w:type="dxa"/>
            <w:tcBorders>
              <w:left w:val="nil"/>
              <w:right w:val="single" w:sz="12" w:space="0" w:color="auto"/>
            </w:tcBorders>
          </w:tcPr>
          <w:p w14:paraId="0153B9CC" w14:textId="5F9153B7" w:rsidR="00D95691" w:rsidRPr="003F6AB0" w:rsidRDefault="00D95691" w:rsidP="00D9569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194</w:t>
            </w:r>
          </w:p>
        </w:tc>
        <w:tc>
          <w:tcPr>
            <w:tcW w:w="3125" w:type="dxa"/>
            <w:tcBorders>
              <w:left w:val="single" w:sz="12" w:space="0" w:color="auto"/>
              <w:right w:val="nil"/>
            </w:tcBorders>
          </w:tcPr>
          <w:p w14:paraId="040B7319" w14:textId="65458080" w:rsidR="00D95691" w:rsidRPr="003F6AB0" w:rsidRDefault="00D95691" w:rsidP="00D9569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Major rail</w:t>
            </w:r>
          </w:p>
        </w:tc>
        <w:tc>
          <w:tcPr>
            <w:tcW w:w="1548" w:type="dxa"/>
            <w:tcBorders>
              <w:left w:val="nil"/>
              <w:right w:val="nil"/>
            </w:tcBorders>
          </w:tcPr>
          <w:p w14:paraId="464B2B19" w14:textId="365F935B" w:rsidR="00D95691" w:rsidRPr="003F6AB0" w:rsidRDefault="00D95691" w:rsidP="00D9569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27</w:t>
            </w:r>
          </w:p>
        </w:tc>
      </w:tr>
      <w:tr w:rsidR="00D95691" w14:paraId="2B1481B5" w14:textId="77777777" w:rsidTr="00523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14:paraId="5C8D1659" w14:textId="0BA4D045" w:rsidR="00D95691" w:rsidRPr="003F6AB0" w:rsidRDefault="00D95691" w:rsidP="00D95691">
            <w:pPr>
              <w:rPr>
                <w:rFonts w:asciiTheme="minorHAnsi" w:hAnsiTheme="minorHAnsi"/>
                <w:lang w:eastAsia="en-US"/>
              </w:rPr>
            </w:pPr>
            <w:r w:rsidRPr="003F6AB0">
              <w:rPr>
                <w:rFonts w:asciiTheme="minorHAnsi" w:hAnsiTheme="minorHAnsi"/>
              </w:rPr>
              <w:t>Estuarine flats</w:t>
            </w:r>
          </w:p>
        </w:tc>
        <w:tc>
          <w:tcPr>
            <w:tcW w:w="1553" w:type="dxa"/>
            <w:tcBorders>
              <w:left w:val="nil"/>
              <w:right w:val="single" w:sz="12" w:space="0" w:color="auto"/>
            </w:tcBorders>
          </w:tcPr>
          <w:p w14:paraId="2B9F3FA2" w14:textId="4CD6A21C" w:rsidR="00D95691" w:rsidRPr="003F6AB0" w:rsidRDefault="00D95691" w:rsidP="00D9569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121</w:t>
            </w:r>
          </w:p>
        </w:tc>
        <w:tc>
          <w:tcPr>
            <w:tcW w:w="3125" w:type="dxa"/>
            <w:tcBorders>
              <w:left w:val="single" w:sz="12" w:space="0" w:color="auto"/>
              <w:right w:val="nil"/>
            </w:tcBorders>
          </w:tcPr>
          <w:p w14:paraId="1758E187" w14:textId="6115EB1B" w:rsidR="00D95691" w:rsidRPr="003F6AB0" w:rsidRDefault="00D95691" w:rsidP="00D9569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Minor rail</w:t>
            </w:r>
          </w:p>
        </w:tc>
        <w:tc>
          <w:tcPr>
            <w:tcW w:w="1548" w:type="dxa"/>
            <w:tcBorders>
              <w:left w:val="nil"/>
              <w:right w:val="nil"/>
            </w:tcBorders>
          </w:tcPr>
          <w:p w14:paraId="47D0A9F2" w14:textId="20E949F8" w:rsidR="00D95691" w:rsidRPr="003F6AB0" w:rsidRDefault="00D95691" w:rsidP="00D9569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17</w:t>
            </w:r>
          </w:p>
        </w:tc>
      </w:tr>
      <w:tr w:rsidR="00D95691" w14:paraId="7EDFDF87" w14:textId="77777777" w:rsidTr="005236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14:paraId="39F514FE" w14:textId="30C77CCC" w:rsidR="00D95691" w:rsidRPr="003F6AB0" w:rsidRDefault="00D95691" w:rsidP="00D95691">
            <w:pPr>
              <w:rPr>
                <w:rFonts w:asciiTheme="minorHAnsi" w:hAnsiTheme="minorHAnsi"/>
                <w:lang w:eastAsia="en-US"/>
              </w:rPr>
            </w:pPr>
            <w:r w:rsidRPr="003F6AB0">
              <w:rPr>
                <w:rFonts w:asciiTheme="minorHAnsi" w:hAnsiTheme="minorHAnsi"/>
              </w:rPr>
              <w:t>Modified scrub</w:t>
            </w:r>
          </w:p>
        </w:tc>
        <w:tc>
          <w:tcPr>
            <w:tcW w:w="1553" w:type="dxa"/>
            <w:tcBorders>
              <w:left w:val="nil"/>
              <w:right w:val="single" w:sz="12" w:space="0" w:color="auto"/>
            </w:tcBorders>
          </w:tcPr>
          <w:p w14:paraId="0A331AF0" w14:textId="700B5F72" w:rsidR="00D95691" w:rsidRPr="003F6AB0" w:rsidRDefault="00D95691" w:rsidP="00D9569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1,262</w:t>
            </w:r>
          </w:p>
        </w:tc>
        <w:tc>
          <w:tcPr>
            <w:tcW w:w="3125" w:type="dxa"/>
            <w:tcBorders>
              <w:left w:val="single" w:sz="12" w:space="0" w:color="auto"/>
              <w:right w:val="nil"/>
            </w:tcBorders>
          </w:tcPr>
          <w:p w14:paraId="659D0CC7" w14:textId="7F59813C" w:rsidR="00D95691" w:rsidRPr="003F6AB0" w:rsidRDefault="00D95691" w:rsidP="00D9569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Water body</w:t>
            </w:r>
          </w:p>
        </w:tc>
        <w:tc>
          <w:tcPr>
            <w:tcW w:w="1548" w:type="dxa"/>
            <w:tcBorders>
              <w:left w:val="nil"/>
              <w:right w:val="nil"/>
            </w:tcBorders>
          </w:tcPr>
          <w:p w14:paraId="550012D9" w14:textId="27BFDF7F" w:rsidR="00D95691" w:rsidRPr="003F6AB0" w:rsidRDefault="00D95691" w:rsidP="00D9569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rPr>
              <w:t>3,401</w:t>
            </w:r>
          </w:p>
        </w:tc>
      </w:tr>
      <w:tr w:rsidR="00D95691" w14:paraId="271CF6F5" w14:textId="77777777" w:rsidTr="00523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left w:val="nil"/>
              <w:right w:val="nil"/>
            </w:tcBorders>
          </w:tcPr>
          <w:p w14:paraId="7FF7338B" w14:textId="06EDD8FE" w:rsidR="00D95691" w:rsidRPr="003F6AB0" w:rsidRDefault="00D95691" w:rsidP="00D95691">
            <w:pPr>
              <w:rPr>
                <w:rFonts w:asciiTheme="minorHAnsi" w:hAnsiTheme="minorHAnsi"/>
                <w:lang w:eastAsia="en-US"/>
              </w:rPr>
            </w:pPr>
            <w:r w:rsidRPr="003F6AB0">
              <w:rPr>
                <w:rFonts w:asciiTheme="minorHAnsi" w:hAnsiTheme="minorHAnsi"/>
              </w:rPr>
              <w:t>Pasture and open areas</w:t>
            </w:r>
          </w:p>
        </w:tc>
        <w:tc>
          <w:tcPr>
            <w:tcW w:w="1553" w:type="dxa"/>
            <w:tcBorders>
              <w:left w:val="nil"/>
              <w:right w:val="single" w:sz="12" w:space="0" w:color="auto"/>
            </w:tcBorders>
          </w:tcPr>
          <w:p w14:paraId="49815567" w14:textId="6DAA312F" w:rsidR="00D95691" w:rsidRPr="003F6AB0" w:rsidRDefault="00D95691" w:rsidP="00D9569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83,162</w:t>
            </w:r>
          </w:p>
        </w:tc>
        <w:tc>
          <w:tcPr>
            <w:tcW w:w="3125" w:type="dxa"/>
            <w:tcBorders>
              <w:left w:val="single" w:sz="12" w:space="0" w:color="auto"/>
              <w:right w:val="nil"/>
            </w:tcBorders>
          </w:tcPr>
          <w:p w14:paraId="01B63EA4" w14:textId="352DB8A8" w:rsidR="00D95691" w:rsidRPr="003F6AB0" w:rsidRDefault="00D95691" w:rsidP="00D9569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Waterway</w:t>
            </w:r>
          </w:p>
        </w:tc>
        <w:tc>
          <w:tcPr>
            <w:tcW w:w="1548" w:type="dxa"/>
            <w:tcBorders>
              <w:left w:val="nil"/>
              <w:right w:val="nil"/>
            </w:tcBorders>
          </w:tcPr>
          <w:p w14:paraId="478DD479" w14:textId="3611E41E" w:rsidR="00D95691" w:rsidRPr="003F6AB0" w:rsidRDefault="00D95691" w:rsidP="00D95691">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rPr>
              <w:t>740</w:t>
            </w:r>
          </w:p>
        </w:tc>
      </w:tr>
    </w:tbl>
    <w:p w14:paraId="00D373B5" w14:textId="4B0A9A74" w:rsidR="002F60E9" w:rsidRDefault="002F60E9" w:rsidP="002F60E9">
      <w:pPr>
        <w:rPr>
          <w:lang w:eastAsia="en-US"/>
        </w:rPr>
      </w:pPr>
    </w:p>
    <w:p w14:paraId="296C0EAE" w14:textId="73F04FD2" w:rsidR="00BB7186" w:rsidRDefault="00BB7186" w:rsidP="00BB7186">
      <w:pPr>
        <w:pStyle w:val="Heading3"/>
      </w:pPr>
      <w:r>
        <w:t>Spectral analysis</w:t>
      </w:r>
    </w:p>
    <w:p w14:paraId="65331A8E" w14:textId="26FA7DDB" w:rsidR="00BB7186" w:rsidRDefault="00AF5F85" w:rsidP="00BB7186">
      <w:pPr>
        <w:rPr>
          <w:lang w:eastAsia="en-US"/>
        </w:rPr>
      </w:pPr>
      <w:r w:rsidRPr="00AF5F85">
        <w:rPr>
          <w:lang w:eastAsia="en-US"/>
        </w:rPr>
        <w:t>The vegetation analysis methodology used in th</w:t>
      </w:r>
      <w:r w:rsidR="00A36187">
        <w:rPr>
          <w:lang w:eastAsia="en-US"/>
        </w:rPr>
        <w:t>is</w:t>
      </w:r>
      <w:r w:rsidRPr="00AF5F85">
        <w:rPr>
          <w:lang w:eastAsia="en-US"/>
        </w:rPr>
        <w:t xml:space="preserve"> plan is called ‘</w:t>
      </w:r>
      <w:proofErr w:type="gramStart"/>
      <w:r w:rsidRPr="00AF5F85">
        <w:rPr>
          <w:lang w:eastAsia="en-US"/>
        </w:rPr>
        <w:t>principle</w:t>
      </w:r>
      <w:proofErr w:type="gramEnd"/>
      <w:r w:rsidRPr="00AF5F85">
        <w:rPr>
          <w:lang w:eastAsia="en-US"/>
        </w:rPr>
        <w:t xml:space="preserve"> component analysis’ which converts multidimensional data into linear components, as is shown in the ordination plot for all landcover classes assessed </w:t>
      </w:r>
      <w:r w:rsidR="003F0BCF">
        <w:rPr>
          <w:lang w:eastAsia="en-US"/>
        </w:rPr>
        <w:t>in</w:t>
      </w:r>
      <w:r w:rsidR="003F0BCF" w:rsidRPr="00AF5F85">
        <w:rPr>
          <w:lang w:eastAsia="en-US"/>
        </w:rPr>
        <w:t xml:space="preserve"> </w:t>
      </w:r>
      <w:r w:rsidR="00361C09">
        <w:rPr>
          <w:lang w:eastAsia="en-US"/>
        </w:rPr>
        <w:fldChar w:fldCharType="begin"/>
      </w:r>
      <w:r w:rsidR="00361C09">
        <w:rPr>
          <w:lang w:eastAsia="en-US"/>
        </w:rPr>
        <w:instrText xml:space="preserve"> REF _Ref57892189 \r \h </w:instrText>
      </w:r>
      <w:r w:rsidR="00361C09">
        <w:rPr>
          <w:lang w:eastAsia="en-US"/>
        </w:rPr>
      </w:r>
      <w:r w:rsidR="00361C09">
        <w:rPr>
          <w:lang w:eastAsia="en-US"/>
        </w:rPr>
        <w:fldChar w:fldCharType="separate"/>
      </w:r>
      <w:r w:rsidR="003568B0">
        <w:rPr>
          <w:lang w:eastAsia="en-US"/>
        </w:rPr>
        <w:t>Figure 4</w:t>
      </w:r>
      <w:r w:rsidR="00361C09">
        <w:rPr>
          <w:lang w:eastAsia="en-US"/>
        </w:rPr>
        <w:fldChar w:fldCharType="end"/>
      </w:r>
      <w:r w:rsidR="00525072" w:rsidRPr="00361C09">
        <w:rPr>
          <w:lang w:eastAsia="en-US"/>
        </w:rPr>
        <w:t>.</w:t>
      </w:r>
      <w:r w:rsidRPr="00AF5F85">
        <w:rPr>
          <w:lang w:eastAsia="en-US"/>
        </w:rPr>
        <w:t xml:space="preserve"> The overlap in cluster boundaries represents where different land covers have similar spectral values. The results show non-vegetation classes, such as bare soil or built structures, as distinct from vegetation classes </w:t>
      </w:r>
      <w:proofErr w:type="gramStart"/>
      <w:r w:rsidRPr="00AF5F85">
        <w:rPr>
          <w:lang w:eastAsia="en-US"/>
        </w:rPr>
        <w:t>with the exception of</w:t>
      </w:r>
      <w:proofErr w:type="gramEnd"/>
      <w:r w:rsidRPr="00AF5F85">
        <w:rPr>
          <w:lang w:eastAsia="en-US"/>
        </w:rPr>
        <w:t xml:space="preserve"> open water. </w:t>
      </w:r>
      <w:r w:rsidR="00760CA1">
        <w:rPr>
          <w:lang w:eastAsia="en-US"/>
        </w:rPr>
        <w:t>While</w:t>
      </w:r>
      <w:r w:rsidRPr="00AF5F85">
        <w:rPr>
          <w:lang w:eastAsia="en-US"/>
        </w:rPr>
        <w:t xml:space="preserve"> ‘introduced pasture’ and ‘road’ share very similar spectral traits these classes have very different distributions allowing separate classification in the object-based analysis. </w:t>
      </w:r>
      <w:r w:rsidR="00E858C5">
        <w:rPr>
          <w:lang w:eastAsia="en-US"/>
        </w:rPr>
        <w:t xml:space="preserve">This </w:t>
      </w:r>
      <w:r w:rsidR="00D93A6E">
        <w:rPr>
          <w:lang w:eastAsia="en-US"/>
        </w:rPr>
        <w:t>anal</w:t>
      </w:r>
      <w:r w:rsidR="00151BE3">
        <w:rPr>
          <w:lang w:eastAsia="en-US"/>
        </w:rPr>
        <w:t xml:space="preserve">ysis </w:t>
      </w:r>
      <w:r w:rsidR="00E858C5">
        <w:rPr>
          <w:lang w:eastAsia="en-US"/>
        </w:rPr>
        <w:t xml:space="preserve">enabled </w:t>
      </w:r>
      <w:r w:rsidR="00D46573">
        <w:rPr>
          <w:lang w:eastAsia="en-US"/>
        </w:rPr>
        <w:t xml:space="preserve">the computer modelling technology </w:t>
      </w:r>
      <w:r w:rsidR="00721983">
        <w:rPr>
          <w:lang w:eastAsia="en-US"/>
        </w:rPr>
        <w:t xml:space="preserve">to </w:t>
      </w:r>
      <w:r w:rsidR="00DC55BE">
        <w:rPr>
          <w:lang w:eastAsia="en-US"/>
        </w:rPr>
        <w:t xml:space="preserve">define and </w:t>
      </w:r>
      <w:r w:rsidR="001B07BB">
        <w:rPr>
          <w:lang w:eastAsia="en-US"/>
        </w:rPr>
        <w:t xml:space="preserve">create </w:t>
      </w:r>
      <w:r w:rsidR="0009266D">
        <w:rPr>
          <w:lang w:eastAsia="en-US"/>
        </w:rPr>
        <w:t>th</w:t>
      </w:r>
      <w:r w:rsidR="004108F3">
        <w:rPr>
          <w:lang w:eastAsia="en-US"/>
        </w:rPr>
        <w:t xml:space="preserve">e </w:t>
      </w:r>
      <w:proofErr w:type="spellStart"/>
      <w:r w:rsidR="00BB510B">
        <w:rPr>
          <w:lang w:eastAsia="en-US"/>
        </w:rPr>
        <w:t>biolink</w:t>
      </w:r>
      <w:proofErr w:type="spellEnd"/>
      <w:r w:rsidR="00BB510B">
        <w:rPr>
          <w:lang w:eastAsia="en-US"/>
        </w:rPr>
        <w:t xml:space="preserve"> </w:t>
      </w:r>
      <w:r w:rsidR="0074222F">
        <w:rPr>
          <w:lang w:eastAsia="en-US"/>
        </w:rPr>
        <w:t xml:space="preserve">patches, </w:t>
      </w:r>
      <w:proofErr w:type="gramStart"/>
      <w:r w:rsidR="0074222F">
        <w:rPr>
          <w:lang w:eastAsia="en-US"/>
        </w:rPr>
        <w:t>nodes</w:t>
      </w:r>
      <w:proofErr w:type="gramEnd"/>
      <w:r w:rsidR="0074222F">
        <w:rPr>
          <w:lang w:eastAsia="en-US"/>
        </w:rPr>
        <w:t xml:space="preserve"> and </w:t>
      </w:r>
      <w:r w:rsidR="00BB510B">
        <w:rPr>
          <w:lang w:eastAsia="en-US"/>
        </w:rPr>
        <w:t>corridor</w:t>
      </w:r>
      <w:r w:rsidR="0074222F">
        <w:rPr>
          <w:lang w:eastAsia="en-US"/>
        </w:rPr>
        <w:t>s.</w:t>
      </w:r>
      <w:r w:rsidR="00BB510B">
        <w:rPr>
          <w:lang w:eastAsia="en-US"/>
        </w:rPr>
        <w:t xml:space="preserve"> </w:t>
      </w:r>
      <w:r w:rsidRPr="00AF5F85">
        <w:rPr>
          <w:lang w:eastAsia="en-US"/>
        </w:rPr>
        <w:t>The remaining vegetation classes on the right of the ordination plot show significant overlap with no discernible difference.</w:t>
      </w:r>
    </w:p>
    <w:p w14:paraId="586B58F5" w14:textId="29408F97" w:rsidR="00772081" w:rsidRDefault="00772081" w:rsidP="00832236"/>
    <w:p w14:paraId="712CB7EA" w14:textId="772CF2CD" w:rsidR="009952EA" w:rsidRDefault="00DD6B68" w:rsidP="00832236">
      <w:r w:rsidRPr="00585800">
        <w:t>Further testing was undertaken with subsets of the landcover classes, with a focus on trying to separate introduced from native vegetation.</w:t>
      </w:r>
      <w:r w:rsidR="00D86BE1">
        <w:t xml:space="preserve"> </w:t>
      </w:r>
      <w:r w:rsidRPr="00585800">
        <w:t>The results indicated there was no distinct difference when comparing both treed vegetation of different origins (</w:t>
      </w:r>
      <w:proofErr w:type="gramStart"/>
      <w:r w:rsidRPr="00585800">
        <w:t>e.g.</w:t>
      </w:r>
      <w:proofErr w:type="gramEnd"/>
      <w:r w:rsidRPr="00585800">
        <w:t xml:space="preserve"> </w:t>
      </w:r>
      <w:r w:rsidR="00760CA1">
        <w:t>e</w:t>
      </w:r>
      <w:r w:rsidRPr="00585800">
        <w:t xml:space="preserve">ucalyptus species with </w:t>
      </w:r>
      <w:r w:rsidRPr="002B0406">
        <w:rPr>
          <w:i/>
          <w:iCs/>
        </w:rPr>
        <w:t>Pinus radiata</w:t>
      </w:r>
      <w:r w:rsidRPr="00585800">
        <w:t xml:space="preserve">) or understorey vegetation (e.g. pasture vs native shrubs vs weeds such as </w:t>
      </w:r>
      <w:r w:rsidRPr="002B0406">
        <w:rPr>
          <w:i/>
          <w:iCs/>
        </w:rPr>
        <w:t xml:space="preserve">Rubus </w:t>
      </w:r>
      <w:proofErr w:type="spellStart"/>
      <w:r w:rsidRPr="002B0406">
        <w:rPr>
          <w:i/>
          <w:iCs/>
        </w:rPr>
        <w:t>anglocandicans</w:t>
      </w:r>
      <w:proofErr w:type="spellEnd"/>
      <w:r w:rsidRPr="00585800">
        <w:t>).</w:t>
      </w:r>
      <w:r w:rsidR="00D86BE1">
        <w:t xml:space="preserve"> </w:t>
      </w:r>
    </w:p>
    <w:p w14:paraId="06088837" w14:textId="77777777" w:rsidR="009952EA" w:rsidRDefault="009952EA" w:rsidP="00832236"/>
    <w:p w14:paraId="642A67F1" w14:textId="43EDB7AF" w:rsidR="00DD6B68" w:rsidRPr="00832236" w:rsidRDefault="00DD6B68" w:rsidP="00832236">
      <w:r w:rsidRPr="00585800">
        <w:t>The preliminary analysis therefore indicates that the use of multi-spectral data alone is not enough to conduct automated mapping of weedy species. This is consistent with the literature which presents only a limited number of successful examples of species level mapping</w:t>
      </w:r>
      <w:r w:rsidR="00282F4C">
        <w:t>.</w:t>
      </w:r>
    </w:p>
    <w:p w14:paraId="0215C1E9" w14:textId="296B5F34" w:rsidR="00832236" w:rsidRDefault="000D488C" w:rsidP="00832236">
      <w:pPr>
        <w:pStyle w:val="Figureheading"/>
      </w:pPr>
      <w:bookmarkStart w:id="47" w:name="_Ref57275305"/>
      <w:bookmarkStart w:id="48" w:name="_Ref57892189"/>
      <w:bookmarkStart w:id="49" w:name="_Toc84517037"/>
      <w:r w:rsidRPr="00AF6F42">
        <w:lastRenderedPageBreak/>
        <w:t xml:space="preserve">Spectral analysis </w:t>
      </w:r>
      <w:r w:rsidR="00997223" w:rsidRPr="00AF6F42">
        <w:t xml:space="preserve">to inform computer modelling of </w:t>
      </w:r>
      <w:proofErr w:type="spellStart"/>
      <w:r w:rsidR="00F625CB" w:rsidRPr="00AF6F42">
        <w:t>biolink</w:t>
      </w:r>
      <w:proofErr w:type="spellEnd"/>
      <w:r w:rsidR="00F625CB" w:rsidRPr="00AF6F42">
        <w:t xml:space="preserve"> assets</w:t>
      </w:r>
      <w:bookmarkEnd w:id="47"/>
      <w:bookmarkEnd w:id="48"/>
      <w:bookmarkEnd w:id="49"/>
    </w:p>
    <w:p w14:paraId="19CA41DE" w14:textId="7F4DAAA0" w:rsidR="00137C68" w:rsidRDefault="00137C68" w:rsidP="00832236">
      <w:r>
        <w:rPr>
          <w:noProof/>
        </w:rPr>
        <w:drawing>
          <wp:inline distT="0" distB="0" distL="0" distR="0" wp14:anchorId="6197B92E" wp14:editId="42DF6BBB">
            <wp:extent cx="5393474" cy="2517775"/>
            <wp:effectExtent l="19050" t="19050" r="17145" b="15875"/>
            <wp:docPr id="199870627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3474" cy="2517775"/>
                    </a:xfrm>
                    <a:prstGeom prst="rect">
                      <a:avLst/>
                    </a:prstGeom>
                    <a:ln>
                      <a:solidFill>
                        <a:schemeClr val="accent2"/>
                      </a:solidFill>
                    </a:ln>
                  </pic:spPr>
                </pic:pic>
              </a:graphicData>
            </a:graphic>
          </wp:inline>
        </w:drawing>
      </w:r>
    </w:p>
    <w:p w14:paraId="3C64A663" w14:textId="77777777" w:rsidR="00832236" w:rsidRPr="00832236" w:rsidRDefault="00832236" w:rsidP="00832236"/>
    <w:p w14:paraId="20F91D63" w14:textId="2F62F31F" w:rsidR="00BB7186" w:rsidRPr="00BB7186" w:rsidRDefault="00BB7186" w:rsidP="00BB7186">
      <w:pPr>
        <w:pStyle w:val="Heading3"/>
      </w:pPr>
      <w:r>
        <w:t>Classification accuracy</w:t>
      </w:r>
    </w:p>
    <w:p w14:paraId="36D4EC05" w14:textId="39659BCF" w:rsidR="005660E8" w:rsidRDefault="005660E8" w:rsidP="005660E8">
      <w:pPr>
        <w:rPr>
          <w:lang w:val="en-GB" w:bidi="en-US"/>
        </w:rPr>
      </w:pPr>
      <w:r>
        <w:rPr>
          <w:lang w:val="en-GB" w:bidi="en-US"/>
        </w:rPr>
        <w:t>An initial</w:t>
      </w:r>
      <w:r w:rsidRPr="00BD4A18">
        <w:rPr>
          <w:lang w:val="en-GB" w:bidi="en-US"/>
        </w:rPr>
        <w:t xml:space="preserve"> assessment </w:t>
      </w:r>
      <w:r>
        <w:rPr>
          <w:lang w:val="en-GB" w:bidi="en-US"/>
        </w:rPr>
        <w:t xml:space="preserve">of land cover </w:t>
      </w:r>
      <w:r w:rsidRPr="00BD4A18">
        <w:rPr>
          <w:lang w:val="en-GB" w:bidi="en-US"/>
        </w:rPr>
        <w:t xml:space="preserve">accuracy </w:t>
      </w:r>
      <w:r>
        <w:rPr>
          <w:lang w:val="en-GB" w:bidi="en-US"/>
        </w:rPr>
        <w:t xml:space="preserve">was undertaken </w:t>
      </w:r>
      <w:r w:rsidRPr="00BD4A18">
        <w:rPr>
          <w:lang w:val="en-GB" w:bidi="en-US"/>
        </w:rPr>
        <w:t>on the final landcover map.</w:t>
      </w:r>
      <w:r>
        <w:rPr>
          <w:lang w:val="en-GB" w:bidi="en-US"/>
        </w:rPr>
        <w:t xml:space="preserve"> Using </w:t>
      </w:r>
      <w:r w:rsidR="00E34523">
        <w:rPr>
          <w:lang w:val="en-GB" w:bidi="en-US"/>
        </w:rPr>
        <w:t>15 points</w:t>
      </w:r>
      <w:r>
        <w:rPr>
          <w:lang w:val="en-GB" w:bidi="en-US"/>
        </w:rPr>
        <w:t xml:space="preserve"> per class, the accuracy was determined to be 9</w:t>
      </w:r>
      <w:r w:rsidR="00760CA1">
        <w:rPr>
          <w:lang w:val="en-GB" w:bidi="en-US"/>
        </w:rPr>
        <w:t>1%</w:t>
      </w:r>
      <w:r w:rsidR="00500687">
        <w:rPr>
          <w:lang w:val="en-GB" w:bidi="en-US"/>
        </w:rPr>
        <w:t xml:space="preserve">. </w:t>
      </w:r>
      <w:r>
        <w:rPr>
          <w:lang w:val="en-GB" w:bidi="en-US"/>
        </w:rPr>
        <w:t>Importantly, the detection/classification of woody vegetation was found to be 100</w:t>
      </w:r>
      <w:r w:rsidR="00760CA1">
        <w:rPr>
          <w:lang w:val="en-GB" w:bidi="en-US"/>
        </w:rPr>
        <w:t>%</w:t>
      </w:r>
      <w:r>
        <w:rPr>
          <w:lang w:val="en-GB" w:bidi="en-US"/>
        </w:rPr>
        <w:t>.</w:t>
      </w:r>
    </w:p>
    <w:p w14:paraId="457761A3" w14:textId="77777777" w:rsidR="005660E8" w:rsidRPr="004572CC" w:rsidRDefault="005660E8" w:rsidP="005660E8"/>
    <w:p w14:paraId="216F53B6" w14:textId="098F7255" w:rsidR="005660E8" w:rsidRDefault="005660E8" w:rsidP="005660E8">
      <w:r>
        <w:t>Despite this, a</w:t>
      </w:r>
      <w:r w:rsidRPr="004572CC">
        <w:t xml:space="preserve"> current deficiency in the landcover classification was identified across the southern </w:t>
      </w:r>
      <w:r>
        <w:t>region</w:t>
      </w:r>
      <w:r w:rsidRPr="004572CC">
        <w:t xml:space="preserve"> where low dense vegetation (</w:t>
      </w:r>
      <w:proofErr w:type="gramStart"/>
      <w:r w:rsidRPr="004572CC">
        <w:t>e.g</w:t>
      </w:r>
      <w:r w:rsidR="00930838" w:rsidRPr="004572CC">
        <w:t>.</w:t>
      </w:r>
      <w:proofErr w:type="gramEnd"/>
      <w:r w:rsidRPr="004572CC">
        <w:t xml:space="preserve"> </w:t>
      </w:r>
      <w:r>
        <w:t xml:space="preserve">low </w:t>
      </w:r>
      <w:r w:rsidRPr="004572CC">
        <w:t xml:space="preserve">shrubs and/or tall grasses, rushes and reeds) </w:t>
      </w:r>
      <w:r>
        <w:t>could not reliably be</w:t>
      </w:r>
      <w:r w:rsidRPr="004572CC">
        <w:t xml:space="preserve"> differentiated from open pasture.</w:t>
      </w:r>
      <w:r w:rsidR="00D86BE1">
        <w:t xml:space="preserve"> </w:t>
      </w:r>
      <w:r w:rsidRPr="004572CC">
        <w:t>This vegetation is highly variable</w:t>
      </w:r>
      <w:r>
        <w:t xml:space="preserve">, </w:t>
      </w:r>
      <w:r w:rsidRPr="004572CC">
        <w:t>often associated with a range of other taller vegetation or</w:t>
      </w:r>
      <w:r>
        <w:t xml:space="preserve"> is distributed </w:t>
      </w:r>
      <w:r w:rsidRPr="004572CC">
        <w:t>in very small patches.</w:t>
      </w:r>
      <w:r w:rsidR="00D86BE1">
        <w:t xml:space="preserve"> </w:t>
      </w:r>
      <w:r w:rsidR="00760CA1">
        <w:t>While</w:t>
      </w:r>
      <w:r>
        <w:t xml:space="preserve"> modified,</w:t>
      </w:r>
      <w:r w:rsidRPr="004572CC">
        <w:t xml:space="preserve"> it is </w:t>
      </w:r>
      <w:r>
        <w:t>important</w:t>
      </w:r>
      <w:r w:rsidRPr="004572CC">
        <w:t xml:space="preserve"> habitat for small faunal species such as the </w:t>
      </w:r>
      <w:r w:rsidR="00930838">
        <w:t>s</w:t>
      </w:r>
      <w:r w:rsidR="00AC2FCB">
        <w:t>outhern brown bandicoot</w:t>
      </w:r>
      <w:r>
        <w:t xml:space="preserve"> and therefore the </w:t>
      </w:r>
      <w:r w:rsidRPr="004572CC">
        <w:t xml:space="preserve">remote sensing </w:t>
      </w:r>
      <w:r>
        <w:t xml:space="preserve">was refined further based on ground surveys undertaken by Council and manual </w:t>
      </w:r>
      <w:r w:rsidRPr="004572CC">
        <w:t>interpretation</w:t>
      </w:r>
      <w:r>
        <w:t xml:space="preserve"> of aerial imagery</w:t>
      </w:r>
      <w:r w:rsidRPr="004572CC">
        <w:t>.</w:t>
      </w:r>
      <w:r w:rsidR="00D86BE1">
        <w:t xml:space="preserve"> </w:t>
      </w:r>
      <w:r>
        <w:t xml:space="preserve">As a result, an additional ‘modified scrub’ landcover classification was added and the connectivity modelling updated accordingly. </w:t>
      </w:r>
    </w:p>
    <w:p w14:paraId="0DE3B35B" w14:textId="71AB3039" w:rsidR="00272048" w:rsidRDefault="00272048" w:rsidP="00272048">
      <w:pPr>
        <w:rPr>
          <w:lang w:eastAsia="en-US"/>
        </w:rPr>
      </w:pPr>
    </w:p>
    <w:p w14:paraId="4F65FF41" w14:textId="1AAAA74A" w:rsidR="00B75F45" w:rsidRDefault="00C60EAD" w:rsidP="00C60EAD">
      <w:pPr>
        <w:pStyle w:val="Heading2"/>
      </w:pPr>
      <w:bookmarkStart w:id="50" w:name="_Toc84517953"/>
      <w:r>
        <w:t>Species connectivity</w:t>
      </w:r>
      <w:bookmarkEnd w:id="50"/>
    </w:p>
    <w:p w14:paraId="3905C592" w14:textId="5101E2D3" w:rsidR="00E34523" w:rsidRDefault="00E34523" w:rsidP="00E34523">
      <w:r>
        <w:t xml:space="preserve">Modelling was completed for three dispersal guilds, using </w:t>
      </w:r>
      <w:r w:rsidR="006D3039">
        <w:t xml:space="preserve">eastern yellow robin, greater </w:t>
      </w:r>
      <w:proofErr w:type="gramStart"/>
      <w:r w:rsidR="006D3039">
        <w:t>glider</w:t>
      </w:r>
      <w:proofErr w:type="gramEnd"/>
      <w:r w:rsidR="006D3039">
        <w:t xml:space="preserve"> and southern brown bandicoot</w:t>
      </w:r>
      <w:r>
        <w:t xml:space="preserve"> as the focal species</w:t>
      </w:r>
      <w:r w:rsidR="00E34B67">
        <w:t xml:space="preserve"> (</w:t>
      </w:r>
      <w:r w:rsidR="00361C09">
        <w:t xml:space="preserve">refer to </w:t>
      </w:r>
      <w:r w:rsidR="00361C09">
        <w:rPr>
          <w:highlight w:val="yellow"/>
        </w:rPr>
        <w:fldChar w:fldCharType="begin"/>
      </w:r>
      <w:r w:rsidR="00361C09">
        <w:instrText xml:space="preserve"> REF _Ref57037267 \r \h </w:instrText>
      </w:r>
      <w:r w:rsidR="00361C09">
        <w:rPr>
          <w:highlight w:val="yellow"/>
        </w:rPr>
      </w:r>
      <w:r w:rsidR="00361C09">
        <w:rPr>
          <w:highlight w:val="yellow"/>
        </w:rPr>
        <w:fldChar w:fldCharType="separate"/>
      </w:r>
      <w:r w:rsidR="003568B0">
        <w:t>Table 11</w:t>
      </w:r>
      <w:r w:rsidR="00361C09">
        <w:rPr>
          <w:highlight w:val="yellow"/>
        </w:rPr>
        <w:fldChar w:fldCharType="end"/>
      </w:r>
      <w:r w:rsidR="00E34B67" w:rsidRPr="00181F5E">
        <w:t>)</w:t>
      </w:r>
      <w:r w:rsidRPr="00181F5E">
        <w:t>.</w:t>
      </w:r>
      <w:r w:rsidR="00D86BE1">
        <w:t xml:space="preserve"> </w:t>
      </w:r>
      <w:r w:rsidRPr="00181F5E">
        <w:t>All</w:t>
      </w:r>
      <w:r>
        <w:t xml:space="preserve"> exhibited significant differences in their responses to the </w:t>
      </w:r>
      <w:r w:rsidR="00402BE0">
        <w:t>s</w:t>
      </w:r>
      <w:r>
        <w:t>hire’s landscape</w:t>
      </w:r>
      <w:r w:rsidDel="0096364B">
        <w:t>.</w:t>
      </w:r>
      <w:r w:rsidR="0096364B">
        <w:t xml:space="preserve"> See </w:t>
      </w:r>
      <w:r w:rsidR="00361C09">
        <w:rPr>
          <w:highlight w:val="yellow"/>
        </w:rPr>
        <w:fldChar w:fldCharType="begin"/>
      </w:r>
      <w:r w:rsidR="00361C09">
        <w:instrText xml:space="preserve"> REF _Ref57037219 \r \h </w:instrText>
      </w:r>
      <w:r w:rsidR="00361C09">
        <w:rPr>
          <w:highlight w:val="yellow"/>
        </w:rPr>
      </w:r>
      <w:r w:rsidR="00361C09">
        <w:rPr>
          <w:highlight w:val="yellow"/>
        </w:rPr>
        <w:fldChar w:fldCharType="separate"/>
      </w:r>
      <w:r w:rsidR="003568B0">
        <w:t>Figure 5</w:t>
      </w:r>
      <w:r w:rsidR="00361C09">
        <w:rPr>
          <w:highlight w:val="yellow"/>
        </w:rPr>
        <w:fldChar w:fldCharType="end"/>
      </w:r>
      <w:r w:rsidR="0096364B" w:rsidRPr="00C724A7">
        <w:t xml:space="preserve">, </w:t>
      </w:r>
      <w:r w:rsidR="004754F6" w:rsidRPr="00C724A7">
        <w:fldChar w:fldCharType="begin"/>
      </w:r>
      <w:r w:rsidR="004754F6" w:rsidRPr="00C724A7">
        <w:instrText xml:space="preserve"> REF _Ref57037235 \r \h </w:instrText>
      </w:r>
      <w:r w:rsidR="00BA1784">
        <w:instrText xml:space="preserve"> \* MERGEFORMAT</w:instrText>
      </w:r>
      <w:r w:rsidR="00BA1784" w:rsidRPr="00E46511">
        <w:instrText xml:space="preserve"> </w:instrText>
      </w:r>
      <w:r w:rsidR="004754F6" w:rsidRPr="00C724A7">
        <w:fldChar w:fldCharType="separate"/>
      </w:r>
      <w:r w:rsidR="003568B0">
        <w:t>Figure 6</w:t>
      </w:r>
      <w:r w:rsidR="004754F6" w:rsidRPr="00C724A7">
        <w:fldChar w:fldCharType="end"/>
      </w:r>
      <w:r w:rsidR="004754F6" w:rsidRPr="00C724A7">
        <w:t xml:space="preserve"> and </w:t>
      </w:r>
      <w:r w:rsidR="00361C09" w:rsidRPr="00C724A7">
        <w:fldChar w:fldCharType="begin"/>
      </w:r>
      <w:r w:rsidR="00361C09" w:rsidRPr="00C724A7">
        <w:instrText xml:space="preserve"> REF _Ref57037238 \r \h </w:instrText>
      </w:r>
      <w:r w:rsidR="00A27BD7">
        <w:instrText xml:space="preserve"> \* MERGEFORMAT</w:instrText>
      </w:r>
      <w:r w:rsidR="00A27BD7" w:rsidRPr="00E46511">
        <w:instrText xml:space="preserve"> </w:instrText>
      </w:r>
      <w:r w:rsidR="00361C09" w:rsidRPr="00C724A7">
        <w:fldChar w:fldCharType="separate"/>
      </w:r>
      <w:r w:rsidR="003568B0">
        <w:t>Figure 7</w:t>
      </w:r>
      <w:r w:rsidR="00361C09" w:rsidRPr="00C724A7">
        <w:fldChar w:fldCharType="end"/>
      </w:r>
      <w:r w:rsidR="004754F6" w:rsidRPr="00C724A7">
        <w:t xml:space="preserve"> </w:t>
      </w:r>
      <w:r w:rsidR="0096364B">
        <w:t>for detailed mapping of each focal species dispersal network.</w:t>
      </w:r>
    </w:p>
    <w:p w14:paraId="44598310" w14:textId="77777777" w:rsidR="00E34523" w:rsidRDefault="00E34523" w:rsidP="00C60EAD">
      <w:pPr>
        <w:rPr>
          <w:lang w:eastAsia="en-US"/>
        </w:rPr>
      </w:pPr>
    </w:p>
    <w:p w14:paraId="6CF6459D" w14:textId="6B925456" w:rsidR="00C60EAD" w:rsidRDefault="00C60EAD" w:rsidP="007F53B7">
      <w:pPr>
        <w:pStyle w:val="Tableheading"/>
      </w:pPr>
      <w:bookmarkStart w:id="51" w:name="_Ref57037267"/>
      <w:bookmarkStart w:id="52" w:name="_Toc84517985"/>
      <w:r>
        <w:t xml:space="preserve">Dispersal guilds </w:t>
      </w:r>
      <w:r w:rsidR="000D6E54">
        <w:t>modelled</w:t>
      </w:r>
      <w:r>
        <w:t xml:space="preserve"> for t</w:t>
      </w:r>
      <w:r w:rsidR="000D6E54">
        <w:t xml:space="preserve">he Cardinia Shire </w:t>
      </w:r>
      <w:proofErr w:type="spellStart"/>
      <w:r w:rsidR="000D6E54">
        <w:t>biolink</w:t>
      </w:r>
      <w:proofErr w:type="spellEnd"/>
      <w:r w:rsidR="000D6E54">
        <w:t xml:space="preserve"> connectivity study</w:t>
      </w:r>
      <w:bookmarkEnd w:id="51"/>
      <w:bookmarkEnd w:id="52"/>
    </w:p>
    <w:tbl>
      <w:tblPr>
        <w:tblStyle w:val="CSCTableOlive"/>
        <w:tblW w:w="0" w:type="auto"/>
        <w:tblLook w:val="04A0" w:firstRow="1" w:lastRow="0" w:firstColumn="1" w:lastColumn="0" w:noHBand="0" w:noVBand="1"/>
      </w:tblPr>
      <w:tblGrid>
        <w:gridCol w:w="1549"/>
        <w:gridCol w:w="1032"/>
        <w:gridCol w:w="1242"/>
        <w:gridCol w:w="2126"/>
        <w:gridCol w:w="2126"/>
        <w:gridCol w:w="1270"/>
      </w:tblGrid>
      <w:tr w:rsidR="00D71CB8" w:rsidRPr="00D71CB8" w14:paraId="7E2D3CE0" w14:textId="77777777" w:rsidTr="00D71CB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49" w:type="dxa"/>
          </w:tcPr>
          <w:p w14:paraId="645061A9" w14:textId="77777777" w:rsidR="00D71CB8" w:rsidRPr="003F6AB0" w:rsidRDefault="00D71CB8" w:rsidP="00AC2FCB">
            <w:pPr>
              <w:rPr>
                <w:rFonts w:asciiTheme="minorHAnsi" w:hAnsiTheme="minorHAnsi"/>
                <w:lang w:eastAsia="en-US"/>
              </w:rPr>
            </w:pPr>
            <w:r w:rsidRPr="003F6AB0">
              <w:rPr>
                <w:rFonts w:asciiTheme="minorHAnsi" w:hAnsiTheme="minorHAnsi"/>
                <w:lang w:eastAsia="en-US"/>
              </w:rPr>
              <w:t>Focal species</w:t>
            </w:r>
          </w:p>
        </w:tc>
        <w:tc>
          <w:tcPr>
            <w:tcW w:w="1032" w:type="dxa"/>
          </w:tcPr>
          <w:p w14:paraId="7ABF7625" w14:textId="77777777" w:rsidR="00D71CB8" w:rsidRPr="003F6AB0" w:rsidRDefault="00D71CB8"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Mobility</w:t>
            </w:r>
          </w:p>
        </w:tc>
        <w:tc>
          <w:tcPr>
            <w:tcW w:w="1242" w:type="dxa"/>
          </w:tcPr>
          <w:p w14:paraId="1E245CE9" w14:textId="77777777" w:rsidR="00D71CB8" w:rsidRPr="003F6AB0" w:rsidRDefault="00D71CB8"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Patch size</w:t>
            </w:r>
          </w:p>
        </w:tc>
        <w:tc>
          <w:tcPr>
            <w:tcW w:w="2126" w:type="dxa"/>
          </w:tcPr>
          <w:p w14:paraId="740D06AC" w14:textId="77777777" w:rsidR="00D71CB8" w:rsidRPr="003F6AB0" w:rsidRDefault="00D71CB8"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Habitat</w:t>
            </w:r>
          </w:p>
        </w:tc>
        <w:tc>
          <w:tcPr>
            <w:tcW w:w="2126" w:type="dxa"/>
          </w:tcPr>
          <w:p w14:paraId="32C5DEE2" w14:textId="77777777" w:rsidR="00D71CB8" w:rsidRPr="003F6AB0" w:rsidRDefault="00D71CB8"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Connectivity elements</w:t>
            </w:r>
          </w:p>
        </w:tc>
        <w:tc>
          <w:tcPr>
            <w:tcW w:w="1270" w:type="dxa"/>
          </w:tcPr>
          <w:p w14:paraId="6C045B3E" w14:textId="77777777" w:rsidR="00D71CB8" w:rsidRPr="003F6AB0" w:rsidRDefault="00D71CB8"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Urban tolerance</w:t>
            </w:r>
          </w:p>
        </w:tc>
      </w:tr>
      <w:tr w:rsidR="00D71CB8" w:rsidRPr="00D71CB8" w14:paraId="3555A37C" w14:textId="77777777" w:rsidTr="00D71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14:paraId="2885582F" w14:textId="4A09D1F5" w:rsidR="00D71CB8" w:rsidRPr="003F6AB0" w:rsidRDefault="00E221CE" w:rsidP="00AC2FCB">
            <w:pPr>
              <w:rPr>
                <w:rFonts w:asciiTheme="minorHAnsi" w:hAnsiTheme="minorHAnsi"/>
                <w:lang w:eastAsia="en-US"/>
              </w:rPr>
            </w:pPr>
            <w:r w:rsidRPr="003F6AB0">
              <w:rPr>
                <w:rFonts w:asciiTheme="minorHAnsi" w:hAnsiTheme="minorHAnsi"/>
                <w:lang w:eastAsia="en-US"/>
              </w:rPr>
              <w:t>Greater glider</w:t>
            </w:r>
          </w:p>
        </w:tc>
        <w:tc>
          <w:tcPr>
            <w:tcW w:w="1032" w:type="dxa"/>
          </w:tcPr>
          <w:p w14:paraId="1E94D1D4" w14:textId="77777777" w:rsidR="00D71CB8" w:rsidRPr="003F6AB0" w:rsidRDefault="00D71CB8"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Lower</w:t>
            </w:r>
          </w:p>
        </w:tc>
        <w:tc>
          <w:tcPr>
            <w:tcW w:w="1242" w:type="dxa"/>
          </w:tcPr>
          <w:p w14:paraId="4E4261D2" w14:textId="77777777" w:rsidR="00D71CB8" w:rsidRPr="003F6AB0" w:rsidRDefault="00D71CB8"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High</w:t>
            </w:r>
          </w:p>
        </w:tc>
        <w:tc>
          <w:tcPr>
            <w:tcW w:w="2126" w:type="dxa"/>
          </w:tcPr>
          <w:p w14:paraId="63AF8AC8" w14:textId="77777777" w:rsidR="00D71CB8" w:rsidRPr="003F6AB0" w:rsidRDefault="00D71CB8"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Forest</w:t>
            </w:r>
          </w:p>
        </w:tc>
        <w:tc>
          <w:tcPr>
            <w:tcW w:w="2126" w:type="dxa"/>
          </w:tcPr>
          <w:p w14:paraId="606BFE29" w14:textId="77777777" w:rsidR="00D71CB8" w:rsidRPr="003F6AB0" w:rsidRDefault="00D71CB8"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Forest and woodland</w:t>
            </w:r>
          </w:p>
        </w:tc>
        <w:tc>
          <w:tcPr>
            <w:tcW w:w="1270" w:type="dxa"/>
          </w:tcPr>
          <w:p w14:paraId="2A024D21" w14:textId="77777777" w:rsidR="00D71CB8" w:rsidRPr="003F6AB0" w:rsidRDefault="00D71CB8"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Lower</w:t>
            </w:r>
          </w:p>
        </w:tc>
      </w:tr>
      <w:tr w:rsidR="00D71CB8" w:rsidRPr="00D71CB8" w14:paraId="15772805" w14:textId="77777777" w:rsidTr="00D71C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14:paraId="316DA43D" w14:textId="27799A2D" w:rsidR="00D71CB8" w:rsidRPr="003F6AB0" w:rsidRDefault="00E221CE" w:rsidP="00AC2FCB">
            <w:pPr>
              <w:rPr>
                <w:rFonts w:asciiTheme="minorHAnsi" w:hAnsiTheme="minorHAnsi"/>
                <w:lang w:eastAsia="en-US"/>
              </w:rPr>
            </w:pPr>
            <w:r w:rsidRPr="003F6AB0">
              <w:rPr>
                <w:rFonts w:asciiTheme="minorHAnsi" w:hAnsiTheme="minorHAnsi"/>
                <w:lang w:eastAsia="en-US"/>
              </w:rPr>
              <w:t>Eastern yellow robin</w:t>
            </w:r>
          </w:p>
        </w:tc>
        <w:tc>
          <w:tcPr>
            <w:tcW w:w="1032" w:type="dxa"/>
          </w:tcPr>
          <w:p w14:paraId="564289FB" w14:textId="77777777" w:rsidR="00D71CB8" w:rsidRPr="003F6AB0" w:rsidRDefault="00D71CB8"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lang w:eastAsia="en-US"/>
              </w:rPr>
              <w:t>Moderate</w:t>
            </w:r>
          </w:p>
        </w:tc>
        <w:tc>
          <w:tcPr>
            <w:tcW w:w="1242" w:type="dxa"/>
          </w:tcPr>
          <w:p w14:paraId="51B44982" w14:textId="77777777" w:rsidR="00D71CB8" w:rsidRPr="003F6AB0" w:rsidRDefault="00D71CB8"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lang w:eastAsia="en-US"/>
              </w:rPr>
              <w:t>Moderate</w:t>
            </w:r>
          </w:p>
        </w:tc>
        <w:tc>
          <w:tcPr>
            <w:tcW w:w="2126" w:type="dxa"/>
          </w:tcPr>
          <w:p w14:paraId="0C74EC94" w14:textId="77777777" w:rsidR="00D71CB8" w:rsidRPr="003F6AB0" w:rsidRDefault="00D71CB8"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lang w:eastAsia="en-US"/>
              </w:rPr>
              <w:t>Forest and woodland</w:t>
            </w:r>
          </w:p>
        </w:tc>
        <w:tc>
          <w:tcPr>
            <w:tcW w:w="2126" w:type="dxa"/>
          </w:tcPr>
          <w:p w14:paraId="7CA48FE7" w14:textId="77777777" w:rsidR="00D71CB8" w:rsidRPr="003F6AB0" w:rsidRDefault="00D71CB8"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lang w:eastAsia="en-US"/>
              </w:rPr>
              <w:t>Forest, woodland, scrub, heathland</w:t>
            </w:r>
          </w:p>
        </w:tc>
        <w:tc>
          <w:tcPr>
            <w:tcW w:w="1270" w:type="dxa"/>
          </w:tcPr>
          <w:p w14:paraId="50317C37" w14:textId="77777777" w:rsidR="00D71CB8" w:rsidRPr="003F6AB0" w:rsidRDefault="00D71CB8"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6AB0">
              <w:rPr>
                <w:rFonts w:asciiTheme="minorHAnsi" w:hAnsiTheme="minorHAnsi"/>
                <w:lang w:eastAsia="en-US"/>
              </w:rPr>
              <w:t>Lower</w:t>
            </w:r>
          </w:p>
        </w:tc>
      </w:tr>
      <w:tr w:rsidR="00D71CB8" w:rsidRPr="00D71CB8" w14:paraId="45782938" w14:textId="77777777" w:rsidTr="00D71C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9" w:type="dxa"/>
          </w:tcPr>
          <w:p w14:paraId="1746F9B9" w14:textId="0413AEF1" w:rsidR="00D71CB8" w:rsidRPr="003F6AB0" w:rsidRDefault="00E221CE" w:rsidP="00AC2FCB">
            <w:pPr>
              <w:rPr>
                <w:rFonts w:asciiTheme="minorHAnsi" w:hAnsiTheme="minorHAnsi"/>
                <w:lang w:eastAsia="en-US"/>
              </w:rPr>
            </w:pPr>
            <w:r w:rsidRPr="003F6AB0">
              <w:rPr>
                <w:rFonts w:asciiTheme="minorHAnsi" w:hAnsiTheme="minorHAnsi"/>
                <w:lang w:eastAsia="en-US"/>
              </w:rPr>
              <w:t>Southern brown bandicoot</w:t>
            </w:r>
          </w:p>
        </w:tc>
        <w:tc>
          <w:tcPr>
            <w:tcW w:w="1032" w:type="dxa"/>
          </w:tcPr>
          <w:p w14:paraId="18E6E0A3" w14:textId="77777777" w:rsidR="00D71CB8" w:rsidRPr="003F6AB0" w:rsidRDefault="00D71CB8"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Higher</w:t>
            </w:r>
          </w:p>
        </w:tc>
        <w:tc>
          <w:tcPr>
            <w:tcW w:w="1242" w:type="dxa"/>
          </w:tcPr>
          <w:p w14:paraId="6C448A0E" w14:textId="77777777" w:rsidR="00D71CB8" w:rsidRPr="003F6AB0" w:rsidRDefault="00D71CB8"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Moderate</w:t>
            </w:r>
          </w:p>
        </w:tc>
        <w:tc>
          <w:tcPr>
            <w:tcW w:w="2126" w:type="dxa"/>
          </w:tcPr>
          <w:p w14:paraId="1C7127CF" w14:textId="77777777" w:rsidR="00D71CB8" w:rsidRPr="003F6AB0" w:rsidRDefault="00D71CB8"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 xml:space="preserve">Woodlands, </w:t>
            </w:r>
            <w:proofErr w:type="gramStart"/>
            <w:r w:rsidRPr="003F6AB0">
              <w:rPr>
                <w:rFonts w:asciiTheme="minorHAnsi" w:hAnsiTheme="minorHAnsi"/>
                <w:lang w:eastAsia="en-US"/>
              </w:rPr>
              <w:t>scrubs</w:t>
            </w:r>
            <w:proofErr w:type="gramEnd"/>
            <w:r w:rsidRPr="003F6AB0">
              <w:rPr>
                <w:rFonts w:asciiTheme="minorHAnsi" w:hAnsiTheme="minorHAnsi"/>
                <w:lang w:eastAsia="en-US"/>
              </w:rPr>
              <w:t xml:space="preserve"> and modified scrubs</w:t>
            </w:r>
          </w:p>
        </w:tc>
        <w:tc>
          <w:tcPr>
            <w:tcW w:w="2126" w:type="dxa"/>
          </w:tcPr>
          <w:p w14:paraId="3C10F941" w14:textId="77777777" w:rsidR="00D71CB8" w:rsidRPr="003F6AB0" w:rsidRDefault="00D71CB8"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 xml:space="preserve">Forest, woodland, scrub, </w:t>
            </w:r>
            <w:proofErr w:type="gramStart"/>
            <w:r w:rsidRPr="003F6AB0">
              <w:rPr>
                <w:rFonts w:asciiTheme="minorHAnsi" w:hAnsiTheme="minorHAnsi"/>
                <w:lang w:eastAsia="en-US"/>
              </w:rPr>
              <w:t>heathlands</w:t>
            </w:r>
            <w:proofErr w:type="gramEnd"/>
            <w:r w:rsidRPr="003F6AB0">
              <w:rPr>
                <w:rFonts w:asciiTheme="minorHAnsi" w:hAnsiTheme="minorHAnsi"/>
                <w:lang w:eastAsia="en-US"/>
              </w:rPr>
              <w:t xml:space="preserve"> and modified scrubs</w:t>
            </w:r>
          </w:p>
        </w:tc>
        <w:tc>
          <w:tcPr>
            <w:tcW w:w="1270" w:type="dxa"/>
          </w:tcPr>
          <w:p w14:paraId="72371045" w14:textId="77777777" w:rsidR="00D71CB8" w:rsidRPr="003F6AB0" w:rsidRDefault="00D71CB8" w:rsidP="00AC2FC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6AB0">
              <w:rPr>
                <w:rFonts w:asciiTheme="minorHAnsi" w:hAnsiTheme="minorHAnsi"/>
                <w:lang w:eastAsia="en-US"/>
              </w:rPr>
              <w:t>Higher</w:t>
            </w:r>
          </w:p>
        </w:tc>
      </w:tr>
    </w:tbl>
    <w:p w14:paraId="6D617094" w14:textId="5822A428" w:rsidR="000D6E54" w:rsidRDefault="000D6E54" w:rsidP="000D6E54">
      <w:pPr>
        <w:pStyle w:val="Heading3"/>
      </w:pPr>
      <w:r>
        <w:lastRenderedPageBreak/>
        <w:t xml:space="preserve">Greater </w:t>
      </w:r>
      <w:r w:rsidR="006D3039">
        <w:t>gl</w:t>
      </w:r>
      <w:r>
        <w:t>ider</w:t>
      </w:r>
    </w:p>
    <w:p w14:paraId="0BED1893" w14:textId="31B64E93" w:rsidR="00FB7479" w:rsidRDefault="00AC2FCB" w:rsidP="00FB7479">
      <w:pPr>
        <w:rPr>
          <w:lang w:eastAsia="en-US"/>
        </w:rPr>
      </w:pPr>
      <w:r>
        <w:rPr>
          <w:lang w:eastAsia="en-US"/>
        </w:rPr>
        <w:t>The g</w:t>
      </w:r>
      <w:r w:rsidR="00FB7479">
        <w:rPr>
          <w:lang w:eastAsia="en-US"/>
        </w:rPr>
        <w:t xml:space="preserve">reater </w:t>
      </w:r>
      <w:r w:rsidR="006D3039">
        <w:rPr>
          <w:lang w:eastAsia="en-US"/>
        </w:rPr>
        <w:t>g</w:t>
      </w:r>
      <w:r w:rsidR="00FB7479">
        <w:rPr>
          <w:lang w:eastAsia="en-US"/>
        </w:rPr>
        <w:t>lider represents those species with low dispersal abilities that are restricted to large, forest habitat patches of at least ten hectares in size.</w:t>
      </w:r>
      <w:r w:rsidR="00D86BE1">
        <w:rPr>
          <w:lang w:eastAsia="en-US"/>
        </w:rPr>
        <w:t xml:space="preserve"> </w:t>
      </w:r>
      <w:r w:rsidR="00FB7479">
        <w:rPr>
          <w:lang w:eastAsia="en-US"/>
        </w:rPr>
        <w:t>It was assumed to be able to utilise connectivity elements with trees as stepping-stones for dispersal (i.e</w:t>
      </w:r>
      <w:r w:rsidR="00930838">
        <w:rPr>
          <w:lang w:eastAsia="en-US"/>
        </w:rPr>
        <w:t>.,</w:t>
      </w:r>
      <w:r w:rsidR="00FB7479">
        <w:rPr>
          <w:lang w:eastAsia="en-US"/>
        </w:rPr>
        <w:t xml:space="preserve"> forest or woodland connectivity elements).</w:t>
      </w:r>
    </w:p>
    <w:p w14:paraId="1F420D13" w14:textId="77777777" w:rsidR="00AC2FCB" w:rsidRDefault="00AC2FCB" w:rsidP="00FB7479">
      <w:pPr>
        <w:rPr>
          <w:lang w:eastAsia="en-US"/>
        </w:rPr>
      </w:pPr>
    </w:p>
    <w:p w14:paraId="21D48816" w14:textId="73C78F60" w:rsidR="00FB7479" w:rsidRDefault="00FB7479" w:rsidP="00FB7479">
      <w:pPr>
        <w:rPr>
          <w:lang w:eastAsia="en-US"/>
        </w:rPr>
      </w:pPr>
      <w:r>
        <w:rPr>
          <w:lang w:eastAsia="en-US"/>
        </w:rPr>
        <w:t xml:space="preserve">The larger habitat patch requirements and reduced mobility can be seen in the greater number of connectivity components in the north of the </w:t>
      </w:r>
      <w:r w:rsidR="00051C4A">
        <w:rPr>
          <w:lang w:eastAsia="en-US"/>
        </w:rPr>
        <w:t>s</w:t>
      </w:r>
      <w:r>
        <w:rPr>
          <w:lang w:eastAsia="en-US"/>
        </w:rPr>
        <w:t xml:space="preserve">hire, when compared to the modelling outputs for </w:t>
      </w:r>
      <w:r w:rsidR="00AC2FCB">
        <w:rPr>
          <w:lang w:eastAsia="en-US"/>
        </w:rPr>
        <w:t>e</w:t>
      </w:r>
      <w:r>
        <w:rPr>
          <w:lang w:eastAsia="en-US"/>
        </w:rPr>
        <w:t xml:space="preserve">astern </w:t>
      </w:r>
      <w:r w:rsidR="00AC2FCB">
        <w:rPr>
          <w:lang w:eastAsia="en-US"/>
        </w:rPr>
        <w:t>y</w:t>
      </w:r>
      <w:r>
        <w:rPr>
          <w:lang w:eastAsia="en-US"/>
        </w:rPr>
        <w:t xml:space="preserve">ellow </w:t>
      </w:r>
      <w:r w:rsidR="00AC2FCB">
        <w:rPr>
          <w:lang w:eastAsia="en-US"/>
        </w:rPr>
        <w:t>r</w:t>
      </w:r>
      <w:r>
        <w:rPr>
          <w:lang w:eastAsia="en-US"/>
        </w:rPr>
        <w:t>obin.</w:t>
      </w:r>
      <w:r w:rsidR="00D86BE1">
        <w:rPr>
          <w:lang w:eastAsia="en-US"/>
        </w:rPr>
        <w:t xml:space="preserve"> </w:t>
      </w:r>
      <w:r>
        <w:rPr>
          <w:lang w:eastAsia="en-US"/>
        </w:rPr>
        <w:t xml:space="preserve">Habitat for this species is predominantly associated with Bunyip State Park in the north-east and Cardinia Reservoir and RJ Chambers Flora and Fauna reserve in the north-west, with a single link connecting these areas through Pakenham Upper </w:t>
      </w:r>
      <w:r w:rsidR="00AC2FCB">
        <w:rPr>
          <w:lang w:eastAsia="en-US"/>
        </w:rPr>
        <w:t xml:space="preserve">as shown in </w:t>
      </w:r>
      <w:r w:rsidR="00035DFF" w:rsidRPr="00C724A7">
        <w:rPr>
          <w:lang w:eastAsia="en-US"/>
        </w:rPr>
        <w:fldChar w:fldCharType="begin"/>
      </w:r>
      <w:r w:rsidR="00035DFF" w:rsidRPr="00C724A7">
        <w:rPr>
          <w:lang w:eastAsia="en-US"/>
        </w:rPr>
        <w:instrText xml:space="preserve"> REF _Ref57037219 \r \h </w:instrText>
      </w:r>
      <w:r w:rsidR="00BE596C" w:rsidRPr="00C724A7">
        <w:rPr>
          <w:lang w:eastAsia="en-US"/>
        </w:rPr>
        <w:instrText xml:space="preserve"> \* MERGEFORMAT </w:instrText>
      </w:r>
      <w:r w:rsidR="00035DFF" w:rsidRPr="00C724A7">
        <w:rPr>
          <w:lang w:eastAsia="en-US"/>
        </w:rPr>
      </w:r>
      <w:r w:rsidR="00035DFF" w:rsidRPr="00C724A7">
        <w:rPr>
          <w:lang w:eastAsia="en-US"/>
        </w:rPr>
        <w:fldChar w:fldCharType="separate"/>
      </w:r>
      <w:r w:rsidR="003568B0">
        <w:rPr>
          <w:lang w:eastAsia="en-US"/>
        </w:rPr>
        <w:t>Figure 5</w:t>
      </w:r>
      <w:r w:rsidR="00035DFF" w:rsidRPr="00C724A7">
        <w:rPr>
          <w:lang w:eastAsia="en-US"/>
        </w:rPr>
        <w:fldChar w:fldCharType="end"/>
      </w:r>
      <w:r w:rsidRPr="00C724A7">
        <w:rPr>
          <w:lang w:eastAsia="en-US"/>
        </w:rPr>
        <w:t>.</w:t>
      </w:r>
    </w:p>
    <w:p w14:paraId="716CB4D0" w14:textId="77777777" w:rsidR="00FB7479" w:rsidRDefault="00FB7479" w:rsidP="00FB7479">
      <w:pPr>
        <w:rPr>
          <w:lang w:eastAsia="en-US"/>
        </w:rPr>
      </w:pPr>
    </w:p>
    <w:p w14:paraId="06503ED3" w14:textId="1E247982" w:rsidR="000D6E54" w:rsidRDefault="009A7E07" w:rsidP="00396A5B">
      <w:pPr>
        <w:pStyle w:val="Figureheading"/>
        <w:rPr>
          <w:lang w:eastAsia="en-US"/>
        </w:rPr>
      </w:pPr>
      <w:bookmarkStart w:id="53" w:name="_Ref57037219"/>
      <w:bookmarkStart w:id="54" w:name="_Toc84517038"/>
      <w:r>
        <w:rPr>
          <w:lang w:eastAsia="en-US"/>
        </w:rPr>
        <w:t>C</w:t>
      </w:r>
      <w:r w:rsidR="001B5CE0">
        <w:rPr>
          <w:lang w:eastAsia="en-US"/>
        </w:rPr>
        <w:t>onnectivity network indices for greater glider</w:t>
      </w:r>
      <w:bookmarkEnd w:id="53"/>
      <w:bookmarkEnd w:id="54"/>
    </w:p>
    <w:p w14:paraId="4015DC2B" w14:textId="5BF290E3" w:rsidR="001B5CE0" w:rsidRDefault="00F67BF9" w:rsidP="001B5CE0">
      <w:pPr>
        <w:rPr>
          <w:lang w:eastAsia="en-US"/>
        </w:rPr>
      </w:pPr>
      <w:r>
        <w:rPr>
          <w:noProof/>
        </w:rPr>
        <w:drawing>
          <wp:inline distT="0" distB="0" distL="0" distR="0" wp14:anchorId="03AD434A" wp14:editId="2C412BA2">
            <wp:extent cx="4611685" cy="65223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4611685" cy="6522332"/>
                    </a:xfrm>
                    <a:prstGeom prst="rect">
                      <a:avLst/>
                    </a:prstGeom>
                  </pic:spPr>
                </pic:pic>
              </a:graphicData>
            </a:graphic>
          </wp:inline>
        </w:drawing>
      </w:r>
    </w:p>
    <w:p w14:paraId="3C0B4ECC" w14:textId="77777777" w:rsidR="00B266D6" w:rsidRPr="001B5CE0" w:rsidRDefault="00B266D6" w:rsidP="001B5CE0">
      <w:pPr>
        <w:rPr>
          <w:lang w:eastAsia="en-US"/>
        </w:rPr>
      </w:pPr>
    </w:p>
    <w:p w14:paraId="1B2F227A" w14:textId="72672A0A" w:rsidR="00AC2FCB" w:rsidRDefault="00AC2FCB" w:rsidP="00AC2FCB">
      <w:pPr>
        <w:rPr>
          <w:lang w:eastAsia="en-US"/>
        </w:rPr>
      </w:pPr>
      <w:r>
        <w:rPr>
          <w:lang w:eastAsia="en-US"/>
        </w:rPr>
        <w:t>Numerous small components, comprised of few habitat patches, were identified on the lower slopes of the hills to the immediate north of the Princes Freeway.</w:t>
      </w:r>
      <w:r w:rsidR="00D86BE1">
        <w:rPr>
          <w:lang w:eastAsia="en-US"/>
        </w:rPr>
        <w:t xml:space="preserve"> </w:t>
      </w:r>
      <w:r>
        <w:rPr>
          <w:lang w:eastAsia="en-US"/>
        </w:rPr>
        <w:t>This can partly be explained by an increase in land clearing and fragmentation in these locations, but also due to a reduced cover of ‘forest’ habitat types as vegetation grades into lower, more open woodland in these areas.</w:t>
      </w:r>
    </w:p>
    <w:p w14:paraId="06228CAF" w14:textId="77777777" w:rsidR="00AC2FCB" w:rsidRDefault="00AC2FCB" w:rsidP="00AC2FCB">
      <w:pPr>
        <w:rPr>
          <w:lang w:eastAsia="en-US"/>
        </w:rPr>
      </w:pPr>
    </w:p>
    <w:p w14:paraId="7A4A64A1" w14:textId="2FE8308F" w:rsidR="00AC2FCB" w:rsidRDefault="00760CA1" w:rsidP="00AC2FCB">
      <w:pPr>
        <w:rPr>
          <w:lang w:eastAsia="en-US"/>
        </w:rPr>
      </w:pPr>
      <w:r>
        <w:rPr>
          <w:lang w:eastAsia="en-US"/>
        </w:rPr>
        <w:t>While</w:t>
      </w:r>
      <w:r w:rsidR="00AC2FCB">
        <w:rPr>
          <w:lang w:eastAsia="en-US"/>
        </w:rPr>
        <w:t xml:space="preserve"> habitat appears to be extensive, the modelling indicates connectivity for this species is poor around the southern edge of Cardinia Reservoir and to the south through Guys Hill and Beaconsfield Upper.</w:t>
      </w:r>
      <w:r w:rsidR="00D86BE1">
        <w:rPr>
          <w:lang w:eastAsia="en-US"/>
        </w:rPr>
        <w:t xml:space="preserve"> </w:t>
      </w:r>
      <w:r w:rsidR="00AC2FCB">
        <w:rPr>
          <w:lang w:eastAsia="en-US"/>
        </w:rPr>
        <w:t>This may be due to the increased urbanisation throughout the area, resulting in the introduction of movement barriers (</w:t>
      </w:r>
      <w:proofErr w:type="gramStart"/>
      <w:r>
        <w:rPr>
          <w:lang w:eastAsia="en-US"/>
        </w:rPr>
        <w:t>e.g.</w:t>
      </w:r>
      <w:proofErr w:type="gramEnd"/>
      <w:r w:rsidR="00AC2FCB">
        <w:rPr>
          <w:lang w:eastAsia="en-US"/>
        </w:rPr>
        <w:t xml:space="preserve"> major roads) and the removal of stepping-stones (e.g. scattered trees).</w:t>
      </w:r>
    </w:p>
    <w:p w14:paraId="41314BA0" w14:textId="77777777" w:rsidR="00AC2FCB" w:rsidRDefault="00AC2FCB" w:rsidP="00AC2FCB"/>
    <w:p w14:paraId="02F03DBC" w14:textId="0B89D15B" w:rsidR="000D6E54" w:rsidRPr="00AC2FCB" w:rsidRDefault="0083540D" w:rsidP="00AC2FCB">
      <w:pPr>
        <w:pStyle w:val="Heading3"/>
      </w:pPr>
      <w:r w:rsidRPr="00AC2FCB">
        <w:t xml:space="preserve">Eastern </w:t>
      </w:r>
      <w:r w:rsidR="00AC2FCB" w:rsidRPr="00AC2FCB">
        <w:t>yellow r</w:t>
      </w:r>
      <w:r w:rsidRPr="00AC2FCB">
        <w:t>obin</w:t>
      </w:r>
    </w:p>
    <w:p w14:paraId="171932D8" w14:textId="2D23E943" w:rsidR="00502611" w:rsidRDefault="00502611" w:rsidP="00502611">
      <w:r>
        <w:t xml:space="preserve">In the context of this study, the </w:t>
      </w:r>
      <w:r w:rsidR="00AC2FCB">
        <w:t xml:space="preserve">eastern yellow robin </w:t>
      </w:r>
      <w:r>
        <w:t>is a woodland bird species with moderate dispersal ability that requires forest or woodland habitat patches of at least five hectares in size.</w:t>
      </w:r>
      <w:r w:rsidR="00D86BE1">
        <w:t xml:space="preserve"> </w:t>
      </w:r>
      <w:r>
        <w:t xml:space="preserve">It was assumed to be able to utilise connectivity elements classified as forest, woodland, </w:t>
      </w:r>
      <w:proofErr w:type="gramStart"/>
      <w:r>
        <w:t>scrub</w:t>
      </w:r>
      <w:proofErr w:type="gramEnd"/>
      <w:r>
        <w:t xml:space="preserve"> and heathland as </w:t>
      </w:r>
      <w:r w:rsidR="005D48DA">
        <w:t>stepping-stones</w:t>
      </w:r>
      <w:r>
        <w:t xml:space="preserve"> for dispersal.</w:t>
      </w:r>
    </w:p>
    <w:p w14:paraId="570351F7" w14:textId="77777777" w:rsidR="00502611" w:rsidRDefault="00502611" w:rsidP="00502611"/>
    <w:p w14:paraId="199B66B6" w14:textId="07EE672D" w:rsidR="00AD24E9" w:rsidRPr="00930838" w:rsidRDefault="00502611" w:rsidP="00502611">
      <w:r>
        <w:t xml:space="preserve">For this species, the </w:t>
      </w:r>
      <w:r w:rsidR="00753CB0">
        <w:t>s</w:t>
      </w:r>
      <w:r>
        <w:t>hire’s landscape is well connected in the north, with two distinct habitat clusters associated with Cardinia Reservoir in the west and Bunyip State Park to the east</w:t>
      </w:r>
      <w:r w:rsidR="00753CB0">
        <w:t xml:space="preserve"> as show </w:t>
      </w:r>
      <w:r w:rsidR="006C2AD5">
        <w:t xml:space="preserve">in </w:t>
      </w:r>
      <w:r w:rsidR="00A27BD7">
        <w:rPr>
          <w:lang w:val="en-US"/>
        </w:rPr>
        <w:fldChar w:fldCharType="begin"/>
      </w:r>
      <w:r w:rsidR="00A27BD7">
        <w:instrText xml:space="preserve"> REF _Ref57037235 \r \h </w:instrText>
      </w:r>
      <w:r w:rsidR="00A27BD7">
        <w:rPr>
          <w:lang w:val="en-US"/>
        </w:rPr>
      </w:r>
      <w:r w:rsidR="00A27BD7">
        <w:rPr>
          <w:lang w:val="en-US"/>
        </w:rPr>
        <w:fldChar w:fldCharType="separate"/>
      </w:r>
      <w:r w:rsidR="003568B0">
        <w:t>Figure 6</w:t>
      </w:r>
      <w:r w:rsidR="00A27BD7">
        <w:rPr>
          <w:lang w:val="en-US"/>
        </w:rPr>
        <w:fldChar w:fldCharType="end"/>
      </w:r>
      <w:r w:rsidR="005B172A">
        <w:rPr>
          <w:lang w:val="en-US"/>
        </w:rPr>
        <w:t>.</w:t>
      </w:r>
    </w:p>
    <w:p w14:paraId="6844B9E3" w14:textId="77777777" w:rsidR="00D966FA" w:rsidRDefault="00D966FA" w:rsidP="00502611"/>
    <w:p w14:paraId="3CC04E4D" w14:textId="6989F1CB" w:rsidR="00502611" w:rsidRDefault="00502611" w:rsidP="00502611">
      <w:r>
        <w:t>The primary corridor connecting these two areas consists of a series of large habitat patches to the north of Pakenham Upper, centred on RJ Chambers</w:t>
      </w:r>
      <w:r w:rsidR="0020516C">
        <w:t xml:space="preserve"> Flora and Fauna</w:t>
      </w:r>
      <w:r>
        <w:t xml:space="preserve"> Reserve and Gembrook </w:t>
      </w:r>
      <w:r w:rsidR="00E7516D">
        <w:t>b</w:t>
      </w:r>
      <w:r>
        <w:t>ushland reserve.</w:t>
      </w:r>
      <w:r w:rsidR="00D86BE1">
        <w:t xml:space="preserve"> </w:t>
      </w:r>
      <w:r>
        <w:t>Two smaller corridors were identified to the north, around Pancake Creek, and the south through private land above Pakenham.</w:t>
      </w:r>
      <w:r w:rsidR="00D86BE1">
        <w:t xml:space="preserve"> </w:t>
      </w:r>
      <w:r>
        <w:t>However, the strength of these smaller corridors is relatively low with few viable alternative pathways.</w:t>
      </w:r>
    </w:p>
    <w:p w14:paraId="191C0494" w14:textId="77777777" w:rsidR="00502611" w:rsidRDefault="00502611" w:rsidP="00502611"/>
    <w:p w14:paraId="3888C4E7" w14:textId="6A06CE25" w:rsidR="00502611" w:rsidRDefault="00502611" w:rsidP="00502611">
      <w:r>
        <w:t xml:space="preserve">As the hills fall away to the plains in the south and vegetation becomes scarce, fragmentation increases with several isolated habitat clusters identified north of Tynong, </w:t>
      </w:r>
      <w:proofErr w:type="gramStart"/>
      <w:r>
        <w:t>Garfield</w:t>
      </w:r>
      <w:proofErr w:type="gramEnd"/>
      <w:r>
        <w:t xml:space="preserve"> and Bunyip.</w:t>
      </w:r>
      <w:r w:rsidR="00D86BE1">
        <w:t xml:space="preserve"> </w:t>
      </w:r>
      <w:r>
        <w:t>This includes one larger cluster of patches with relatively good connectivity centred on Mount Cannibal and woodlands along Cannibal Creek to the south.</w:t>
      </w:r>
    </w:p>
    <w:p w14:paraId="090C1B51" w14:textId="77777777" w:rsidR="00502611" w:rsidRDefault="00502611" w:rsidP="00502611"/>
    <w:p w14:paraId="71F69F17" w14:textId="2514F51A" w:rsidR="00502611" w:rsidRDefault="00502611" w:rsidP="00502611">
      <w:r>
        <w:t>Moving south onto the plains, habitat of a suitable size and nature to maintain a population disappears almost entirely, with notable habitat limited to</w:t>
      </w:r>
      <w:r w:rsidDel="00ED0532">
        <w:t xml:space="preserve"> </w:t>
      </w:r>
      <w:r>
        <w:t xml:space="preserve">woodlands to the south of Lang </w:t>
      </w:r>
      <w:proofErr w:type="spellStart"/>
      <w:r>
        <w:t>Lang</w:t>
      </w:r>
      <w:proofErr w:type="spellEnd"/>
      <w:r>
        <w:t xml:space="preserve"> and Heath Hill.</w:t>
      </w:r>
      <w:r w:rsidR="00D86BE1">
        <w:t xml:space="preserve"> </w:t>
      </w:r>
      <w:r>
        <w:t xml:space="preserve">Based on the modelling, these woodlands </w:t>
      </w:r>
      <w:r w:rsidR="00615517">
        <w:t>are</w:t>
      </w:r>
      <w:r>
        <w:t xml:space="preserve"> poorly connected for this</w:t>
      </w:r>
      <w:r w:rsidR="00856ADA">
        <w:t> </w:t>
      </w:r>
      <w:r>
        <w:t>species.</w:t>
      </w:r>
    </w:p>
    <w:p w14:paraId="76EB3D8E" w14:textId="77777777" w:rsidR="00502611" w:rsidRDefault="00502611" w:rsidP="0083540D">
      <w:pPr>
        <w:rPr>
          <w:lang w:eastAsia="en-US"/>
        </w:rPr>
      </w:pPr>
    </w:p>
    <w:p w14:paraId="0E82D372" w14:textId="1E5B0DB3" w:rsidR="0083540D" w:rsidRDefault="005274C3" w:rsidP="005274C3">
      <w:pPr>
        <w:pStyle w:val="Figureheading"/>
        <w:rPr>
          <w:lang w:eastAsia="en-US"/>
        </w:rPr>
      </w:pPr>
      <w:bookmarkStart w:id="55" w:name="_Ref57037235"/>
      <w:bookmarkStart w:id="56" w:name="_Toc84517039"/>
      <w:r>
        <w:rPr>
          <w:lang w:eastAsia="en-US"/>
        </w:rPr>
        <w:lastRenderedPageBreak/>
        <w:t xml:space="preserve">Connectivity network indices for </w:t>
      </w:r>
      <w:r w:rsidR="00AC2FCB">
        <w:rPr>
          <w:lang w:eastAsia="en-US"/>
        </w:rPr>
        <w:t>eastern yellow robin</w:t>
      </w:r>
      <w:bookmarkEnd w:id="55"/>
      <w:bookmarkEnd w:id="56"/>
    </w:p>
    <w:p w14:paraId="0BA86527" w14:textId="6BDD192E" w:rsidR="00645ACC" w:rsidRPr="00645ACC" w:rsidRDefault="00833488" w:rsidP="00645ACC">
      <w:pPr>
        <w:rPr>
          <w:lang w:eastAsia="en-US"/>
        </w:rPr>
      </w:pPr>
      <w:r>
        <w:rPr>
          <w:noProof/>
        </w:rPr>
        <w:drawing>
          <wp:inline distT="0" distB="0" distL="0" distR="0" wp14:anchorId="204C40A5" wp14:editId="143024EB">
            <wp:extent cx="5933550" cy="8392162"/>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0">
                      <a:extLst>
                        <a:ext uri="{28A0092B-C50C-407E-A947-70E740481C1C}">
                          <a14:useLocalDpi xmlns:a14="http://schemas.microsoft.com/office/drawing/2010/main" val="0"/>
                        </a:ext>
                      </a:extLst>
                    </a:blip>
                    <a:stretch>
                      <a:fillRect/>
                    </a:stretch>
                  </pic:blipFill>
                  <pic:spPr>
                    <a:xfrm>
                      <a:off x="0" y="0"/>
                      <a:ext cx="5933550" cy="8392162"/>
                    </a:xfrm>
                    <a:prstGeom prst="rect">
                      <a:avLst/>
                    </a:prstGeom>
                  </pic:spPr>
                </pic:pic>
              </a:graphicData>
            </a:graphic>
          </wp:inline>
        </w:drawing>
      </w:r>
    </w:p>
    <w:p w14:paraId="499C5F13" w14:textId="23E4D70E" w:rsidR="0083540D" w:rsidRDefault="00AC2FCB" w:rsidP="0083540D">
      <w:pPr>
        <w:pStyle w:val="Heading3"/>
      </w:pPr>
      <w:bookmarkStart w:id="57" w:name="_Ref57815224"/>
      <w:r>
        <w:lastRenderedPageBreak/>
        <w:t>Southern brown bandicoot</w:t>
      </w:r>
      <w:bookmarkEnd w:id="57"/>
    </w:p>
    <w:p w14:paraId="24330C27" w14:textId="4D864612" w:rsidR="000C1726" w:rsidRDefault="00000B7A" w:rsidP="000C1726">
      <w:pPr>
        <w:rPr>
          <w:lang w:eastAsia="en-US"/>
        </w:rPr>
      </w:pPr>
      <w:r>
        <w:rPr>
          <w:lang w:eastAsia="en-US"/>
        </w:rPr>
        <w:t>The s</w:t>
      </w:r>
      <w:r w:rsidR="00AC2FCB">
        <w:rPr>
          <w:lang w:eastAsia="en-US"/>
        </w:rPr>
        <w:t>outhern brown bandicoot</w:t>
      </w:r>
      <w:r w:rsidR="000C1726">
        <w:rPr>
          <w:lang w:eastAsia="en-US"/>
        </w:rPr>
        <w:t xml:space="preserve"> represents a ground-dwelling mammal with a moderate to high dispersal ability, that is restricted to scrub and woodland habitat patches of at least </w:t>
      </w:r>
      <w:r w:rsidR="000B29C9">
        <w:rPr>
          <w:lang w:eastAsia="en-US"/>
        </w:rPr>
        <w:t xml:space="preserve">three </w:t>
      </w:r>
      <w:r w:rsidR="000C1726">
        <w:rPr>
          <w:lang w:eastAsia="en-US"/>
        </w:rPr>
        <w:t xml:space="preserve">hectares in size in the south of the </w:t>
      </w:r>
      <w:r w:rsidR="000B29C9">
        <w:rPr>
          <w:lang w:eastAsia="en-US"/>
        </w:rPr>
        <w:t>s</w:t>
      </w:r>
      <w:r w:rsidR="000C1726">
        <w:rPr>
          <w:lang w:eastAsia="en-US"/>
        </w:rPr>
        <w:t>hire.</w:t>
      </w:r>
      <w:r w:rsidR="00D86BE1">
        <w:rPr>
          <w:lang w:eastAsia="en-US"/>
        </w:rPr>
        <w:t xml:space="preserve"> </w:t>
      </w:r>
      <w:r w:rsidR="000C1726">
        <w:rPr>
          <w:lang w:eastAsia="en-US"/>
        </w:rPr>
        <w:t>It was assumed to be able to utilise all connectivity elements as stepping-stones for dispersal (</w:t>
      </w:r>
      <w:proofErr w:type="gramStart"/>
      <w:r w:rsidR="000C1726">
        <w:rPr>
          <w:lang w:eastAsia="en-US"/>
        </w:rPr>
        <w:t>i.e.</w:t>
      </w:r>
      <w:proofErr w:type="gramEnd"/>
      <w:r w:rsidR="000C1726">
        <w:rPr>
          <w:lang w:eastAsia="en-US"/>
        </w:rPr>
        <w:t xml:space="preserve"> forest, woodland, heathland, scrub and modified vegetation).</w:t>
      </w:r>
    </w:p>
    <w:p w14:paraId="3450FAFC" w14:textId="77777777" w:rsidR="000C1726" w:rsidRDefault="000C1726" w:rsidP="000C1726">
      <w:pPr>
        <w:rPr>
          <w:lang w:eastAsia="en-US"/>
        </w:rPr>
      </w:pPr>
    </w:p>
    <w:p w14:paraId="55660889" w14:textId="79DA9EF1" w:rsidR="000C1726" w:rsidRDefault="000C1726" w:rsidP="000C1726">
      <w:pPr>
        <w:rPr>
          <w:lang w:eastAsia="en-US"/>
        </w:rPr>
      </w:pPr>
      <w:r>
        <w:rPr>
          <w:lang w:eastAsia="en-US"/>
        </w:rPr>
        <w:t xml:space="preserve">Despite complimenting the woody vegetation with ‘modified scrub’ identified through field assessments and manual interpretation of aerial imagery, and aggregating habitat within 20 metres of each, the modelling identified very few areas of core habitat for this species </w:t>
      </w:r>
      <w:r w:rsidR="00F66C61">
        <w:rPr>
          <w:lang w:eastAsia="en-US"/>
        </w:rPr>
        <w:t xml:space="preserve">as displayed in </w:t>
      </w:r>
      <w:r w:rsidR="00A27BD7">
        <w:rPr>
          <w:lang w:eastAsia="en-US"/>
        </w:rPr>
        <w:fldChar w:fldCharType="begin"/>
      </w:r>
      <w:r w:rsidR="00A27BD7">
        <w:rPr>
          <w:lang w:eastAsia="en-US"/>
        </w:rPr>
        <w:instrText xml:space="preserve"> REF _Ref57037238 \r \h </w:instrText>
      </w:r>
      <w:r w:rsidR="00A27BD7">
        <w:rPr>
          <w:lang w:eastAsia="en-US"/>
        </w:rPr>
      </w:r>
      <w:r w:rsidR="00A27BD7">
        <w:rPr>
          <w:lang w:eastAsia="en-US"/>
        </w:rPr>
        <w:fldChar w:fldCharType="separate"/>
      </w:r>
      <w:r w:rsidR="003568B0">
        <w:rPr>
          <w:lang w:eastAsia="en-US"/>
        </w:rPr>
        <w:t>Figure 7</w:t>
      </w:r>
      <w:r w:rsidR="00A27BD7">
        <w:rPr>
          <w:lang w:eastAsia="en-US"/>
        </w:rPr>
        <w:fldChar w:fldCharType="end"/>
      </w:r>
      <w:r w:rsidRPr="00C724A7">
        <w:rPr>
          <w:lang w:eastAsia="en-US"/>
        </w:rPr>
        <w:t>.</w:t>
      </w:r>
      <w:r w:rsidR="00D86BE1">
        <w:rPr>
          <w:lang w:eastAsia="en-US"/>
        </w:rPr>
        <w:t xml:space="preserve"> </w:t>
      </w:r>
      <w:r>
        <w:rPr>
          <w:lang w:eastAsia="en-US"/>
        </w:rPr>
        <w:t>Areas of relatively high habitat density were limited to vegetation around the Cardinia Creek drain and Koo Wee Rup, Bunyip River</w:t>
      </w:r>
      <w:r w:rsidDel="00ED0532">
        <w:rPr>
          <w:lang w:eastAsia="en-US"/>
        </w:rPr>
        <w:t xml:space="preserve"> </w:t>
      </w:r>
      <w:r>
        <w:rPr>
          <w:lang w:eastAsia="en-US"/>
        </w:rPr>
        <w:t xml:space="preserve">Drain, Garfield, Tynong, Bunyip, Lang </w:t>
      </w:r>
      <w:proofErr w:type="spellStart"/>
      <w:proofErr w:type="gramStart"/>
      <w:r>
        <w:rPr>
          <w:lang w:eastAsia="en-US"/>
        </w:rPr>
        <w:t>Lang</w:t>
      </w:r>
      <w:proofErr w:type="spellEnd"/>
      <w:proofErr w:type="gramEnd"/>
      <w:r>
        <w:rPr>
          <w:lang w:eastAsia="en-US"/>
        </w:rPr>
        <w:t xml:space="preserve"> and Heath Hill. Given the high level of fragmentation, many of the smaller, isolated patches not identified above are unlikely to currently support viable populations.</w:t>
      </w:r>
    </w:p>
    <w:p w14:paraId="5E1EC6BC" w14:textId="77777777" w:rsidR="000C1726" w:rsidRDefault="000C1726" w:rsidP="000C1726">
      <w:pPr>
        <w:rPr>
          <w:lang w:eastAsia="en-US"/>
        </w:rPr>
      </w:pPr>
    </w:p>
    <w:p w14:paraId="46625DD7" w14:textId="66C6C7F7" w:rsidR="000C1726" w:rsidRDefault="000C1726" w:rsidP="000C1726">
      <w:pPr>
        <w:rPr>
          <w:lang w:eastAsia="en-US"/>
        </w:rPr>
      </w:pPr>
      <w:r>
        <w:rPr>
          <w:lang w:eastAsia="en-US"/>
        </w:rPr>
        <w:t>The landscape did not appear to support sufficient connectivity elements to facilitate dispersal between areas of core habitat, resulting in numerous small components being identified.</w:t>
      </w:r>
      <w:r w:rsidR="00D86BE1">
        <w:rPr>
          <w:lang w:eastAsia="en-US"/>
        </w:rPr>
        <w:t xml:space="preserve"> </w:t>
      </w:r>
      <w:r>
        <w:rPr>
          <w:lang w:eastAsia="en-US"/>
        </w:rPr>
        <w:t xml:space="preserve">The largest component covered the area surrounding Koo Wee Rup and Adams Creek national conservation reserve (NCR) in the south of the </w:t>
      </w:r>
      <w:r w:rsidR="00CA1D32">
        <w:rPr>
          <w:lang w:eastAsia="en-US"/>
        </w:rPr>
        <w:t>shire.</w:t>
      </w:r>
      <w:r w:rsidR="00BE596C">
        <w:rPr>
          <w:lang w:eastAsia="en-US"/>
        </w:rPr>
        <w:t xml:space="preserve"> </w:t>
      </w:r>
      <w:r w:rsidR="00760CA1">
        <w:rPr>
          <w:lang w:eastAsia="en-US"/>
        </w:rPr>
        <w:t>While</w:t>
      </w:r>
      <w:r>
        <w:rPr>
          <w:lang w:eastAsia="en-US"/>
        </w:rPr>
        <w:t xml:space="preserve"> this species is known to occur in Adams Creek NCR to the south-east of Koo Wee Rup, this represents the edge of the species’ range in the region and habitat to the east around Heath Hill may be considered marginal.</w:t>
      </w:r>
      <w:r w:rsidR="00D86BE1">
        <w:rPr>
          <w:lang w:eastAsia="en-US"/>
        </w:rPr>
        <w:t xml:space="preserve"> </w:t>
      </w:r>
      <w:r>
        <w:rPr>
          <w:lang w:eastAsia="en-US"/>
        </w:rPr>
        <w:t xml:space="preserve">The other important area of core habitat was </w:t>
      </w:r>
      <w:r w:rsidR="00993C37">
        <w:rPr>
          <w:lang w:eastAsia="en-US"/>
        </w:rPr>
        <w:t>centred</w:t>
      </w:r>
      <w:r>
        <w:rPr>
          <w:lang w:eastAsia="en-US"/>
        </w:rPr>
        <w:t xml:space="preserve"> around Koo Wee Rup and the Cardinia Creek drain to the north.</w:t>
      </w:r>
      <w:r w:rsidR="00D86BE1">
        <w:rPr>
          <w:lang w:eastAsia="en-US"/>
        </w:rPr>
        <w:t xml:space="preserve"> </w:t>
      </w:r>
      <w:r>
        <w:rPr>
          <w:lang w:eastAsia="en-US"/>
        </w:rPr>
        <w:t xml:space="preserve">Connectivity was primarily associated with the drain network and roadside vegetation, providing access to multiple large patches. </w:t>
      </w:r>
    </w:p>
    <w:p w14:paraId="6BC3EB63" w14:textId="77777777" w:rsidR="000C1726" w:rsidRDefault="000C1726" w:rsidP="000C1726">
      <w:pPr>
        <w:rPr>
          <w:lang w:eastAsia="en-US"/>
        </w:rPr>
      </w:pPr>
    </w:p>
    <w:p w14:paraId="46B6D46D" w14:textId="764E3189" w:rsidR="000C1726" w:rsidRDefault="000C1726" w:rsidP="000C1726">
      <w:pPr>
        <w:rPr>
          <w:lang w:eastAsia="en-US"/>
        </w:rPr>
      </w:pPr>
      <w:r>
        <w:rPr>
          <w:lang w:eastAsia="en-US"/>
        </w:rPr>
        <w:t>Connectivity in Bayles, Garfield and Tynong were centred around several relatively large habitat patches, with linkages relying on movement through or around residential areas.</w:t>
      </w:r>
      <w:r w:rsidR="00D86BE1">
        <w:rPr>
          <w:lang w:eastAsia="en-US"/>
        </w:rPr>
        <w:t xml:space="preserve"> </w:t>
      </w:r>
      <w:r>
        <w:rPr>
          <w:lang w:eastAsia="en-US"/>
        </w:rPr>
        <w:t>To the south, the Bunyip River Drain was identified as three continuous, narrow patches reliant on modified and recolonising scrubs along the levy banks and roadside drains.</w:t>
      </w:r>
    </w:p>
    <w:p w14:paraId="2BE7A8B6" w14:textId="77777777" w:rsidR="000C1726" w:rsidRDefault="000C1726" w:rsidP="000C1726">
      <w:pPr>
        <w:rPr>
          <w:lang w:eastAsia="en-US"/>
        </w:rPr>
      </w:pPr>
    </w:p>
    <w:p w14:paraId="6F0032D6" w14:textId="46621EAF" w:rsidR="000C1726" w:rsidRDefault="000C1726" w:rsidP="000C1726">
      <w:pPr>
        <w:rPr>
          <w:lang w:eastAsia="en-US"/>
        </w:rPr>
      </w:pPr>
      <w:r>
        <w:rPr>
          <w:lang w:eastAsia="en-US"/>
        </w:rPr>
        <w:t>Whil</w:t>
      </w:r>
      <w:r w:rsidR="00760CA1">
        <w:rPr>
          <w:lang w:eastAsia="en-US"/>
        </w:rPr>
        <w:t>e</w:t>
      </w:r>
      <w:r>
        <w:rPr>
          <w:lang w:eastAsia="en-US"/>
        </w:rPr>
        <w:t xml:space="preserve"> the number of habitat patches were limited, the modelling has captured many of the known populations of </w:t>
      </w:r>
      <w:r w:rsidR="005F5522">
        <w:rPr>
          <w:lang w:eastAsia="en-US"/>
        </w:rPr>
        <w:t xml:space="preserve">southern brown bandicoot </w:t>
      </w:r>
      <w:r>
        <w:rPr>
          <w:lang w:eastAsia="en-US"/>
        </w:rPr>
        <w:t>throughout the shire and is therefore considered representative of the viability of populations across the broader landscape, at least in the short to medium term.</w:t>
      </w:r>
    </w:p>
    <w:p w14:paraId="44B15A88" w14:textId="77777777" w:rsidR="000C1726" w:rsidRDefault="000C1726" w:rsidP="000C1726">
      <w:pPr>
        <w:rPr>
          <w:lang w:eastAsia="en-US"/>
        </w:rPr>
      </w:pPr>
    </w:p>
    <w:p w14:paraId="08599752" w14:textId="1B385A96" w:rsidR="00470CBC" w:rsidRDefault="000C1726" w:rsidP="000C1726">
      <w:pPr>
        <w:rPr>
          <w:lang w:eastAsia="en-US"/>
        </w:rPr>
      </w:pPr>
      <w:r>
        <w:rPr>
          <w:lang w:eastAsia="en-US"/>
        </w:rPr>
        <w:t>Given the heavy reliance on major drains and road reserves for core habitat or connectivity, the permanency and quality of habitat is likely influenced by land management actions, including slashing.</w:t>
      </w:r>
      <w:r w:rsidR="00D86BE1">
        <w:rPr>
          <w:lang w:eastAsia="en-US"/>
        </w:rPr>
        <w:t xml:space="preserve"> </w:t>
      </w:r>
      <w:r>
        <w:rPr>
          <w:lang w:eastAsia="en-US"/>
        </w:rPr>
        <w:t xml:space="preserve">The potentially </w:t>
      </w:r>
      <w:r w:rsidR="009E12A9">
        <w:rPr>
          <w:lang w:eastAsia="en-US"/>
        </w:rPr>
        <w:t>short life</w:t>
      </w:r>
      <w:r>
        <w:rPr>
          <w:lang w:eastAsia="en-US"/>
        </w:rPr>
        <w:t xml:space="preserve"> of this vegetation, particularly </w:t>
      </w:r>
      <w:proofErr w:type="gramStart"/>
      <w:r>
        <w:rPr>
          <w:lang w:eastAsia="en-US"/>
        </w:rPr>
        <w:t>with regard to</w:t>
      </w:r>
      <w:proofErr w:type="gramEnd"/>
      <w:r>
        <w:rPr>
          <w:lang w:eastAsia="en-US"/>
        </w:rPr>
        <w:t xml:space="preserve"> the persistence of connectivity elements such as long grass, blackberries and immature scrub, is of particular concern to the long-term provision of connectivity within this landscape</w:t>
      </w:r>
    </w:p>
    <w:p w14:paraId="5CFF9A13" w14:textId="579CE2FD" w:rsidR="000C1726" w:rsidRDefault="000C1726" w:rsidP="00470CBC">
      <w:pPr>
        <w:rPr>
          <w:lang w:eastAsia="en-US"/>
        </w:rPr>
      </w:pPr>
    </w:p>
    <w:p w14:paraId="38BCF880" w14:textId="29244CA1" w:rsidR="00070157" w:rsidRDefault="008C2122" w:rsidP="00470CBC">
      <w:pPr>
        <w:rPr>
          <w:lang w:eastAsia="en-US"/>
        </w:rPr>
      </w:pPr>
      <w:r>
        <w:rPr>
          <w:lang w:eastAsia="en-US"/>
        </w:rPr>
        <w:t>Optimal h</w:t>
      </w:r>
      <w:r w:rsidR="00070157">
        <w:rPr>
          <w:lang w:eastAsia="en-US"/>
        </w:rPr>
        <w:t xml:space="preserve">abitat structure and composition </w:t>
      </w:r>
      <w:r>
        <w:rPr>
          <w:lang w:eastAsia="en-US"/>
        </w:rPr>
        <w:t xml:space="preserve">for Southern </w:t>
      </w:r>
      <w:r w:rsidR="0001730E">
        <w:rPr>
          <w:lang w:eastAsia="en-US"/>
        </w:rPr>
        <w:t>b</w:t>
      </w:r>
      <w:r>
        <w:rPr>
          <w:lang w:eastAsia="en-US"/>
        </w:rPr>
        <w:t xml:space="preserve">rown </w:t>
      </w:r>
      <w:r w:rsidR="0001730E">
        <w:rPr>
          <w:lang w:eastAsia="en-US"/>
        </w:rPr>
        <w:t>b</w:t>
      </w:r>
      <w:r>
        <w:rPr>
          <w:lang w:eastAsia="en-US"/>
        </w:rPr>
        <w:t xml:space="preserve">andicoots is detailed in the </w:t>
      </w:r>
      <w:r w:rsidR="00FD28CB" w:rsidRPr="004F64D1">
        <w:rPr>
          <w:i/>
          <w:lang w:eastAsia="en-US"/>
        </w:rPr>
        <w:t>Southern Brown Bandicoot Habitat Protection Strategy and Environmental Significance Overlay.</w:t>
      </w:r>
      <w:r w:rsidR="00FD28CB">
        <w:rPr>
          <w:lang w:eastAsia="en-US"/>
        </w:rPr>
        <w:t xml:space="preserve"> </w:t>
      </w:r>
      <w:sdt>
        <w:sdtPr>
          <w:rPr>
            <w:lang w:eastAsia="en-US"/>
          </w:rPr>
          <w:id w:val="750394642"/>
          <w:citation/>
        </w:sdtPr>
        <w:sdtEndPr/>
        <w:sdtContent>
          <w:r w:rsidR="00FD28CB">
            <w:rPr>
              <w:lang w:eastAsia="en-US"/>
            </w:rPr>
            <w:fldChar w:fldCharType="begin"/>
          </w:r>
          <w:r w:rsidR="00FD28CB">
            <w:rPr>
              <w:lang w:eastAsia="en-US"/>
            </w:rPr>
            <w:instrText xml:space="preserve"> CITATION Ber16 \l 3081 </w:instrText>
          </w:r>
          <w:r w:rsidR="00FD28CB">
            <w:rPr>
              <w:lang w:eastAsia="en-US"/>
            </w:rPr>
            <w:fldChar w:fldCharType="separate"/>
          </w:r>
          <w:r w:rsidR="004F63C3">
            <w:rPr>
              <w:noProof/>
              <w:lang w:eastAsia="en-US"/>
            </w:rPr>
            <w:t>(Bernadette, 2016)</w:t>
          </w:r>
          <w:r w:rsidR="00FD28CB">
            <w:rPr>
              <w:lang w:eastAsia="en-US"/>
            </w:rPr>
            <w:fldChar w:fldCharType="end"/>
          </w:r>
        </w:sdtContent>
      </w:sdt>
    </w:p>
    <w:p w14:paraId="564F575F" w14:textId="45E15A2D" w:rsidR="00470CBC" w:rsidRPr="00470CBC" w:rsidRDefault="00470CBC" w:rsidP="00470CBC">
      <w:pPr>
        <w:pStyle w:val="Figureheading"/>
        <w:rPr>
          <w:lang w:eastAsia="en-US"/>
        </w:rPr>
      </w:pPr>
      <w:bookmarkStart w:id="58" w:name="_Ref57037238"/>
      <w:bookmarkStart w:id="59" w:name="_Toc84517040"/>
      <w:r>
        <w:rPr>
          <w:lang w:eastAsia="en-US"/>
        </w:rPr>
        <w:lastRenderedPageBreak/>
        <w:t xml:space="preserve">Connectivity network indices for </w:t>
      </w:r>
      <w:r w:rsidR="00930838">
        <w:rPr>
          <w:lang w:eastAsia="en-US"/>
        </w:rPr>
        <w:t>s</w:t>
      </w:r>
      <w:r w:rsidR="00AC2FCB">
        <w:rPr>
          <w:lang w:eastAsia="en-US"/>
        </w:rPr>
        <w:t>outhern brown bandicoot</w:t>
      </w:r>
      <w:bookmarkEnd w:id="58"/>
      <w:bookmarkEnd w:id="59"/>
    </w:p>
    <w:p w14:paraId="679600E6" w14:textId="23D7AB94" w:rsidR="00CA6EE2" w:rsidRDefault="00833488">
      <w:pPr>
        <w:rPr>
          <w:lang w:eastAsia="en-US"/>
        </w:rPr>
      </w:pPr>
      <w:r>
        <w:rPr>
          <w:noProof/>
        </w:rPr>
        <w:drawing>
          <wp:inline distT="0" distB="0" distL="0" distR="0" wp14:anchorId="23DE032A" wp14:editId="6C4FC396">
            <wp:extent cx="5933550" cy="839216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1">
                      <a:extLst>
                        <a:ext uri="{28A0092B-C50C-407E-A947-70E740481C1C}">
                          <a14:useLocalDpi xmlns:a14="http://schemas.microsoft.com/office/drawing/2010/main" val="0"/>
                        </a:ext>
                      </a:extLst>
                    </a:blip>
                    <a:stretch>
                      <a:fillRect/>
                    </a:stretch>
                  </pic:blipFill>
                  <pic:spPr>
                    <a:xfrm>
                      <a:off x="0" y="0"/>
                      <a:ext cx="5933550" cy="8392162"/>
                    </a:xfrm>
                    <a:prstGeom prst="rect">
                      <a:avLst/>
                    </a:prstGeom>
                  </pic:spPr>
                </pic:pic>
              </a:graphicData>
            </a:graphic>
          </wp:inline>
        </w:drawing>
      </w:r>
    </w:p>
    <w:p w14:paraId="354AE698" w14:textId="334E8054" w:rsidR="00CA6EE2" w:rsidRDefault="00CA6EE2" w:rsidP="00CA6EE2">
      <w:pPr>
        <w:pStyle w:val="Heading2"/>
      </w:pPr>
      <w:bookmarkStart w:id="60" w:name="_Toc84517954"/>
      <w:r>
        <w:lastRenderedPageBreak/>
        <w:t>Landscape connectivity</w:t>
      </w:r>
      <w:bookmarkEnd w:id="60"/>
    </w:p>
    <w:p w14:paraId="222451A0" w14:textId="5522DF18" w:rsidR="00A442BB" w:rsidRDefault="004D17E3" w:rsidP="00CA6EE2">
      <w:pPr>
        <w:rPr>
          <w:lang w:eastAsia="en-US"/>
        </w:rPr>
      </w:pPr>
      <w:r w:rsidRPr="004D17E3">
        <w:rPr>
          <w:lang w:eastAsia="en-US"/>
        </w:rPr>
        <w:t xml:space="preserve">To provide an overview of connectivity across the landscape for all </w:t>
      </w:r>
      <w:r w:rsidR="00A61C3D">
        <w:rPr>
          <w:lang w:eastAsia="en-US"/>
        </w:rPr>
        <w:t>land-based</w:t>
      </w:r>
      <w:r w:rsidR="00B8543D" w:rsidRPr="004D17E3">
        <w:rPr>
          <w:lang w:eastAsia="en-US"/>
        </w:rPr>
        <w:t xml:space="preserve"> </w:t>
      </w:r>
      <w:r w:rsidR="003058BB">
        <w:rPr>
          <w:lang w:eastAsia="en-US"/>
        </w:rPr>
        <w:t>(</w:t>
      </w:r>
      <w:r w:rsidRPr="004D17E3" w:rsidDel="00B8543D">
        <w:rPr>
          <w:lang w:eastAsia="en-US"/>
        </w:rPr>
        <w:t>terrestrial</w:t>
      </w:r>
      <w:r w:rsidR="003058BB">
        <w:rPr>
          <w:lang w:eastAsia="en-US"/>
        </w:rPr>
        <w:t xml:space="preserve">) </w:t>
      </w:r>
      <w:r w:rsidRPr="004D17E3">
        <w:rPr>
          <w:lang w:eastAsia="en-US"/>
        </w:rPr>
        <w:t>species, data from the various connectivity scenarios has been compiled into a single, weighted map</w:t>
      </w:r>
      <w:r w:rsidR="006E0E7F">
        <w:rPr>
          <w:lang w:eastAsia="en-US"/>
        </w:rPr>
        <w:t xml:space="preserve">. </w:t>
      </w:r>
      <w:r w:rsidR="00D53930" w:rsidRPr="00C724A7">
        <w:rPr>
          <w:lang w:eastAsia="en-US"/>
        </w:rPr>
        <w:fldChar w:fldCharType="begin"/>
      </w:r>
      <w:r w:rsidR="00D53930" w:rsidRPr="00C724A7">
        <w:rPr>
          <w:lang w:eastAsia="en-US"/>
        </w:rPr>
        <w:instrText xml:space="preserve"> REF _Ref56758984 \r \h  \* MERGEFORMAT </w:instrText>
      </w:r>
      <w:r w:rsidR="00D53930" w:rsidRPr="00C724A7">
        <w:rPr>
          <w:lang w:eastAsia="en-US"/>
        </w:rPr>
      </w:r>
      <w:r w:rsidR="00D53930" w:rsidRPr="00C724A7">
        <w:rPr>
          <w:lang w:eastAsia="en-US"/>
        </w:rPr>
        <w:fldChar w:fldCharType="separate"/>
      </w:r>
      <w:r w:rsidR="007076D8">
        <w:rPr>
          <w:lang w:eastAsia="en-US"/>
        </w:rPr>
        <w:t>Figure 8</w:t>
      </w:r>
      <w:r w:rsidR="00D53930" w:rsidRPr="00C724A7">
        <w:rPr>
          <w:lang w:eastAsia="en-US"/>
        </w:rPr>
        <w:fldChar w:fldCharType="end"/>
      </w:r>
      <w:r w:rsidR="006E0E7F">
        <w:rPr>
          <w:lang w:eastAsia="en-US"/>
        </w:rPr>
        <w:t xml:space="preserve"> </w:t>
      </w:r>
      <w:r w:rsidR="00F00FAB">
        <w:rPr>
          <w:lang w:eastAsia="en-US"/>
        </w:rPr>
        <w:t>des</w:t>
      </w:r>
      <w:r w:rsidR="00B379D8">
        <w:rPr>
          <w:lang w:eastAsia="en-US"/>
        </w:rPr>
        <w:t>cribes</w:t>
      </w:r>
      <w:r w:rsidR="00F00FAB" w:rsidDel="006E0E7F">
        <w:rPr>
          <w:lang w:eastAsia="en-US"/>
        </w:rPr>
        <w:t xml:space="preserve"> </w:t>
      </w:r>
      <w:r w:rsidR="006E0E7F">
        <w:rPr>
          <w:lang w:eastAsia="en-US"/>
        </w:rPr>
        <w:t xml:space="preserve">the existing and </w:t>
      </w:r>
      <w:r w:rsidR="00CA6CFE">
        <w:rPr>
          <w:lang w:eastAsia="en-US"/>
        </w:rPr>
        <w:t xml:space="preserve">future </w:t>
      </w:r>
      <w:proofErr w:type="spellStart"/>
      <w:r w:rsidR="006E0E7F">
        <w:rPr>
          <w:lang w:eastAsia="en-US"/>
        </w:rPr>
        <w:t>biolink</w:t>
      </w:r>
      <w:proofErr w:type="spellEnd"/>
      <w:r w:rsidR="006E0E7F">
        <w:rPr>
          <w:lang w:eastAsia="en-US"/>
        </w:rPr>
        <w:t xml:space="preserve"> nodes and corridors</w:t>
      </w:r>
      <w:r w:rsidR="00242F66">
        <w:rPr>
          <w:lang w:eastAsia="en-US"/>
        </w:rPr>
        <w:t xml:space="preserve">. </w:t>
      </w:r>
      <w:r w:rsidR="00C450E5">
        <w:rPr>
          <w:lang w:eastAsia="en-US"/>
        </w:rPr>
        <w:t xml:space="preserve">‘Priority’ and ‘future’ </w:t>
      </w:r>
      <w:proofErr w:type="spellStart"/>
      <w:r w:rsidR="00EC0A09">
        <w:rPr>
          <w:lang w:eastAsia="en-US"/>
        </w:rPr>
        <w:t>biolink</w:t>
      </w:r>
      <w:proofErr w:type="spellEnd"/>
      <w:r w:rsidR="00EC0A09">
        <w:rPr>
          <w:lang w:eastAsia="en-US"/>
        </w:rPr>
        <w:t xml:space="preserve"> corridor types have been established </w:t>
      </w:r>
      <w:r w:rsidR="00B9092B">
        <w:rPr>
          <w:lang w:eastAsia="en-US"/>
        </w:rPr>
        <w:t xml:space="preserve">to delineate </w:t>
      </w:r>
      <w:proofErr w:type="spellStart"/>
      <w:r w:rsidR="00167824">
        <w:rPr>
          <w:lang w:eastAsia="en-US"/>
        </w:rPr>
        <w:t>biolinks</w:t>
      </w:r>
      <w:proofErr w:type="spellEnd"/>
      <w:r w:rsidR="00167824">
        <w:rPr>
          <w:lang w:eastAsia="en-US"/>
        </w:rPr>
        <w:t xml:space="preserve"> in order of importance for conservation works. </w:t>
      </w:r>
      <w:r w:rsidR="00BB3F26">
        <w:rPr>
          <w:lang w:eastAsia="en-US"/>
        </w:rPr>
        <w:t xml:space="preserve">A third </w:t>
      </w:r>
      <w:r w:rsidR="006E6E1A">
        <w:rPr>
          <w:lang w:eastAsia="en-US"/>
        </w:rPr>
        <w:t xml:space="preserve">specific </w:t>
      </w:r>
      <w:r w:rsidR="00BB3F26">
        <w:rPr>
          <w:lang w:eastAsia="en-US"/>
        </w:rPr>
        <w:t>corridor</w:t>
      </w:r>
      <w:r w:rsidR="00D2348A">
        <w:rPr>
          <w:lang w:eastAsia="en-US"/>
        </w:rPr>
        <w:t xml:space="preserve"> type was </w:t>
      </w:r>
      <w:r w:rsidR="006E6E1A">
        <w:rPr>
          <w:lang w:eastAsia="en-US"/>
        </w:rPr>
        <w:t xml:space="preserve">also </w:t>
      </w:r>
      <w:r w:rsidR="00244F1B">
        <w:rPr>
          <w:lang w:eastAsia="en-US"/>
        </w:rPr>
        <w:t>established in developed areas</w:t>
      </w:r>
      <w:r w:rsidR="000056F5">
        <w:rPr>
          <w:lang w:eastAsia="en-US"/>
        </w:rPr>
        <w:t xml:space="preserve">. The three corridors types are summarised on </w:t>
      </w:r>
      <w:r w:rsidR="00930838">
        <w:rPr>
          <w:lang w:eastAsia="en-US"/>
        </w:rPr>
        <w:fldChar w:fldCharType="begin"/>
      </w:r>
      <w:r w:rsidR="00930838">
        <w:rPr>
          <w:lang w:eastAsia="en-US"/>
        </w:rPr>
        <w:instrText xml:space="preserve"> REF _Ref81474316 \r \h </w:instrText>
      </w:r>
      <w:r w:rsidR="00930838">
        <w:rPr>
          <w:lang w:eastAsia="en-US"/>
        </w:rPr>
      </w:r>
      <w:r w:rsidR="00930838">
        <w:rPr>
          <w:lang w:eastAsia="en-US"/>
        </w:rPr>
        <w:fldChar w:fldCharType="separate"/>
      </w:r>
      <w:r w:rsidR="00930838">
        <w:rPr>
          <w:lang w:eastAsia="en-US"/>
        </w:rPr>
        <w:t>Table 12</w:t>
      </w:r>
      <w:r w:rsidR="00930838">
        <w:rPr>
          <w:lang w:eastAsia="en-US"/>
        </w:rPr>
        <w:fldChar w:fldCharType="end"/>
      </w:r>
      <w:r w:rsidR="000056F5">
        <w:rPr>
          <w:lang w:eastAsia="en-US"/>
        </w:rPr>
        <w:t xml:space="preserve">. </w:t>
      </w:r>
    </w:p>
    <w:p w14:paraId="7891BF4D" w14:textId="77777777" w:rsidR="00A442BB" w:rsidRDefault="00A442BB" w:rsidP="00CA6EE2">
      <w:pPr>
        <w:rPr>
          <w:lang w:eastAsia="en-US"/>
        </w:rPr>
      </w:pPr>
    </w:p>
    <w:p w14:paraId="5E156333" w14:textId="5D565F76" w:rsidR="003D0C95" w:rsidRDefault="00930838" w:rsidP="00CA6EE2">
      <w:pPr>
        <w:rPr>
          <w:lang w:eastAsia="en-US"/>
        </w:rPr>
      </w:pPr>
      <w:r>
        <w:rPr>
          <w:lang w:eastAsia="en-US"/>
        </w:rPr>
        <w:fldChar w:fldCharType="begin"/>
      </w:r>
      <w:r>
        <w:rPr>
          <w:lang w:eastAsia="en-US"/>
        </w:rPr>
        <w:instrText xml:space="preserve"> REF _Ref57037433 \r \h </w:instrText>
      </w:r>
      <w:r>
        <w:rPr>
          <w:lang w:eastAsia="en-US"/>
        </w:rPr>
      </w:r>
      <w:r>
        <w:rPr>
          <w:lang w:eastAsia="en-US"/>
        </w:rPr>
        <w:fldChar w:fldCharType="separate"/>
      </w:r>
      <w:r>
        <w:rPr>
          <w:lang w:eastAsia="en-US"/>
        </w:rPr>
        <w:t>Table 13</w:t>
      </w:r>
      <w:r>
        <w:rPr>
          <w:lang w:eastAsia="en-US"/>
        </w:rPr>
        <w:fldChar w:fldCharType="end"/>
      </w:r>
      <w:r w:rsidR="00E14EB4">
        <w:rPr>
          <w:lang w:eastAsia="en-US"/>
        </w:rPr>
        <w:t xml:space="preserve"> lists the </w:t>
      </w:r>
      <w:r w:rsidR="003B571A">
        <w:rPr>
          <w:lang w:eastAsia="en-US"/>
        </w:rPr>
        <w:t xml:space="preserve">46 </w:t>
      </w:r>
      <w:r w:rsidR="00E14EB4">
        <w:rPr>
          <w:lang w:eastAsia="en-US"/>
        </w:rPr>
        <w:t xml:space="preserve">priority nodes </w:t>
      </w:r>
      <w:r w:rsidR="00B17C99">
        <w:rPr>
          <w:lang w:eastAsia="en-US"/>
        </w:rPr>
        <w:t xml:space="preserve">which represent </w:t>
      </w:r>
      <w:r w:rsidR="00D823D9">
        <w:rPr>
          <w:lang w:eastAsia="en-US"/>
        </w:rPr>
        <w:t xml:space="preserve">areas of core habitat </w:t>
      </w:r>
      <w:r w:rsidR="003B571A" w:rsidRPr="002F0D2D">
        <w:rPr>
          <w:rFonts w:asciiTheme="minorHAnsi" w:hAnsiTheme="minorHAnsi"/>
          <w:lang w:eastAsia="en-US"/>
        </w:rPr>
        <w:t xml:space="preserve">crucial to supporting biodiversity </w:t>
      </w:r>
      <w:r w:rsidR="00D823D9">
        <w:rPr>
          <w:rFonts w:asciiTheme="minorHAnsi" w:hAnsiTheme="minorHAnsi"/>
          <w:lang w:eastAsia="en-US"/>
        </w:rPr>
        <w:t xml:space="preserve">and </w:t>
      </w:r>
      <w:r w:rsidR="008736A3">
        <w:rPr>
          <w:rFonts w:asciiTheme="minorHAnsi" w:hAnsiTheme="minorHAnsi"/>
          <w:lang w:eastAsia="en-US"/>
        </w:rPr>
        <w:t xml:space="preserve">which require </w:t>
      </w:r>
      <w:r w:rsidR="003B571A">
        <w:rPr>
          <w:rFonts w:asciiTheme="minorHAnsi" w:hAnsiTheme="minorHAnsi"/>
          <w:lang w:eastAsia="en-US"/>
        </w:rPr>
        <w:t>connect</w:t>
      </w:r>
      <w:r w:rsidR="008736A3">
        <w:rPr>
          <w:rFonts w:asciiTheme="minorHAnsi" w:hAnsiTheme="minorHAnsi"/>
          <w:lang w:eastAsia="en-US"/>
        </w:rPr>
        <w:t>ivity</w:t>
      </w:r>
      <w:r w:rsidR="003B571A">
        <w:rPr>
          <w:rFonts w:asciiTheme="minorHAnsi" w:hAnsiTheme="minorHAnsi"/>
          <w:lang w:eastAsia="en-US"/>
        </w:rPr>
        <w:t xml:space="preserve"> </w:t>
      </w:r>
      <w:r w:rsidR="00B17C99" w:rsidRPr="002F0D2D">
        <w:rPr>
          <w:rFonts w:asciiTheme="minorHAnsi" w:hAnsiTheme="minorHAnsi"/>
          <w:lang w:eastAsia="en-US"/>
        </w:rPr>
        <w:t xml:space="preserve">within the landscape. </w:t>
      </w:r>
      <w:r>
        <w:rPr>
          <w:lang w:eastAsia="en-US"/>
        </w:rPr>
        <w:fldChar w:fldCharType="begin"/>
      </w:r>
      <w:r>
        <w:rPr>
          <w:rFonts w:asciiTheme="minorHAnsi" w:hAnsiTheme="minorHAnsi"/>
          <w:lang w:eastAsia="en-US"/>
        </w:rPr>
        <w:instrText xml:space="preserve"> REF _Ref57820287 \r \h </w:instrText>
      </w:r>
      <w:r>
        <w:rPr>
          <w:lang w:eastAsia="en-US"/>
        </w:rPr>
      </w:r>
      <w:r>
        <w:rPr>
          <w:lang w:eastAsia="en-US"/>
        </w:rPr>
        <w:fldChar w:fldCharType="separate"/>
      </w:r>
      <w:r>
        <w:rPr>
          <w:rFonts w:asciiTheme="minorHAnsi" w:hAnsiTheme="minorHAnsi"/>
          <w:lang w:eastAsia="en-US"/>
        </w:rPr>
        <w:t>Table 16</w:t>
      </w:r>
      <w:r>
        <w:rPr>
          <w:lang w:eastAsia="en-US"/>
        </w:rPr>
        <w:fldChar w:fldCharType="end"/>
      </w:r>
      <w:r w:rsidR="009579AE">
        <w:rPr>
          <w:lang w:eastAsia="en-US"/>
        </w:rPr>
        <w:t xml:space="preserve"> </w:t>
      </w:r>
      <w:r w:rsidR="000056F5">
        <w:rPr>
          <w:lang w:eastAsia="en-US"/>
        </w:rPr>
        <w:t xml:space="preserve">summarises the </w:t>
      </w:r>
      <w:r w:rsidR="00291AAD">
        <w:rPr>
          <w:lang w:eastAsia="en-US"/>
        </w:rPr>
        <w:t>4</w:t>
      </w:r>
      <w:r w:rsidR="00B2709D">
        <w:rPr>
          <w:lang w:eastAsia="en-US"/>
        </w:rPr>
        <w:t>8</w:t>
      </w:r>
      <w:r w:rsidR="00291AAD">
        <w:rPr>
          <w:lang w:eastAsia="en-US"/>
        </w:rPr>
        <w:t xml:space="preserve"> </w:t>
      </w:r>
      <w:r w:rsidR="00E14EB4">
        <w:rPr>
          <w:lang w:eastAsia="en-US"/>
        </w:rPr>
        <w:t xml:space="preserve">priority </w:t>
      </w:r>
      <w:r w:rsidR="00291AAD">
        <w:rPr>
          <w:lang w:eastAsia="en-US"/>
        </w:rPr>
        <w:t>corridors</w:t>
      </w:r>
      <w:r w:rsidR="009579AE" w:rsidDel="00E218F9">
        <w:rPr>
          <w:lang w:eastAsia="en-US"/>
        </w:rPr>
        <w:t xml:space="preserve"> </w:t>
      </w:r>
      <w:r w:rsidR="00627570">
        <w:rPr>
          <w:lang w:eastAsia="en-US"/>
        </w:rPr>
        <w:t>that can connect t</w:t>
      </w:r>
      <w:r w:rsidR="007325E4">
        <w:rPr>
          <w:lang w:eastAsia="en-US"/>
        </w:rPr>
        <w:t xml:space="preserve">he </w:t>
      </w:r>
      <w:proofErr w:type="spellStart"/>
      <w:r w:rsidR="007325E4">
        <w:rPr>
          <w:lang w:eastAsia="en-US"/>
        </w:rPr>
        <w:t>biolink</w:t>
      </w:r>
      <w:proofErr w:type="spellEnd"/>
      <w:r w:rsidR="00E218F9">
        <w:rPr>
          <w:lang w:eastAsia="en-US"/>
        </w:rPr>
        <w:t xml:space="preserve"> </w:t>
      </w:r>
      <w:r w:rsidR="00B319BD">
        <w:rPr>
          <w:lang w:eastAsia="en-US"/>
        </w:rPr>
        <w:t>nodes</w:t>
      </w:r>
      <w:r w:rsidR="00B32584">
        <w:rPr>
          <w:lang w:eastAsia="en-US"/>
        </w:rPr>
        <w:t>.</w:t>
      </w:r>
      <w:r w:rsidR="009579AE">
        <w:rPr>
          <w:lang w:eastAsia="en-US"/>
        </w:rPr>
        <w:t xml:space="preserve"> </w:t>
      </w:r>
    </w:p>
    <w:p w14:paraId="1CA329F1" w14:textId="3A8CCB3B" w:rsidR="00873964" w:rsidRDefault="00873964" w:rsidP="00CA6EE2">
      <w:pPr>
        <w:rPr>
          <w:lang w:eastAsia="en-US"/>
        </w:rPr>
      </w:pPr>
    </w:p>
    <w:p w14:paraId="0C214458" w14:textId="122A43F5" w:rsidR="00011596" w:rsidRPr="00767404" w:rsidRDefault="00011596" w:rsidP="00503809">
      <w:pPr>
        <w:pStyle w:val="Tableheading"/>
      </w:pPr>
      <w:bookmarkStart w:id="61" w:name="_Ref81474316"/>
      <w:bookmarkStart w:id="62" w:name="_Toc84517986"/>
      <w:proofErr w:type="spellStart"/>
      <w:r w:rsidRPr="00767404">
        <w:t>Biolink</w:t>
      </w:r>
      <w:proofErr w:type="spellEnd"/>
      <w:r w:rsidRPr="00767404">
        <w:t xml:space="preserve"> </w:t>
      </w:r>
      <w:r w:rsidR="008E426A">
        <w:t>P</w:t>
      </w:r>
      <w:r w:rsidR="00880019" w:rsidRPr="00767404">
        <w:t xml:space="preserve">lan </w:t>
      </w:r>
      <w:r w:rsidRPr="00767404">
        <w:t>corridor</w:t>
      </w:r>
      <w:r w:rsidR="00880019" w:rsidRPr="00767404">
        <w:t xml:space="preserve"> types</w:t>
      </w:r>
      <w:bookmarkEnd w:id="61"/>
      <w:bookmarkEnd w:id="62"/>
      <w:r w:rsidR="00D86BE1">
        <w:t xml:space="preserve"> </w:t>
      </w:r>
    </w:p>
    <w:tbl>
      <w:tblPr>
        <w:tblStyle w:val="CSCTableOlive"/>
        <w:tblW w:w="9345" w:type="dxa"/>
        <w:tblLook w:val="04A0" w:firstRow="1" w:lastRow="0" w:firstColumn="1" w:lastColumn="0" w:noHBand="0" w:noVBand="1"/>
      </w:tblPr>
      <w:tblGrid>
        <w:gridCol w:w="1696"/>
        <w:gridCol w:w="3824"/>
        <w:gridCol w:w="3825"/>
      </w:tblGrid>
      <w:tr w:rsidR="00914C0B" w:rsidRPr="00760CA1" w14:paraId="7DC9A637" w14:textId="77777777" w:rsidTr="008114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22FB8016" w14:textId="5133344A" w:rsidR="00914C0B" w:rsidRPr="00760CA1" w:rsidRDefault="00914C0B" w:rsidP="00914C0B">
            <w:pPr>
              <w:rPr>
                <w:rFonts w:asciiTheme="minorHAnsi" w:hAnsiTheme="minorHAnsi"/>
                <w:szCs w:val="20"/>
                <w:lang w:eastAsia="en-US"/>
              </w:rPr>
            </w:pPr>
            <w:r w:rsidRPr="00760CA1">
              <w:rPr>
                <w:rFonts w:asciiTheme="minorHAnsi" w:hAnsiTheme="minorHAnsi"/>
                <w:szCs w:val="20"/>
                <w:lang w:eastAsia="en-US"/>
              </w:rPr>
              <w:t>Corridor name</w:t>
            </w:r>
          </w:p>
        </w:tc>
        <w:tc>
          <w:tcPr>
            <w:tcW w:w="3824" w:type="dxa"/>
          </w:tcPr>
          <w:p w14:paraId="66929E37" w14:textId="4FFCEE57" w:rsidR="00914C0B" w:rsidRPr="00760CA1" w:rsidRDefault="00914C0B" w:rsidP="00914C0B">
            <w:pPr>
              <w:cnfStyle w:val="100000000000" w:firstRow="1" w:lastRow="0" w:firstColumn="0" w:lastColumn="0" w:oddVBand="0" w:evenVBand="0" w:oddHBand="0" w:evenHBand="0" w:firstRowFirstColumn="0" w:firstRowLastColumn="0" w:lastRowFirstColumn="0" w:lastRowLastColumn="0"/>
              <w:rPr>
                <w:rFonts w:asciiTheme="minorHAnsi" w:hAnsiTheme="minorHAnsi"/>
                <w:szCs w:val="20"/>
                <w:lang w:eastAsia="en-US"/>
              </w:rPr>
            </w:pPr>
            <w:r w:rsidRPr="00760CA1">
              <w:rPr>
                <w:rFonts w:asciiTheme="minorHAnsi" w:hAnsiTheme="minorHAnsi"/>
                <w:szCs w:val="20"/>
                <w:lang w:eastAsia="en-US"/>
              </w:rPr>
              <w:t>Goal</w:t>
            </w:r>
          </w:p>
        </w:tc>
        <w:tc>
          <w:tcPr>
            <w:tcW w:w="3825" w:type="dxa"/>
          </w:tcPr>
          <w:p w14:paraId="256D9C2B" w14:textId="179A0C94" w:rsidR="00914C0B" w:rsidRPr="00760CA1" w:rsidRDefault="00914C0B" w:rsidP="00914C0B">
            <w:pPr>
              <w:cnfStyle w:val="100000000000" w:firstRow="1" w:lastRow="0" w:firstColumn="0" w:lastColumn="0" w:oddVBand="0" w:evenVBand="0" w:oddHBand="0" w:evenHBand="0" w:firstRowFirstColumn="0" w:firstRowLastColumn="0" w:lastRowFirstColumn="0" w:lastRowLastColumn="0"/>
              <w:rPr>
                <w:rFonts w:asciiTheme="minorHAnsi" w:hAnsiTheme="minorHAnsi"/>
                <w:szCs w:val="20"/>
                <w:lang w:eastAsia="en-US"/>
              </w:rPr>
            </w:pPr>
            <w:r w:rsidRPr="00760CA1">
              <w:rPr>
                <w:rFonts w:asciiTheme="minorHAnsi" w:hAnsiTheme="minorHAnsi"/>
                <w:szCs w:val="20"/>
                <w:lang w:eastAsia="en-US"/>
              </w:rPr>
              <w:t>Details</w:t>
            </w:r>
          </w:p>
        </w:tc>
      </w:tr>
      <w:tr w:rsidR="00914C0B" w:rsidRPr="00760CA1" w14:paraId="36BFE003" w14:textId="77777777" w:rsidTr="00811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BFA769B" w14:textId="7628D9ED" w:rsidR="00914C0B" w:rsidRPr="00760CA1" w:rsidRDefault="00914C0B" w:rsidP="00914C0B">
            <w:pPr>
              <w:rPr>
                <w:rFonts w:asciiTheme="minorHAnsi" w:hAnsiTheme="minorHAnsi"/>
                <w:szCs w:val="20"/>
                <w:lang w:eastAsia="en-US"/>
              </w:rPr>
            </w:pPr>
            <w:r w:rsidRPr="00760CA1">
              <w:rPr>
                <w:rFonts w:asciiTheme="minorHAnsi" w:hAnsiTheme="minorHAnsi"/>
                <w:szCs w:val="20"/>
                <w:lang w:eastAsia="en-US"/>
              </w:rPr>
              <w:t>Priority corridor</w:t>
            </w:r>
          </w:p>
        </w:tc>
        <w:tc>
          <w:tcPr>
            <w:tcW w:w="3824" w:type="dxa"/>
          </w:tcPr>
          <w:p w14:paraId="1164AC7C" w14:textId="58FF8128" w:rsidR="00914C0B" w:rsidRPr="00760CA1" w:rsidRDefault="00914C0B" w:rsidP="00914C0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60CA1">
              <w:rPr>
                <w:rFonts w:asciiTheme="minorHAnsi" w:hAnsiTheme="minorHAnsi"/>
                <w:szCs w:val="20"/>
                <w:lang w:eastAsia="en-US"/>
              </w:rPr>
              <w:t xml:space="preserve">Protect and enhance </w:t>
            </w:r>
            <w:r w:rsidR="00EC510A" w:rsidRPr="00760CA1">
              <w:rPr>
                <w:rFonts w:asciiTheme="minorHAnsi" w:hAnsiTheme="minorHAnsi"/>
                <w:szCs w:val="20"/>
                <w:lang w:eastAsia="en-US"/>
              </w:rPr>
              <w:t>structural and functional habitat as a priority</w:t>
            </w:r>
          </w:p>
        </w:tc>
        <w:tc>
          <w:tcPr>
            <w:tcW w:w="3825" w:type="dxa"/>
          </w:tcPr>
          <w:p w14:paraId="12A4DE12" w14:textId="26EC47B2" w:rsidR="00914C0B" w:rsidRPr="00760CA1" w:rsidRDefault="00914C0B" w:rsidP="00914C0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60CA1">
              <w:rPr>
                <w:rFonts w:asciiTheme="minorHAnsi" w:hAnsiTheme="minorHAnsi"/>
                <w:szCs w:val="20"/>
                <w:lang w:eastAsia="en-US"/>
              </w:rPr>
              <w:t xml:space="preserve">Implement </w:t>
            </w:r>
            <w:r w:rsidR="00BC0096" w:rsidRPr="00760CA1">
              <w:rPr>
                <w:rFonts w:asciiTheme="minorHAnsi" w:hAnsiTheme="minorHAnsi"/>
                <w:szCs w:val="20"/>
                <w:lang w:eastAsia="en-US"/>
              </w:rPr>
              <w:t xml:space="preserve">all defined </w:t>
            </w:r>
            <w:r w:rsidR="00283300" w:rsidRPr="00760CA1">
              <w:rPr>
                <w:rFonts w:asciiTheme="minorHAnsi" w:hAnsiTheme="minorHAnsi"/>
                <w:szCs w:val="20"/>
                <w:lang w:eastAsia="en-US"/>
              </w:rPr>
              <w:t xml:space="preserve">seven conservation management activities </w:t>
            </w:r>
            <w:r w:rsidR="00295094" w:rsidRPr="00760CA1">
              <w:rPr>
                <w:rFonts w:asciiTheme="minorHAnsi" w:hAnsiTheme="minorHAnsi"/>
                <w:szCs w:val="20"/>
                <w:lang w:eastAsia="en-US"/>
              </w:rPr>
              <w:t xml:space="preserve">as </w:t>
            </w:r>
            <w:r w:rsidR="00450EE1" w:rsidRPr="00760CA1">
              <w:rPr>
                <w:rFonts w:asciiTheme="minorHAnsi" w:hAnsiTheme="minorHAnsi"/>
                <w:szCs w:val="20"/>
                <w:lang w:eastAsia="en-US"/>
              </w:rPr>
              <w:t>the highest priority</w:t>
            </w:r>
          </w:p>
        </w:tc>
      </w:tr>
      <w:tr w:rsidR="00914C0B" w:rsidRPr="00760CA1" w14:paraId="3EB5446F" w14:textId="77777777" w:rsidTr="008114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A01AFFF" w14:textId="2D104982" w:rsidR="00914C0B" w:rsidRPr="00760CA1" w:rsidRDefault="00914C0B" w:rsidP="00914C0B">
            <w:pPr>
              <w:rPr>
                <w:rFonts w:asciiTheme="minorHAnsi" w:hAnsiTheme="minorHAnsi"/>
                <w:szCs w:val="20"/>
                <w:lang w:eastAsia="en-US"/>
              </w:rPr>
            </w:pPr>
            <w:r w:rsidRPr="00760CA1">
              <w:rPr>
                <w:rFonts w:asciiTheme="minorHAnsi" w:hAnsiTheme="minorHAnsi"/>
                <w:szCs w:val="20"/>
                <w:lang w:eastAsia="en-US"/>
              </w:rPr>
              <w:t>Future corridor</w:t>
            </w:r>
          </w:p>
        </w:tc>
        <w:tc>
          <w:tcPr>
            <w:tcW w:w="3824" w:type="dxa"/>
          </w:tcPr>
          <w:p w14:paraId="70EDD818" w14:textId="07A561F9" w:rsidR="00914C0B" w:rsidRPr="00760CA1" w:rsidRDefault="00EC510A" w:rsidP="00914C0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760CA1">
              <w:rPr>
                <w:rFonts w:asciiTheme="minorHAnsi" w:hAnsiTheme="minorHAnsi"/>
                <w:szCs w:val="20"/>
                <w:lang w:eastAsia="en-US"/>
              </w:rPr>
              <w:t>Protect and enhance structural and functional habitat as a second priority</w:t>
            </w:r>
          </w:p>
        </w:tc>
        <w:tc>
          <w:tcPr>
            <w:tcW w:w="3825" w:type="dxa"/>
          </w:tcPr>
          <w:p w14:paraId="2DC9D2D5" w14:textId="3F2BE788" w:rsidR="00914C0B" w:rsidRPr="00760CA1" w:rsidRDefault="00BC0096" w:rsidP="00914C0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760CA1">
              <w:rPr>
                <w:rFonts w:asciiTheme="minorHAnsi" w:hAnsiTheme="minorHAnsi"/>
                <w:szCs w:val="20"/>
                <w:lang w:eastAsia="en-US"/>
              </w:rPr>
              <w:t>Implement all defined seven conservation management opportunities</w:t>
            </w:r>
            <w:r w:rsidR="004140AD" w:rsidRPr="00760CA1">
              <w:rPr>
                <w:rFonts w:asciiTheme="minorHAnsi" w:hAnsiTheme="minorHAnsi"/>
                <w:szCs w:val="20"/>
                <w:lang w:eastAsia="en-US"/>
              </w:rPr>
              <w:t xml:space="preserve"> </w:t>
            </w:r>
            <w:r w:rsidR="004C4827" w:rsidRPr="00760CA1">
              <w:rPr>
                <w:rFonts w:asciiTheme="minorHAnsi" w:hAnsiTheme="minorHAnsi"/>
                <w:szCs w:val="20"/>
                <w:lang w:eastAsia="en-US"/>
              </w:rPr>
              <w:t xml:space="preserve">after priority </w:t>
            </w:r>
            <w:r w:rsidR="00B75A35" w:rsidRPr="00760CA1">
              <w:rPr>
                <w:rFonts w:asciiTheme="minorHAnsi" w:hAnsiTheme="minorHAnsi"/>
                <w:szCs w:val="20"/>
                <w:lang w:eastAsia="en-US"/>
              </w:rPr>
              <w:t>corri</w:t>
            </w:r>
            <w:r w:rsidR="00520A3A" w:rsidRPr="00760CA1">
              <w:rPr>
                <w:rFonts w:asciiTheme="minorHAnsi" w:hAnsiTheme="minorHAnsi"/>
                <w:szCs w:val="20"/>
                <w:lang w:eastAsia="en-US"/>
              </w:rPr>
              <w:t xml:space="preserve">dor </w:t>
            </w:r>
            <w:r w:rsidR="00C95F93" w:rsidRPr="00760CA1">
              <w:rPr>
                <w:rFonts w:asciiTheme="minorHAnsi" w:hAnsiTheme="minorHAnsi"/>
                <w:szCs w:val="20"/>
                <w:lang w:eastAsia="en-US"/>
              </w:rPr>
              <w:t>activities</w:t>
            </w:r>
            <w:r w:rsidR="00520A3A" w:rsidRPr="00760CA1">
              <w:rPr>
                <w:rFonts w:asciiTheme="minorHAnsi" w:hAnsiTheme="minorHAnsi"/>
                <w:szCs w:val="20"/>
                <w:lang w:eastAsia="en-US"/>
              </w:rPr>
              <w:t xml:space="preserve"> have been actioned.</w:t>
            </w:r>
          </w:p>
        </w:tc>
      </w:tr>
      <w:tr w:rsidR="00914C0B" w:rsidRPr="00760CA1" w14:paraId="4359C3AF" w14:textId="77777777" w:rsidTr="008114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B0F2706" w14:textId="0FC79F0B" w:rsidR="00914C0B" w:rsidRPr="00760CA1" w:rsidRDefault="00914C0B" w:rsidP="00914C0B">
            <w:pPr>
              <w:rPr>
                <w:rFonts w:asciiTheme="minorHAnsi" w:hAnsiTheme="minorHAnsi"/>
                <w:szCs w:val="20"/>
                <w:lang w:eastAsia="en-US"/>
              </w:rPr>
            </w:pPr>
            <w:r w:rsidRPr="00760CA1">
              <w:rPr>
                <w:rFonts w:asciiTheme="minorHAnsi" w:hAnsiTheme="minorHAnsi"/>
                <w:szCs w:val="20"/>
                <w:lang w:eastAsia="en-US"/>
              </w:rPr>
              <w:t>Conservation corridor</w:t>
            </w:r>
          </w:p>
        </w:tc>
        <w:tc>
          <w:tcPr>
            <w:tcW w:w="3824" w:type="dxa"/>
          </w:tcPr>
          <w:p w14:paraId="221C1D0A" w14:textId="717289BD" w:rsidR="00914C0B" w:rsidRPr="00760CA1" w:rsidRDefault="00914C0B" w:rsidP="00914C0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60CA1">
              <w:rPr>
                <w:rFonts w:asciiTheme="minorHAnsi" w:hAnsiTheme="minorHAnsi" w:cs="Calibri"/>
                <w:szCs w:val="20"/>
              </w:rPr>
              <w:t>Retain and enhance</w:t>
            </w:r>
            <w:r w:rsidR="00C95F93" w:rsidRPr="00760CA1">
              <w:rPr>
                <w:rFonts w:asciiTheme="minorHAnsi" w:hAnsiTheme="minorHAnsi" w:cs="Calibri"/>
                <w:szCs w:val="20"/>
              </w:rPr>
              <w:t xml:space="preserve"> the functionality </w:t>
            </w:r>
            <w:r w:rsidRPr="00760CA1">
              <w:rPr>
                <w:rFonts w:asciiTheme="minorHAnsi" w:hAnsiTheme="minorHAnsi" w:cs="Calibri"/>
                <w:szCs w:val="20"/>
              </w:rPr>
              <w:t>of habitat. No increase in the extent of the corridor.</w:t>
            </w:r>
          </w:p>
        </w:tc>
        <w:tc>
          <w:tcPr>
            <w:tcW w:w="3825" w:type="dxa"/>
          </w:tcPr>
          <w:p w14:paraId="1F58DCB6" w14:textId="4207AF9F" w:rsidR="00914C0B" w:rsidRPr="00760CA1" w:rsidRDefault="00D86D31" w:rsidP="00914C0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60CA1">
              <w:rPr>
                <w:rFonts w:asciiTheme="minorHAnsi" w:hAnsiTheme="minorHAnsi" w:cs="Calibri"/>
                <w:szCs w:val="20"/>
              </w:rPr>
              <w:t>Enhance</w:t>
            </w:r>
            <w:r w:rsidR="00873CC6" w:rsidRPr="00760CA1">
              <w:rPr>
                <w:rFonts w:asciiTheme="minorHAnsi" w:hAnsiTheme="minorHAnsi" w:cs="Calibri"/>
                <w:szCs w:val="20"/>
              </w:rPr>
              <w:t xml:space="preserve"> </w:t>
            </w:r>
            <w:r w:rsidR="009A02EF" w:rsidRPr="00760CA1">
              <w:rPr>
                <w:rFonts w:asciiTheme="minorHAnsi" w:hAnsiTheme="minorHAnsi" w:cs="Calibri"/>
                <w:szCs w:val="20"/>
              </w:rPr>
              <w:t xml:space="preserve">corridors </w:t>
            </w:r>
            <w:r w:rsidR="00873CC6" w:rsidRPr="00760CA1">
              <w:rPr>
                <w:rFonts w:asciiTheme="minorHAnsi" w:hAnsiTheme="minorHAnsi" w:cs="Calibri"/>
                <w:szCs w:val="20"/>
              </w:rPr>
              <w:t xml:space="preserve">through </w:t>
            </w:r>
            <w:r w:rsidRPr="00760CA1">
              <w:rPr>
                <w:rFonts w:asciiTheme="minorHAnsi" w:hAnsiTheme="minorHAnsi" w:cs="Calibri"/>
                <w:szCs w:val="20"/>
              </w:rPr>
              <w:t xml:space="preserve">a </w:t>
            </w:r>
            <w:r w:rsidR="00873CC6" w:rsidRPr="00760CA1">
              <w:rPr>
                <w:rFonts w:asciiTheme="minorHAnsi" w:hAnsiTheme="minorHAnsi" w:cs="Calibri"/>
                <w:szCs w:val="20"/>
              </w:rPr>
              <w:t xml:space="preserve">limited </w:t>
            </w:r>
            <w:r w:rsidRPr="00760CA1">
              <w:rPr>
                <w:rFonts w:asciiTheme="minorHAnsi" w:hAnsiTheme="minorHAnsi" w:cs="Calibri"/>
                <w:szCs w:val="20"/>
              </w:rPr>
              <w:t>range of</w:t>
            </w:r>
            <w:r w:rsidR="006E6E1A" w:rsidRPr="00760CA1">
              <w:rPr>
                <w:rFonts w:asciiTheme="minorHAnsi" w:hAnsiTheme="minorHAnsi" w:cs="Calibri"/>
                <w:szCs w:val="20"/>
              </w:rPr>
              <w:t xml:space="preserve"> </w:t>
            </w:r>
            <w:r w:rsidR="00873CC6" w:rsidRPr="00760CA1">
              <w:rPr>
                <w:rFonts w:asciiTheme="minorHAnsi" w:hAnsiTheme="minorHAnsi" w:cs="Calibri"/>
                <w:szCs w:val="20"/>
              </w:rPr>
              <w:t>conservation activities</w:t>
            </w:r>
            <w:r w:rsidR="00AA3A0F" w:rsidRPr="00760CA1">
              <w:rPr>
                <w:rFonts w:asciiTheme="minorHAnsi" w:hAnsiTheme="minorHAnsi" w:cs="Calibri"/>
                <w:szCs w:val="20"/>
              </w:rPr>
              <w:t xml:space="preserve"> such as </w:t>
            </w:r>
            <w:r w:rsidR="00517A8B" w:rsidRPr="00760CA1">
              <w:rPr>
                <w:rFonts w:asciiTheme="minorHAnsi" w:hAnsiTheme="minorHAnsi" w:cs="Calibri"/>
                <w:szCs w:val="20"/>
              </w:rPr>
              <w:t>pest plant and animal management</w:t>
            </w:r>
            <w:r w:rsidR="00756D7F" w:rsidRPr="00760CA1">
              <w:rPr>
                <w:rFonts w:asciiTheme="minorHAnsi" w:hAnsiTheme="minorHAnsi" w:cs="Calibri"/>
                <w:szCs w:val="20"/>
              </w:rPr>
              <w:t xml:space="preserve"> to </w:t>
            </w:r>
            <w:r w:rsidR="004C0E66" w:rsidRPr="00760CA1">
              <w:rPr>
                <w:rFonts w:asciiTheme="minorHAnsi" w:hAnsiTheme="minorHAnsi" w:cs="Calibri"/>
                <w:szCs w:val="20"/>
              </w:rPr>
              <w:t>complement p</w:t>
            </w:r>
            <w:r w:rsidR="00493BC8" w:rsidRPr="00760CA1">
              <w:rPr>
                <w:rFonts w:asciiTheme="minorHAnsi" w:hAnsiTheme="minorHAnsi" w:cs="Calibri"/>
                <w:szCs w:val="20"/>
              </w:rPr>
              <w:t>riori</w:t>
            </w:r>
            <w:r w:rsidR="004C0E66" w:rsidRPr="00760CA1">
              <w:rPr>
                <w:rFonts w:asciiTheme="minorHAnsi" w:hAnsiTheme="minorHAnsi" w:cs="Calibri"/>
                <w:szCs w:val="20"/>
              </w:rPr>
              <w:t>ty corridors</w:t>
            </w:r>
            <w:r w:rsidR="007B2139" w:rsidRPr="00760CA1">
              <w:rPr>
                <w:rFonts w:asciiTheme="minorHAnsi" w:hAnsiTheme="minorHAnsi" w:cs="Calibri"/>
                <w:szCs w:val="20"/>
              </w:rPr>
              <w:t>. Large scale revegetation is excluded</w:t>
            </w:r>
            <w:r w:rsidR="005A5E8E" w:rsidRPr="00760CA1">
              <w:rPr>
                <w:rFonts w:asciiTheme="minorHAnsi" w:hAnsiTheme="minorHAnsi" w:cs="Calibri"/>
                <w:szCs w:val="20"/>
              </w:rPr>
              <w:t xml:space="preserve"> from conservation corridors</w:t>
            </w:r>
            <w:r w:rsidR="007B2139" w:rsidRPr="00760CA1">
              <w:rPr>
                <w:rFonts w:asciiTheme="minorHAnsi" w:hAnsiTheme="minorHAnsi" w:cs="Calibri"/>
                <w:szCs w:val="20"/>
              </w:rPr>
              <w:t>.</w:t>
            </w:r>
            <w:r w:rsidR="00F766B4" w:rsidRPr="00760CA1">
              <w:rPr>
                <w:rFonts w:asciiTheme="minorHAnsi" w:hAnsiTheme="minorHAnsi" w:cs="Calibri"/>
                <w:szCs w:val="20"/>
              </w:rPr>
              <w:t xml:space="preserve"> </w:t>
            </w:r>
          </w:p>
        </w:tc>
      </w:tr>
    </w:tbl>
    <w:p w14:paraId="5200639A" w14:textId="77777777" w:rsidR="00011596" w:rsidRDefault="00011596" w:rsidP="00CA6EE2">
      <w:pPr>
        <w:rPr>
          <w:lang w:eastAsia="en-US"/>
        </w:rPr>
      </w:pPr>
    </w:p>
    <w:p w14:paraId="776CF601" w14:textId="77777777" w:rsidR="00E45D86" w:rsidRDefault="00E45D86" w:rsidP="00CA6EE2">
      <w:pPr>
        <w:rPr>
          <w:lang w:eastAsia="en-US"/>
        </w:rPr>
      </w:pPr>
    </w:p>
    <w:p w14:paraId="49B3D9B5" w14:textId="77777777" w:rsidR="00423ED5" w:rsidRPr="00CD4516" w:rsidRDefault="00423ED5" w:rsidP="00423ED5">
      <w:pPr>
        <w:pStyle w:val="Figureheading"/>
        <w:rPr>
          <w:lang w:eastAsia="en-US"/>
        </w:rPr>
      </w:pPr>
      <w:bookmarkStart w:id="63" w:name="_Ref56758984"/>
      <w:bookmarkStart w:id="64" w:name="_Toc84517041"/>
      <w:r w:rsidRPr="00CD4516">
        <w:rPr>
          <w:lang w:eastAsia="en-US"/>
        </w:rPr>
        <w:lastRenderedPageBreak/>
        <w:t xml:space="preserve">Existing and potential </w:t>
      </w:r>
      <w:proofErr w:type="spellStart"/>
      <w:r w:rsidRPr="00CD4516">
        <w:rPr>
          <w:lang w:eastAsia="en-US"/>
        </w:rPr>
        <w:t>biolink</w:t>
      </w:r>
      <w:proofErr w:type="spellEnd"/>
      <w:r w:rsidRPr="00CD4516">
        <w:rPr>
          <w:lang w:eastAsia="en-US"/>
        </w:rPr>
        <w:t xml:space="preserve"> nodes and corridors</w:t>
      </w:r>
      <w:bookmarkEnd w:id="63"/>
      <w:bookmarkEnd w:id="64"/>
    </w:p>
    <w:p w14:paraId="74AC3962" w14:textId="45DF24B1" w:rsidR="00245443" w:rsidRDefault="002A14C1">
      <w:pPr>
        <w:rPr>
          <w:lang w:eastAsia="en-US"/>
        </w:rPr>
      </w:pPr>
      <w:r>
        <w:rPr>
          <w:noProof/>
        </w:rPr>
        <w:drawing>
          <wp:inline distT="0" distB="0" distL="0" distR="0" wp14:anchorId="5C72DC0C" wp14:editId="35E32256">
            <wp:extent cx="6013149" cy="8504428"/>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6013149" cy="8504428"/>
                    </a:xfrm>
                    <a:prstGeom prst="rect">
                      <a:avLst/>
                    </a:prstGeom>
                    <a:noFill/>
                    <a:ln>
                      <a:noFill/>
                    </a:ln>
                  </pic:spPr>
                </pic:pic>
              </a:graphicData>
            </a:graphic>
          </wp:inline>
        </w:drawing>
      </w:r>
      <w:r w:rsidR="00423ED5" w:rsidRPr="1A66A5EB">
        <w:rPr>
          <w:lang w:eastAsia="en-US"/>
        </w:rPr>
        <w:br w:type="page"/>
      </w:r>
    </w:p>
    <w:p w14:paraId="264CC930" w14:textId="72C8E164" w:rsidR="001E4907" w:rsidDel="00C47ADD" w:rsidRDefault="001E4907" w:rsidP="007F53B7">
      <w:pPr>
        <w:pStyle w:val="Tableheading"/>
      </w:pPr>
      <w:bookmarkStart w:id="65" w:name="_Ref57037433"/>
      <w:bookmarkStart w:id="66" w:name="_Toc84517987"/>
      <w:proofErr w:type="spellStart"/>
      <w:r>
        <w:lastRenderedPageBreak/>
        <w:t>Biolink</w:t>
      </w:r>
      <w:proofErr w:type="spellEnd"/>
      <w:r>
        <w:t xml:space="preserve"> nodes in Cardinia Shire</w:t>
      </w:r>
      <w:bookmarkEnd w:id="65"/>
      <w:r w:rsidR="00930838">
        <w:t>*</w:t>
      </w:r>
      <w:bookmarkEnd w:id="66"/>
    </w:p>
    <w:tbl>
      <w:tblPr>
        <w:tblStyle w:val="CSCTableOlive"/>
        <w:tblW w:w="0" w:type="auto"/>
        <w:tblLook w:val="04A0" w:firstRow="1" w:lastRow="0" w:firstColumn="1" w:lastColumn="0" w:noHBand="0" w:noVBand="1"/>
      </w:tblPr>
      <w:tblGrid>
        <w:gridCol w:w="562"/>
        <w:gridCol w:w="6379"/>
        <w:gridCol w:w="2404"/>
      </w:tblGrid>
      <w:tr w:rsidR="001E4907" w14:paraId="5E450FC1" w14:textId="77777777" w:rsidTr="00B458D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Pr>
          <w:p w14:paraId="204F37E7" w14:textId="77777777" w:rsidR="001E4907" w:rsidRPr="00C46C05" w:rsidRDefault="001E4907" w:rsidP="00B458DF">
            <w:pPr>
              <w:rPr>
                <w:rFonts w:asciiTheme="minorHAnsi" w:hAnsiTheme="minorHAnsi"/>
                <w:lang w:eastAsia="en-US"/>
              </w:rPr>
            </w:pPr>
            <w:r w:rsidRPr="00C46C05">
              <w:rPr>
                <w:rFonts w:asciiTheme="minorHAnsi" w:hAnsiTheme="minorHAnsi"/>
                <w:lang w:eastAsia="en-US"/>
              </w:rPr>
              <w:t>No</w:t>
            </w:r>
          </w:p>
        </w:tc>
        <w:tc>
          <w:tcPr>
            <w:tcW w:w="6379" w:type="dxa"/>
          </w:tcPr>
          <w:p w14:paraId="1A206E44" w14:textId="10C9B262" w:rsidR="001E4907" w:rsidRPr="00C46C05" w:rsidRDefault="001E4907" w:rsidP="00B458DF">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proofErr w:type="spellStart"/>
            <w:r w:rsidRPr="00C46C05">
              <w:rPr>
                <w:rFonts w:asciiTheme="minorHAnsi" w:hAnsiTheme="minorHAnsi"/>
                <w:lang w:eastAsia="en-US"/>
              </w:rPr>
              <w:t>Biolink</w:t>
            </w:r>
            <w:proofErr w:type="spellEnd"/>
            <w:r w:rsidRPr="00C46C05">
              <w:rPr>
                <w:rFonts w:asciiTheme="minorHAnsi" w:hAnsiTheme="minorHAnsi"/>
                <w:lang w:eastAsia="en-US"/>
              </w:rPr>
              <w:t xml:space="preserve"> node</w:t>
            </w:r>
            <w:r w:rsidR="00E910F5" w:rsidRPr="00C46C05">
              <w:rPr>
                <w:rFonts w:asciiTheme="minorHAnsi" w:hAnsiTheme="minorHAnsi"/>
                <w:lang w:eastAsia="en-US"/>
              </w:rPr>
              <w:t xml:space="preserve"> (BN)</w:t>
            </w:r>
          </w:p>
        </w:tc>
        <w:tc>
          <w:tcPr>
            <w:tcW w:w="2404" w:type="dxa"/>
          </w:tcPr>
          <w:p w14:paraId="6932D5E8" w14:textId="77777777" w:rsidR="001E4907" w:rsidRPr="00C46C05" w:rsidRDefault="001E4907" w:rsidP="00B458DF">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C46C05">
              <w:rPr>
                <w:rFonts w:asciiTheme="minorHAnsi" w:hAnsiTheme="minorHAnsi"/>
                <w:lang w:eastAsia="en-US"/>
              </w:rPr>
              <w:t>Region</w:t>
            </w:r>
          </w:p>
        </w:tc>
      </w:tr>
      <w:tr w:rsidR="001E4907" w14:paraId="7428D3EC"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A7A3D3A" w14:textId="77777777" w:rsidR="001E4907" w:rsidRPr="00C46C05" w:rsidRDefault="001E4907" w:rsidP="00B458DF">
            <w:pPr>
              <w:rPr>
                <w:rFonts w:asciiTheme="minorHAnsi" w:hAnsiTheme="minorHAnsi"/>
                <w:lang w:eastAsia="en-US"/>
              </w:rPr>
            </w:pPr>
            <w:r w:rsidRPr="00C46C05">
              <w:rPr>
                <w:rFonts w:asciiTheme="minorHAnsi" w:hAnsiTheme="minorHAnsi"/>
              </w:rPr>
              <w:t>1</w:t>
            </w:r>
          </w:p>
        </w:tc>
        <w:tc>
          <w:tcPr>
            <w:tcW w:w="6379" w:type="dxa"/>
          </w:tcPr>
          <w:p w14:paraId="5E8B92F0" w14:textId="62914C2D"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roofErr w:type="spellStart"/>
            <w:r w:rsidRPr="00C46C05">
              <w:rPr>
                <w:rFonts w:asciiTheme="minorHAnsi" w:hAnsiTheme="minorHAnsi"/>
              </w:rPr>
              <w:t>Kurth</w:t>
            </w:r>
            <w:proofErr w:type="spellEnd"/>
            <w:r w:rsidRPr="00C46C05">
              <w:rPr>
                <w:rFonts w:asciiTheme="minorHAnsi" w:hAnsiTheme="minorHAnsi"/>
              </w:rPr>
              <w:t xml:space="preserve"> Kiln regional park </w:t>
            </w:r>
            <w:r w:rsidR="002878EC">
              <w:rPr>
                <w:rFonts w:asciiTheme="minorHAnsi" w:hAnsiTheme="minorHAnsi"/>
              </w:rPr>
              <w:t>(N)</w:t>
            </w:r>
          </w:p>
        </w:tc>
        <w:tc>
          <w:tcPr>
            <w:tcW w:w="2404" w:type="dxa"/>
          </w:tcPr>
          <w:p w14:paraId="2B90FC39"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lang w:eastAsia="en-US"/>
              </w:rPr>
              <w:t>Northern</w:t>
            </w:r>
          </w:p>
        </w:tc>
      </w:tr>
      <w:tr w:rsidR="001E4907" w14:paraId="54D09CCF"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A7F602B" w14:textId="77777777" w:rsidR="001E4907" w:rsidRPr="00D2389E" w:rsidRDefault="001E4907" w:rsidP="00B458DF">
            <w:pPr>
              <w:rPr>
                <w:rFonts w:asciiTheme="minorHAnsi" w:hAnsiTheme="minorHAnsi"/>
                <w:lang w:eastAsia="en-US"/>
              </w:rPr>
            </w:pPr>
            <w:r w:rsidRPr="00D2389E">
              <w:rPr>
                <w:rFonts w:asciiTheme="minorHAnsi" w:hAnsiTheme="minorHAnsi"/>
              </w:rPr>
              <w:t>2</w:t>
            </w:r>
          </w:p>
        </w:tc>
        <w:tc>
          <w:tcPr>
            <w:tcW w:w="6379" w:type="dxa"/>
          </w:tcPr>
          <w:p w14:paraId="03993E93" w14:textId="77777777" w:rsidR="001E4907" w:rsidRPr="00D2389E"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roofErr w:type="spellStart"/>
            <w:r w:rsidRPr="00D2389E">
              <w:rPr>
                <w:rFonts w:asciiTheme="minorHAnsi" w:hAnsiTheme="minorHAnsi"/>
              </w:rPr>
              <w:t>Kurth</w:t>
            </w:r>
            <w:proofErr w:type="spellEnd"/>
            <w:r w:rsidRPr="00D2389E">
              <w:rPr>
                <w:rFonts w:asciiTheme="minorHAnsi" w:hAnsiTheme="minorHAnsi"/>
              </w:rPr>
              <w:t xml:space="preserve"> Kiln regional park (E)</w:t>
            </w:r>
          </w:p>
        </w:tc>
        <w:tc>
          <w:tcPr>
            <w:tcW w:w="2404" w:type="dxa"/>
          </w:tcPr>
          <w:p w14:paraId="290235A4"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lang w:eastAsia="en-US"/>
              </w:rPr>
              <w:t>Northern</w:t>
            </w:r>
          </w:p>
        </w:tc>
      </w:tr>
      <w:tr w:rsidR="00A27A34" w14:paraId="3292C13C"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6F14637" w14:textId="1091B470" w:rsidR="00A27A34" w:rsidRPr="00A27A34" w:rsidRDefault="00A27A34" w:rsidP="00A27A34">
            <w:pPr>
              <w:rPr>
                <w:rFonts w:asciiTheme="minorHAnsi" w:hAnsiTheme="minorHAnsi"/>
              </w:rPr>
            </w:pPr>
            <w:r w:rsidRPr="00D2389E">
              <w:rPr>
                <w:rFonts w:asciiTheme="minorHAnsi" w:hAnsiTheme="minorHAnsi"/>
              </w:rPr>
              <w:t>3</w:t>
            </w:r>
          </w:p>
        </w:tc>
        <w:tc>
          <w:tcPr>
            <w:tcW w:w="6379" w:type="dxa"/>
          </w:tcPr>
          <w:p w14:paraId="111F7929" w14:textId="40C3DDEA" w:rsidR="00A27A34" w:rsidRPr="00A27A34" w:rsidRDefault="00A27A34" w:rsidP="00A27A34">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2389E">
              <w:rPr>
                <w:rFonts w:asciiTheme="minorHAnsi" w:hAnsiTheme="minorHAnsi"/>
              </w:rPr>
              <w:t>Helios Camp bushlands</w:t>
            </w:r>
          </w:p>
        </w:tc>
        <w:tc>
          <w:tcPr>
            <w:tcW w:w="2404" w:type="dxa"/>
          </w:tcPr>
          <w:p w14:paraId="7F77D0D0" w14:textId="352540CF" w:rsidR="00A27A34" w:rsidRPr="00C46C05" w:rsidRDefault="00A27A34" w:rsidP="00A27A34">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27A34">
              <w:rPr>
                <w:rFonts w:asciiTheme="minorHAnsi" w:hAnsiTheme="minorHAnsi"/>
                <w:lang w:eastAsia="en-US"/>
              </w:rPr>
              <w:t>Northern</w:t>
            </w:r>
          </w:p>
        </w:tc>
      </w:tr>
      <w:tr w:rsidR="001E4907" w14:paraId="4A1A0D6A"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1C8EEF" w14:textId="77777777" w:rsidR="001E4907" w:rsidRPr="00C46C05" w:rsidRDefault="001E4907" w:rsidP="00B458DF">
            <w:pPr>
              <w:rPr>
                <w:rFonts w:asciiTheme="minorHAnsi" w:hAnsiTheme="minorHAnsi"/>
                <w:lang w:eastAsia="en-US"/>
              </w:rPr>
            </w:pPr>
            <w:r w:rsidRPr="00C46C05">
              <w:rPr>
                <w:rFonts w:asciiTheme="minorHAnsi" w:hAnsiTheme="minorHAnsi"/>
              </w:rPr>
              <w:t>4</w:t>
            </w:r>
          </w:p>
        </w:tc>
        <w:tc>
          <w:tcPr>
            <w:tcW w:w="6379" w:type="dxa"/>
          </w:tcPr>
          <w:p w14:paraId="7CA44994"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Cockatoo East bushlands</w:t>
            </w:r>
          </w:p>
        </w:tc>
        <w:tc>
          <w:tcPr>
            <w:tcW w:w="2404" w:type="dxa"/>
          </w:tcPr>
          <w:p w14:paraId="45A79C0A"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lang w:eastAsia="en-US"/>
              </w:rPr>
              <w:t>Northern</w:t>
            </w:r>
          </w:p>
        </w:tc>
      </w:tr>
      <w:tr w:rsidR="001E4907" w14:paraId="19FFA299"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48176EB" w14:textId="77777777" w:rsidR="001E4907" w:rsidRPr="00C46C05" w:rsidRDefault="001E4907" w:rsidP="00B458DF">
            <w:pPr>
              <w:rPr>
                <w:rFonts w:asciiTheme="minorHAnsi" w:hAnsiTheme="minorHAnsi"/>
                <w:lang w:eastAsia="en-US"/>
              </w:rPr>
            </w:pPr>
            <w:r w:rsidRPr="00C46C05">
              <w:rPr>
                <w:rFonts w:asciiTheme="minorHAnsi" w:hAnsiTheme="minorHAnsi"/>
              </w:rPr>
              <w:t>5</w:t>
            </w:r>
          </w:p>
        </w:tc>
        <w:tc>
          <w:tcPr>
            <w:tcW w:w="6379" w:type="dxa"/>
          </w:tcPr>
          <w:p w14:paraId="55BC0649"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Wright Forest</w:t>
            </w:r>
          </w:p>
        </w:tc>
        <w:tc>
          <w:tcPr>
            <w:tcW w:w="2404" w:type="dxa"/>
          </w:tcPr>
          <w:p w14:paraId="294A1475"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lang w:eastAsia="en-US"/>
              </w:rPr>
              <w:t>Northern</w:t>
            </w:r>
          </w:p>
        </w:tc>
      </w:tr>
      <w:tr w:rsidR="001E4907" w14:paraId="219153F7"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F0D961A" w14:textId="77777777" w:rsidR="001E4907" w:rsidRPr="00C46C05" w:rsidRDefault="001E4907" w:rsidP="00B458DF">
            <w:pPr>
              <w:rPr>
                <w:rFonts w:asciiTheme="minorHAnsi" w:hAnsiTheme="minorHAnsi"/>
                <w:lang w:eastAsia="en-US"/>
              </w:rPr>
            </w:pPr>
            <w:r w:rsidRPr="00C46C05">
              <w:rPr>
                <w:rFonts w:asciiTheme="minorHAnsi" w:hAnsiTheme="minorHAnsi"/>
              </w:rPr>
              <w:t>6</w:t>
            </w:r>
          </w:p>
        </w:tc>
        <w:tc>
          <w:tcPr>
            <w:tcW w:w="6379" w:type="dxa"/>
          </w:tcPr>
          <w:p w14:paraId="4744716F"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Stewart Road bushlands</w:t>
            </w:r>
          </w:p>
        </w:tc>
        <w:tc>
          <w:tcPr>
            <w:tcW w:w="2404" w:type="dxa"/>
          </w:tcPr>
          <w:p w14:paraId="27C09142"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lang w:eastAsia="en-US"/>
              </w:rPr>
              <w:t>Northern</w:t>
            </w:r>
          </w:p>
        </w:tc>
      </w:tr>
      <w:tr w:rsidR="001E4907" w14:paraId="7F0602DB"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F4EED0A" w14:textId="77777777" w:rsidR="001E4907" w:rsidRPr="00C46C05" w:rsidRDefault="001E4907" w:rsidP="00B458DF">
            <w:pPr>
              <w:rPr>
                <w:rFonts w:asciiTheme="minorHAnsi" w:hAnsiTheme="minorHAnsi"/>
                <w:lang w:eastAsia="en-US"/>
              </w:rPr>
            </w:pPr>
            <w:r w:rsidRPr="00C46C05">
              <w:rPr>
                <w:rFonts w:asciiTheme="minorHAnsi" w:hAnsiTheme="minorHAnsi"/>
              </w:rPr>
              <w:t>7</w:t>
            </w:r>
          </w:p>
        </w:tc>
        <w:tc>
          <w:tcPr>
            <w:tcW w:w="6379" w:type="dxa"/>
          </w:tcPr>
          <w:p w14:paraId="71E88F51"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Cardinia Reservoir (N)</w:t>
            </w:r>
          </w:p>
        </w:tc>
        <w:tc>
          <w:tcPr>
            <w:tcW w:w="2404" w:type="dxa"/>
          </w:tcPr>
          <w:p w14:paraId="01CF0BD8"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lang w:eastAsia="en-US"/>
              </w:rPr>
              <w:t>Northern</w:t>
            </w:r>
          </w:p>
        </w:tc>
      </w:tr>
      <w:tr w:rsidR="001E4907" w14:paraId="5AF2BF38"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4A87DE7" w14:textId="77777777" w:rsidR="001E4907" w:rsidRPr="00C46C05" w:rsidRDefault="001E4907" w:rsidP="00B458DF">
            <w:pPr>
              <w:rPr>
                <w:rFonts w:asciiTheme="minorHAnsi" w:hAnsiTheme="minorHAnsi"/>
                <w:lang w:eastAsia="en-US"/>
              </w:rPr>
            </w:pPr>
            <w:r w:rsidRPr="00C46C05">
              <w:rPr>
                <w:rFonts w:asciiTheme="minorHAnsi" w:hAnsiTheme="minorHAnsi"/>
              </w:rPr>
              <w:t>8</w:t>
            </w:r>
          </w:p>
        </w:tc>
        <w:tc>
          <w:tcPr>
            <w:tcW w:w="6379" w:type="dxa"/>
          </w:tcPr>
          <w:p w14:paraId="6EF2D883" w14:textId="7B244425"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Cardinia Reservoir (NE)</w:t>
            </w:r>
          </w:p>
        </w:tc>
        <w:tc>
          <w:tcPr>
            <w:tcW w:w="2404" w:type="dxa"/>
          </w:tcPr>
          <w:p w14:paraId="7569125F"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lang w:eastAsia="en-US"/>
              </w:rPr>
              <w:t>Northern</w:t>
            </w:r>
          </w:p>
        </w:tc>
      </w:tr>
      <w:tr w:rsidR="001E4907" w14:paraId="55545A67"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D9EB929" w14:textId="77777777" w:rsidR="001E4907" w:rsidRPr="00C46C05" w:rsidRDefault="001E4907" w:rsidP="00B458DF">
            <w:pPr>
              <w:rPr>
                <w:rFonts w:asciiTheme="minorHAnsi" w:hAnsiTheme="minorHAnsi"/>
                <w:lang w:eastAsia="en-US"/>
              </w:rPr>
            </w:pPr>
            <w:r w:rsidRPr="00C46C05">
              <w:rPr>
                <w:rFonts w:asciiTheme="minorHAnsi" w:hAnsiTheme="minorHAnsi"/>
              </w:rPr>
              <w:t>9</w:t>
            </w:r>
          </w:p>
        </w:tc>
        <w:tc>
          <w:tcPr>
            <w:tcW w:w="6379" w:type="dxa"/>
          </w:tcPr>
          <w:p w14:paraId="3D32305D"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Cardinia Reservoir (E)</w:t>
            </w:r>
          </w:p>
        </w:tc>
        <w:tc>
          <w:tcPr>
            <w:tcW w:w="2404" w:type="dxa"/>
          </w:tcPr>
          <w:p w14:paraId="49762ACA"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lang w:eastAsia="en-US"/>
              </w:rPr>
              <w:t>Northern</w:t>
            </w:r>
          </w:p>
        </w:tc>
      </w:tr>
      <w:tr w:rsidR="001E4907" w14:paraId="7DC90EA7"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01D0526" w14:textId="77777777" w:rsidR="001E4907" w:rsidRPr="00C46C05" w:rsidRDefault="001E4907" w:rsidP="00B458DF">
            <w:pPr>
              <w:rPr>
                <w:rFonts w:asciiTheme="minorHAnsi" w:hAnsiTheme="minorHAnsi"/>
                <w:lang w:eastAsia="en-US"/>
              </w:rPr>
            </w:pPr>
            <w:r w:rsidRPr="00C46C05">
              <w:rPr>
                <w:rFonts w:asciiTheme="minorHAnsi" w:hAnsiTheme="minorHAnsi"/>
              </w:rPr>
              <w:t>10</w:t>
            </w:r>
          </w:p>
        </w:tc>
        <w:tc>
          <w:tcPr>
            <w:tcW w:w="6379" w:type="dxa"/>
          </w:tcPr>
          <w:p w14:paraId="145B5395"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roofErr w:type="spellStart"/>
            <w:r w:rsidRPr="00C46C05">
              <w:rPr>
                <w:rFonts w:asciiTheme="minorHAnsi" w:hAnsiTheme="minorHAnsi"/>
              </w:rPr>
              <w:t>Bourkes</w:t>
            </w:r>
            <w:proofErr w:type="spellEnd"/>
            <w:r w:rsidRPr="00C46C05">
              <w:rPr>
                <w:rFonts w:asciiTheme="minorHAnsi" w:hAnsiTheme="minorHAnsi"/>
              </w:rPr>
              <w:t xml:space="preserve"> Creek bushlands</w:t>
            </w:r>
          </w:p>
        </w:tc>
        <w:tc>
          <w:tcPr>
            <w:tcW w:w="2404" w:type="dxa"/>
          </w:tcPr>
          <w:p w14:paraId="0EA22744"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lang w:eastAsia="en-US"/>
              </w:rPr>
              <w:t>Northern</w:t>
            </w:r>
          </w:p>
        </w:tc>
      </w:tr>
      <w:tr w:rsidR="001E4907" w14:paraId="4335BB8F"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5440A4A" w14:textId="77777777" w:rsidR="001E4907" w:rsidRPr="00C46C05" w:rsidRDefault="001E4907" w:rsidP="00B458DF">
            <w:pPr>
              <w:rPr>
                <w:rFonts w:asciiTheme="minorHAnsi" w:hAnsiTheme="minorHAnsi"/>
                <w:lang w:eastAsia="en-US"/>
              </w:rPr>
            </w:pPr>
            <w:r w:rsidRPr="00C46C05">
              <w:rPr>
                <w:rFonts w:asciiTheme="minorHAnsi" w:hAnsiTheme="minorHAnsi"/>
              </w:rPr>
              <w:t>11</w:t>
            </w:r>
          </w:p>
        </w:tc>
        <w:tc>
          <w:tcPr>
            <w:tcW w:w="6379" w:type="dxa"/>
          </w:tcPr>
          <w:p w14:paraId="3E4B88D5"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Cardinia Reservoir (S)</w:t>
            </w:r>
          </w:p>
        </w:tc>
        <w:tc>
          <w:tcPr>
            <w:tcW w:w="2404" w:type="dxa"/>
          </w:tcPr>
          <w:p w14:paraId="72CD25F2"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lang w:eastAsia="en-US"/>
              </w:rPr>
              <w:t>Northern</w:t>
            </w:r>
          </w:p>
        </w:tc>
      </w:tr>
      <w:tr w:rsidR="001E4907" w14:paraId="5B20E820"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F694685" w14:textId="77777777" w:rsidR="001E4907" w:rsidRPr="00C46C05" w:rsidRDefault="001E4907" w:rsidP="00B458DF">
            <w:pPr>
              <w:rPr>
                <w:rFonts w:asciiTheme="minorHAnsi" w:hAnsiTheme="minorHAnsi"/>
                <w:lang w:eastAsia="en-US"/>
              </w:rPr>
            </w:pPr>
            <w:r w:rsidRPr="00C46C05">
              <w:rPr>
                <w:rFonts w:asciiTheme="minorHAnsi" w:hAnsiTheme="minorHAnsi"/>
              </w:rPr>
              <w:t>12</w:t>
            </w:r>
          </w:p>
        </w:tc>
        <w:tc>
          <w:tcPr>
            <w:tcW w:w="6379" w:type="dxa"/>
          </w:tcPr>
          <w:p w14:paraId="04C359E6"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Cardinia Reservoir (W)</w:t>
            </w:r>
          </w:p>
        </w:tc>
        <w:tc>
          <w:tcPr>
            <w:tcW w:w="2404" w:type="dxa"/>
          </w:tcPr>
          <w:p w14:paraId="555C9084"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1755DBD5"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875FB1B" w14:textId="77777777" w:rsidR="001E4907" w:rsidRPr="00C46C05" w:rsidRDefault="001E4907" w:rsidP="00B458DF">
            <w:pPr>
              <w:rPr>
                <w:rFonts w:asciiTheme="minorHAnsi" w:hAnsiTheme="minorHAnsi"/>
                <w:lang w:eastAsia="en-US"/>
              </w:rPr>
            </w:pPr>
            <w:r w:rsidRPr="00C46C05">
              <w:rPr>
                <w:rFonts w:asciiTheme="minorHAnsi" w:hAnsiTheme="minorHAnsi"/>
              </w:rPr>
              <w:t>13</w:t>
            </w:r>
          </w:p>
        </w:tc>
        <w:tc>
          <w:tcPr>
            <w:tcW w:w="6379" w:type="dxa"/>
          </w:tcPr>
          <w:p w14:paraId="012EE85F" w14:textId="34FB11C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 xml:space="preserve">RJ Chambers </w:t>
            </w:r>
            <w:r w:rsidR="0020516C" w:rsidRPr="00C46C05">
              <w:rPr>
                <w:rFonts w:asciiTheme="minorHAnsi" w:hAnsiTheme="minorHAnsi"/>
              </w:rPr>
              <w:t xml:space="preserve">Flora </w:t>
            </w:r>
            <w:r w:rsidR="0020516C">
              <w:rPr>
                <w:rFonts w:asciiTheme="minorHAnsi" w:hAnsiTheme="minorHAnsi"/>
              </w:rPr>
              <w:t>a</w:t>
            </w:r>
            <w:r w:rsidR="0020516C" w:rsidRPr="00C46C05">
              <w:rPr>
                <w:rFonts w:asciiTheme="minorHAnsi" w:hAnsiTheme="minorHAnsi"/>
              </w:rPr>
              <w:t>nd Fauna Reserve</w:t>
            </w:r>
          </w:p>
        </w:tc>
        <w:tc>
          <w:tcPr>
            <w:tcW w:w="2404" w:type="dxa"/>
          </w:tcPr>
          <w:p w14:paraId="7F952268"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63719066"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3DF368C" w14:textId="77777777" w:rsidR="001E4907" w:rsidRPr="00C46C05" w:rsidRDefault="001E4907" w:rsidP="00B458DF">
            <w:pPr>
              <w:rPr>
                <w:rFonts w:asciiTheme="minorHAnsi" w:hAnsiTheme="minorHAnsi"/>
                <w:lang w:eastAsia="en-US"/>
              </w:rPr>
            </w:pPr>
            <w:r w:rsidRPr="00C46C05">
              <w:rPr>
                <w:rFonts w:asciiTheme="minorHAnsi" w:hAnsiTheme="minorHAnsi"/>
              </w:rPr>
              <w:t>14</w:t>
            </w:r>
          </w:p>
        </w:tc>
        <w:tc>
          <w:tcPr>
            <w:tcW w:w="6379" w:type="dxa"/>
          </w:tcPr>
          <w:p w14:paraId="353C6D3B"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Upper Beaconsfield nature conservation reserve / Stony Ck bushlands</w:t>
            </w:r>
          </w:p>
        </w:tc>
        <w:tc>
          <w:tcPr>
            <w:tcW w:w="2404" w:type="dxa"/>
          </w:tcPr>
          <w:p w14:paraId="6A373823"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1DFFE087"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6BD724C" w14:textId="77777777" w:rsidR="001E4907" w:rsidRPr="00C46C05" w:rsidRDefault="001E4907" w:rsidP="00B458DF">
            <w:pPr>
              <w:rPr>
                <w:rFonts w:asciiTheme="minorHAnsi" w:hAnsiTheme="minorHAnsi"/>
                <w:lang w:eastAsia="en-US"/>
              </w:rPr>
            </w:pPr>
            <w:r w:rsidRPr="00C46C05">
              <w:rPr>
                <w:rFonts w:asciiTheme="minorHAnsi" w:hAnsiTheme="minorHAnsi"/>
              </w:rPr>
              <w:t>15</w:t>
            </w:r>
          </w:p>
        </w:tc>
        <w:tc>
          <w:tcPr>
            <w:tcW w:w="6379" w:type="dxa"/>
          </w:tcPr>
          <w:p w14:paraId="7CD68DE5"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Upper Cardinia Creek parklands</w:t>
            </w:r>
          </w:p>
        </w:tc>
        <w:tc>
          <w:tcPr>
            <w:tcW w:w="2404" w:type="dxa"/>
          </w:tcPr>
          <w:p w14:paraId="4E0E848C"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7B95951E"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C556392" w14:textId="77777777" w:rsidR="001E4907" w:rsidRPr="00C46C05" w:rsidRDefault="001E4907" w:rsidP="00B458DF">
            <w:pPr>
              <w:rPr>
                <w:rFonts w:asciiTheme="minorHAnsi" w:hAnsiTheme="minorHAnsi"/>
                <w:lang w:eastAsia="en-US"/>
              </w:rPr>
            </w:pPr>
            <w:r w:rsidRPr="00C46C05">
              <w:rPr>
                <w:rFonts w:asciiTheme="minorHAnsi" w:hAnsiTheme="minorHAnsi"/>
              </w:rPr>
              <w:t>16</w:t>
            </w:r>
          </w:p>
        </w:tc>
        <w:tc>
          <w:tcPr>
            <w:tcW w:w="6379" w:type="dxa"/>
          </w:tcPr>
          <w:p w14:paraId="72D9D1A5"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Beaconsfield nature conservation reserve</w:t>
            </w:r>
          </w:p>
        </w:tc>
        <w:tc>
          <w:tcPr>
            <w:tcW w:w="2404" w:type="dxa"/>
          </w:tcPr>
          <w:p w14:paraId="294C9FA7"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7F7366C3"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4869CBB" w14:textId="77777777" w:rsidR="001E4907" w:rsidRPr="00C46C05" w:rsidRDefault="001E4907" w:rsidP="00B458DF">
            <w:pPr>
              <w:rPr>
                <w:rFonts w:asciiTheme="minorHAnsi" w:hAnsiTheme="minorHAnsi"/>
                <w:lang w:eastAsia="en-US"/>
              </w:rPr>
            </w:pPr>
            <w:r w:rsidRPr="00C46C05">
              <w:rPr>
                <w:rFonts w:asciiTheme="minorHAnsi" w:hAnsiTheme="minorHAnsi"/>
              </w:rPr>
              <w:t>17</w:t>
            </w:r>
          </w:p>
        </w:tc>
        <w:tc>
          <w:tcPr>
            <w:tcW w:w="6379" w:type="dxa"/>
          </w:tcPr>
          <w:p w14:paraId="2B377D17"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Kitchen Creek bushlands</w:t>
            </w:r>
          </w:p>
        </w:tc>
        <w:tc>
          <w:tcPr>
            <w:tcW w:w="2404" w:type="dxa"/>
          </w:tcPr>
          <w:p w14:paraId="0AC695F4"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2FCB704F"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93A3EBB" w14:textId="77777777" w:rsidR="001E4907" w:rsidRPr="00C46C05" w:rsidRDefault="001E4907" w:rsidP="00B458DF">
            <w:pPr>
              <w:rPr>
                <w:rFonts w:asciiTheme="minorHAnsi" w:hAnsiTheme="minorHAnsi"/>
                <w:lang w:eastAsia="en-US"/>
              </w:rPr>
            </w:pPr>
            <w:r w:rsidRPr="00C46C05">
              <w:rPr>
                <w:rFonts w:asciiTheme="minorHAnsi" w:hAnsiTheme="minorHAnsi"/>
              </w:rPr>
              <w:t>18</w:t>
            </w:r>
          </w:p>
        </w:tc>
        <w:tc>
          <w:tcPr>
            <w:tcW w:w="6379" w:type="dxa"/>
          </w:tcPr>
          <w:p w14:paraId="1A853107"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Gembrook bushland reserve (W)</w:t>
            </w:r>
          </w:p>
        </w:tc>
        <w:tc>
          <w:tcPr>
            <w:tcW w:w="2404" w:type="dxa"/>
          </w:tcPr>
          <w:p w14:paraId="02B689A7"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12C96848"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AA059B9" w14:textId="77777777" w:rsidR="001E4907" w:rsidRPr="00C46C05" w:rsidRDefault="001E4907" w:rsidP="00B458DF">
            <w:pPr>
              <w:rPr>
                <w:rFonts w:asciiTheme="minorHAnsi" w:hAnsiTheme="minorHAnsi"/>
                <w:lang w:eastAsia="en-US"/>
              </w:rPr>
            </w:pPr>
            <w:r w:rsidRPr="00C46C05">
              <w:rPr>
                <w:rFonts w:asciiTheme="minorHAnsi" w:hAnsiTheme="minorHAnsi"/>
              </w:rPr>
              <w:t>19</w:t>
            </w:r>
          </w:p>
        </w:tc>
        <w:tc>
          <w:tcPr>
            <w:tcW w:w="6379" w:type="dxa"/>
          </w:tcPr>
          <w:p w14:paraId="649EE293"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Upper Diamond Creek bushlands</w:t>
            </w:r>
          </w:p>
        </w:tc>
        <w:tc>
          <w:tcPr>
            <w:tcW w:w="2404" w:type="dxa"/>
          </w:tcPr>
          <w:p w14:paraId="3E670F79"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2132A638"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3B24508" w14:textId="77777777" w:rsidR="001E4907" w:rsidRPr="00C46C05" w:rsidRDefault="001E4907" w:rsidP="00B458DF">
            <w:pPr>
              <w:rPr>
                <w:rFonts w:asciiTheme="minorHAnsi" w:hAnsiTheme="minorHAnsi"/>
                <w:lang w:eastAsia="en-US"/>
              </w:rPr>
            </w:pPr>
            <w:r w:rsidRPr="00C46C05">
              <w:rPr>
                <w:rFonts w:asciiTheme="minorHAnsi" w:hAnsiTheme="minorHAnsi"/>
              </w:rPr>
              <w:t>20</w:t>
            </w:r>
          </w:p>
        </w:tc>
        <w:tc>
          <w:tcPr>
            <w:tcW w:w="6379" w:type="dxa"/>
          </w:tcPr>
          <w:p w14:paraId="790F2A8E"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Bunyip state park (NW)</w:t>
            </w:r>
          </w:p>
        </w:tc>
        <w:tc>
          <w:tcPr>
            <w:tcW w:w="2404" w:type="dxa"/>
          </w:tcPr>
          <w:p w14:paraId="55E083F1"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2C3051AE"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F1F7AE0" w14:textId="77777777" w:rsidR="001E4907" w:rsidRPr="00C46C05" w:rsidRDefault="001E4907" w:rsidP="00B458DF">
            <w:pPr>
              <w:rPr>
                <w:rFonts w:asciiTheme="minorHAnsi" w:hAnsiTheme="minorHAnsi"/>
                <w:lang w:eastAsia="en-US"/>
              </w:rPr>
            </w:pPr>
            <w:r w:rsidRPr="00C46C05">
              <w:rPr>
                <w:rFonts w:asciiTheme="minorHAnsi" w:hAnsiTheme="minorHAnsi"/>
              </w:rPr>
              <w:t>21</w:t>
            </w:r>
          </w:p>
        </w:tc>
        <w:tc>
          <w:tcPr>
            <w:tcW w:w="6379" w:type="dxa"/>
          </w:tcPr>
          <w:p w14:paraId="65B9B69E"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Backhouse Road bushlands</w:t>
            </w:r>
          </w:p>
        </w:tc>
        <w:tc>
          <w:tcPr>
            <w:tcW w:w="2404" w:type="dxa"/>
          </w:tcPr>
          <w:p w14:paraId="209FC409"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57242506"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4BA53D4" w14:textId="77777777" w:rsidR="001E4907" w:rsidRPr="00C46C05" w:rsidRDefault="001E4907" w:rsidP="00B458DF">
            <w:pPr>
              <w:rPr>
                <w:rFonts w:asciiTheme="minorHAnsi" w:hAnsiTheme="minorHAnsi"/>
                <w:lang w:eastAsia="en-US"/>
              </w:rPr>
            </w:pPr>
            <w:r w:rsidRPr="00C46C05">
              <w:rPr>
                <w:rFonts w:asciiTheme="minorHAnsi" w:hAnsiTheme="minorHAnsi"/>
              </w:rPr>
              <w:t>22</w:t>
            </w:r>
          </w:p>
        </w:tc>
        <w:tc>
          <w:tcPr>
            <w:tcW w:w="6379" w:type="dxa"/>
          </w:tcPr>
          <w:p w14:paraId="0B2EE122"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Upper Bessie Creek bushlands</w:t>
            </w:r>
          </w:p>
        </w:tc>
        <w:tc>
          <w:tcPr>
            <w:tcW w:w="2404" w:type="dxa"/>
          </w:tcPr>
          <w:p w14:paraId="207F8528"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146E82DC"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0AD3AB0" w14:textId="77777777" w:rsidR="001E4907" w:rsidRPr="00C46C05" w:rsidRDefault="001E4907" w:rsidP="00B458DF">
            <w:pPr>
              <w:rPr>
                <w:rFonts w:asciiTheme="minorHAnsi" w:hAnsiTheme="minorHAnsi"/>
                <w:lang w:eastAsia="en-US"/>
              </w:rPr>
            </w:pPr>
            <w:r w:rsidRPr="00C46C05">
              <w:rPr>
                <w:rFonts w:asciiTheme="minorHAnsi" w:hAnsiTheme="minorHAnsi"/>
              </w:rPr>
              <w:t>23</w:t>
            </w:r>
          </w:p>
        </w:tc>
        <w:tc>
          <w:tcPr>
            <w:tcW w:w="6379" w:type="dxa"/>
          </w:tcPr>
          <w:p w14:paraId="30B12DCE"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Upper Deep Creek bushlands</w:t>
            </w:r>
          </w:p>
        </w:tc>
        <w:tc>
          <w:tcPr>
            <w:tcW w:w="2404" w:type="dxa"/>
          </w:tcPr>
          <w:p w14:paraId="183716B3"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1CAEC0C5"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E9EDD61" w14:textId="77777777" w:rsidR="001E4907" w:rsidRPr="00C46C05" w:rsidRDefault="001E4907" w:rsidP="00B458DF">
            <w:pPr>
              <w:rPr>
                <w:rFonts w:asciiTheme="minorHAnsi" w:hAnsiTheme="minorHAnsi"/>
              </w:rPr>
            </w:pPr>
            <w:r w:rsidRPr="00C46C05">
              <w:rPr>
                <w:rFonts w:asciiTheme="minorHAnsi" w:hAnsiTheme="minorHAnsi"/>
              </w:rPr>
              <w:t>24</w:t>
            </w:r>
          </w:p>
        </w:tc>
        <w:tc>
          <w:tcPr>
            <w:tcW w:w="6379" w:type="dxa"/>
          </w:tcPr>
          <w:p w14:paraId="5F9FB990"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46C05">
              <w:rPr>
                <w:rFonts w:asciiTheme="minorHAnsi" w:hAnsiTheme="minorHAnsi"/>
              </w:rPr>
              <w:t xml:space="preserve">Nar </w:t>
            </w:r>
            <w:proofErr w:type="spellStart"/>
            <w:r w:rsidRPr="00C46C05">
              <w:rPr>
                <w:rFonts w:asciiTheme="minorHAnsi" w:hAnsiTheme="minorHAnsi"/>
              </w:rPr>
              <w:t>Nar</w:t>
            </w:r>
            <w:proofErr w:type="spellEnd"/>
            <w:r w:rsidRPr="00C46C05">
              <w:rPr>
                <w:rFonts w:asciiTheme="minorHAnsi" w:hAnsiTheme="minorHAnsi"/>
              </w:rPr>
              <w:t xml:space="preserve"> Goon bushland reserve</w:t>
            </w:r>
          </w:p>
        </w:tc>
        <w:tc>
          <w:tcPr>
            <w:tcW w:w="2404" w:type="dxa"/>
          </w:tcPr>
          <w:p w14:paraId="0D9EB5BD"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679C74E8"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7260660" w14:textId="77777777" w:rsidR="001E4907" w:rsidRPr="00C46C05" w:rsidRDefault="001E4907" w:rsidP="00B458DF">
            <w:pPr>
              <w:rPr>
                <w:rFonts w:asciiTheme="minorHAnsi" w:hAnsiTheme="minorHAnsi"/>
              </w:rPr>
            </w:pPr>
            <w:r w:rsidRPr="00C46C05">
              <w:rPr>
                <w:rFonts w:asciiTheme="minorHAnsi" w:hAnsiTheme="minorHAnsi"/>
              </w:rPr>
              <w:t>25</w:t>
            </w:r>
          </w:p>
        </w:tc>
        <w:tc>
          <w:tcPr>
            <w:tcW w:w="6379" w:type="dxa"/>
          </w:tcPr>
          <w:p w14:paraId="08CF95A7"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46C05">
              <w:rPr>
                <w:rFonts w:asciiTheme="minorHAnsi" w:hAnsiTheme="minorHAnsi"/>
              </w:rPr>
              <w:t>Back Creek / Maryknoll bushlands</w:t>
            </w:r>
          </w:p>
        </w:tc>
        <w:tc>
          <w:tcPr>
            <w:tcW w:w="2404" w:type="dxa"/>
          </w:tcPr>
          <w:p w14:paraId="1EACD60D"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514E3CB2"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83DCD5B" w14:textId="77777777" w:rsidR="001E4907" w:rsidRPr="00C46C05" w:rsidRDefault="001E4907" w:rsidP="00B458DF">
            <w:pPr>
              <w:rPr>
                <w:rFonts w:asciiTheme="minorHAnsi" w:hAnsiTheme="minorHAnsi"/>
              </w:rPr>
            </w:pPr>
            <w:r w:rsidRPr="00C46C05">
              <w:rPr>
                <w:rFonts w:asciiTheme="minorHAnsi" w:hAnsiTheme="minorHAnsi"/>
              </w:rPr>
              <w:t>26</w:t>
            </w:r>
          </w:p>
        </w:tc>
        <w:tc>
          <w:tcPr>
            <w:tcW w:w="6379" w:type="dxa"/>
          </w:tcPr>
          <w:p w14:paraId="75FC1D88"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46C05">
              <w:rPr>
                <w:rFonts w:asciiTheme="minorHAnsi" w:hAnsiTheme="minorHAnsi"/>
              </w:rPr>
              <w:t>Bunyip state park (SW)</w:t>
            </w:r>
          </w:p>
        </w:tc>
        <w:tc>
          <w:tcPr>
            <w:tcW w:w="2404" w:type="dxa"/>
          </w:tcPr>
          <w:p w14:paraId="6405E5D0"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4E38D4C8"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17B543A" w14:textId="77777777" w:rsidR="001E4907" w:rsidRPr="00C46C05" w:rsidRDefault="001E4907" w:rsidP="00B458DF">
            <w:pPr>
              <w:rPr>
                <w:rFonts w:asciiTheme="minorHAnsi" w:hAnsiTheme="minorHAnsi"/>
              </w:rPr>
            </w:pPr>
            <w:r w:rsidRPr="00C46C05">
              <w:rPr>
                <w:rFonts w:asciiTheme="minorHAnsi" w:hAnsiTheme="minorHAnsi"/>
              </w:rPr>
              <w:t>27</w:t>
            </w:r>
          </w:p>
        </w:tc>
        <w:tc>
          <w:tcPr>
            <w:tcW w:w="6379" w:type="dxa"/>
          </w:tcPr>
          <w:p w14:paraId="335B0D90"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46C05">
              <w:rPr>
                <w:rFonts w:asciiTheme="minorHAnsi" w:hAnsiTheme="minorHAnsi"/>
              </w:rPr>
              <w:t>Bunyip state park (S)</w:t>
            </w:r>
          </w:p>
        </w:tc>
        <w:tc>
          <w:tcPr>
            <w:tcW w:w="2404" w:type="dxa"/>
          </w:tcPr>
          <w:p w14:paraId="472414A5"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6F6F2A16"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547EA80" w14:textId="77777777" w:rsidR="001E4907" w:rsidRPr="00C46C05" w:rsidRDefault="001E4907" w:rsidP="00B458DF">
            <w:pPr>
              <w:rPr>
                <w:rFonts w:asciiTheme="minorHAnsi" w:hAnsiTheme="minorHAnsi"/>
              </w:rPr>
            </w:pPr>
            <w:r w:rsidRPr="00C46C05">
              <w:rPr>
                <w:rFonts w:asciiTheme="minorHAnsi" w:hAnsiTheme="minorHAnsi"/>
              </w:rPr>
              <w:t>28</w:t>
            </w:r>
          </w:p>
        </w:tc>
        <w:tc>
          <w:tcPr>
            <w:tcW w:w="6379" w:type="dxa"/>
          </w:tcPr>
          <w:p w14:paraId="62FC1547"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46C05">
              <w:rPr>
                <w:rFonts w:asciiTheme="minorHAnsi" w:hAnsiTheme="minorHAnsi"/>
              </w:rPr>
              <w:t>Bunyip state park (SE)</w:t>
            </w:r>
          </w:p>
        </w:tc>
        <w:tc>
          <w:tcPr>
            <w:tcW w:w="2404" w:type="dxa"/>
          </w:tcPr>
          <w:p w14:paraId="7BC92A78"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Northern</w:t>
            </w:r>
          </w:p>
        </w:tc>
      </w:tr>
      <w:tr w:rsidR="001E4907" w14:paraId="3A8BFE17"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6AE8ECC" w14:textId="77777777" w:rsidR="001E4907" w:rsidRPr="00C46C05" w:rsidRDefault="001E4907" w:rsidP="00B458DF">
            <w:pPr>
              <w:rPr>
                <w:rFonts w:asciiTheme="minorHAnsi" w:hAnsiTheme="minorHAnsi"/>
              </w:rPr>
            </w:pPr>
            <w:r w:rsidRPr="00C46C05">
              <w:rPr>
                <w:rFonts w:asciiTheme="minorHAnsi" w:hAnsiTheme="minorHAnsi"/>
              </w:rPr>
              <w:lastRenderedPageBreak/>
              <w:t>29</w:t>
            </w:r>
          </w:p>
        </w:tc>
        <w:tc>
          <w:tcPr>
            <w:tcW w:w="6379" w:type="dxa"/>
          </w:tcPr>
          <w:p w14:paraId="41A8E4E0" w14:textId="39572B90"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46C05">
              <w:rPr>
                <w:rFonts w:asciiTheme="minorHAnsi" w:hAnsiTheme="minorHAnsi"/>
              </w:rPr>
              <w:t>Tonimbuk bushlands</w:t>
            </w:r>
          </w:p>
        </w:tc>
        <w:tc>
          <w:tcPr>
            <w:tcW w:w="2404" w:type="dxa"/>
          </w:tcPr>
          <w:p w14:paraId="07614B22"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lang w:eastAsia="en-US"/>
              </w:rPr>
              <w:t>Northern</w:t>
            </w:r>
          </w:p>
        </w:tc>
      </w:tr>
      <w:tr w:rsidR="001E4907" w14:paraId="02B56D0D"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79F8EAD" w14:textId="77777777" w:rsidR="001E4907" w:rsidRPr="00C46C05" w:rsidRDefault="001E4907" w:rsidP="00B458DF">
            <w:pPr>
              <w:rPr>
                <w:rFonts w:asciiTheme="minorHAnsi" w:hAnsiTheme="minorHAnsi"/>
              </w:rPr>
            </w:pPr>
            <w:r w:rsidRPr="00C46C05">
              <w:rPr>
                <w:rFonts w:asciiTheme="minorHAnsi" w:hAnsiTheme="minorHAnsi"/>
              </w:rPr>
              <w:t>30</w:t>
            </w:r>
          </w:p>
        </w:tc>
        <w:tc>
          <w:tcPr>
            <w:tcW w:w="6379" w:type="dxa"/>
          </w:tcPr>
          <w:p w14:paraId="2F313FEA"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46C05">
              <w:rPr>
                <w:rFonts w:asciiTheme="minorHAnsi" w:hAnsiTheme="minorHAnsi"/>
              </w:rPr>
              <w:t>Bunyip state park (E)</w:t>
            </w:r>
          </w:p>
        </w:tc>
        <w:tc>
          <w:tcPr>
            <w:tcW w:w="2404" w:type="dxa"/>
          </w:tcPr>
          <w:p w14:paraId="0F6DCF46"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lang w:eastAsia="en-US"/>
              </w:rPr>
              <w:t>Northern</w:t>
            </w:r>
          </w:p>
        </w:tc>
      </w:tr>
      <w:tr w:rsidR="001E4907" w14:paraId="2EB5F670"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5253D2E" w14:textId="77777777" w:rsidR="001E4907" w:rsidRPr="00C46C05" w:rsidRDefault="001E4907" w:rsidP="00B458DF">
            <w:pPr>
              <w:rPr>
                <w:rFonts w:asciiTheme="minorHAnsi" w:hAnsiTheme="minorHAnsi"/>
              </w:rPr>
            </w:pPr>
            <w:r w:rsidRPr="00C46C05">
              <w:rPr>
                <w:rFonts w:asciiTheme="minorHAnsi" w:hAnsiTheme="minorHAnsi"/>
              </w:rPr>
              <w:t>31</w:t>
            </w:r>
          </w:p>
        </w:tc>
        <w:tc>
          <w:tcPr>
            <w:tcW w:w="6379" w:type="dxa"/>
          </w:tcPr>
          <w:p w14:paraId="00A8BCB3"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46C05">
              <w:rPr>
                <w:rFonts w:asciiTheme="minorHAnsi" w:hAnsiTheme="minorHAnsi"/>
              </w:rPr>
              <w:t>Upper Bunyip River bushlands</w:t>
            </w:r>
          </w:p>
        </w:tc>
        <w:tc>
          <w:tcPr>
            <w:tcW w:w="2404" w:type="dxa"/>
          </w:tcPr>
          <w:p w14:paraId="645BBEDC"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lang w:eastAsia="en-US"/>
              </w:rPr>
              <w:t>Northern</w:t>
            </w:r>
          </w:p>
        </w:tc>
      </w:tr>
      <w:tr w:rsidR="001E4907" w14:paraId="10F2C9A2"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5BBF00C" w14:textId="77777777" w:rsidR="001E4907" w:rsidRPr="00C46C05" w:rsidRDefault="001E4907" w:rsidP="00B458DF">
            <w:pPr>
              <w:rPr>
                <w:rFonts w:asciiTheme="minorHAnsi" w:hAnsiTheme="minorHAnsi"/>
              </w:rPr>
            </w:pPr>
            <w:r w:rsidRPr="00C46C05">
              <w:rPr>
                <w:rFonts w:asciiTheme="minorHAnsi" w:hAnsiTheme="minorHAnsi"/>
              </w:rPr>
              <w:t>32</w:t>
            </w:r>
          </w:p>
        </w:tc>
        <w:tc>
          <w:tcPr>
            <w:tcW w:w="6379" w:type="dxa"/>
          </w:tcPr>
          <w:p w14:paraId="65F4A92A"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46C05">
              <w:rPr>
                <w:rFonts w:asciiTheme="minorHAnsi" w:hAnsiTheme="minorHAnsi"/>
              </w:rPr>
              <w:t>Brew Road bushlands</w:t>
            </w:r>
          </w:p>
        </w:tc>
        <w:tc>
          <w:tcPr>
            <w:tcW w:w="2404" w:type="dxa"/>
          </w:tcPr>
          <w:p w14:paraId="760AA1EC"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lang w:eastAsia="en-US"/>
              </w:rPr>
              <w:t>Northern</w:t>
            </w:r>
          </w:p>
        </w:tc>
      </w:tr>
      <w:tr w:rsidR="001E4907" w14:paraId="078D467A"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D2DF8BC" w14:textId="77777777" w:rsidR="001E4907" w:rsidRPr="00C46C05" w:rsidRDefault="001E4907" w:rsidP="00B458DF">
            <w:pPr>
              <w:rPr>
                <w:rFonts w:asciiTheme="minorHAnsi" w:hAnsiTheme="minorHAnsi"/>
              </w:rPr>
            </w:pPr>
            <w:r w:rsidRPr="00C46C05">
              <w:rPr>
                <w:rFonts w:asciiTheme="minorHAnsi" w:hAnsiTheme="minorHAnsi"/>
              </w:rPr>
              <w:t>33</w:t>
            </w:r>
          </w:p>
        </w:tc>
        <w:tc>
          <w:tcPr>
            <w:tcW w:w="6379" w:type="dxa"/>
          </w:tcPr>
          <w:p w14:paraId="77AC1691"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46C05">
              <w:rPr>
                <w:rFonts w:asciiTheme="minorHAnsi" w:hAnsiTheme="minorHAnsi"/>
              </w:rPr>
              <w:t>Mt Cannibal</w:t>
            </w:r>
          </w:p>
        </w:tc>
        <w:tc>
          <w:tcPr>
            <w:tcW w:w="2404" w:type="dxa"/>
          </w:tcPr>
          <w:p w14:paraId="1FEAA373"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lang w:eastAsia="en-US"/>
              </w:rPr>
              <w:t>Northern</w:t>
            </w:r>
          </w:p>
        </w:tc>
      </w:tr>
      <w:tr w:rsidR="001E4907" w14:paraId="37BE716F"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1D565AD" w14:textId="77777777" w:rsidR="001E4907" w:rsidRPr="00C46C05" w:rsidRDefault="001E4907" w:rsidP="00B458DF">
            <w:pPr>
              <w:rPr>
                <w:rFonts w:asciiTheme="minorHAnsi" w:hAnsiTheme="minorHAnsi"/>
              </w:rPr>
            </w:pPr>
            <w:r w:rsidRPr="00C46C05">
              <w:rPr>
                <w:rFonts w:asciiTheme="minorHAnsi" w:hAnsiTheme="minorHAnsi"/>
              </w:rPr>
              <w:t>34</w:t>
            </w:r>
          </w:p>
        </w:tc>
        <w:tc>
          <w:tcPr>
            <w:tcW w:w="6379" w:type="dxa"/>
          </w:tcPr>
          <w:p w14:paraId="02AA6FE6"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46C05">
              <w:rPr>
                <w:rFonts w:asciiTheme="minorHAnsi" w:hAnsiTheme="minorHAnsi"/>
              </w:rPr>
              <w:t>Cardinia Creek parklands</w:t>
            </w:r>
          </w:p>
        </w:tc>
        <w:tc>
          <w:tcPr>
            <w:tcW w:w="2404" w:type="dxa"/>
          </w:tcPr>
          <w:p w14:paraId="5F937A0F"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lang w:eastAsia="en-US"/>
              </w:rPr>
              <w:t>Urban growth</w:t>
            </w:r>
          </w:p>
        </w:tc>
      </w:tr>
      <w:tr w:rsidR="001E4907" w14:paraId="523DD69E"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01293F5" w14:textId="77777777" w:rsidR="001E4907" w:rsidRPr="00C46C05" w:rsidRDefault="001E4907" w:rsidP="00B458DF">
            <w:pPr>
              <w:rPr>
                <w:rFonts w:asciiTheme="minorHAnsi" w:hAnsiTheme="minorHAnsi"/>
              </w:rPr>
            </w:pPr>
            <w:r w:rsidRPr="00C46C05">
              <w:rPr>
                <w:rFonts w:asciiTheme="minorHAnsi" w:hAnsiTheme="minorHAnsi"/>
              </w:rPr>
              <w:t>35</w:t>
            </w:r>
          </w:p>
        </w:tc>
        <w:tc>
          <w:tcPr>
            <w:tcW w:w="6379" w:type="dxa"/>
          </w:tcPr>
          <w:p w14:paraId="03C2CF50"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46C05">
              <w:rPr>
                <w:rFonts w:asciiTheme="minorHAnsi" w:hAnsiTheme="minorHAnsi"/>
              </w:rPr>
              <w:t>Lower Cardinia Creek</w:t>
            </w:r>
          </w:p>
        </w:tc>
        <w:tc>
          <w:tcPr>
            <w:tcW w:w="2404" w:type="dxa"/>
          </w:tcPr>
          <w:p w14:paraId="6397D11B"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lang w:eastAsia="en-US"/>
              </w:rPr>
              <w:t>Urban growth</w:t>
            </w:r>
          </w:p>
        </w:tc>
      </w:tr>
      <w:tr w:rsidR="001E4907" w14:paraId="3B9AA8C7"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95F5520" w14:textId="77777777" w:rsidR="001E4907" w:rsidRPr="00C46C05" w:rsidRDefault="001E4907" w:rsidP="00B458DF">
            <w:pPr>
              <w:rPr>
                <w:rFonts w:asciiTheme="minorHAnsi" w:hAnsiTheme="minorHAnsi"/>
              </w:rPr>
            </w:pPr>
            <w:r w:rsidRPr="00C46C05">
              <w:rPr>
                <w:rFonts w:asciiTheme="minorHAnsi" w:hAnsiTheme="minorHAnsi"/>
              </w:rPr>
              <w:t>36</w:t>
            </w:r>
          </w:p>
        </w:tc>
        <w:tc>
          <w:tcPr>
            <w:tcW w:w="6379" w:type="dxa"/>
          </w:tcPr>
          <w:p w14:paraId="49516B6A"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46C05">
              <w:rPr>
                <w:rFonts w:asciiTheme="minorHAnsi" w:hAnsiTheme="minorHAnsi"/>
              </w:rPr>
              <w:t>Cardinia drain</w:t>
            </w:r>
          </w:p>
        </w:tc>
        <w:tc>
          <w:tcPr>
            <w:tcW w:w="2404" w:type="dxa"/>
          </w:tcPr>
          <w:p w14:paraId="5392A397"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 xml:space="preserve">Southern </w:t>
            </w:r>
          </w:p>
        </w:tc>
      </w:tr>
      <w:tr w:rsidR="001E4907" w14:paraId="3199E21C"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749BABA" w14:textId="77777777" w:rsidR="001E4907" w:rsidRPr="00C46C05" w:rsidRDefault="001E4907" w:rsidP="00B458DF">
            <w:pPr>
              <w:rPr>
                <w:rFonts w:asciiTheme="minorHAnsi" w:hAnsiTheme="minorHAnsi"/>
              </w:rPr>
            </w:pPr>
            <w:r w:rsidRPr="00C46C05">
              <w:rPr>
                <w:rFonts w:asciiTheme="minorHAnsi" w:hAnsiTheme="minorHAnsi"/>
              </w:rPr>
              <w:t>37</w:t>
            </w:r>
          </w:p>
        </w:tc>
        <w:tc>
          <w:tcPr>
            <w:tcW w:w="6379" w:type="dxa"/>
          </w:tcPr>
          <w:p w14:paraId="228D42A5"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46C05">
              <w:rPr>
                <w:rFonts w:asciiTheme="minorHAnsi" w:hAnsiTheme="minorHAnsi"/>
              </w:rPr>
              <w:t>Cardinia Ck outlet bushlands</w:t>
            </w:r>
          </w:p>
        </w:tc>
        <w:tc>
          <w:tcPr>
            <w:tcW w:w="2404" w:type="dxa"/>
          </w:tcPr>
          <w:p w14:paraId="20427BF3"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 xml:space="preserve">Southern </w:t>
            </w:r>
          </w:p>
        </w:tc>
      </w:tr>
      <w:tr w:rsidR="001E4907" w14:paraId="71FBA32B"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78414ED" w14:textId="77777777" w:rsidR="001E4907" w:rsidRPr="00C46C05" w:rsidRDefault="001E4907" w:rsidP="00B458DF">
            <w:pPr>
              <w:rPr>
                <w:rFonts w:asciiTheme="minorHAnsi" w:hAnsiTheme="minorHAnsi"/>
              </w:rPr>
            </w:pPr>
            <w:r w:rsidRPr="00C46C05">
              <w:rPr>
                <w:rFonts w:asciiTheme="minorHAnsi" w:hAnsiTheme="minorHAnsi"/>
              </w:rPr>
              <w:t>38</w:t>
            </w:r>
          </w:p>
        </w:tc>
        <w:tc>
          <w:tcPr>
            <w:tcW w:w="6379" w:type="dxa"/>
          </w:tcPr>
          <w:p w14:paraId="2123B040"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46C05">
              <w:rPr>
                <w:rFonts w:asciiTheme="minorHAnsi" w:hAnsiTheme="minorHAnsi"/>
              </w:rPr>
              <w:t>Western Port Coastline</w:t>
            </w:r>
          </w:p>
        </w:tc>
        <w:tc>
          <w:tcPr>
            <w:tcW w:w="2404" w:type="dxa"/>
          </w:tcPr>
          <w:p w14:paraId="712D4D4E"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 xml:space="preserve">Southern </w:t>
            </w:r>
          </w:p>
        </w:tc>
      </w:tr>
      <w:tr w:rsidR="001E4907" w14:paraId="17B7C64C"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DAF8FF2" w14:textId="77777777" w:rsidR="001E4907" w:rsidRPr="00C46C05" w:rsidRDefault="001E4907" w:rsidP="00B458DF">
            <w:pPr>
              <w:rPr>
                <w:rFonts w:asciiTheme="minorHAnsi" w:hAnsiTheme="minorHAnsi"/>
              </w:rPr>
            </w:pPr>
            <w:r w:rsidRPr="00C46C05">
              <w:rPr>
                <w:rFonts w:asciiTheme="minorHAnsi" w:hAnsiTheme="minorHAnsi"/>
              </w:rPr>
              <w:t>39</w:t>
            </w:r>
          </w:p>
        </w:tc>
        <w:tc>
          <w:tcPr>
            <w:tcW w:w="6379" w:type="dxa"/>
          </w:tcPr>
          <w:p w14:paraId="33322356"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46C05">
              <w:rPr>
                <w:rFonts w:asciiTheme="minorHAnsi" w:hAnsiTheme="minorHAnsi"/>
              </w:rPr>
              <w:t>Bunyip River outlet bushlands</w:t>
            </w:r>
          </w:p>
        </w:tc>
        <w:tc>
          <w:tcPr>
            <w:tcW w:w="2404" w:type="dxa"/>
          </w:tcPr>
          <w:p w14:paraId="25826DB7" w14:textId="502ADFE1"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 xml:space="preserve">Southern </w:t>
            </w:r>
          </w:p>
        </w:tc>
      </w:tr>
      <w:tr w:rsidR="001E4907" w14:paraId="15B2AFC5"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03F09A9" w14:textId="77777777" w:rsidR="001E4907" w:rsidRPr="00C46C05" w:rsidRDefault="001E4907" w:rsidP="00B458DF">
            <w:pPr>
              <w:rPr>
                <w:rFonts w:asciiTheme="minorHAnsi" w:hAnsiTheme="minorHAnsi"/>
              </w:rPr>
            </w:pPr>
            <w:r w:rsidRPr="00C46C05">
              <w:rPr>
                <w:rFonts w:asciiTheme="minorHAnsi" w:hAnsiTheme="minorHAnsi"/>
              </w:rPr>
              <w:t>40</w:t>
            </w:r>
          </w:p>
        </w:tc>
        <w:tc>
          <w:tcPr>
            <w:tcW w:w="6379" w:type="dxa"/>
          </w:tcPr>
          <w:p w14:paraId="0D6246C7" w14:textId="17DB9FE5"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46C05">
              <w:rPr>
                <w:rFonts w:asciiTheme="minorHAnsi" w:hAnsiTheme="minorHAnsi"/>
              </w:rPr>
              <w:t>Main Drain scrublands</w:t>
            </w:r>
          </w:p>
        </w:tc>
        <w:tc>
          <w:tcPr>
            <w:tcW w:w="2404" w:type="dxa"/>
          </w:tcPr>
          <w:p w14:paraId="0E42047C"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 xml:space="preserve">Southern </w:t>
            </w:r>
          </w:p>
        </w:tc>
      </w:tr>
      <w:tr w:rsidR="001E4907" w14:paraId="7C62FE8B"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30DD060" w14:textId="77777777" w:rsidR="001E4907" w:rsidRPr="00C46C05" w:rsidRDefault="001E4907" w:rsidP="00B458DF">
            <w:pPr>
              <w:rPr>
                <w:rFonts w:asciiTheme="minorHAnsi" w:hAnsiTheme="minorHAnsi"/>
              </w:rPr>
            </w:pPr>
            <w:r w:rsidRPr="00C46C05">
              <w:rPr>
                <w:rFonts w:asciiTheme="minorHAnsi" w:hAnsiTheme="minorHAnsi"/>
              </w:rPr>
              <w:t>41</w:t>
            </w:r>
          </w:p>
        </w:tc>
        <w:tc>
          <w:tcPr>
            <w:tcW w:w="6379" w:type="dxa"/>
          </w:tcPr>
          <w:p w14:paraId="43FF9433"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46C05">
              <w:rPr>
                <w:rFonts w:asciiTheme="minorHAnsi" w:hAnsiTheme="minorHAnsi"/>
              </w:rPr>
              <w:t xml:space="preserve">Lang </w:t>
            </w:r>
            <w:proofErr w:type="spellStart"/>
            <w:r w:rsidRPr="00C46C05">
              <w:rPr>
                <w:rFonts w:asciiTheme="minorHAnsi" w:hAnsiTheme="minorHAnsi"/>
              </w:rPr>
              <w:t>Lang</w:t>
            </w:r>
            <w:proofErr w:type="spellEnd"/>
            <w:r w:rsidRPr="00C46C05">
              <w:rPr>
                <w:rFonts w:asciiTheme="minorHAnsi" w:hAnsiTheme="minorHAnsi"/>
              </w:rPr>
              <w:t xml:space="preserve"> bushlands</w:t>
            </w:r>
          </w:p>
        </w:tc>
        <w:tc>
          <w:tcPr>
            <w:tcW w:w="2404" w:type="dxa"/>
          </w:tcPr>
          <w:p w14:paraId="3EE543B3"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 xml:space="preserve">Southern </w:t>
            </w:r>
          </w:p>
        </w:tc>
      </w:tr>
      <w:tr w:rsidR="001E4907" w14:paraId="56265780"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CCC1680" w14:textId="77777777" w:rsidR="001E4907" w:rsidRPr="00C46C05" w:rsidRDefault="001E4907" w:rsidP="00B458DF">
            <w:pPr>
              <w:rPr>
                <w:rFonts w:asciiTheme="minorHAnsi" w:hAnsiTheme="minorHAnsi"/>
              </w:rPr>
            </w:pPr>
            <w:r w:rsidRPr="00C46C05">
              <w:rPr>
                <w:rFonts w:asciiTheme="minorHAnsi" w:hAnsiTheme="minorHAnsi"/>
              </w:rPr>
              <w:t>42</w:t>
            </w:r>
          </w:p>
        </w:tc>
        <w:tc>
          <w:tcPr>
            <w:tcW w:w="6379" w:type="dxa"/>
          </w:tcPr>
          <w:p w14:paraId="3C881E04"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46C05">
              <w:rPr>
                <w:rFonts w:asciiTheme="minorHAnsi" w:hAnsiTheme="minorHAnsi"/>
              </w:rPr>
              <w:t xml:space="preserve">Lang </w:t>
            </w:r>
            <w:proofErr w:type="spellStart"/>
            <w:r w:rsidRPr="00C46C05">
              <w:rPr>
                <w:rFonts w:asciiTheme="minorHAnsi" w:hAnsiTheme="minorHAnsi"/>
              </w:rPr>
              <w:t>Lang</w:t>
            </w:r>
            <w:proofErr w:type="spellEnd"/>
            <w:r w:rsidRPr="00C46C05">
              <w:rPr>
                <w:rFonts w:asciiTheme="minorHAnsi" w:hAnsiTheme="minorHAnsi"/>
              </w:rPr>
              <w:t xml:space="preserve"> River bushlands</w:t>
            </w:r>
          </w:p>
        </w:tc>
        <w:tc>
          <w:tcPr>
            <w:tcW w:w="2404" w:type="dxa"/>
          </w:tcPr>
          <w:p w14:paraId="4CF4607C"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 xml:space="preserve">Southern </w:t>
            </w:r>
          </w:p>
        </w:tc>
      </w:tr>
      <w:tr w:rsidR="001E4907" w14:paraId="6F78CA74"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7F7BD44" w14:textId="77777777" w:rsidR="001E4907" w:rsidRPr="00C46C05" w:rsidRDefault="001E4907" w:rsidP="00B458DF">
            <w:pPr>
              <w:rPr>
                <w:rFonts w:asciiTheme="minorHAnsi" w:hAnsiTheme="minorHAnsi"/>
              </w:rPr>
            </w:pPr>
            <w:r w:rsidRPr="00C46C05">
              <w:rPr>
                <w:rFonts w:asciiTheme="minorHAnsi" w:hAnsiTheme="minorHAnsi"/>
              </w:rPr>
              <w:t>43</w:t>
            </w:r>
          </w:p>
        </w:tc>
        <w:tc>
          <w:tcPr>
            <w:tcW w:w="6379" w:type="dxa"/>
          </w:tcPr>
          <w:p w14:paraId="1624A589"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46C05">
              <w:rPr>
                <w:rFonts w:asciiTheme="minorHAnsi" w:hAnsiTheme="minorHAnsi"/>
              </w:rPr>
              <w:t>Lyons Road bushlands</w:t>
            </w:r>
          </w:p>
        </w:tc>
        <w:tc>
          <w:tcPr>
            <w:tcW w:w="2404" w:type="dxa"/>
          </w:tcPr>
          <w:p w14:paraId="16EF255B"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 xml:space="preserve">Southern </w:t>
            </w:r>
          </w:p>
        </w:tc>
      </w:tr>
      <w:tr w:rsidR="001E4907" w14:paraId="389E8DD4"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7FBBF67" w14:textId="77777777" w:rsidR="001E4907" w:rsidRPr="00C46C05" w:rsidRDefault="001E4907" w:rsidP="00B458DF">
            <w:pPr>
              <w:rPr>
                <w:rFonts w:asciiTheme="minorHAnsi" w:hAnsiTheme="minorHAnsi"/>
              </w:rPr>
            </w:pPr>
            <w:r w:rsidRPr="00C46C05">
              <w:rPr>
                <w:rFonts w:asciiTheme="minorHAnsi" w:hAnsiTheme="minorHAnsi"/>
              </w:rPr>
              <w:t>44</w:t>
            </w:r>
          </w:p>
        </w:tc>
        <w:tc>
          <w:tcPr>
            <w:tcW w:w="6379" w:type="dxa"/>
          </w:tcPr>
          <w:p w14:paraId="5FEA7E40"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C46C05">
              <w:rPr>
                <w:rFonts w:asciiTheme="minorHAnsi" w:hAnsiTheme="minorHAnsi"/>
              </w:rPr>
              <w:t>Hook Road bushlands</w:t>
            </w:r>
          </w:p>
        </w:tc>
        <w:tc>
          <w:tcPr>
            <w:tcW w:w="2404" w:type="dxa"/>
          </w:tcPr>
          <w:p w14:paraId="41FA410E" w14:textId="77777777" w:rsidR="001E4907" w:rsidRPr="00C46C05" w:rsidRDefault="001E4907"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C46C05">
              <w:rPr>
                <w:rFonts w:asciiTheme="minorHAnsi" w:hAnsiTheme="minorHAnsi"/>
              </w:rPr>
              <w:t xml:space="preserve">Southern </w:t>
            </w:r>
          </w:p>
        </w:tc>
      </w:tr>
      <w:tr w:rsidR="001E4907" w14:paraId="18389BDB" w14:textId="77777777" w:rsidTr="00B458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5B3CC64" w14:textId="77777777" w:rsidR="001E4907" w:rsidRPr="00C46C05" w:rsidRDefault="001E4907" w:rsidP="00B458DF">
            <w:pPr>
              <w:rPr>
                <w:rFonts w:asciiTheme="minorHAnsi" w:hAnsiTheme="minorHAnsi"/>
              </w:rPr>
            </w:pPr>
            <w:r w:rsidRPr="00C46C05">
              <w:rPr>
                <w:rFonts w:asciiTheme="minorHAnsi" w:hAnsiTheme="minorHAnsi"/>
              </w:rPr>
              <w:t>45</w:t>
            </w:r>
          </w:p>
        </w:tc>
        <w:tc>
          <w:tcPr>
            <w:tcW w:w="6379" w:type="dxa"/>
          </w:tcPr>
          <w:p w14:paraId="4DB4F204"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46C05">
              <w:rPr>
                <w:rFonts w:asciiTheme="minorHAnsi" w:hAnsiTheme="minorHAnsi"/>
              </w:rPr>
              <w:t>Adams Ck nature conservation reserve</w:t>
            </w:r>
          </w:p>
        </w:tc>
        <w:tc>
          <w:tcPr>
            <w:tcW w:w="2404" w:type="dxa"/>
          </w:tcPr>
          <w:p w14:paraId="31B56D8E" w14:textId="77777777" w:rsidR="001E4907" w:rsidRPr="00C46C05" w:rsidRDefault="001E4907" w:rsidP="00B458DF">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C46C05">
              <w:rPr>
                <w:rFonts w:asciiTheme="minorHAnsi" w:hAnsiTheme="minorHAnsi"/>
              </w:rPr>
              <w:t xml:space="preserve">Southern </w:t>
            </w:r>
          </w:p>
        </w:tc>
      </w:tr>
      <w:tr w:rsidR="00176C22" w14:paraId="73428893" w14:textId="77777777" w:rsidTr="00B458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F1C760E" w14:textId="3F3BE2AD" w:rsidR="00176C22" w:rsidRPr="00C46C05" w:rsidRDefault="00176C22" w:rsidP="00B458DF">
            <w:pPr>
              <w:rPr>
                <w:rFonts w:asciiTheme="minorHAnsi" w:hAnsiTheme="minorHAnsi"/>
              </w:rPr>
            </w:pPr>
            <w:r>
              <w:rPr>
                <w:rFonts w:asciiTheme="minorHAnsi" w:hAnsiTheme="minorHAnsi"/>
              </w:rPr>
              <w:t>46</w:t>
            </w:r>
          </w:p>
        </w:tc>
        <w:tc>
          <w:tcPr>
            <w:tcW w:w="6379" w:type="dxa"/>
          </w:tcPr>
          <w:p w14:paraId="31E9FAD0" w14:textId="766DB2E7" w:rsidR="00176C22" w:rsidRPr="00C46C05" w:rsidRDefault="00176C22"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Bayles bushlands</w:t>
            </w:r>
          </w:p>
        </w:tc>
        <w:tc>
          <w:tcPr>
            <w:tcW w:w="2404" w:type="dxa"/>
          </w:tcPr>
          <w:p w14:paraId="7847BDA0" w14:textId="7906F6A2" w:rsidR="00176C22" w:rsidRPr="00C46C05" w:rsidRDefault="00176C22" w:rsidP="00B458DF">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Southern</w:t>
            </w:r>
          </w:p>
        </w:tc>
      </w:tr>
    </w:tbl>
    <w:p w14:paraId="4EBFEE09" w14:textId="510D746B" w:rsidR="001E4907" w:rsidRDefault="00930838" w:rsidP="001E4907">
      <w:pPr>
        <w:rPr>
          <w:lang w:eastAsia="en-US"/>
        </w:rPr>
      </w:pPr>
      <w:r>
        <w:t>*</w:t>
      </w:r>
      <w:r>
        <w:fldChar w:fldCharType="begin"/>
      </w:r>
      <w:r>
        <w:instrText xml:space="preserve"> REF _Ref56758984 \r \h </w:instrText>
      </w:r>
      <w:r>
        <w:fldChar w:fldCharType="separate"/>
      </w:r>
      <w:r>
        <w:t>Figure 8</w:t>
      </w:r>
      <w:r>
        <w:fldChar w:fldCharType="end"/>
      </w:r>
      <w:r>
        <w:t xml:space="preserve"> shows the </w:t>
      </w:r>
      <w:proofErr w:type="spellStart"/>
      <w:r>
        <w:t>biolink</w:t>
      </w:r>
      <w:proofErr w:type="spellEnd"/>
      <w:r>
        <w:t xml:space="preserve"> nodes as purple dots with the corresponding number listed in this table</w:t>
      </w:r>
    </w:p>
    <w:p w14:paraId="4ABAAB0E" w14:textId="77777777" w:rsidR="00360D7F" w:rsidRDefault="00360D7F">
      <w:pPr>
        <w:rPr>
          <w:lang w:eastAsia="en-US"/>
        </w:rPr>
      </w:pPr>
      <w:r>
        <w:rPr>
          <w:lang w:eastAsia="en-US"/>
        </w:rPr>
        <w:br w:type="page"/>
      </w:r>
    </w:p>
    <w:p w14:paraId="659DE530" w14:textId="0C9BB503" w:rsidR="00CA6EE2" w:rsidRDefault="004D17E3" w:rsidP="00CA6EE2">
      <w:pPr>
        <w:rPr>
          <w:lang w:eastAsia="en-US"/>
        </w:rPr>
      </w:pPr>
      <w:r w:rsidRPr="004D17E3">
        <w:rPr>
          <w:lang w:eastAsia="en-US"/>
        </w:rPr>
        <w:lastRenderedPageBreak/>
        <w:t>Given the differences in landcover, habitat types and connectivity priorities, this mapping utilises the model scenarios</w:t>
      </w:r>
      <w:r w:rsidR="00F41E02">
        <w:rPr>
          <w:lang w:eastAsia="en-US"/>
        </w:rPr>
        <w:t xml:space="preserve">, as outlined in </w:t>
      </w:r>
      <w:r w:rsidR="00A56058">
        <w:rPr>
          <w:highlight w:val="yellow"/>
          <w:lang w:eastAsia="en-US"/>
        </w:rPr>
        <w:fldChar w:fldCharType="begin"/>
      </w:r>
      <w:r w:rsidR="00A56058">
        <w:rPr>
          <w:lang w:eastAsia="en-US"/>
        </w:rPr>
        <w:instrText xml:space="preserve"> REF _Ref56770448 \r \h </w:instrText>
      </w:r>
      <w:r w:rsidR="00A56058">
        <w:rPr>
          <w:highlight w:val="yellow"/>
          <w:lang w:eastAsia="en-US"/>
        </w:rPr>
      </w:r>
      <w:r w:rsidR="00A56058">
        <w:rPr>
          <w:highlight w:val="yellow"/>
          <w:lang w:eastAsia="en-US"/>
        </w:rPr>
        <w:fldChar w:fldCharType="separate"/>
      </w:r>
      <w:r w:rsidR="003568B0">
        <w:rPr>
          <w:lang w:eastAsia="en-US"/>
        </w:rPr>
        <w:t>Table 14</w:t>
      </w:r>
      <w:r w:rsidR="00A56058">
        <w:rPr>
          <w:highlight w:val="yellow"/>
          <w:lang w:eastAsia="en-US"/>
        </w:rPr>
        <w:fldChar w:fldCharType="end"/>
      </w:r>
      <w:r w:rsidRPr="004D17E3">
        <w:rPr>
          <w:lang w:eastAsia="en-US"/>
        </w:rPr>
        <w:t xml:space="preserve"> to present connectivity across the different landscape regions </w:t>
      </w:r>
    </w:p>
    <w:p w14:paraId="110339E9" w14:textId="77777777" w:rsidR="004D17E3" w:rsidRDefault="004D17E3" w:rsidP="00CA6EE2">
      <w:pPr>
        <w:rPr>
          <w:lang w:eastAsia="en-US"/>
        </w:rPr>
      </w:pPr>
    </w:p>
    <w:p w14:paraId="2532D19E" w14:textId="32FF9B52" w:rsidR="00CA6EE2" w:rsidRDefault="003F5610" w:rsidP="007F53B7">
      <w:pPr>
        <w:pStyle w:val="Tableheading"/>
      </w:pPr>
      <w:bookmarkStart w:id="67" w:name="_Ref56770448"/>
      <w:bookmarkStart w:id="68" w:name="_Toc84517988"/>
      <w:r>
        <w:t>Modelling scenarios compiled to represent overall landscape connectivity in Cardinia Shire</w:t>
      </w:r>
      <w:bookmarkEnd w:id="67"/>
      <w:bookmarkEnd w:id="68"/>
    </w:p>
    <w:tbl>
      <w:tblPr>
        <w:tblStyle w:val="CSCTableOlive"/>
        <w:tblW w:w="0" w:type="auto"/>
        <w:tblLook w:val="04A0" w:firstRow="1" w:lastRow="0" w:firstColumn="1" w:lastColumn="0" w:noHBand="0" w:noVBand="1"/>
      </w:tblPr>
      <w:tblGrid>
        <w:gridCol w:w="1413"/>
        <w:gridCol w:w="7932"/>
      </w:tblGrid>
      <w:tr w:rsidR="008F06B5" w14:paraId="7D4F35B4" w14:textId="77777777" w:rsidTr="008F06B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Pr>
          <w:p w14:paraId="2D15207C" w14:textId="41238EE1" w:rsidR="008F06B5" w:rsidRPr="00FB7449" w:rsidRDefault="008F06B5" w:rsidP="003F5610">
            <w:pPr>
              <w:rPr>
                <w:rFonts w:asciiTheme="minorHAnsi" w:hAnsiTheme="minorHAnsi"/>
                <w:lang w:eastAsia="en-US"/>
              </w:rPr>
            </w:pPr>
            <w:r w:rsidRPr="00FB7449">
              <w:rPr>
                <w:rFonts w:asciiTheme="minorHAnsi" w:hAnsiTheme="minorHAnsi"/>
                <w:lang w:eastAsia="en-US"/>
              </w:rPr>
              <w:t>Region</w:t>
            </w:r>
          </w:p>
        </w:tc>
        <w:tc>
          <w:tcPr>
            <w:tcW w:w="7932" w:type="dxa"/>
          </w:tcPr>
          <w:p w14:paraId="1E8C0958" w14:textId="68100A9E" w:rsidR="008F06B5" w:rsidRPr="00FB7449" w:rsidRDefault="008F06B5" w:rsidP="003F5610">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FB7449">
              <w:rPr>
                <w:rFonts w:asciiTheme="minorHAnsi" w:hAnsiTheme="minorHAnsi"/>
                <w:lang w:eastAsia="en-US"/>
              </w:rPr>
              <w:t>Scenarios used</w:t>
            </w:r>
          </w:p>
        </w:tc>
      </w:tr>
      <w:tr w:rsidR="008F06B5" w14:paraId="160E6997" w14:textId="77777777" w:rsidTr="008F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2CC3832" w14:textId="42A8DF0C" w:rsidR="008F06B5" w:rsidRPr="00FB7449" w:rsidRDefault="008F06B5" w:rsidP="003F5610">
            <w:pPr>
              <w:rPr>
                <w:rFonts w:asciiTheme="minorHAnsi" w:hAnsiTheme="minorHAnsi"/>
                <w:lang w:eastAsia="en-US"/>
              </w:rPr>
            </w:pPr>
            <w:r w:rsidRPr="00FB7449">
              <w:rPr>
                <w:rFonts w:asciiTheme="minorHAnsi" w:hAnsiTheme="minorHAnsi"/>
                <w:lang w:eastAsia="en-US"/>
              </w:rPr>
              <w:t>North</w:t>
            </w:r>
          </w:p>
        </w:tc>
        <w:tc>
          <w:tcPr>
            <w:tcW w:w="7932" w:type="dxa"/>
          </w:tcPr>
          <w:p w14:paraId="05963734" w14:textId="1B8FC91D" w:rsidR="00136BE8" w:rsidRPr="00FB7449" w:rsidRDefault="006D3039" w:rsidP="00136BE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FB7449">
              <w:rPr>
                <w:rFonts w:asciiTheme="minorHAnsi" w:hAnsiTheme="minorHAnsi"/>
                <w:lang w:eastAsia="en-US"/>
              </w:rPr>
              <w:t>low mobility (arboreal mammal): 150 m inter-patch distance and 10ha minimum patch size (greater glider)</w:t>
            </w:r>
          </w:p>
          <w:p w14:paraId="6ED07F6F" w14:textId="7455BCE5" w:rsidR="00136BE8" w:rsidRPr="00FB7449" w:rsidRDefault="006D3039" w:rsidP="00136BE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FB7449">
              <w:rPr>
                <w:rFonts w:asciiTheme="minorHAnsi" w:hAnsiTheme="minorHAnsi"/>
                <w:lang w:eastAsia="en-US"/>
              </w:rPr>
              <w:t>moderate mobility (bird): 900m inter-patch distances and 5ha minimum patch size (eastern yellow robin)</w:t>
            </w:r>
          </w:p>
          <w:p w14:paraId="4F94AF1A" w14:textId="682FC048" w:rsidR="008F06B5" w:rsidRPr="00FB7449" w:rsidRDefault="006D3039" w:rsidP="00136BE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FB7449">
              <w:rPr>
                <w:rFonts w:asciiTheme="minorHAnsi" w:hAnsiTheme="minorHAnsi"/>
                <w:lang w:eastAsia="en-US"/>
              </w:rPr>
              <w:t>moderate mobility (ground-dwelling): 1500m inter-patch distances and 5ha minimum un-aggregated patch size (southern brown bandicoot).</w:t>
            </w:r>
          </w:p>
        </w:tc>
      </w:tr>
      <w:tr w:rsidR="008F06B5" w14:paraId="349E4E16" w14:textId="77777777" w:rsidTr="008F06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1F583F9" w14:textId="7CEE89A1" w:rsidR="008F06B5" w:rsidRPr="00FB7449" w:rsidRDefault="008F06B5" w:rsidP="003F5610">
            <w:pPr>
              <w:rPr>
                <w:rFonts w:asciiTheme="minorHAnsi" w:hAnsiTheme="minorHAnsi"/>
                <w:lang w:eastAsia="en-US"/>
              </w:rPr>
            </w:pPr>
            <w:r w:rsidRPr="00FB7449">
              <w:rPr>
                <w:rFonts w:asciiTheme="minorHAnsi" w:hAnsiTheme="minorHAnsi"/>
                <w:lang w:eastAsia="en-US"/>
              </w:rPr>
              <w:t>Urban growth zone</w:t>
            </w:r>
          </w:p>
        </w:tc>
        <w:tc>
          <w:tcPr>
            <w:tcW w:w="7932" w:type="dxa"/>
          </w:tcPr>
          <w:p w14:paraId="7DC17E72" w14:textId="4649BC01" w:rsidR="00801632" w:rsidRPr="00FB7449" w:rsidRDefault="006D3039" w:rsidP="0080163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FB7449">
              <w:rPr>
                <w:rFonts w:asciiTheme="minorHAnsi" w:hAnsiTheme="minorHAnsi"/>
                <w:lang w:eastAsia="en-US"/>
              </w:rPr>
              <w:t>moderate mobility (bird): 900m inter-patch distances and 5ha minimum patch size (eastern yellow robin)</w:t>
            </w:r>
          </w:p>
          <w:p w14:paraId="02D4B131" w14:textId="72B72589" w:rsidR="008F06B5" w:rsidRPr="00FB7449" w:rsidRDefault="006D3039" w:rsidP="00801632">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FB7449">
              <w:rPr>
                <w:rFonts w:asciiTheme="minorHAnsi" w:hAnsiTheme="minorHAnsi"/>
                <w:lang w:eastAsia="en-US"/>
              </w:rPr>
              <w:t>moderate mobility (ground-dwelling): 1500m inter-patch distances and 1ha minimum aggregated patch size (southern brown bandicoot).</w:t>
            </w:r>
          </w:p>
        </w:tc>
      </w:tr>
      <w:tr w:rsidR="008F06B5" w14:paraId="6BA949B5" w14:textId="77777777" w:rsidTr="008F0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8267F0E" w14:textId="6BD460F2" w:rsidR="008F06B5" w:rsidRPr="00FB7449" w:rsidRDefault="008F06B5" w:rsidP="003F5610">
            <w:pPr>
              <w:rPr>
                <w:rFonts w:asciiTheme="minorHAnsi" w:hAnsiTheme="minorHAnsi"/>
                <w:lang w:eastAsia="en-US"/>
              </w:rPr>
            </w:pPr>
            <w:r w:rsidRPr="00FB7449">
              <w:rPr>
                <w:rFonts w:asciiTheme="minorHAnsi" w:hAnsiTheme="minorHAnsi"/>
                <w:lang w:eastAsia="en-US"/>
              </w:rPr>
              <w:t>South</w:t>
            </w:r>
          </w:p>
        </w:tc>
        <w:tc>
          <w:tcPr>
            <w:tcW w:w="7932" w:type="dxa"/>
          </w:tcPr>
          <w:p w14:paraId="28EB5061" w14:textId="50BB7A7B" w:rsidR="00332E85" w:rsidRPr="00FB7449" w:rsidRDefault="006D3039" w:rsidP="00332E8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FB7449">
              <w:rPr>
                <w:rFonts w:asciiTheme="minorHAnsi" w:hAnsiTheme="minorHAnsi"/>
                <w:lang w:eastAsia="en-US"/>
              </w:rPr>
              <w:t>moderate mobility (bird): 900m inter-patch distances and 5ha minimum patch size (eastern yellow robin)</w:t>
            </w:r>
          </w:p>
          <w:p w14:paraId="37E51D7E" w14:textId="1F893AD7" w:rsidR="008F06B5" w:rsidRPr="00FB7449" w:rsidRDefault="006D3039" w:rsidP="00332E85">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FB7449">
              <w:rPr>
                <w:rFonts w:asciiTheme="minorHAnsi" w:hAnsiTheme="minorHAnsi"/>
                <w:lang w:eastAsia="en-US"/>
              </w:rPr>
              <w:t>moderate mobility (ground-dwelling): 1500m inter-patch distances and 3ha minimum aggregated patch size (southern brown bandicoot).</w:t>
            </w:r>
          </w:p>
        </w:tc>
      </w:tr>
    </w:tbl>
    <w:p w14:paraId="2270D83E" w14:textId="32AFD9A7" w:rsidR="008F06B5" w:rsidRDefault="008F06B5" w:rsidP="003F5610">
      <w:pPr>
        <w:rPr>
          <w:lang w:eastAsia="en-US"/>
        </w:rPr>
      </w:pPr>
    </w:p>
    <w:p w14:paraId="1A44321D" w14:textId="7AB50979" w:rsidR="00FF1236" w:rsidRDefault="00FF1236" w:rsidP="00FF1236">
      <w:pPr>
        <w:rPr>
          <w:lang w:eastAsia="en-US"/>
        </w:rPr>
      </w:pPr>
      <w:r w:rsidRPr="004D17E3">
        <w:rPr>
          <w:lang w:eastAsia="en-US"/>
        </w:rPr>
        <w:t>Given the combination of different models, th</w:t>
      </w:r>
      <w:r>
        <w:rPr>
          <w:lang w:eastAsia="en-US"/>
        </w:rPr>
        <w:t>e</w:t>
      </w:r>
      <w:r w:rsidRPr="004D17E3">
        <w:rPr>
          <w:lang w:eastAsia="en-US"/>
        </w:rPr>
        <w:t xml:space="preserve"> map</w:t>
      </w:r>
      <w:r>
        <w:rPr>
          <w:lang w:eastAsia="en-US"/>
        </w:rPr>
        <w:t xml:space="preserve"> in </w:t>
      </w:r>
      <w:r w:rsidR="0054677A">
        <w:rPr>
          <w:lang w:eastAsia="en-US"/>
        </w:rPr>
        <w:fldChar w:fldCharType="begin"/>
      </w:r>
      <w:r w:rsidR="0054677A">
        <w:rPr>
          <w:lang w:eastAsia="en-US"/>
        </w:rPr>
        <w:instrText xml:space="preserve"> REF _Ref56758984 \r \h </w:instrText>
      </w:r>
      <w:r w:rsidR="0054677A">
        <w:rPr>
          <w:lang w:eastAsia="en-US"/>
        </w:rPr>
      </w:r>
      <w:r w:rsidR="0054677A">
        <w:rPr>
          <w:lang w:eastAsia="en-US"/>
        </w:rPr>
        <w:fldChar w:fldCharType="separate"/>
      </w:r>
      <w:r w:rsidR="003568B0">
        <w:rPr>
          <w:lang w:eastAsia="en-US"/>
        </w:rPr>
        <w:t>Figure 8</w:t>
      </w:r>
      <w:r w:rsidR="0054677A">
        <w:rPr>
          <w:lang w:eastAsia="en-US"/>
        </w:rPr>
        <w:fldChar w:fldCharType="end"/>
      </w:r>
      <w:r w:rsidR="00273568">
        <w:rPr>
          <w:lang w:eastAsia="en-US"/>
        </w:rPr>
        <w:t xml:space="preserve"> </w:t>
      </w:r>
      <w:r w:rsidRPr="004D17E3">
        <w:rPr>
          <w:lang w:eastAsia="en-US"/>
        </w:rPr>
        <w:t xml:space="preserve">is considered valuable for consideration of landscape scale priorities only. </w:t>
      </w:r>
      <w:r w:rsidR="009E6254">
        <w:rPr>
          <w:lang w:eastAsia="en-US"/>
        </w:rPr>
        <w:t xml:space="preserve">The </w:t>
      </w:r>
      <w:hyperlink r:id="rId43" w:history="1">
        <w:proofErr w:type="spellStart"/>
        <w:r w:rsidR="00C161A0" w:rsidRPr="009E5682">
          <w:rPr>
            <w:rStyle w:val="Hyperlink"/>
            <w:lang w:eastAsia="en-US"/>
          </w:rPr>
          <w:t>biolink</w:t>
        </w:r>
        <w:proofErr w:type="spellEnd"/>
        <w:r w:rsidR="00C161A0" w:rsidRPr="009E5682">
          <w:rPr>
            <w:rStyle w:val="Hyperlink"/>
            <w:lang w:eastAsia="en-US"/>
          </w:rPr>
          <w:t xml:space="preserve"> interactive map</w:t>
        </w:r>
      </w:hyperlink>
      <w:r w:rsidR="008B4C27">
        <w:rPr>
          <w:lang w:eastAsia="en-US"/>
        </w:rPr>
        <w:t xml:space="preserve"> </w:t>
      </w:r>
      <w:r w:rsidRPr="004D17E3">
        <w:rPr>
          <w:lang w:eastAsia="en-US"/>
        </w:rPr>
        <w:t>show</w:t>
      </w:r>
      <w:r w:rsidR="00C161A0">
        <w:rPr>
          <w:lang w:eastAsia="en-US"/>
        </w:rPr>
        <w:t xml:space="preserve">s </w:t>
      </w:r>
      <w:r w:rsidR="00C850B1">
        <w:rPr>
          <w:lang w:eastAsia="en-US"/>
        </w:rPr>
        <w:t xml:space="preserve">more </w:t>
      </w:r>
      <w:r w:rsidR="00C161A0">
        <w:rPr>
          <w:lang w:eastAsia="en-US"/>
        </w:rPr>
        <w:t xml:space="preserve">detailed </w:t>
      </w:r>
      <w:r w:rsidRPr="004D17E3">
        <w:rPr>
          <w:lang w:eastAsia="en-US"/>
        </w:rPr>
        <w:t xml:space="preserve">landscape connectivity for high, </w:t>
      </w:r>
      <w:proofErr w:type="gramStart"/>
      <w:r w:rsidRPr="004D17E3">
        <w:rPr>
          <w:lang w:eastAsia="en-US"/>
        </w:rPr>
        <w:t>moderate</w:t>
      </w:r>
      <w:proofErr w:type="gramEnd"/>
      <w:r w:rsidRPr="004D17E3">
        <w:rPr>
          <w:lang w:eastAsia="en-US"/>
        </w:rPr>
        <w:t xml:space="preserve"> and low mobility fauna</w:t>
      </w:r>
      <w:r w:rsidR="00C850B1">
        <w:rPr>
          <w:lang w:eastAsia="en-US"/>
        </w:rPr>
        <w:t xml:space="preserve">. </w:t>
      </w:r>
      <w:r w:rsidR="00E9599B">
        <w:rPr>
          <w:lang w:eastAsia="en-US"/>
        </w:rPr>
        <w:t xml:space="preserve">Demonstration </w:t>
      </w:r>
      <w:r w:rsidR="00CF48BE">
        <w:rPr>
          <w:lang w:eastAsia="en-US"/>
        </w:rPr>
        <w:t xml:space="preserve">maps of </w:t>
      </w:r>
      <w:proofErr w:type="spellStart"/>
      <w:r w:rsidR="00E9599B">
        <w:rPr>
          <w:lang w:eastAsia="en-US"/>
        </w:rPr>
        <w:t>biolink</w:t>
      </w:r>
      <w:proofErr w:type="spellEnd"/>
      <w:r w:rsidR="00E9599B">
        <w:rPr>
          <w:lang w:eastAsia="en-US"/>
        </w:rPr>
        <w:t xml:space="preserve"> corridor modelling </w:t>
      </w:r>
      <w:r w:rsidRPr="004D17E3">
        <w:rPr>
          <w:lang w:eastAsia="en-US"/>
        </w:rPr>
        <w:t xml:space="preserve">can be found </w:t>
      </w:r>
      <w:r w:rsidRPr="00C724A7">
        <w:rPr>
          <w:lang w:eastAsia="en-US"/>
        </w:rPr>
        <w:t>in Appendix H.</w:t>
      </w:r>
    </w:p>
    <w:p w14:paraId="2567616C" w14:textId="7875ABE9" w:rsidR="003F5610" w:rsidRDefault="003F5610" w:rsidP="003F5610">
      <w:pPr>
        <w:pStyle w:val="Heading3"/>
      </w:pPr>
      <w:r>
        <w:t>Northern region</w:t>
      </w:r>
    </w:p>
    <w:p w14:paraId="7AE523CB" w14:textId="506876ED" w:rsidR="00B978BC" w:rsidRDefault="00B978BC" w:rsidP="00B978BC">
      <w:r>
        <w:t xml:space="preserve">For all species the landscape was relatively well connected in the north, with habitat centred on Bunyip State Park </w:t>
      </w:r>
      <w:r w:rsidR="00A20B25">
        <w:t>(166 km</w:t>
      </w:r>
      <w:r w:rsidR="00A20B25" w:rsidRPr="009A23BA">
        <w:rPr>
          <w:vertAlign w:val="superscript"/>
        </w:rPr>
        <w:t>2</w:t>
      </w:r>
      <w:r w:rsidR="00A20B25">
        <w:t xml:space="preserve">) </w:t>
      </w:r>
      <w:r>
        <w:t xml:space="preserve">in the east and Cardinia Reservoir </w:t>
      </w:r>
      <w:r w:rsidR="00ED19E6">
        <w:t>(12.9 km</w:t>
      </w:r>
      <w:r w:rsidR="00ED19E6" w:rsidRPr="009A23BA">
        <w:rPr>
          <w:vertAlign w:val="superscript"/>
        </w:rPr>
        <w:t>2</w:t>
      </w:r>
      <w:r w:rsidR="00ED19E6">
        <w:t xml:space="preserve">) </w:t>
      </w:r>
      <w:r>
        <w:t>in the west</w:t>
      </w:r>
      <w:r w:rsidR="002B710B">
        <w:t xml:space="preserve">. </w:t>
      </w:r>
      <w:r w:rsidR="00301192">
        <w:t>The</w:t>
      </w:r>
      <w:r w:rsidR="005427CF">
        <w:t xml:space="preserve">se reserves </w:t>
      </w:r>
      <w:r w:rsidR="005B58FB">
        <w:t>comprise of a wide r</w:t>
      </w:r>
      <w:r w:rsidR="006D4737">
        <w:t xml:space="preserve">ange of </w:t>
      </w:r>
      <w:r w:rsidR="005B58FB">
        <w:t xml:space="preserve">intact </w:t>
      </w:r>
      <w:r w:rsidR="00984CB0">
        <w:t xml:space="preserve">core </w:t>
      </w:r>
      <w:r w:rsidR="006D4737">
        <w:t xml:space="preserve">habitats </w:t>
      </w:r>
      <w:r w:rsidR="00984CB0">
        <w:t xml:space="preserve">for species and </w:t>
      </w:r>
      <w:r w:rsidR="007F696E">
        <w:t xml:space="preserve">effectively </w:t>
      </w:r>
      <w:r w:rsidR="00B519E6">
        <w:t xml:space="preserve">represent </w:t>
      </w:r>
      <w:r w:rsidR="00A532BA">
        <w:t>extensive</w:t>
      </w:r>
      <w:r w:rsidR="00B519E6">
        <w:t xml:space="preserve"> </w:t>
      </w:r>
      <w:r w:rsidR="00984CB0">
        <w:t>node</w:t>
      </w:r>
      <w:r w:rsidR="007F696E">
        <w:t>s</w:t>
      </w:r>
      <w:r w:rsidR="00B6759A">
        <w:t xml:space="preserve"> in the landscape</w:t>
      </w:r>
      <w:r w:rsidR="000A1CA4">
        <w:t xml:space="preserve"> supporting biodiversity</w:t>
      </w:r>
      <w:r w:rsidR="00A532BA">
        <w:t xml:space="preserve"> to the broader region</w:t>
      </w:r>
      <w:r w:rsidR="00B6759A">
        <w:t xml:space="preserve">. </w:t>
      </w:r>
      <w:r w:rsidR="007F696E">
        <w:t xml:space="preserve">Notwithstanding </w:t>
      </w:r>
      <w:r w:rsidR="00EA52F1">
        <w:t xml:space="preserve">the security fence around the perimeter of Cardinia Reservoir which acts as a barrier to </w:t>
      </w:r>
      <w:r w:rsidR="00A52D6D">
        <w:t xml:space="preserve">specific </w:t>
      </w:r>
      <w:r w:rsidR="00FE458D">
        <w:t xml:space="preserve">suites of </w:t>
      </w:r>
      <w:r w:rsidR="00A52D6D">
        <w:t xml:space="preserve">species. </w:t>
      </w:r>
      <w:r w:rsidR="00C2019E">
        <w:t>C</w:t>
      </w:r>
      <w:r>
        <w:t xml:space="preserve">onnectivity between these areas were limited to several narrow corridors around Pancake Creek in the north </w:t>
      </w:r>
      <w:r w:rsidR="009413A4">
        <w:t>(</w:t>
      </w:r>
      <w:r w:rsidR="000D6BB4">
        <w:t>BC3</w:t>
      </w:r>
      <w:r w:rsidR="00CC29B9">
        <w:t>)</w:t>
      </w:r>
      <w:r w:rsidR="001E0EA6">
        <w:t xml:space="preserve">, </w:t>
      </w:r>
      <w:r>
        <w:t>Pakenham Upper and RJ Chambers</w:t>
      </w:r>
      <w:r w:rsidR="00753B93">
        <w:t xml:space="preserve"> Flora and Fauna</w:t>
      </w:r>
      <w:r>
        <w:t xml:space="preserve"> Reserve in the centre (BC4) and above Pakenham through private land in the south (BC7). For less mobile species these corridors were restricted to a single, central link through Pakenham Upper and RJ Chambers</w:t>
      </w:r>
      <w:r w:rsidR="00753B93">
        <w:t xml:space="preserve"> Flora and Fauna</w:t>
      </w:r>
      <w:r>
        <w:t xml:space="preserve"> Reserve (BC4).</w:t>
      </w:r>
    </w:p>
    <w:p w14:paraId="061A97A7" w14:textId="77777777" w:rsidR="00527E33" w:rsidRDefault="00527E33" w:rsidP="00B978BC"/>
    <w:p w14:paraId="33CB1E03" w14:textId="2137705E" w:rsidR="00166018" w:rsidRDefault="00B978BC" w:rsidP="00B978BC">
      <w:r>
        <w:t xml:space="preserve">Moving away from Bunyip State Park and Cardinia Reservoir, fragmentation </w:t>
      </w:r>
      <w:r w:rsidR="002872C4">
        <w:t>increased,</w:t>
      </w:r>
      <w:r>
        <w:t xml:space="preserve"> and connectivity reduced.</w:t>
      </w:r>
      <w:r w:rsidR="00D86BE1">
        <w:t xml:space="preserve"> </w:t>
      </w:r>
      <w:r>
        <w:t>This resulted in numerous small components appearing along the foothills immediately north of the Princes Freeway where habitat persisted yet did not have sufficient connectivity elements in the landscape to provide linkages to Bunyip State Park and Cardinia Reservoir</w:t>
      </w:r>
      <w:r w:rsidR="00892570">
        <w:t>.</w:t>
      </w:r>
      <w:r>
        <w:t xml:space="preserve"> The influence of urban development and more intensive peri-urban activity (</w:t>
      </w:r>
      <w:proofErr w:type="gramStart"/>
      <w:r>
        <w:t>i.e.</w:t>
      </w:r>
      <w:proofErr w:type="gramEnd"/>
      <w:r>
        <w:t xml:space="preserve"> higher resistance) was evident in and around Beaconsfield Upper and Guys Hill in the west.</w:t>
      </w:r>
      <w:r w:rsidR="00D86BE1">
        <w:t xml:space="preserve"> </w:t>
      </w:r>
      <w:r>
        <w:t>Despite numerous habitat nodes throughout this area, connectivity was poor for low mobility species with multiple small components modelled</w:t>
      </w:r>
      <w:r w:rsidR="00283799">
        <w:t>.</w:t>
      </w:r>
      <w:r>
        <w:t xml:space="preserve"> </w:t>
      </w:r>
    </w:p>
    <w:p w14:paraId="5A99AD81" w14:textId="77777777" w:rsidR="00166018" w:rsidRDefault="00166018" w:rsidP="00B978BC"/>
    <w:p w14:paraId="28E61B7F" w14:textId="60D2B81E" w:rsidR="00551555" w:rsidRDefault="00AC6342" w:rsidP="00B978BC">
      <w:r>
        <w:t xml:space="preserve">Connectivity was poor for low mobility species </w:t>
      </w:r>
      <w:r w:rsidR="00B978BC">
        <w:t xml:space="preserve">north of Emerald with nodes around Macclesfield and through to Yellingbo </w:t>
      </w:r>
      <w:r w:rsidR="00551555">
        <w:t xml:space="preserve">Nature Conservation Reserve </w:t>
      </w:r>
      <w:r w:rsidR="00AB13E9">
        <w:t xml:space="preserve">(661 hectares) </w:t>
      </w:r>
      <w:r w:rsidR="00FE0949">
        <w:t xml:space="preserve">including the Sedge-rich Eucalyptus </w:t>
      </w:r>
      <w:proofErr w:type="spellStart"/>
      <w:r w:rsidR="00FE0949">
        <w:t>camphora</w:t>
      </w:r>
      <w:proofErr w:type="spellEnd"/>
      <w:r w:rsidR="00FE0949">
        <w:t xml:space="preserve"> Swamp vegetation community. These nodes are</w:t>
      </w:r>
      <w:r w:rsidR="009D50A6">
        <w:t xml:space="preserve"> generally</w:t>
      </w:r>
      <w:r w:rsidR="00FE0949">
        <w:t xml:space="preserve"> </w:t>
      </w:r>
      <w:r>
        <w:t xml:space="preserve">isolated </w:t>
      </w:r>
      <w:r w:rsidR="00B978BC">
        <w:t xml:space="preserve">from </w:t>
      </w:r>
      <w:r w:rsidR="009C48B5">
        <w:t>Bunyip State Park</w:t>
      </w:r>
      <w:r w:rsidR="00551555">
        <w:t>.</w:t>
      </w:r>
      <w:r w:rsidR="00C2639B">
        <w:t xml:space="preserve"> </w:t>
      </w:r>
    </w:p>
    <w:p w14:paraId="7817DF2E" w14:textId="77777777" w:rsidR="00551555" w:rsidRDefault="00551555" w:rsidP="00B978BC"/>
    <w:p w14:paraId="0E2E34F8" w14:textId="7FBBE2FE" w:rsidR="00277070" w:rsidRDefault="00B978BC" w:rsidP="00B978BC">
      <w:pPr>
        <w:rPr>
          <w:lang w:eastAsia="en-US"/>
        </w:rPr>
      </w:pPr>
      <w:r>
        <w:t xml:space="preserve">A total of 33 </w:t>
      </w:r>
      <w:proofErr w:type="spellStart"/>
      <w:r>
        <w:t>biolink</w:t>
      </w:r>
      <w:proofErr w:type="spellEnd"/>
      <w:r>
        <w:t xml:space="preserve"> nodes were identified throughout the north region in locations where multiple patches of core habitat were present within high levels of connectivity between them</w:t>
      </w:r>
      <w:r w:rsidR="005E46EF">
        <w:t>.</w:t>
      </w:r>
      <w:r w:rsidR="00D86BE1">
        <w:t xml:space="preserve"> </w:t>
      </w:r>
      <w:r>
        <w:t xml:space="preserve">These nodes are spread evenly across much of the </w:t>
      </w:r>
      <w:r w:rsidR="00F72D3C">
        <w:t>region and</w:t>
      </w:r>
      <w:r>
        <w:t xml:space="preserve"> are indicative of the extensive habitat and biodiversity values present in Cardinia Reservoir, Bunyip State </w:t>
      </w:r>
      <w:proofErr w:type="gramStart"/>
      <w:r>
        <w:t>Park</w:t>
      </w:r>
      <w:proofErr w:type="gramEnd"/>
      <w:r>
        <w:t xml:space="preserve"> and the many large reserves nearby</w:t>
      </w:r>
      <w:r w:rsidR="00451281">
        <w:t>.</w:t>
      </w:r>
    </w:p>
    <w:p w14:paraId="65AEA635" w14:textId="41A98E92" w:rsidR="003F5610" w:rsidRDefault="00B5110E" w:rsidP="003F5610">
      <w:pPr>
        <w:pStyle w:val="Heading3"/>
      </w:pPr>
      <w:r>
        <w:t>Urban growth area</w:t>
      </w:r>
    </w:p>
    <w:p w14:paraId="0D2EE4B9" w14:textId="2E594848" w:rsidR="00E006BA" w:rsidRDefault="00E006BA" w:rsidP="00E006BA">
      <w:pPr>
        <w:rPr>
          <w:lang w:eastAsia="en-US"/>
        </w:rPr>
      </w:pPr>
      <w:r>
        <w:rPr>
          <w:lang w:eastAsia="en-US"/>
        </w:rPr>
        <w:t xml:space="preserve">Due to the fragmented and heavily urbanised nature of the landscape within the urban growth boundary from Beaconsfield to Pakenham East, the species parameters for </w:t>
      </w:r>
      <w:r w:rsidR="006A6A5D">
        <w:rPr>
          <w:lang w:eastAsia="en-US"/>
        </w:rPr>
        <w:t>s</w:t>
      </w:r>
      <w:r w:rsidR="00AC2FCB">
        <w:rPr>
          <w:lang w:eastAsia="en-US"/>
        </w:rPr>
        <w:t>outhern brown bandicoot</w:t>
      </w:r>
      <w:r>
        <w:rPr>
          <w:lang w:eastAsia="en-US"/>
        </w:rPr>
        <w:t xml:space="preserve"> (</w:t>
      </w:r>
      <w:proofErr w:type="gramStart"/>
      <w:r>
        <w:rPr>
          <w:lang w:eastAsia="en-US"/>
        </w:rPr>
        <w:t>i.e.</w:t>
      </w:r>
      <w:proofErr w:type="gramEnd"/>
      <w:r>
        <w:rPr>
          <w:lang w:eastAsia="en-US"/>
        </w:rPr>
        <w:t xml:space="preserve"> a more mobile species) were modified to reduce the minimum habitat patch size and allow smaller areas of vegetation to be captured in the modelling.</w:t>
      </w:r>
      <w:r w:rsidR="00D86BE1">
        <w:rPr>
          <w:lang w:eastAsia="en-US"/>
        </w:rPr>
        <w:t xml:space="preserve"> </w:t>
      </w:r>
      <w:r>
        <w:rPr>
          <w:lang w:eastAsia="en-US"/>
        </w:rPr>
        <w:t xml:space="preserve">This has resulted in connectivity outputs which better represent the extent of habitat and connectivity for a range of common, urban-tolerant species such as </w:t>
      </w:r>
      <w:r w:rsidR="006A6A5D">
        <w:rPr>
          <w:lang w:eastAsia="en-US"/>
        </w:rPr>
        <w:t>white-plumed honeyeater (</w:t>
      </w:r>
      <w:proofErr w:type="spellStart"/>
      <w:r w:rsidR="006A6A5D" w:rsidRPr="006319A0">
        <w:rPr>
          <w:i/>
          <w:iCs/>
          <w:lang w:eastAsia="en-US"/>
        </w:rPr>
        <w:t>Lichenostomus</w:t>
      </w:r>
      <w:proofErr w:type="spellEnd"/>
      <w:r w:rsidR="006A6A5D" w:rsidRPr="006319A0">
        <w:rPr>
          <w:i/>
          <w:iCs/>
          <w:lang w:eastAsia="en-US"/>
        </w:rPr>
        <w:t xml:space="preserve"> </w:t>
      </w:r>
      <w:proofErr w:type="spellStart"/>
      <w:r w:rsidR="006A6A5D" w:rsidRPr="006319A0">
        <w:rPr>
          <w:i/>
          <w:iCs/>
          <w:lang w:eastAsia="en-US"/>
        </w:rPr>
        <w:t>penicillatus</w:t>
      </w:r>
      <w:proofErr w:type="spellEnd"/>
      <w:r w:rsidR="006A6A5D">
        <w:rPr>
          <w:lang w:eastAsia="en-US"/>
        </w:rPr>
        <w:t>), pied butcher bird (</w:t>
      </w:r>
      <w:proofErr w:type="spellStart"/>
      <w:r w:rsidR="006A6A5D" w:rsidRPr="006319A0">
        <w:rPr>
          <w:i/>
          <w:iCs/>
          <w:lang w:eastAsia="en-US"/>
        </w:rPr>
        <w:t>Cracticus</w:t>
      </w:r>
      <w:proofErr w:type="spellEnd"/>
      <w:r w:rsidR="006A6A5D" w:rsidRPr="006319A0">
        <w:rPr>
          <w:i/>
          <w:iCs/>
          <w:lang w:eastAsia="en-US"/>
        </w:rPr>
        <w:t xml:space="preserve"> </w:t>
      </w:r>
      <w:proofErr w:type="spellStart"/>
      <w:r w:rsidR="006A6A5D" w:rsidRPr="006319A0">
        <w:rPr>
          <w:i/>
          <w:iCs/>
          <w:lang w:eastAsia="en-US"/>
        </w:rPr>
        <w:t>nigrogularis</w:t>
      </w:r>
      <w:proofErr w:type="spellEnd"/>
      <w:r w:rsidR="006A6A5D">
        <w:rPr>
          <w:lang w:eastAsia="en-US"/>
        </w:rPr>
        <w:t>), garden skink (</w:t>
      </w:r>
      <w:proofErr w:type="spellStart"/>
      <w:r w:rsidR="006A6A5D" w:rsidRPr="006319A0">
        <w:rPr>
          <w:i/>
          <w:iCs/>
          <w:lang w:eastAsia="en-US"/>
        </w:rPr>
        <w:t>Lampropholis</w:t>
      </w:r>
      <w:proofErr w:type="spellEnd"/>
      <w:r w:rsidR="006A6A5D" w:rsidRPr="006319A0">
        <w:rPr>
          <w:i/>
          <w:iCs/>
          <w:lang w:eastAsia="en-US"/>
        </w:rPr>
        <w:t xml:space="preserve"> </w:t>
      </w:r>
      <w:proofErr w:type="spellStart"/>
      <w:r w:rsidR="006A6A5D" w:rsidRPr="006319A0">
        <w:rPr>
          <w:i/>
          <w:iCs/>
          <w:lang w:eastAsia="en-US"/>
        </w:rPr>
        <w:t>guichenoti</w:t>
      </w:r>
      <w:proofErr w:type="spellEnd"/>
      <w:r w:rsidR="006A6A5D">
        <w:rPr>
          <w:lang w:eastAsia="en-US"/>
        </w:rPr>
        <w:t xml:space="preserve">), common ring tail possum </w:t>
      </w:r>
      <w:r w:rsidR="006319A0">
        <w:rPr>
          <w:lang w:eastAsia="en-US"/>
        </w:rPr>
        <w:t>(</w:t>
      </w:r>
      <w:proofErr w:type="spellStart"/>
      <w:r w:rsidR="006A6A5D" w:rsidRPr="006319A0">
        <w:rPr>
          <w:i/>
          <w:iCs/>
          <w:lang w:eastAsia="en-US"/>
        </w:rPr>
        <w:t>pseudocheirus</w:t>
      </w:r>
      <w:proofErr w:type="spellEnd"/>
      <w:r w:rsidR="006A6A5D" w:rsidRPr="006319A0">
        <w:rPr>
          <w:i/>
          <w:iCs/>
          <w:lang w:eastAsia="en-US"/>
        </w:rPr>
        <w:t xml:space="preserve"> peregrinus</w:t>
      </w:r>
      <w:r w:rsidR="006319A0">
        <w:rPr>
          <w:lang w:eastAsia="en-US"/>
        </w:rPr>
        <w:t>)</w:t>
      </w:r>
      <w:r w:rsidR="006A6A5D">
        <w:rPr>
          <w:lang w:eastAsia="en-US"/>
        </w:rPr>
        <w:t xml:space="preserve"> and growling grass frog </w:t>
      </w:r>
      <w:r w:rsidR="006319A0">
        <w:rPr>
          <w:lang w:eastAsia="en-US"/>
        </w:rPr>
        <w:t>(</w:t>
      </w:r>
      <w:proofErr w:type="spellStart"/>
      <w:r w:rsidR="006A6A5D" w:rsidRPr="006319A0">
        <w:rPr>
          <w:i/>
          <w:iCs/>
          <w:lang w:eastAsia="en-US"/>
        </w:rPr>
        <w:t>litoria</w:t>
      </w:r>
      <w:proofErr w:type="spellEnd"/>
      <w:r w:rsidR="006A6A5D" w:rsidRPr="006319A0">
        <w:rPr>
          <w:i/>
          <w:iCs/>
          <w:lang w:eastAsia="en-US"/>
        </w:rPr>
        <w:t xml:space="preserve"> </w:t>
      </w:r>
      <w:proofErr w:type="spellStart"/>
      <w:r w:rsidR="006A6A5D" w:rsidRPr="006319A0">
        <w:rPr>
          <w:i/>
          <w:iCs/>
          <w:lang w:eastAsia="en-US"/>
        </w:rPr>
        <w:t>raniformis</w:t>
      </w:r>
      <w:proofErr w:type="spellEnd"/>
      <w:r w:rsidR="006319A0">
        <w:rPr>
          <w:lang w:eastAsia="en-US"/>
        </w:rPr>
        <w:t>)</w:t>
      </w:r>
      <w:r>
        <w:rPr>
          <w:lang w:eastAsia="en-US"/>
        </w:rPr>
        <w:t>. These outputs provide an indication of the current, limited linkages along with potential opportunities to improve connectivity in this region</w:t>
      </w:r>
      <w:r w:rsidR="001963DA">
        <w:rPr>
          <w:lang w:eastAsia="en-US"/>
        </w:rPr>
        <w:t>.</w:t>
      </w:r>
      <w:r>
        <w:rPr>
          <w:lang w:eastAsia="en-US"/>
        </w:rPr>
        <w:t xml:space="preserve"> </w:t>
      </w:r>
    </w:p>
    <w:p w14:paraId="2B418BCB" w14:textId="77777777" w:rsidR="00E006BA" w:rsidRDefault="00E006BA" w:rsidP="00E006BA">
      <w:pPr>
        <w:rPr>
          <w:lang w:eastAsia="en-US"/>
        </w:rPr>
      </w:pPr>
    </w:p>
    <w:p w14:paraId="5B0956DC" w14:textId="65AE0BD6" w:rsidR="00E006BA" w:rsidRDefault="00E006BA" w:rsidP="00E006BA">
      <w:pPr>
        <w:rPr>
          <w:lang w:eastAsia="en-US"/>
        </w:rPr>
      </w:pPr>
      <w:r>
        <w:rPr>
          <w:lang w:eastAsia="en-US"/>
        </w:rPr>
        <w:t>As expected, patches and linkages were largely restricted to waterways, and in particular Cardinia Creek and Gum Scrub Creek in the west of the growth area (</w:t>
      </w:r>
      <w:r w:rsidR="006A6ABE">
        <w:rPr>
          <w:lang w:eastAsia="en-US"/>
        </w:rPr>
        <w:t>BC5</w:t>
      </w:r>
      <w:r>
        <w:rPr>
          <w:lang w:eastAsia="en-US"/>
        </w:rPr>
        <w:t>).</w:t>
      </w:r>
      <w:r w:rsidR="00D86BE1">
        <w:rPr>
          <w:lang w:eastAsia="en-US"/>
        </w:rPr>
        <w:t xml:space="preserve"> </w:t>
      </w:r>
      <w:r>
        <w:rPr>
          <w:lang w:eastAsia="en-US"/>
        </w:rPr>
        <w:t>These corridors retained sufficient vegetation along the creek line and, importantly, adjoining land to ensure core habitat and connectivity elements were present.</w:t>
      </w:r>
      <w:r w:rsidR="00D86BE1">
        <w:rPr>
          <w:lang w:eastAsia="en-US"/>
        </w:rPr>
        <w:t xml:space="preserve"> </w:t>
      </w:r>
    </w:p>
    <w:p w14:paraId="56B0CEA4" w14:textId="77777777" w:rsidR="00E006BA" w:rsidRDefault="00E006BA" w:rsidP="00E006BA">
      <w:pPr>
        <w:rPr>
          <w:lang w:eastAsia="en-US"/>
        </w:rPr>
      </w:pPr>
    </w:p>
    <w:p w14:paraId="105624F8" w14:textId="0D4A40AF" w:rsidR="00E006BA" w:rsidRDefault="00E006BA" w:rsidP="00E006BA">
      <w:pPr>
        <w:rPr>
          <w:lang w:eastAsia="en-US"/>
        </w:rPr>
      </w:pPr>
      <w:r>
        <w:rPr>
          <w:lang w:eastAsia="en-US"/>
        </w:rPr>
        <w:t>At the western end of the growth area the narrow, vegetated corridors associated with Toomuc Creek and Deep Creek provided limited connectivity due to the heavily urbanised nature of Pakenham.</w:t>
      </w:r>
      <w:r w:rsidR="00D86BE1">
        <w:rPr>
          <w:lang w:eastAsia="en-US"/>
        </w:rPr>
        <w:t xml:space="preserve"> </w:t>
      </w:r>
      <w:r>
        <w:rPr>
          <w:lang w:eastAsia="en-US"/>
        </w:rPr>
        <w:t xml:space="preserve">Vegetation within the rail reserve and along the Princes Freeway and Princes Highway provide limited east-west linkages for species such as the </w:t>
      </w:r>
      <w:r w:rsidR="003C5D37">
        <w:rPr>
          <w:lang w:eastAsia="en-US"/>
        </w:rPr>
        <w:t>s</w:t>
      </w:r>
      <w:r w:rsidR="00AC2FCB">
        <w:rPr>
          <w:lang w:eastAsia="en-US"/>
        </w:rPr>
        <w:t>outhern brown bandicoot</w:t>
      </w:r>
      <w:r>
        <w:rPr>
          <w:lang w:eastAsia="en-US"/>
        </w:rPr>
        <w:t xml:space="preserve">, </w:t>
      </w:r>
      <w:proofErr w:type="gramStart"/>
      <w:r>
        <w:rPr>
          <w:lang w:eastAsia="en-US"/>
        </w:rPr>
        <w:t>overall</w:t>
      </w:r>
      <w:proofErr w:type="gramEnd"/>
      <w:r>
        <w:rPr>
          <w:lang w:eastAsia="en-US"/>
        </w:rPr>
        <w:t xml:space="preserve"> these corridors are of lower value when compared to the rest of the landscape. </w:t>
      </w:r>
      <w:r w:rsidR="00760CA1">
        <w:rPr>
          <w:lang w:eastAsia="en-US"/>
        </w:rPr>
        <w:t>While</w:t>
      </w:r>
      <w:r>
        <w:rPr>
          <w:lang w:eastAsia="en-US"/>
        </w:rPr>
        <w:t xml:space="preserve"> these corridors play a role in connectivity along the north and south of the </w:t>
      </w:r>
      <w:r w:rsidR="00201D51">
        <w:rPr>
          <w:lang w:eastAsia="en-US"/>
        </w:rPr>
        <w:t>s</w:t>
      </w:r>
      <w:r>
        <w:rPr>
          <w:lang w:eastAsia="en-US"/>
        </w:rPr>
        <w:t>hire, the low connectivity index scores can be attributed to a scarcity of larger habitat patches to the south and therefore lesser connectivity value (</w:t>
      </w:r>
      <w:proofErr w:type="gramStart"/>
      <w:r>
        <w:rPr>
          <w:lang w:eastAsia="en-US"/>
        </w:rPr>
        <w:t>i.e.</w:t>
      </w:r>
      <w:proofErr w:type="gramEnd"/>
      <w:r>
        <w:rPr>
          <w:lang w:eastAsia="en-US"/>
        </w:rPr>
        <w:t xml:space="preserve"> there are limited locations for the species to go).</w:t>
      </w:r>
      <w:r w:rsidR="00D86BE1">
        <w:rPr>
          <w:lang w:eastAsia="en-US"/>
        </w:rPr>
        <w:t xml:space="preserve"> </w:t>
      </w:r>
      <w:r>
        <w:rPr>
          <w:lang w:eastAsia="en-US"/>
        </w:rPr>
        <w:t>As a result, connectivity within the west of the urban growth area is considered limited to only species considered tolerant of heavily modified, urban landscapes.</w:t>
      </w:r>
      <w:r w:rsidR="00D86BE1">
        <w:rPr>
          <w:lang w:eastAsia="en-US"/>
        </w:rPr>
        <w:t xml:space="preserve"> </w:t>
      </w:r>
    </w:p>
    <w:p w14:paraId="7331B70D" w14:textId="77777777" w:rsidR="00E006BA" w:rsidRDefault="00E006BA" w:rsidP="00E006BA">
      <w:pPr>
        <w:rPr>
          <w:lang w:eastAsia="en-US"/>
        </w:rPr>
      </w:pPr>
    </w:p>
    <w:p w14:paraId="20CF3F6C" w14:textId="2D924162" w:rsidR="00B5110E" w:rsidRDefault="00E006BA" w:rsidP="00E006BA">
      <w:pPr>
        <w:rPr>
          <w:lang w:eastAsia="en-US"/>
        </w:rPr>
      </w:pPr>
      <w:r>
        <w:rPr>
          <w:lang w:eastAsia="en-US"/>
        </w:rPr>
        <w:t>These corridors above have been identified in the growth corridor precinct structure plans and are a focus for ‘</w:t>
      </w:r>
      <w:r w:rsidR="002B4986">
        <w:rPr>
          <w:lang w:eastAsia="en-US"/>
        </w:rPr>
        <w:t xml:space="preserve">future </w:t>
      </w:r>
      <w:r>
        <w:rPr>
          <w:lang w:eastAsia="en-US"/>
        </w:rPr>
        <w:t xml:space="preserve">potential corridors’ that link up with the creek lines and other assets and are discussed in </w:t>
      </w:r>
      <w:r w:rsidR="004968C7">
        <w:rPr>
          <w:lang w:eastAsia="en-US"/>
        </w:rPr>
        <w:t xml:space="preserve">Section </w:t>
      </w:r>
      <w:r w:rsidR="00634B34">
        <w:rPr>
          <w:lang w:eastAsia="en-US"/>
        </w:rPr>
        <w:fldChar w:fldCharType="begin"/>
      </w:r>
      <w:r w:rsidR="00634B34">
        <w:rPr>
          <w:lang w:eastAsia="en-US"/>
        </w:rPr>
        <w:instrText xml:space="preserve"> REF _Ref57724729 \r \h </w:instrText>
      </w:r>
      <w:r w:rsidR="00634B34">
        <w:rPr>
          <w:lang w:eastAsia="en-US"/>
        </w:rPr>
      </w:r>
      <w:r w:rsidR="00634B34">
        <w:rPr>
          <w:lang w:eastAsia="en-US"/>
        </w:rPr>
        <w:fldChar w:fldCharType="separate"/>
      </w:r>
      <w:r w:rsidR="00202DF5">
        <w:rPr>
          <w:lang w:eastAsia="en-US"/>
        </w:rPr>
        <w:t>8.2</w:t>
      </w:r>
      <w:r w:rsidR="00634B34">
        <w:rPr>
          <w:lang w:eastAsia="en-US"/>
        </w:rPr>
        <w:fldChar w:fldCharType="end"/>
      </w:r>
      <w:r>
        <w:rPr>
          <w:lang w:eastAsia="en-US"/>
        </w:rPr>
        <w:t>.</w:t>
      </w:r>
    </w:p>
    <w:p w14:paraId="67A2DCC0" w14:textId="5554ABF9" w:rsidR="00B5110E" w:rsidRDefault="00B5110E" w:rsidP="00B5110E">
      <w:pPr>
        <w:pStyle w:val="Heading3"/>
      </w:pPr>
      <w:bookmarkStart w:id="69" w:name="_Ref81475827"/>
      <w:r>
        <w:t>Rural townships</w:t>
      </w:r>
      <w:bookmarkEnd w:id="69"/>
    </w:p>
    <w:p w14:paraId="47A4A460" w14:textId="068F8F40" w:rsidR="001451C1" w:rsidRDefault="001451C1" w:rsidP="001451C1">
      <w:pPr>
        <w:rPr>
          <w:lang w:eastAsia="en-US"/>
        </w:rPr>
      </w:pPr>
      <w:r>
        <w:rPr>
          <w:lang w:eastAsia="en-US"/>
        </w:rPr>
        <w:t xml:space="preserve">Rural townships within the </w:t>
      </w:r>
      <w:r w:rsidR="00CC6FBE">
        <w:rPr>
          <w:lang w:eastAsia="en-US"/>
        </w:rPr>
        <w:t>s</w:t>
      </w:r>
      <w:r>
        <w:rPr>
          <w:lang w:eastAsia="en-US"/>
        </w:rPr>
        <w:t xml:space="preserve">hire similarly to the urban growth corridor also contain fragmented vegetation within an urbanised environment. The protection of people and property through risk-based planning is the priority land management outcome in these locations some of which are located within a bushfire management overlay. </w:t>
      </w:r>
      <w:r w:rsidR="003F211F">
        <w:rPr>
          <w:lang w:eastAsia="en-US"/>
        </w:rPr>
        <w:t xml:space="preserve">Conservation </w:t>
      </w:r>
      <w:r w:rsidR="006243DE">
        <w:rPr>
          <w:lang w:eastAsia="en-US"/>
        </w:rPr>
        <w:t xml:space="preserve">corridors </w:t>
      </w:r>
      <w:r w:rsidR="00792702">
        <w:rPr>
          <w:lang w:eastAsia="en-US"/>
        </w:rPr>
        <w:t xml:space="preserve">(refer </w:t>
      </w:r>
      <w:r w:rsidR="00760CA1">
        <w:rPr>
          <w:lang w:eastAsia="en-US"/>
        </w:rPr>
        <w:t>S</w:t>
      </w:r>
      <w:r w:rsidR="00792702">
        <w:rPr>
          <w:lang w:eastAsia="en-US"/>
        </w:rPr>
        <w:t xml:space="preserve">ection </w:t>
      </w:r>
      <w:r w:rsidR="00202DF5">
        <w:rPr>
          <w:lang w:eastAsia="en-US"/>
        </w:rPr>
        <w:fldChar w:fldCharType="begin"/>
      </w:r>
      <w:r w:rsidR="00202DF5">
        <w:rPr>
          <w:lang w:eastAsia="en-US"/>
        </w:rPr>
        <w:instrText xml:space="preserve"> REF _Ref81475876 \r \h </w:instrText>
      </w:r>
      <w:r w:rsidR="00202DF5">
        <w:rPr>
          <w:lang w:eastAsia="en-US"/>
        </w:rPr>
      </w:r>
      <w:r w:rsidR="00202DF5">
        <w:rPr>
          <w:lang w:eastAsia="en-US"/>
        </w:rPr>
        <w:fldChar w:fldCharType="separate"/>
      </w:r>
      <w:r w:rsidR="00202DF5">
        <w:rPr>
          <w:lang w:eastAsia="en-US"/>
        </w:rPr>
        <w:t>8.3</w:t>
      </w:r>
      <w:r w:rsidR="00202DF5">
        <w:rPr>
          <w:lang w:eastAsia="en-US"/>
        </w:rPr>
        <w:fldChar w:fldCharType="end"/>
      </w:r>
      <w:r w:rsidR="00B31A6A">
        <w:rPr>
          <w:lang w:eastAsia="en-US"/>
        </w:rPr>
        <w:t xml:space="preserve">) </w:t>
      </w:r>
      <w:r w:rsidR="00FA7D22">
        <w:rPr>
          <w:lang w:eastAsia="en-US"/>
        </w:rPr>
        <w:t xml:space="preserve">have been located along </w:t>
      </w:r>
      <w:r w:rsidR="00BE1347">
        <w:rPr>
          <w:lang w:eastAsia="en-US"/>
        </w:rPr>
        <w:t xml:space="preserve">waterways including </w:t>
      </w:r>
      <w:r w:rsidR="000B5E0C">
        <w:rPr>
          <w:lang w:eastAsia="en-US"/>
        </w:rPr>
        <w:t>Emerald (CC</w:t>
      </w:r>
      <w:r w:rsidR="00A91606">
        <w:rPr>
          <w:lang w:eastAsia="en-US"/>
        </w:rPr>
        <w:t>1</w:t>
      </w:r>
      <w:r w:rsidR="0062313C">
        <w:rPr>
          <w:lang w:eastAsia="en-US"/>
        </w:rPr>
        <w:t>1</w:t>
      </w:r>
      <w:r w:rsidR="000B5E0C">
        <w:rPr>
          <w:lang w:eastAsia="en-US"/>
        </w:rPr>
        <w:t>)</w:t>
      </w:r>
      <w:r w:rsidR="00483FAD">
        <w:rPr>
          <w:lang w:eastAsia="en-US"/>
        </w:rPr>
        <w:t>, (CC</w:t>
      </w:r>
      <w:r w:rsidR="0062313C">
        <w:rPr>
          <w:lang w:eastAsia="en-US"/>
        </w:rPr>
        <w:t>12</w:t>
      </w:r>
      <w:r w:rsidR="00483FAD">
        <w:rPr>
          <w:lang w:eastAsia="en-US"/>
        </w:rPr>
        <w:t>), Cockatoo (CC</w:t>
      </w:r>
      <w:r w:rsidR="00A91606">
        <w:rPr>
          <w:lang w:eastAsia="en-US"/>
        </w:rPr>
        <w:t>9, CC10</w:t>
      </w:r>
      <w:r w:rsidR="00483FAD">
        <w:rPr>
          <w:lang w:eastAsia="en-US"/>
        </w:rPr>
        <w:t xml:space="preserve">) </w:t>
      </w:r>
      <w:r w:rsidR="00CB198E">
        <w:rPr>
          <w:lang w:eastAsia="en-US"/>
        </w:rPr>
        <w:t>and Maryknoll (CC</w:t>
      </w:r>
      <w:r w:rsidR="007C0B02">
        <w:rPr>
          <w:lang w:eastAsia="en-US"/>
        </w:rPr>
        <w:t>1</w:t>
      </w:r>
      <w:r w:rsidR="0062313C">
        <w:rPr>
          <w:lang w:eastAsia="en-US"/>
        </w:rPr>
        <w:t>3</w:t>
      </w:r>
      <w:r w:rsidR="004A22D0">
        <w:rPr>
          <w:lang w:eastAsia="en-US"/>
        </w:rPr>
        <w:t>, CC</w:t>
      </w:r>
      <w:r w:rsidR="007C0B02">
        <w:rPr>
          <w:lang w:eastAsia="en-US"/>
        </w:rPr>
        <w:t>1</w:t>
      </w:r>
      <w:r w:rsidR="0062313C">
        <w:rPr>
          <w:lang w:eastAsia="en-US"/>
        </w:rPr>
        <w:t>4</w:t>
      </w:r>
      <w:r w:rsidR="007C0B02">
        <w:rPr>
          <w:lang w:eastAsia="en-US"/>
        </w:rPr>
        <w:t>, CC1</w:t>
      </w:r>
      <w:r w:rsidR="0062313C">
        <w:rPr>
          <w:lang w:eastAsia="en-US"/>
        </w:rPr>
        <w:t>5</w:t>
      </w:r>
      <w:r w:rsidR="004A22D0">
        <w:rPr>
          <w:lang w:eastAsia="en-US"/>
        </w:rPr>
        <w:t>).</w:t>
      </w:r>
      <w:r w:rsidR="00854224">
        <w:rPr>
          <w:lang w:eastAsia="en-US"/>
        </w:rPr>
        <w:t xml:space="preserve"> No terrestrial corridors are located within </w:t>
      </w:r>
      <w:r w:rsidR="002A63A3">
        <w:rPr>
          <w:lang w:eastAsia="en-US"/>
        </w:rPr>
        <w:t xml:space="preserve">townships. </w:t>
      </w:r>
    </w:p>
    <w:p w14:paraId="0767879E" w14:textId="77777777" w:rsidR="001451C1" w:rsidRDefault="001451C1" w:rsidP="001451C1">
      <w:pPr>
        <w:rPr>
          <w:lang w:eastAsia="en-US"/>
        </w:rPr>
      </w:pPr>
    </w:p>
    <w:p w14:paraId="2C565789" w14:textId="2DD497D2" w:rsidR="00EC0F01" w:rsidRDefault="001451C1" w:rsidP="001451C1">
      <w:pPr>
        <w:rPr>
          <w:lang w:eastAsia="en-US"/>
        </w:rPr>
      </w:pPr>
      <w:r>
        <w:rPr>
          <w:lang w:eastAsia="en-US"/>
        </w:rPr>
        <w:t>Vegetation connectivity within townships is</w:t>
      </w:r>
      <w:r w:rsidR="00A62CED">
        <w:rPr>
          <w:lang w:eastAsia="en-US"/>
        </w:rPr>
        <w:t xml:space="preserve"> g</w:t>
      </w:r>
      <w:r w:rsidR="00172B1D">
        <w:rPr>
          <w:lang w:eastAsia="en-US"/>
        </w:rPr>
        <w:t>enerally</w:t>
      </w:r>
      <w:r>
        <w:rPr>
          <w:lang w:eastAsia="en-US"/>
        </w:rPr>
        <w:t xml:space="preserve"> clumped and spatially separate and is considered limited to provide habitat for species such as the</w:t>
      </w:r>
      <w:r w:rsidR="00986A04" w:rsidRPr="00986A04">
        <w:rPr>
          <w:lang w:eastAsia="en-US"/>
        </w:rPr>
        <w:t xml:space="preserve"> </w:t>
      </w:r>
      <w:r w:rsidR="00850788">
        <w:rPr>
          <w:lang w:eastAsia="en-US"/>
        </w:rPr>
        <w:t>W</w:t>
      </w:r>
      <w:r w:rsidR="00986A04">
        <w:rPr>
          <w:lang w:eastAsia="en-US"/>
        </w:rPr>
        <w:t>hite-plumed honeyeater (</w:t>
      </w:r>
      <w:proofErr w:type="spellStart"/>
      <w:r w:rsidR="00986A04" w:rsidRPr="006319A0">
        <w:rPr>
          <w:i/>
          <w:iCs/>
          <w:lang w:eastAsia="en-US"/>
        </w:rPr>
        <w:t>Lichenostomus</w:t>
      </w:r>
      <w:proofErr w:type="spellEnd"/>
      <w:r w:rsidR="00986A04" w:rsidRPr="006319A0">
        <w:rPr>
          <w:i/>
          <w:iCs/>
          <w:lang w:eastAsia="en-US"/>
        </w:rPr>
        <w:t xml:space="preserve"> </w:t>
      </w:r>
      <w:proofErr w:type="spellStart"/>
      <w:r w:rsidR="00986A04" w:rsidRPr="006319A0">
        <w:rPr>
          <w:i/>
          <w:iCs/>
          <w:lang w:eastAsia="en-US"/>
        </w:rPr>
        <w:t>penicillatus</w:t>
      </w:r>
      <w:proofErr w:type="spellEnd"/>
      <w:r w:rsidR="00986A04">
        <w:rPr>
          <w:lang w:eastAsia="en-US"/>
        </w:rPr>
        <w:t xml:space="preserve">), </w:t>
      </w:r>
      <w:r w:rsidR="00850788">
        <w:rPr>
          <w:lang w:eastAsia="en-US"/>
        </w:rPr>
        <w:t>P</w:t>
      </w:r>
      <w:r w:rsidR="00986A04">
        <w:rPr>
          <w:lang w:eastAsia="en-US"/>
        </w:rPr>
        <w:t>ied butcher bird (</w:t>
      </w:r>
      <w:proofErr w:type="spellStart"/>
      <w:r w:rsidR="00986A04" w:rsidRPr="006319A0">
        <w:rPr>
          <w:i/>
          <w:iCs/>
          <w:lang w:eastAsia="en-US"/>
        </w:rPr>
        <w:t>Cracticus</w:t>
      </w:r>
      <w:proofErr w:type="spellEnd"/>
      <w:r w:rsidR="00986A04" w:rsidRPr="006319A0">
        <w:rPr>
          <w:i/>
          <w:iCs/>
          <w:lang w:eastAsia="en-US"/>
        </w:rPr>
        <w:t xml:space="preserve"> </w:t>
      </w:r>
      <w:proofErr w:type="spellStart"/>
      <w:r w:rsidR="00986A04" w:rsidRPr="006319A0">
        <w:rPr>
          <w:i/>
          <w:iCs/>
          <w:lang w:eastAsia="en-US"/>
        </w:rPr>
        <w:t>nigrogularis</w:t>
      </w:r>
      <w:proofErr w:type="spellEnd"/>
      <w:r w:rsidR="00986A04">
        <w:rPr>
          <w:lang w:eastAsia="en-US"/>
        </w:rPr>
        <w:t xml:space="preserve">), </w:t>
      </w:r>
      <w:r w:rsidR="00850788">
        <w:rPr>
          <w:lang w:eastAsia="en-US"/>
        </w:rPr>
        <w:t>G</w:t>
      </w:r>
      <w:r w:rsidR="00986A04">
        <w:rPr>
          <w:lang w:eastAsia="en-US"/>
        </w:rPr>
        <w:t>arden skink (</w:t>
      </w:r>
      <w:proofErr w:type="spellStart"/>
      <w:r w:rsidR="00986A04" w:rsidRPr="006319A0">
        <w:rPr>
          <w:i/>
          <w:iCs/>
          <w:lang w:eastAsia="en-US"/>
        </w:rPr>
        <w:t>Lampropholis</w:t>
      </w:r>
      <w:proofErr w:type="spellEnd"/>
      <w:r w:rsidR="00986A04" w:rsidRPr="006319A0">
        <w:rPr>
          <w:i/>
          <w:iCs/>
          <w:lang w:eastAsia="en-US"/>
        </w:rPr>
        <w:t xml:space="preserve"> </w:t>
      </w:r>
      <w:proofErr w:type="spellStart"/>
      <w:r w:rsidR="00986A04" w:rsidRPr="006319A0">
        <w:rPr>
          <w:i/>
          <w:iCs/>
          <w:lang w:eastAsia="en-US"/>
        </w:rPr>
        <w:t>guichenoti</w:t>
      </w:r>
      <w:proofErr w:type="spellEnd"/>
      <w:r w:rsidR="00986A04">
        <w:rPr>
          <w:lang w:eastAsia="en-US"/>
        </w:rPr>
        <w:t>)</w:t>
      </w:r>
      <w:r w:rsidR="002B0549">
        <w:rPr>
          <w:lang w:eastAsia="en-US"/>
        </w:rPr>
        <w:t xml:space="preserve"> and </w:t>
      </w:r>
      <w:r w:rsidR="00850788">
        <w:rPr>
          <w:lang w:eastAsia="en-US"/>
        </w:rPr>
        <w:t>C</w:t>
      </w:r>
      <w:r w:rsidR="00986A04">
        <w:rPr>
          <w:lang w:eastAsia="en-US"/>
        </w:rPr>
        <w:t>ommon ring tail possum (</w:t>
      </w:r>
      <w:proofErr w:type="spellStart"/>
      <w:r w:rsidR="00986A04" w:rsidRPr="006319A0">
        <w:rPr>
          <w:i/>
          <w:iCs/>
          <w:lang w:eastAsia="en-US"/>
        </w:rPr>
        <w:t>pseudocheirus</w:t>
      </w:r>
      <w:proofErr w:type="spellEnd"/>
      <w:r w:rsidR="00986A04" w:rsidRPr="006319A0">
        <w:rPr>
          <w:i/>
          <w:iCs/>
          <w:lang w:eastAsia="en-US"/>
        </w:rPr>
        <w:t xml:space="preserve"> peregrinus</w:t>
      </w:r>
      <w:r w:rsidR="0084175B">
        <w:rPr>
          <w:lang w:eastAsia="en-US"/>
        </w:rPr>
        <w:t xml:space="preserve">). Notwithstanding this, significant species such as </w:t>
      </w:r>
      <w:r w:rsidR="003E22AB">
        <w:rPr>
          <w:lang w:eastAsia="en-US"/>
        </w:rPr>
        <w:t xml:space="preserve">Lyrebirds, Greater </w:t>
      </w:r>
      <w:r w:rsidR="00850788">
        <w:rPr>
          <w:lang w:eastAsia="en-US"/>
        </w:rPr>
        <w:t>g</w:t>
      </w:r>
      <w:r w:rsidR="003E22AB">
        <w:rPr>
          <w:lang w:eastAsia="en-US"/>
        </w:rPr>
        <w:t xml:space="preserve">liders, Yellow </w:t>
      </w:r>
      <w:r w:rsidR="00850788">
        <w:rPr>
          <w:lang w:eastAsia="en-US"/>
        </w:rPr>
        <w:t>b</w:t>
      </w:r>
      <w:r w:rsidR="003E22AB">
        <w:rPr>
          <w:lang w:eastAsia="en-US"/>
        </w:rPr>
        <w:t xml:space="preserve">ellied </w:t>
      </w:r>
      <w:r w:rsidR="00850788">
        <w:rPr>
          <w:lang w:eastAsia="en-US"/>
        </w:rPr>
        <w:t>g</w:t>
      </w:r>
      <w:r w:rsidR="003E22AB">
        <w:rPr>
          <w:lang w:eastAsia="en-US"/>
        </w:rPr>
        <w:t xml:space="preserve">liders and the Powerful </w:t>
      </w:r>
      <w:r w:rsidR="00850788">
        <w:rPr>
          <w:lang w:eastAsia="en-US"/>
        </w:rPr>
        <w:t>o</w:t>
      </w:r>
      <w:r w:rsidR="003E22AB">
        <w:rPr>
          <w:lang w:eastAsia="en-US"/>
        </w:rPr>
        <w:t xml:space="preserve">wl, which preys on </w:t>
      </w:r>
      <w:proofErr w:type="gramStart"/>
      <w:r w:rsidR="003E22AB">
        <w:rPr>
          <w:lang w:eastAsia="en-US"/>
        </w:rPr>
        <w:t>ringtails</w:t>
      </w:r>
      <w:proofErr w:type="gramEnd"/>
      <w:r w:rsidR="003E22AB">
        <w:rPr>
          <w:lang w:eastAsia="en-US"/>
        </w:rPr>
        <w:t xml:space="preserve"> possums </w:t>
      </w:r>
      <w:r w:rsidR="008629D0">
        <w:rPr>
          <w:lang w:eastAsia="en-US"/>
        </w:rPr>
        <w:t xml:space="preserve">still persist within </w:t>
      </w:r>
      <w:r w:rsidR="003C2D34">
        <w:rPr>
          <w:lang w:eastAsia="en-US"/>
        </w:rPr>
        <w:t>a range</w:t>
      </w:r>
      <w:r w:rsidR="008629D0">
        <w:rPr>
          <w:lang w:eastAsia="en-US"/>
        </w:rPr>
        <w:t xml:space="preserve"> of the hills townships.</w:t>
      </w:r>
      <w:r w:rsidR="00DA62A6">
        <w:rPr>
          <w:lang w:eastAsia="en-US"/>
        </w:rPr>
        <w:t xml:space="preserve"> The </w:t>
      </w:r>
      <w:r w:rsidR="00A815C6">
        <w:rPr>
          <w:lang w:eastAsia="en-US"/>
        </w:rPr>
        <w:t xml:space="preserve">population of the </w:t>
      </w:r>
      <w:r w:rsidR="00DA62A6">
        <w:rPr>
          <w:lang w:eastAsia="en-US"/>
        </w:rPr>
        <w:t xml:space="preserve">endangered Emerald Star Bush is also </w:t>
      </w:r>
      <w:r w:rsidR="004F7C0C">
        <w:rPr>
          <w:lang w:eastAsia="en-US"/>
        </w:rPr>
        <w:t xml:space="preserve">endemic to the </w:t>
      </w:r>
      <w:r w:rsidR="00A815C6">
        <w:rPr>
          <w:lang w:eastAsia="en-US"/>
        </w:rPr>
        <w:t>Emerald township</w:t>
      </w:r>
      <w:r w:rsidR="004F7C0C">
        <w:rPr>
          <w:lang w:eastAsia="en-US"/>
        </w:rPr>
        <w:t xml:space="preserve"> area</w:t>
      </w:r>
      <w:r w:rsidR="00A815C6">
        <w:rPr>
          <w:lang w:eastAsia="en-US"/>
        </w:rPr>
        <w:t>.</w:t>
      </w:r>
      <w:r w:rsidR="00986A04">
        <w:rPr>
          <w:lang w:eastAsia="en-US"/>
        </w:rPr>
        <w:t xml:space="preserve"> </w:t>
      </w:r>
      <w:r>
        <w:rPr>
          <w:lang w:eastAsia="en-US"/>
        </w:rPr>
        <w:t xml:space="preserve">In central and southern townships specific habitat opportunities exist for the endangered </w:t>
      </w:r>
      <w:r w:rsidR="00615B6A">
        <w:rPr>
          <w:lang w:eastAsia="en-US"/>
        </w:rPr>
        <w:t>s</w:t>
      </w:r>
      <w:r w:rsidR="00AC2FCB">
        <w:rPr>
          <w:lang w:eastAsia="en-US"/>
        </w:rPr>
        <w:t xml:space="preserve">outhern brown </w:t>
      </w:r>
      <w:r w:rsidR="00AC2FCB">
        <w:rPr>
          <w:lang w:eastAsia="en-US"/>
        </w:rPr>
        <w:lastRenderedPageBreak/>
        <w:t>bandicoot</w:t>
      </w:r>
      <w:r>
        <w:rPr>
          <w:lang w:eastAsia="en-US"/>
        </w:rPr>
        <w:t xml:space="preserve"> </w:t>
      </w:r>
      <w:r w:rsidR="00615B6A">
        <w:rPr>
          <w:lang w:eastAsia="en-US"/>
        </w:rPr>
        <w:t>(</w:t>
      </w:r>
      <w:proofErr w:type="spellStart"/>
      <w:r w:rsidRPr="00615B6A">
        <w:rPr>
          <w:i/>
          <w:iCs/>
          <w:lang w:eastAsia="en-US"/>
        </w:rPr>
        <w:t>Isoodon</w:t>
      </w:r>
      <w:proofErr w:type="spellEnd"/>
      <w:r w:rsidRPr="00615B6A">
        <w:rPr>
          <w:i/>
          <w:iCs/>
          <w:lang w:eastAsia="en-US"/>
        </w:rPr>
        <w:t xml:space="preserve"> </w:t>
      </w:r>
      <w:proofErr w:type="spellStart"/>
      <w:r w:rsidRPr="00615B6A">
        <w:rPr>
          <w:i/>
          <w:iCs/>
          <w:lang w:eastAsia="en-US"/>
        </w:rPr>
        <w:t>obesulus</w:t>
      </w:r>
      <w:proofErr w:type="spellEnd"/>
      <w:r w:rsidR="00615B6A">
        <w:rPr>
          <w:lang w:eastAsia="en-US"/>
        </w:rPr>
        <w:t>)</w:t>
      </w:r>
      <w:r>
        <w:rPr>
          <w:lang w:eastAsia="en-US"/>
        </w:rPr>
        <w:t xml:space="preserve">. These township </w:t>
      </w:r>
      <w:proofErr w:type="spellStart"/>
      <w:r>
        <w:rPr>
          <w:lang w:eastAsia="en-US"/>
        </w:rPr>
        <w:t>biolink</w:t>
      </w:r>
      <w:proofErr w:type="spellEnd"/>
      <w:r>
        <w:rPr>
          <w:lang w:eastAsia="en-US"/>
        </w:rPr>
        <w:t xml:space="preserve"> opportunities have been referred to as ‘</w:t>
      </w:r>
      <w:r w:rsidR="00D52B16">
        <w:rPr>
          <w:lang w:eastAsia="en-US"/>
        </w:rPr>
        <w:t xml:space="preserve">conservation </w:t>
      </w:r>
      <w:r w:rsidR="00FF44F2">
        <w:rPr>
          <w:lang w:eastAsia="en-US"/>
        </w:rPr>
        <w:t xml:space="preserve">corridors within the </w:t>
      </w:r>
      <w:r>
        <w:rPr>
          <w:lang w:eastAsia="en-US"/>
        </w:rPr>
        <w:t>township</w:t>
      </w:r>
      <w:r w:rsidR="00B14285">
        <w:rPr>
          <w:lang w:eastAsia="en-US"/>
        </w:rPr>
        <w:t>.</w:t>
      </w:r>
    </w:p>
    <w:p w14:paraId="109AD428" w14:textId="77777777" w:rsidR="006C5B22" w:rsidRDefault="006C5B22" w:rsidP="001451C1">
      <w:pPr>
        <w:rPr>
          <w:lang w:eastAsia="en-US"/>
        </w:rPr>
      </w:pPr>
    </w:p>
    <w:p w14:paraId="696317ED" w14:textId="3E02E49C" w:rsidR="006C5B22" w:rsidRDefault="00293CF2" w:rsidP="001451C1">
      <w:pPr>
        <w:rPr>
          <w:lang w:eastAsia="en-US"/>
        </w:rPr>
      </w:pPr>
      <w:r>
        <w:rPr>
          <w:lang w:eastAsia="en-US"/>
        </w:rPr>
        <w:t xml:space="preserve">The State Emblems Conservation Area seeks to link </w:t>
      </w:r>
      <w:r w:rsidR="00EF75FF">
        <w:rPr>
          <w:lang w:eastAsia="en-US"/>
        </w:rPr>
        <w:t>threatened species such as the Helm</w:t>
      </w:r>
      <w:r w:rsidR="00C70459">
        <w:rPr>
          <w:lang w:eastAsia="en-US"/>
        </w:rPr>
        <w:t>e</w:t>
      </w:r>
      <w:r w:rsidR="00EF75FF">
        <w:rPr>
          <w:lang w:eastAsia="en-US"/>
        </w:rPr>
        <w:t xml:space="preserve">ted Honeyeater and </w:t>
      </w:r>
      <w:proofErr w:type="spellStart"/>
      <w:r w:rsidR="00EF75FF">
        <w:rPr>
          <w:lang w:eastAsia="en-US"/>
        </w:rPr>
        <w:t>Leadbeaters</w:t>
      </w:r>
      <w:proofErr w:type="spellEnd"/>
      <w:r w:rsidR="00EF75FF">
        <w:rPr>
          <w:lang w:eastAsia="en-US"/>
        </w:rPr>
        <w:t xml:space="preserve"> Possum with habitat in Cockatoo and Emerald.</w:t>
      </w:r>
    </w:p>
    <w:p w14:paraId="5DA7CCC5" w14:textId="0967909D" w:rsidR="00EC0F01" w:rsidRDefault="00EC0F01" w:rsidP="00EC0F01">
      <w:pPr>
        <w:rPr>
          <w:lang w:eastAsia="en-US"/>
        </w:rPr>
      </w:pPr>
    </w:p>
    <w:p w14:paraId="652391DA" w14:textId="49DF1CF6" w:rsidR="00EC0F01" w:rsidRPr="00EC0F01" w:rsidRDefault="00EC0F01" w:rsidP="00EC0F01">
      <w:pPr>
        <w:pStyle w:val="Heading3"/>
      </w:pPr>
      <w:r>
        <w:t>Southern region</w:t>
      </w:r>
    </w:p>
    <w:p w14:paraId="4E3964A7" w14:textId="444FFC8B" w:rsidR="00BC3251" w:rsidRDefault="00BC3251" w:rsidP="00BC3251">
      <w:r>
        <w:t>In contrast to the north, core habitat and connectivity elements in the south were sparse, being associated primarily with scrub along drainage lines and roadsides, property boundaries and small woodland plantations or reserves on the outskirts of settlements.</w:t>
      </w:r>
      <w:r w:rsidR="00D86BE1">
        <w:t xml:space="preserve"> </w:t>
      </w:r>
      <w:r>
        <w:t>As a result, connectivity was poor and limited to discrete clusters of habitat patches with sufficient connectivity elements to allow for dispersal along the associated corridors.</w:t>
      </w:r>
      <w:r w:rsidR="00D86BE1">
        <w:t xml:space="preserve"> </w:t>
      </w:r>
      <w:r>
        <w:t xml:space="preserve">This can be seen in the numerous small components that were modelled across the southern region for the more mobile </w:t>
      </w:r>
      <w:r w:rsidR="001321AE">
        <w:t>s</w:t>
      </w:r>
      <w:r w:rsidR="00AC2FCB">
        <w:t>outhern brown bandicoot</w:t>
      </w:r>
      <w:r w:rsidR="006B4B43">
        <w:t xml:space="preserve">. </w:t>
      </w:r>
      <w:r>
        <w:t>Important habitat nodes were identified around the Cardinia Creek drain</w:t>
      </w:r>
      <w:r w:rsidDel="00ED0532">
        <w:t xml:space="preserve"> and </w:t>
      </w:r>
      <w:r>
        <w:t xml:space="preserve">Koo Wee Rup, Bunyip River Drain, Garfield, Tynong, Bunyip, Lang </w:t>
      </w:r>
      <w:proofErr w:type="spellStart"/>
      <w:proofErr w:type="gramStart"/>
      <w:r>
        <w:t>Lang</w:t>
      </w:r>
      <w:proofErr w:type="spellEnd"/>
      <w:proofErr w:type="gramEnd"/>
      <w:r>
        <w:t xml:space="preserve"> and Heath Hill.</w:t>
      </w:r>
    </w:p>
    <w:p w14:paraId="574E1EBB" w14:textId="77777777" w:rsidR="00BC3251" w:rsidRDefault="00BC3251" w:rsidP="00BC3251"/>
    <w:p w14:paraId="0AD74944" w14:textId="66DBEB05" w:rsidR="00BC3251" w:rsidRDefault="00BC3251" w:rsidP="00BC3251">
      <w:r>
        <w:t>The modelling showed a heavy reliance on narrow, vegetated drains, roadsides or farm plantings (</w:t>
      </w:r>
      <w:proofErr w:type="gramStart"/>
      <w:r w:rsidR="00760CA1">
        <w:t>e.g.</w:t>
      </w:r>
      <w:proofErr w:type="gramEnd"/>
      <w:r>
        <w:t xml:space="preserve"> shelter belts) to provide connectivity.</w:t>
      </w:r>
      <w:r w:rsidR="00D86BE1">
        <w:t xml:space="preserve"> </w:t>
      </w:r>
      <w:r>
        <w:t>This can be attributed to the lack of woody vegetation (</w:t>
      </w:r>
      <w:proofErr w:type="gramStart"/>
      <w:r w:rsidR="00760CA1">
        <w:t>e.g.</w:t>
      </w:r>
      <w:proofErr w:type="gramEnd"/>
      <w:r>
        <w:t xml:space="preserve"> scattered trees or small patches) remaining within private property, when compared to the north, and a prevalence of swamp scrub which readily re-colonises wet sites on the plains.</w:t>
      </w:r>
      <w:r w:rsidR="00D86BE1">
        <w:t xml:space="preserve"> </w:t>
      </w:r>
      <w:r>
        <w:t>The resulting scrub-dominated vegetation tends to be homogenous with limited structural complexity and is therefore only suited to smaller species able to utilise such environments (</w:t>
      </w:r>
      <w:proofErr w:type="gramStart"/>
      <w:r w:rsidR="00760CA1">
        <w:t>e.g.</w:t>
      </w:r>
      <w:proofErr w:type="gramEnd"/>
      <w:r>
        <w:t xml:space="preserve"> </w:t>
      </w:r>
      <w:r w:rsidR="00383929">
        <w:t>southern brown band</w:t>
      </w:r>
      <w:r w:rsidR="00383929" w:rsidDel="00ED0532">
        <w:t>icoot</w:t>
      </w:r>
      <w:r w:rsidR="00383929">
        <w:t xml:space="preserve"> or swamp skink).</w:t>
      </w:r>
    </w:p>
    <w:p w14:paraId="71AD06A8" w14:textId="77777777" w:rsidR="00BC3251" w:rsidRDefault="00BC3251" w:rsidP="00BC3251"/>
    <w:p w14:paraId="00226D14" w14:textId="6A1EFDDF" w:rsidR="00BC3251" w:rsidRDefault="00BC3251" w:rsidP="00BC3251">
      <w:r>
        <w:t xml:space="preserve">In the southernmost extent of the </w:t>
      </w:r>
      <w:r w:rsidR="001F1D10">
        <w:t>s</w:t>
      </w:r>
      <w:r>
        <w:t xml:space="preserve">hire around Lang </w:t>
      </w:r>
      <w:proofErr w:type="spellStart"/>
      <w:r>
        <w:t>Lang</w:t>
      </w:r>
      <w:proofErr w:type="spellEnd"/>
      <w:r>
        <w:t xml:space="preserve"> and Heath Hill, numerous small bushland reserves and woodland remnants (both patches and scattered trees) contributed to higher levels of connectivity for more mobile species.</w:t>
      </w:r>
      <w:r w:rsidR="00D86BE1">
        <w:t xml:space="preserve"> </w:t>
      </w:r>
      <w:r>
        <w:t>This connectivity however did not carry through to species considered to be less mobile (</w:t>
      </w:r>
      <w:proofErr w:type="gramStart"/>
      <w:r w:rsidR="00760CA1">
        <w:t>e.g.</w:t>
      </w:r>
      <w:proofErr w:type="gramEnd"/>
      <w:r>
        <w:t xml:space="preserve"> woodland birds), for which the landscape is still considered to be fragmented in the south</w:t>
      </w:r>
      <w:r w:rsidR="001F1D10">
        <w:t>.</w:t>
      </w:r>
      <w:r>
        <w:t xml:space="preserve"> </w:t>
      </w:r>
    </w:p>
    <w:p w14:paraId="1BBE94FA" w14:textId="77777777" w:rsidR="00BC3251" w:rsidRDefault="00BC3251" w:rsidP="00BC3251"/>
    <w:p w14:paraId="3E6E9244" w14:textId="77777777" w:rsidR="00831650" w:rsidRDefault="00BC3251">
      <w:r>
        <w:t>Further, vegetation in this southern-most area tended to be dominated by heathy and grassy woodland remnants, rather than recolonising swamp scrub. These remnant woodlands are therefore likely to have greater functional and structural complexity and provide habitat for a broader range of species despite limitations with connectivity.</w:t>
      </w:r>
      <w:r w:rsidR="004D4E62">
        <w:t xml:space="preserve"> </w:t>
      </w:r>
    </w:p>
    <w:p w14:paraId="6F3E50B4" w14:textId="77777777" w:rsidR="00831650" w:rsidRDefault="00831650"/>
    <w:p w14:paraId="795BC423" w14:textId="3F3C22DD" w:rsidR="00272048" w:rsidRDefault="00272048">
      <w:pPr>
        <w:rPr>
          <w:lang w:eastAsia="en-US"/>
        </w:rPr>
      </w:pPr>
      <w:r>
        <w:rPr>
          <w:lang w:eastAsia="en-US"/>
        </w:rPr>
        <w:br w:type="page"/>
      </w:r>
    </w:p>
    <w:p w14:paraId="03787BDA" w14:textId="2EFEB7C1" w:rsidR="00932D07" w:rsidRDefault="00DA08D7" w:rsidP="00272048">
      <w:pPr>
        <w:pStyle w:val="Heading1"/>
      </w:pPr>
      <w:bookmarkStart w:id="70" w:name="_Ref57037689"/>
      <w:bookmarkStart w:id="71" w:name="_Toc84517955"/>
      <w:r>
        <w:lastRenderedPageBreak/>
        <w:t>Strategic connectivity priorities</w:t>
      </w:r>
      <w:bookmarkEnd w:id="70"/>
      <w:bookmarkEnd w:id="71"/>
    </w:p>
    <w:p w14:paraId="40341BD5" w14:textId="63C6C1B2" w:rsidR="00272048" w:rsidRDefault="001F5644" w:rsidP="00272048">
      <w:pPr>
        <w:rPr>
          <w:lang w:eastAsia="en-US"/>
        </w:rPr>
      </w:pPr>
      <w:r w:rsidRPr="001F5644">
        <w:rPr>
          <w:lang w:eastAsia="en-US"/>
        </w:rPr>
        <w:t>A landscape with high ecological connectivity is one which provides sufficient structure to allow free movement of individuals and genes, supporting critical life cycle events, ecosystem functions (</w:t>
      </w:r>
      <w:proofErr w:type="gramStart"/>
      <w:r w:rsidRPr="001F5644">
        <w:rPr>
          <w:lang w:eastAsia="en-US"/>
        </w:rPr>
        <w:t>e.g.</w:t>
      </w:r>
      <w:proofErr w:type="gramEnd"/>
      <w:r w:rsidRPr="001F5644">
        <w:rPr>
          <w:lang w:eastAsia="en-US"/>
        </w:rPr>
        <w:t xml:space="preserve"> pollination) and viable populations (e.g. recruitment). Management priorities therefore need to consider the physical location and nature of habitat and connectivity elements (often referred to as ‘structural connectivity’) in addition to the ecological needs and behaviour of the species that are the target of conservation efforts.</w:t>
      </w:r>
      <w:r w:rsidR="00D86BE1">
        <w:rPr>
          <w:lang w:eastAsia="en-US"/>
        </w:rPr>
        <w:t xml:space="preserve"> </w:t>
      </w:r>
      <w:r w:rsidRPr="001F5644">
        <w:rPr>
          <w:lang w:eastAsia="en-US"/>
        </w:rPr>
        <w:t>The combination of these factors (often referred to as ‘functional connectivity’) underpins a species ability to persist and thrive within a landscape and is vital to the development of successful connectivity priorities for the conservation of biodiversity across Cardinia</w:t>
      </w:r>
      <w:r w:rsidR="004A0646">
        <w:rPr>
          <w:lang w:eastAsia="en-US"/>
        </w:rPr>
        <w:t> Shire</w:t>
      </w:r>
      <w:r w:rsidRPr="001F5644">
        <w:rPr>
          <w:lang w:eastAsia="en-US"/>
        </w:rPr>
        <w:t>.</w:t>
      </w:r>
    </w:p>
    <w:p w14:paraId="60173712" w14:textId="75A88607" w:rsidR="006707B7" w:rsidRDefault="006707B7" w:rsidP="006707B7"/>
    <w:p w14:paraId="778AEAE6" w14:textId="6DD24939" w:rsidR="006707B7" w:rsidRDefault="006707B7" w:rsidP="006707B7">
      <w:r>
        <w:t xml:space="preserve">This </w:t>
      </w:r>
      <w:r w:rsidR="004A0646">
        <w:t>s</w:t>
      </w:r>
      <w:r>
        <w:t xml:space="preserve">ection provides the guiding principles for </w:t>
      </w:r>
      <w:proofErr w:type="spellStart"/>
      <w:r>
        <w:t>biolink</w:t>
      </w:r>
      <w:proofErr w:type="spellEnd"/>
      <w:r>
        <w:t xml:space="preserve"> connectivity within Cardinia </w:t>
      </w:r>
      <w:r w:rsidR="004A0646">
        <w:t xml:space="preserve">Shire </w:t>
      </w:r>
      <w:r>
        <w:t>at both a regional and local level</w:t>
      </w:r>
      <w:r w:rsidR="009517AB">
        <w:t xml:space="preserve"> and incorporates </w:t>
      </w:r>
      <w:r w:rsidR="00D9391F">
        <w:t xml:space="preserve">state </w:t>
      </w:r>
      <w:r w:rsidR="009517AB">
        <w:t xml:space="preserve">strategic </w:t>
      </w:r>
      <w:r w:rsidR="00D9391F">
        <w:t>bushfire planning</w:t>
      </w:r>
      <w:r w:rsidR="002B27B7">
        <w:t xml:space="preserve"> into </w:t>
      </w:r>
      <w:r w:rsidR="00876BEF">
        <w:t xml:space="preserve">the </w:t>
      </w:r>
      <w:r w:rsidR="00EC05D6">
        <w:t>setting</w:t>
      </w:r>
      <w:r w:rsidR="00876BEF">
        <w:t xml:space="preserve"> of </w:t>
      </w:r>
      <w:r w:rsidR="002B27B7">
        <w:t>corridor</w:t>
      </w:r>
      <w:r w:rsidR="00876BEF">
        <w:t>s</w:t>
      </w:r>
      <w:r>
        <w:t xml:space="preserve">. The plan is consistent with Council’s </w:t>
      </w:r>
      <w:r w:rsidRPr="00436B87">
        <w:rPr>
          <w:i/>
          <w:iCs/>
        </w:rPr>
        <w:t>Biodiversity Conservation Strategy</w:t>
      </w:r>
      <w:r>
        <w:t xml:space="preserve"> and </w:t>
      </w:r>
      <w:r w:rsidRPr="00436B87">
        <w:rPr>
          <w:i/>
          <w:iCs/>
        </w:rPr>
        <w:t xml:space="preserve">Weed </w:t>
      </w:r>
      <w:r w:rsidR="00EE4665" w:rsidRPr="00436B87">
        <w:rPr>
          <w:i/>
          <w:iCs/>
        </w:rPr>
        <w:t>M</w:t>
      </w:r>
      <w:r w:rsidRPr="00436B87">
        <w:rPr>
          <w:i/>
          <w:iCs/>
        </w:rPr>
        <w:t>anagement Strategy</w:t>
      </w:r>
      <w:r>
        <w:t xml:space="preserve"> framing priorities under the themes of ‘protect, enhance and engage</w:t>
      </w:r>
      <w:r w:rsidR="00AA4426">
        <w:t>.</w:t>
      </w:r>
      <w:r w:rsidDel="00AA4426">
        <w:t>’</w:t>
      </w:r>
    </w:p>
    <w:p w14:paraId="7B99F4C5" w14:textId="77777777" w:rsidR="00C5150E" w:rsidRDefault="00C5150E" w:rsidP="006707B7"/>
    <w:p w14:paraId="039C6701" w14:textId="2CBB29A4" w:rsidR="00572A6B" w:rsidRDefault="006707B7" w:rsidP="006707B7">
      <w:pPr>
        <w:rPr>
          <w:rFonts w:asciiTheme="minorHAnsi" w:hAnsiTheme="minorHAnsi"/>
        </w:rPr>
      </w:pPr>
      <w:r w:rsidRPr="00B73AA6">
        <w:rPr>
          <w:rFonts w:asciiTheme="minorHAnsi" w:hAnsiTheme="minorHAnsi"/>
        </w:rPr>
        <w:t xml:space="preserve">To realise the multiple goals of </w:t>
      </w:r>
      <w:r w:rsidR="00930838">
        <w:rPr>
          <w:rFonts w:asciiTheme="minorHAnsi" w:hAnsiTheme="minorHAnsi"/>
        </w:rPr>
        <w:t>this</w:t>
      </w:r>
      <w:r w:rsidR="007824CF">
        <w:rPr>
          <w:rFonts w:asciiTheme="minorHAnsi" w:hAnsiTheme="minorHAnsi"/>
        </w:rPr>
        <w:t xml:space="preserve"> </w:t>
      </w:r>
      <w:r w:rsidRPr="00B73AA6">
        <w:rPr>
          <w:rFonts w:asciiTheme="minorHAnsi" w:hAnsiTheme="minorHAnsi"/>
        </w:rPr>
        <w:t xml:space="preserve">plan for safe communities and a sustainable natural environment </w:t>
      </w:r>
      <w:r w:rsidR="000F5898" w:rsidRPr="00B73AA6">
        <w:rPr>
          <w:rFonts w:asciiTheme="minorHAnsi" w:hAnsiTheme="minorHAnsi"/>
        </w:rPr>
        <w:t xml:space="preserve">the plan </w:t>
      </w:r>
      <w:r w:rsidR="00DB0F48">
        <w:rPr>
          <w:rFonts w:asciiTheme="minorHAnsi" w:hAnsiTheme="minorHAnsi"/>
        </w:rPr>
        <w:t xml:space="preserve">is considerate of </w:t>
      </w:r>
      <w:r w:rsidR="007824CF">
        <w:rPr>
          <w:rFonts w:asciiTheme="minorHAnsi" w:hAnsiTheme="minorHAnsi"/>
        </w:rPr>
        <w:t xml:space="preserve">the </w:t>
      </w:r>
      <w:r w:rsidR="00BA5606">
        <w:rPr>
          <w:rFonts w:asciiTheme="minorHAnsi" w:hAnsiTheme="minorHAnsi"/>
        </w:rPr>
        <w:t xml:space="preserve">strategic direction set out in the </w:t>
      </w:r>
      <w:r w:rsidR="00DB0F48">
        <w:t>Metropolitan Bushfire Management Strategy (2020) (</w:t>
      </w:r>
      <w:proofErr w:type="spellStart"/>
      <w:r w:rsidR="00DB0F48">
        <w:t>MBMS</w:t>
      </w:r>
      <w:proofErr w:type="spellEnd"/>
      <w:r w:rsidR="00DB0F48">
        <w:t>)</w:t>
      </w:r>
      <w:r w:rsidRPr="00B73AA6" w:rsidDel="00BA5606">
        <w:rPr>
          <w:rFonts w:asciiTheme="minorHAnsi" w:hAnsiTheme="minorHAnsi"/>
        </w:rPr>
        <w:t xml:space="preserve"> </w:t>
      </w:r>
      <w:r w:rsidRPr="00B73AA6">
        <w:rPr>
          <w:rFonts w:asciiTheme="minorHAnsi" w:hAnsiTheme="minorHAnsi"/>
        </w:rPr>
        <w:t xml:space="preserve">and </w:t>
      </w:r>
      <w:r w:rsidR="00AA4426">
        <w:rPr>
          <w:rFonts w:asciiTheme="minorHAnsi" w:hAnsiTheme="minorHAnsi"/>
        </w:rPr>
        <w:t xml:space="preserve">utilises </w:t>
      </w:r>
      <w:r w:rsidRPr="00B73AA6">
        <w:rPr>
          <w:rFonts w:asciiTheme="minorHAnsi" w:hAnsiTheme="minorHAnsi"/>
        </w:rPr>
        <w:t>local expertise from the Municipal Fire Management Planning Committee (</w:t>
      </w:r>
      <w:proofErr w:type="spellStart"/>
      <w:r w:rsidRPr="00B73AA6">
        <w:rPr>
          <w:rFonts w:asciiTheme="minorHAnsi" w:hAnsiTheme="minorHAnsi"/>
        </w:rPr>
        <w:t>MFMPC</w:t>
      </w:r>
      <w:proofErr w:type="spellEnd"/>
      <w:r w:rsidRPr="00B73AA6">
        <w:rPr>
          <w:rFonts w:asciiTheme="minorHAnsi" w:hAnsiTheme="minorHAnsi"/>
        </w:rPr>
        <w:t>)</w:t>
      </w:r>
      <w:r w:rsidR="004C3B59">
        <w:rPr>
          <w:rFonts w:asciiTheme="minorHAnsi" w:hAnsiTheme="minorHAnsi"/>
        </w:rPr>
        <w:t xml:space="preserve"> to guide the implementation of </w:t>
      </w:r>
      <w:proofErr w:type="spellStart"/>
      <w:r w:rsidR="004C3B59">
        <w:rPr>
          <w:rFonts w:asciiTheme="minorHAnsi" w:hAnsiTheme="minorHAnsi"/>
        </w:rPr>
        <w:t>biolink</w:t>
      </w:r>
      <w:proofErr w:type="spellEnd"/>
      <w:r w:rsidR="004C3B59">
        <w:rPr>
          <w:rFonts w:asciiTheme="minorHAnsi" w:hAnsiTheme="minorHAnsi"/>
        </w:rPr>
        <w:t xml:space="preserve"> corridors</w:t>
      </w:r>
      <w:r w:rsidRPr="00B73AA6">
        <w:rPr>
          <w:rFonts w:asciiTheme="minorHAnsi" w:hAnsiTheme="minorHAnsi"/>
        </w:rPr>
        <w:t xml:space="preserve">. In line with the </w:t>
      </w:r>
      <w:proofErr w:type="spellStart"/>
      <w:r w:rsidRPr="00B73AA6">
        <w:rPr>
          <w:rFonts w:asciiTheme="minorHAnsi" w:hAnsiTheme="minorHAnsi"/>
        </w:rPr>
        <w:t>MBMS</w:t>
      </w:r>
      <w:proofErr w:type="spellEnd"/>
      <w:r w:rsidRPr="00B73AA6">
        <w:rPr>
          <w:rFonts w:asciiTheme="minorHAnsi" w:hAnsiTheme="minorHAnsi"/>
        </w:rPr>
        <w:t xml:space="preserve"> </w:t>
      </w:r>
      <w:r w:rsidR="005D49EA">
        <w:rPr>
          <w:rFonts w:asciiTheme="minorHAnsi" w:hAnsiTheme="minorHAnsi"/>
        </w:rPr>
        <w:t>defined ‘</w:t>
      </w:r>
      <w:r w:rsidR="007628FB" w:rsidRPr="00B73AA6">
        <w:rPr>
          <w:rFonts w:asciiTheme="minorHAnsi" w:hAnsiTheme="minorHAnsi"/>
        </w:rPr>
        <w:t>high risk</w:t>
      </w:r>
      <w:r w:rsidR="005D49EA">
        <w:rPr>
          <w:rFonts w:asciiTheme="minorHAnsi" w:hAnsiTheme="minorHAnsi"/>
        </w:rPr>
        <w:t>’</w:t>
      </w:r>
      <w:r w:rsidR="007628FB" w:rsidRPr="00B73AA6">
        <w:rPr>
          <w:rFonts w:asciiTheme="minorHAnsi" w:hAnsiTheme="minorHAnsi"/>
        </w:rPr>
        <w:t xml:space="preserve"> areas</w:t>
      </w:r>
      <w:r w:rsidR="005D49EA">
        <w:rPr>
          <w:rFonts w:asciiTheme="minorHAnsi" w:hAnsiTheme="minorHAnsi"/>
        </w:rPr>
        <w:t>,</w:t>
      </w:r>
      <w:r w:rsidR="007628FB" w:rsidRPr="00B73AA6">
        <w:rPr>
          <w:rFonts w:asciiTheme="minorHAnsi" w:hAnsiTheme="minorHAnsi"/>
        </w:rPr>
        <w:t xml:space="preserve"> </w:t>
      </w:r>
      <w:r w:rsidR="005D49EA">
        <w:rPr>
          <w:rFonts w:asciiTheme="minorHAnsi" w:hAnsiTheme="minorHAnsi"/>
        </w:rPr>
        <w:t xml:space="preserve">no </w:t>
      </w:r>
      <w:r w:rsidR="005D49EA" w:rsidRPr="00DF2A93">
        <w:rPr>
          <w:rFonts w:asciiTheme="minorHAnsi" w:hAnsiTheme="minorHAnsi"/>
        </w:rPr>
        <w:t>terrestrial</w:t>
      </w:r>
      <w:r w:rsidR="005D49EA">
        <w:rPr>
          <w:rFonts w:asciiTheme="minorHAnsi" w:hAnsiTheme="minorHAnsi"/>
        </w:rPr>
        <w:t xml:space="preserve"> </w:t>
      </w:r>
      <w:proofErr w:type="spellStart"/>
      <w:r w:rsidR="005D49EA">
        <w:rPr>
          <w:rFonts w:asciiTheme="minorHAnsi" w:hAnsiTheme="minorHAnsi"/>
        </w:rPr>
        <w:t>biolink</w:t>
      </w:r>
      <w:proofErr w:type="spellEnd"/>
      <w:r w:rsidR="005D49EA">
        <w:rPr>
          <w:rFonts w:asciiTheme="minorHAnsi" w:hAnsiTheme="minorHAnsi"/>
        </w:rPr>
        <w:t xml:space="preserve"> corridors are located within town</w:t>
      </w:r>
      <w:r w:rsidR="005E3A31">
        <w:rPr>
          <w:rFonts w:asciiTheme="minorHAnsi" w:hAnsiTheme="minorHAnsi"/>
        </w:rPr>
        <w:t xml:space="preserve">ships. </w:t>
      </w:r>
      <w:r w:rsidR="00C35A59">
        <w:rPr>
          <w:rFonts w:asciiTheme="minorHAnsi" w:hAnsiTheme="minorHAnsi"/>
        </w:rPr>
        <w:t xml:space="preserve">Where significant waterways are located through townships </w:t>
      </w:r>
      <w:r w:rsidR="001D1ADE">
        <w:rPr>
          <w:rFonts w:asciiTheme="minorHAnsi" w:hAnsiTheme="minorHAnsi"/>
        </w:rPr>
        <w:t xml:space="preserve">the </w:t>
      </w:r>
      <w:proofErr w:type="spellStart"/>
      <w:r w:rsidR="008E426A">
        <w:rPr>
          <w:rFonts w:asciiTheme="minorHAnsi" w:hAnsiTheme="minorHAnsi"/>
        </w:rPr>
        <w:t>B</w:t>
      </w:r>
      <w:r w:rsidR="001D1ADE">
        <w:rPr>
          <w:rFonts w:asciiTheme="minorHAnsi" w:hAnsiTheme="minorHAnsi"/>
        </w:rPr>
        <w:t>iolink</w:t>
      </w:r>
      <w:proofErr w:type="spellEnd"/>
      <w:r w:rsidR="001D1ADE">
        <w:rPr>
          <w:rFonts w:asciiTheme="minorHAnsi" w:hAnsiTheme="minorHAnsi"/>
        </w:rPr>
        <w:t xml:space="preserve"> </w:t>
      </w:r>
      <w:r w:rsidR="008E426A">
        <w:rPr>
          <w:rFonts w:asciiTheme="minorHAnsi" w:hAnsiTheme="minorHAnsi"/>
        </w:rPr>
        <w:t>P</w:t>
      </w:r>
      <w:r w:rsidR="001D1ADE">
        <w:rPr>
          <w:rFonts w:asciiTheme="minorHAnsi" w:hAnsiTheme="minorHAnsi"/>
        </w:rPr>
        <w:t xml:space="preserve">lan has identified </w:t>
      </w:r>
      <w:r w:rsidR="00DE78E4">
        <w:rPr>
          <w:rFonts w:asciiTheme="minorHAnsi" w:hAnsiTheme="minorHAnsi"/>
        </w:rPr>
        <w:t>‘</w:t>
      </w:r>
      <w:r w:rsidR="001D1ADE">
        <w:rPr>
          <w:rFonts w:asciiTheme="minorHAnsi" w:hAnsiTheme="minorHAnsi"/>
        </w:rPr>
        <w:t>conservation corridors</w:t>
      </w:r>
      <w:r w:rsidR="00DE78E4">
        <w:rPr>
          <w:rFonts w:asciiTheme="minorHAnsi" w:hAnsiTheme="minorHAnsi"/>
        </w:rPr>
        <w:t>’</w:t>
      </w:r>
      <w:r w:rsidR="001D1ADE">
        <w:rPr>
          <w:rFonts w:asciiTheme="minorHAnsi" w:hAnsiTheme="minorHAnsi"/>
        </w:rPr>
        <w:t xml:space="preserve"> to be enhanced to protect the </w:t>
      </w:r>
      <w:r w:rsidR="0040307D">
        <w:rPr>
          <w:rFonts w:asciiTheme="minorHAnsi" w:hAnsiTheme="minorHAnsi"/>
        </w:rPr>
        <w:t>waterway</w:t>
      </w:r>
      <w:r w:rsidR="00DE78E4">
        <w:rPr>
          <w:rFonts w:asciiTheme="minorHAnsi" w:hAnsiTheme="minorHAnsi"/>
        </w:rPr>
        <w:t xml:space="preserve">, </w:t>
      </w:r>
      <w:r w:rsidR="00D066B5">
        <w:rPr>
          <w:rFonts w:asciiTheme="minorHAnsi" w:hAnsiTheme="minorHAnsi"/>
        </w:rPr>
        <w:t>while</w:t>
      </w:r>
      <w:r w:rsidR="00DE78E4">
        <w:rPr>
          <w:rFonts w:asciiTheme="minorHAnsi" w:hAnsiTheme="minorHAnsi"/>
        </w:rPr>
        <w:t xml:space="preserve"> the exten</w:t>
      </w:r>
      <w:r w:rsidR="00D066B5">
        <w:rPr>
          <w:rFonts w:asciiTheme="minorHAnsi" w:hAnsiTheme="minorHAnsi"/>
        </w:rPr>
        <w:t>t</w:t>
      </w:r>
      <w:r w:rsidR="00186764">
        <w:rPr>
          <w:rFonts w:asciiTheme="minorHAnsi" w:hAnsiTheme="minorHAnsi"/>
        </w:rPr>
        <w:t xml:space="preserve"> of</w:t>
      </w:r>
      <w:r w:rsidR="00DE78E4">
        <w:rPr>
          <w:rFonts w:asciiTheme="minorHAnsi" w:hAnsiTheme="minorHAnsi"/>
        </w:rPr>
        <w:t xml:space="preserve"> the</w:t>
      </w:r>
      <w:r w:rsidR="00A00C84">
        <w:rPr>
          <w:rFonts w:asciiTheme="minorHAnsi" w:hAnsiTheme="minorHAnsi"/>
        </w:rPr>
        <w:t xml:space="preserve"> waterway </w:t>
      </w:r>
      <w:r w:rsidR="00186764">
        <w:rPr>
          <w:rFonts w:asciiTheme="minorHAnsi" w:hAnsiTheme="minorHAnsi"/>
        </w:rPr>
        <w:t xml:space="preserve">riparian </w:t>
      </w:r>
      <w:r w:rsidR="00884670">
        <w:rPr>
          <w:rFonts w:asciiTheme="minorHAnsi" w:hAnsiTheme="minorHAnsi"/>
        </w:rPr>
        <w:t xml:space="preserve">vegetation </w:t>
      </w:r>
      <w:r w:rsidR="00A00C84">
        <w:rPr>
          <w:rFonts w:asciiTheme="minorHAnsi" w:hAnsiTheme="minorHAnsi"/>
        </w:rPr>
        <w:t>will not be increased.</w:t>
      </w:r>
      <w:r w:rsidR="00572A6B">
        <w:rPr>
          <w:rFonts w:asciiTheme="minorHAnsi" w:hAnsiTheme="minorHAnsi"/>
        </w:rPr>
        <w:t xml:space="preserve"> </w:t>
      </w:r>
    </w:p>
    <w:p w14:paraId="0024A3EB" w14:textId="77777777" w:rsidR="00572A6B" w:rsidRDefault="00572A6B" w:rsidP="006707B7">
      <w:pPr>
        <w:rPr>
          <w:rFonts w:asciiTheme="minorHAnsi" w:hAnsiTheme="minorHAnsi"/>
        </w:rPr>
      </w:pPr>
    </w:p>
    <w:p w14:paraId="1A9FEDA7" w14:textId="27334162" w:rsidR="007D140F" w:rsidRPr="00B73AA6" w:rsidRDefault="00572A6B" w:rsidP="006707B7">
      <w:pPr>
        <w:rPr>
          <w:rFonts w:asciiTheme="minorHAnsi" w:hAnsiTheme="minorHAnsi"/>
        </w:rPr>
      </w:pPr>
      <w:r>
        <w:rPr>
          <w:rFonts w:asciiTheme="minorHAnsi" w:hAnsiTheme="minorHAnsi"/>
        </w:rPr>
        <w:t xml:space="preserve">Collaboration with the </w:t>
      </w:r>
      <w:proofErr w:type="spellStart"/>
      <w:r>
        <w:rPr>
          <w:rFonts w:asciiTheme="minorHAnsi" w:hAnsiTheme="minorHAnsi"/>
        </w:rPr>
        <w:t>MFMPC</w:t>
      </w:r>
      <w:proofErr w:type="spellEnd"/>
      <w:r>
        <w:rPr>
          <w:rFonts w:asciiTheme="minorHAnsi" w:hAnsiTheme="minorHAnsi"/>
        </w:rPr>
        <w:t xml:space="preserve"> </w:t>
      </w:r>
      <w:r w:rsidR="005B0954">
        <w:rPr>
          <w:rFonts w:asciiTheme="minorHAnsi" w:hAnsiTheme="minorHAnsi"/>
        </w:rPr>
        <w:t xml:space="preserve">will involve </w:t>
      </w:r>
      <w:r w:rsidR="005A08E4">
        <w:rPr>
          <w:rFonts w:asciiTheme="minorHAnsi" w:hAnsiTheme="minorHAnsi"/>
        </w:rPr>
        <w:t xml:space="preserve">the committee </w:t>
      </w:r>
      <w:r w:rsidR="005A08E4" w:rsidRPr="00A33926">
        <w:rPr>
          <w:rFonts w:asciiTheme="minorHAnsi" w:hAnsiTheme="minorHAnsi"/>
          <w:lang w:eastAsia="en-US"/>
        </w:rPr>
        <w:t xml:space="preserve">providing expertise on the </w:t>
      </w:r>
      <w:r w:rsidR="00D90766">
        <w:rPr>
          <w:rFonts w:asciiTheme="minorHAnsi" w:hAnsiTheme="minorHAnsi"/>
          <w:lang w:eastAsia="en-US"/>
        </w:rPr>
        <w:t xml:space="preserve">mitigation </w:t>
      </w:r>
      <w:r w:rsidR="00FF7132">
        <w:rPr>
          <w:rFonts w:asciiTheme="minorHAnsi" w:hAnsiTheme="minorHAnsi"/>
          <w:lang w:eastAsia="en-US"/>
        </w:rPr>
        <w:t>actions</w:t>
      </w:r>
      <w:r w:rsidR="00D90766">
        <w:rPr>
          <w:rFonts w:asciiTheme="minorHAnsi" w:hAnsiTheme="minorHAnsi"/>
          <w:lang w:eastAsia="en-US"/>
        </w:rPr>
        <w:t xml:space="preserve"> for </w:t>
      </w:r>
      <w:r w:rsidR="005A08E4" w:rsidRPr="00A33926">
        <w:rPr>
          <w:rFonts w:asciiTheme="minorHAnsi" w:hAnsiTheme="minorHAnsi"/>
          <w:lang w:eastAsia="en-US"/>
        </w:rPr>
        <w:t xml:space="preserve">conservation works that could present a bushfire risk </w:t>
      </w:r>
      <w:r w:rsidR="00FF7132">
        <w:rPr>
          <w:rFonts w:asciiTheme="minorHAnsi" w:hAnsiTheme="minorHAnsi"/>
          <w:lang w:eastAsia="en-US"/>
        </w:rPr>
        <w:t xml:space="preserve">to people or property. </w:t>
      </w:r>
      <w:r w:rsidR="000B1D22">
        <w:rPr>
          <w:rFonts w:asciiTheme="minorHAnsi" w:hAnsiTheme="minorHAnsi"/>
          <w:lang w:eastAsia="en-US"/>
        </w:rPr>
        <w:t xml:space="preserve">Section </w:t>
      </w:r>
      <w:r w:rsidR="00E90C08">
        <w:rPr>
          <w:rFonts w:asciiTheme="minorHAnsi" w:hAnsiTheme="minorHAnsi"/>
          <w:lang w:eastAsia="en-US"/>
        </w:rPr>
        <w:fldChar w:fldCharType="begin"/>
      </w:r>
      <w:r w:rsidR="00E90C08">
        <w:rPr>
          <w:rFonts w:asciiTheme="minorHAnsi" w:hAnsiTheme="minorHAnsi"/>
          <w:lang w:eastAsia="en-US"/>
        </w:rPr>
        <w:instrText xml:space="preserve"> REF _Ref84515131 \r \h </w:instrText>
      </w:r>
      <w:r w:rsidR="00E90C08">
        <w:rPr>
          <w:rFonts w:asciiTheme="minorHAnsi" w:hAnsiTheme="minorHAnsi"/>
          <w:lang w:eastAsia="en-US"/>
        </w:rPr>
      </w:r>
      <w:r w:rsidR="00E90C08">
        <w:rPr>
          <w:rFonts w:asciiTheme="minorHAnsi" w:hAnsiTheme="minorHAnsi"/>
          <w:lang w:eastAsia="en-US"/>
        </w:rPr>
        <w:fldChar w:fldCharType="separate"/>
      </w:r>
      <w:r w:rsidR="000A101B">
        <w:rPr>
          <w:rFonts w:asciiTheme="minorHAnsi" w:hAnsiTheme="minorHAnsi"/>
          <w:lang w:eastAsia="en-US"/>
        </w:rPr>
        <w:t>9.1</w:t>
      </w:r>
      <w:r w:rsidR="00E90C08">
        <w:rPr>
          <w:rFonts w:asciiTheme="minorHAnsi" w:hAnsiTheme="minorHAnsi"/>
          <w:lang w:eastAsia="en-US"/>
        </w:rPr>
        <w:fldChar w:fldCharType="end"/>
      </w:r>
      <w:r w:rsidR="00E90C08">
        <w:rPr>
          <w:rFonts w:asciiTheme="minorHAnsi" w:hAnsiTheme="minorHAnsi"/>
          <w:lang w:eastAsia="en-US"/>
        </w:rPr>
        <w:t xml:space="preserve"> </w:t>
      </w:r>
      <w:r w:rsidR="000B1D22">
        <w:rPr>
          <w:rFonts w:asciiTheme="minorHAnsi" w:hAnsiTheme="minorHAnsi"/>
          <w:lang w:eastAsia="en-US"/>
        </w:rPr>
        <w:t xml:space="preserve">identifies the management principles </w:t>
      </w:r>
      <w:r w:rsidR="004D747A">
        <w:rPr>
          <w:rFonts w:asciiTheme="minorHAnsi" w:hAnsiTheme="minorHAnsi"/>
          <w:lang w:eastAsia="en-US"/>
        </w:rPr>
        <w:t xml:space="preserve">that provide direction where there are conflicts with conservation </w:t>
      </w:r>
      <w:r w:rsidR="00E207E2">
        <w:rPr>
          <w:rFonts w:asciiTheme="minorHAnsi" w:hAnsiTheme="minorHAnsi"/>
          <w:lang w:eastAsia="en-US"/>
        </w:rPr>
        <w:t xml:space="preserve">management proposals and maintenance of landscapes that are safe to people and property. </w:t>
      </w:r>
      <w:r w:rsidR="00F722E1">
        <w:rPr>
          <w:rFonts w:asciiTheme="minorHAnsi" w:hAnsiTheme="minorHAnsi"/>
          <w:lang w:eastAsia="en-US"/>
        </w:rPr>
        <w:t xml:space="preserve">Section </w:t>
      </w:r>
      <w:r w:rsidR="00E90C08">
        <w:rPr>
          <w:rFonts w:asciiTheme="minorHAnsi" w:hAnsiTheme="minorHAnsi"/>
          <w:lang w:eastAsia="en-US"/>
        </w:rPr>
        <w:fldChar w:fldCharType="begin"/>
      </w:r>
      <w:r w:rsidR="00E90C08">
        <w:rPr>
          <w:rFonts w:asciiTheme="minorHAnsi" w:hAnsiTheme="minorHAnsi"/>
          <w:lang w:eastAsia="en-US"/>
        </w:rPr>
        <w:instrText xml:space="preserve"> REF _Ref81475458 \r \h </w:instrText>
      </w:r>
      <w:r w:rsidR="00E90C08">
        <w:rPr>
          <w:rFonts w:asciiTheme="minorHAnsi" w:hAnsiTheme="minorHAnsi"/>
          <w:lang w:eastAsia="en-US"/>
        </w:rPr>
      </w:r>
      <w:r w:rsidR="00E90C08">
        <w:rPr>
          <w:rFonts w:asciiTheme="minorHAnsi" w:hAnsiTheme="minorHAnsi"/>
          <w:lang w:eastAsia="en-US"/>
        </w:rPr>
        <w:fldChar w:fldCharType="separate"/>
      </w:r>
      <w:r w:rsidR="000A101B">
        <w:rPr>
          <w:rFonts w:asciiTheme="minorHAnsi" w:hAnsiTheme="minorHAnsi"/>
          <w:lang w:eastAsia="en-US"/>
        </w:rPr>
        <w:t>10.4</w:t>
      </w:r>
      <w:r w:rsidR="00E90C08">
        <w:rPr>
          <w:rFonts w:asciiTheme="minorHAnsi" w:hAnsiTheme="minorHAnsi"/>
          <w:lang w:eastAsia="en-US"/>
        </w:rPr>
        <w:fldChar w:fldCharType="end"/>
      </w:r>
      <w:r w:rsidR="00F722E1">
        <w:rPr>
          <w:rFonts w:asciiTheme="minorHAnsi" w:hAnsiTheme="minorHAnsi"/>
          <w:lang w:eastAsia="en-US"/>
        </w:rPr>
        <w:t xml:space="preserve"> identifies the decision support matrix for projects to respond to the different </w:t>
      </w:r>
      <w:proofErr w:type="spellStart"/>
      <w:r w:rsidR="00F231CD">
        <w:rPr>
          <w:rFonts w:asciiTheme="minorHAnsi" w:hAnsiTheme="minorHAnsi"/>
          <w:lang w:eastAsia="en-US"/>
        </w:rPr>
        <w:t>MBMS</w:t>
      </w:r>
      <w:proofErr w:type="spellEnd"/>
      <w:r w:rsidR="00F231CD">
        <w:rPr>
          <w:rFonts w:asciiTheme="minorHAnsi" w:hAnsiTheme="minorHAnsi"/>
          <w:lang w:eastAsia="en-US"/>
        </w:rPr>
        <w:t xml:space="preserve"> landscape risk areas.</w:t>
      </w:r>
      <w:r w:rsidR="00F851EF">
        <w:rPr>
          <w:rFonts w:asciiTheme="minorHAnsi" w:hAnsiTheme="minorHAnsi"/>
          <w:lang w:eastAsia="en-US"/>
        </w:rPr>
        <w:t xml:space="preserve"> </w:t>
      </w:r>
      <w:r w:rsidR="00CB6E07">
        <w:rPr>
          <w:rFonts w:asciiTheme="minorHAnsi" w:hAnsiTheme="minorHAnsi"/>
          <w:lang w:eastAsia="en-US"/>
        </w:rPr>
        <w:t>C</w:t>
      </w:r>
      <w:r w:rsidR="00F851EF">
        <w:rPr>
          <w:rFonts w:asciiTheme="minorHAnsi" w:hAnsiTheme="minorHAnsi"/>
          <w:lang w:eastAsia="en-US"/>
        </w:rPr>
        <w:t xml:space="preserve">ollaboration with the </w:t>
      </w:r>
      <w:proofErr w:type="spellStart"/>
      <w:r w:rsidR="00F851EF">
        <w:rPr>
          <w:rFonts w:asciiTheme="minorHAnsi" w:hAnsiTheme="minorHAnsi"/>
          <w:lang w:eastAsia="en-US"/>
        </w:rPr>
        <w:t>MFMPC</w:t>
      </w:r>
      <w:proofErr w:type="spellEnd"/>
      <w:r w:rsidR="00F851EF">
        <w:rPr>
          <w:rFonts w:asciiTheme="minorHAnsi" w:hAnsiTheme="minorHAnsi"/>
          <w:lang w:eastAsia="en-US"/>
        </w:rPr>
        <w:t xml:space="preserve"> </w:t>
      </w:r>
      <w:r w:rsidR="00FF7132">
        <w:rPr>
          <w:rFonts w:asciiTheme="minorHAnsi" w:hAnsiTheme="minorHAnsi"/>
        </w:rPr>
        <w:t xml:space="preserve">is identified </w:t>
      </w:r>
      <w:r w:rsidR="00CB6E07">
        <w:rPr>
          <w:rFonts w:asciiTheme="minorHAnsi" w:hAnsiTheme="minorHAnsi"/>
        </w:rPr>
        <w:t xml:space="preserve">as ongoing </w:t>
      </w:r>
      <w:r w:rsidR="008E0113">
        <w:rPr>
          <w:rFonts w:asciiTheme="minorHAnsi" w:hAnsiTheme="minorHAnsi"/>
        </w:rPr>
        <w:t xml:space="preserve">throughout the life of the </w:t>
      </w:r>
      <w:proofErr w:type="spellStart"/>
      <w:r w:rsidR="00FF7132">
        <w:rPr>
          <w:rFonts w:asciiTheme="minorHAnsi" w:hAnsiTheme="minorHAnsi"/>
        </w:rPr>
        <w:t>biolink</w:t>
      </w:r>
      <w:proofErr w:type="spellEnd"/>
      <w:r w:rsidR="00FF7132">
        <w:rPr>
          <w:rFonts w:asciiTheme="minorHAnsi" w:hAnsiTheme="minorHAnsi"/>
        </w:rPr>
        <w:t xml:space="preserve"> action plan</w:t>
      </w:r>
      <w:r w:rsidR="008E0113">
        <w:rPr>
          <w:rFonts w:asciiTheme="minorHAnsi" w:hAnsiTheme="minorHAnsi"/>
        </w:rPr>
        <w:t>.</w:t>
      </w:r>
    </w:p>
    <w:p w14:paraId="284425B3" w14:textId="77777777" w:rsidR="008E1F24" w:rsidRDefault="008E1F24" w:rsidP="00136A6B"/>
    <w:p w14:paraId="180995B5" w14:textId="3F94338F" w:rsidR="008D0BC3" w:rsidRDefault="0037104D" w:rsidP="00136A6B">
      <w:r w:rsidRPr="0037104D">
        <w:t xml:space="preserve">Utilising the computer </w:t>
      </w:r>
      <w:r>
        <w:t xml:space="preserve">corridor </w:t>
      </w:r>
      <w:r w:rsidRPr="0037104D">
        <w:t xml:space="preserve">modelling, each individual </w:t>
      </w:r>
      <w:proofErr w:type="spellStart"/>
      <w:r w:rsidRPr="0037104D">
        <w:t>biolink</w:t>
      </w:r>
      <w:proofErr w:type="spellEnd"/>
      <w:r w:rsidRPr="0037104D">
        <w:t xml:space="preserve"> corridor was post-processed and reviewed from a desktop assessment at 1:6,000 scale to test the location of the corridor to be considerate of achieving the project goals of sustainable connected corridors for species which are also safe to people and property. This included assessment and where required realignment of corridors to consider</w:t>
      </w:r>
      <w:r w:rsidR="00760CA1">
        <w:t xml:space="preserve"> the following.</w:t>
      </w:r>
    </w:p>
    <w:p w14:paraId="4BF97AF7" w14:textId="51DAF63C" w:rsidR="00AE4D71" w:rsidRDefault="00AE4D71" w:rsidP="006850CA">
      <w:pPr>
        <w:pStyle w:val="ListParagraph"/>
        <w:numPr>
          <w:ilvl w:val="0"/>
          <w:numId w:val="25"/>
        </w:numPr>
        <w:rPr>
          <w:rFonts w:asciiTheme="minorHAnsi" w:hAnsiTheme="minorHAnsi" w:cstheme="minorBidi"/>
        </w:rPr>
      </w:pPr>
      <w:r w:rsidRPr="00B73AA6">
        <w:rPr>
          <w:rFonts w:asciiTheme="minorHAnsi" w:hAnsiTheme="minorHAnsi" w:cstheme="minorBidi"/>
        </w:rPr>
        <w:t xml:space="preserve">Identifying the most sustainable corridor alignment that does not conflict with the </w:t>
      </w:r>
      <w:r w:rsidR="008B5124" w:rsidRPr="00B73AA6">
        <w:rPr>
          <w:rFonts w:asciiTheme="minorHAnsi" w:hAnsiTheme="minorHAnsi" w:cstheme="minorBidi" w:hint="eastAsia"/>
        </w:rPr>
        <w:t>‘</w:t>
      </w:r>
      <w:r w:rsidRPr="00B73AA6">
        <w:rPr>
          <w:rFonts w:asciiTheme="minorHAnsi" w:hAnsiTheme="minorHAnsi" w:cs="Calibri"/>
        </w:rPr>
        <w:t>150</w:t>
      </w:r>
      <w:r w:rsidR="00DC3983">
        <w:rPr>
          <w:rFonts w:asciiTheme="minorHAnsi" w:hAnsiTheme="minorHAnsi" w:cs="Calibri"/>
        </w:rPr>
        <w:t>m</w:t>
      </w:r>
      <w:r w:rsidRPr="00B73AA6">
        <w:rPr>
          <w:rFonts w:asciiTheme="minorHAnsi" w:hAnsiTheme="minorHAnsi" w:cs="Calibri"/>
        </w:rPr>
        <w:t xml:space="preserve"> bushfire site assessment area</w:t>
      </w:r>
      <w:r w:rsidR="008B5124" w:rsidRPr="00B73AA6">
        <w:rPr>
          <w:rFonts w:asciiTheme="minorHAnsi" w:hAnsiTheme="minorHAnsi" w:cs="Calibri" w:hint="eastAsia"/>
        </w:rPr>
        <w:t>’</w:t>
      </w:r>
      <w:r w:rsidRPr="00B73AA6">
        <w:rPr>
          <w:rFonts w:asciiTheme="minorHAnsi" w:hAnsiTheme="minorHAnsi" w:cs="Calibri"/>
        </w:rPr>
        <w:t xml:space="preserve"> </w:t>
      </w:r>
      <w:r w:rsidRPr="00B73AA6">
        <w:rPr>
          <w:rFonts w:asciiTheme="minorHAnsi" w:hAnsiTheme="minorHAnsi"/>
        </w:rPr>
        <w:t xml:space="preserve">from buildings and dwellings (defined within clause 44.06 of the Bushfire management overlay). </w:t>
      </w:r>
      <w:r w:rsidR="0074487A" w:rsidRPr="00B73AA6">
        <w:rPr>
          <w:rFonts w:asciiTheme="minorHAnsi" w:hAnsiTheme="minorHAnsi"/>
        </w:rPr>
        <w:t>Th</w:t>
      </w:r>
      <w:r w:rsidR="00AE7250" w:rsidRPr="00B73AA6">
        <w:rPr>
          <w:rFonts w:asciiTheme="minorHAnsi" w:hAnsiTheme="minorHAnsi"/>
        </w:rPr>
        <w:t>e 150</w:t>
      </w:r>
      <w:r w:rsidR="00E66281">
        <w:rPr>
          <w:rFonts w:asciiTheme="minorHAnsi" w:hAnsiTheme="minorHAnsi"/>
        </w:rPr>
        <w:t>m</w:t>
      </w:r>
      <w:r w:rsidR="00AE7250" w:rsidRPr="00B73AA6">
        <w:rPr>
          <w:rFonts w:asciiTheme="minorHAnsi" w:hAnsiTheme="minorHAnsi"/>
        </w:rPr>
        <w:t xml:space="preserve"> distance is effectively treated as a minimum setback distance where </w:t>
      </w:r>
      <w:r w:rsidR="008032EB" w:rsidRPr="00B73AA6">
        <w:rPr>
          <w:rFonts w:asciiTheme="minorHAnsi" w:hAnsiTheme="minorHAnsi"/>
        </w:rPr>
        <w:t xml:space="preserve">functional </w:t>
      </w:r>
      <w:proofErr w:type="spellStart"/>
      <w:r w:rsidR="00AE7250" w:rsidRPr="00B73AA6">
        <w:rPr>
          <w:rFonts w:asciiTheme="minorHAnsi" w:hAnsiTheme="minorHAnsi"/>
        </w:rPr>
        <w:t>biolink</w:t>
      </w:r>
      <w:proofErr w:type="spellEnd"/>
      <w:r w:rsidR="00AE7250" w:rsidRPr="00B73AA6">
        <w:rPr>
          <w:rFonts w:asciiTheme="minorHAnsi" w:hAnsiTheme="minorHAnsi"/>
        </w:rPr>
        <w:t xml:space="preserve"> corridors are excluded. </w:t>
      </w:r>
      <w:r w:rsidRPr="00B73AA6">
        <w:rPr>
          <w:rFonts w:asciiTheme="minorHAnsi" w:hAnsiTheme="minorHAnsi" w:cstheme="minorBidi"/>
        </w:rPr>
        <w:t xml:space="preserve">Where </w:t>
      </w:r>
      <w:proofErr w:type="spellStart"/>
      <w:r w:rsidRPr="00B73AA6">
        <w:rPr>
          <w:rFonts w:asciiTheme="minorHAnsi" w:hAnsiTheme="minorHAnsi" w:cstheme="minorBidi"/>
        </w:rPr>
        <w:t>biolink</w:t>
      </w:r>
      <w:proofErr w:type="spellEnd"/>
      <w:r w:rsidRPr="00B73AA6">
        <w:rPr>
          <w:rFonts w:asciiTheme="minorHAnsi" w:hAnsiTheme="minorHAnsi" w:cstheme="minorBidi"/>
        </w:rPr>
        <w:t xml:space="preserve"> corridor realignments could not avoid an intersection with the 150</w:t>
      </w:r>
      <w:r w:rsidR="00137622">
        <w:rPr>
          <w:rFonts w:asciiTheme="minorHAnsi" w:hAnsiTheme="minorHAnsi" w:cstheme="minorBidi"/>
        </w:rPr>
        <w:t>m</w:t>
      </w:r>
      <w:r w:rsidRPr="00B73AA6">
        <w:rPr>
          <w:rFonts w:asciiTheme="minorHAnsi" w:hAnsiTheme="minorHAnsi" w:cstheme="minorBidi"/>
        </w:rPr>
        <w:t xml:space="preserve"> </w:t>
      </w:r>
      <w:r w:rsidR="008032EB" w:rsidRPr="00B73AA6">
        <w:rPr>
          <w:rFonts w:asciiTheme="minorHAnsi" w:hAnsiTheme="minorHAnsi" w:cstheme="minorBidi"/>
        </w:rPr>
        <w:t>setback zone</w:t>
      </w:r>
      <w:r w:rsidRPr="00B73AA6">
        <w:rPr>
          <w:rFonts w:asciiTheme="minorHAnsi" w:hAnsiTheme="minorHAnsi" w:cstheme="minorBidi"/>
        </w:rPr>
        <w:t xml:space="preserve">, these intersections were minimised. </w:t>
      </w:r>
      <w:r w:rsidR="00F004CB">
        <w:rPr>
          <w:rFonts w:asciiTheme="minorHAnsi" w:hAnsiTheme="minorHAnsi" w:cstheme="minorBidi"/>
        </w:rPr>
        <w:t xml:space="preserve">Refer section </w:t>
      </w:r>
      <w:r w:rsidR="00945F79">
        <w:rPr>
          <w:rFonts w:asciiTheme="minorHAnsi" w:hAnsiTheme="minorHAnsi" w:cstheme="minorBidi"/>
        </w:rPr>
        <w:fldChar w:fldCharType="begin"/>
      </w:r>
      <w:r w:rsidR="00945F79">
        <w:rPr>
          <w:rFonts w:asciiTheme="minorHAnsi" w:hAnsiTheme="minorHAnsi" w:cstheme="minorBidi"/>
        </w:rPr>
        <w:instrText xml:space="preserve"> REF _Ref57038006 \r \h </w:instrText>
      </w:r>
      <w:r w:rsidR="00945F79">
        <w:rPr>
          <w:rFonts w:asciiTheme="minorHAnsi" w:hAnsiTheme="minorHAnsi" w:cstheme="minorBidi"/>
        </w:rPr>
      </w:r>
      <w:r w:rsidR="00945F79">
        <w:rPr>
          <w:rFonts w:asciiTheme="minorHAnsi" w:hAnsiTheme="minorHAnsi" w:cstheme="minorBidi"/>
        </w:rPr>
        <w:fldChar w:fldCharType="separate"/>
      </w:r>
      <w:r w:rsidR="00945F79">
        <w:rPr>
          <w:rFonts w:asciiTheme="minorHAnsi" w:hAnsiTheme="minorHAnsi" w:cstheme="minorBidi"/>
        </w:rPr>
        <w:t>9.3.2</w:t>
      </w:r>
      <w:r w:rsidR="00945F79">
        <w:rPr>
          <w:rFonts w:asciiTheme="minorHAnsi" w:hAnsiTheme="minorHAnsi" w:cstheme="minorBidi"/>
        </w:rPr>
        <w:fldChar w:fldCharType="end"/>
      </w:r>
      <w:r w:rsidR="007D2626">
        <w:rPr>
          <w:rFonts w:asciiTheme="minorHAnsi" w:hAnsiTheme="minorHAnsi" w:cstheme="minorBidi"/>
        </w:rPr>
        <w:t xml:space="preserve"> </w:t>
      </w:r>
      <w:r w:rsidR="0006777C">
        <w:rPr>
          <w:rFonts w:asciiTheme="minorHAnsi" w:hAnsiTheme="minorHAnsi" w:cstheme="minorBidi"/>
        </w:rPr>
        <w:t xml:space="preserve">property scale </w:t>
      </w:r>
      <w:proofErr w:type="spellStart"/>
      <w:r w:rsidR="0006777C">
        <w:rPr>
          <w:rFonts w:asciiTheme="minorHAnsi" w:hAnsiTheme="minorHAnsi" w:cstheme="minorBidi"/>
        </w:rPr>
        <w:t>biolink</w:t>
      </w:r>
      <w:proofErr w:type="spellEnd"/>
      <w:r w:rsidR="0006777C">
        <w:rPr>
          <w:rFonts w:asciiTheme="minorHAnsi" w:hAnsiTheme="minorHAnsi" w:cstheme="minorBidi"/>
        </w:rPr>
        <w:t xml:space="preserve"> planning </w:t>
      </w:r>
      <w:r w:rsidR="006100A1">
        <w:rPr>
          <w:rFonts w:asciiTheme="minorHAnsi" w:hAnsiTheme="minorHAnsi" w:cstheme="minorBidi"/>
        </w:rPr>
        <w:t xml:space="preserve">and </w:t>
      </w:r>
      <w:r w:rsidR="002E3DE3" w:rsidRPr="00B73AA6">
        <w:rPr>
          <w:rFonts w:asciiTheme="minorHAnsi" w:hAnsiTheme="minorHAnsi" w:cstheme="minorBidi"/>
        </w:rPr>
        <w:t xml:space="preserve">Appendix F </w:t>
      </w:r>
      <w:r w:rsidR="006100A1">
        <w:rPr>
          <w:rFonts w:asciiTheme="minorHAnsi" w:hAnsiTheme="minorHAnsi" w:cstheme="minorBidi"/>
        </w:rPr>
        <w:t xml:space="preserve">for more detail. </w:t>
      </w:r>
    </w:p>
    <w:p w14:paraId="4C399ABF" w14:textId="6E6E3596" w:rsidR="00B65796" w:rsidRPr="00B73AA6" w:rsidRDefault="0055423A">
      <w:pPr>
        <w:pStyle w:val="ListParagraph"/>
        <w:numPr>
          <w:ilvl w:val="0"/>
          <w:numId w:val="25"/>
        </w:numPr>
        <w:rPr>
          <w:rFonts w:asciiTheme="minorHAnsi" w:hAnsiTheme="minorHAnsi" w:cstheme="minorBidi"/>
        </w:rPr>
      </w:pPr>
      <w:r>
        <w:rPr>
          <w:rFonts w:asciiTheme="minorHAnsi" w:hAnsiTheme="minorHAnsi" w:cstheme="minorBidi"/>
        </w:rPr>
        <w:t>Where possible c</w:t>
      </w:r>
      <w:r w:rsidR="00B65796" w:rsidRPr="007D6E1D">
        <w:rPr>
          <w:rFonts w:asciiTheme="minorHAnsi" w:hAnsiTheme="minorHAnsi" w:cstheme="minorBidi"/>
        </w:rPr>
        <w:t xml:space="preserve">orridors were moved and aligned </w:t>
      </w:r>
      <w:r>
        <w:rPr>
          <w:rFonts w:asciiTheme="minorHAnsi" w:hAnsiTheme="minorHAnsi" w:cstheme="minorBidi"/>
        </w:rPr>
        <w:t xml:space="preserve">to </w:t>
      </w:r>
      <w:r w:rsidR="00B65796" w:rsidRPr="007D6E1D">
        <w:rPr>
          <w:rFonts w:asciiTheme="minorHAnsi" w:hAnsiTheme="minorHAnsi" w:cstheme="minorBidi"/>
        </w:rPr>
        <w:t xml:space="preserve">low lying creek gullies and waterways which represent a comparatively lower fire risk to dryer terrestrial areas. Gullies and waterways were </w:t>
      </w:r>
      <w:r w:rsidR="004A5B37">
        <w:rPr>
          <w:rFonts w:asciiTheme="minorHAnsi" w:hAnsiTheme="minorHAnsi" w:cstheme="minorBidi"/>
        </w:rPr>
        <w:t xml:space="preserve">typically </w:t>
      </w:r>
      <w:r w:rsidR="00B65796" w:rsidRPr="007D6E1D">
        <w:rPr>
          <w:rFonts w:asciiTheme="minorHAnsi" w:hAnsiTheme="minorHAnsi" w:cstheme="minorBidi"/>
        </w:rPr>
        <w:t>located a greater distance from developed and agricultural areas</w:t>
      </w:r>
      <w:r w:rsidR="00760CA1">
        <w:rPr>
          <w:rFonts w:asciiTheme="minorHAnsi" w:hAnsiTheme="minorHAnsi" w:cstheme="minorBidi"/>
        </w:rPr>
        <w:t>.</w:t>
      </w:r>
    </w:p>
    <w:p w14:paraId="665BE980" w14:textId="66A1C3D7" w:rsidR="00B65796" w:rsidRPr="00B73AA6" w:rsidRDefault="008F296D">
      <w:pPr>
        <w:pStyle w:val="ListParagraph"/>
        <w:numPr>
          <w:ilvl w:val="0"/>
          <w:numId w:val="25"/>
        </w:numPr>
        <w:rPr>
          <w:rFonts w:asciiTheme="minorHAnsi" w:hAnsiTheme="minorHAnsi" w:cstheme="minorBidi"/>
        </w:rPr>
      </w:pPr>
      <w:proofErr w:type="gramStart"/>
      <w:r w:rsidRPr="0057434C">
        <w:rPr>
          <w:rFonts w:asciiTheme="minorHAnsi" w:hAnsiTheme="minorHAnsi" w:cstheme="minorBidi"/>
        </w:rPr>
        <w:t>In order to</w:t>
      </w:r>
      <w:proofErr w:type="gramEnd"/>
      <w:r w:rsidRPr="0057434C">
        <w:rPr>
          <w:rFonts w:asciiTheme="minorHAnsi" w:hAnsiTheme="minorHAnsi" w:cstheme="minorBidi"/>
        </w:rPr>
        <w:t xml:space="preserve"> minimise the bushfire risk from prevailing north westerly dominated weather patterns</w:t>
      </w:r>
      <w:r>
        <w:rPr>
          <w:rFonts w:asciiTheme="minorHAnsi" w:hAnsiTheme="minorHAnsi" w:cstheme="minorBidi"/>
        </w:rPr>
        <w:t>,</w:t>
      </w:r>
      <w:r w:rsidR="0007222B">
        <w:rPr>
          <w:rFonts w:asciiTheme="minorHAnsi" w:hAnsiTheme="minorHAnsi" w:cstheme="minorBidi"/>
        </w:rPr>
        <w:t xml:space="preserve"> where possible </w:t>
      </w:r>
      <w:r w:rsidR="00B65796" w:rsidRPr="00B65796">
        <w:rPr>
          <w:rFonts w:asciiTheme="minorHAnsi" w:hAnsiTheme="minorHAnsi" w:cstheme="minorBidi"/>
        </w:rPr>
        <w:t xml:space="preserve">corridors </w:t>
      </w:r>
      <w:r w:rsidR="0007222B">
        <w:rPr>
          <w:rFonts w:asciiTheme="minorHAnsi" w:hAnsiTheme="minorHAnsi" w:cstheme="minorBidi"/>
        </w:rPr>
        <w:t xml:space="preserve">were aligned </w:t>
      </w:r>
      <w:r w:rsidR="00B65796" w:rsidRPr="00B65796">
        <w:rPr>
          <w:rFonts w:asciiTheme="minorHAnsi" w:hAnsiTheme="minorHAnsi" w:cstheme="minorBidi"/>
        </w:rPr>
        <w:t>to the south eastern aspect of propert</w:t>
      </w:r>
      <w:r w:rsidR="002E4A35">
        <w:rPr>
          <w:rFonts w:asciiTheme="minorHAnsi" w:hAnsiTheme="minorHAnsi" w:cstheme="minorBidi"/>
        </w:rPr>
        <w:t xml:space="preserve">ies </w:t>
      </w:r>
      <w:r w:rsidR="00F33B32">
        <w:rPr>
          <w:rFonts w:asciiTheme="minorHAnsi" w:hAnsiTheme="minorHAnsi" w:cstheme="minorBidi"/>
        </w:rPr>
        <w:t xml:space="preserve">to </w:t>
      </w:r>
      <w:r w:rsidR="001968F6">
        <w:rPr>
          <w:rFonts w:asciiTheme="minorHAnsi" w:hAnsiTheme="minorHAnsi" w:cstheme="minorBidi"/>
        </w:rPr>
        <w:t xml:space="preserve">reduce </w:t>
      </w:r>
      <w:r w:rsidR="006B1406">
        <w:rPr>
          <w:rFonts w:asciiTheme="minorHAnsi" w:hAnsiTheme="minorHAnsi" w:cstheme="minorBidi"/>
        </w:rPr>
        <w:t xml:space="preserve">potential </w:t>
      </w:r>
      <w:r w:rsidR="00454A9B">
        <w:rPr>
          <w:rFonts w:asciiTheme="minorHAnsi" w:hAnsiTheme="minorHAnsi" w:cstheme="minorBidi"/>
        </w:rPr>
        <w:t xml:space="preserve">vegetation </w:t>
      </w:r>
      <w:r w:rsidR="00664730">
        <w:rPr>
          <w:rFonts w:asciiTheme="minorHAnsi" w:hAnsiTheme="minorHAnsi" w:cstheme="minorBidi"/>
        </w:rPr>
        <w:t>bushfire risk</w:t>
      </w:r>
      <w:r w:rsidR="00B65796" w:rsidRPr="00B65796">
        <w:rPr>
          <w:rFonts w:asciiTheme="minorHAnsi" w:hAnsiTheme="minorHAnsi" w:cstheme="minorBidi"/>
        </w:rPr>
        <w:t>. Where corridors were located along the north western aspect, as a preference these are located within low lying creek gullies and waterways.</w:t>
      </w:r>
    </w:p>
    <w:p w14:paraId="6F19BDF8" w14:textId="150ABEB2" w:rsidR="00B65796" w:rsidRPr="00B65796" w:rsidRDefault="00A53EE5" w:rsidP="00B65796">
      <w:pPr>
        <w:pStyle w:val="ListParagraph"/>
        <w:numPr>
          <w:ilvl w:val="0"/>
          <w:numId w:val="25"/>
        </w:numPr>
        <w:rPr>
          <w:rFonts w:asciiTheme="minorHAnsi" w:hAnsiTheme="minorHAnsi" w:cstheme="minorBidi"/>
        </w:rPr>
      </w:pPr>
      <w:r>
        <w:rPr>
          <w:rFonts w:asciiTheme="minorHAnsi" w:hAnsiTheme="minorHAnsi" w:cstheme="minorBidi"/>
        </w:rPr>
        <w:t>P</w:t>
      </w:r>
      <w:r w:rsidR="00B65796" w:rsidRPr="00B65796">
        <w:rPr>
          <w:rFonts w:asciiTheme="minorHAnsi" w:hAnsiTheme="minorHAnsi" w:cstheme="minorBidi"/>
        </w:rPr>
        <w:t xml:space="preserve">oints of </w:t>
      </w:r>
      <w:r w:rsidR="003E3972">
        <w:rPr>
          <w:rFonts w:asciiTheme="minorHAnsi" w:hAnsiTheme="minorHAnsi" w:cstheme="minorBidi"/>
        </w:rPr>
        <w:t xml:space="preserve">escape from a </w:t>
      </w:r>
      <w:r w:rsidR="00B65796" w:rsidRPr="00B65796">
        <w:rPr>
          <w:rFonts w:asciiTheme="minorHAnsi" w:hAnsiTheme="minorHAnsi" w:cstheme="minorBidi"/>
        </w:rPr>
        <w:t>property during a fire event</w:t>
      </w:r>
      <w:r w:rsidR="00760CA1">
        <w:rPr>
          <w:rFonts w:asciiTheme="minorHAnsi" w:hAnsiTheme="minorHAnsi" w:cstheme="minorBidi"/>
        </w:rPr>
        <w:t>.</w:t>
      </w:r>
    </w:p>
    <w:p w14:paraId="4999D791" w14:textId="5842683D" w:rsidR="00B65796" w:rsidRPr="00B65796" w:rsidRDefault="00B65796" w:rsidP="00B65796">
      <w:pPr>
        <w:pStyle w:val="ListParagraph"/>
        <w:numPr>
          <w:ilvl w:val="0"/>
          <w:numId w:val="25"/>
        </w:numPr>
        <w:rPr>
          <w:rFonts w:asciiTheme="minorHAnsi" w:hAnsiTheme="minorHAnsi" w:cstheme="minorBidi"/>
        </w:rPr>
      </w:pPr>
      <w:r w:rsidRPr="00B65796">
        <w:rPr>
          <w:rFonts w:asciiTheme="minorHAnsi" w:hAnsiTheme="minorHAnsi" w:cstheme="minorBidi"/>
        </w:rPr>
        <w:t>Prioritising alignment within public reserves managed for conservation</w:t>
      </w:r>
      <w:r w:rsidR="00760CA1">
        <w:rPr>
          <w:rFonts w:asciiTheme="minorHAnsi" w:hAnsiTheme="minorHAnsi" w:cstheme="minorBidi"/>
        </w:rPr>
        <w:t>.</w:t>
      </w:r>
    </w:p>
    <w:p w14:paraId="2DEFB4E9" w14:textId="44CDAD1F" w:rsidR="00B65796" w:rsidRDefault="00B65796" w:rsidP="00B65796">
      <w:pPr>
        <w:pStyle w:val="ListParagraph"/>
        <w:numPr>
          <w:ilvl w:val="0"/>
          <w:numId w:val="25"/>
        </w:numPr>
        <w:rPr>
          <w:rFonts w:asciiTheme="minorHAnsi" w:hAnsiTheme="minorHAnsi" w:cstheme="minorBidi"/>
        </w:rPr>
      </w:pPr>
      <w:r w:rsidRPr="00B65796">
        <w:rPr>
          <w:rFonts w:asciiTheme="minorHAnsi" w:hAnsiTheme="minorHAnsi" w:cstheme="minorBidi"/>
        </w:rPr>
        <w:lastRenderedPageBreak/>
        <w:t xml:space="preserve">Prioritising rural properties with intact vegetation located away from dwellings and agricultural zones. </w:t>
      </w:r>
    </w:p>
    <w:p w14:paraId="2177534F" w14:textId="77777777" w:rsidR="00E560C6" w:rsidRPr="00154168" w:rsidRDefault="00E560C6" w:rsidP="00154168">
      <w:pPr>
        <w:rPr>
          <w:rFonts w:asciiTheme="minorHAnsi" w:hAnsiTheme="minorHAnsi" w:cstheme="minorBidi"/>
        </w:rPr>
      </w:pPr>
    </w:p>
    <w:p w14:paraId="40033B83" w14:textId="766616AF" w:rsidR="00E560C6" w:rsidRDefault="00E560C6" w:rsidP="00F57235">
      <w:pPr>
        <w:rPr>
          <w:rFonts w:asciiTheme="minorHAnsi" w:hAnsiTheme="minorHAnsi"/>
        </w:rPr>
      </w:pPr>
      <w:r>
        <w:rPr>
          <w:rFonts w:asciiTheme="minorHAnsi" w:hAnsiTheme="minorHAnsi"/>
        </w:rPr>
        <w:t xml:space="preserve">A </w:t>
      </w:r>
      <w:r w:rsidR="00774FF5">
        <w:rPr>
          <w:rFonts w:asciiTheme="minorHAnsi" w:hAnsiTheme="minorHAnsi"/>
        </w:rPr>
        <w:t xml:space="preserve">list </w:t>
      </w:r>
      <w:r>
        <w:rPr>
          <w:rFonts w:asciiTheme="minorHAnsi" w:hAnsiTheme="minorHAnsi"/>
        </w:rPr>
        <w:t xml:space="preserve">of the </w:t>
      </w:r>
      <w:r w:rsidR="00CF2637">
        <w:rPr>
          <w:rFonts w:asciiTheme="minorHAnsi" w:hAnsiTheme="minorHAnsi"/>
        </w:rPr>
        <w:t>fire management considerations</w:t>
      </w:r>
      <w:r w:rsidR="00BF7687">
        <w:rPr>
          <w:rFonts w:asciiTheme="minorHAnsi" w:hAnsiTheme="minorHAnsi"/>
        </w:rPr>
        <w:t xml:space="preserve"> </w:t>
      </w:r>
      <w:r w:rsidR="00294EAC">
        <w:rPr>
          <w:rFonts w:asciiTheme="minorHAnsi" w:hAnsiTheme="minorHAnsi"/>
        </w:rPr>
        <w:t xml:space="preserve">that have informed </w:t>
      </w:r>
      <w:proofErr w:type="spellStart"/>
      <w:r w:rsidR="00294EAC">
        <w:rPr>
          <w:rFonts w:asciiTheme="minorHAnsi" w:hAnsiTheme="minorHAnsi"/>
        </w:rPr>
        <w:t>biolink</w:t>
      </w:r>
      <w:proofErr w:type="spellEnd"/>
      <w:r w:rsidR="00294EAC">
        <w:rPr>
          <w:rFonts w:asciiTheme="minorHAnsi" w:hAnsiTheme="minorHAnsi"/>
        </w:rPr>
        <w:t xml:space="preserve"> corridor alignment </w:t>
      </w:r>
      <w:r w:rsidR="009B7229">
        <w:rPr>
          <w:rFonts w:asciiTheme="minorHAnsi" w:hAnsiTheme="minorHAnsi"/>
        </w:rPr>
        <w:t xml:space="preserve">to manage bushfire risk </w:t>
      </w:r>
      <w:r w:rsidR="00774FF5">
        <w:rPr>
          <w:rFonts w:asciiTheme="minorHAnsi" w:hAnsiTheme="minorHAnsi"/>
        </w:rPr>
        <w:t>ha</w:t>
      </w:r>
      <w:r w:rsidR="00294EAC">
        <w:rPr>
          <w:rFonts w:asciiTheme="minorHAnsi" w:hAnsiTheme="minorHAnsi"/>
        </w:rPr>
        <w:t>ve</w:t>
      </w:r>
      <w:r w:rsidR="00774FF5">
        <w:rPr>
          <w:rFonts w:asciiTheme="minorHAnsi" w:hAnsiTheme="minorHAnsi"/>
        </w:rPr>
        <w:t xml:space="preserve"> been </w:t>
      </w:r>
      <w:r w:rsidR="00777CB4">
        <w:rPr>
          <w:rFonts w:asciiTheme="minorHAnsi" w:hAnsiTheme="minorHAnsi"/>
        </w:rPr>
        <w:t xml:space="preserve">summarised in </w:t>
      </w:r>
      <w:r w:rsidR="00E9599B">
        <w:rPr>
          <w:rFonts w:asciiTheme="minorHAnsi" w:hAnsiTheme="minorHAnsi"/>
        </w:rPr>
        <w:t>A</w:t>
      </w:r>
      <w:r w:rsidR="00777CB4">
        <w:rPr>
          <w:rFonts w:asciiTheme="minorHAnsi" w:hAnsiTheme="minorHAnsi"/>
        </w:rPr>
        <w:t xml:space="preserve">ppendix </w:t>
      </w:r>
      <w:r w:rsidR="00774FF5">
        <w:rPr>
          <w:rFonts w:asciiTheme="minorHAnsi" w:hAnsiTheme="minorHAnsi"/>
        </w:rPr>
        <w:t>J.</w:t>
      </w:r>
    </w:p>
    <w:p w14:paraId="2A1C98B7" w14:textId="7400DC7A" w:rsidR="00932D07" w:rsidRDefault="00DA08D7">
      <w:pPr>
        <w:pStyle w:val="Heading2"/>
      </w:pPr>
      <w:bookmarkStart w:id="72" w:name="_Ref81475376"/>
      <w:bookmarkStart w:id="73" w:name="_Toc84517956"/>
      <w:r>
        <w:t>Regional priorities</w:t>
      </w:r>
      <w:bookmarkEnd w:id="72"/>
      <w:bookmarkEnd w:id="73"/>
    </w:p>
    <w:p w14:paraId="261B7242" w14:textId="06A5C122" w:rsidR="00272048" w:rsidRDefault="00547026" w:rsidP="00272048">
      <w:pPr>
        <w:rPr>
          <w:lang w:eastAsia="en-US"/>
        </w:rPr>
      </w:pPr>
      <w:r w:rsidRPr="00547026">
        <w:rPr>
          <w:lang w:eastAsia="en-US"/>
        </w:rPr>
        <w:t xml:space="preserve">Regional priorities are focused on protecting and enhancing critical elements within the existing connectivity network </w:t>
      </w:r>
      <w:r w:rsidR="00760CA1">
        <w:rPr>
          <w:lang w:eastAsia="en-US"/>
        </w:rPr>
        <w:t>while</w:t>
      </w:r>
      <w:r w:rsidRPr="00547026">
        <w:rPr>
          <w:lang w:eastAsia="en-US"/>
        </w:rPr>
        <w:t xml:space="preserve"> identifying opportunities for significant, landscape-scale improvements. The priorities for the north, south and urban growth area regions are outlined </w:t>
      </w:r>
      <w:r w:rsidR="00F979CB">
        <w:rPr>
          <w:lang w:eastAsia="en-US"/>
        </w:rPr>
        <w:t>on</w:t>
      </w:r>
      <w:r w:rsidRPr="00547026">
        <w:rPr>
          <w:lang w:eastAsia="en-US"/>
        </w:rPr>
        <w:t xml:space="preserve"> </w:t>
      </w:r>
      <w:r w:rsidR="00F979CB" w:rsidRPr="00C724A7">
        <w:rPr>
          <w:lang w:eastAsia="en-US"/>
        </w:rPr>
        <w:fldChar w:fldCharType="begin"/>
      </w:r>
      <w:r w:rsidR="00F979CB" w:rsidRPr="00C724A7">
        <w:rPr>
          <w:lang w:eastAsia="en-US"/>
        </w:rPr>
        <w:instrText xml:space="preserve"> REF _Ref57038111 \r \h </w:instrText>
      </w:r>
      <w:r w:rsidR="00D565AB" w:rsidRPr="00C724A7">
        <w:rPr>
          <w:lang w:eastAsia="en-US"/>
        </w:rPr>
        <w:instrText xml:space="preserve"> \* MERGEFORMAT </w:instrText>
      </w:r>
      <w:r w:rsidR="00F979CB" w:rsidRPr="00C724A7">
        <w:rPr>
          <w:lang w:eastAsia="en-US"/>
        </w:rPr>
      </w:r>
      <w:r w:rsidR="00F979CB" w:rsidRPr="00C724A7">
        <w:rPr>
          <w:lang w:eastAsia="en-US"/>
        </w:rPr>
        <w:fldChar w:fldCharType="separate"/>
      </w:r>
      <w:r w:rsidR="003568B0">
        <w:rPr>
          <w:lang w:eastAsia="en-US"/>
        </w:rPr>
        <w:t>Table 15</w:t>
      </w:r>
      <w:r w:rsidR="00F979CB" w:rsidRPr="00C724A7">
        <w:rPr>
          <w:lang w:eastAsia="en-US"/>
        </w:rPr>
        <w:fldChar w:fldCharType="end"/>
      </w:r>
      <w:r w:rsidR="00760CA1">
        <w:rPr>
          <w:lang w:eastAsia="en-US"/>
        </w:rPr>
        <w:t>.</w:t>
      </w:r>
    </w:p>
    <w:p w14:paraId="34AB41F6" w14:textId="16E7BA17" w:rsidR="00DA08D7" w:rsidRDefault="00DA08D7" w:rsidP="00272048">
      <w:pPr>
        <w:rPr>
          <w:lang w:eastAsia="en-US"/>
        </w:rPr>
      </w:pPr>
    </w:p>
    <w:p w14:paraId="52DACB03" w14:textId="14F2F4D6" w:rsidR="00DA08D7" w:rsidRDefault="00DA08D7" w:rsidP="007F53B7">
      <w:pPr>
        <w:pStyle w:val="Tableheading"/>
      </w:pPr>
      <w:bookmarkStart w:id="74" w:name="_Ref57038111"/>
      <w:bookmarkStart w:id="75" w:name="_Toc84517989"/>
      <w:r>
        <w:t>Regional connectivity priorities</w:t>
      </w:r>
      <w:bookmarkEnd w:id="74"/>
      <w:bookmarkEnd w:id="75"/>
    </w:p>
    <w:tbl>
      <w:tblPr>
        <w:tblStyle w:val="CSCTableOlive"/>
        <w:tblW w:w="0" w:type="auto"/>
        <w:tblLook w:val="04A0" w:firstRow="1" w:lastRow="0" w:firstColumn="1" w:lastColumn="0" w:noHBand="0" w:noVBand="1"/>
      </w:tblPr>
      <w:tblGrid>
        <w:gridCol w:w="1413"/>
        <w:gridCol w:w="7932"/>
      </w:tblGrid>
      <w:tr w:rsidR="002C1417" w14:paraId="4737B242" w14:textId="77777777" w:rsidTr="00A53BF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3" w:type="dxa"/>
          </w:tcPr>
          <w:p w14:paraId="3AB90438" w14:textId="647E759B" w:rsidR="002C1417" w:rsidRPr="003F544A" w:rsidRDefault="002C1417" w:rsidP="00DA08D7">
            <w:pPr>
              <w:rPr>
                <w:rFonts w:asciiTheme="minorHAnsi" w:hAnsiTheme="minorHAnsi"/>
                <w:lang w:eastAsia="en-US"/>
              </w:rPr>
            </w:pPr>
            <w:r w:rsidRPr="003F544A">
              <w:rPr>
                <w:rFonts w:asciiTheme="minorHAnsi" w:hAnsiTheme="minorHAnsi"/>
                <w:lang w:eastAsia="en-US"/>
              </w:rPr>
              <w:t>Region</w:t>
            </w:r>
          </w:p>
        </w:tc>
        <w:tc>
          <w:tcPr>
            <w:tcW w:w="7932" w:type="dxa"/>
          </w:tcPr>
          <w:p w14:paraId="66E3AB83" w14:textId="1F8BE249" w:rsidR="002C1417" w:rsidRPr="003F544A" w:rsidRDefault="002C1417" w:rsidP="00DA08D7">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3F544A">
              <w:rPr>
                <w:rFonts w:asciiTheme="minorHAnsi" w:hAnsiTheme="minorHAnsi"/>
                <w:lang w:eastAsia="en-US"/>
              </w:rPr>
              <w:t>Description</w:t>
            </w:r>
          </w:p>
        </w:tc>
      </w:tr>
      <w:tr w:rsidR="002C1417" w14:paraId="345ED03B" w14:textId="77777777" w:rsidTr="002C1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EBE5682" w14:textId="050CDF79" w:rsidR="002C1417" w:rsidRPr="003F544A" w:rsidRDefault="002C1417" w:rsidP="00DA08D7">
            <w:pPr>
              <w:rPr>
                <w:rFonts w:asciiTheme="minorHAnsi" w:hAnsiTheme="minorHAnsi"/>
                <w:lang w:eastAsia="en-US"/>
              </w:rPr>
            </w:pPr>
            <w:r w:rsidRPr="003F544A">
              <w:rPr>
                <w:rFonts w:asciiTheme="minorHAnsi" w:hAnsiTheme="minorHAnsi"/>
                <w:lang w:eastAsia="en-US"/>
              </w:rPr>
              <w:t>Northern</w:t>
            </w:r>
          </w:p>
        </w:tc>
        <w:tc>
          <w:tcPr>
            <w:tcW w:w="7932" w:type="dxa"/>
          </w:tcPr>
          <w:p w14:paraId="5CE1613E" w14:textId="1DA40306" w:rsidR="00561373" w:rsidRPr="003F544A" w:rsidRDefault="00561373" w:rsidP="0056137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544A">
              <w:rPr>
                <w:rFonts w:asciiTheme="minorHAnsi" w:hAnsiTheme="minorHAnsi"/>
                <w:lang w:eastAsia="en-US"/>
              </w:rPr>
              <w:t xml:space="preserve">Within the </w:t>
            </w:r>
            <w:r w:rsidR="003830FB" w:rsidRPr="003F544A">
              <w:rPr>
                <w:rFonts w:asciiTheme="minorHAnsi" w:hAnsiTheme="minorHAnsi"/>
                <w:lang w:eastAsia="en-US"/>
              </w:rPr>
              <w:t xml:space="preserve">highlands southern fall bioregion </w:t>
            </w:r>
            <w:r w:rsidRPr="003F544A">
              <w:rPr>
                <w:rFonts w:asciiTheme="minorHAnsi" w:hAnsiTheme="minorHAnsi"/>
                <w:lang w:eastAsia="en-US"/>
              </w:rPr>
              <w:t>there is an emphasis on the protection and enhancement of existing high-quality habitat and the features which connect them.</w:t>
            </w:r>
            <w:r w:rsidR="00D86BE1">
              <w:rPr>
                <w:rFonts w:asciiTheme="minorHAnsi" w:hAnsiTheme="minorHAnsi"/>
                <w:lang w:eastAsia="en-US"/>
              </w:rPr>
              <w:t xml:space="preserve"> </w:t>
            </w:r>
            <w:r w:rsidRPr="003F544A">
              <w:rPr>
                <w:rFonts w:asciiTheme="minorHAnsi" w:hAnsiTheme="minorHAnsi"/>
                <w:lang w:eastAsia="en-US"/>
              </w:rPr>
              <w:t>In particular, the protection of the most significant regional corridor between Bunyip State Park and Cardinia Reservoir to the north of Pakenham Upper (</w:t>
            </w:r>
            <w:proofErr w:type="spellStart"/>
            <w:r w:rsidR="0096364D" w:rsidRPr="003F544A">
              <w:rPr>
                <w:rFonts w:asciiTheme="minorHAnsi" w:hAnsiTheme="minorHAnsi"/>
                <w:lang w:eastAsia="en-US"/>
              </w:rPr>
              <w:t>b</w:t>
            </w:r>
            <w:r w:rsidR="0096364D">
              <w:rPr>
                <w:rFonts w:asciiTheme="minorHAnsi" w:hAnsiTheme="minorHAnsi"/>
                <w:lang w:eastAsia="en-US"/>
              </w:rPr>
              <w:t>iolink</w:t>
            </w:r>
            <w:proofErr w:type="spellEnd"/>
            <w:r w:rsidR="0096364D">
              <w:rPr>
                <w:rFonts w:asciiTheme="minorHAnsi" w:hAnsiTheme="minorHAnsi"/>
                <w:lang w:eastAsia="en-US"/>
              </w:rPr>
              <w:t xml:space="preserve"> </w:t>
            </w:r>
            <w:r w:rsidR="0096364D" w:rsidRPr="003F544A">
              <w:rPr>
                <w:rFonts w:asciiTheme="minorHAnsi" w:hAnsiTheme="minorHAnsi"/>
                <w:lang w:eastAsia="en-US"/>
              </w:rPr>
              <w:t>c</w:t>
            </w:r>
            <w:r w:rsidR="0096364D">
              <w:rPr>
                <w:rFonts w:asciiTheme="minorHAnsi" w:hAnsiTheme="minorHAnsi"/>
                <w:lang w:eastAsia="en-US"/>
              </w:rPr>
              <w:t xml:space="preserve">orridor </w:t>
            </w:r>
            <w:r w:rsidR="00857459">
              <w:rPr>
                <w:rFonts w:asciiTheme="minorHAnsi" w:hAnsiTheme="minorHAnsi"/>
                <w:lang w:eastAsia="en-US"/>
              </w:rPr>
              <w:t xml:space="preserve">number </w:t>
            </w:r>
            <w:r w:rsidRPr="003F544A">
              <w:rPr>
                <w:rFonts w:asciiTheme="minorHAnsi" w:hAnsiTheme="minorHAnsi"/>
                <w:lang w:eastAsia="en-US"/>
              </w:rPr>
              <w:t>4</w:t>
            </w:r>
            <w:r w:rsidR="00A57BF5">
              <w:rPr>
                <w:rFonts w:asciiTheme="minorHAnsi" w:hAnsiTheme="minorHAnsi"/>
                <w:lang w:eastAsia="en-US"/>
              </w:rPr>
              <w:t xml:space="preserve"> (BC4)</w:t>
            </w:r>
            <w:r w:rsidRPr="003F544A">
              <w:rPr>
                <w:rFonts w:asciiTheme="minorHAnsi" w:hAnsiTheme="minorHAnsi"/>
                <w:lang w:eastAsia="en-US"/>
              </w:rPr>
              <w:t>) is of the greatest priority.</w:t>
            </w:r>
            <w:r w:rsidR="00D86BE1">
              <w:rPr>
                <w:rFonts w:asciiTheme="minorHAnsi" w:hAnsiTheme="minorHAnsi"/>
                <w:lang w:eastAsia="en-US"/>
              </w:rPr>
              <w:t xml:space="preserve"> </w:t>
            </w:r>
            <w:r w:rsidRPr="003F544A">
              <w:rPr>
                <w:rFonts w:asciiTheme="minorHAnsi" w:hAnsiTheme="minorHAnsi"/>
                <w:lang w:eastAsia="en-US"/>
              </w:rPr>
              <w:t>Improvement of corridors to the north around Pancake Rock (BC3)</w:t>
            </w:r>
            <w:r w:rsidR="00C678F3">
              <w:rPr>
                <w:rFonts w:asciiTheme="minorHAnsi" w:hAnsiTheme="minorHAnsi"/>
                <w:lang w:eastAsia="en-US"/>
              </w:rPr>
              <w:t xml:space="preserve"> </w:t>
            </w:r>
            <w:r w:rsidRPr="003F544A">
              <w:rPr>
                <w:rFonts w:asciiTheme="minorHAnsi" w:hAnsiTheme="minorHAnsi"/>
                <w:lang w:eastAsia="en-US"/>
              </w:rPr>
              <w:t>and south of Pakenham Upper (BC7) will further strengthen the network.</w:t>
            </w:r>
          </w:p>
          <w:p w14:paraId="41F7B32D" w14:textId="77777777" w:rsidR="00561373" w:rsidRPr="003F544A" w:rsidRDefault="00561373" w:rsidP="0056137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4D5C821B" w14:textId="576EEB1F" w:rsidR="00561373" w:rsidRDefault="00561373" w:rsidP="0056137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544A">
              <w:rPr>
                <w:rFonts w:asciiTheme="minorHAnsi" w:hAnsiTheme="minorHAnsi"/>
                <w:lang w:eastAsia="en-US"/>
              </w:rPr>
              <w:t xml:space="preserve">The enhancement of connectivity around Beaconsfield Upper in the east (BC5) and along Cannibal Creek and Mount Cannibal in the west (BC9 and BC10) are also considered to be of a high priority. </w:t>
            </w:r>
          </w:p>
          <w:p w14:paraId="553EEECF" w14:textId="4F878774" w:rsidR="003D1571" w:rsidRDefault="003D1571" w:rsidP="0056137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1D643F6A" w14:textId="45F0C10E" w:rsidR="00A03894" w:rsidRPr="003F544A" w:rsidRDefault="00275F3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 xml:space="preserve">Menzies Creek, </w:t>
            </w:r>
            <w:r w:rsidR="00437640" w:rsidRPr="00B91F89">
              <w:rPr>
                <w:rFonts w:asciiTheme="minorHAnsi" w:hAnsiTheme="minorHAnsi"/>
                <w:szCs w:val="20"/>
                <w:lang w:eastAsia="en-US"/>
              </w:rPr>
              <w:t>Macclesfield Creek</w:t>
            </w:r>
            <w:r w:rsidR="00437640">
              <w:rPr>
                <w:rFonts w:asciiTheme="minorHAnsi" w:hAnsiTheme="minorHAnsi"/>
                <w:szCs w:val="20"/>
                <w:lang w:eastAsia="en-US"/>
              </w:rPr>
              <w:t xml:space="preserve"> </w:t>
            </w:r>
            <w:r w:rsidR="00CB7A5F">
              <w:rPr>
                <w:rFonts w:asciiTheme="minorHAnsi" w:hAnsiTheme="minorHAnsi"/>
                <w:lang w:eastAsia="en-US"/>
              </w:rPr>
              <w:t xml:space="preserve">and Cockatoo Creek </w:t>
            </w:r>
            <w:r w:rsidR="00671DA3">
              <w:rPr>
                <w:rFonts w:asciiTheme="minorHAnsi" w:hAnsiTheme="minorHAnsi"/>
                <w:lang w:eastAsia="en-US"/>
              </w:rPr>
              <w:t xml:space="preserve">are identified </w:t>
            </w:r>
            <w:r w:rsidR="00144B77">
              <w:rPr>
                <w:rFonts w:asciiTheme="minorHAnsi" w:hAnsiTheme="minorHAnsi"/>
                <w:lang w:eastAsia="en-US"/>
              </w:rPr>
              <w:t xml:space="preserve">by the Victorian Environmental Assessment Council </w:t>
            </w:r>
            <w:r w:rsidR="003B02B2">
              <w:rPr>
                <w:rFonts w:asciiTheme="minorHAnsi" w:hAnsiTheme="minorHAnsi"/>
                <w:lang w:eastAsia="en-US"/>
              </w:rPr>
              <w:t>as a</w:t>
            </w:r>
            <w:r w:rsidR="00144B77">
              <w:rPr>
                <w:rFonts w:asciiTheme="minorHAnsi" w:hAnsiTheme="minorHAnsi"/>
                <w:lang w:eastAsia="en-US"/>
              </w:rPr>
              <w:t xml:space="preserve"> ‘</w:t>
            </w:r>
            <w:r w:rsidR="00144B77" w:rsidRPr="00081945">
              <w:rPr>
                <w:rFonts w:asciiTheme="minorHAnsi" w:hAnsiTheme="minorHAnsi"/>
                <w:lang w:eastAsia="en-US"/>
              </w:rPr>
              <w:t>State Emblems Conservation</w:t>
            </w:r>
            <w:r w:rsidR="007977FB">
              <w:rPr>
                <w:rFonts w:asciiTheme="minorHAnsi" w:hAnsiTheme="minorHAnsi"/>
                <w:lang w:eastAsia="en-US"/>
              </w:rPr>
              <w:t xml:space="preserve"> </w:t>
            </w:r>
            <w:r w:rsidR="00144B77" w:rsidRPr="00081945">
              <w:rPr>
                <w:rFonts w:asciiTheme="minorHAnsi" w:hAnsiTheme="minorHAnsi"/>
                <w:lang w:eastAsia="en-US"/>
              </w:rPr>
              <w:t>Area</w:t>
            </w:r>
            <w:r w:rsidR="00144B77">
              <w:rPr>
                <w:rFonts w:asciiTheme="minorHAnsi" w:hAnsiTheme="minorHAnsi"/>
                <w:lang w:eastAsia="en-US"/>
              </w:rPr>
              <w:t xml:space="preserve">’ </w:t>
            </w:r>
            <w:sdt>
              <w:sdtPr>
                <w:rPr>
                  <w:rFonts w:asciiTheme="minorHAnsi" w:hAnsiTheme="minorHAnsi"/>
                  <w:lang w:eastAsia="en-US"/>
                </w:rPr>
                <w:id w:val="813920233"/>
                <w:citation/>
              </w:sdtPr>
              <w:sdtEndPr/>
              <w:sdtContent>
                <w:r w:rsidR="003B02B2">
                  <w:rPr>
                    <w:rFonts w:asciiTheme="minorHAnsi" w:hAnsiTheme="minorHAnsi"/>
                    <w:lang w:eastAsia="en-US"/>
                  </w:rPr>
                  <w:fldChar w:fldCharType="begin"/>
                </w:r>
                <w:r w:rsidR="003B02B2">
                  <w:rPr>
                    <w:rFonts w:asciiTheme="minorHAnsi" w:hAnsiTheme="minorHAnsi"/>
                    <w:lang w:eastAsia="en-US"/>
                  </w:rPr>
                  <w:instrText xml:space="preserve"> CITATION Vic13 \l 3081 </w:instrText>
                </w:r>
                <w:r w:rsidR="003B02B2">
                  <w:rPr>
                    <w:rFonts w:asciiTheme="minorHAnsi" w:hAnsiTheme="minorHAnsi"/>
                    <w:lang w:eastAsia="en-US"/>
                  </w:rPr>
                  <w:fldChar w:fldCharType="separate"/>
                </w:r>
                <w:r w:rsidR="004F63C3" w:rsidRPr="004F63C3">
                  <w:rPr>
                    <w:rFonts w:asciiTheme="minorHAnsi" w:hAnsiTheme="minorHAnsi"/>
                    <w:noProof/>
                    <w:lang w:eastAsia="en-US"/>
                  </w:rPr>
                  <w:t>(Victorian Environmental Assessment Council, 2013)</w:t>
                </w:r>
                <w:r w:rsidR="003B02B2">
                  <w:rPr>
                    <w:rFonts w:asciiTheme="minorHAnsi" w:hAnsiTheme="minorHAnsi"/>
                    <w:lang w:eastAsia="en-US"/>
                  </w:rPr>
                  <w:fldChar w:fldCharType="end"/>
                </w:r>
              </w:sdtContent>
            </w:sdt>
            <w:r w:rsidR="00505EAB">
              <w:rPr>
                <w:rFonts w:asciiTheme="minorHAnsi" w:hAnsiTheme="minorHAnsi"/>
                <w:lang w:eastAsia="en-US"/>
              </w:rPr>
              <w:t xml:space="preserve">. </w:t>
            </w:r>
            <w:r w:rsidR="00513025">
              <w:rPr>
                <w:rFonts w:asciiTheme="minorHAnsi" w:hAnsiTheme="minorHAnsi"/>
                <w:lang w:eastAsia="en-US"/>
              </w:rPr>
              <w:t xml:space="preserve">Priorities to enhance the habitat of these waterways are defined </w:t>
            </w:r>
            <w:r w:rsidR="002D7D29">
              <w:rPr>
                <w:rFonts w:asciiTheme="minorHAnsi" w:hAnsiTheme="minorHAnsi"/>
                <w:lang w:eastAsia="en-US"/>
              </w:rPr>
              <w:t xml:space="preserve">as </w:t>
            </w:r>
            <w:r w:rsidR="00BD3D28">
              <w:rPr>
                <w:rFonts w:asciiTheme="minorHAnsi" w:hAnsiTheme="minorHAnsi"/>
                <w:lang w:eastAsia="en-US"/>
              </w:rPr>
              <w:t>‘</w:t>
            </w:r>
            <w:r w:rsidR="002D7D29">
              <w:rPr>
                <w:rFonts w:asciiTheme="minorHAnsi" w:hAnsiTheme="minorHAnsi"/>
                <w:lang w:eastAsia="en-US"/>
              </w:rPr>
              <w:t xml:space="preserve">future </w:t>
            </w:r>
            <w:proofErr w:type="spellStart"/>
            <w:r w:rsidR="002D7D29">
              <w:rPr>
                <w:rFonts w:asciiTheme="minorHAnsi" w:hAnsiTheme="minorHAnsi"/>
                <w:lang w:eastAsia="en-US"/>
              </w:rPr>
              <w:t>biolinks</w:t>
            </w:r>
            <w:proofErr w:type="spellEnd"/>
            <w:r w:rsidR="00BD3D28">
              <w:rPr>
                <w:rFonts w:asciiTheme="minorHAnsi" w:hAnsiTheme="minorHAnsi"/>
                <w:lang w:eastAsia="en-US"/>
              </w:rPr>
              <w:t>’</w:t>
            </w:r>
            <w:r w:rsidR="002D7D29">
              <w:rPr>
                <w:rFonts w:asciiTheme="minorHAnsi" w:hAnsiTheme="minorHAnsi"/>
                <w:lang w:eastAsia="en-US"/>
              </w:rPr>
              <w:t xml:space="preserve"> and within townships as </w:t>
            </w:r>
            <w:r w:rsidR="00BD3D28">
              <w:rPr>
                <w:rFonts w:asciiTheme="minorHAnsi" w:hAnsiTheme="minorHAnsi"/>
                <w:lang w:eastAsia="en-US"/>
              </w:rPr>
              <w:t>‘</w:t>
            </w:r>
            <w:r w:rsidR="002D7D29">
              <w:rPr>
                <w:rFonts w:asciiTheme="minorHAnsi" w:hAnsiTheme="minorHAnsi"/>
                <w:lang w:eastAsia="en-US"/>
              </w:rPr>
              <w:t xml:space="preserve">conservation </w:t>
            </w:r>
            <w:r w:rsidR="00930838">
              <w:rPr>
                <w:rFonts w:asciiTheme="minorHAnsi" w:hAnsiTheme="minorHAnsi"/>
                <w:lang w:eastAsia="en-US"/>
              </w:rPr>
              <w:t>corridors</w:t>
            </w:r>
            <w:r w:rsidR="00A44FE5">
              <w:rPr>
                <w:rFonts w:asciiTheme="minorHAnsi" w:hAnsiTheme="minorHAnsi"/>
                <w:lang w:eastAsia="en-US"/>
              </w:rPr>
              <w:t>.</w:t>
            </w:r>
            <w:r w:rsidR="00930838">
              <w:rPr>
                <w:rFonts w:asciiTheme="minorHAnsi" w:hAnsiTheme="minorHAnsi"/>
                <w:lang w:eastAsia="en-US"/>
              </w:rPr>
              <w:t>’</w:t>
            </w:r>
            <w:r w:rsidR="0061543C">
              <w:rPr>
                <w:rFonts w:asciiTheme="minorHAnsi" w:hAnsiTheme="minorHAnsi"/>
                <w:lang w:eastAsia="en-US"/>
              </w:rPr>
              <w:t xml:space="preserve"> </w:t>
            </w:r>
          </w:p>
          <w:p w14:paraId="10B84DDF" w14:textId="77777777" w:rsidR="00561373" w:rsidRPr="003F544A" w:rsidRDefault="00561373" w:rsidP="0056137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27098C79" w14:textId="70F825F0" w:rsidR="002C1417" w:rsidRPr="003F544A" w:rsidRDefault="00561373" w:rsidP="0056137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544A">
              <w:rPr>
                <w:rFonts w:asciiTheme="minorHAnsi" w:hAnsiTheme="minorHAnsi"/>
                <w:lang w:eastAsia="en-US"/>
              </w:rPr>
              <w:t>All landscape scale connectivity initiatives within the vicinity of the township areas identified in the plan will be considerate of the need to manage fuel loads and designed in collaboration with the Municipal Fire Management Planning Committee.</w:t>
            </w:r>
          </w:p>
        </w:tc>
      </w:tr>
      <w:tr w:rsidR="002C1417" w14:paraId="562DCA88" w14:textId="77777777" w:rsidTr="002C14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6B14DE2" w14:textId="67B908B6" w:rsidR="002C1417" w:rsidRPr="003F544A" w:rsidRDefault="002C1417" w:rsidP="00DA08D7">
            <w:pPr>
              <w:rPr>
                <w:rFonts w:asciiTheme="minorHAnsi" w:hAnsiTheme="minorHAnsi"/>
                <w:lang w:eastAsia="en-US"/>
              </w:rPr>
            </w:pPr>
            <w:r w:rsidRPr="003F544A">
              <w:rPr>
                <w:rFonts w:asciiTheme="minorHAnsi" w:hAnsiTheme="minorHAnsi"/>
                <w:lang w:eastAsia="en-US"/>
              </w:rPr>
              <w:t>Urban Growth Area</w:t>
            </w:r>
          </w:p>
        </w:tc>
        <w:tc>
          <w:tcPr>
            <w:tcW w:w="7932" w:type="dxa"/>
          </w:tcPr>
          <w:p w14:paraId="4AADABDE" w14:textId="0D2E8A2E" w:rsidR="002C1417" w:rsidRPr="003F544A" w:rsidRDefault="00561373" w:rsidP="00DA08D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544A">
              <w:rPr>
                <w:rFonts w:asciiTheme="minorHAnsi" w:hAnsiTheme="minorHAnsi"/>
                <w:lang w:eastAsia="en-US"/>
              </w:rPr>
              <w:t>The primary purpose of the central, densely populated urban growth area is for residential and commercial outcomes. Functional corridors are typically restricted to creek lines and smaller patches of native vegetation which provides habitat for mobile species tolerant to disturbance. The key focus for this region is the protection and enhancement of existing corridors in the west around Cardinia Creek and Gum Scrub Creek (BC5) to limit further impacts associated with urban infill.</w:t>
            </w:r>
            <w:r w:rsidR="00D86BE1">
              <w:rPr>
                <w:rFonts w:asciiTheme="minorHAnsi" w:hAnsiTheme="minorHAnsi"/>
                <w:lang w:eastAsia="en-US"/>
              </w:rPr>
              <w:t xml:space="preserve"> </w:t>
            </w:r>
            <w:r w:rsidRPr="003F544A">
              <w:rPr>
                <w:rFonts w:asciiTheme="minorHAnsi" w:hAnsiTheme="minorHAnsi"/>
                <w:lang w:eastAsia="en-US"/>
              </w:rPr>
              <w:t xml:space="preserve">In the west, the creation of corridors capable of supporting the movement of a diversity of species along Deep Creek and Toomuc Creek as well as the reserves associated with the Prince’s Highway, Prince’s </w:t>
            </w:r>
            <w:proofErr w:type="gramStart"/>
            <w:r w:rsidRPr="003F544A">
              <w:rPr>
                <w:rFonts w:asciiTheme="minorHAnsi" w:hAnsiTheme="minorHAnsi"/>
                <w:lang w:eastAsia="en-US"/>
              </w:rPr>
              <w:t>Freeway</w:t>
            </w:r>
            <w:proofErr w:type="gramEnd"/>
            <w:r w:rsidRPr="003F544A">
              <w:rPr>
                <w:rFonts w:asciiTheme="minorHAnsi" w:hAnsiTheme="minorHAnsi"/>
                <w:lang w:eastAsia="en-US"/>
              </w:rPr>
              <w:t xml:space="preserve"> and rail line, should be </w:t>
            </w:r>
            <w:r w:rsidR="00B033FD">
              <w:rPr>
                <w:rFonts w:asciiTheme="minorHAnsi" w:hAnsiTheme="minorHAnsi"/>
                <w:lang w:eastAsia="en-US"/>
              </w:rPr>
              <w:t xml:space="preserve">considered as future </w:t>
            </w:r>
            <w:r w:rsidR="001E4494">
              <w:rPr>
                <w:rFonts w:asciiTheme="minorHAnsi" w:hAnsiTheme="minorHAnsi"/>
                <w:lang w:eastAsia="en-US"/>
              </w:rPr>
              <w:t xml:space="preserve">potential </w:t>
            </w:r>
            <w:proofErr w:type="spellStart"/>
            <w:r w:rsidR="001E4494">
              <w:rPr>
                <w:rFonts w:asciiTheme="minorHAnsi" w:hAnsiTheme="minorHAnsi"/>
                <w:lang w:eastAsia="en-US"/>
              </w:rPr>
              <w:t>biolink</w:t>
            </w:r>
            <w:proofErr w:type="spellEnd"/>
            <w:r w:rsidR="001E4494">
              <w:rPr>
                <w:rFonts w:asciiTheme="minorHAnsi" w:hAnsiTheme="minorHAnsi"/>
                <w:lang w:eastAsia="en-US"/>
              </w:rPr>
              <w:t xml:space="preserve"> </w:t>
            </w:r>
            <w:r w:rsidR="006E3A11">
              <w:rPr>
                <w:rFonts w:asciiTheme="minorHAnsi" w:hAnsiTheme="minorHAnsi"/>
                <w:lang w:eastAsia="en-US"/>
              </w:rPr>
              <w:t>corridors</w:t>
            </w:r>
            <w:r w:rsidR="006F5C4A">
              <w:rPr>
                <w:rFonts w:asciiTheme="minorHAnsi" w:hAnsiTheme="minorHAnsi"/>
                <w:lang w:eastAsia="en-US"/>
              </w:rPr>
              <w:t>.</w:t>
            </w:r>
            <w:r w:rsidRPr="003F544A">
              <w:rPr>
                <w:rFonts w:asciiTheme="minorHAnsi" w:hAnsiTheme="minorHAnsi"/>
                <w:lang w:eastAsia="en-US"/>
              </w:rPr>
              <w:t xml:space="preserve"> </w:t>
            </w:r>
          </w:p>
          <w:p w14:paraId="422B135E" w14:textId="77777777" w:rsidR="007A3F6E" w:rsidRPr="003F544A" w:rsidRDefault="007A3F6E" w:rsidP="00DA08D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691A7167" w14:textId="611D3AC6" w:rsidR="00E50330" w:rsidRPr="003F544A" w:rsidRDefault="00BF52EA" w:rsidP="00E50330">
            <w:pPr>
              <w:cnfStyle w:val="000000010000" w:firstRow="0" w:lastRow="0" w:firstColumn="0" w:lastColumn="0" w:oddVBand="0" w:evenVBand="0" w:oddHBand="0" w:evenHBand="1" w:firstRowFirstColumn="0" w:firstRowLastColumn="0" w:lastRowFirstColumn="0" w:lastRowLastColumn="0"/>
              <w:rPr>
                <w:rFonts w:asciiTheme="minorHAnsi" w:hAnsiTheme="minorHAnsi"/>
                <w:highlight w:val="yellow"/>
                <w:lang w:eastAsia="en-US"/>
              </w:rPr>
            </w:pPr>
            <w:r w:rsidRPr="00BF52EA">
              <w:rPr>
                <w:rFonts w:asciiTheme="minorHAnsi" w:hAnsiTheme="minorHAnsi"/>
                <w:lang w:eastAsia="en-US"/>
              </w:rPr>
              <w:t xml:space="preserve">Utility easements such as transmission power lines, gas easements should also be considered for the potential to support connectivity elements where this does not conflict with the primary purpose of the utility. These easements naturally extend across a wide area of the growth corridor and offer significant opportunities to connect creek </w:t>
            </w:r>
            <w:r w:rsidR="00341A0E" w:rsidRPr="00BF52EA">
              <w:rPr>
                <w:rFonts w:asciiTheme="minorHAnsi" w:hAnsiTheme="minorHAnsi"/>
                <w:lang w:eastAsia="en-US"/>
              </w:rPr>
              <w:t>corridors.</w:t>
            </w:r>
          </w:p>
          <w:p w14:paraId="367D5B6E" w14:textId="77777777" w:rsidR="00E50330" w:rsidRPr="00341A0E" w:rsidRDefault="00E50330" w:rsidP="00E5033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02294ABB" w14:textId="4FBE20E1" w:rsidR="00E50330" w:rsidRPr="00341A0E" w:rsidRDefault="001A2F5E" w:rsidP="00E50330">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roofErr w:type="spellStart"/>
            <w:r>
              <w:rPr>
                <w:rFonts w:asciiTheme="minorHAnsi" w:hAnsiTheme="minorHAnsi"/>
                <w:lang w:eastAsia="en-US"/>
              </w:rPr>
              <w:t>DELWP’s</w:t>
            </w:r>
            <w:proofErr w:type="spellEnd"/>
            <w:r w:rsidR="00E50330" w:rsidRPr="00341A0E">
              <w:rPr>
                <w:rFonts w:asciiTheme="minorHAnsi" w:hAnsiTheme="minorHAnsi"/>
                <w:lang w:eastAsia="en-US"/>
              </w:rPr>
              <w:t xml:space="preserve"> </w:t>
            </w:r>
            <w:r w:rsidR="00E50330" w:rsidRPr="00DF72F9">
              <w:rPr>
                <w:rFonts w:asciiTheme="minorHAnsi" w:hAnsiTheme="minorHAnsi"/>
                <w:i/>
                <w:iCs/>
                <w:lang w:eastAsia="en-US"/>
              </w:rPr>
              <w:t>Growling Grass Frog Masterplan</w:t>
            </w:r>
            <w:r w:rsidR="00E50330" w:rsidRPr="00341A0E">
              <w:rPr>
                <w:rFonts w:asciiTheme="minorHAnsi" w:hAnsiTheme="minorHAnsi"/>
                <w:lang w:eastAsia="en-US"/>
              </w:rPr>
              <w:t xml:space="preserve"> supports the creation of new habitat and protection of existing habitat along the above creek corridors identifie</w:t>
            </w:r>
            <w:r w:rsidR="00DB6346" w:rsidRPr="00341A0E">
              <w:rPr>
                <w:rFonts w:asciiTheme="minorHAnsi" w:hAnsiTheme="minorHAnsi"/>
                <w:lang w:eastAsia="en-US"/>
              </w:rPr>
              <w:t>d</w:t>
            </w:r>
            <w:r w:rsidR="00E50330" w:rsidRPr="00341A0E">
              <w:rPr>
                <w:rFonts w:asciiTheme="minorHAnsi" w:hAnsiTheme="minorHAnsi"/>
                <w:lang w:eastAsia="en-US"/>
              </w:rPr>
              <w:t xml:space="preserve">. The </w:t>
            </w:r>
            <w:r w:rsidR="00233E74">
              <w:rPr>
                <w:rFonts w:asciiTheme="minorHAnsi" w:hAnsiTheme="minorHAnsi"/>
                <w:lang w:eastAsia="en-US"/>
              </w:rPr>
              <w:t>m</w:t>
            </w:r>
            <w:r w:rsidR="00E50330" w:rsidRPr="00341A0E">
              <w:rPr>
                <w:rFonts w:asciiTheme="minorHAnsi" w:hAnsiTheme="minorHAnsi"/>
                <w:lang w:eastAsia="en-US"/>
              </w:rPr>
              <w:t>asterplan identifies areas of strategic importance for investment and protection along</w:t>
            </w:r>
            <w:r w:rsidR="00930838">
              <w:rPr>
                <w:rFonts w:asciiTheme="minorHAnsi" w:hAnsiTheme="minorHAnsi"/>
                <w:lang w:eastAsia="en-US"/>
              </w:rPr>
              <w:t>:</w:t>
            </w:r>
          </w:p>
          <w:p w14:paraId="05248B27" w14:textId="2B053166" w:rsidR="00E50330" w:rsidRPr="00341A0E" w:rsidRDefault="00E50330" w:rsidP="00E5033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41A0E">
              <w:rPr>
                <w:rFonts w:asciiTheme="minorHAnsi" w:hAnsiTheme="minorHAnsi"/>
                <w:lang w:eastAsia="en-US"/>
              </w:rPr>
              <w:t xml:space="preserve">Cardinia Creek, </w:t>
            </w:r>
          </w:p>
          <w:p w14:paraId="65FB18E1" w14:textId="47C04EE5" w:rsidR="00E50330" w:rsidRPr="00341A0E" w:rsidRDefault="00E50330" w:rsidP="00E5033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41A0E">
              <w:rPr>
                <w:rFonts w:asciiTheme="minorHAnsi" w:hAnsiTheme="minorHAnsi"/>
                <w:lang w:eastAsia="en-US"/>
              </w:rPr>
              <w:t>Gum Scrub Creek</w:t>
            </w:r>
          </w:p>
          <w:p w14:paraId="5FC4AB4C" w14:textId="7F39B51D" w:rsidR="007A3F6E" w:rsidRPr="00341A0E" w:rsidRDefault="00E50330" w:rsidP="00E50330">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41A0E">
              <w:rPr>
                <w:rFonts w:asciiTheme="minorHAnsi" w:hAnsiTheme="minorHAnsi"/>
                <w:lang w:eastAsia="en-US"/>
              </w:rPr>
              <w:t>Toomuc Creek and the creek waterway east of Toomuc Creek.</w:t>
            </w:r>
          </w:p>
          <w:p w14:paraId="0CEC3F9E" w14:textId="77777777" w:rsidR="007A3F6E" w:rsidRDefault="007A3F6E" w:rsidP="00DA08D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5DC52233" w14:textId="5ED672A8" w:rsidR="009F0204" w:rsidRDefault="00403854" w:rsidP="00DA08D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Pr>
                <w:rFonts w:asciiTheme="minorHAnsi" w:hAnsiTheme="minorHAnsi"/>
                <w:lang w:eastAsia="en-US"/>
              </w:rPr>
              <w:t>This is elaborated on</w:t>
            </w:r>
            <w:r w:rsidR="009F0204">
              <w:rPr>
                <w:rFonts w:asciiTheme="minorHAnsi" w:hAnsiTheme="minorHAnsi"/>
                <w:lang w:eastAsia="en-US"/>
              </w:rPr>
              <w:t xml:space="preserve"> in Section </w:t>
            </w:r>
            <w:r w:rsidR="009F0204">
              <w:rPr>
                <w:rFonts w:asciiTheme="minorHAnsi" w:hAnsiTheme="minorHAnsi"/>
                <w:lang w:eastAsia="en-US"/>
              </w:rPr>
              <w:fldChar w:fldCharType="begin"/>
            </w:r>
            <w:r w:rsidR="009F0204">
              <w:rPr>
                <w:rFonts w:asciiTheme="minorHAnsi" w:hAnsiTheme="minorHAnsi"/>
                <w:lang w:eastAsia="en-US"/>
              </w:rPr>
              <w:instrText xml:space="preserve"> REF _Ref57380792 \r \h </w:instrText>
            </w:r>
            <w:r w:rsidR="009F0204">
              <w:rPr>
                <w:rFonts w:asciiTheme="minorHAnsi" w:hAnsiTheme="minorHAnsi"/>
                <w:lang w:eastAsia="en-US"/>
              </w:rPr>
            </w:r>
            <w:r w:rsidR="009F0204">
              <w:rPr>
                <w:rFonts w:asciiTheme="minorHAnsi" w:hAnsiTheme="minorHAnsi"/>
                <w:lang w:eastAsia="en-US"/>
              </w:rPr>
              <w:fldChar w:fldCharType="separate"/>
            </w:r>
            <w:r w:rsidR="00CB31A7">
              <w:rPr>
                <w:rFonts w:asciiTheme="minorHAnsi" w:hAnsiTheme="minorHAnsi"/>
                <w:lang w:eastAsia="en-US"/>
              </w:rPr>
              <w:t>10.1.4</w:t>
            </w:r>
            <w:r w:rsidR="009F0204">
              <w:rPr>
                <w:rFonts w:asciiTheme="minorHAnsi" w:hAnsiTheme="minorHAnsi"/>
                <w:lang w:eastAsia="en-US"/>
              </w:rPr>
              <w:fldChar w:fldCharType="end"/>
            </w:r>
          </w:p>
          <w:p w14:paraId="1C305393" w14:textId="77777777" w:rsidR="009F0204" w:rsidRDefault="009F0204" w:rsidP="00DA08D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6B05BCED" w14:textId="067EE5FB" w:rsidR="00CD75B8" w:rsidRPr="003F544A" w:rsidRDefault="00CD75B8" w:rsidP="00DA08D7">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F544A">
              <w:rPr>
                <w:rFonts w:asciiTheme="minorHAnsi" w:hAnsiTheme="minorHAnsi"/>
                <w:lang w:eastAsia="en-US"/>
              </w:rPr>
              <w:lastRenderedPageBreak/>
              <w:t>Within the growth corridor the community value smaller parcels of native vegetation that act as habitat for moderate to highly</w:t>
            </w:r>
            <w:r w:rsidRPr="003F544A" w:rsidDel="00ED0532">
              <w:rPr>
                <w:rFonts w:asciiTheme="minorHAnsi" w:hAnsiTheme="minorHAnsi"/>
                <w:lang w:eastAsia="en-US"/>
              </w:rPr>
              <w:t xml:space="preserve"> </w:t>
            </w:r>
            <w:r w:rsidRPr="003F544A">
              <w:rPr>
                <w:rFonts w:asciiTheme="minorHAnsi" w:hAnsiTheme="minorHAnsi"/>
                <w:lang w:eastAsia="en-US"/>
              </w:rPr>
              <w:t xml:space="preserve">mobile </w:t>
            </w:r>
            <w:r w:rsidR="00162D3E" w:rsidRPr="003F544A">
              <w:rPr>
                <w:rFonts w:asciiTheme="minorHAnsi" w:hAnsiTheme="minorHAnsi"/>
                <w:lang w:eastAsia="en-US"/>
              </w:rPr>
              <w:t>speci</w:t>
            </w:r>
            <w:r w:rsidR="00162D3E">
              <w:rPr>
                <w:rFonts w:asciiTheme="minorHAnsi" w:hAnsiTheme="minorHAnsi"/>
                <w:lang w:eastAsia="en-US"/>
              </w:rPr>
              <w:t>e</w:t>
            </w:r>
            <w:r w:rsidR="00162D3E" w:rsidRPr="003F544A">
              <w:rPr>
                <w:rFonts w:asciiTheme="minorHAnsi" w:hAnsiTheme="minorHAnsi"/>
                <w:lang w:eastAsia="en-US"/>
              </w:rPr>
              <w:t>s</w:t>
            </w:r>
            <w:r w:rsidRPr="003F544A">
              <w:rPr>
                <w:rFonts w:asciiTheme="minorHAnsi" w:hAnsiTheme="minorHAnsi"/>
                <w:lang w:eastAsia="en-US"/>
              </w:rPr>
              <w:t>.</w:t>
            </w:r>
            <w:r w:rsidR="00D86BE1">
              <w:rPr>
                <w:rFonts w:asciiTheme="minorHAnsi" w:hAnsiTheme="minorHAnsi"/>
                <w:lang w:eastAsia="en-US"/>
              </w:rPr>
              <w:t xml:space="preserve"> </w:t>
            </w:r>
            <w:r w:rsidRPr="003F544A">
              <w:rPr>
                <w:rFonts w:asciiTheme="minorHAnsi" w:hAnsiTheme="minorHAnsi"/>
                <w:lang w:eastAsia="en-US"/>
              </w:rPr>
              <w:t>In public spaces this includes smaller green spaces such as 'pocket parks'</w:t>
            </w:r>
            <w:r w:rsidR="00D643B3" w:rsidRPr="003F544A">
              <w:rPr>
                <w:rFonts w:asciiTheme="minorHAnsi" w:hAnsiTheme="minorHAnsi"/>
                <w:lang w:eastAsia="en-US"/>
              </w:rPr>
              <w:t>,</w:t>
            </w:r>
            <w:r w:rsidRPr="003F544A">
              <w:rPr>
                <w:rFonts w:asciiTheme="minorHAnsi" w:hAnsiTheme="minorHAnsi"/>
                <w:lang w:eastAsia="en-US"/>
              </w:rPr>
              <w:t xml:space="preserve"> drainage lines, recreation reserves, retarding basins and utility easements. On private property this can include patches of scattered trees. Council’s </w:t>
            </w:r>
            <w:r w:rsidR="001019A6" w:rsidRPr="003F544A">
              <w:rPr>
                <w:rFonts w:asciiTheme="minorHAnsi" w:hAnsiTheme="minorHAnsi"/>
                <w:lang w:eastAsia="en-US"/>
              </w:rPr>
              <w:t xml:space="preserve">gardens for wildlife </w:t>
            </w:r>
            <w:r w:rsidRPr="003F544A">
              <w:rPr>
                <w:rFonts w:asciiTheme="minorHAnsi" w:hAnsiTheme="minorHAnsi"/>
                <w:lang w:eastAsia="en-US"/>
              </w:rPr>
              <w:t>program can foster support to create habitat for native species within urban properties. Given space required to create new habitat in heavily urbanised areas with</w:t>
            </w:r>
            <w:r w:rsidR="00400351" w:rsidRPr="003F544A">
              <w:rPr>
                <w:rFonts w:asciiTheme="minorHAnsi" w:hAnsiTheme="minorHAnsi"/>
                <w:lang w:eastAsia="en-US"/>
              </w:rPr>
              <w:t>in</w:t>
            </w:r>
            <w:r w:rsidRPr="003F544A">
              <w:rPr>
                <w:rFonts w:asciiTheme="minorHAnsi" w:hAnsiTheme="minorHAnsi"/>
                <w:lang w:eastAsia="en-US"/>
              </w:rPr>
              <w:t xml:space="preserve"> the growth corridor is limited, enhancement of these corridors will need to have a strong focus on improving the function of existing habitats.</w:t>
            </w:r>
          </w:p>
        </w:tc>
      </w:tr>
      <w:tr w:rsidR="002C1417" w14:paraId="3293E73C" w14:textId="77777777" w:rsidTr="002C1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9DE2945" w14:textId="379071F8" w:rsidR="002C1417" w:rsidRPr="003F544A" w:rsidRDefault="002C1417" w:rsidP="00DA08D7">
            <w:pPr>
              <w:rPr>
                <w:rFonts w:asciiTheme="minorHAnsi" w:hAnsiTheme="minorHAnsi"/>
                <w:lang w:eastAsia="en-US"/>
              </w:rPr>
            </w:pPr>
            <w:r w:rsidRPr="003F544A">
              <w:rPr>
                <w:rFonts w:asciiTheme="minorHAnsi" w:hAnsiTheme="minorHAnsi"/>
                <w:lang w:eastAsia="en-US"/>
              </w:rPr>
              <w:t>Southern</w:t>
            </w:r>
          </w:p>
        </w:tc>
        <w:tc>
          <w:tcPr>
            <w:tcW w:w="7932" w:type="dxa"/>
          </w:tcPr>
          <w:p w14:paraId="7669FE1F" w14:textId="14F83266" w:rsidR="00A53BF1" w:rsidRPr="003F544A" w:rsidRDefault="00A53BF1" w:rsidP="00A53BF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544A">
              <w:rPr>
                <w:rFonts w:asciiTheme="minorHAnsi" w:hAnsiTheme="minorHAnsi"/>
                <w:lang w:eastAsia="en-US"/>
              </w:rPr>
              <w:t xml:space="preserve">The Gippsland </w:t>
            </w:r>
            <w:r w:rsidR="008454F8">
              <w:rPr>
                <w:rFonts w:asciiTheme="minorHAnsi" w:hAnsiTheme="minorHAnsi"/>
                <w:lang w:eastAsia="en-US"/>
              </w:rPr>
              <w:t>p</w:t>
            </w:r>
            <w:r w:rsidRPr="003F544A">
              <w:rPr>
                <w:rFonts w:asciiTheme="minorHAnsi" w:hAnsiTheme="minorHAnsi"/>
                <w:lang w:eastAsia="en-US"/>
              </w:rPr>
              <w:t>lain bioregion is characterised by large, rural properties of predominately cleared land that is subject to flooding.</w:t>
            </w:r>
            <w:r w:rsidR="00D86BE1">
              <w:rPr>
                <w:rFonts w:asciiTheme="minorHAnsi" w:hAnsiTheme="minorHAnsi"/>
                <w:lang w:eastAsia="en-US"/>
              </w:rPr>
              <w:t xml:space="preserve"> </w:t>
            </w:r>
            <w:r w:rsidRPr="003F544A">
              <w:rPr>
                <w:rFonts w:asciiTheme="minorHAnsi" w:hAnsiTheme="minorHAnsi"/>
                <w:lang w:eastAsia="en-US"/>
              </w:rPr>
              <w:t xml:space="preserve">Much of the remaining habitat is limited to the constructed drains which intersect the region, with </w:t>
            </w:r>
            <w:r w:rsidR="00760CA1">
              <w:rPr>
                <w:rFonts w:asciiTheme="minorHAnsi" w:hAnsiTheme="minorHAnsi"/>
                <w:lang w:eastAsia="en-US"/>
              </w:rPr>
              <w:t xml:space="preserve">complementary </w:t>
            </w:r>
            <w:r w:rsidRPr="003F544A">
              <w:rPr>
                <w:rFonts w:asciiTheme="minorHAnsi" w:hAnsiTheme="minorHAnsi"/>
                <w:lang w:eastAsia="en-US"/>
              </w:rPr>
              <w:t xml:space="preserve">habitat persisting in road reserves and shelterbelts. </w:t>
            </w:r>
          </w:p>
          <w:p w14:paraId="68BB9473" w14:textId="556E7316" w:rsidR="00A53BF1" w:rsidRDefault="00A53BF1" w:rsidP="00A53BF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0941E7BD" w14:textId="5C084A24" w:rsidR="00485FC8" w:rsidRDefault="00485FC8" w:rsidP="00A53BF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485FC8">
              <w:rPr>
                <w:rFonts w:asciiTheme="minorHAnsi" w:hAnsiTheme="minorHAnsi"/>
                <w:lang w:eastAsia="en-US"/>
              </w:rPr>
              <w:t>Review of the extent of threatened species records in the shire reveals that the highest concentration of threatened species within the shire is located along the interface of the Highlands Southern Fall and the Gippsland Plain Bioregions.</w:t>
            </w:r>
            <w:r w:rsidR="00786332">
              <w:rPr>
                <w:rFonts w:asciiTheme="minorHAnsi" w:hAnsiTheme="minorHAnsi"/>
                <w:lang w:eastAsia="en-US"/>
              </w:rPr>
              <w:t xml:space="preserve"> </w:t>
            </w:r>
            <w:r w:rsidR="005A6FDF">
              <w:rPr>
                <w:rFonts w:asciiTheme="minorHAnsi" w:hAnsiTheme="minorHAnsi"/>
                <w:lang w:eastAsia="en-US"/>
              </w:rPr>
              <w:t xml:space="preserve">This could be due </w:t>
            </w:r>
            <w:r w:rsidR="00E41EA8">
              <w:rPr>
                <w:rFonts w:asciiTheme="minorHAnsi" w:hAnsiTheme="minorHAnsi"/>
                <w:lang w:eastAsia="en-US"/>
              </w:rPr>
              <w:t xml:space="preserve">to the interface comprising of a combination of plant communities from </w:t>
            </w:r>
            <w:r w:rsidR="004D3882">
              <w:rPr>
                <w:rFonts w:asciiTheme="minorHAnsi" w:hAnsiTheme="minorHAnsi"/>
                <w:lang w:eastAsia="en-US"/>
              </w:rPr>
              <w:t xml:space="preserve">both bioregions. </w:t>
            </w:r>
            <w:r w:rsidR="00786332">
              <w:rPr>
                <w:rFonts w:asciiTheme="minorHAnsi" w:hAnsiTheme="minorHAnsi"/>
                <w:lang w:eastAsia="en-US"/>
              </w:rPr>
              <w:t xml:space="preserve">Enhancement of </w:t>
            </w:r>
            <w:r w:rsidR="005F5F3F">
              <w:rPr>
                <w:rFonts w:asciiTheme="minorHAnsi" w:hAnsiTheme="minorHAnsi"/>
                <w:lang w:eastAsia="en-US"/>
              </w:rPr>
              <w:t xml:space="preserve">indigenous vegetation along this interface </w:t>
            </w:r>
            <w:r w:rsidR="00786332">
              <w:rPr>
                <w:rFonts w:asciiTheme="minorHAnsi" w:hAnsiTheme="minorHAnsi"/>
                <w:lang w:eastAsia="en-US"/>
              </w:rPr>
              <w:t xml:space="preserve">could </w:t>
            </w:r>
            <w:r w:rsidR="005F2677">
              <w:rPr>
                <w:rFonts w:asciiTheme="minorHAnsi" w:hAnsiTheme="minorHAnsi"/>
                <w:lang w:eastAsia="en-US"/>
              </w:rPr>
              <w:t xml:space="preserve">yield </w:t>
            </w:r>
            <w:r w:rsidR="00A108F2">
              <w:rPr>
                <w:rFonts w:asciiTheme="minorHAnsi" w:hAnsiTheme="minorHAnsi"/>
                <w:lang w:eastAsia="en-US"/>
              </w:rPr>
              <w:t xml:space="preserve">the greatest benefits </w:t>
            </w:r>
            <w:r w:rsidR="005A6FDF">
              <w:rPr>
                <w:rFonts w:asciiTheme="minorHAnsi" w:hAnsiTheme="minorHAnsi"/>
                <w:lang w:eastAsia="en-US"/>
              </w:rPr>
              <w:t>for the largest suite of threatened species.</w:t>
            </w:r>
          </w:p>
          <w:p w14:paraId="22413E0F" w14:textId="77777777" w:rsidR="00485FC8" w:rsidRPr="003F544A" w:rsidRDefault="00485FC8" w:rsidP="00A53BF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5B46DE0D" w14:textId="3D642B38" w:rsidR="00A53BF1" w:rsidRPr="003F544A" w:rsidRDefault="00A53BF1" w:rsidP="00A53BF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544A">
              <w:rPr>
                <w:rFonts w:asciiTheme="minorHAnsi" w:hAnsiTheme="minorHAnsi"/>
                <w:lang w:eastAsia="en-US"/>
              </w:rPr>
              <w:t>The effective, long-term management of habitat associated with the drains and adjoining road reserves and private land is considered critical to protecting and improving of connectivity within and between the few fragmented patches of core habitat remaining in the region.</w:t>
            </w:r>
            <w:r w:rsidR="00D86BE1">
              <w:rPr>
                <w:rFonts w:asciiTheme="minorHAnsi" w:hAnsiTheme="minorHAnsi"/>
                <w:lang w:eastAsia="en-US"/>
              </w:rPr>
              <w:t xml:space="preserve"> </w:t>
            </w:r>
            <w:r w:rsidRPr="003F544A">
              <w:rPr>
                <w:rFonts w:asciiTheme="minorHAnsi" w:hAnsiTheme="minorHAnsi"/>
                <w:lang w:eastAsia="en-US"/>
              </w:rPr>
              <w:t>In particular, the slashing and removal of vegetation has the potential to continuously fragment linkages and core habitat, further reducing the viability of existing populations and preventing colonisation of isolated habitats.</w:t>
            </w:r>
            <w:r w:rsidR="00D86BE1">
              <w:rPr>
                <w:rFonts w:asciiTheme="minorHAnsi" w:hAnsiTheme="minorHAnsi"/>
                <w:lang w:eastAsia="en-US"/>
              </w:rPr>
              <w:t xml:space="preserve"> </w:t>
            </w:r>
            <w:r w:rsidRPr="003F544A">
              <w:rPr>
                <w:rFonts w:asciiTheme="minorHAnsi" w:hAnsiTheme="minorHAnsi"/>
                <w:lang w:eastAsia="en-US"/>
              </w:rPr>
              <w:t>Ensuring sufficient vegetation persists in these environments to maintain the permanency of core habitat and the associated stepping-stones connecting them is a key focus for the creation and improvement of corridors in the region.</w:t>
            </w:r>
          </w:p>
          <w:p w14:paraId="14FC978C" w14:textId="77777777" w:rsidR="00A53BF1" w:rsidRPr="003F544A" w:rsidRDefault="00A53BF1" w:rsidP="00A53BF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48C17D0D" w14:textId="52F181F0" w:rsidR="00A53BF1" w:rsidRPr="003F544A" w:rsidRDefault="00A53BF1" w:rsidP="00A53BF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544A">
              <w:rPr>
                <w:rFonts w:asciiTheme="minorHAnsi" w:hAnsiTheme="minorHAnsi"/>
                <w:lang w:eastAsia="en-US"/>
              </w:rPr>
              <w:t xml:space="preserve">In the south, the creation of corridors linking Adams Creek NCR and Koo Wee Rup along the unused South Gippsland rail reserve and South Gippsland Freeway are </w:t>
            </w:r>
            <w:r w:rsidR="009F67FB">
              <w:rPr>
                <w:rFonts w:asciiTheme="minorHAnsi" w:hAnsiTheme="minorHAnsi"/>
                <w:lang w:eastAsia="en-US"/>
              </w:rPr>
              <w:t xml:space="preserve">future </w:t>
            </w:r>
            <w:r w:rsidRPr="003F544A">
              <w:rPr>
                <w:rFonts w:asciiTheme="minorHAnsi" w:hAnsiTheme="minorHAnsi"/>
                <w:lang w:eastAsia="en-US"/>
              </w:rPr>
              <w:t>priorities for improving connectivity at a landscape scale.</w:t>
            </w:r>
            <w:r w:rsidR="00D86BE1">
              <w:rPr>
                <w:rFonts w:asciiTheme="minorHAnsi" w:hAnsiTheme="minorHAnsi"/>
                <w:lang w:eastAsia="en-US"/>
              </w:rPr>
              <w:t xml:space="preserve"> </w:t>
            </w:r>
            <w:r w:rsidRPr="003F544A">
              <w:rPr>
                <w:rFonts w:asciiTheme="minorHAnsi" w:hAnsiTheme="minorHAnsi"/>
                <w:lang w:eastAsia="en-US"/>
              </w:rPr>
              <w:t xml:space="preserve">A potential third corridor to the north connecting core habitat around Bayles is proposed to further improve landscape-scale connectivity. These corridors will require investment in habitat creation on private land adjoining the narrow road reserves, </w:t>
            </w:r>
            <w:proofErr w:type="gramStart"/>
            <w:r w:rsidRPr="003F544A">
              <w:rPr>
                <w:rFonts w:asciiTheme="minorHAnsi" w:hAnsiTheme="minorHAnsi"/>
                <w:lang w:eastAsia="en-US"/>
              </w:rPr>
              <w:t>freeway</w:t>
            </w:r>
            <w:proofErr w:type="gramEnd"/>
            <w:r w:rsidRPr="003F544A">
              <w:rPr>
                <w:rFonts w:asciiTheme="minorHAnsi" w:hAnsiTheme="minorHAnsi"/>
                <w:lang w:eastAsia="en-US"/>
              </w:rPr>
              <w:t xml:space="preserve"> and rai</w:t>
            </w:r>
            <w:r w:rsidRPr="003F544A" w:rsidDel="00ED0532">
              <w:rPr>
                <w:rFonts w:asciiTheme="minorHAnsi" w:hAnsiTheme="minorHAnsi"/>
                <w:lang w:eastAsia="en-US"/>
              </w:rPr>
              <w:t xml:space="preserve">l </w:t>
            </w:r>
            <w:r w:rsidRPr="003F544A">
              <w:rPr>
                <w:rFonts w:asciiTheme="minorHAnsi" w:hAnsiTheme="minorHAnsi"/>
                <w:lang w:eastAsia="en-US"/>
              </w:rPr>
              <w:t xml:space="preserve">corridors to fully realise the connective potential of the </w:t>
            </w:r>
            <w:proofErr w:type="spellStart"/>
            <w:r w:rsidRPr="003F544A">
              <w:rPr>
                <w:rFonts w:asciiTheme="minorHAnsi" w:hAnsiTheme="minorHAnsi"/>
                <w:lang w:eastAsia="en-US"/>
              </w:rPr>
              <w:t>biolink</w:t>
            </w:r>
            <w:proofErr w:type="spellEnd"/>
            <w:r w:rsidRPr="003F544A">
              <w:rPr>
                <w:rFonts w:asciiTheme="minorHAnsi" w:hAnsiTheme="minorHAnsi"/>
                <w:lang w:eastAsia="en-US"/>
              </w:rPr>
              <w:t>.</w:t>
            </w:r>
          </w:p>
          <w:p w14:paraId="19194A53" w14:textId="77777777" w:rsidR="00A53BF1" w:rsidRPr="003F544A" w:rsidRDefault="00A53BF1" w:rsidP="00A53BF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41E73DE1" w14:textId="23C206C6" w:rsidR="00A53BF1" w:rsidRPr="003F544A" w:rsidRDefault="00A53BF1" w:rsidP="00A53BF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3F544A">
              <w:rPr>
                <w:rFonts w:asciiTheme="minorHAnsi" w:hAnsiTheme="minorHAnsi"/>
                <w:lang w:eastAsia="en-US"/>
              </w:rPr>
              <w:t xml:space="preserve">Around Lang </w:t>
            </w:r>
            <w:proofErr w:type="spellStart"/>
            <w:r w:rsidRPr="003F544A">
              <w:rPr>
                <w:rFonts w:asciiTheme="minorHAnsi" w:hAnsiTheme="minorHAnsi"/>
                <w:lang w:eastAsia="en-US"/>
              </w:rPr>
              <w:t>Lang</w:t>
            </w:r>
            <w:proofErr w:type="spellEnd"/>
            <w:r w:rsidRPr="003F544A">
              <w:rPr>
                <w:rFonts w:asciiTheme="minorHAnsi" w:hAnsiTheme="minorHAnsi"/>
                <w:lang w:eastAsia="en-US"/>
              </w:rPr>
              <w:t xml:space="preserve">, the focus is primarily on protecting and improving corridors between Adams Creek NCR and core habitat to the north and east. Protecting and enhancing the cover of vegetation along Lang </w:t>
            </w:r>
            <w:proofErr w:type="spellStart"/>
            <w:r w:rsidRPr="003F544A">
              <w:rPr>
                <w:rFonts w:asciiTheme="minorHAnsi" w:hAnsiTheme="minorHAnsi"/>
                <w:lang w:eastAsia="en-US"/>
              </w:rPr>
              <w:t>Lang</w:t>
            </w:r>
            <w:proofErr w:type="spellEnd"/>
            <w:r w:rsidRPr="003F544A">
              <w:rPr>
                <w:rFonts w:asciiTheme="minorHAnsi" w:hAnsiTheme="minorHAnsi"/>
                <w:lang w:eastAsia="en-US"/>
              </w:rPr>
              <w:t xml:space="preserve"> River </w:t>
            </w:r>
            <w:r w:rsidR="00760CA1">
              <w:rPr>
                <w:rFonts w:asciiTheme="minorHAnsi" w:hAnsiTheme="minorHAnsi"/>
                <w:lang w:eastAsia="en-US"/>
              </w:rPr>
              <w:t>while</w:t>
            </w:r>
            <w:r w:rsidRPr="003F544A">
              <w:rPr>
                <w:rFonts w:asciiTheme="minorHAnsi" w:hAnsiTheme="minorHAnsi"/>
                <w:lang w:eastAsia="en-US"/>
              </w:rPr>
              <w:t xml:space="preserve"> developing of new corridors between existing patches along the southern boundary of the shire </w:t>
            </w:r>
            <w:proofErr w:type="gramStart"/>
            <w:r w:rsidRPr="003F544A">
              <w:rPr>
                <w:rFonts w:asciiTheme="minorHAnsi" w:hAnsiTheme="minorHAnsi"/>
                <w:lang w:eastAsia="en-US"/>
              </w:rPr>
              <w:t>is considered to be</w:t>
            </w:r>
            <w:proofErr w:type="gramEnd"/>
            <w:r w:rsidRPr="003F544A">
              <w:rPr>
                <w:rFonts w:asciiTheme="minorHAnsi" w:hAnsiTheme="minorHAnsi"/>
                <w:lang w:eastAsia="en-US"/>
              </w:rPr>
              <w:t xml:space="preserve"> of a high priority.</w:t>
            </w:r>
          </w:p>
          <w:p w14:paraId="479664E6" w14:textId="77777777" w:rsidR="00A53BF1" w:rsidRPr="003F544A" w:rsidRDefault="00A53BF1" w:rsidP="00A53BF1">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5AE2318D" w14:textId="4E4643E9" w:rsidR="002C1417" w:rsidRPr="00B5434A" w:rsidRDefault="00A53BF1" w:rsidP="00A53BF1">
            <w:pPr>
              <w:cnfStyle w:val="000000100000" w:firstRow="0" w:lastRow="0" w:firstColumn="0" w:lastColumn="0" w:oddVBand="0" w:evenVBand="0" w:oddHBand="1" w:evenHBand="0" w:firstRowFirstColumn="0" w:firstRowLastColumn="0" w:lastRowFirstColumn="0" w:lastRowLastColumn="0"/>
              <w:rPr>
                <w:rFonts w:asciiTheme="minorHAnsi" w:hAnsiTheme="minorHAnsi" w:cs="Calibri"/>
                <w:szCs w:val="24"/>
              </w:rPr>
            </w:pPr>
            <w:r w:rsidRPr="003F544A">
              <w:rPr>
                <w:rFonts w:asciiTheme="minorHAnsi" w:hAnsiTheme="minorHAnsi"/>
                <w:lang w:eastAsia="en-US"/>
              </w:rPr>
              <w:t xml:space="preserve">The Western Port coastal </w:t>
            </w:r>
            <w:proofErr w:type="spellStart"/>
            <w:r w:rsidRPr="003F544A">
              <w:rPr>
                <w:rFonts w:asciiTheme="minorHAnsi" w:hAnsiTheme="minorHAnsi"/>
                <w:lang w:eastAsia="en-US"/>
              </w:rPr>
              <w:t>biolink</w:t>
            </w:r>
            <w:proofErr w:type="spellEnd"/>
            <w:r w:rsidRPr="003F544A">
              <w:rPr>
                <w:rFonts w:asciiTheme="minorHAnsi" w:hAnsiTheme="minorHAnsi"/>
                <w:lang w:eastAsia="en-US"/>
              </w:rPr>
              <w:t xml:space="preserve"> corridor is a notably challenging area (BC-15). Council is not delegated Committee of Management for this Ramsar listed area which is habitat to threatened species and threatened vegetation communities.</w:t>
            </w:r>
            <w:r w:rsidR="00D86BE1">
              <w:rPr>
                <w:rFonts w:asciiTheme="minorHAnsi" w:hAnsiTheme="minorHAnsi"/>
                <w:lang w:eastAsia="en-US"/>
              </w:rPr>
              <w:t xml:space="preserve"> </w:t>
            </w:r>
            <w:r w:rsidRPr="003F544A">
              <w:rPr>
                <w:rFonts w:asciiTheme="minorHAnsi" w:hAnsiTheme="minorHAnsi"/>
                <w:lang w:eastAsia="en-US"/>
              </w:rPr>
              <w:t>This area is currently experiencing coastal erosion, storm surges, pressures from agriculture and challenges to water quality and drainage which impact the coastal vegetation communities and mudflats. Many of these pressures are interrelated and compounding each other.</w:t>
            </w:r>
            <w:r w:rsidR="00D86BE1">
              <w:rPr>
                <w:rFonts w:asciiTheme="minorHAnsi" w:hAnsiTheme="minorHAnsi"/>
                <w:lang w:eastAsia="en-US"/>
              </w:rPr>
              <w:t xml:space="preserve"> </w:t>
            </w:r>
            <w:r w:rsidRPr="003F544A">
              <w:rPr>
                <w:rFonts w:asciiTheme="minorHAnsi" w:hAnsiTheme="minorHAnsi"/>
                <w:lang w:eastAsia="en-US"/>
              </w:rPr>
              <w:t xml:space="preserve">The area is managed by multiple government and private landholders, has poor statutory planning protection and is poorly funded. </w:t>
            </w:r>
            <w:r w:rsidR="008862A5" w:rsidRPr="003F544A">
              <w:rPr>
                <w:rFonts w:asciiTheme="minorHAnsi" w:hAnsiTheme="minorHAnsi"/>
                <w:lang w:eastAsia="en-US"/>
              </w:rPr>
              <w:t>Most of</w:t>
            </w:r>
            <w:r w:rsidRPr="003F544A">
              <w:rPr>
                <w:rFonts w:asciiTheme="minorHAnsi" w:hAnsiTheme="minorHAnsi"/>
                <w:lang w:eastAsia="en-US"/>
              </w:rPr>
              <w:t xml:space="preserve"> the coastline is managed by the Department of Environment, Land, Water and Planning. A detailed study is required focusing on sustainable land management outcomes on private land where coastal storm surges, drainage </w:t>
            </w:r>
            <w:r w:rsidR="008862A5" w:rsidRPr="003F544A">
              <w:rPr>
                <w:rFonts w:asciiTheme="minorHAnsi" w:hAnsiTheme="minorHAnsi"/>
                <w:lang w:eastAsia="en-US"/>
              </w:rPr>
              <w:t>needs,</w:t>
            </w:r>
            <w:r w:rsidRPr="003F544A">
              <w:rPr>
                <w:rFonts w:asciiTheme="minorHAnsi" w:hAnsiTheme="minorHAnsi"/>
                <w:lang w:eastAsia="en-US"/>
              </w:rPr>
              <w:t xml:space="preserve"> and agricultural values can be balanced with the establishment of </w:t>
            </w:r>
            <w:r w:rsidR="00B5434A">
              <w:rPr>
                <w:rFonts w:asciiTheme="minorHAnsi" w:hAnsiTheme="minorHAnsi"/>
                <w:lang w:eastAsia="en-US"/>
              </w:rPr>
              <w:t xml:space="preserve">a </w:t>
            </w:r>
            <w:r w:rsidRPr="003F544A">
              <w:rPr>
                <w:rFonts w:asciiTheme="minorHAnsi" w:hAnsiTheme="minorHAnsi"/>
                <w:lang w:eastAsia="en-US"/>
              </w:rPr>
              <w:t>coastal buffer for coastal vegetation communities.</w:t>
            </w:r>
            <w:r w:rsidR="00D465DC">
              <w:rPr>
                <w:rFonts w:asciiTheme="minorHAnsi" w:hAnsiTheme="minorHAnsi"/>
                <w:lang w:eastAsia="en-US"/>
              </w:rPr>
              <w:t xml:space="preserve"> </w:t>
            </w:r>
            <w:r w:rsidR="00AC744E" w:rsidRPr="00BA5F3B">
              <w:rPr>
                <w:rFonts w:asciiTheme="minorHAnsi" w:hAnsiTheme="minorHAnsi"/>
                <w:lang w:eastAsia="en-US"/>
              </w:rPr>
              <w:t xml:space="preserve">An opportunity exists utilising </w:t>
            </w:r>
            <w:r w:rsidR="00376538" w:rsidRPr="00C921EF">
              <w:rPr>
                <w:rFonts w:asciiTheme="minorHAnsi" w:hAnsiTheme="minorHAnsi" w:cs="Calibri"/>
              </w:rPr>
              <w:t xml:space="preserve">Victoria's </w:t>
            </w:r>
            <w:r w:rsidR="00585CB7" w:rsidRPr="00C921EF">
              <w:rPr>
                <w:rFonts w:asciiTheme="minorHAnsi" w:hAnsiTheme="minorHAnsi" w:cs="Calibri"/>
              </w:rPr>
              <w:lastRenderedPageBreak/>
              <w:t>proposed ‘</w:t>
            </w:r>
            <w:r w:rsidR="00376538" w:rsidRPr="00C921EF">
              <w:rPr>
                <w:rFonts w:asciiTheme="minorHAnsi" w:hAnsiTheme="minorHAnsi" w:cs="Calibri"/>
              </w:rPr>
              <w:t>Resilient Coast Guidelines</w:t>
            </w:r>
            <w:r w:rsidR="00585CB7" w:rsidRPr="00C921EF">
              <w:rPr>
                <w:rFonts w:asciiTheme="minorHAnsi" w:hAnsiTheme="minorHAnsi" w:cs="Calibri"/>
              </w:rPr>
              <w:t xml:space="preserve">’ document and </w:t>
            </w:r>
            <w:r w:rsidR="0062159E" w:rsidRPr="00C921EF">
              <w:rPr>
                <w:rFonts w:asciiTheme="minorHAnsi" w:hAnsiTheme="minorHAnsi" w:cs="Calibri"/>
              </w:rPr>
              <w:t>projects such as the V</w:t>
            </w:r>
            <w:r w:rsidR="00376538" w:rsidRPr="00C921EF">
              <w:rPr>
                <w:rFonts w:asciiTheme="minorHAnsi" w:hAnsiTheme="minorHAnsi" w:cs="Calibri"/>
                <w:szCs w:val="24"/>
              </w:rPr>
              <w:t>ictorian Coastal Adaptation Pathways Project</w:t>
            </w:r>
            <w:r w:rsidR="0062159E" w:rsidRPr="00C921EF">
              <w:rPr>
                <w:rFonts w:asciiTheme="minorHAnsi" w:hAnsiTheme="minorHAnsi" w:cs="Calibri"/>
                <w:szCs w:val="24"/>
              </w:rPr>
              <w:t xml:space="preserve"> to address this issue.</w:t>
            </w:r>
          </w:p>
        </w:tc>
      </w:tr>
    </w:tbl>
    <w:p w14:paraId="1176F6BD" w14:textId="1BE47AC4" w:rsidR="00DA08D7" w:rsidRDefault="00DA08D7" w:rsidP="00DA08D7">
      <w:pPr>
        <w:rPr>
          <w:lang w:eastAsia="en-US"/>
        </w:rPr>
      </w:pPr>
    </w:p>
    <w:p w14:paraId="05FB1649" w14:textId="7F84876C" w:rsidR="00932D07" w:rsidRDefault="006B4E15" w:rsidP="00272048">
      <w:pPr>
        <w:pStyle w:val="Heading2"/>
      </w:pPr>
      <w:bookmarkStart w:id="76" w:name="_Ref57724729"/>
      <w:bookmarkStart w:id="77" w:name="_Toc84517957"/>
      <w:r>
        <w:t>Local priorities</w:t>
      </w:r>
      <w:bookmarkEnd w:id="76"/>
      <w:bookmarkEnd w:id="77"/>
    </w:p>
    <w:p w14:paraId="029219E0" w14:textId="4DB1F30C" w:rsidR="00AB0EB0" w:rsidRDefault="00AB0EB0" w:rsidP="00AB0EB0">
      <w:pPr>
        <w:rPr>
          <w:lang w:eastAsia="en-US"/>
        </w:rPr>
      </w:pPr>
      <w:r>
        <w:rPr>
          <w:lang w:eastAsia="en-US"/>
        </w:rPr>
        <w:t xml:space="preserve">A set of local connectivity priorities have been developed to ‘protect and enhance’ existing </w:t>
      </w:r>
      <w:proofErr w:type="spellStart"/>
      <w:r>
        <w:rPr>
          <w:lang w:eastAsia="en-US"/>
        </w:rPr>
        <w:t>biolink</w:t>
      </w:r>
      <w:proofErr w:type="spellEnd"/>
      <w:r>
        <w:rPr>
          <w:lang w:eastAsia="en-US"/>
        </w:rPr>
        <w:t xml:space="preserve"> corridors, and ‘connect’ currently isolated habitats through the creation of new </w:t>
      </w:r>
      <w:proofErr w:type="spellStart"/>
      <w:r>
        <w:rPr>
          <w:lang w:eastAsia="en-US"/>
        </w:rPr>
        <w:t>biolink</w:t>
      </w:r>
      <w:proofErr w:type="spellEnd"/>
      <w:r>
        <w:rPr>
          <w:lang w:eastAsia="en-US"/>
        </w:rPr>
        <w:t xml:space="preserve"> corridors where they are safe to people and property.</w:t>
      </w:r>
      <w:r w:rsidR="00D86BE1">
        <w:rPr>
          <w:lang w:eastAsia="en-US"/>
        </w:rPr>
        <w:t xml:space="preserve"> </w:t>
      </w:r>
      <w:r>
        <w:rPr>
          <w:lang w:eastAsia="en-US"/>
        </w:rPr>
        <w:t xml:space="preserve">Potential measures to further ‘engage and educate’ stakeholders on connecting landscapes are also </w:t>
      </w:r>
      <w:r w:rsidR="009520DF">
        <w:rPr>
          <w:lang w:eastAsia="en-US"/>
        </w:rPr>
        <w:t>outlined</w:t>
      </w:r>
      <w:r w:rsidR="001235AC">
        <w:rPr>
          <w:lang w:eastAsia="en-US"/>
        </w:rPr>
        <w:t xml:space="preserve"> in Section </w:t>
      </w:r>
      <w:r w:rsidR="00CB31A7">
        <w:rPr>
          <w:lang w:eastAsia="en-US"/>
        </w:rPr>
        <w:fldChar w:fldCharType="begin"/>
      </w:r>
      <w:r w:rsidR="00CB31A7">
        <w:rPr>
          <w:lang w:eastAsia="en-US"/>
        </w:rPr>
        <w:instrText xml:space="preserve"> REF _Ref84515314 \r \h </w:instrText>
      </w:r>
      <w:r w:rsidR="00CB31A7">
        <w:rPr>
          <w:lang w:eastAsia="en-US"/>
        </w:rPr>
      </w:r>
      <w:r w:rsidR="00CB31A7">
        <w:rPr>
          <w:lang w:eastAsia="en-US"/>
        </w:rPr>
        <w:fldChar w:fldCharType="separate"/>
      </w:r>
      <w:r w:rsidR="00CB31A7">
        <w:rPr>
          <w:lang w:eastAsia="en-US"/>
        </w:rPr>
        <w:t>8.3.3</w:t>
      </w:r>
      <w:r w:rsidR="00CB31A7">
        <w:rPr>
          <w:lang w:eastAsia="en-US"/>
        </w:rPr>
        <w:fldChar w:fldCharType="end"/>
      </w:r>
      <w:r>
        <w:rPr>
          <w:lang w:eastAsia="en-US"/>
        </w:rPr>
        <w:t xml:space="preserve">. These priorities enhance the actions identified in the Council’s </w:t>
      </w:r>
      <w:r w:rsidRPr="00912280">
        <w:rPr>
          <w:i/>
          <w:iCs/>
          <w:lang w:eastAsia="en-US"/>
        </w:rPr>
        <w:t>Biodiversity Conservation Strategy</w:t>
      </w:r>
      <w:r>
        <w:rPr>
          <w:lang w:eastAsia="en-US"/>
        </w:rPr>
        <w:t xml:space="preserve"> and the </w:t>
      </w:r>
      <w:r w:rsidRPr="00912280">
        <w:rPr>
          <w:i/>
          <w:iCs/>
          <w:lang w:eastAsia="en-US"/>
        </w:rPr>
        <w:t>Weed Management Strategy</w:t>
      </w:r>
      <w:r>
        <w:rPr>
          <w:lang w:eastAsia="en-US"/>
        </w:rPr>
        <w:t xml:space="preserve">. </w:t>
      </w:r>
    </w:p>
    <w:p w14:paraId="6B75ACC9" w14:textId="77777777" w:rsidR="00AB0EB0" w:rsidRDefault="00AB0EB0" w:rsidP="00AB0EB0">
      <w:pPr>
        <w:rPr>
          <w:lang w:eastAsia="en-US"/>
        </w:rPr>
      </w:pPr>
    </w:p>
    <w:p w14:paraId="39F74505" w14:textId="483565B4" w:rsidR="00AB0EB0" w:rsidRDefault="00AB0EB0" w:rsidP="00AB0EB0">
      <w:pPr>
        <w:rPr>
          <w:lang w:eastAsia="en-US"/>
        </w:rPr>
      </w:pPr>
      <w:r>
        <w:rPr>
          <w:lang w:eastAsia="en-US"/>
        </w:rPr>
        <w:t xml:space="preserve">These priorities are considerate of bushfire management planning and recognise that improvements can be achieved through a diversity of on-ground actions </w:t>
      </w:r>
      <w:r w:rsidR="00CB5643">
        <w:rPr>
          <w:lang w:eastAsia="en-US"/>
        </w:rPr>
        <w:t>specific to each individual</w:t>
      </w:r>
      <w:r>
        <w:rPr>
          <w:lang w:eastAsia="en-US"/>
        </w:rPr>
        <w:t xml:space="preserve"> location. The aim of which will be to improve the overall extent of habitat and/or increase the strength and number of linkages to create resilience across the landscape that are also safe to people and property.</w:t>
      </w:r>
      <w:r w:rsidR="00D86BE1">
        <w:rPr>
          <w:lang w:eastAsia="en-US"/>
        </w:rPr>
        <w:t xml:space="preserve"> </w:t>
      </w:r>
      <w:r>
        <w:rPr>
          <w:lang w:eastAsia="en-US"/>
        </w:rPr>
        <w:t xml:space="preserve">Given the most suitable location for investment will depend on a range of factors beyond the scope of the connectivity analysis, such as land use and tenure, planning objectives, </w:t>
      </w:r>
      <w:r w:rsidR="002B0BF5">
        <w:rPr>
          <w:lang w:eastAsia="en-US"/>
        </w:rPr>
        <w:t xml:space="preserve">location of threatened species and habitats, </w:t>
      </w:r>
      <w:r>
        <w:rPr>
          <w:lang w:eastAsia="en-US"/>
        </w:rPr>
        <w:t>existing conservation initiatives and community support, a prioritisation analysis has been prepared to inform</w:t>
      </w:r>
      <w:r w:rsidR="00072A5B">
        <w:rPr>
          <w:lang w:eastAsia="en-US"/>
        </w:rPr>
        <w:t xml:space="preserve"> </w:t>
      </w:r>
      <w:r>
        <w:rPr>
          <w:lang w:eastAsia="en-US"/>
        </w:rPr>
        <w:t xml:space="preserve">investment priorities </w:t>
      </w:r>
      <w:r w:rsidR="006300C8">
        <w:rPr>
          <w:lang w:eastAsia="en-US"/>
        </w:rPr>
        <w:t xml:space="preserve">at a landscape scale </w:t>
      </w:r>
      <w:r>
        <w:rPr>
          <w:lang w:eastAsia="en-US"/>
        </w:rPr>
        <w:t>(</w:t>
      </w:r>
      <w:r w:rsidR="000B1D4E">
        <w:rPr>
          <w:lang w:eastAsia="en-US"/>
        </w:rPr>
        <w:t>r</w:t>
      </w:r>
      <w:r w:rsidR="00B31A0A">
        <w:rPr>
          <w:lang w:eastAsia="en-US"/>
        </w:rPr>
        <w:t xml:space="preserve">efer to </w:t>
      </w:r>
      <w:r w:rsidR="004A1258">
        <w:rPr>
          <w:lang w:eastAsia="en-US"/>
        </w:rPr>
        <w:t>Section</w:t>
      </w:r>
      <w:r w:rsidR="00C14073">
        <w:rPr>
          <w:lang w:eastAsia="en-US"/>
        </w:rPr>
        <w:t xml:space="preserve"> </w:t>
      </w:r>
      <w:r w:rsidR="00C14073">
        <w:rPr>
          <w:lang w:eastAsia="en-US"/>
        </w:rPr>
        <w:fldChar w:fldCharType="begin"/>
      </w:r>
      <w:r w:rsidR="00C14073">
        <w:rPr>
          <w:lang w:eastAsia="en-US"/>
        </w:rPr>
        <w:instrText xml:space="preserve"> REF _Ref57812328 \r \h </w:instrText>
      </w:r>
      <w:r w:rsidR="00C14073">
        <w:rPr>
          <w:lang w:eastAsia="en-US"/>
        </w:rPr>
      </w:r>
      <w:r w:rsidR="00C14073">
        <w:rPr>
          <w:lang w:eastAsia="en-US"/>
        </w:rPr>
        <w:fldChar w:fldCharType="separate"/>
      </w:r>
      <w:r w:rsidR="00CB31A7">
        <w:rPr>
          <w:lang w:eastAsia="en-US"/>
        </w:rPr>
        <w:t>10.5</w:t>
      </w:r>
      <w:r w:rsidR="00C14073">
        <w:rPr>
          <w:lang w:eastAsia="en-US"/>
        </w:rPr>
        <w:fldChar w:fldCharType="end"/>
      </w:r>
      <w:r w:rsidR="00435B1C">
        <w:rPr>
          <w:lang w:eastAsia="en-US"/>
        </w:rPr>
        <w:t xml:space="preserve"> prioritisation analysis</w:t>
      </w:r>
      <w:r w:rsidR="00C14073">
        <w:rPr>
          <w:lang w:eastAsia="en-US"/>
        </w:rPr>
        <w:t xml:space="preserve">). </w:t>
      </w:r>
      <w:r w:rsidR="004A1258">
        <w:rPr>
          <w:highlight w:val="yellow"/>
          <w:lang w:eastAsia="en-US"/>
        </w:rPr>
        <w:fldChar w:fldCharType="begin"/>
      </w:r>
      <w:r w:rsidR="004A1258">
        <w:rPr>
          <w:highlight w:val="yellow"/>
          <w:lang w:eastAsia="en-US"/>
        </w:rPr>
        <w:fldChar w:fldCharType="end"/>
      </w:r>
      <w:r>
        <w:rPr>
          <w:lang w:eastAsia="en-US"/>
        </w:rPr>
        <w:t>This analysis draws on the local and regional connectivity modelling outputs and existing biodiversity data to categorise the study area into 10-metre square grid</w:t>
      </w:r>
      <w:r w:rsidR="007770BC">
        <w:rPr>
          <w:lang w:eastAsia="en-US"/>
        </w:rPr>
        <w:t>s</w:t>
      </w:r>
      <w:r>
        <w:rPr>
          <w:lang w:eastAsia="en-US"/>
        </w:rPr>
        <w:t xml:space="preserve"> to provide relative conservation value. </w:t>
      </w:r>
    </w:p>
    <w:p w14:paraId="0EB3F8C4" w14:textId="37F70608" w:rsidR="000B08B6" w:rsidRDefault="000B08B6" w:rsidP="00B66D3D">
      <w:pPr>
        <w:pStyle w:val="Bulletlistmultilevel"/>
        <w:numPr>
          <w:ilvl w:val="0"/>
          <w:numId w:val="0"/>
        </w:numPr>
        <w:rPr>
          <w:lang w:eastAsia="en-US"/>
        </w:rPr>
      </w:pPr>
    </w:p>
    <w:p w14:paraId="3F17999C" w14:textId="02396C64" w:rsidR="00F06535" w:rsidRDefault="00F06535" w:rsidP="00B66D3D">
      <w:pPr>
        <w:pStyle w:val="Heading2"/>
      </w:pPr>
      <w:bookmarkStart w:id="78" w:name="_Ref81475876"/>
      <w:bookmarkStart w:id="79" w:name="_Ref81477007"/>
      <w:bookmarkStart w:id="80" w:name="_Toc84517958"/>
      <w:r>
        <w:t xml:space="preserve">Conservation </w:t>
      </w:r>
      <w:r w:rsidR="002B71DD">
        <w:t>c</w:t>
      </w:r>
      <w:r>
        <w:t>orridors</w:t>
      </w:r>
      <w:bookmarkEnd w:id="78"/>
      <w:bookmarkEnd w:id="79"/>
      <w:bookmarkEnd w:id="80"/>
    </w:p>
    <w:p w14:paraId="7C11E2E1" w14:textId="05E88C67" w:rsidR="002451B8" w:rsidRPr="00304B08" w:rsidRDefault="001D553D" w:rsidP="000B08B6">
      <w:pPr>
        <w:rPr>
          <w:rFonts w:asciiTheme="minorHAnsi" w:hAnsiTheme="minorHAnsi" w:cs="Calibri"/>
        </w:rPr>
      </w:pPr>
      <w:r>
        <w:rPr>
          <w:rFonts w:asciiTheme="minorHAnsi" w:hAnsiTheme="minorHAnsi" w:cs="Calibri"/>
        </w:rPr>
        <w:t>P</w:t>
      </w:r>
      <w:r w:rsidR="00D16D59" w:rsidRPr="00304B08">
        <w:rPr>
          <w:rFonts w:asciiTheme="minorHAnsi" w:hAnsiTheme="minorHAnsi" w:cs="Calibri"/>
        </w:rPr>
        <w:t xml:space="preserve">riority and future </w:t>
      </w:r>
      <w:proofErr w:type="spellStart"/>
      <w:r w:rsidR="00D16D59" w:rsidRPr="00304B08">
        <w:rPr>
          <w:rFonts w:asciiTheme="minorHAnsi" w:hAnsiTheme="minorHAnsi" w:cs="Calibri"/>
        </w:rPr>
        <w:t>biolink</w:t>
      </w:r>
      <w:proofErr w:type="spellEnd"/>
      <w:r w:rsidR="00D16D59" w:rsidRPr="00304B08">
        <w:rPr>
          <w:rFonts w:asciiTheme="minorHAnsi" w:hAnsiTheme="minorHAnsi" w:cs="Calibri"/>
        </w:rPr>
        <w:t xml:space="preserve"> </w:t>
      </w:r>
      <w:r w:rsidR="00882378" w:rsidRPr="00304B08">
        <w:rPr>
          <w:rFonts w:asciiTheme="minorHAnsi" w:hAnsiTheme="minorHAnsi" w:cs="Calibri"/>
        </w:rPr>
        <w:t xml:space="preserve">corridors aim to increase functional and structural connectivity </w:t>
      </w:r>
      <w:r w:rsidR="00F424AB" w:rsidRPr="00304B08">
        <w:rPr>
          <w:rFonts w:asciiTheme="minorHAnsi" w:hAnsiTheme="minorHAnsi" w:cs="Calibri"/>
        </w:rPr>
        <w:t>for species</w:t>
      </w:r>
      <w:r>
        <w:rPr>
          <w:rFonts w:asciiTheme="minorHAnsi" w:hAnsiTheme="minorHAnsi" w:cs="Calibri"/>
        </w:rPr>
        <w:t>.</w:t>
      </w:r>
      <w:r w:rsidR="00C309B4" w:rsidRPr="00304B08">
        <w:rPr>
          <w:rFonts w:asciiTheme="minorHAnsi" w:hAnsiTheme="minorHAnsi" w:cs="Calibri"/>
        </w:rPr>
        <w:t xml:space="preserve"> </w:t>
      </w:r>
      <w:r>
        <w:rPr>
          <w:rFonts w:asciiTheme="minorHAnsi" w:hAnsiTheme="minorHAnsi" w:cs="Calibri"/>
        </w:rPr>
        <w:t>T</w:t>
      </w:r>
      <w:r w:rsidR="00704355" w:rsidRPr="00304B08">
        <w:rPr>
          <w:rFonts w:asciiTheme="minorHAnsi" w:hAnsiTheme="minorHAnsi" w:cs="Calibri"/>
        </w:rPr>
        <w:t>he</w:t>
      </w:r>
      <w:r w:rsidR="00105028" w:rsidRPr="00304B08">
        <w:rPr>
          <w:rFonts w:asciiTheme="minorHAnsi" w:hAnsiTheme="minorHAnsi" w:cs="Calibri"/>
        </w:rPr>
        <w:t xml:space="preserve"> bushfire risk </w:t>
      </w:r>
      <w:r w:rsidR="00704355" w:rsidRPr="00304B08">
        <w:rPr>
          <w:rFonts w:asciiTheme="minorHAnsi" w:hAnsiTheme="minorHAnsi" w:cs="Calibri"/>
        </w:rPr>
        <w:t xml:space="preserve">in </w:t>
      </w:r>
      <w:r w:rsidR="00C309B4" w:rsidRPr="00304B08">
        <w:rPr>
          <w:rFonts w:asciiTheme="minorHAnsi" w:hAnsiTheme="minorHAnsi" w:cs="Calibri"/>
        </w:rPr>
        <w:t xml:space="preserve">densely populated </w:t>
      </w:r>
      <w:r w:rsidR="00105028" w:rsidRPr="00304B08">
        <w:rPr>
          <w:rFonts w:asciiTheme="minorHAnsi" w:hAnsiTheme="minorHAnsi" w:cs="Calibri"/>
        </w:rPr>
        <w:t xml:space="preserve">areas and </w:t>
      </w:r>
      <w:r w:rsidR="00C309B4" w:rsidRPr="00304B08">
        <w:rPr>
          <w:rFonts w:asciiTheme="minorHAnsi" w:hAnsiTheme="minorHAnsi" w:cs="Calibri"/>
        </w:rPr>
        <w:t>townships limit</w:t>
      </w:r>
      <w:r w:rsidR="00704355" w:rsidRPr="00304B08">
        <w:rPr>
          <w:rFonts w:asciiTheme="minorHAnsi" w:hAnsiTheme="minorHAnsi" w:cs="Calibri"/>
        </w:rPr>
        <w:t>s</w:t>
      </w:r>
      <w:r w:rsidR="00C309B4" w:rsidRPr="00304B08">
        <w:rPr>
          <w:rFonts w:asciiTheme="minorHAnsi" w:hAnsiTheme="minorHAnsi" w:cs="Calibri"/>
        </w:rPr>
        <w:t xml:space="preserve"> </w:t>
      </w:r>
      <w:r w:rsidR="00105028" w:rsidRPr="00304B08">
        <w:rPr>
          <w:rFonts w:asciiTheme="minorHAnsi" w:hAnsiTheme="minorHAnsi" w:cs="Calibri"/>
        </w:rPr>
        <w:t xml:space="preserve">the ability </w:t>
      </w:r>
      <w:r w:rsidR="00080BDE" w:rsidRPr="00304B08">
        <w:rPr>
          <w:rFonts w:asciiTheme="minorHAnsi" w:hAnsiTheme="minorHAnsi" w:cs="Calibri"/>
        </w:rPr>
        <w:t xml:space="preserve">to </w:t>
      </w:r>
      <w:r w:rsidR="00071784" w:rsidRPr="00304B08">
        <w:rPr>
          <w:rFonts w:asciiTheme="minorHAnsi" w:hAnsiTheme="minorHAnsi" w:cs="Calibri"/>
        </w:rPr>
        <w:t xml:space="preserve">create and extend </w:t>
      </w:r>
      <w:r>
        <w:rPr>
          <w:rFonts w:asciiTheme="minorHAnsi" w:hAnsiTheme="minorHAnsi" w:cs="Calibri"/>
        </w:rPr>
        <w:t xml:space="preserve">fully functional </w:t>
      </w:r>
      <w:proofErr w:type="spellStart"/>
      <w:r w:rsidR="00071784" w:rsidRPr="00304B08">
        <w:rPr>
          <w:rFonts w:asciiTheme="minorHAnsi" w:hAnsiTheme="minorHAnsi" w:cs="Calibri"/>
        </w:rPr>
        <w:t>biolink</w:t>
      </w:r>
      <w:proofErr w:type="spellEnd"/>
      <w:r w:rsidR="00071784" w:rsidRPr="00304B08">
        <w:rPr>
          <w:rFonts w:asciiTheme="minorHAnsi" w:hAnsiTheme="minorHAnsi" w:cs="Calibri"/>
        </w:rPr>
        <w:t xml:space="preserve"> corridors</w:t>
      </w:r>
      <w:r w:rsidR="003665E9">
        <w:rPr>
          <w:rFonts w:asciiTheme="minorHAnsi" w:hAnsiTheme="minorHAnsi" w:cs="Calibri"/>
        </w:rPr>
        <w:t xml:space="preserve"> for a diverse range of species</w:t>
      </w:r>
      <w:r w:rsidR="00071784" w:rsidRPr="00304B08">
        <w:rPr>
          <w:rFonts w:asciiTheme="minorHAnsi" w:hAnsiTheme="minorHAnsi" w:cs="Calibri"/>
        </w:rPr>
        <w:t>. F</w:t>
      </w:r>
      <w:r w:rsidR="003665E9">
        <w:rPr>
          <w:rFonts w:asciiTheme="minorHAnsi" w:hAnsiTheme="minorHAnsi" w:cs="Calibri"/>
        </w:rPr>
        <w:t>o</w:t>
      </w:r>
      <w:r w:rsidR="00071784" w:rsidRPr="00304B08">
        <w:rPr>
          <w:rFonts w:asciiTheme="minorHAnsi" w:hAnsiTheme="minorHAnsi" w:cs="Calibri"/>
        </w:rPr>
        <w:t>r this reason</w:t>
      </w:r>
      <w:r w:rsidR="00930838" w:rsidRPr="00304B08">
        <w:rPr>
          <w:rFonts w:asciiTheme="minorHAnsi" w:hAnsiTheme="minorHAnsi" w:cs="Calibri"/>
        </w:rPr>
        <w:t>,</w:t>
      </w:r>
      <w:r w:rsidR="00071784" w:rsidRPr="00304B08">
        <w:rPr>
          <w:rFonts w:asciiTheme="minorHAnsi" w:hAnsiTheme="minorHAnsi" w:cs="Calibri"/>
        </w:rPr>
        <w:t xml:space="preserve"> a third </w:t>
      </w:r>
      <w:proofErr w:type="spellStart"/>
      <w:r w:rsidR="00071784" w:rsidRPr="00304B08">
        <w:rPr>
          <w:rFonts w:asciiTheme="minorHAnsi" w:hAnsiTheme="minorHAnsi" w:cs="Calibri"/>
        </w:rPr>
        <w:t>biolink</w:t>
      </w:r>
      <w:proofErr w:type="spellEnd"/>
      <w:r w:rsidR="00071784" w:rsidRPr="00304B08">
        <w:rPr>
          <w:rFonts w:asciiTheme="minorHAnsi" w:hAnsiTheme="minorHAnsi" w:cs="Calibri"/>
        </w:rPr>
        <w:t xml:space="preserve"> </w:t>
      </w:r>
      <w:r w:rsidR="00A50AA3" w:rsidRPr="00304B08">
        <w:rPr>
          <w:rFonts w:asciiTheme="minorHAnsi" w:hAnsiTheme="minorHAnsi" w:cs="Calibri"/>
        </w:rPr>
        <w:t>corridor which is defined as</w:t>
      </w:r>
      <w:r w:rsidR="0092010F" w:rsidRPr="00304B08">
        <w:rPr>
          <w:rFonts w:asciiTheme="minorHAnsi" w:hAnsiTheme="minorHAnsi" w:cs="Calibri"/>
        </w:rPr>
        <w:t xml:space="preserve"> a</w:t>
      </w:r>
      <w:r w:rsidR="000B08B6" w:rsidRPr="00304B08">
        <w:rPr>
          <w:rFonts w:asciiTheme="minorHAnsi" w:hAnsiTheme="minorHAnsi" w:cs="Calibri"/>
        </w:rPr>
        <w:t xml:space="preserve"> </w:t>
      </w:r>
      <w:proofErr w:type="spellStart"/>
      <w:r w:rsidR="00DB4151" w:rsidRPr="00BA5F3B">
        <w:rPr>
          <w:rFonts w:asciiTheme="minorHAnsi" w:hAnsiTheme="minorHAnsi" w:cs="Calibri"/>
        </w:rPr>
        <w:t>biolink</w:t>
      </w:r>
      <w:proofErr w:type="spellEnd"/>
      <w:r w:rsidR="00DB4151" w:rsidRPr="00BA5F3B">
        <w:rPr>
          <w:rFonts w:asciiTheme="minorHAnsi" w:hAnsiTheme="minorHAnsi" w:cs="Calibri"/>
        </w:rPr>
        <w:t xml:space="preserve"> </w:t>
      </w:r>
      <w:r w:rsidR="000B08B6" w:rsidRPr="00304B08">
        <w:rPr>
          <w:rFonts w:asciiTheme="minorHAnsi" w:hAnsiTheme="minorHAnsi" w:cs="Calibri"/>
        </w:rPr>
        <w:t>'conservation corridor' ha</w:t>
      </w:r>
      <w:r w:rsidR="002350F0" w:rsidRPr="00BA5F3B">
        <w:rPr>
          <w:rFonts w:asciiTheme="minorHAnsi" w:hAnsiTheme="minorHAnsi" w:cs="Calibri"/>
        </w:rPr>
        <w:t>s</w:t>
      </w:r>
      <w:r w:rsidR="000B08B6" w:rsidRPr="00304B08">
        <w:rPr>
          <w:rFonts w:asciiTheme="minorHAnsi" w:hAnsiTheme="minorHAnsi" w:cs="Calibri"/>
        </w:rPr>
        <w:t xml:space="preserve"> been </w:t>
      </w:r>
      <w:r w:rsidR="004D480F" w:rsidRPr="00304B08">
        <w:rPr>
          <w:rFonts w:asciiTheme="minorHAnsi" w:hAnsiTheme="minorHAnsi" w:cs="Calibri"/>
        </w:rPr>
        <w:t>established</w:t>
      </w:r>
      <w:r w:rsidR="0092010F" w:rsidRPr="00304B08">
        <w:rPr>
          <w:rFonts w:asciiTheme="minorHAnsi" w:hAnsiTheme="minorHAnsi" w:cs="Calibri"/>
        </w:rPr>
        <w:t xml:space="preserve"> to</w:t>
      </w:r>
      <w:r w:rsidR="004E50FA" w:rsidRPr="00304B08">
        <w:rPr>
          <w:rFonts w:asciiTheme="minorHAnsi" w:hAnsiTheme="minorHAnsi" w:cs="Calibri"/>
        </w:rPr>
        <w:t xml:space="preserve"> achieve limited connectivity for species </w:t>
      </w:r>
      <w:r w:rsidR="00A50AA3" w:rsidRPr="00304B08">
        <w:rPr>
          <w:rFonts w:asciiTheme="minorHAnsi" w:hAnsiTheme="minorHAnsi" w:cs="Calibri"/>
        </w:rPr>
        <w:t>within densely populated areas</w:t>
      </w:r>
      <w:r w:rsidR="002451B8" w:rsidRPr="00304B08">
        <w:rPr>
          <w:rFonts w:asciiTheme="minorHAnsi" w:hAnsiTheme="minorHAnsi" w:cs="Calibri"/>
        </w:rPr>
        <w:t xml:space="preserve"> </w:t>
      </w:r>
      <w:r w:rsidR="004E50FA" w:rsidRPr="00304B08">
        <w:rPr>
          <w:rFonts w:asciiTheme="minorHAnsi" w:hAnsiTheme="minorHAnsi" w:cs="Calibri"/>
        </w:rPr>
        <w:t xml:space="preserve">while also managing </w:t>
      </w:r>
      <w:r w:rsidR="002451B8" w:rsidRPr="00304B08">
        <w:rPr>
          <w:rFonts w:asciiTheme="minorHAnsi" w:hAnsiTheme="minorHAnsi" w:cs="Calibri"/>
        </w:rPr>
        <w:t xml:space="preserve">bushfire risk </w:t>
      </w:r>
      <w:r w:rsidR="008D1EE0" w:rsidRPr="00304B08">
        <w:rPr>
          <w:rFonts w:asciiTheme="minorHAnsi" w:hAnsiTheme="minorHAnsi" w:cs="Calibri"/>
        </w:rPr>
        <w:t>to an acceptable level</w:t>
      </w:r>
      <w:r w:rsidR="002451B8" w:rsidRPr="00304B08">
        <w:rPr>
          <w:rFonts w:asciiTheme="minorHAnsi" w:hAnsiTheme="minorHAnsi" w:cs="Calibri"/>
        </w:rPr>
        <w:t>.</w:t>
      </w:r>
      <w:r w:rsidR="00366D69" w:rsidRPr="00BA5F3B">
        <w:rPr>
          <w:rFonts w:asciiTheme="minorHAnsi" w:hAnsiTheme="minorHAnsi" w:cs="Calibri"/>
        </w:rPr>
        <w:t xml:space="preserve"> </w:t>
      </w:r>
      <w:r w:rsidR="00366D69" w:rsidRPr="00CB5643">
        <w:rPr>
          <w:rFonts w:asciiTheme="minorHAnsi" w:hAnsiTheme="minorHAnsi" w:cs="Calibri"/>
        </w:rPr>
        <w:t>The</w:t>
      </w:r>
      <w:r w:rsidR="00195511" w:rsidRPr="00523B82">
        <w:rPr>
          <w:rFonts w:asciiTheme="minorHAnsi" w:hAnsiTheme="minorHAnsi" w:cs="Calibri"/>
        </w:rPr>
        <w:t xml:space="preserve"> goals with</w:t>
      </w:r>
      <w:r w:rsidR="00195511" w:rsidRPr="00312D24">
        <w:rPr>
          <w:rFonts w:asciiTheme="minorHAnsi" w:hAnsiTheme="minorHAnsi" w:cs="Calibri"/>
        </w:rPr>
        <w:t xml:space="preserve">in </w:t>
      </w:r>
      <w:r w:rsidR="00195511" w:rsidRPr="00FE1123">
        <w:rPr>
          <w:rFonts w:asciiTheme="minorHAnsi" w:hAnsiTheme="minorHAnsi" w:cs="Calibri"/>
        </w:rPr>
        <w:t xml:space="preserve">all conservation corridors are to enhance </w:t>
      </w:r>
      <w:r w:rsidR="00D7275A">
        <w:rPr>
          <w:rFonts w:asciiTheme="minorHAnsi" w:hAnsiTheme="minorHAnsi" w:cs="Calibri"/>
        </w:rPr>
        <w:t xml:space="preserve">the quality of </w:t>
      </w:r>
      <w:r w:rsidR="00D477ED" w:rsidRPr="00FE1123">
        <w:rPr>
          <w:rFonts w:asciiTheme="minorHAnsi" w:hAnsiTheme="minorHAnsi" w:cs="Calibri"/>
        </w:rPr>
        <w:t xml:space="preserve">habitat through </w:t>
      </w:r>
      <w:r w:rsidR="00291B89">
        <w:rPr>
          <w:rFonts w:asciiTheme="minorHAnsi" w:hAnsiTheme="minorHAnsi" w:cs="Calibri"/>
        </w:rPr>
        <w:t xml:space="preserve">a set of </w:t>
      </w:r>
      <w:r w:rsidR="00D477ED" w:rsidRPr="00FE1123">
        <w:rPr>
          <w:rFonts w:asciiTheme="minorHAnsi" w:hAnsiTheme="minorHAnsi" w:cs="Calibri"/>
        </w:rPr>
        <w:t xml:space="preserve">limited conservation activities. </w:t>
      </w:r>
      <w:r w:rsidR="006A7B1E" w:rsidRPr="00FE1123">
        <w:rPr>
          <w:rFonts w:asciiTheme="minorHAnsi" w:hAnsiTheme="minorHAnsi" w:cs="Calibri"/>
        </w:rPr>
        <w:t>The</w:t>
      </w:r>
      <w:r w:rsidR="00366D69" w:rsidRPr="00FE1123">
        <w:rPr>
          <w:rFonts w:asciiTheme="minorHAnsi" w:hAnsiTheme="minorHAnsi" w:cs="Calibri"/>
        </w:rPr>
        <w:t xml:space="preserve">re is no </w:t>
      </w:r>
      <w:r w:rsidR="00D7275A">
        <w:rPr>
          <w:rFonts w:asciiTheme="minorHAnsi" w:hAnsiTheme="minorHAnsi" w:cs="Calibri"/>
        </w:rPr>
        <w:t xml:space="preserve">direction to </w:t>
      </w:r>
      <w:r w:rsidR="006A00B3">
        <w:rPr>
          <w:rFonts w:asciiTheme="minorHAnsi" w:hAnsiTheme="minorHAnsi" w:cs="Calibri"/>
        </w:rPr>
        <w:t xml:space="preserve">increase the </w:t>
      </w:r>
      <w:r w:rsidR="00366D69" w:rsidRPr="00FE1123">
        <w:rPr>
          <w:rFonts w:asciiTheme="minorHAnsi" w:hAnsiTheme="minorHAnsi" w:cs="Calibri"/>
        </w:rPr>
        <w:t>exten</w:t>
      </w:r>
      <w:r w:rsidR="006A00B3">
        <w:rPr>
          <w:rFonts w:asciiTheme="minorHAnsi" w:hAnsiTheme="minorHAnsi" w:cs="Calibri"/>
        </w:rPr>
        <w:t xml:space="preserve">t of </w:t>
      </w:r>
      <w:r w:rsidR="006A7B1E" w:rsidRPr="00FE1123">
        <w:rPr>
          <w:rFonts w:asciiTheme="minorHAnsi" w:hAnsiTheme="minorHAnsi" w:cs="Calibri"/>
        </w:rPr>
        <w:t xml:space="preserve">any </w:t>
      </w:r>
      <w:r w:rsidR="00366D69" w:rsidRPr="00FE1123">
        <w:rPr>
          <w:rFonts w:asciiTheme="minorHAnsi" w:hAnsiTheme="minorHAnsi" w:cs="Calibri"/>
        </w:rPr>
        <w:t xml:space="preserve">conservation corridor and </w:t>
      </w:r>
      <w:proofErr w:type="gramStart"/>
      <w:r w:rsidR="00366D69" w:rsidRPr="00FE1123">
        <w:rPr>
          <w:rFonts w:asciiTheme="minorHAnsi" w:hAnsiTheme="minorHAnsi" w:cs="Calibri"/>
        </w:rPr>
        <w:t>as a consequence</w:t>
      </w:r>
      <w:proofErr w:type="gramEnd"/>
      <w:r w:rsidR="00366D69" w:rsidRPr="00FE1123">
        <w:rPr>
          <w:rFonts w:asciiTheme="minorHAnsi" w:hAnsiTheme="minorHAnsi" w:cs="Calibri"/>
        </w:rPr>
        <w:t xml:space="preserve"> no large</w:t>
      </w:r>
      <w:r w:rsidR="00930838" w:rsidRPr="00FE1123">
        <w:rPr>
          <w:rFonts w:asciiTheme="minorHAnsi" w:hAnsiTheme="minorHAnsi" w:cs="Calibri"/>
        </w:rPr>
        <w:t>-</w:t>
      </w:r>
      <w:r w:rsidR="00366D69" w:rsidRPr="00FE1123">
        <w:rPr>
          <w:rFonts w:asciiTheme="minorHAnsi" w:hAnsiTheme="minorHAnsi" w:cs="Calibri"/>
        </w:rPr>
        <w:t>scale revegetation works are propose</w:t>
      </w:r>
      <w:r w:rsidR="006A00B3">
        <w:rPr>
          <w:rFonts w:asciiTheme="minorHAnsi" w:hAnsiTheme="minorHAnsi" w:cs="Calibri"/>
        </w:rPr>
        <w:t>d in these locations.</w:t>
      </w:r>
    </w:p>
    <w:p w14:paraId="1DE0763E" w14:textId="77777777" w:rsidR="00081E33" w:rsidRPr="00304B08" w:rsidRDefault="00081E33" w:rsidP="000B08B6">
      <w:pPr>
        <w:rPr>
          <w:rFonts w:asciiTheme="minorHAnsi" w:hAnsiTheme="minorHAnsi" w:cs="Calibri"/>
        </w:rPr>
      </w:pPr>
    </w:p>
    <w:p w14:paraId="79083516" w14:textId="4FEAD317" w:rsidR="000B08B6" w:rsidRPr="00304B08" w:rsidRDefault="00081E33" w:rsidP="000B08B6">
      <w:pPr>
        <w:rPr>
          <w:rFonts w:asciiTheme="minorHAnsi" w:hAnsiTheme="minorHAnsi" w:cs="Calibri"/>
        </w:rPr>
      </w:pPr>
      <w:r w:rsidRPr="00304B08">
        <w:rPr>
          <w:rFonts w:asciiTheme="minorHAnsi" w:hAnsiTheme="minorHAnsi" w:cs="Calibri"/>
        </w:rPr>
        <w:t xml:space="preserve">Conservation corridors have been identified within </w:t>
      </w:r>
      <w:r w:rsidR="00BF5940" w:rsidRPr="00304B08">
        <w:rPr>
          <w:rFonts w:asciiTheme="minorHAnsi" w:hAnsiTheme="minorHAnsi" w:cs="Calibri"/>
        </w:rPr>
        <w:t xml:space="preserve">two landscape types </w:t>
      </w:r>
      <w:r w:rsidRPr="00304B08">
        <w:rPr>
          <w:rFonts w:asciiTheme="minorHAnsi" w:hAnsiTheme="minorHAnsi" w:cs="Calibri"/>
        </w:rPr>
        <w:t>w</w:t>
      </w:r>
      <w:r w:rsidR="00BF5940" w:rsidRPr="00304B08">
        <w:rPr>
          <w:rFonts w:asciiTheme="minorHAnsi" w:hAnsiTheme="minorHAnsi" w:cs="Calibri"/>
        </w:rPr>
        <w:t>hich include</w:t>
      </w:r>
      <w:r w:rsidR="008477D2">
        <w:rPr>
          <w:rFonts w:asciiTheme="minorHAnsi" w:hAnsiTheme="minorHAnsi" w:cs="Calibri"/>
        </w:rPr>
        <w:t>:</w:t>
      </w:r>
    </w:p>
    <w:p w14:paraId="4E5A7C04" w14:textId="05251AD1" w:rsidR="00044914" w:rsidRPr="00304B08" w:rsidRDefault="003665E9" w:rsidP="008477D2">
      <w:pPr>
        <w:pStyle w:val="Bulletlistmultilevel"/>
      </w:pPr>
      <w:r>
        <w:t xml:space="preserve">waterways within </w:t>
      </w:r>
      <w:r w:rsidR="00044914" w:rsidRPr="00304B08">
        <w:t>townships</w:t>
      </w:r>
    </w:p>
    <w:p w14:paraId="26D95203" w14:textId="038CFEE9" w:rsidR="00FD522F" w:rsidRPr="008477D2" w:rsidRDefault="000B08B6" w:rsidP="008477D2">
      <w:pPr>
        <w:pStyle w:val="Bulletlistmultilevel"/>
      </w:pPr>
      <w:r w:rsidRPr="00304B08">
        <w:t xml:space="preserve">areas where </w:t>
      </w:r>
      <w:r w:rsidR="00836B1E" w:rsidRPr="00304B08">
        <w:t xml:space="preserve">a priority or future </w:t>
      </w:r>
      <w:proofErr w:type="spellStart"/>
      <w:r w:rsidR="00226449" w:rsidRPr="00304B08">
        <w:t>biolink</w:t>
      </w:r>
      <w:proofErr w:type="spellEnd"/>
      <w:r w:rsidR="00226449" w:rsidRPr="00304B08">
        <w:t xml:space="preserve"> </w:t>
      </w:r>
      <w:r w:rsidR="00EE24F2" w:rsidRPr="00304B08">
        <w:t>connection</w:t>
      </w:r>
      <w:r w:rsidRPr="00304B08">
        <w:t xml:space="preserve"> is </w:t>
      </w:r>
      <w:r w:rsidR="00CA07A2" w:rsidRPr="00304B08">
        <w:t xml:space="preserve">unrealistic </w:t>
      </w:r>
      <w:r w:rsidR="00017EEB" w:rsidRPr="00304B08">
        <w:t>as the corridor i</w:t>
      </w:r>
      <w:r w:rsidR="009F6F3B" w:rsidRPr="00304B08">
        <w:t xml:space="preserve">s primarily </w:t>
      </w:r>
      <w:r w:rsidRPr="00304B08">
        <w:t>located within the 150</w:t>
      </w:r>
      <w:r w:rsidR="008477D2">
        <w:t>m</w:t>
      </w:r>
      <w:r w:rsidRPr="00304B08">
        <w:t xml:space="preserve"> </w:t>
      </w:r>
      <w:r w:rsidR="00DC55D1" w:rsidRPr="00BA5F3B">
        <w:t xml:space="preserve">bushfire </w:t>
      </w:r>
      <w:r w:rsidR="00DC55D1" w:rsidRPr="00CB5643">
        <w:t>site assessment area</w:t>
      </w:r>
      <w:r w:rsidRPr="008477D2">
        <w:t xml:space="preserve"> from dwellings</w:t>
      </w:r>
      <w:r w:rsidR="00760CA1">
        <w:t>.</w:t>
      </w:r>
    </w:p>
    <w:p w14:paraId="03C9D011" w14:textId="77777777" w:rsidR="00FD522F" w:rsidRPr="008477D2" w:rsidRDefault="00FD522F" w:rsidP="000B08B6">
      <w:pPr>
        <w:rPr>
          <w:rFonts w:asciiTheme="minorHAnsi" w:hAnsiTheme="minorHAnsi" w:cs="Calibri"/>
        </w:rPr>
      </w:pPr>
    </w:p>
    <w:p w14:paraId="0B2F8F28" w14:textId="4C7EE561" w:rsidR="00C96FF3" w:rsidRPr="008477D2" w:rsidRDefault="00C96FF3" w:rsidP="00C96FF3">
      <w:r w:rsidRPr="008477D2">
        <w:t>Activities proposed in conservation corridors are limited to</w:t>
      </w:r>
      <w:r w:rsidR="008477D2">
        <w:t>:</w:t>
      </w:r>
    </w:p>
    <w:p w14:paraId="3A93957F" w14:textId="7861D1A2" w:rsidR="00C96FF3" w:rsidRPr="008477D2" w:rsidRDefault="00C96FF3" w:rsidP="008477D2">
      <w:pPr>
        <w:pStyle w:val="Bulletlistmultilevel"/>
      </w:pPr>
      <w:r w:rsidRPr="008477D2">
        <w:t xml:space="preserve">pest plant and animal control </w:t>
      </w:r>
    </w:p>
    <w:p w14:paraId="4ADB0A2B" w14:textId="5BB43032" w:rsidR="00C96FF3" w:rsidRPr="008477D2" w:rsidRDefault="00C96FF3" w:rsidP="008477D2">
      <w:pPr>
        <w:pStyle w:val="Bulletlistmultilevel"/>
      </w:pPr>
      <w:r w:rsidRPr="008477D2">
        <w:t>artificial habitat construction</w:t>
      </w:r>
    </w:p>
    <w:p w14:paraId="5021F614" w14:textId="38CF7612" w:rsidR="00C96FF3" w:rsidRPr="00FD29E8" w:rsidRDefault="00C96FF3" w:rsidP="008477D2">
      <w:pPr>
        <w:pStyle w:val="Bulletlistmultilevel"/>
      </w:pPr>
      <w:r w:rsidRPr="008477D2">
        <w:t>ecological burning</w:t>
      </w:r>
      <w:r w:rsidR="00271A4F" w:rsidRPr="008477D2">
        <w:t xml:space="preserve"> and construction of water body habitat</w:t>
      </w:r>
    </w:p>
    <w:p w14:paraId="09F1576D" w14:textId="700C5A01" w:rsidR="00AD4E89" w:rsidRPr="00FD29E8" w:rsidRDefault="00AD4E89" w:rsidP="008477D2">
      <w:pPr>
        <w:pStyle w:val="Bulletlistmultilevel"/>
      </w:pPr>
      <w:r w:rsidRPr="00FD29E8">
        <w:t>stimulating natural ecological processes</w:t>
      </w:r>
    </w:p>
    <w:p w14:paraId="24E5C47D" w14:textId="531BDFED" w:rsidR="00FD29E8" w:rsidRPr="008477D2" w:rsidRDefault="00FD29E8" w:rsidP="008477D2">
      <w:pPr>
        <w:pStyle w:val="Bulletlistmultilevel"/>
      </w:pPr>
      <w:r>
        <w:rPr>
          <w:rFonts w:cs="Calibri"/>
        </w:rPr>
        <w:t>c</w:t>
      </w:r>
      <w:r w:rsidRPr="008477D2">
        <w:t>ommunity awareness programs</w:t>
      </w:r>
      <w:r w:rsidR="00760CA1">
        <w:t>.</w:t>
      </w:r>
    </w:p>
    <w:p w14:paraId="4ED124B7" w14:textId="2730438F" w:rsidR="003956F9" w:rsidRPr="008477D2" w:rsidRDefault="003956F9" w:rsidP="00C96FF3">
      <w:pPr>
        <w:rPr>
          <w:rFonts w:ascii="Calibri" w:hAnsi="Calibri" w:cs="Calibri"/>
        </w:rPr>
      </w:pPr>
    </w:p>
    <w:p w14:paraId="55B1B10F" w14:textId="687987F5" w:rsidR="00C051FB" w:rsidRPr="00FE1123" w:rsidRDefault="00B46430" w:rsidP="000B08B6">
      <w:pPr>
        <w:rPr>
          <w:rFonts w:asciiTheme="minorHAnsi" w:hAnsiTheme="minorHAnsi"/>
        </w:rPr>
      </w:pPr>
      <w:r w:rsidRPr="00BA5F3B">
        <w:rPr>
          <w:rFonts w:asciiTheme="minorHAnsi" w:hAnsiTheme="minorHAnsi" w:cs="Calibri"/>
        </w:rPr>
        <w:t xml:space="preserve">Existing native </w:t>
      </w:r>
      <w:r w:rsidR="00A60DB9" w:rsidRPr="00CB5643">
        <w:rPr>
          <w:rFonts w:asciiTheme="minorHAnsi" w:hAnsiTheme="minorHAnsi" w:cs="Calibri"/>
        </w:rPr>
        <w:t xml:space="preserve">vegetation </w:t>
      </w:r>
      <w:r w:rsidR="00820753" w:rsidRPr="00312D24">
        <w:rPr>
          <w:rFonts w:asciiTheme="minorHAnsi" w:hAnsiTheme="minorHAnsi" w:cs="Calibri"/>
        </w:rPr>
        <w:t xml:space="preserve">within </w:t>
      </w:r>
      <w:r w:rsidR="00331A8E" w:rsidRPr="002E2067">
        <w:rPr>
          <w:rFonts w:asciiTheme="minorHAnsi" w:hAnsiTheme="minorHAnsi" w:cs="Calibri"/>
        </w:rPr>
        <w:t xml:space="preserve">terrestrial </w:t>
      </w:r>
      <w:r w:rsidR="00820753" w:rsidRPr="00FE1123">
        <w:rPr>
          <w:rFonts w:asciiTheme="minorHAnsi" w:hAnsiTheme="minorHAnsi" w:cs="Calibri"/>
        </w:rPr>
        <w:t>conservation corridor</w:t>
      </w:r>
      <w:r w:rsidR="00331A8E" w:rsidRPr="00FE1123">
        <w:rPr>
          <w:rFonts w:asciiTheme="minorHAnsi" w:hAnsiTheme="minorHAnsi" w:cs="Calibri"/>
        </w:rPr>
        <w:t xml:space="preserve">s </w:t>
      </w:r>
      <w:r w:rsidR="00C051FB" w:rsidRPr="00FE1123">
        <w:rPr>
          <w:rFonts w:asciiTheme="minorHAnsi" w:hAnsiTheme="minorHAnsi" w:cs="Calibri"/>
        </w:rPr>
        <w:t xml:space="preserve">can provide refuge for highly mobile species </w:t>
      </w:r>
      <w:r w:rsidR="00331A8E" w:rsidRPr="00FE1123">
        <w:rPr>
          <w:rFonts w:asciiTheme="minorHAnsi" w:hAnsiTheme="minorHAnsi" w:cs="Calibri"/>
        </w:rPr>
        <w:t xml:space="preserve">and act </w:t>
      </w:r>
      <w:r w:rsidR="00C051FB" w:rsidRPr="00FE1123">
        <w:rPr>
          <w:rFonts w:asciiTheme="minorHAnsi" w:hAnsiTheme="minorHAnsi" w:cs="Calibri"/>
        </w:rPr>
        <w:t>as stepping</w:t>
      </w:r>
      <w:r w:rsidR="00930838">
        <w:rPr>
          <w:rFonts w:asciiTheme="minorHAnsi" w:hAnsiTheme="minorHAnsi" w:cs="Calibri"/>
        </w:rPr>
        <w:t>-</w:t>
      </w:r>
      <w:r w:rsidR="00C051FB" w:rsidRPr="00FE1123">
        <w:rPr>
          <w:rFonts w:asciiTheme="minorHAnsi" w:hAnsiTheme="minorHAnsi" w:cs="Calibri"/>
        </w:rPr>
        <w:t>stones between core habitat areas. Low and moderate mobility species are less likely to use these terrestrial corridors</w:t>
      </w:r>
      <w:r w:rsidR="00900CD6">
        <w:rPr>
          <w:rFonts w:asciiTheme="minorHAnsi" w:hAnsiTheme="minorHAnsi" w:cs="Calibri"/>
        </w:rPr>
        <w:t xml:space="preserve"> </w:t>
      </w:r>
      <w:r w:rsidR="00C60B76">
        <w:rPr>
          <w:rFonts w:asciiTheme="minorHAnsi" w:hAnsiTheme="minorHAnsi" w:cs="Calibri"/>
        </w:rPr>
        <w:t xml:space="preserve">due to bushfire risk which directs that </w:t>
      </w:r>
      <w:r w:rsidR="0080429C">
        <w:rPr>
          <w:rFonts w:asciiTheme="minorHAnsi" w:hAnsiTheme="minorHAnsi" w:cs="Calibri"/>
        </w:rPr>
        <w:t xml:space="preserve">vegetation </w:t>
      </w:r>
      <w:r w:rsidR="006E0FA9">
        <w:rPr>
          <w:rFonts w:asciiTheme="minorHAnsi" w:hAnsiTheme="minorHAnsi" w:cs="Calibri"/>
        </w:rPr>
        <w:t>should be isolated and spatially separate</w:t>
      </w:r>
      <w:r w:rsidR="00C051FB" w:rsidRPr="00FE1123">
        <w:rPr>
          <w:rFonts w:asciiTheme="minorHAnsi" w:hAnsiTheme="minorHAnsi" w:cs="Calibri"/>
        </w:rPr>
        <w:t>.</w:t>
      </w:r>
    </w:p>
    <w:p w14:paraId="11AD5F33" w14:textId="63486DD6" w:rsidR="00AA7E4B" w:rsidRPr="00FE1123" w:rsidRDefault="00AA7E4B" w:rsidP="00AA7E4B">
      <w:pPr>
        <w:rPr>
          <w:rFonts w:asciiTheme="minorHAnsi" w:hAnsiTheme="minorHAnsi" w:cs="Calibri"/>
        </w:rPr>
      </w:pPr>
      <w:r w:rsidRPr="00BA5F3B">
        <w:rPr>
          <w:rFonts w:asciiTheme="minorHAnsi" w:hAnsiTheme="minorHAnsi" w:cs="Calibri"/>
        </w:rPr>
        <w:lastRenderedPageBreak/>
        <w:t xml:space="preserve">The protection </w:t>
      </w:r>
      <w:r w:rsidRPr="00CB5643">
        <w:rPr>
          <w:rFonts w:asciiTheme="minorHAnsi" w:hAnsiTheme="minorHAnsi" w:cs="Calibri"/>
        </w:rPr>
        <w:t>of riparian areas</w:t>
      </w:r>
      <w:r>
        <w:rPr>
          <w:rFonts w:asciiTheme="minorHAnsi" w:hAnsiTheme="minorHAnsi" w:cs="Calibri"/>
        </w:rPr>
        <w:t xml:space="preserve"> presents as</w:t>
      </w:r>
      <w:r w:rsidRPr="00CB5643">
        <w:rPr>
          <w:rFonts w:asciiTheme="minorHAnsi" w:hAnsiTheme="minorHAnsi" w:cs="Calibri"/>
        </w:rPr>
        <w:t xml:space="preserve"> one of the </w:t>
      </w:r>
      <w:r>
        <w:rPr>
          <w:rFonts w:asciiTheme="minorHAnsi" w:hAnsiTheme="minorHAnsi" w:cs="Calibri"/>
        </w:rPr>
        <w:t xml:space="preserve">most significant </w:t>
      </w:r>
      <w:r w:rsidRPr="00CB5643">
        <w:rPr>
          <w:rFonts w:asciiTheme="minorHAnsi" w:hAnsiTheme="minorHAnsi" w:cs="Calibri"/>
        </w:rPr>
        <w:t xml:space="preserve">opportunities to improve landscape condition across a range of biodiversity, </w:t>
      </w:r>
      <w:proofErr w:type="gramStart"/>
      <w:r w:rsidRPr="00CB5643">
        <w:rPr>
          <w:rFonts w:asciiTheme="minorHAnsi" w:hAnsiTheme="minorHAnsi" w:cs="Calibri"/>
        </w:rPr>
        <w:t>water</w:t>
      </w:r>
      <w:proofErr w:type="gramEnd"/>
      <w:r w:rsidRPr="00CB5643">
        <w:rPr>
          <w:rFonts w:asciiTheme="minorHAnsi" w:hAnsiTheme="minorHAnsi" w:cs="Calibri"/>
        </w:rPr>
        <w:t xml:space="preserve"> and carbon objectives</w:t>
      </w:r>
      <w:sdt>
        <w:sdtPr>
          <w:rPr>
            <w:rFonts w:asciiTheme="minorHAnsi" w:hAnsiTheme="minorHAnsi" w:cs="Calibri"/>
          </w:rPr>
          <w:id w:val="-543446571"/>
          <w:citation/>
        </w:sdtPr>
        <w:sdtEndPr/>
        <w:sdtContent>
          <w:r w:rsidRPr="00CB5643">
            <w:rPr>
              <w:rFonts w:asciiTheme="minorHAnsi" w:hAnsiTheme="minorHAnsi" w:cs="Calibri"/>
            </w:rPr>
            <w:fldChar w:fldCharType="begin"/>
          </w:r>
          <w:r w:rsidRPr="00FE1123">
            <w:rPr>
              <w:rFonts w:asciiTheme="minorHAnsi" w:hAnsiTheme="minorHAnsi" w:cs="Calibri"/>
            </w:rPr>
            <w:instrText xml:space="preserve"> CITATION Cam08 \l 3081 </w:instrText>
          </w:r>
          <w:r w:rsidRPr="00CB5643">
            <w:rPr>
              <w:rFonts w:asciiTheme="minorHAnsi" w:hAnsiTheme="minorHAnsi" w:cs="Calibri"/>
            </w:rPr>
            <w:fldChar w:fldCharType="separate"/>
          </w:r>
          <w:r w:rsidR="004F63C3">
            <w:rPr>
              <w:rFonts w:asciiTheme="minorHAnsi" w:hAnsiTheme="minorHAnsi" w:cs="Calibri"/>
              <w:noProof/>
            </w:rPr>
            <w:t xml:space="preserve"> </w:t>
          </w:r>
          <w:r w:rsidR="004F63C3" w:rsidRPr="004F63C3">
            <w:rPr>
              <w:rFonts w:asciiTheme="minorHAnsi" w:hAnsiTheme="minorHAnsi" w:cs="Calibri"/>
              <w:noProof/>
            </w:rPr>
            <w:t>(Campbell, 2008)</w:t>
          </w:r>
          <w:r w:rsidRPr="00CB5643">
            <w:rPr>
              <w:rFonts w:asciiTheme="minorHAnsi" w:hAnsiTheme="minorHAnsi" w:cs="Calibri"/>
            </w:rPr>
            <w:fldChar w:fldCharType="end"/>
          </w:r>
        </w:sdtContent>
      </w:sdt>
      <w:r w:rsidRPr="00BA5F3B">
        <w:rPr>
          <w:rFonts w:asciiTheme="minorHAnsi" w:hAnsiTheme="minorHAnsi" w:cs="Calibri"/>
        </w:rPr>
        <w:t>.</w:t>
      </w:r>
      <w:r>
        <w:rPr>
          <w:rFonts w:asciiTheme="minorHAnsi" w:hAnsiTheme="minorHAnsi" w:cs="Calibri"/>
        </w:rPr>
        <w:t xml:space="preserve"> The conservation benefits to protect these waterways is elaborated in section </w:t>
      </w:r>
      <w:r w:rsidR="008D177E">
        <w:rPr>
          <w:rFonts w:asciiTheme="minorHAnsi" w:hAnsiTheme="minorHAnsi" w:cs="Calibri"/>
        </w:rPr>
        <w:fldChar w:fldCharType="begin"/>
      </w:r>
      <w:r w:rsidR="008D177E">
        <w:rPr>
          <w:rFonts w:asciiTheme="minorHAnsi" w:hAnsiTheme="minorHAnsi" w:cs="Calibri"/>
        </w:rPr>
        <w:instrText xml:space="preserve"> REF _Ref84515367 \r \h </w:instrText>
      </w:r>
      <w:r w:rsidR="008D177E">
        <w:rPr>
          <w:rFonts w:asciiTheme="minorHAnsi" w:hAnsiTheme="minorHAnsi" w:cs="Calibri"/>
        </w:rPr>
      </w:r>
      <w:r w:rsidR="008D177E">
        <w:rPr>
          <w:rFonts w:asciiTheme="minorHAnsi" w:hAnsiTheme="minorHAnsi" w:cs="Calibri"/>
        </w:rPr>
        <w:fldChar w:fldCharType="separate"/>
      </w:r>
      <w:r w:rsidR="008D177E">
        <w:rPr>
          <w:rFonts w:asciiTheme="minorHAnsi" w:hAnsiTheme="minorHAnsi" w:cs="Calibri"/>
        </w:rPr>
        <w:t>9.3.6</w:t>
      </w:r>
      <w:r w:rsidR="008D177E">
        <w:rPr>
          <w:rFonts w:asciiTheme="minorHAnsi" w:hAnsiTheme="minorHAnsi" w:cs="Calibri"/>
        </w:rPr>
        <w:fldChar w:fldCharType="end"/>
      </w:r>
      <w:r w:rsidR="008D177E">
        <w:rPr>
          <w:rFonts w:asciiTheme="minorHAnsi" w:hAnsiTheme="minorHAnsi" w:cs="Calibri"/>
        </w:rPr>
        <w:t xml:space="preserve"> </w:t>
      </w:r>
      <w:r w:rsidR="00BB0238">
        <w:rPr>
          <w:rFonts w:asciiTheme="minorHAnsi" w:hAnsiTheme="minorHAnsi" w:cs="Calibri"/>
        </w:rPr>
        <w:t xml:space="preserve">and is supported by </w:t>
      </w:r>
      <w:r w:rsidR="00DF700A">
        <w:rPr>
          <w:rFonts w:asciiTheme="minorHAnsi" w:hAnsiTheme="minorHAnsi" w:cs="Calibri"/>
        </w:rPr>
        <w:t>Melbourne</w:t>
      </w:r>
      <w:r w:rsidR="00BB0238">
        <w:rPr>
          <w:rFonts w:asciiTheme="minorHAnsi" w:hAnsiTheme="minorHAnsi" w:cs="Calibri"/>
        </w:rPr>
        <w:t xml:space="preserve"> Water’s ongoing Stream Frontage Management Program.</w:t>
      </w:r>
    </w:p>
    <w:p w14:paraId="335B837D" w14:textId="77777777" w:rsidR="00C051FB" w:rsidRPr="00FE1123" w:rsidRDefault="00C051FB" w:rsidP="000B08B6">
      <w:pPr>
        <w:rPr>
          <w:rFonts w:asciiTheme="minorHAnsi" w:hAnsiTheme="minorHAnsi"/>
        </w:rPr>
      </w:pPr>
    </w:p>
    <w:p w14:paraId="6FF4430E" w14:textId="4452F920" w:rsidR="003E544F" w:rsidRDefault="000B08B6" w:rsidP="00646DE8">
      <w:pPr>
        <w:rPr>
          <w:rFonts w:asciiTheme="minorHAnsi" w:hAnsiTheme="minorHAnsi"/>
        </w:rPr>
      </w:pPr>
      <w:proofErr w:type="spellStart"/>
      <w:r w:rsidRPr="004E2622">
        <w:rPr>
          <w:rFonts w:asciiTheme="minorHAnsi" w:hAnsiTheme="minorHAnsi" w:cs="Calibri"/>
        </w:rPr>
        <w:t>Biolink</w:t>
      </w:r>
      <w:proofErr w:type="spellEnd"/>
      <w:r w:rsidRPr="004E2622">
        <w:rPr>
          <w:rFonts w:asciiTheme="minorHAnsi" w:hAnsiTheme="minorHAnsi" w:cs="Calibri"/>
        </w:rPr>
        <w:t xml:space="preserve"> </w:t>
      </w:r>
      <w:r w:rsidR="00332334" w:rsidRPr="004E2622">
        <w:rPr>
          <w:rFonts w:asciiTheme="minorHAnsi" w:hAnsiTheme="minorHAnsi" w:cs="Calibri"/>
        </w:rPr>
        <w:t>c</w:t>
      </w:r>
      <w:r w:rsidRPr="004E2622">
        <w:rPr>
          <w:rFonts w:asciiTheme="minorHAnsi" w:hAnsiTheme="minorHAnsi" w:cs="Calibri"/>
        </w:rPr>
        <w:t>onservation corridors</w:t>
      </w:r>
      <w:r w:rsidR="00332334" w:rsidRPr="004E2622">
        <w:rPr>
          <w:rFonts w:asciiTheme="minorHAnsi" w:hAnsiTheme="minorHAnsi" w:cs="Calibri"/>
        </w:rPr>
        <w:t xml:space="preserve"> </w:t>
      </w:r>
      <w:r w:rsidR="003E730D">
        <w:rPr>
          <w:rFonts w:asciiTheme="minorHAnsi" w:hAnsiTheme="minorHAnsi" w:cs="Calibri"/>
        </w:rPr>
        <w:t xml:space="preserve">have been identified </w:t>
      </w:r>
      <w:r w:rsidR="00BA1576" w:rsidRPr="004E2622">
        <w:rPr>
          <w:rFonts w:asciiTheme="minorHAnsi" w:hAnsiTheme="minorHAnsi" w:cs="Calibri"/>
        </w:rPr>
        <w:t>along waterways within townships</w:t>
      </w:r>
      <w:r w:rsidR="00A403AD">
        <w:rPr>
          <w:rFonts w:asciiTheme="minorHAnsi" w:hAnsiTheme="minorHAnsi" w:cs="Calibri"/>
        </w:rPr>
        <w:t xml:space="preserve">, including </w:t>
      </w:r>
      <w:r w:rsidRPr="004E2622">
        <w:rPr>
          <w:rFonts w:asciiTheme="minorHAnsi" w:hAnsiTheme="minorHAnsi" w:cs="Calibri"/>
        </w:rPr>
        <w:t>Menzies Creek,</w:t>
      </w:r>
      <w:r w:rsidR="000A28FF" w:rsidRPr="004E2622">
        <w:rPr>
          <w:rFonts w:asciiTheme="minorHAnsi" w:hAnsiTheme="minorHAnsi" w:cs="Calibri"/>
        </w:rPr>
        <w:t xml:space="preserve"> Woori Yallock Creek and</w:t>
      </w:r>
      <w:r w:rsidRPr="004E2622">
        <w:rPr>
          <w:rFonts w:asciiTheme="minorHAnsi" w:hAnsiTheme="minorHAnsi" w:cs="Calibri"/>
        </w:rPr>
        <w:t xml:space="preserve"> Cockatoo Creek</w:t>
      </w:r>
      <w:r w:rsidR="000A28FF" w:rsidRPr="004E2622">
        <w:rPr>
          <w:rFonts w:asciiTheme="minorHAnsi" w:hAnsiTheme="minorHAnsi" w:cs="Calibri"/>
        </w:rPr>
        <w:t xml:space="preserve"> </w:t>
      </w:r>
      <w:r w:rsidR="000F1701" w:rsidRPr="004E2622">
        <w:rPr>
          <w:rFonts w:asciiTheme="minorHAnsi" w:hAnsiTheme="minorHAnsi" w:cs="Calibri"/>
        </w:rPr>
        <w:t>waterways</w:t>
      </w:r>
      <w:r w:rsidR="00D54FB4">
        <w:rPr>
          <w:rFonts w:asciiTheme="minorHAnsi" w:hAnsiTheme="minorHAnsi" w:cs="Calibri"/>
        </w:rPr>
        <w:t xml:space="preserve"> in the north</w:t>
      </w:r>
      <w:r w:rsidR="00D40594">
        <w:rPr>
          <w:rFonts w:asciiTheme="minorHAnsi" w:hAnsiTheme="minorHAnsi" w:cs="Calibri"/>
        </w:rPr>
        <w:t>,</w:t>
      </w:r>
      <w:r w:rsidR="000F1701" w:rsidRPr="004E2622">
        <w:rPr>
          <w:rFonts w:asciiTheme="minorHAnsi" w:hAnsiTheme="minorHAnsi" w:cs="Calibri"/>
        </w:rPr>
        <w:t xml:space="preserve"> </w:t>
      </w:r>
      <w:r w:rsidRPr="004E2622">
        <w:rPr>
          <w:rFonts w:asciiTheme="minorHAnsi" w:hAnsiTheme="minorHAnsi" w:cs="Calibri"/>
        </w:rPr>
        <w:t>Stoney Creek</w:t>
      </w:r>
      <w:r w:rsidR="00E102B9" w:rsidRPr="004E2622">
        <w:rPr>
          <w:rFonts w:asciiTheme="minorHAnsi" w:hAnsiTheme="minorHAnsi" w:cs="Calibri"/>
        </w:rPr>
        <w:t xml:space="preserve"> in Upper </w:t>
      </w:r>
      <w:proofErr w:type="gramStart"/>
      <w:r w:rsidR="00E102B9" w:rsidRPr="004E2622">
        <w:rPr>
          <w:rFonts w:asciiTheme="minorHAnsi" w:hAnsiTheme="minorHAnsi" w:cs="Calibri"/>
        </w:rPr>
        <w:t>Beaconsfield</w:t>
      </w:r>
      <w:proofErr w:type="gramEnd"/>
      <w:r w:rsidRPr="004E2622">
        <w:rPr>
          <w:rFonts w:asciiTheme="minorHAnsi" w:hAnsiTheme="minorHAnsi" w:cs="Calibri"/>
        </w:rPr>
        <w:t xml:space="preserve"> and Back Creek</w:t>
      </w:r>
      <w:r w:rsidR="00BA1576" w:rsidRPr="004E2622">
        <w:rPr>
          <w:rFonts w:asciiTheme="minorHAnsi" w:hAnsiTheme="minorHAnsi" w:cs="Calibri"/>
        </w:rPr>
        <w:t xml:space="preserve"> in Maryknoll</w:t>
      </w:r>
      <w:r w:rsidR="00A403AD">
        <w:rPr>
          <w:rFonts w:asciiTheme="minorHAnsi" w:hAnsiTheme="minorHAnsi" w:cs="Calibri"/>
        </w:rPr>
        <w:t>.</w:t>
      </w:r>
      <w:r w:rsidR="00D86BE1">
        <w:rPr>
          <w:rFonts w:asciiTheme="minorHAnsi" w:hAnsiTheme="minorHAnsi" w:cs="Calibri"/>
        </w:rPr>
        <w:t xml:space="preserve"> </w:t>
      </w:r>
      <w:r w:rsidR="00A403AD">
        <w:rPr>
          <w:rFonts w:asciiTheme="minorHAnsi" w:hAnsiTheme="minorHAnsi" w:cs="Calibri"/>
        </w:rPr>
        <w:t>Th</w:t>
      </w:r>
      <w:r w:rsidR="00020F63">
        <w:rPr>
          <w:rFonts w:asciiTheme="minorHAnsi" w:hAnsiTheme="minorHAnsi" w:cs="Calibri"/>
        </w:rPr>
        <w:t xml:space="preserve">ese conservation corridors </w:t>
      </w:r>
      <w:r w:rsidR="0023115E">
        <w:rPr>
          <w:rFonts w:asciiTheme="minorHAnsi" w:hAnsiTheme="minorHAnsi" w:cs="Calibri"/>
        </w:rPr>
        <w:t xml:space="preserve">provide </w:t>
      </w:r>
      <w:r w:rsidR="00536F2A">
        <w:rPr>
          <w:rFonts w:asciiTheme="minorHAnsi" w:hAnsiTheme="minorHAnsi" w:cs="Calibri"/>
        </w:rPr>
        <w:t xml:space="preserve">important connectivity for species </w:t>
      </w:r>
      <w:r w:rsidR="007961CB">
        <w:rPr>
          <w:rFonts w:asciiTheme="minorHAnsi" w:hAnsiTheme="minorHAnsi" w:cs="Calibri"/>
        </w:rPr>
        <w:t xml:space="preserve">throughout </w:t>
      </w:r>
      <w:r w:rsidR="00536F2A">
        <w:rPr>
          <w:rFonts w:asciiTheme="minorHAnsi" w:hAnsiTheme="minorHAnsi" w:cs="Calibri"/>
        </w:rPr>
        <w:t>the broader region</w:t>
      </w:r>
      <w:r w:rsidR="00646DE8">
        <w:rPr>
          <w:rFonts w:asciiTheme="minorHAnsi" w:hAnsiTheme="minorHAnsi" w:cs="Calibri"/>
        </w:rPr>
        <w:t xml:space="preserve">. The </w:t>
      </w:r>
      <w:r w:rsidR="00646DE8">
        <w:rPr>
          <w:rFonts w:asciiTheme="minorHAnsi" w:hAnsiTheme="minorHAnsi"/>
          <w:lang w:eastAsia="en-US"/>
        </w:rPr>
        <w:t xml:space="preserve">Victorian Environmental Assessment Council has nominated </w:t>
      </w:r>
      <w:r w:rsidR="00BF0D35">
        <w:rPr>
          <w:rFonts w:asciiTheme="minorHAnsi" w:hAnsiTheme="minorHAnsi"/>
          <w:lang w:eastAsia="en-US"/>
        </w:rPr>
        <w:t>M</w:t>
      </w:r>
      <w:r w:rsidR="00646DE8">
        <w:rPr>
          <w:rFonts w:asciiTheme="minorHAnsi" w:hAnsiTheme="minorHAnsi" w:cs="Calibri"/>
        </w:rPr>
        <w:t xml:space="preserve">enzies Creek, Woori Yallock Creek and Cockatoo Creek </w:t>
      </w:r>
      <w:r w:rsidR="00646DE8">
        <w:rPr>
          <w:rFonts w:asciiTheme="minorHAnsi" w:hAnsiTheme="minorHAnsi"/>
          <w:lang w:eastAsia="en-US"/>
        </w:rPr>
        <w:t xml:space="preserve">as </w:t>
      </w:r>
      <w:r w:rsidR="00BF0D35">
        <w:rPr>
          <w:rFonts w:asciiTheme="minorHAnsi" w:hAnsiTheme="minorHAnsi"/>
          <w:lang w:eastAsia="en-US"/>
        </w:rPr>
        <w:t xml:space="preserve">part of the </w:t>
      </w:r>
      <w:r w:rsidR="00646DE8">
        <w:rPr>
          <w:rFonts w:asciiTheme="minorHAnsi" w:hAnsiTheme="minorHAnsi"/>
          <w:lang w:eastAsia="en-US"/>
        </w:rPr>
        <w:t>‘</w:t>
      </w:r>
      <w:r w:rsidR="00646DE8" w:rsidRPr="00081945">
        <w:rPr>
          <w:rFonts w:asciiTheme="minorHAnsi" w:hAnsiTheme="minorHAnsi"/>
          <w:lang w:eastAsia="en-US"/>
        </w:rPr>
        <w:t>State Emblems Conservation</w:t>
      </w:r>
      <w:r w:rsidR="00BF0D35">
        <w:rPr>
          <w:rFonts w:asciiTheme="minorHAnsi" w:hAnsiTheme="minorHAnsi"/>
          <w:lang w:eastAsia="en-US"/>
        </w:rPr>
        <w:t xml:space="preserve"> </w:t>
      </w:r>
      <w:r w:rsidR="00646DE8" w:rsidRPr="00081945">
        <w:rPr>
          <w:rFonts w:asciiTheme="minorHAnsi" w:hAnsiTheme="minorHAnsi"/>
        </w:rPr>
        <w:t>Area</w:t>
      </w:r>
      <w:r w:rsidR="00646DE8">
        <w:rPr>
          <w:rFonts w:asciiTheme="minorHAnsi" w:hAnsiTheme="minorHAnsi"/>
        </w:rPr>
        <w:t>’</w:t>
      </w:r>
      <w:r w:rsidR="0031659F">
        <w:rPr>
          <w:rFonts w:asciiTheme="minorHAnsi" w:hAnsiTheme="minorHAnsi"/>
        </w:rPr>
        <w:t xml:space="preserve"> </w:t>
      </w:r>
      <w:sdt>
        <w:sdtPr>
          <w:rPr>
            <w:rFonts w:asciiTheme="minorHAnsi" w:hAnsiTheme="minorHAnsi"/>
          </w:rPr>
          <w:id w:val="-49699233"/>
          <w:citation/>
        </w:sdtPr>
        <w:sdtEndPr/>
        <w:sdtContent>
          <w:r w:rsidR="00AA7E4B">
            <w:rPr>
              <w:rFonts w:asciiTheme="minorHAnsi" w:hAnsiTheme="minorHAnsi"/>
            </w:rPr>
            <w:fldChar w:fldCharType="begin"/>
          </w:r>
          <w:r w:rsidR="00AA7E4B">
            <w:rPr>
              <w:rFonts w:asciiTheme="minorHAnsi" w:hAnsiTheme="minorHAnsi"/>
            </w:rPr>
            <w:instrText xml:space="preserve"> CITATION Vic131 \l 3081 </w:instrText>
          </w:r>
          <w:r w:rsidR="00AA7E4B">
            <w:rPr>
              <w:rFonts w:asciiTheme="minorHAnsi" w:hAnsiTheme="minorHAnsi"/>
            </w:rPr>
            <w:fldChar w:fldCharType="separate"/>
          </w:r>
          <w:r w:rsidR="004F63C3" w:rsidRPr="004F63C3">
            <w:rPr>
              <w:rFonts w:asciiTheme="minorHAnsi" w:hAnsiTheme="minorHAnsi"/>
              <w:noProof/>
            </w:rPr>
            <w:t>(Victorian Environmental Assessment Council, 2013)</w:t>
          </w:r>
          <w:r w:rsidR="00AA7E4B">
            <w:rPr>
              <w:rFonts w:asciiTheme="minorHAnsi" w:hAnsiTheme="minorHAnsi"/>
            </w:rPr>
            <w:fldChar w:fldCharType="end"/>
          </w:r>
        </w:sdtContent>
      </w:sdt>
      <w:r w:rsidR="00AA7E4B">
        <w:rPr>
          <w:rFonts w:asciiTheme="minorHAnsi" w:hAnsiTheme="minorHAnsi"/>
        </w:rPr>
        <w:t>.</w:t>
      </w:r>
      <w:r w:rsidR="00BF0D35">
        <w:rPr>
          <w:rFonts w:asciiTheme="minorHAnsi" w:hAnsiTheme="minorHAnsi"/>
        </w:rPr>
        <w:t xml:space="preserve"> </w:t>
      </w:r>
    </w:p>
    <w:p w14:paraId="2E710FE0" w14:textId="77777777" w:rsidR="003E544F" w:rsidRDefault="003E544F" w:rsidP="00646DE8">
      <w:pPr>
        <w:rPr>
          <w:rFonts w:asciiTheme="minorHAnsi" w:hAnsiTheme="minorHAnsi"/>
        </w:rPr>
      </w:pPr>
    </w:p>
    <w:p w14:paraId="0467CB6D" w14:textId="327288CE" w:rsidR="00826C8A" w:rsidRPr="004E2622" w:rsidRDefault="00826C8A" w:rsidP="004E2622">
      <w:pPr>
        <w:rPr>
          <w:rFonts w:asciiTheme="minorHAnsi" w:hAnsiTheme="minorHAnsi"/>
          <w:lang w:eastAsia="en-US"/>
        </w:rPr>
      </w:pPr>
      <w:r w:rsidRPr="004E2622">
        <w:rPr>
          <w:rFonts w:asciiTheme="minorHAnsi" w:hAnsiTheme="minorHAnsi"/>
          <w:lang w:eastAsia="en-US"/>
        </w:rPr>
        <w:t xml:space="preserve">The retention of </w:t>
      </w:r>
      <w:r w:rsidR="0093158B" w:rsidRPr="00BA5F3B">
        <w:rPr>
          <w:rFonts w:asciiTheme="minorHAnsi" w:hAnsiTheme="minorHAnsi"/>
          <w:lang w:eastAsia="en-US"/>
        </w:rPr>
        <w:t xml:space="preserve">riparian </w:t>
      </w:r>
      <w:r w:rsidRPr="004E2622">
        <w:rPr>
          <w:rFonts w:asciiTheme="minorHAnsi" w:hAnsiTheme="minorHAnsi"/>
          <w:lang w:eastAsia="en-US"/>
        </w:rPr>
        <w:t>creek</w:t>
      </w:r>
      <w:r w:rsidRPr="00BA5F3B">
        <w:rPr>
          <w:rFonts w:asciiTheme="minorHAnsi" w:hAnsiTheme="minorHAnsi"/>
          <w:lang w:eastAsia="en-US"/>
        </w:rPr>
        <w:t xml:space="preserve"> </w:t>
      </w:r>
      <w:r w:rsidRPr="004E2622">
        <w:rPr>
          <w:rFonts w:asciiTheme="minorHAnsi" w:hAnsiTheme="minorHAnsi"/>
          <w:lang w:eastAsia="en-US"/>
        </w:rPr>
        <w:t xml:space="preserve">line vegetation </w:t>
      </w:r>
      <w:r w:rsidR="0097393A" w:rsidRPr="00BA5F3B">
        <w:rPr>
          <w:rFonts w:asciiTheme="minorHAnsi" w:hAnsiTheme="minorHAnsi"/>
          <w:lang w:eastAsia="en-US"/>
        </w:rPr>
        <w:t xml:space="preserve">within conservation corridors </w:t>
      </w:r>
      <w:r w:rsidRPr="004E2622">
        <w:rPr>
          <w:rFonts w:asciiTheme="minorHAnsi" w:hAnsiTheme="minorHAnsi"/>
          <w:lang w:eastAsia="en-US"/>
        </w:rPr>
        <w:t xml:space="preserve">compliments </w:t>
      </w:r>
      <w:proofErr w:type="spellStart"/>
      <w:r w:rsidR="005D5AF7" w:rsidRPr="00BA5F3B">
        <w:rPr>
          <w:rFonts w:asciiTheme="minorHAnsi" w:hAnsiTheme="minorHAnsi"/>
          <w:lang w:eastAsia="en-US"/>
        </w:rPr>
        <w:t>DELWP’s</w:t>
      </w:r>
      <w:proofErr w:type="spellEnd"/>
      <w:r w:rsidR="005D5AF7" w:rsidRPr="00BA5F3B">
        <w:rPr>
          <w:rFonts w:asciiTheme="minorHAnsi" w:hAnsiTheme="minorHAnsi"/>
          <w:lang w:eastAsia="en-US"/>
        </w:rPr>
        <w:t xml:space="preserve"> fire management zone planning</w:t>
      </w:r>
      <w:r w:rsidR="009E39B7" w:rsidRPr="00FE1123">
        <w:rPr>
          <w:rFonts w:asciiTheme="minorHAnsi" w:hAnsiTheme="minorHAnsi"/>
          <w:lang w:eastAsia="en-US"/>
        </w:rPr>
        <w:t xml:space="preserve"> for </w:t>
      </w:r>
      <w:r w:rsidR="00CF0636">
        <w:rPr>
          <w:rFonts w:asciiTheme="minorHAnsi" w:hAnsiTheme="minorHAnsi"/>
          <w:lang w:eastAsia="en-US"/>
        </w:rPr>
        <w:t xml:space="preserve">defined </w:t>
      </w:r>
      <w:r w:rsidR="009E39B7" w:rsidRPr="00FE1123">
        <w:rPr>
          <w:rFonts w:asciiTheme="minorHAnsi" w:hAnsiTheme="minorHAnsi"/>
          <w:lang w:eastAsia="en-US"/>
        </w:rPr>
        <w:t>‘</w:t>
      </w:r>
      <w:bookmarkStart w:id="81" w:name="_Hlk78217883"/>
      <w:r w:rsidR="009E39B7" w:rsidRPr="00FE1123">
        <w:rPr>
          <w:rFonts w:asciiTheme="minorHAnsi" w:hAnsiTheme="minorHAnsi"/>
          <w:lang w:eastAsia="en-US"/>
        </w:rPr>
        <w:t xml:space="preserve">Landscape </w:t>
      </w:r>
      <w:r w:rsidR="00C72822">
        <w:rPr>
          <w:rFonts w:asciiTheme="minorHAnsi" w:hAnsiTheme="minorHAnsi"/>
          <w:lang w:eastAsia="en-US"/>
        </w:rPr>
        <w:t>m</w:t>
      </w:r>
      <w:r w:rsidR="009E39B7" w:rsidRPr="00FE1123">
        <w:rPr>
          <w:rFonts w:asciiTheme="minorHAnsi" w:hAnsiTheme="minorHAnsi"/>
          <w:lang w:eastAsia="en-US"/>
        </w:rPr>
        <w:t xml:space="preserve">anagement </w:t>
      </w:r>
      <w:r w:rsidR="00C72822">
        <w:rPr>
          <w:rFonts w:asciiTheme="minorHAnsi" w:hAnsiTheme="minorHAnsi"/>
          <w:lang w:eastAsia="en-US"/>
        </w:rPr>
        <w:t>z</w:t>
      </w:r>
      <w:r w:rsidR="009E39B7" w:rsidRPr="00FE1123">
        <w:rPr>
          <w:rFonts w:asciiTheme="minorHAnsi" w:hAnsiTheme="minorHAnsi"/>
          <w:lang w:eastAsia="en-US"/>
        </w:rPr>
        <w:t xml:space="preserve">ones’ </w:t>
      </w:r>
      <w:r w:rsidR="0093158B" w:rsidRPr="00FE1123">
        <w:rPr>
          <w:rFonts w:asciiTheme="minorHAnsi" w:hAnsiTheme="minorHAnsi"/>
          <w:lang w:eastAsia="en-US"/>
        </w:rPr>
        <w:t xml:space="preserve">which aims </w:t>
      </w:r>
      <w:r w:rsidR="00FE718A" w:rsidRPr="00FE1123">
        <w:rPr>
          <w:rFonts w:asciiTheme="minorHAnsi" w:hAnsiTheme="minorHAnsi"/>
          <w:lang w:eastAsia="en-US"/>
        </w:rPr>
        <w:t>to reduce overall bushfire hazard at a landscape scale, while supporting ecological resilience</w:t>
      </w:r>
      <w:r w:rsidR="009E39B7" w:rsidRPr="00FE1123">
        <w:rPr>
          <w:rFonts w:asciiTheme="minorHAnsi" w:hAnsiTheme="minorHAnsi"/>
          <w:lang w:eastAsia="en-US"/>
        </w:rPr>
        <w:t>.</w:t>
      </w:r>
      <w:r w:rsidR="004B788A" w:rsidRPr="00FE1123">
        <w:rPr>
          <w:rFonts w:asciiTheme="minorHAnsi" w:hAnsiTheme="minorHAnsi"/>
          <w:lang w:eastAsia="en-US"/>
        </w:rPr>
        <w:t xml:space="preserve"> </w:t>
      </w:r>
      <w:bookmarkEnd w:id="81"/>
      <w:r w:rsidR="004B788A" w:rsidRPr="00FE1123">
        <w:rPr>
          <w:rFonts w:asciiTheme="minorHAnsi" w:hAnsiTheme="minorHAnsi"/>
          <w:lang w:eastAsia="en-US"/>
        </w:rPr>
        <w:t>This is demonstrated by the management of Cockatoo Creek adjacent to Wrights Forest</w:t>
      </w:r>
      <w:r w:rsidR="008A30E4" w:rsidRPr="00FE1123">
        <w:rPr>
          <w:rFonts w:asciiTheme="minorHAnsi" w:hAnsiTheme="minorHAnsi"/>
          <w:lang w:eastAsia="en-US"/>
        </w:rPr>
        <w:t xml:space="preserve"> in Cockatoo.</w:t>
      </w:r>
      <w:r w:rsidR="00087751">
        <w:rPr>
          <w:rFonts w:asciiTheme="minorHAnsi" w:hAnsiTheme="minorHAnsi"/>
          <w:lang w:eastAsia="en-US"/>
        </w:rPr>
        <w:t xml:space="preserve"> Notwithstanding this, </w:t>
      </w:r>
      <w:r w:rsidR="00C72822">
        <w:rPr>
          <w:rFonts w:asciiTheme="minorHAnsi" w:hAnsiTheme="minorHAnsi"/>
          <w:lang w:eastAsia="en-US"/>
        </w:rPr>
        <w:t>f</w:t>
      </w:r>
      <w:r w:rsidR="00087751" w:rsidRPr="00087751">
        <w:rPr>
          <w:rFonts w:asciiTheme="minorHAnsi" w:hAnsiTheme="minorHAnsi"/>
          <w:lang w:eastAsia="en-US"/>
        </w:rPr>
        <w:t>uel management (including</w:t>
      </w:r>
      <w:r w:rsidR="00087751">
        <w:rPr>
          <w:rFonts w:asciiTheme="minorHAnsi" w:hAnsiTheme="minorHAnsi"/>
          <w:lang w:eastAsia="en-US"/>
        </w:rPr>
        <w:t xml:space="preserve"> </w:t>
      </w:r>
      <w:r w:rsidR="00087751" w:rsidRPr="00087751">
        <w:rPr>
          <w:rFonts w:asciiTheme="minorHAnsi" w:hAnsiTheme="minorHAnsi"/>
          <w:lang w:eastAsia="en-US"/>
        </w:rPr>
        <w:t>planned burning) in the L</w:t>
      </w:r>
      <w:r w:rsidR="00C72822">
        <w:rPr>
          <w:rFonts w:asciiTheme="minorHAnsi" w:hAnsiTheme="minorHAnsi"/>
          <w:lang w:eastAsia="en-US"/>
        </w:rPr>
        <w:t xml:space="preserve">andscape management zone </w:t>
      </w:r>
      <w:r w:rsidR="002265A9">
        <w:rPr>
          <w:rFonts w:asciiTheme="minorHAnsi" w:hAnsiTheme="minorHAnsi"/>
          <w:lang w:eastAsia="en-US"/>
        </w:rPr>
        <w:t xml:space="preserve">away from the riparian corridor </w:t>
      </w:r>
      <w:r w:rsidR="00087751" w:rsidRPr="00087751">
        <w:rPr>
          <w:rFonts w:asciiTheme="minorHAnsi" w:hAnsiTheme="minorHAnsi"/>
          <w:lang w:eastAsia="en-US"/>
        </w:rPr>
        <w:t>may be required at</w:t>
      </w:r>
      <w:r w:rsidR="00C72822">
        <w:rPr>
          <w:rFonts w:asciiTheme="minorHAnsi" w:hAnsiTheme="minorHAnsi"/>
          <w:lang w:eastAsia="en-US"/>
        </w:rPr>
        <w:t xml:space="preserve"> </w:t>
      </w:r>
      <w:r w:rsidR="00087751" w:rsidRPr="00087751">
        <w:rPr>
          <w:rFonts w:asciiTheme="minorHAnsi" w:hAnsiTheme="minorHAnsi"/>
          <w:lang w:eastAsia="en-US"/>
        </w:rPr>
        <w:t>times to support broader landscape risk reduction</w:t>
      </w:r>
      <w:r w:rsidR="002265A9">
        <w:rPr>
          <w:rFonts w:asciiTheme="minorHAnsi" w:hAnsiTheme="minorHAnsi"/>
          <w:lang w:eastAsia="en-US"/>
        </w:rPr>
        <w:t xml:space="preserve"> </w:t>
      </w:r>
      <w:r w:rsidR="00087751" w:rsidRPr="00087751">
        <w:rPr>
          <w:rFonts w:asciiTheme="minorHAnsi" w:hAnsiTheme="minorHAnsi"/>
          <w:lang w:eastAsia="en-US"/>
        </w:rPr>
        <w:t>by reducing the overall fuel hazard</w:t>
      </w:r>
      <w:r w:rsidR="002312D4">
        <w:rPr>
          <w:rFonts w:asciiTheme="minorHAnsi" w:hAnsiTheme="minorHAnsi"/>
          <w:lang w:eastAsia="en-US"/>
        </w:rPr>
        <w:t>.</w:t>
      </w:r>
    </w:p>
    <w:p w14:paraId="506BE5C5" w14:textId="77777777" w:rsidR="00826C8A" w:rsidRPr="004E2622" w:rsidRDefault="00826C8A" w:rsidP="00566388">
      <w:pPr>
        <w:pStyle w:val="Numberedlistmultilevel"/>
        <w:numPr>
          <w:ilvl w:val="0"/>
          <w:numId w:val="0"/>
        </w:numPr>
        <w:rPr>
          <w:rFonts w:asciiTheme="minorHAnsi" w:hAnsiTheme="minorHAnsi"/>
          <w:lang w:eastAsia="en-US"/>
        </w:rPr>
      </w:pPr>
    </w:p>
    <w:p w14:paraId="5A56E46E" w14:textId="02CE39D3" w:rsidR="0081610D" w:rsidRPr="004E2622" w:rsidRDefault="0081610D" w:rsidP="0081610D">
      <w:pPr>
        <w:rPr>
          <w:rFonts w:asciiTheme="minorHAnsi" w:hAnsiTheme="minorHAnsi" w:cs="Calibri"/>
        </w:rPr>
      </w:pPr>
      <w:r w:rsidRPr="004E2622">
        <w:rPr>
          <w:rFonts w:asciiTheme="minorHAnsi" w:hAnsiTheme="minorHAnsi" w:cs="Calibri"/>
        </w:rPr>
        <w:t xml:space="preserve">The identification of conservation corridors as an environmental priority in the landscape enables Council, </w:t>
      </w:r>
      <w:proofErr w:type="gramStart"/>
      <w:r w:rsidRPr="004E2622">
        <w:rPr>
          <w:rFonts w:asciiTheme="minorHAnsi" w:hAnsiTheme="minorHAnsi" w:cs="Calibri"/>
        </w:rPr>
        <w:t>stakeholders</w:t>
      </w:r>
      <w:proofErr w:type="gramEnd"/>
      <w:r w:rsidRPr="004E2622">
        <w:rPr>
          <w:rFonts w:asciiTheme="minorHAnsi" w:hAnsiTheme="minorHAnsi" w:cs="Calibri"/>
        </w:rPr>
        <w:t xml:space="preserve"> and the community to allocate and apply for resources that can have multiple land management benefits. This could include enabling </w:t>
      </w:r>
      <w:r w:rsidR="002A2EF2" w:rsidRPr="00BA5F3B">
        <w:rPr>
          <w:rFonts w:asciiTheme="minorHAnsi" w:hAnsiTheme="minorHAnsi" w:cs="Calibri"/>
        </w:rPr>
        <w:t>incr</w:t>
      </w:r>
      <w:r w:rsidR="002A2EF2" w:rsidRPr="00CB5643">
        <w:rPr>
          <w:rFonts w:asciiTheme="minorHAnsi" w:hAnsiTheme="minorHAnsi" w:cs="Calibri"/>
        </w:rPr>
        <w:t xml:space="preserve">eased </w:t>
      </w:r>
      <w:r w:rsidRPr="004E2622">
        <w:rPr>
          <w:rFonts w:asciiTheme="minorHAnsi" w:hAnsiTheme="minorHAnsi" w:cs="Calibri"/>
        </w:rPr>
        <w:t xml:space="preserve">weed control actions which </w:t>
      </w:r>
      <w:r w:rsidR="00495180" w:rsidRPr="004E2622">
        <w:rPr>
          <w:rFonts w:asciiTheme="minorHAnsi" w:hAnsiTheme="minorHAnsi" w:cs="Calibri"/>
        </w:rPr>
        <w:t xml:space="preserve">can </w:t>
      </w:r>
      <w:r w:rsidRPr="004E2622">
        <w:rPr>
          <w:rFonts w:asciiTheme="minorHAnsi" w:hAnsiTheme="minorHAnsi" w:cs="Calibri"/>
        </w:rPr>
        <w:t>reduc</w:t>
      </w:r>
      <w:r w:rsidR="006415E8" w:rsidRPr="004E2622">
        <w:rPr>
          <w:rFonts w:asciiTheme="minorHAnsi" w:hAnsiTheme="minorHAnsi" w:cs="Calibri"/>
        </w:rPr>
        <w:t>e</w:t>
      </w:r>
      <w:r w:rsidRPr="004E2622">
        <w:rPr>
          <w:rFonts w:asciiTheme="minorHAnsi" w:hAnsiTheme="minorHAnsi" w:cs="Calibri"/>
        </w:rPr>
        <w:t xml:space="preserve"> biomass </w:t>
      </w:r>
      <w:r w:rsidR="00495180" w:rsidRPr="004E2622">
        <w:rPr>
          <w:rFonts w:asciiTheme="minorHAnsi" w:hAnsiTheme="minorHAnsi" w:cs="Calibri"/>
        </w:rPr>
        <w:t xml:space="preserve">and </w:t>
      </w:r>
      <w:r w:rsidR="000663C4" w:rsidRPr="004E2622">
        <w:rPr>
          <w:rFonts w:asciiTheme="minorHAnsi" w:hAnsiTheme="minorHAnsi" w:cs="Calibri"/>
        </w:rPr>
        <w:t>bushfire threat</w:t>
      </w:r>
      <w:r w:rsidR="002A2EF2" w:rsidRPr="00BA5F3B">
        <w:rPr>
          <w:rFonts w:asciiTheme="minorHAnsi" w:hAnsiTheme="minorHAnsi" w:cs="Calibri"/>
        </w:rPr>
        <w:t xml:space="preserve"> along creek lines</w:t>
      </w:r>
      <w:r w:rsidR="000663C4" w:rsidRPr="004E2622">
        <w:rPr>
          <w:rFonts w:asciiTheme="minorHAnsi" w:hAnsiTheme="minorHAnsi" w:cs="Calibri"/>
        </w:rPr>
        <w:t xml:space="preserve"> </w:t>
      </w:r>
      <w:sdt>
        <w:sdtPr>
          <w:rPr>
            <w:rFonts w:asciiTheme="minorHAnsi" w:hAnsiTheme="minorHAnsi" w:cs="Calibri"/>
          </w:rPr>
          <w:id w:val="-1339231420"/>
          <w:citation/>
        </w:sdtPr>
        <w:sdtEndPr/>
        <w:sdtContent>
          <w:r w:rsidR="00464428" w:rsidRPr="004E2622">
            <w:rPr>
              <w:rFonts w:asciiTheme="minorHAnsi" w:hAnsiTheme="minorHAnsi" w:cs="Calibri"/>
            </w:rPr>
            <w:fldChar w:fldCharType="begin"/>
          </w:r>
          <w:r w:rsidR="00950083">
            <w:rPr>
              <w:rFonts w:asciiTheme="minorHAnsi" w:hAnsiTheme="minorHAnsi" w:cs="Calibri"/>
            </w:rPr>
            <w:instrText xml:space="preserve">CITATION Obl17 \l 3081 </w:instrText>
          </w:r>
          <w:r w:rsidR="00464428" w:rsidRPr="004E2622">
            <w:rPr>
              <w:rFonts w:asciiTheme="minorHAnsi" w:hAnsiTheme="minorHAnsi" w:cs="Calibri"/>
            </w:rPr>
            <w:fldChar w:fldCharType="separate"/>
          </w:r>
          <w:r w:rsidR="004F63C3" w:rsidRPr="004F63C3">
            <w:rPr>
              <w:rFonts w:asciiTheme="minorHAnsi" w:hAnsiTheme="minorHAnsi" w:cs="Calibri"/>
              <w:noProof/>
            </w:rPr>
            <w:t>(DELWP, 2017)</w:t>
          </w:r>
          <w:r w:rsidR="00464428" w:rsidRPr="004E2622">
            <w:rPr>
              <w:rFonts w:asciiTheme="minorHAnsi" w:hAnsiTheme="minorHAnsi" w:cs="Calibri"/>
            </w:rPr>
            <w:fldChar w:fldCharType="end"/>
          </w:r>
        </w:sdtContent>
      </w:sdt>
      <w:r w:rsidR="00826C8A" w:rsidRPr="004E2622">
        <w:rPr>
          <w:rFonts w:asciiTheme="minorHAnsi" w:hAnsiTheme="minorHAnsi" w:cs="Calibri"/>
        </w:rPr>
        <w:t xml:space="preserve"> </w:t>
      </w:r>
      <w:r w:rsidRPr="004E2622">
        <w:rPr>
          <w:rFonts w:asciiTheme="minorHAnsi" w:hAnsiTheme="minorHAnsi" w:cs="Calibri"/>
        </w:rPr>
        <w:t>while also improving habitat.</w:t>
      </w:r>
    </w:p>
    <w:p w14:paraId="33596BB0" w14:textId="546867D8" w:rsidR="00411782" w:rsidRPr="00BA5F3B" w:rsidRDefault="00411782" w:rsidP="0081610D">
      <w:pPr>
        <w:rPr>
          <w:rFonts w:asciiTheme="minorHAnsi" w:hAnsiTheme="minorHAnsi" w:cs="Calibri"/>
        </w:rPr>
      </w:pPr>
    </w:p>
    <w:p w14:paraId="62BA6C4D" w14:textId="6584B019" w:rsidR="00DA6451" w:rsidRPr="00FE1123" w:rsidRDefault="00BC749F" w:rsidP="00DA6451">
      <w:pPr>
        <w:rPr>
          <w:rFonts w:asciiTheme="minorHAnsi" w:hAnsiTheme="minorHAnsi" w:cs="Calibri"/>
        </w:rPr>
      </w:pPr>
      <w:r>
        <w:rPr>
          <w:rFonts w:asciiTheme="minorHAnsi" w:hAnsiTheme="minorHAnsi"/>
        </w:rPr>
        <w:t>O</w:t>
      </w:r>
      <w:r w:rsidR="00DA6451" w:rsidRPr="00FE1123">
        <w:rPr>
          <w:rFonts w:asciiTheme="minorHAnsi" w:hAnsiTheme="minorHAnsi"/>
        </w:rPr>
        <w:t xml:space="preserve">pportunities may exist </w:t>
      </w:r>
      <w:r w:rsidR="006C6C03">
        <w:rPr>
          <w:rFonts w:asciiTheme="minorHAnsi" w:hAnsiTheme="minorHAnsi"/>
        </w:rPr>
        <w:t>on a</w:t>
      </w:r>
      <w:r w:rsidR="002D7B28">
        <w:rPr>
          <w:rFonts w:asciiTheme="minorHAnsi" w:hAnsiTheme="minorHAnsi"/>
        </w:rPr>
        <w:t xml:space="preserve"> site</w:t>
      </w:r>
      <w:r w:rsidR="00EB7AC8">
        <w:rPr>
          <w:rFonts w:asciiTheme="minorHAnsi" w:hAnsiTheme="minorHAnsi"/>
        </w:rPr>
        <w:t>-</w:t>
      </w:r>
      <w:r w:rsidR="002D7B28">
        <w:rPr>
          <w:rFonts w:asciiTheme="minorHAnsi" w:hAnsiTheme="minorHAnsi"/>
        </w:rPr>
        <w:t>by</w:t>
      </w:r>
      <w:r w:rsidR="00EB7AC8">
        <w:rPr>
          <w:rFonts w:asciiTheme="minorHAnsi" w:hAnsiTheme="minorHAnsi"/>
        </w:rPr>
        <w:t>-</w:t>
      </w:r>
      <w:r w:rsidR="002D7B28">
        <w:rPr>
          <w:rFonts w:asciiTheme="minorHAnsi" w:hAnsiTheme="minorHAnsi"/>
        </w:rPr>
        <w:t>site basis</w:t>
      </w:r>
      <w:r w:rsidR="006C6C03">
        <w:rPr>
          <w:rFonts w:asciiTheme="minorHAnsi" w:hAnsiTheme="minorHAnsi"/>
        </w:rPr>
        <w:t xml:space="preserve"> </w:t>
      </w:r>
      <w:r w:rsidR="00DA6451" w:rsidRPr="00FE1123">
        <w:rPr>
          <w:rFonts w:asciiTheme="minorHAnsi" w:hAnsiTheme="minorHAnsi"/>
        </w:rPr>
        <w:t xml:space="preserve">to undertake </w:t>
      </w:r>
      <w:r w:rsidR="0041712A">
        <w:rPr>
          <w:rFonts w:asciiTheme="minorHAnsi" w:hAnsiTheme="minorHAnsi"/>
        </w:rPr>
        <w:t>spatially distant and isolated</w:t>
      </w:r>
      <w:r w:rsidR="00DA6451" w:rsidRPr="00FE1123">
        <w:rPr>
          <w:rFonts w:asciiTheme="minorHAnsi" w:hAnsiTheme="minorHAnsi"/>
        </w:rPr>
        <w:t xml:space="preserve"> revegetation within terrestrial areas of conservation corridors including within </w:t>
      </w:r>
      <w:r w:rsidR="00031660">
        <w:rPr>
          <w:rFonts w:asciiTheme="minorHAnsi" w:hAnsiTheme="minorHAnsi"/>
        </w:rPr>
        <w:t>the</w:t>
      </w:r>
      <w:r w:rsidR="00DA6451" w:rsidRPr="00FE1123">
        <w:rPr>
          <w:rFonts w:asciiTheme="minorHAnsi" w:hAnsiTheme="minorHAnsi"/>
        </w:rPr>
        <w:t xml:space="preserve"> 150</w:t>
      </w:r>
      <w:r w:rsidR="00930838">
        <w:rPr>
          <w:rFonts w:asciiTheme="minorHAnsi" w:hAnsiTheme="minorHAnsi"/>
        </w:rPr>
        <w:t>m</w:t>
      </w:r>
      <w:r w:rsidR="00DA6451" w:rsidRPr="00FE1123">
        <w:rPr>
          <w:rFonts w:asciiTheme="minorHAnsi" w:hAnsiTheme="minorHAnsi"/>
        </w:rPr>
        <w:t xml:space="preserve"> bushfire site assessment area</w:t>
      </w:r>
      <w:r w:rsidR="00031660">
        <w:rPr>
          <w:rFonts w:asciiTheme="minorHAnsi" w:hAnsiTheme="minorHAnsi"/>
        </w:rPr>
        <w:t xml:space="preserve"> of a dwelling</w:t>
      </w:r>
      <w:r w:rsidR="00CC7DCF">
        <w:rPr>
          <w:rFonts w:asciiTheme="minorHAnsi" w:hAnsiTheme="minorHAnsi"/>
        </w:rPr>
        <w:t xml:space="preserve">. </w:t>
      </w:r>
      <w:r w:rsidR="00AF0561">
        <w:rPr>
          <w:rFonts w:asciiTheme="minorHAnsi" w:hAnsiTheme="minorHAnsi"/>
        </w:rPr>
        <w:t xml:space="preserve">Spatially distant and isolated planting </w:t>
      </w:r>
      <w:r w:rsidR="00AF0561" w:rsidRPr="00FE1123">
        <w:rPr>
          <w:rFonts w:asciiTheme="minorHAnsi" w:hAnsiTheme="minorHAnsi"/>
        </w:rPr>
        <w:t>can contribute to stepping</w:t>
      </w:r>
      <w:r w:rsidR="00930838">
        <w:rPr>
          <w:rFonts w:asciiTheme="minorHAnsi" w:hAnsiTheme="minorHAnsi"/>
        </w:rPr>
        <w:t>-</w:t>
      </w:r>
      <w:r w:rsidR="00AF0561" w:rsidRPr="00FE1123">
        <w:rPr>
          <w:rFonts w:asciiTheme="minorHAnsi" w:hAnsiTheme="minorHAnsi"/>
        </w:rPr>
        <w:t>stone habitat for species</w:t>
      </w:r>
      <w:r w:rsidR="00AF0561">
        <w:rPr>
          <w:rFonts w:asciiTheme="minorHAnsi" w:hAnsiTheme="minorHAnsi"/>
        </w:rPr>
        <w:t>.</w:t>
      </w:r>
      <w:r w:rsidR="00AF0561">
        <w:rPr>
          <w:rFonts w:asciiTheme="minorHAnsi" w:hAnsiTheme="minorHAnsi" w:cs="Calibri"/>
        </w:rPr>
        <w:t xml:space="preserve"> This type of planting </w:t>
      </w:r>
      <w:r>
        <w:rPr>
          <w:rFonts w:asciiTheme="minorHAnsi" w:hAnsiTheme="minorHAnsi" w:cs="Calibri"/>
        </w:rPr>
        <w:t>must be designed not to</w:t>
      </w:r>
      <w:r w:rsidR="007C15B2">
        <w:rPr>
          <w:rFonts w:asciiTheme="minorHAnsi" w:hAnsiTheme="minorHAnsi"/>
        </w:rPr>
        <w:t xml:space="preserve"> </w:t>
      </w:r>
      <w:r w:rsidR="007C15B2" w:rsidRPr="00FE1123">
        <w:rPr>
          <w:rFonts w:asciiTheme="minorHAnsi" w:hAnsiTheme="minorHAnsi" w:cs="Calibri"/>
        </w:rPr>
        <w:t xml:space="preserve">increase </w:t>
      </w:r>
      <w:r w:rsidR="007C15B2">
        <w:rPr>
          <w:rFonts w:asciiTheme="minorHAnsi" w:hAnsiTheme="minorHAnsi" w:cs="Calibri"/>
        </w:rPr>
        <w:t xml:space="preserve">the </w:t>
      </w:r>
      <w:r w:rsidR="007C15B2" w:rsidRPr="00FE1123">
        <w:rPr>
          <w:rFonts w:asciiTheme="minorHAnsi" w:hAnsiTheme="minorHAnsi" w:cs="Calibri"/>
        </w:rPr>
        <w:t xml:space="preserve">bushfire threat to people or property </w:t>
      </w:r>
      <w:r w:rsidR="000742C0">
        <w:rPr>
          <w:rFonts w:asciiTheme="minorHAnsi" w:hAnsiTheme="minorHAnsi" w:cs="Calibri"/>
        </w:rPr>
        <w:t>which</w:t>
      </w:r>
      <w:r w:rsidR="007C15B2">
        <w:rPr>
          <w:rFonts w:asciiTheme="minorHAnsi" w:hAnsiTheme="minorHAnsi" w:cs="Calibri"/>
        </w:rPr>
        <w:t xml:space="preserve"> is elaborated on in section </w:t>
      </w:r>
      <w:r w:rsidR="00930838">
        <w:rPr>
          <w:rFonts w:asciiTheme="minorHAnsi" w:hAnsiTheme="minorHAnsi" w:cs="Calibri"/>
        </w:rPr>
        <w:fldChar w:fldCharType="begin"/>
      </w:r>
      <w:r w:rsidR="00930838">
        <w:rPr>
          <w:rFonts w:asciiTheme="minorHAnsi" w:hAnsiTheme="minorHAnsi" w:cs="Calibri"/>
        </w:rPr>
        <w:instrText xml:space="preserve"> REF _Ref57038006 \r \h </w:instrText>
      </w:r>
      <w:r w:rsidR="00930838">
        <w:rPr>
          <w:rFonts w:asciiTheme="minorHAnsi" w:hAnsiTheme="minorHAnsi" w:cs="Calibri"/>
        </w:rPr>
      </w:r>
      <w:r w:rsidR="00930838">
        <w:rPr>
          <w:rFonts w:asciiTheme="minorHAnsi" w:hAnsiTheme="minorHAnsi" w:cs="Calibri"/>
        </w:rPr>
        <w:fldChar w:fldCharType="separate"/>
      </w:r>
      <w:r w:rsidR="008D177E">
        <w:rPr>
          <w:rFonts w:asciiTheme="minorHAnsi" w:hAnsiTheme="minorHAnsi" w:cs="Calibri"/>
        </w:rPr>
        <w:t>9.3.2</w:t>
      </w:r>
      <w:r w:rsidR="00930838">
        <w:rPr>
          <w:rFonts w:asciiTheme="minorHAnsi" w:hAnsiTheme="minorHAnsi" w:cs="Calibri"/>
        </w:rPr>
        <w:fldChar w:fldCharType="end"/>
      </w:r>
      <w:r w:rsidR="007C15B2">
        <w:rPr>
          <w:rFonts w:asciiTheme="minorHAnsi" w:hAnsiTheme="minorHAnsi" w:cs="Calibri"/>
        </w:rPr>
        <w:t>.</w:t>
      </w:r>
      <w:r w:rsidR="00463CD8">
        <w:rPr>
          <w:rFonts w:asciiTheme="minorHAnsi" w:hAnsiTheme="minorHAnsi" w:cs="Calibri"/>
        </w:rPr>
        <w:t xml:space="preserve"> and </w:t>
      </w:r>
      <w:r w:rsidR="00930838">
        <w:rPr>
          <w:rFonts w:asciiTheme="minorHAnsi" w:hAnsiTheme="minorHAnsi" w:cs="Calibri"/>
        </w:rPr>
        <w:fldChar w:fldCharType="begin"/>
      </w:r>
      <w:r w:rsidR="00930838">
        <w:rPr>
          <w:rFonts w:asciiTheme="minorHAnsi" w:hAnsiTheme="minorHAnsi" w:cs="Calibri"/>
        </w:rPr>
        <w:instrText xml:space="preserve"> REF _Ref81474734 \r \h </w:instrText>
      </w:r>
      <w:r w:rsidR="00930838">
        <w:rPr>
          <w:rFonts w:asciiTheme="minorHAnsi" w:hAnsiTheme="minorHAnsi" w:cs="Calibri"/>
        </w:rPr>
      </w:r>
      <w:r w:rsidR="00930838">
        <w:rPr>
          <w:rFonts w:asciiTheme="minorHAnsi" w:hAnsiTheme="minorHAnsi" w:cs="Calibri"/>
        </w:rPr>
        <w:fldChar w:fldCharType="separate"/>
      </w:r>
      <w:r w:rsidR="00930838">
        <w:rPr>
          <w:rFonts w:asciiTheme="minorHAnsi" w:hAnsiTheme="minorHAnsi" w:cs="Calibri"/>
        </w:rPr>
        <w:t>Figure 10</w:t>
      </w:r>
      <w:r w:rsidR="00930838">
        <w:rPr>
          <w:rFonts w:asciiTheme="minorHAnsi" w:hAnsiTheme="minorHAnsi" w:cs="Calibri"/>
        </w:rPr>
        <w:fldChar w:fldCharType="end"/>
      </w:r>
      <w:r w:rsidR="00463CD8">
        <w:rPr>
          <w:rFonts w:asciiTheme="minorHAnsi" w:hAnsiTheme="minorHAnsi" w:cs="Calibri"/>
        </w:rPr>
        <w:t>.</w:t>
      </w:r>
      <w:r w:rsidR="00F80853">
        <w:rPr>
          <w:rFonts w:asciiTheme="minorHAnsi" w:hAnsiTheme="minorHAnsi" w:cs="Calibri"/>
        </w:rPr>
        <w:t xml:space="preserve"> </w:t>
      </w:r>
    </w:p>
    <w:p w14:paraId="24603D66" w14:textId="77777777" w:rsidR="0081610D" w:rsidRDefault="0081610D" w:rsidP="004E2622">
      <w:pPr>
        <w:pStyle w:val="Numberedlistmultilevel"/>
        <w:numPr>
          <w:ilvl w:val="0"/>
          <w:numId w:val="0"/>
        </w:numPr>
        <w:rPr>
          <w:lang w:eastAsia="en-US"/>
        </w:rPr>
      </w:pPr>
    </w:p>
    <w:p w14:paraId="34B4273F" w14:textId="2103B890" w:rsidR="00C17687" w:rsidRDefault="00C17687" w:rsidP="006B4E15">
      <w:pPr>
        <w:pStyle w:val="Heading3"/>
      </w:pPr>
      <w:r>
        <w:t>Protect and enhance</w:t>
      </w:r>
    </w:p>
    <w:p w14:paraId="195FF38F" w14:textId="7A646948" w:rsidR="00702DEF" w:rsidRDefault="00702DEF" w:rsidP="00702DEF">
      <w:pPr>
        <w:rPr>
          <w:lang w:eastAsia="en-US"/>
        </w:rPr>
      </w:pPr>
      <w:r>
        <w:rPr>
          <w:lang w:eastAsia="en-US"/>
        </w:rPr>
        <w:t xml:space="preserve">Management priorities to ‘protect and enhance’ local connectivity will primarily be focused on the northern region of the shire, with an emphasis on the </w:t>
      </w:r>
      <w:proofErr w:type="spellStart"/>
      <w:r>
        <w:rPr>
          <w:lang w:eastAsia="en-US"/>
        </w:rPr>
        <w:t>biolink</w:t>
      </w:r>
      <w:proofErr w:type="spellEnd"/>
      <w:r>
        <w:rPr>
          <w:lang w:eastAsia="en-US"/>
        </w:rPr>
        <w:t xml:space="preserve"> corridors linking Bunyip State Park and the Cardinia Reservoir with smaller core habitat nodes in the local vicinity. </w:t>
      </w:r>
    </w:p>
    <w:p w14:paraId="7927DBB9" w14:textId="77777777" w:rsidR="003D5AC1" w:rsidRDefault="003D5AC1" w:rsidP="00702DEF">
      <w:pPr>
        <w:rPr>
          <w:lang w:eastAsia="en-US"/>
        </w:rPr>
      </w:pPr>
    </w:p>
    <w:p w14:paraId="110F7EE8" w14:textId="4CE173D6" w:rsidR="00702DEF" w:rsidRDefault="00702DEF" w:rsidP="00702DEF">
      <w:pPr>
        <w:rPr>
          <w:lang w:eastAsia="en-US"/>
        </w:rPr>
      </w:pPr>
      <w:r>
        <w:rPr>
          <w:lang w:eastAsia="en-US"/>
        </w:rPr>
        <w:t xml:space="preserve">The management priorities to protect and enhance the </w:t>
      </w:r>
      <w:r w:rsidR="00EE314A">
        <w:rPr>
          <w:lang w:eastAsia="en-US"/>
        </w:rPr>
        <w:t>s</w:t>
      </w:r>
      <w:r>
        <w:rPr>
          <w:lang w:eastAsia="en-US"/>
        </w:rPr>
        <w:t>hire’s current connectivity network include:</w:t>
      </w:r>
    </w:p>
    <w:p w14:paraId="1A844879" w14:textId="1B3641E2" w:rsidR="00702DEF" w:rsidRDefault="00EE314A" w:rsidP="003D5AC1">
      <w:pPr>
        <w:pStyle w:val="Bulletlistmultilevel"/>
        <w:rPr>
          <w:lang w:eastAsia="en-US"/>
        </w:rPr>
      </w:pPr>
      <w:r>
        <w:rPr>
          <w:lang w:eastAsia="en-US"/>
        </w:rPr>
        <w:t xml:space="preserve">prevent the loss of habitat and connectivity elements, both in terms of quality and extent, within core habitat nodes and along </w:t>
      </w:r>
      <w:proofErr w:type="spellStart"/>
      <w:r>
        <w:rPr>
          <w:lang w:eastAsia="en-US"/>
        </w:rPr>
        <w:t>biolink</w:t>
      </w:r>
      <w:proofErr w:type="spellEnd"/>
      <w:r>
        <w:rPr>
          <w:lang w:eastAsia="en-US"/>
        </w:rPr>
        <w:t xml:space="preserve"> corridors</w:t>
      </w:r>
    </w:p>
    <w:p w14:paraId="5FDD1AA7" w14:textId="51487DD0" w:rsidR="00702DEF" w:rsidRDefault="00EE314A" w:rsidP="003D5AC1">
      <w:pPr>
        <w:pStyle w:val="Bulletlistmultilevel"/>
        <w:rPr>
          <w:lang w:eastAsia="en-US"/>
        </w:rPr>
      </w:pPr>
      <w:r>
        <w:rPr>
          <w:lang w:eastAsia="en-US"/>
        </w:rPr>
        <w:t>consolidate and expand areas of core habitat and associated local linkages through protection of existing habitat and creation of new core habitat using existing assets (</w:t>
      </w:r>
      <w:proofErr w:type="gramStart"/>
      <w:r w:rsidR="00760CA1">
        <w:rPr>
          <w:lang w:eastAsia="en-US"/>
        </w:rPr>
        <w:t>e.g.</w:t>
      </w:r>
      <w:proofErr w:type="gramEnd"/>
      <w:r>
        <w:rPr>
          <w:lang w:eastAsia="en-US"/>
        </w:rPr>
        <w:t xml:space="preserve"> areas of potential habitat and/or connectivity elements)</w:t>
      </w:r>
    </w:p>
    <w:p w14:paraId="40546A8F" w14:textId="3E814793" w:rsidR="00702DEF" w:rsidRDefault="00EE314A" w:rsidP="003D5AC1">
      <w:pPr>
        <w:pStyle w:val="Bulletlistmultilevel"/>
        <w:rPr>
          <w:lang w:eastAsia="en-US"/>
        </w:rPr>
      </w:pPr>
      <w:r>
        <w:rPr>
          <w:lang w:eastAsia="en-US"/>
        </w:rPr>
        <w:t>consolidate and expand priority habitat patches and connectivity elements along priority corridors to improve resilience within the landscape.</w:t>
      </w:r>
      <w:r w:rsidR="00D86BE1">
        <w:rPr>
          <w:lang w:eastAsia="en-US"/>
        </w:rPr>
        <w:t xml:space="preserve"> </w:t>
      </w:r>
      <w:r w:rsidR="00AF03E2">
        <w:rPr>
          <w:lang w:eastAsia="en-US"/>
        </w:rPr>
        <w:t>T</w:t>
      </w:r>
      <w:r>
        <w:rPr>
          <w:lang w:eastAsia="en-US"/>
        </w:rPr>
        <w:t>his will include reducing the distances between habitat patches to cater for a range of dispersal guilds</w:t>
      </w:r>
    </w:p>
    <w:p w14:paraId="0188CD64" w14:textId="1C16B693" w:rsidR="00702DEF" w:rsidRDefault="00EE314A" w:rsidP="003D5AC1">
      <w:pPr>
        <w:pStyle w:val="Bulletlistmultilevel"/>
        <w:rPr>
          <w:lang w:eastAsia="en-US"/>
        </w:rPr>
      </w:pPr>
      <w:r>
        <w:rPr>
          <w:lang w:eastAsia="en-US"/>
        </w:rPr>
        <w:t>improve structural connectivity within existing priority corridors and core habitat nodes through the addition or enhancement of a diversity of structural connectivity elements and habitat resources (</w:t>
      </w:r>
      <w:proofErr w:type="gramStart"/>
      <w:r w:rsidR="00760CA1">
        <w:rPr>
          <w:lang w:eastAsia="en-US"/>
        </w:rPr>
        <w:t>e.g.</w:t>
      </w:r>
      <w:proofErr w:type="gramEnd"/>
      <w:r>
        <w:rPr>
          <w:lang w:eastAsia="en-US"/>
        </w:rPr>
        <w:t xml:space="preserve"> shrubs, tree canopy, grass, litter, and logs) for multiple dispersal guilds and faunal groups with the aim to create a mosaic of habitat types across the landscape</w:t>
      </w:r>
    </w:p>
    <w:p w14:paraId="783C15D8" w14:textId="6F6A5DAC" w:rsidR="00702DEF" w:rsidRDefault="00EE314A" w:rsidP="003D5AC1">
      <w:pPr>
        <w:pStyle w:val="Bulletlistmultilevel"/>
        <w:rPr>
          <w:lang w:eastAsia="en-US"/>
        </w:rPr>
      </w:pPr>
      <w:r>
        <w:rPr>
          <w:lang w:eastAsia="en-US"/>
        </w:rPr>
        <w:t xml:space="preserve">prioritise management of key threats to biodiversity within core habitat nodes and along </w:t>
      </w:r>
      <w:proofErr w:type="spellStart"/>
      <w:r>
        <w:rPr>
          <w:lang w:eastAsia="en-US"/>
        </w:rPr>
        <w:t>biolink</w:t>
      </w:r>
      <w:proofErr w:type="spellEnd"/>
      <w:r>
        <w:rPr>
          <w:lang w:eastAsia="en-US"/>
        </w:rPr>
        <w:t xml:space="preserve"> corridors</w:t>
      </w:r>
      <w:r w:rsidR="00760CA1">
        <w:rPr>
          <w:lang w:eastAsia="en-US"/>
        </w:rPr>
        <w:t>.</w:t>
      </w:r>
    </w:p>
    <w:p w14:paraId="341EF93B" w14:textId="77777777" w:rsidR="00702DEF" w:rsidRDefault="00702DEF" w:rsidP="00702DEF">
      <w:pPr>
        <w:rPr>
          <w:lang w:eastAsia="en-US"/>
        </w:rPr>
      </w:pPr>
    </w:p>
    <w:p w14:paraId="234C11E5" w14:textId="682CD119" w:rsidR="00702DEF" w:rsidRDefault="00702DEF" w:rsidP="00702DEF">
      <w:pPr>
        <w:rPr>
          <w:lang w:eastAsia="en-US"/>
        </w:rPr>
      </w:pPr>
      <w:proofErr w:type="spellStart"/>
      <w:r>
        <w:rPr>
          <w:lang w:eastAsia="en-US"/>
        </w:rPr>
        <w:t>Biolink</w:t>
      </w:r>
      <w:proofErr w:type="spellEnd"/>
      <w:r>
        <w:rPr>
          <w:lang w:eastAsia="en-US"/>
        </w:rPr>
        <w:t xml:space="preserve"> corridors identified in the connectivity study that should be considered for protection and enhancement are outline in </w:t>
      </w:r>
      <w:r w:rsidR="0084058B" w:rsidRPr="007B70A9">
        <w:rPr>
          <w:lang w:eastAsia="en-US"/>
        </w:rPr>
        <w:fldChar w:fldCharType="begin"/>
      </w:r>
      <w:r w:rsidR="0084058B" w:rsidRPr="007B70A9">
        <w:rPr>
          <w:lang w:eastAsia="en-US"/>
        </w:rPr>
        <w:instrText xml:space="preserve"> REF _Ref57820287 \r \h </w:instrText>
      </w:r>
      <w:r w:rsidR="007B70A9">
        <w:rPr>
          <w:lang w:eastAsia="en-US"/>
        </w:rPr>
        <w:instrText xml:space="preserve"> \* MERGEFORMAT </w:instrText>
      </w:r>
      <w:r w:rsidR="0084058B" w:rsidRPr="007B70A9">
        <w:rPr>
          <w:lang w:eastAsia="en-US"/>
        </w:rPr>
      </w:r>
      <w:r w:rsidR="0084058B" w:rsidRPr="007B70A9">
        <w:rPr>
          <w:lang w:eastAsia="en-US"/>
        </w:rPr>
        <w:fldChar w:fldCharType="separate"/>
      </w:r>
      <w:r w:rsidR="003568B0">
        <w:rPr>
          <w:lang w:eastAsia="en-US"/>
        </w:rPr>
        <w:t>Table 16</w:t>
      </w:r>
      <w:r w:rsidR="0084058B" w:rsidRPr="007B70A9">
        <w:rPr>
          <w:lang w:eastAsia="en-US"/>
        </w:rPr>
        <w:fldChar w:fldCharType="end"/>
      </w:r>
      <w:r w:rsidR="00676189" w:rsidRPr="00BA1548">
        <w:rPr>
          <w:lang w:eastAsia="en-US"/>
        </w:rPr>
        <w:t xml:space="preserve"> </w:t>
      </w:r>
      <w:r w:rsidRPr="00BA1548">
        <w:rPr>
          <w:lang w:eastAsia="en-US"/>
        </w:rPr>
        <w:t xml:space="preserve">and </w:t>
      </w:r>
      <w:r w:rsidR="00BA1548">
        <w:rPr>
          <w:lang w:eastAsia="en-US"/>
        </w:rPr>
        <w:fldChar w:fldCharType="begin"/>
      </w:r>
      <w:r w:rsidR="00BA1548">
        <w:rPr>
          <w:lang w:eastAsia="en-US"/>
        </w:rPr>
        <w:instrText xml:space="preserve"> REF _Ref56758984 \r \h </w:instrText>
      </w:r>
      <w:r w:rsidR="00BA1548">
        <w:rPr>
          <w:lang w:eastAsia="en-US"/>
        </w:rPr>
      </w:r>
      <w:r w:rsidR="00BA1548">
        <w:rPr>
          <w:lang w:eastAsia="en-US"/>
        </w:rPr>
        <w:fldChar w:fldCharType="separate"/>
      </w:r>
      <w:r w:rsidR="003568B0">
        <w:rPr>
          <w:lang w:eastAsia="en-US"/>
        </w:rPr>
        <w:t>Figure 8</w:t>
      </w:r>
      <w:r w:rsidR="00BA1548">
        <w:rPr>
          <w:lang w:eastAsia="en-US"/>
        </w:rPr>
        <w:fldChar w:fldCharType="end"/>
      </w:r>
      <w:r w:rsidRPr="00C724A7">
        <w:rPr>
          <w:lang w:eastAsia="en-US"/>
        </w:rPr>
        <w:t>.</w:t>
      </w:r>
      <w:r>
        <w:rPr>
          <w:lang w:eastAsia="en-US"/>
        </w:rPr>
        <w:t xml:space="preserve"> </w:t>
      </w:r>
      <w:r w:rsidR="00BF0A0D">
        <w:rPr>
          <w:lang w:eastAsia="en-US"/>
        </w:rPr>
        <w:t>A total of 4</w:t>
      </w:r>
      <w:r w:rsidR="00B2709D">
        <w:rPr>
          <w:lang w:eastAsia="en-US"/>
        </w:rPr>
        <w:t>8</w:t>
      </w:r>
      <w:r w:rsidR="00BF0A0D">
        <w:rPr>
          <w:lang w:eastAsia="en-US"/>
        </w:rPr>
        <w:t xml:space="preserve"> individual priority </w:t>
      </w:r>
      <w:r w:rsidR="005A048F">
        <w:rPr>
          <w:lang w:eastAsia="en-US"/>
        </w:rPr>
        <w:t xml:space="preserve">corridors </w:t>
      </w:r>
      <w:r w:rsidR="00BF0A0D">
        <w:rPr>
          <w:lang w:eastAsia="en-US"/>
        </w:rPr>
        <w:t xml:space="preserve">were </w:t>
      </w:r>
      <w:r w:rsidR="00BF0A0D">
        <w:rPr>
          <w:lang w:eastAsia="en-US"/>
        </w:rPr>
        <w:lastRenderedPageBreak/>
        <w:t xml:space="preserve">identified </w:t>
      </w:r>
      <w:r w:rsidR="004E784B">
        <w:rPr>
          <w:lang w:eastAsia="en-US"/>
        </w:rPr>
        <w:t>to link core habitats</w:t>
      </w:r>
      <w:r w:rsidR="00BF0A0D">
        <w:rPr>
          <w:lang w:eastAsia="en-US"/>
        </w:rPr>
        <w:t xml:space="preserve">. These </w:t>
      </w:r>
      <w:r w:rsidR="005A048F">
        <w:rPr>
          <w:lang w:eastAsia="en-US"/>
        </w:rPr>
        <w:t xml:space="preserve">have been summarised into </w:t>
      </w:r>
      <w:r w:rsidR="00E95E1A">
        <w:rPr>
          <w:lang w:eastAsia="en-US"/>
        </w:rPr>
        <w:t>16 separate landscape areas</w:t>
      </w:r>
      <w:r w:rsidR="009247BB">
        <w:rPr>
          <w:lang w:eastAsia="en-US"/>
        </w:rPr>
        <w:t xml:space="preserve"> </w:t>
      </w:r>
      <w:r w:rsidR="004E784B">
        <w:rPr>
          <w:lang w:eastAsia="en-US"/>
        </w:rPr>
        <w:t xml:space="preserve">across the shire </w:t>
      </w:r>
      <w:r w:rsidR="009247BB">
        <w:rPr>
          <w:lang w:eastAsia="en-US"/>
        </w:rPr>
        <w:t>to aid in</w:t>
      </w:r>
      <w:r w:rsidR="00AD4BDD">
        <w:rPr>
          <w:lang w:eastAsia="en-US"/>
        </w:rPr>
        <w:t xml:space="preserve"> </w:t>
      </w:r>
      <w:r w:rsidR="00221562">
        <w:rPr>
          <w:lang w:eastAsia="en-US"/>
        </w:rPr>
        <w:t xml:space="preserve">organising and </w:t>
      </w:r>
      <w:r w:rsidR="00AD4BDD">
        <w:rPr>
          <w:lang w:eastAsia="en-US"/>
        </w:rPr>
        <w:t>coordina</w:t>
      </w:r>
      <w:r w:rsidR="00221562">
        <w:rPr>
          <w:lang w:eastAsia="en-US"/>
        </w:rPr>
        <w:t>ting works</w:t>
      </w:r>
      <w:r w:rsidR="00E95E1A">
        <w:rPr>
          <w:lang w:eastAsia="en-US"/>
        </w:rPr>
        <w:t xml:space="preserve">. </w:t>
      </w:r>
      <w:r>
        <w:rPr>
          <w:lang w:eastAsia="en-US"/>
        </w:rPr>
        <w:t xml:space="preserve">Connectivity specifications by corridor type are provided in Section </w:t>
      </w:r>
      <w:r w:rsidR="008D0DC4" w:rsidRPr="007B70A9">
        <w:rPr>
          <w:lang w:eastAsia="en-US"/>
        </w:rPr>
        <w:fldChar w:fldCharType="begin"/>
      </w:r>
      <w:r w:rsidR="008D0DC4" w:rsidRPr="007B70A9">
        <w:rPr>
          <w:lang w:eastAsia="en-US"/>
        </w:rPr>
        <w:instrText xml:space="preserve"> REF _Ref57037934 \r \h </w:instrText>
      </w:r>
      <w:r w:rsidR="007B70A9">
        <w:rPr>
          <w:lang w:eastAsia="en-US"/>
        </w:rPr>
        <w:instrText xml:space="preserve"> \* MERGEFORMAT </w:instrText>
      </w:r>
      <w:r w:rsidR="008D0DC4" w:rsidRPr="007B70A9">
        <w:rPr>
          <w:lang w:eastAsia="en-US"/>
        </w:rPr>
      </w:r>
      <w:r w:rsidR="008D0DC4" w:rsidRPr="007B70A9">
        <w:rPr>
          <w:lang w:eastAsia="en-US"/>
        </w:rPr>
        <w:fldChar w:fldCharType="separate"/>
      </w:r>
      <w:r w:rsidR="00CB2B73">
        <w:rPr>
          <w:lang w:eastAsia="en-US"/>
        </w:rPr>
        <w:t>9</w:t>
      </w:r>
      <w:r w:rsidR="008D0DC4" w:rsidRPr="007B70A9">
        <w:rPr>
          <w:lang w:eastAsia="en-US"/>
        </w:rPr>
        <w:fldChar w:fldCharType="end"/>
      </w:r>
      <w:r w:rsidRPr="007B70A9">
        <w:rPr>
          <w:lang w:eastAsia="en-US"/>
        </w:rPr>
        <w:t>,</w:t>
      </w:r>
      <w:r>
        <w:rPr>
          <w:lang w:eastAsia="en-US"/>
        </w:rPr>
        <w:t xml:space="preserve"> with further information on improvements by habitat type, faunal group and barriers to connectivity presented in </w:t>
      </w:r>
      <w:r w:rsidRPr="00C724A7">
        <w:rPr>
          <w:lang w:eastAsia="en-US"/>
        </w:rPr>
        <w:t>Appendix E.</w:t>
      </w:r>
    </w:p>
    <w:p w14:paraId="58273757" w14:textId="77777777" w:rsidR="00702DEF" w:rsidRDefault="00702DEF" w:rsidP="00C17687">
      <w:pPr>
        <w:rPr>
          <w:lang w:eastAsia="en-US"/>
        </w:rPr>
      </w:pPr>
    </w:p>
    <w:p w14:paraId="53E1E51D" w14:textId="6F674F16" w:rsidR="007C2464" w:rsidRDefault="007C2464" w:rsidP="007F53B7">
      <w:pPr>
        <w:pStyle w:val="Tableheading"/>
      </w:pPr>
      <w:bookmarkStart w:id="82" w:name="_Ref57820287"/>
      <w:bookmarkStart w:id="83" w:name="_Toc84517990"/>
      <w:r>
        <w:t xml:space="preserve">Protect and enhance connectivity priorities for existing </w:t>
      </w:r>
      <w:proofErr w:type="spellStart"/>
      <w:r>
        <w:t>biolink</w:t>
      </w:r>
      <w:proofErr w:type="spellEnd"/>
      <w:r>
        <w:t xml:space="preserve"> corridors in Cardinia</w:t>
      </w:r>
      <w:r w:rsidR="007C142F">
        <w:t> </w:t>
      </w:r>
      <w:r>
        <w:t>Shire</w:t>
      </w:r>
      <w:bookmarkEnd w:id="82"/>
      <w:bookmarkEnd w:id="83"/>
    </w:p>
    <w:tbl>
      <w:tblPr>
        <w:tblStyle w:val="CSCTableOlive"/>
        <w:tblW w:w="9351" w:type="dxa"/>
        <w:tblLayout w:type="fixed"/>
        <w:tblLook w:val="04A0" w:firstRow="1" w:lastRow="0" w:firstColumn="1" w:lastColumn="0" w:noHBand="0" w:noVBand="1"/>
      </w:tblPr>
      <w:tblGrid>
        <w:gridCol w:w="1133"/>
        <w:gridCol w:w="989"/>
        <w:gridCol w:w="1275"/>
        <w:gridCol w:w="1418"/>
        <w:gridCol w:w="4536"/>
      </w:tblGrid>
      <w:tr w:rsidR="004425EB" w14:paraId="3B4E9980" w14:textId="77777777" w:rsidTr="004833A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33" w:type="dxa"/>
          </w:tcPr>
          <w:p w14:paraId="647A8A8C" w14:textId="1B39A7B1" w:rsidR="004425EB" w:rsidRPr="00B91F89" w:rsidRDefault="004425EB" w:rsidP="004425EB">
            <w:pPr>
              <w:rPr>
                <w:rFonts w:asciiTheme="minorHAnsi" w:hAnsiTheme="minorHAnsi"/>
                <w:szCs w:val="20"/>
                <w:lang w:eastAsia="en-US"/>
              </w:rPr>
            </w:pPr>
            <w:proofErr w:type="spellStart"/>
            <w:r>
              <w:rPr>
                <w:rFonts w:asciiTheme="minorHAnsi" w:hAnsiTheme="minorHAnsi"/>
                <w:szCs w:val="20"/>
                <w:lang w:eastAsia="en-US"/>
              </w:rPr>
              <w:t>Biolink</w:t>
            </w:r>
            <w:proofErr w:type="spellEnd"/>
            <w:r>
              <w:rPr>
                <w:rFonts w:asciiTheme="minorHAnsi" w:hAnsiTheme="minorHAnsi"/>
                <w:szCs w:val="20"/>
                <w:lang w:eastAsia="en-US"/>
              </w:rPr>
              <w:t xml:space="preserve"> landscape area number</w:t>
            </w:r>
          </w:p>
        </w:tc>
        <w:tc>
          <w:tcPr>
            <w:tcW w:w="989" w:type="dxa"/>
          </w:tcPr>
          <w:p w14:paraId="4ECC9B83" w14:textId="6C652FAF" w:rsidR="004425EB" w:rsidRDefault="004425EB" w:rsidP="004425EB">
            <w:pPr>
              <w:cnfStyle w:val="100000000000" w:firstRow="1" w:lastRow="0" w:firstColumn="0" w:lastColumn="0" w:oddVBand="0" w:evenVBand="0" w:oddHBand="0" w:evenHBand="0" w:firstRowFirstColumn="0" w:firstRowLastColumn="0" w:lastRowFirstColumn="0" w:lastRowLastColumn="0"/>
              <w:rPr>
                <w:rFonts w:asciiTheme="minorHAnsi" w:hAnsiTheme="minorHAnsi"/>
                <w:szCs w:val="20"/>
                <w:lang w:eastAsia="en-US"/>
              </w:rPr>
            </w:pPr>
            <w:proofErr w:type="spellStart"/>
            <w:r>
              <w:rPr>
                <w:rFonts w:asciiTheme="minorHAnsi" w:hAnsiTheme="minorHAnsi"/>
                <w:szCs w:val="20"/>
                <w:lang w:eastAsia="en-US"/>
              </w:rPr>
              <w:t>Biolink</w:t>
            </w:r>
            <w:proofErr w:type="spellEnd"/>
            <w:r>
              <w:rPr>
                <w:rFonts w:asciiTheme="minorHAnsi" w:hAnsiTheme="minorHAnsi"/>
                <w:szCs w:val="20"/>
                <w:lang w:eastAsia="en-US"/>
              </w:rPr>
              <w:t xml:space="preserve"> corridor number</w:t>
            </w:r>
          </w:p>
        </w:tc>
        <w:tc>
          <w:tcPr>
            <w:tcW w:w="1275" w:type="dxa"/>
          </w:tcPr>
          <w:p w14:paraId="64EB8D44" w14:textId="33EEEAFB" w:rsidR="004425EB" w:rsidRDefault="00303420" w:rsidP="004425EB">
            <w:pPr>
              <w:cnfStyle w:val="100000000000" w:firstRow="1" w:lastRow="0" w:firstColumn="0" w:lastColumn="0" w:oddVBand="0" w:evenVBand="0" w:oddHBand="0" w:evenHBand="0" w:firstRowFirstColumn="0" w:firstRowLastColumn="0" w:lastRowFirstColumn="0" w:lastRowLastColumn="0"/>
              <w:rPr>
                <w:rFonts w:asciiTheme="minorHAnsi" w:hAnsiTheme="minorHAnsi"/>
                <w:szCs w:val="20"/>
                <w:lang w:eastAsia="en-US"/>
              </w:rPr>
            </w:pPr>
            <w:proofErr w:type="spellStart"/>
            <w:r>
              <w:rPr>
                <w:rFonts w:asciiTheme="minorHAnsi" w:hAnsiTheme="minorHAnsi"/>
                <w:szCs w:val="20"/>
                <w:lang w:eastAsia="en-US"/>
              </w:rPr>
              <w:t>Biolink</w:t>
            </w:r>
            <w:proofErr w:type="spellEnd"/>
            <w:r>
              <w:rPr>
                <w:rFonts w:asciiTheme="minorHAnsi" w:hAnsiTheme="minorHAnsi"/>
                <w:szCs w:val="20"/>
                <w:lang w:eastAsia="en-US"/>
              </w:rPr>
              <w:t xml:space="preserve"> nodes to be connected</w:t>
            </w:r>
          </w:p>
        </w:tc>
        <w:tc>
          <w:tcPr>
            <w:tcW w:w="1418" w:type="dxa"/>
          </w:tcPr>
          <w:p w14:paraId="4C221AF7" w14:textId="0DE2E621" w:rsidR="004425EB" w:rsidRPr="00B91F89" w:rsidRDefault="004425EB" w:rsidP="004425EB">
            <w:pPr>
              <w:cnfStyle w:val="100000000000" w:firstRow="1" w:lastRow="0" w:firstColumn="0" w:lastColumn="0" w:oddVBand="0" w:evenVBand="0" w:oddHBand="0"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 xml:space="preserve">Areas to be connected </w:t>
            </w:r>
          </w:p>
        </w:tc>
        <w:tc>
          <w:tcPr>
            <w:tcW w:w="4536" w:type="dxa"/>
          </w:tcPr>
          <w:p w14:paraId="5371441B" w14:textId="3F33A012" w:rsidR="004425EB" w:rsidRPr="00B91F89" w:rsidRDefault="004425EB" w:rsidP="004425EB">
            <w:pPr>
              <w:cnfStyle w:val="100000000000" w:firstRow="1" w:lastRow="0" w:firstColumn="0" w:lastColumn="0" w:oddVBand="0" w:evenVBand="0" w:oddHBand="0" w:evenHBand="0" w:firstRowFirstColumn="0" w:firstRowLastColumn="0" w:lastRowFirstColumn="0" w:lastRowLastColumn="0"/>
              <w:rPr>
                <w:rFonts w:asciiTheme="minorHAnsi" w:hAnsiTheme="minorHAnsi"/>
                <w:szCs w:val="20"/>
                <w:lang w:eastAsia="en-US"/>
              </w:rPr>
            </w:pPr>
            <w:r w:rsidRPr="00B91F89">
              <w:rPr>
                <w:rFonts w:asciiTheme="minorHAnsi" w:hAnsiTheme="minorHAnsi"/>
                <w:szCs w:val="20"/>
                <w:lang w:eastAsia="en-US"/>
              </w:rPr>
              <w:t>Details</w:t>
            </w:r>
          </w:p>
        </w:tc>
      </w:tr>
      <w:tr w:rsidR="004425EB" w14:paraId="35CFDAA2" w14:textId="77777777" w:rsidTr="0048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5163873C" w14:textId="2318E92C" w:rsidR="004425EB" w:rsidRPr="00B91F89" w:rsidRDefault="004425EB" w:rsidP="004425EB">
            <w:pPr>
              <w:rPr>
                <w:rFonts w:asciiTheme="minorHAnsi" w:hAnsiTheme="minorHAnsi"/>
                <w:szCs w:val="20"/>
                <w:lang w:eastAsia="en-US"/>
              </w:rPr>
            </w:pPr>
            <w:r w:rsidRPr="00B91F89">
              <w:rPr>
                <w:rFonts w:asciiTheme="minorHAnsi" w:hAnsiTheme="minorHAnsi"/>
                <w:szCs w:val="20"/>
                <w:lang w:eastAsia="en-US"/>
              </w:rPr>
              <w:t>1</w:t>
            </w:r>
          </w:p>
        </w:tc>
        <w:tc>
          <w:tcPr>
            <w:tcW w:w="989" w:type="dxa"/>
          </w:tcPr>
          <w:p w14:paraId="5A279AE2" w14:textId="73549166" w:rsidR="004425EB" w:rsidRPr="00B91F89" w:rsidRDefault="004C6D99"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1,2</w:t>
            </w:r>
          </w:p>
        </w:tc>
        <w:tc>
          <w:tcPr>
            <w:tcW w:w="1275" w:type="dxa"/>
          </w:tcPr>
          <w:p w14:paraId="6A92649D" w14:textId="519899AC" w:rsidR="004425EB" w:rsidRPr="00B91F89" w:rsidRDefault="00693EB6"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1,2,3,</w:t>
            </w:r>
            <w:r w:rsidR="00A71026">
              <w:rPr>
                <w:rFonts w:asciiTheme="minorHAnsi" w:hAnsiTheme="minorHAnsi"/>
                <w:szCs w:val="20"/>
                <w:lang w:eastAsia="en-US"/>
              </w:rPr>
              <w:t>4,5,6</w:t>
            </w:r>
          </w:p>
        </w:tc>
        <w:tc>
          <w:tcPr>
            <w:tcW w:w="1418" w:type="dxa"/>
          </w:tcPr>
          <w:p w14:paraId="7247EA6D" w14:textId="54A335A3" w:rsidR="004425EB" w:rsidRPr="00B91F89"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B91F89">
              <w:rPr>
                <w:rFonts w:asciiTheme="minorHAnsi" w:hAnsiTheme="minorHAnsi"/>
                <w:szCs w:val="20"/>
                <w:lang w:eastAsia="en-US"/>
              </w:rPr>
              <w:t>Menzie</w:t>
            </w:r>
            <w:r w:rsidR="00303420">
              <w:rPr>
                <w:rFonts w:asciiTheme="minorHAnsi" w:hAnsiTheme="minorHAnsi"/>
                <w:szCs w:val="20"/>
                <w:lang w:eastAsia="en-US"/>
              </w:rPr>
              <w:t>s</w:t>
            </w:r>
            <w:r w:rsidRPr="00B91F89">
              <w:rPr>
                <w:rFonts w:asciiTheme="minorHAnsi" w:hAnsiTheme="minorHAnsi"/>
                <w:szCs w:val="20"/>
                <w:lang w:eastAsia="en-US"/>
              </w:rPr>
              <w:t xml:space="preserve"> Creek</w:t>
            </w:r>
            <w:r>
              <w:rPr>
                <w:rFonts w:asciiTheme="minorHAnsi" w:hAnsiTheme="minorHAnsi"/>
                <w:szCs w:val="20"/>
                <w:lang w:eastAsia="en-US"/>
              </w:rPr>
              <w:t xml:space="preserve">, </w:t>
            </w:r>
            <w:r w:rsidRPr="00B91F89">
              <w:rPr>
                <w:rFonts w:asciiTheme="minorHAnsi" w:hAnsiTheme="minorHAnsi"/>
                <w:szCs w:val="20"/>
                <w:lang w:eastAsia="en-US"/>
              </w:rPr>
              <w:t>Macclesfield Creek</w:t>
            </w:r>
            <w:r>
              <w:rPr>
                <w:rFonts w:asciiTheme="minorHAnsi" w:hAnsiTheme="minorHAnsi"/>
                <w:szCs w:val="20"/>
                <w:lang w:eastAsia="en-US"/>
              </w:rPr>
              <w:t xml:space="preserve"> and Cockatoo Creek</w:t>
            </w:r>
          </w:p>
        </w:tc>
        <w:tc>
          <w:tcPr>
            <w:tcW w:w="4536" w:type="dxa"/>
          </w:tcPr>
          <w:p w14:paraId="51E67AF5" w14:textId="72A349B7" w:rsidR="004425EB" w:rsidRPr="00B91F89"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B91F89">
              <w:rPr>
                <w:rFonts w:asciiTheme="minorHAnsi" w:hAnsiTheme="minorHAnsi"/>
                <w:szCs w:val="20"/>
                <w:lang w:eastAsia="en-US"/>
              </w:rPr>
              <w:t>Connectivity exists along the upper reaches of Menzies Creek</w:t>
            </w:r>
            <w:r>
              <w:rPr>
                <w:rFonts w:asciiTheme="minorHAnsi" w:hAnsiTheme="minorHAnsi"/>
                <w:szCs w:val="20"/>
                <w:lang w:eastAsia="en-US"/>
              </w:rPr>
              <w:t>,</w:t>
            </w:r>
            <w:r w:rsidRPr="00B91F89" w:rsidDel="00326AD4">
              <w:rPr>
                <w:rFonts w:asciiTheme="minorHAnsi" w:hAnsiTheme="minorHAnsi"/>
                <w:szCs w:val="20"/>
                <w:lang w:eastAsia="en-US"/>
              </w:rPr>
              <w:t xml:space="preserve"> </w:t>
            </w:r>
            <w:r w:rsidRPr="00B91F89">
              <w:rPr>
                <w:rFonts w:asciiTheme="minorHAnsi" w:hAnsiTheme="minorHAnsi"/>
                <w:szCs w:val="20"/>
                <w:lang w:eastAsia="en-US"/>
              </w:rPr>
              <w:t>Macclesfield Creek</w:t>
            </w:r>
            <w:r>
              <w:rPr>
                <w:rFonts w:asciiTheme="minorHAnsi" w:hAnsiTheme="minorHAnsi"/>
                <w:szCs w:val="20"/>
                <w:lang w:eastAsia="en-US"/>
              </w:rPr>
              <w:t xml:space="preserve"> and Cockatoo Creek </w:t>
            </w:r>
            <w:r w:rsidRPr="00B91F89">
              <w:rPr>
                <w:rFonts w:asciiTheme="minorHAnsi" w:hAnsiTheme="minorHAnsi"/>
                <w:szCs w:val="20"/>
                <w:lang w:eastAsia="en-US"/>
              </w:rPr>
              <w:t xml:space="preserve">which provides </w:t>
            </w:r>
            <w:r>
              <w:rPr>
                <w:rFonts w:asciiTheme="minorHAnsi" w:hAnsiTheme="minorHAnsi"/>
                <w:szCs w:val="20"/>
                <w:lang w:eastAsia="en-US"/>
              </w:rPr>
              <w:t>connections</w:t>
            </w:r>
            <w:r w:rsidRPr="00B91F89">
              <w:rPr>
                <w:rFonts w:asciiTheme="minorHAnsi" w:hAnsiTheme="minorHAnsi"/>
                <w:szCs w:val="20"/>
                <w:lang w:eastAsia="en-US"/>
              </w:rPr>
              <w:t xml:space="preserve"> between Cardinia Reservoir</w:t>
            </w:r>
            <w:r>
              <w:rPr>
                <w:rFonts w:asciiTheme="minorHAnsi" w:hAnsiTheme="minorHAnsi"/>
                <w:szCs w:val="20"/>
                <w:lang w:eastAsia="en-US"/>
              </w:rPr>
              <w:t xml:space="preserve">, </w:t>
            </w:r>
            <w:r w:rsidRPr="00B91F89">
              <w:rPr>
                <w:rFonts w:asciiTheme="minorHAnsi" w:hAnsiTheme="minorHAnsi"/>
                <w:szCs w:val="20"/>
                <w:lang w:eastAsia="en-US"/>
              </w:rPr>
              <w:t xml:space="preserve">Wright Forest </w:t>
            </w:r>
            <w:r>
              <w:rPr>
                <w:rFonts w:asciiTheme="minorHAnsi" w:hAnsiTheme="minorHAnsi"/>
                <w:szCs w:val="20"/>
                <w:lang w:eastAsia="en-US"/>
              </w:rPr>
              <w:t xml:space="preserve">and forms a part of the broader Yellingbo State Emblems Conservation Area and linkages to remnant bushland on private land. </w:t>
            </w:r>
          </w:p>
          <w:p w14:paraId="0FC40446" w14:textId="77777777" w:rsidR="004425EB" w:rsidRPr="00B91F89"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27FFF9E5" w14:textId="3C2F0DCA" w:rsidR="004425EB" w:rsidRPr="00B91F89" w:rsidRDefault="004425EB" w:rsidP="004425EB">
            <w:pPr>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szCs w:val="20"/>
              </w:rPr>
            </w:pPr>
            <w:r w:rsidRPr="00B91F89">
              <w:rPr>
                <w:rStyle w:val="Strong"/>
                <w:rFonts w:asciiTheme="minorHAnsi" w:hAnsiTheme="minorHAnsi"/>
                <w:szCs w:val="20"/>
              </w:rPr>
              <w:t xml:space="preserve">Management priorities: </w:t>
            </w:r>
          </w:p>
          <w:p w14:paraId="23ECC578" w14:textId="3ADE6EEE" w:rsidR="004425EB" w:rsidRPr="00CA748A" w:rsidRDefault="004425EB" w:rsidP="004425EB">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CA748A">
              <w:rPr>
                <w:rFonts w:asciiTheme="minorHAnsi" w:hAnsiTheme="minorHAnsi"/>
                <w:szCs w:val="20"/>
                <w:lang w:eastAsia="en-US"/>
              </w:rPr>
              <w:t>i</w:t>
            </w:r>
            <w:r w:rsidRPr="00E7111C">
              <w:rPr>
                <w:rFonts w:asciiTheme="minorHAnsi" w:hAnsiTheme="minorHAnsi"/>
                <w:lang w:eastAsia="en-US"/>
              </w:rPr>
              <w:t xml:space="preserve">ncorporate the management priorities identified in the Yellingbo State Emblems Conservation Areas </w:t>
            </w:r>
            <w:sdt>
              <w:sdtPr>
                <w:rPr>
                  <w:rFonts w:asciiTheme="minorHAnsi" w:hAnsiTheme="minorHAnsi"/>
                  <w:lang w:eastAsia="en-US"/>
                </w:rPr>
                <w:id w:val="717637464"/>
                <w:citation/>
              </w:sdtPr>
              <w:sdtEndPr/>
              <w:sdtContent>
                <w:r w:rsidRPr="00E7111C">
                  <w:rPr>
                    <w:rFonts w:asciiTheme="minorHAnsi" w:hAnsiTheme="minorHAnsi"/>
                    <w:lang w:eastAsia="en-US"/>
                  </w:rPr>
                  <w:fldChar w:fldCharType="begin"/>
                </w:r>
                <w:r w:rsidRPr="00E7111C">
                  <w:rPr>
                    <w:rFonts w:asciiTheme="minorHAnsi" w:hAnsiTheme="minorHAnsi"/>
                    <w:lang w:eastAsia="en-US"/>
                  </w:rPr>
                  <w:instrText xml:space="preserve"> CITATION Vic131 \l 3081 </w:instrText>
                </w:r>
                <w:r w:rsidRPr="00E7111C">
                  <w:rPr>
                    <w:rFonts w:asciiTheme="minorHAnsi" w:hAnsiTheme="minorHAnsi"/>
                    <w:lang w:eastAsia="en-US"/>
                  </w:rPr>
                  <w:fldChar w:fldCharType="separate"/>
                </w:r>
                <w:r w:rsidRPr="004F63C3">
                  <w:rPr>
                    <w:rFonts w:asciiTheme="minorHAnsi" w:hAnsiTheme="minorHAnsi"/>
                    <w:noProof/>
                    <w:lang w:eastAsia="en-US"/>
                  </w:rPr>
                  <w:t>(Victorian Environmental Assessment Council, 2013)</w:t>
                </w:r>
                <w:r w:rsidRPr="00E7111C">
                  <w:rPr>
                    <w:rFonts w:asciiTheme="minorHAnsi" w:hAnsiTheme="minorHAnsi"/>
                    <w:lang w:eastAsia="en-US"/>
                  </w:rPr>
                  <w:fldChar w:fldCharType="end"/>
                </w:r>
              </w:sdtContent>
            </w:sdt>
          </w:p>
          <w:p w14:paraId="568D27FF" w14:textId="508E971A" w:rsidR="004425EB" w:rsidRPr="00E7111C" w:rsidRDefault="004425EB" w:rsidP="00E7111C">
            <w:pPr>
              <w:pStyle w:val="ListParagraph"/>
              <w:numPr>
                <w:ilvl w:val="0"/>
                <w:numId w:val="28"/>
              </w:num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E7111C">
              <w:rPr>
                <w:rFonts w:asciiTheme="minorHAnsi" w:hAnsiTheme="minorHAnsi"/>
                <w:szCs w:val="20"/>
                <w:lang w:eastAsia="en-US"/>
              </w:rPr>
              <w:t>maintain existing coverage of habitat and structural connectivity elements throughout region including improving connectivity with Shepherds Creek and Pancake Creek to Cockatoo Creek in the west.</w:t>
            </w:r>
          </w:p>
          <w:p w14:paraId="0044539B" w14:textId="2733BFDC" w:rsidR="004425EB" w:rsidRPr="00B91F89"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B91F89">
              <w:rPr>
                <w:rFonts w:asciiTheme="minorHAnsi" w:hAnsiTheme="minorHAnsi"/>
                <w:szCs w:val="20"/>
                <w:lang w:eastAsia="en-US"/>
              </w:rPr>
              <w:t xml:space="preserve">enhance connectivity for low-mobility species between </w:t>
            </w:r>
            <w:r>
              <w:rPr>
                <w:rFonts w:asciiTheme="minorHAnsi" w:hAnsiTheme="minorHAnsi"/>
                <w:szCs w:val="20"/>
                <w:lang w:eastAsia="en-US"/>
              </w:rPr>
              <w:t>W</w:t>
            </w:r>
            <w:r w:rsidRPr="00B91F89">
              <w:rPr>
                <w:rFonts w:asciiTheme="minorHAnsi" w:hAnsiTheme="minorHAnsi"/>
                <w:szCs w:val="20"/>
                <w:lang w:eastAsia="en-US"/>
              </w:rPr>
              <w:t xml:space="preserve">right </w:t>
            </w:r>
            <w:r>
              <w:rPr>
                <w:rFonts w:asciiTheme="minorHAnsi" w:hAnsiTheme="minorHAnsi"/>
                <w:szCs w:val="20"/>
                <w:lang w:eastAsia="en-US"/>
              </w:rPr>
              <w:t>F</w:t>
            </w:r>
            <w:r w:rsidRPr="00B91F89">
              <w:rPr>
                <w:rFonts w:asciiTheme="minorHAnsi" w:hAnsiTheme="minorHAnsi"/>
                <w:szCs w:val="20"/>
                <w:lang w:eastAsia="en-US"/>
              </w:rPr>
              <w:t xml:space="preserve">orest and bushland to the north through additional of complex structural connectivity elements through the north-east parts of emerald and along the upper branches of Woori Yallock </w:t>
            </w:r>
            <w:r>
              <w:rPr>
                <w:rFonts w:asciiTheme="minorHAnsi" w:hAnsiTheme="minorHAnsi"/>
                <w:szCs w:val="20"/>
                <w:lang w:eastAsia="en-US"/>
              </w:rPr>
              <w:t>C</w:t>
            </w:r>
            <w:r w:rsidRPr="00B91F89">
              <w:rPr>
                <w:rFonts w:asciiTheme="minorHAnsi" w:hAnsiTheme="minorHAnsi"/>
                <w:szCs w:val="20"/>
                <w:lang w:eastAsia="en-US"/>
              </w:rPr>
              <w:t>reek.</w:t>
            </w:r>
          </w:p>
          <w:p w14:paraId="35C20554" w14:textId="77777777" w:rsidR="004425EB"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B91F89">
              <w:rPr>
                <w:rFonts w:asciiTheme="minorHAnsi" w:hAnsiTheme="minorHAnsi"/>
                <w:szCs w:val="20"/>
                <w:lang w:eastAsia="en-US"/>
              </w:rPr>
              <w:t xml:space="preserve">conservation management actions that do not conflict with asset protection measures will be prioritised in areas </w:t>
            </w:r>
            <w:r>
              <w:rPr>
                <w:rFonts w:asciiTheme="minorHAnsi" w:hAnsiTheme="minorHAnsi"/>
                <w:szCs w:val="20"/>
                <w:lang w:eastAsia="en-US"/>
              </w:rPr>
              <w:t>around</w:t>
            </w:r>
            <w:r w:rsidRPr="00B91F89">
              <w:rPr>
                <w:rFonts w:asciiTheme="minorHAnsi" w:hAnsiTheme="minorHAnsi"/>
                <w:szCs w:val="20"/>
                <w:lang w:eastAsia="en-US"/>
              </w:rPr>
              <w:t xml:space="preserve"> Emerald and Cockatoo townships. Revegetation activities around these townships will be considered on a site</w:t>
            </w:r>
            <w:r w:rsidR="00735D5B" w:rsidRPr="00B91F89">
              <w:rPr>
                <w:rFonts w:asciiTheme="minorHAnsi" w:hAnsiTheme="minorHAnsi"/>
                <w:szCs w:val="20"/>
                <w:lang w:eastAsia="en-US"/>
              </w:rPr>
              <w:t>-</w:t>
            </w:r>
            <w:r w:rsidRPr="00B91F89">
              <w:rPr>
                <w:rFonts w:asciiTheme="minorHAnsi" w:hAnsiTheme="minorHAnsi"/>
                <w:szCs w:val="20"/>
                <w:lang w:eastAsia="en-US"/>
              </w:rPr>
              <w:t>by</w:t>
            </w:r>
            <w:r w:rsidR="00735D5B" w:rsidRPr="00B91F89">
              <w:rPr>
                <w:rFonts w:asciiTheme="minorHAnsi" w:hAnsiTheme="minorHAnsi"/>
                <w:szCs w:val="20"/>
                <w:lang w:eastAsia="en-US"/>
              </w:rPr>
              <w:t>-</w:t>
            </w:r>
            <w:r w:rsidRPr="00B91F89">
              <w:rPr>
                <w:rFonts w:asciiTheme="minorHAnsi" w:hAnsiTheme="minorHAnsi"/>
                <w:szCs w:val="20"/>
                <w:lang w:eastAsia="en-US"/>
              </w:rPr>
              <w:t>site basis.</w:t>
            </w:r>
          </w:p>
          <w:p w14:paraId="4BF94B70" w14:textId="32CE7743" w:rsidR="004425EB" w:rsidRPr="00B91F89" w:rsidRDefault="004425EB" w:rsidP="009545A8">
            <w:pPr>
              <w:cnfStyle w:val="000000100000" w:firstRow="0" w:lastRow="0" w:firstColumn="0" w:lastColumn="0" w:oddVBand="0" w:evenVBand="0" w:oddHBand="1" w:evenHBand="0" w:firstRowFirstColumn="0" w:firstRowLastColumn="0" w:lastRowFirstColumn="0" w:lastRowLastColumn="0"/>
              <w:rPr>
                <w:lang w:eastAsia="en-US"/>
              </w:rPr>
            </w:pPr>
          </w:p>
        </w:tc>
      </w:tr>
      <w:tr w:rsidR="004425EB" w14:paraId="6D5B6FF7" w14:textId="77777777" w:rsidTr="00483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0203559E" w14:textId="10E77B9B" w:rsidR="004425EB" w:rsidRPr="00B91F89" w:rsidRDefault="004425EB" w:rsidP="004425EB">
            <w:pPr>
              <w:rPr>
                <w:rFonts w:asciiTheme="minorHAnsi" w:hAnsiTheme="minorHAnsi"/>
                <w:szCs w:val="20"/>
                <w:lang w:eastAsia="en-US"/>
              </w:rPr>
            </w:pPr>
            <w:r w:rsidRPr="00B91F89">
              <w:rPr>
                <w:rFonts w:asciiTheme="minorHAnsi" w:hAnsiTheme="minorHAnsi"/>
                <w:szCs w:val="20"/>
                <w:lang w:eastAsia="en-US"/>
              </w:rPr>
              <w:t>2</w:t>
            </w:r>
          </w:p>
        </w:tc>
        <w:tc>
          <w:tcPr>
            <w:tcW w:w="989" w:type="dxa"/>
          </w:tcPr>
          <w:p w14:paraId="79AE8446" w14:textId="3A1C2DDB" w:rsidR="004425EB" w:rsidRPr="00B91F89" w:rsidRDefault="00984008"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3,4,5,</w:t>
            </w:r>
            <w:r w:rsidR="004D635B">
              <w:rPr>
                <w:rFonts w:asciiTheme="minorHAnsi" w:hAnsiTheme="minorHAnsi"/>
                <w:szCs w:val="20"/>
                <w:lang w:eastAsia="en-US"/>
              </w:rPr>
              <w:br/>
            </w:r>
            <w:r>
              <w:rPr>
                <w:rFonts w:asciiTheme="minorHAnsi" w:hAnsiTheme="minorHAnsi"/>
                <w:szCs w:val="20"/>
                <w:lang w:eastAsia="en-US"/>
              </w:rPr>
              <w:t>6,7</w:t>
            </w:r>
          </w:p>
        </w:tc>
        <w:tc>
          <w:tcPr>
            <w:tcW w:w="1275" w:type="dxa"/>
          </w:tcPr>
          <w:p w14:paraId="427816AB" w14:textId="6617FF13" w:rsidR="004425EB" w:rsidRPr="00B91F89" w:rsidRDefault="00D3557A"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7</w:t>
            </w:r>
            <w:r w:rsidR="004F78A0">
              <w:rPr>
                <w:rFonts w:asciiTheme="minorHAnsi" w:hAnsiTheme="minorHAnsi"/>
                <w:szCs w:val="20"/>
                <w:lang w:eastAsia="en-US"/>
              </w:rPr>
              <w:t>,8,9,11,</w:t>
            </w:r>
            <w:r w:rsidR="004D635B">
              <w:rPr>
                <w:rFonts w:asciiTheme="minorHAnsi" w:hAnsiTheme="minorHAnsi"/>
                <w:szCs w:val="20"/>
                <w:lang w:eastAsia="en-US"/>
              </w:rPr>
              <w:br/>
            </w:r>
            <w:r w:rsidR="004F78A0">
              <w:rPr>
                <w:rFonts w:asciiTheme="minorHAnsi" w:hAnsiTheme="minorHAnsi"/>
                <w:szCs w:val="20"/>
                <w:lang w:eastAsia="en-US"/>
              </w:rPr>
              <w:t>12</w:t>
            </w:r>
          </w:p>
        </w:tc>
        <w:tc>
          <w:tcPr>
            <w:tcW w:w="1418" w:type="dxa"/>
          </w:tcPr>
          <w:p w14:paraId="54F83CEE" w14:textId="37C9596A" w:rsidR="004425EB" w:rsidRPr="00B91F89"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B91F89">
              <w:rPr>
                <w:rFonts w:asciiTheme="minorHAnsi" w:hAnsiTheme="minorHAnsi"/>
                <w:szCs w:val="20"/>
                <w:lang w:eastAsia="en-US"/>
              </w:rPr>
              <w:t>Cardinia Reservoir</w:t>
            </w:r>
          </w:p>
        </w:tc>
        <w:tc>
          <w:tcPr>
            <w:tcW w:w="4536" w:type="dxa"/>
          </w:tcPr>
          <w:p w14:paraId="48EB468C" w14:textId="0686001C" w:rsidR="004425EB" w:rsidRPr="00B91F89"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B91F89">
              <w:rPr>
                <w:rFonts w:asciiTheme="minorHAnsi" w:hAnsiTheme="minorHAnsi"/>
                <w:szCs w:val="20"/>
                <w:lang w:eastAsia="en-US"/>
              </w:rPr>
              <w:t xml:space="preserve">The outer vegetated perimeter of Cardinia Reservoir is an important corridor providing connectivity to numerous locations to the north, south, </w:t>
            </w:r>
            <w:proofErr w:type="gramStart"/>
            <w:r w:rsidRPr="00B91F89">
              <w:rPr>
                <w:rFonts w:asciiTheme="minorHAnsi" w:hAnsiTheme="minorHAnsi"/>
                <w:szCs w:val="20"/>
                <w:lang w:eastAsia="en-US"/>
              </w:rPr>
              <w:t>east</w:t>
            </w:r>
            <w:proofErr w:type="gramEnd"/>
            <w:r w:rsidRPr="00B91F89">
              <w:rPr>
                <w:rFonts w:asciiTheme="minorHAnsi" w:hAnsiTheme="minorHAnsi"/>
                <w:szCs w:val="20"/>
                <w:lang w:eastAsia="en-US"/>
              </w:rPr>
              <w:t xml:space="preserve"> and west of the reservoir.</w:t>
            </w:r>
          </w:p>
          <w:p w14:paraId="7646D915" w14:textId="77777777" w:rsidR="004425EB" w:rsidRPr="00B91F89"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p>
          <w:p w14:paraId="04FE477F" w14:textId="77777777" w:rsidR="004425EB" w:rsidRPr="00B91F89" w:rsidRDefault="004425EB" w:rsidP="004425EB">
            <w:pPr>
              <w:cnfStyle w:val="000000010000" w:firstRow="0" w:lastRow="0" w:firstColumn="0" w:lastColumn="0" w:oddVBand="0" w:evenVBand="0" w:oddHBand="0" w:evenHBand="1" w:firstRowFirstColumn="0" w:firstRowLastColumn="0" w:lastRowFirstColumn="0" w:lastRowLastColumn="0"/>
              <w:rPr>
                <w:rStyle w:val="Strong"/>
                <w:rFonts w:asciiTheme="minorHAnsi" w:hAnsiTheme="minorHAnsi"/>
                <w:szCs w:val="20"/>
              </w:rPr>
            </w:pPr>
            <w:r w:rsidRPr="00B91F89">
              <w:rPr>
                <w:rStyle w:val="Strong"/>
                <w:rFonts w:asciiTheme="minorHAnsi" w:hAnsiTheme="minorHAnsi"/>
                <w:szCs w:val="20"/>
              </w:rPr>
              <w:t xml:space="preserve">Advocate management priorities including: </w:t>
            </w:r>
          </w:p>
          <w:p w14:paraId="2A09966D" w14:textId="75EAA2CF" w:rsidR="004425EB" w:rsidRPr="00B91F89"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B91F89">
              <w:rPr>
                <w:rFonts w:asciiTheme="minorHAnsi" w:hAnsiTheme="minorHAnsi"/>
                <w:szCs w:val="20"/>
                <w:lang w:eastAsia="en-US"/>
              </w:rPr>
              <w:t>maintain coverage of habitat and structural connectivity elements around reservoir and adjoining lands</w:t>
            </w:r>
          </w:p>
          <w:p w14:paraId="4CDC8B6B" w14:textId="2BE2A0C4" w:rsidR="004425EB"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B91F89">
              <w:rPr>
                <w:rFonts w:asciiTheme="minorHAnsi" w:hAnsiTheme="minorHAnsi"/>
                <w:szCs w:val="20"/>
                <w:lang w:eastAsia="en-US"/>
              </w:rPr>
              <w:t>enhance connectivity for low-mobility species along the southern perimeter of the reservoir, focusing on revegetation of public lands.</w:t>
            </w:r>
          </w:p>
          <w:p w14:paraId="303E3C1F" w14:textId="5FA87597" w:rsidR="004425EB" w:rsidRPr="00B91F89"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lastRenderedPageBreak/>
              <w:t>Investigate opportunities to increase species movement through the reservoir security fence.</w:t>
            </w:r>
          </w:p>
          <w:p w14:paraId="52464895" w14:textId="5673C80D" w:rsidR="004425EB" w:rsidRPr="00B91F89"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B91F89">
              <w:rPr>
                <w:rFonts w:asciiTheme="minorHAnsi" w:hAnsiTheme="minorHAnsi"/>
                <w:szCs w:val="20"/>
                <w:lang w:eastAsia="en-US"/>
              </w:rPr>
              <w:t>conservation management actions that do not conflict with asset protection measures will be prioritised in areas outside and around Upper Beaconsfield township. Revegetation activities around the township will be considered on a site</w:t>
            </w:r>
            <w:r w:rsidR="009545A8" w:rsidRPr="00B91F89">
              <w:rPr>
                <w:rFonts w:asciiTheme="minorHAnsi" w:hAnsiTheme="minorHAnsi"/>
                <w:szCs w:val="20"/>
                <w:lang w:eastAsia="en-US"/>
              </w:rPr>
              <w:t>-</w:t>
            </w:r>
            <w:r w:rsidRPr="00B91F89">
              <w:rPr>
                <w:rFonts w:asciiTheme="minorHAnsi" w:hAnsiTheme="minorHAnsi"/>
                <w:szCs w:val="20"/>
                <w:lang w:eastAsia="en-US"/>
              </w:rPr>
              <w:t>by</w:t>
            </w:r>
            <w:r w:rsidR="009545A8" w:rsidRPr="00B91F89">
              <w:rPr>
                <w:rFonts w:asciiTheme="minorHAnsi" w:hAnsiTheme="minorHAnsi"/>
                <w:szCs w:val="20"/>
                <w:lang w:eastAsia="en-US"/>
              </w:rPr>
              <w:t>-</w:t>
            </w:r>
            <w:r w:rsidRPr="00B91F89">
              <w:rPr>
                <w:rFonts w:asciiTheme="minorHAnsi" w:hAnsiTheme="minorHAnsi"/>
                <w:szCs w:val="20"/>
                <w:lang w:eastAsia="en-US"/>
              </w:rPr>
              <w:t>site basis.</w:t>
            </w:r>
          </w:p>
        </w:tc>
      </w:tr>
      <w:tr w:rsidR="004425EB" w14:paraId="0CC69D1A" w14:textId="77777777" w:rsidTr="0048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67E34FE3" w14:textId="0D0CE952" w:rsidR="004425EB" w:rsidRPr="00F115CD" w:rsidRDefault="004425EB" w:rsidP="004425EB">
            <w:pPr>
              <w:rPr>
                <w:rFonts w:asciiTheme="minorHAnsi" w:hAnsiTheme="minorHAnsi"/>
                <w:szCs w:val="20"/>
                <w:lang w:eastAsia="en-US"/>
              </w:rPr>
            </w:pPr>
            <w:r w:rsidRPr="00F115CD">
              <w:rPr>
                <w:rFonts w:asciiTheme="minorHAnsi" w:hAnsiTheme="minorHAnsi"/>
                <w:szCs w:val="20"/>
                <w:lang w:eastAsia="en-US"/>
              </w:rPr>
              <w:t>3</w:t>
            </w:r>
          </w:p>
        </w:tc>
        <w:tc>
          <w:tcPr>
            <w:tcW w:w="989" w:type="dxa"/>
          </w:tcPr>
          <w:p w14:paraId="05022987" w14:textId="6126A4C0" w:rsidR="004425EB" w:rsidRPr="00F115CD" w:rsidRDefault="002A69BC"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8,9,10,</w:t>
            </w:r>
            <w:r w:rsidR="007225DA">
              <w:rPr>
                <w:rFonts w:asciiTheme="minorHAnsi" w:hAnsiTheme="minorHAnsi"/>
                <w:szCs w:val="20"/>
                <w:lang w:eastAsia="en-US"/>
              </w:rPr>
              <w:br/>
            </w:r>
            <w:r>
              <w:rPr>
                <w:rFonts w:asciiTheme="minorHAnsi" w:hAnsiTheme="minorHAnsi"/>
                <w:szCs w:val="20"/>
                <w:lang w:eastAsia="en-US"/>
              </w:rPr>
              <w:t>11</w:t>
            </w:r>
            <w:r w:rsidR="00BE0743">
              <w:rPr>
                <w:rFonts w:asciiTheme="minorHAnsi" w:hAnsiTheme="minorHAnsi"/>
                <w:szCs w:val="20"/>
                <w:lang w:eastAsia="en-US"/>
              </w:rPr>
              <w:t>,12</w:t>
            </w:r>
          </w:p>
        </w:tc>
        <w:tc>
          <w:tcPr>
            <w:tcW w:w="1275" w:type="dxa"/>
          </w:tcPr>
          <w:p w14:paraId="399102A2" w14:textId="7A1103C1" w:rsidR="004425EB" w:rsidRPr="00F115CD" w:rsidRDefault="007419A4"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1,2,3,4,5,9,10,1</w:t>
            </w:r>
            <w:r w:rsidR="004B51F9">
              <w:rPr>
                <w:rFonts w:asciiTheme="minorHAnsi" w:hAnsiTheme="minorHAnsi"/>
                <w:szCs w:val="20"/>
                <w:lang w:eastAsia="en-US"/>
              </w:rPr>
              <w:t>3</w:t>
            </w:r>
          </w:p>
        </w:tc>
        <w:tc>
          <w:tcPr>
            <w:tcW w:w="1418" w:type="dxa"/>
          </w:tcPr>
          <w:p w14:paraId="167CACBB" w14:textId="529858BC" w:rsidR="004425EB" w:rsidRPr="00F115CD"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roofErr w:type="spellStart"/>
            <w:r w:rsidRPr="00F115CD">
              <w:rPr>
                <w:rFonts w:asciiTheme="minorHAnsi" w:hAnsiTheme="minorHAnsi"/>
                <w:szCs w:val="20"/>
                <w:lang w:eastAsia="en-US"/>
              </w:rPr>
              <w:t>Kurth</w:t>
            </w:r>
            <w:proofErr w:type="spellEnd"/>
            <w:r w:rsidRPr="00F115CD">
              <w:rPr>
                <w:rFonts w:asciiTheme="minorHAnsi" w:hAnsiTheme="minorHAnsi"/>
                <w:szCs w:val="20"/>
                <w:lang w:eastAsia="en-US"/>
              </w:rPr>
              <w:t xml:space="preserve"> Kiln Regional Park to Cardinia Reservoir</w:t>
            </w:r>
          </w:p>
        </w:tc>
        <w:tc>
          <w:tcPr>
            <w:tcW w:w="4536" w:type="dxa"/>
          </w:tcPr>
          <w:p w14:paraId="58EF0196" w14:textId="6908EA23" w:rsidR="004425EB" w:rsidRPr="00F115CD"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F115CD">
              <w:rPr>
                <w:rFonts w:asciiTheme="minorHAnsi" w:hAnsiTheme="minorHAnsi"/>
                <w:szCs w:val="20"/>
                <w:lang w:eastAsia="en-US"/>
              </w:rPr>
              <w:t xml:space="preserve">In the north, the corridor connects Bunyip State Park with </w:t>
            </w:r>
            <w:proofErr w:type="spellStart"/>
            <w:r w:rsidRPr="00F115CD">
              <w:rPr>
                <w:rFonts w:asciiTheme="minorHAnsi" w:hAnsiTheme="minorHAnsi"/>
                <w:szCs w:val="20"/>
                <w:lang w:eastAsia="en-US"/>
              </w:rPr>
              <w:t>Kurth</w:t>
            </w:r>
            <w:proofErr w:type="spellEnd"/>
            <w:r w:rsidRPr="00F115CD">
              <w:rPr>
                <w:rFonts w:asciiTheme="minorHAnsi" w:hAnsiTheme="minorHAnsi"/>
                <w:szCs w:val="20"/>
                <w:lang w:eastAsia="en-US"/>
              </w:rPr>
              <w:t xml:space="preserve"> Kiln Regional Park.</w:t>
            </w:r>
            <w:r w:rsidR="00D86BE1">
              <w:rPr>
                <w:rFonts w:asciiTheme="minorHAnsi" w:hAnsiTheme="minorHAnsi"/>
                <w:szCs w:val="20"/>
                <w:lang w:eastAsia="en-US"/>
              </w:rPr>
              <w:t xml:space="preserve"> </w:t>
            </w:r>
            <w:r w:rsidRPr="00F115CD">
              <w:rPr>
                <w:rFonts w:asciiTheme="minorHAnsi" w:hAnsiTheme="minorHAnsi"/>
                <w:szCs w:val="20"/>
                <w:lang w:eastAsia="en-US"/>
              </w:rPr>
              <w:t xml:space="preserve">These parks dominate the north-east corner of the shire and represent the most significant extent of intact </w:t>
            </w:r>
            <w:r>
              <w:rPr>
                <w:rFonts w:asciiTheme="minorHAnsi" w:hAnsiTheme="minorHAnsi"/>
                <w:szCs w:val="20"/>
                <w:lang w:eastAsia="en-US"/>
              </w:rPr>
              <w:t xml:space="preserve">core </w:t>
            </w:r>
            <w:r w:rsidRPr="00F115CD">
              <w:rPr>
                <w:rFonts w:asciiTheme="minorHAnsi" w:hAnsiTheme="minorHAnsi"/>
                <w:szCs w:val="20"/>
                <w:lang w:eastAsia="en-US"/>
              </w:rPr>
              <w:t xml:space="preserve">habitat </w:t>
            </w:r>
            <w:r>
              <w:rPr>
                <w:rFonts w:asciiTheme="minorHAnsi" w:hAnsiTheme="minorHAnsi"/>
                <w:szCs w:val="20"/>
                <w:lang w:eastAsia="en-US"/>
              </w:rPr>
              <w:t xml:space="preserve">acting as a large </w:t>
            </w:r>
            <w:proofErr w:type="spellStart"/>
            <w:r>
              <w:rPr>
                <w:rFonts w:asciiTheme="minorHAnsi" w:hAnsiTheme="minorHAnsi"/>
                <w:szCs w:val="20"/>
                <w:lang w:eastAsia="en-US"/>
              </w:rPr>
              <w:t>biolink</w:t>
            </w:r>
            <w:proofErr w:type="spellEnd"/>
            <w:r>
              <w:rPr>
                <w:rFonts w:asciiTheme="minorHAnsi" w:hAnsiTheme="minorHAnsi"/>
                <w:szCs w:val="20"/>
                <w:lang w:eastAsia="en-US"/>
              </w:rPr>
              <w:t xml:space="preserve"> node supporting the region</w:t>
            </w:r>
            <w:r w:rsidRPr="00F115CD">
              <w:rPr>
                <w:rFonts w:asciiTheme="minorHAnsi" w:hAnsiTheme="minorHAnsi"/>
                <w:szCs w:val="20"/>
                <w:lang w:eastAsia="en-US"/>
              </w:rPr>
              <w:t>.</w:t>
            </w:r>
            <w:r w:rsidR="00D86BE1">
              <w:rPr>
                <w:rFonts w:asciiTheme="minorHAnsi" w:hAnsiTheme="minorHAnsi"/>
                <w:szCs w:val="20"/>
                <w:lang w:eastAsia="en-US"/>
              </w:rPr>
              <w:t xml:space="preserve"> </w:t>
            </w:r>
            <w:r w:rsidRPr="00F115CD">
              <w:rPr>
                <w:rFonts w:asciiTheme="minorHAnsi" w:hAnsiTheme="minorHAnsi"/>
                <w:szCs w:val="20"/>
                <w:lang w:eastAsia="en-US"/>
              </w:rPr>
              <w:t>As a result, this interface-corridor is a critical dispersal asset which underpins landscape connectivity through the northern-most parts of the</w:t>
            </w:r>
            <w:r>
              <w:rPr>
                <w:rFonts w:asciiTheme="minorHAnsi" w:hAnsiTheme="minorHAnsi"/>
                <w:szCs w:val="20"/>
                <w:lang w:eastAsia="en-US"/>
              </w:rPr>
              <w:t> </w:t>
            </w:r>
            <w:r w:rsidRPr="00F115CD">
              <w:rPr>
                <w:rFonts w:asciiTheme="minorHAnsi" w:hAnsiTheme="minorHAnsi"/>
                <w:szCs w:val="20"/>
                <w:lang w:eastAsia="en-US"/>
              </w:rPr>
              <w:t>shire.</w:t>
            </w:r>
            <w:r>
              <w:rPr>
                <w:rFonts w:asciiTheme="minorHAnsi" w:hAnsiTheme="minorHAnsi"/>
                <w:szCs w:val="20"/>
                <w:lang w:eastAsia="en-US"/>
              </w:rPr>
              <w:t xml:space="preserve"> </w:t>
            </w:r>
          </w:p>
          <w:p w14:paraId="5F999F81" w14:textId="77777777" w:rsidR="004425EB" w:rsidRPr="00F115CD"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641CAC76" w14:textId="3192EB87" w:rsidR="004425EB" w:rsidRPr="00F115CD"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F115CD">
              <w:rPr>
                <w:rFonts w:asciiTheme="minorHAnsi" w:hAnsiTheme="minorHAnsi"/>
                <w:szCs w:val="20"/>
                <w:lang w:eastAsia="en-US"/>
              </w:rPr>
              <w:t>To the west, the corridor continues from Beenak through to Cockatoo.</w:t>
            </w:r>
            <w:r w:rsidR="00D86BE1">
              <w:rPr>
                <w:rFonts w:asciiTheme="minorHAnsi" w:hAnsiTheme="minorHAnsi"/>
                <w:szCs w:val="20"/>
                <w:lang w:eastAsia="en-US"/>
              </w:rPr>
              <w:t xml:space="preserve"> </w:t>
            </w:r>
            <w:r w:rsidRPr="00F115CD">
              <w:rPr>
                <w:rFonts w:asciiTheme="minorHAnsi" w:hAnsiTheme="minorHAnsi"/>
                <w:szCs w:val="20"/>
                <w:lang w:eastAsia="en-US"/>
              </w:rPr>
              <w:t xml:space="preserve">This is an important corridor linking </w:t>
            </w:r>
            <w:proofErr w:type="spellStart"/>
            <w:r w:rsidRPr="00F115CD">
              <w:rPr>
                <w:rFonts w:asciiTheme="minorHAnsi" w:hAnsiTheme="minorHAnsi"/>
                <w:szCs w:val="20"/>
                <w:lang w:eastAsia="en-US"/>
              </w:rPr>
              <w:t>Kurth</w:t>
            </w:r>
            <w:proofErr w:type="spellEnd"/>
            <w:r w:rsidRPr="00F115CD">
              <w:rPr>
                <w:rFonts w:asciiTheme="minorHAnsi" w:hAnsiTheme="minorHAnsi"/>
                <w:szCs w:val="20"/>
                <w:lang w:eastAsia="en-US"/>
              </w:rPr>
              <w:t xml:space="preserve"> Kiln Regional Park to Cardinia Reservoir and provides habitat for a range of species.</w:t>
            </w:r>
            <w:r w:rsidR="00D86BE1">
              <w:rPr>
                <w:rFonts w:asciiTheme="minorHAnsi" w:hAnsiTheme="minorHAnsi"/>
                <w:szCs w:val="20"/>
                <w:lang w:eastAsia="en-US"/>
              </w:rPr>
              <w:t xml:space="preserve"> </w:t>
            </w:r>
            <w:r w:rsidRPr="00F115CD">
              <w:rPr>
                <w:rFonts w:asciiTheme="minorHAnsi" w:hAnsiTheme="minorHAnsi"/>
                <w:szCs w:val="20"/>
                <w:lang w:eastAsia="en-US"/>
              </w:rPr>
              <w:t>This corridor is particularly vulnerable around Pancake Creek with further investment recommended as a priority to increase the extent of native vegetation and add connectivity elements to the landscape.</w:t>
            </w:r>
          </w:p>
          <w:p w14:paraId="5BACAA05" w14:textId="77777777" w:rsidR="004425EB" w:rsidRPr="00F115CD"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3B1103F5" w14:textId="77777777" w:rsidR="004425EB" w:rsidRPr="00F115CD" w:rsidRDefault="004425EB" w:rsidP="004425EB">
            <w:pPr>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szCs w:val="20"/>
                <w:lang w:eastAsia="en-US"/>
              </w:rPr>
            </w:pPr>
            <w:r w:rsidRPr="00F115CD">
              <w:rPr>
                <w:rStyle w:val="Strong"/>
                <w:rFonts w:asciiTheme="minorHAnsi" w:hAnsiTheme="minorHAnsi"/>
                <w:szCs w:val="20"/>
                <w:lang w:eastAsia="en-US"/>
              </w:rPr>
              <w:t xml:space="preserve">Management priorities: </w:t>
            </w:r>
          </w:p>
          <w:p w14:paraId="16D1A6B9" w14:textId="055F5E24" w:rsidR="004425EB" w:rsidRPr="00F115CD"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F115CD">
              <w:rPr>
                <w:rFonts w:asciiTheme="minorHAnsi" w:hAnsiTheme="minorHAnsi"/>
                <w:szCs w:val="20"/>
                <w:lang w:eastAsia="en-US"/>
              </w:rPr>
              <w:t>maintain existing coverage of habitat and structural connectivity elements along the entire corridor</w:t>
            </w:r>
          </w:p>
          <w:p w14:paraId="03F5BD16" w14:textId="23B40B15" w:rsidR="004425EB" w:rsidRPr="00F115CD"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F115CD">
              <w:rPr>
                <w:rFonts w:asciiTheme="minorHAnsi" w:hAnsiTheme="minorHAnsi"/>
                <w:szCs w:val="20"/>
                <w:lang w:eastAsia="en-US"/>
              </w:rPr>
              <w:t xml:space="preserve">improve connectivity for low-dispersal species around </w:t>
            </w:r>
            <w:r>
              <w:rPr>
                <w:rFonts w:asciiTheme="minorHAnsi" w:hAnsiTheme="minorHAnsi"/>
                <w:szCs w:val="20"/>
                <w:lang w:eastAsia="en-US"/>
              </w:rPr>
              <w:t>P</w:t>
            </w:r>
            <w:r w:rsidRPr="00F115CD">
              <w:rPr>
                <w:rFonts w:asciiTheme="minorHAnsi" w:hAnsiTheme="minorHAnsi"/>
                <w:szCs w:val="20"/>
                <w:lang w:eastAsia="en-US"/>
              </w:rPr>
              <w:t xml:space="preserve">ancake </w:t>
            </w:r>
            <w:r>
              <w:rPr>
                <w:rFonts w:asciiTheme="minorHAnsi" w:hAnsiTheme="minorHAnsi"/>
                <w:szCs w:val="20"/>
                <w:lang w:eastAsia="en-US"/>
              </w:rPr>
              <w:t>C</w:t>
            </w:r>
            <w:r w:rsidRPr="00F115CD">
              <w:rPr>
                <w:rFonts w:asciiTheme="minorHAnsi" w:hAnsiTheme="minorHAnsi"/>
                <w:szCs w:val="20"/>
                <w:lang w:eastAsia="en-US"/>
              </w:rPr>
              <w:t>reek, focusing on increasing the extent of native vegetation and connectivity elements in the landscape.</w:t>
            </w:r>
          </w:p>
          <w:p w14:paraId="47FB3FAD" w14:textId="0D2E1336" w:rsidR="004425EB" w:rsidRPr="00F115CD"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F115CD">
              <w:rPr>
                <w:rFonts w:asciiTheme="minorHAnsi" w:hAnsiTheme="minorHAnsi"/>
                <w:szCs w:val="20"/>
                <w:lang w:eastAsia="en-US"/>
              </w:rPr>
              <w:t>conservation management actions that do not conflict with asset protection measures will be prioritised in areas outside and around Emerald and Cockatoo townships. Revegetation activities around these townships will be considered on a site</w:t>
            </w:r>
            <w:r w:rsidR="00C74747" w:rsidRPr="00F115CD">
              <w:rPr>
                <w:rFonts w:asciiTheme="minorHAnsi" w:hAnsiTheme="minorHAnsi"/>
                <w:szCs w:val="20"/>
                <w:lang w:eastAsia="en-US"/>
              </w:rPr>
              <w:t>-</w:t>
            </w:r>
            <w:r w:rsidRPr="00F115CD">
              <w:rPr>
                <w:rFonts w:asciiTheme="minorHAnsi" w:hAnsiTheme="minorHAnsi"/>
                <w:szCs w:val="20"/>
                <w:lang w:eastAsia="en-US"/>
              </w:rPr>
              <w:t>by</w:t>
            </w:r>
            <w:r w:rsidR="00C74747" w:rsidRPr="00F115CD">
              <w:rPr>
                <w:rFonts w:asciiTheme="minorHAnsi" w:hAnsiTheme="minorHAnsi"/>
                <w:szCs w:val="20"/>
                <w:lang w:eastAsia="en-US"/>
              </w:rPr>
              <w:t>-</w:t>
            </w:r>
            <w:r w:rsidRPr="00F115CD">
              <w:rPr>
                <w:rFonts w:asciiTheme="minorHAnsi" w:hAnsiTheme="minorHAnsi"/>
                <w:szCs w:val="20"/>
                <w:lang w:eastAsia="en-US"/>
              </w:rPr>
              <w:t>site basis.</w:t>
            </w:r>
          </w:p>
        </w:tc>
      </w:tr>
      <w:tr w:rsidR="004425EB" w14:paraId="74525DED" w14:textId="77777777" w:rsidTr="00483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2DD95199" w14:textId="28D72855" w:rsidR="004425EB" w:rsidRPr="00F115CD" w:rsidRDefault="004425EB" w:rsidP="004425EB">
            <w:pPr>
              <w:rPr>
                <w:rFonts w:asciiTheme="minorHAnsi" w:hAnsiTheme="minorHAnsi"/>
                <w:szCs w:val="20"/>
                <w:lang w:eastAsia="en-US"/>
              </w:rPr>
            </w:pPr>
            <w:r w:rsidRPr="00F115CD">
              <w:rPr>
                <w:rFonts w:asciiTheme="minorHAnsi" w:hAnsiTheme="minorHAnsi"/>
                <w:szCs w:val="20"/>
                <w:lang w:eastAsia="en-US"/>
              </w:rPr>
              <w:t>4</w:t>
            </w:r>
          </w:p>
        </w:tc>
        <w:tc>
          <w:tcPr>
            <w:tcW w:w="989" w:type="dxa"/>
          </w:tcPr>
          <w:p w14:paraId="364547D6" w14:textId="228B401B" w:rsidR="004425EB" w:rsidRPr="00F115CD" w:rsidRDefault="00141C11"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13,14</w:t>
            </w:r>
            <w:r w:rsidR="007D332A">
              <w:rPr>
                <w:rFonts w:asciiTheme="minorHAnsi" w:hAnsiTheme="minorHAnsi"/>
                <w:szCs w:val="20"/>
                <w:lang w:eastAsia="en-US"/>
              </w:rPr>
              <w:t>,</w:t>
            </w:r>
            <w:r w:rsidR="007225DA">
              <w:rPr>
                <w:rFonts w:asciiTheme="minorHAnsi" w:hAnsiTheme="minorHAnsi"/>
                <w:szCs w:val="20"/>
                <w:lang w:eastAsia="en-US"/>
              </w:rPr>
              <w:br/>
            </w:r>
            <w:r w:rsidR="007D332A">
              <w:rPr>
                <w:rFonts w:asciiTheme="minorHAnsi" w:hAnsiTheme="minorHAnsi"/>
                <w:szCs w:val="20"/>
                <w:lang w:eastAsia="en-US"/>
              </w:rPr>
              <w:t>15</w:t>
            </w:r>
          </w:p>
        </w:tc>
        <w:tc>
          <w:tcPr>
            <w:tcW w:w="1275" w:type="dxa"/>
          </w:tcPr>
          <w:p w14:paraId="2186586A" w14:textId="0BAE1785" w:rsidR="004425EB" w:rsidRPr="00F115CD" w:rsidRDefault="002F24E8"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9,10,11,13,18,19,21,</w:t>
            </w:r>
            <w:r w:rsidR="00C74747">
              <w:rPr>
                <w:rFonts w:asciiTheme="minorHAnsi" w:hAnsiTheme="minorHAnsi"/>
                <w:szCs w:val="20"/>
                <w:lang w:eastAsia="en-US"/>
              </w:rPr>
              <w:br/>
            </w:r>
            <w:r>
              <w:rPr>
                <w:rFonts w:asciiTheme="minorHAnsi" w:hAnsiTheme="minorHAnsi"/>
                <w:szCs w:val="20"/>
                <w:lang w:eastAsia="en-US"/>
              </w:rPr>
              <w:t>22</w:t>
            </w:r>
          </w:p>
        </w:tc>
        <w:tc>
          <w:tcPr>
            <w:tcW w:w="1418" w:type="dxa"/>
          </w:tcPr>
          <w:p w14:paraId="051C27E9" w14:textId="1D495674" w:rsidR="004425EB" w:rsidRPr="00F115C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F115CD">
              <w:rPr>
                <w:rFonts w:asciiTheme="minorHAnsi" w:hAnsiTheme="minorHAnsi"/>
                <w:szCs w:val="20"/>
                <w:lang w:eastAsia="en-US"/>
              </w:rPr>
              <w:t>Cardinia Reservoir to Bunyip State Park</w:t>
            </w:r>
          </w:p>
        </w:tc>
        <w:tc>
          <w:tcPr>
            <w:tcW w:w="4536" w:type="dxa"/>
          </w:tcPr>
          <w:p w14:paraId="4A81D107" w14:textId="15A03253" w:rsidR="004425EB" w:rsidRPr="00F115C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F115CD">
              <w:rPr>
                <w:rFonts w:asciiTheme="minorHAnsi" w:hAnsiTheme="minorHAnsi"/>
                <w:szCs w:val="20"/>
                <w:lang w:eastAsia="en-US"/>
              </w:rPr>
              <w:t xml:space="preserve">A multitude of linkages and smaller habitat patches were identified between Bunyip State Park and Cardinia Reservoir in and around Gembrook, Nar </w:t>
            </w:r>
            <w:proofErr w:type="spellStart"/>
            <w:r w:rsidRPr="00F115CD">
              <w:rPr>
                <w:rFonts w:asciiTheme="minorHAnsi" w:hAnsiTheme="minorHAnsi"/>
                <w:szCs w:val="20"/>
                <w:lang w:eastAsia="en-US"/>
              </w:rPr>
              <w:t>Nar</w:t>
            </w:r>
            <w:proofErr w:type="spellEnd"/>
            <w:r w:rsidRPr="00F115CD">
              <w:rPr>
                <w:rFonts w:asciiTheme="minorHAnsi" w:hAnsiTheme="minorHAnsi"/>
                <w:szCs w:val="20"/>
                <w:lang w:eastAsia="en-US"/>
              </w:rPr>
              <w:t xml:space="preserve"> Goon North, Pakenham Upper, Mount Burnett, and Dewhurst, with the RJ Chambers Flora and Fauna Reserve</w:t>
            </w:r>
            <w:r>
              <w:rPr>
                <w:rFonts w:asciiTheme="minorHAnsi" w:hAnsiTheme="minorHAnsi"/>
                <w:szCs w:val="20"/>
                <w:lang w:eastAsia="en-US"/>
              </w:rPr>
              <w:t xml:space="preserve"> </w:t>
            </w:r>
            <w:r w:rsidRPr="00F115CD">
              <w:rPr>
                <w:rFonts w:asciiTheme="minorHAnsi" w:hAnsiTheme="minorHAnsi"/>
                <w:szCs w:val="20"/>
                <w:lang w:eastAsia="en-US"/>
              </w:rPr>
              <w:t>presenting a critical squeeze point.</w:t>
            </w:r>
            <w:r w:rsidR="00D86BE1">
              <w:rPr>
                <w:rFonts w:asciiTheme="minorHAnsi" w:hAnsiTheme="minorHAnsi"/>
                <w:szCs w:val="20"/>
                <w:lang w:eastAsia="en-US"/>
              </w:rPr>
              <w:t xml:space="preserve"> </w:t>
            </w:r>
            <w:r w:rsidRPr="00F115CD">
              <w:rPr>
                <w:rFonts w:asciiTheme="minorHAnsi" w:hAnsiTheme="minorHAnsi"/>
                <w:szCs w:val="20"/>
                <w:lang w:eastAsia="en-US"/>
              </w:rPr>
              <w:t xml:space="preserve">This corridor is the most important in the network due to the diversity of habitats, </w:t>
            </w:r>
            <w:proofErr w:type="gramStart"/>
            <w:r w:rsidRPr="00F115CD">
              <w:rPr>
                <w:rFonts w:asciiTheme="minorHAnsi" w:hAnsiTheme="minorHAnsi"/>
                <w:szCs w:val="20"/>
                <w:lang w:eastAsia="en-US"/>
              </w:rPr>
              <w:t>linkages</w:t>
            </w:r>
            <w:proofErr w:type="gramEnd"/>
            <w:r w:rsidRPr="00F115CD">
              <w:rPr>
                <w:rFonts w:asciiTheme="minorHAnsi" w:hAnsiTheme="minorHAnsi"/>
                <w:szCs w:val="20"/>
                <w:lang w:eastAsia="en-US"/>
              </w:rPr>
              <w:t xml:space="preserve"> and proximity to core habitat areas. </w:t>
            </w:r>
          </w:p>
          <w:p w14:paraId="7650DE23" w14:textId="77777777" w:rsidR="004425EB" w:rsidRPr="00F115C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p>
          <w:p w14:paraId="713CD76D" w14:textId="3DD11C6C" w:rsidR="004425EB" w:rsidRPr="00F115C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F115CD">
              <w:rPr>
                <w:rFonts w:asciiTheme="minorHAnsi" w:hAnsiTheme="minorHAnsi"/>
                <w:szCs w:val="20"/>
                <w:lang w:eastAsia="en-US"/>
              </w:rPr>
              <w:t xml:space="preserve">Furthermore, this corridor is likely to be the most significant linkage between the extensive forests and woodlands to the north-east of Cardinia </w:t>
            </w:r>
            <w:r>
              <w:rPr>
                <w:rFonts w:asciiTheme="minorHAnsi" w:hAnsiTheme="minorHAnsi"/>
                <w:szCs w:val="20"/>
                <w:lang w:eastAsia="en-US"/>
              </w:rPr>
              <w:t xml:space="preserve">Shire </w:t>
            </w:r>
            <w:r w:rsidRPr="00F115CD">
              <w:rPr>
                <w:rFonts w:asciiTheme="minorHAnsi" w:hAnsiTheme="minorHAnsi"/>
                <w:szCs w:val="20"/>
                <w:lang w:eastAsia="en-US"/>
              </w:rPr>
              <w:t>and the multitude of smaller parks and reserves in Melbourne’s south-east (</w:t>
            </w:r>
            <w:proofErr w:type="gramStart"/>
            <w:r w:rsidR="00760CA1">
              <w:rPr>
                <w:rFonts w:asciiTheme="minorHAnsi" w:hAnsiTheme="minorHAnsi"/>
                <w:szCs w:val="20"/>
                <w:lang w:eastAsia="en-US"/>
              </w:rPr>
              <w:t>e.g.</w:t>
            </w:r>
            <w:proofErr w:type="gramEnd"/>
            <w:r w:rsidRPr="00F115CD">
              <w:rPr>
                <w:rFonts w:asciiTheme="minorHAnsi" w:hAnsiTheme="minorHAnsi"/>
                <w:szCs w:val="20"/>
                <w:lang w:eastAsia="en-US"/>
              </w:rPr>
              <w:t xml:space="preserve"> Churchill, Lysterfield, and the Dandenong Ranges).</w:t>
            </w:r>
            <w:r w:rsidR="00D86BE1">
              <w:rPr>
                <w:rFonts w:asciiTheme="minorHAnsi" w:hAnsiTheme="minorHAnsi"/>
                <w:szCs w:val="20"/>
                <w:lang w:eastAsia="en-US"/>
              </w:rPr>
              <w:t xml:space="preserve"> </w:t>
            </w:r>
            <w:r w:rsidRPr="00F115CD">
              <w:rPr>
                <w:rFonts w:asciiTheme="minorHAnsi" w:hAnsiTheme="minorHAnsi"/>
                <w:szCs w:val="20"/>
                <w:lang w:eastAsia="en-US"/>
              </w:rPr>
              <w:t xml:space="preserve">As a result, were this corridor to be further fragmented or lost, it has the potential to have a significant impact on biodiversity throughout the wider region. </w:t>
            </w:r>
          </w:p>
          <w:p w14:paraId="6040CA5D" w14:textId="77777777" w:rsidR="004425EB" w:rsidRPr="00F115C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p>
          <w:p w14:paraId="4621614A" w14:textId="77777777" w:rsidR="004425EB" w:rsidRPr="00F115CD" w:rsidRDefault="004425EB" w:rsidP="004425EB">
            <w:pPr>
              <w:cnfStyle w:val="000000010000" w:firstRow="0" w:lastRow="0" w:firstColumn="0" w:lastColumn="0" w:oddVBand="0" w:evenVBand="0" w:oddHBand="0" w:evenHBand="1" w:firstRowFirstColumn="0" w:firstRowLastColumn="0" w:lastRowFirstColumn="0" w:lastRowLastColumn="0"/>
              <w:rPr>
                <w:rStyle w:val="Strong"/>
                <w:rFonts w:asciiTheme="minorHAnsi" w:hAnsiTheme="minorHAnsi"/>
                <w:szCs w:val="20"/>
                <w:lang w:eastAsia="en-US"/>
              </w:rPr>
            </w:pPr>
            <w:r w:rsidRPr="00F115CD">
              <w:rPr>
                <w:rStyle w:val="Strong"/>
                <w:rFonts w:asciiTheme="minorHAnsi" w:hAnsiTheme="minorHAnsi"/>
                <w:szCs w:val="20"/>
                <w:lang w:eastAsia="en-US"/>
              </w:rPr>
              <w:t>Management priorities:</w:t>
            </w:r>
          </w:p>
          <w:p w14:paraId="099E34EB" w14:textId="12EFA2FB" w:rsidR="004425EB" w:rsidRPr="00F115CD"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F115CD">
              <w:rPr>
                <w:rFonts w:asciiTheme="minorHAnsi" w:hAnsiTheme="minorHAnsi"/>
                <w:szCs w:val="20"/>
                <w:lang w:eastAsia="en-US"/>
              </w:rPr>
              <w:t>highest priority for protecting regional connectivity</w:t>
            </w:r>
          </w:p>
          <w:p w14:paraId="1560D777" w14:textId="3629C0A0" w:rsidR="004425EB" w:rsidRPr="00F115CD"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F115CD">
              <w:rPr>
                <w:rFonts w:asciiTheme="minorHAnsi" w:hAnsiTheme="minorHAnsi"/>
                <w:szCs w:val="20"/>
                <w:lang w:eastAsia="en-US"/>
              </w:rPr>
              <w:t>minimise all vegetation loss and ensure existing linkages, and the structural connectivity elements that underpin them, are maintained throughout the region</w:t>
            </w:r>
          </w:p>
          <w:p w14:paraId="3F36BDA2" w14:textId="07CE2385" w:rsidR="004425EB" w:rsidRPr="00F115CD"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F115CD">
              <w:rPr>
                <w:rFonts w:asciiTheme="minorHAnsi" w:hAnsiTheme="minorHAnsi"/>
                <w:szCs w:val="20"/>
                <w:lang w:eastAsia="en-US"/>
              </w:rPr>
              <w:t>enhance vegetation with poor structural diversity</w:t>
            </w:r>
          </w:p>
          <w:p w14:paraId="3215BBAE" w14:textId="3E674506" w:rsidR="004425EB" w:rsidRPr="00F115CD"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F115CD">
              <w:rPr>
                <w:rFonts w:asciiTheme="minorHAnsi" w:hAnsiTheme="minorHAnsi"/>
                <w:szCs w:val="20"/>
                <w:lang w:eastAsia="en-US"/>
              </w:rPr>
              <w:t>improve resilience through addition of structural connectivity elements throughout.</w:t>
            </w:r>
          </w:p>
          <w:p w14:paraId="2433DA81" w14:textId="148EF664" w:rsidR="004425EB" w:rsidRPr="00F115CD"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F115CD">
              <w:rPr>
                <w:rFonts w:asciiTheme="minorHAnsi" w:hAnsiTheme="minorHAnsi"/>
                <w:szCs w:val="20"/>
                <w:lang w:eastAsia="en-US"/>
              </w:rPr>
              <w:t>conservation management actions that do not conflict with asset protection measures will be prioritised in areas outside and around Emerald, Cockatoo and Upper Beaconsfield townships. Revegetation activities around these townships will be considered on a site</w:t>
            </w:r>
            <w:r w:rsidR="00C74747" w:rsidRPr="00F115CD">
              <w:rPr>
                <w:rFonts w:asciiTheme="minorHAnsi" w:hAnsiTheme="minorHAnsi"/>
                <w:szCs w:val="20"/>
                <w:lang w:eastAsia="en-US"/>
              </w:rPr>
              <w:t>-</w:t>
            </w:r>
            <w:r w:rsidRPr="00F115CD">
              <w:rPr>
                <w:rFonts w:asciiTheme="minorHAnsi" w:hAnsiTheme="minorHAnsi"/>
                <w:szCs w:val="20"/>
                <w:lang w:eastAsia="en-US"/>
              </w:rPr>
              <w:t>by</w:t>
            </w:r>
            <w:r w:rsidR="00C74747" w:rsidRPr="00F115CD">
              <w:rPr>
                <w:rFonts w:asciiTheme="minorHAnsi" w:hAnsiTheme="minorHAnsi"/>
                <w:szCs w:val="20"/>
                <w:lang w:eastAsia="en-US"/>
              </w:rPr>
              <w:t>-</w:t>
            </w:r>
            <w:r w:rsidRPr="00F115CD">
              <w:rPr>
                <w:rFonts w:asciiTheme="minorHAnsi" w:hAnsiTheme="minorHAnsi"/>
                <w:szCs w:val="20"/>
                <w:lang w:eastAsia="en-US"/>
              </w:rPr>
              <w:t>site basis.</w:t>
            </w:r>
          </w:p>
        </w:tc>
      </w:tr>
      <w:tr w:rsidR="004425EB" w14:paraId="5BFE2E12" w14:textId="77777777" w:rsidTr="0048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5787179B" w14:textId="413A5F00" w:rsidR="004425EB" w:rsidRPr="00B51431" w:rsidRDefault="004425EB" w:rsidP="004425EB">
            <w:pPr>
              <w:rPr>
                <w:rFonts w:asciiTheme="minorHAnsi" w:hAnsiTheme="minorHAnsi"/>
                <w:szCs w:val="20"/>
                <w:lang w:eastAsia="en-US"/>
              </w:rPr>
            </w:pPr>
            <w:r w:rsidRPr="00B51431">
              <w:rPr>
                <w:rFonts w:asciiTheme="minorHAnsi" w:hAnsiTheme="minorHAnsi"/>
                <w:szCs w:val="20"/>
                <w:lang w:eastAsia="en-US"/>
              </w:rPr>
              <w:t>5</w:t>
            </w:r>
          </w:p>
        </w:tc>
        <w:tc>
          <w:tcPr>
            <w:tcW w:w="989" w:type="dxa"/>
          </w:tcPr>
          <w:p w14:paraId="163372E9" w14:textId="1ACE9D2D" w:rsidR="004425EB" w:rsidRPr="00B51431" w:rsidRDefault="00F56E8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16</w:t>
            </w:r>
            <w:r w:rsidR="005F67C7">
              <w:rPr>
                <w:rFonts w:asciiTheme="minorHAnsi" w:hAnsiTheme="minorHAnsi"/>
                <w:szCs w:val="20"/>
                <w:lang w:eastAsia="en-US"/>
              </w:rPr>
              <w:t>,17</w:t>
            </w:r>
            <w:r>
              <w:rPr>
                <w:rFonts w:asciiTheme="minorHAnsi" w:hAnsiTheme="minorHAnsi"/>
                <w:szCs w:val="20"/>
                <w:lang w:eastAsia="en-US"/>
              </w:rPr>
              <w:t>,</w:t>
            </w:r>
            <w:r w:rsidR="007225DA">
              <w:rPr>
                <w:rFonts w:asciiTheme="minorHAnsi" w:hAnsiTheme="minorHAnsi"/>
                <w:szCs w:val="20"/>
                <w:lang w:eastAsia="en-US"/>
              </w:rPr>
              <w:br/>
            </w:r>
            <w:r>
              <w:rPr>
                <w:rFonts w:asciiTheme="minorHAnsi" w:hAnsiTheme="minorHAnsi"/>
                <w:szCs w:val="20"/>
                <w:lang w:eastAsia="en-US"/>
              </w:rPr>
              <w:t>18</w:t>
            </w:r>
          </w:p>
        </w:tc>
        <w:tc>
          <w:tcPr>
            <w:tcW w:w="1275" w:type="dxa"/>
          </w:tcPr>
          <w:p w14:paraId="4598FC4E" w14:textId="532703EE" w:rsidR="004425EB" w:rsidRPr="00B51431" w:rsidRDefault="00B8190C"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12,14,15</w:t>
            </w:r>
            <w:r w:rsidR="00952DFD">
              <w:rPr>
                <w:rFonts w:asciiTheme="minorHAnsi" w:hAnsiTheme="minorHAnsi"/>
                <w:szCs w:val="20"/>
                <w:lang w:eastAsia="en-US"/>
              </w:rPr>
              <w:t>,</w:t>
            </w:r>
            <w:r w:rsidR="007225DA">
              <w:rPr>
                <w:rFonts w:asciiTheme="minorHAnsi" w:hAnsiTheme="minorHAnsi"/>
                <w:szCs w:val="20"/>
                <w:lang w:eastAsia="en-US"/>
              </w:rPr>
              <w:br/>
            </w:r>
            <w:r w:rsidR="00952DFD">
              <w:rPr>
                <w:rFonts w:asciiTheme="minorHAnsi" w:hAnsiTheme="minorHAnsi"/>
                <w:szCs w:val="20"/>
                <w:lang w:eastAsia="en-US"/>
              </w:rPr>
              <w:t>16,34</w:t>
            </w:r>
          </w:p>
        </w:tc>
        <w:tc>
          <w:tcPr>
            <w:tcW w:w="1418" w:type="dxa"/>
          </w:tcPr>
          <w:p w14:paraId="74A18741" w14:textId="5D5D5B34" w:rsidR="004425EB" w:rsidRPr="00B51431"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B51431">
              <w:rPr>
                <w:rFonts w:asciiTheme="minorHAnsi" w:hAnsiTheme="minorHAnsi"/>
                <w:szCs w:val="20"/>
                <w:lang w:eastAsia="en-US"/>
              </w:rPr>
              <w:t xml:space="preserve">Cardinia Creek to Cardinia </w:t>
            </w:r>
            <w:r w:rsidRPr="00B51431" w:rsidDel="004156C4">
              <w:rPr>
                <w:rFonts w:asciiTheme="minorHAnsi" w:hAnsiTheme="minorHAnsi"/>
                <w:szCs w:val="20"/>
                <w:lang w:eastAsia="en-US"/>
              </w:rPr>
              <w:t xml:space="preserve">Reservoir </w:t>
            </w:r>
            <w:r w:rsidRPr="00B51431">
              <w:rPr>
                <w:rFonts w:asciiTheme="minorHAnsi" w:hAnsiTheme="minorHAnsi"/>
                <w:szCs w:val="20"/>
                <w:lang w:eastAsia="en-US"/>
              </w:rPr>
              <w:t>via Beaconsfield reserves</w:t>
            </w:r>
          </w:p>
        </w:tc>
        <w:tc>
          <w:tcPr>
            <w:tcW w:w="4536" w:type="dxa"/>
          </w:tcPr>
          <w:p w14:paraId="6E570F3E" w14:textId="45EF4E66" w:rsidR="004425EB" w:rsidRPr="00B51431"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B51431">
              <w:rPr>
                <w:rFonts w:asciiTheme="minorHAnsi" w:hAnsiTheme="minorHAnsi"/>
                <w:szCs w:val="20"/>
                <w:lang w:eastAsia="en-US"/>
              </w:rPr>
              <w:t>Cardinia Creek and vegetation throughout the Guys Hill and Upper Beaconsfield region act as important corridors linking Cardinia Reservoir to extensive areas of habitat to the south, including the Beaconsfield Nature Conservation Reserve and bushland on surrounding private properties.</w:t>
            </w:r>
          </w:p>
          <w:p w14:paraId="30E7FA6D" w14:textId="77777777" w:rsidR="004425EB" w:rsidRPr="00B51431"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1CF0A886" w14:textId="6D6DDA5C" w:rsidR="004425EB" w:rsidRPr="00B51431"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B51431">
              <w:rPr>
                <w:rFonts w:asciiTheme="minorHAnsi" w:hAnsiTheme="minorHAnsi"/>
                <w:szCs w:val="20"/>
                <w:lang w:eastAsia="en-US"/>
              </w:rPr>
              <w:t xml:space="preserve">Furthermore, these corridors extend south into the urban growth corridor along Cardinia Creek and Officer Creek, eventually connecting with the Cardinia Creek </w:t>
            </w:r>
            <w:r>
              <w:rPr>
                <w:rFonts w:asciiTheme="minorHAnsi" w:hAnsiTheme="minorHAnsi"/>
                <w:szCs w:val="20"/>
                <w:lang w:eastAsia="en-US"/>
              </w:rPr>
              <w:t>p</w:t>
            </w:r>
            <w:r w:rsidRPr="00B51431">
              <w:rPr>
                <w:rFonts w:asciiTheme="minorHAnsi" w:hAnsiTheme="minorHAnsi"/>
                <w:szCs w:val="20"/>
                <w:lang w:eastAsia="en-US"/>
              </w:rPr>
              <w:t xml:space="preserve">arklands. </w:t>
            </w:r>
            <w:r>
              <w:rPr>
                <w:rFonts w:asciiTheme="minorHAnsi" w:hAnsiTheme="minorHAnsi"/>
                <w:szCs w:val="20"/>
                <w:lang w:eastAsia="en-US"/>
              </w:rPr>
              <w:t>Due to the need to consider bushfire risk these corridors are identified as ‘conservation corridors,’ with the direction that the quality of habitat is to be improved but not extended through large scale revegetation.</w:t>
            </w:r>
            <w:r w:rsidR="00D86BE1">
              <w:rPr>
                <w:rFonts w:asciiTheme="minorHAnsi" w:hAnsiTheme="minorHAnsi"/>
                <w:szCs w:val="20"/>
                <w:lang w:eastAsia="en-US"/>
              </w:rPr>
              <w:t xml:space="preserve"> </w:t>
            </w:r>
          </w:p>
          <w:p w14:paraId="78D45DF4" w14:textId="77777777" w:rsidR="004425EB" w:rsidRPr="00B51431"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037B63D5" w14:textId="7A13BA5B" w:rsidR="004425EB"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F77062">
              <w:rPr>
                <w:rFonts w:asciiTheme="minorHAnsi" w:hAnsiTheme="minorHAnsi"/>
                <w:szCs w:val="20"/>
                <w:lang w:eastAsia="en-US"/>
              </w:rPr>
              <w:t xml:space="preserve">The </w:t>
            </w:r>
            <w:r w:rsidRPr="00615686">
              <w:rPr>
                <w:rFonts w:asciiTheme="minorHAnsi" w:hAnsiTheme="minorHAnsi"/>
                <w:i/>
                <w:iCs/>
                <w:szCs w:val="20"/>
                <w:lang w:eastAsia="en-US"/>
              </w:rPr>
              <w:t>Sub Regional Species Strategy for Melbourne’s Growth Corridors and Growling Grass Frog Masterplan</w:t>
            </w:r>
            <w:r w:rsidRPr="00F77062">
              <w:rPr>
                <w:rFonts w:asciiTheme="minorHAnsi" w:hAnsiTheme="minorHAnsi"/>
                <w:szCs w:val="20"/>
                <w:lang w:eastAsia="en-US"/>
              </w:rPr>
              <w:t xml:space="preserve"> provide guidance on implementing protection measures and investing in habitat creation and enhancement along the Cardinia Creek, Gum Scrub </w:t>
            </w:r>
            <w:proofErr w:type="gramStart"/>
            <w:r w:rsidRPr="00F77062">
              <w:rPr>
                <w:rFonts w:asciiTheme="minorHAnsi" w:hAnsiTheme="minorHAnsi"/>
                <w:szCs w:val="20"/>
                <w:lang w:eastAsia="en-US"/>
              </w:rPr>
              <w:t>Creek</w:t>
            </w:r>
            <w:proofErr w:type="gramEnd"/>
            <w:r w:rsidRPr="00F77062">
              <w:rPr>
                <w:rFonts w:asciiTheme="minorHAnsi" w:hAnsiTheme="minorHAnsi"/>
                <w:szCs w:val="20"/>
                <w:lang w:eastAsia="en-US"/>
              </w:rPr>
              <w:t xml:space="preserve"> and the area east of and including Toomuc Creek which are identified as areas of strategic importance for protection of the species. </w:t>
            </w:r>
          </w:p>
          <w:p w14:paraId="1473C70B" w14:textId="77777777" w:rsidR="004425EB" w:rsidRPr="00F77062"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2FB18825" w14:textId="2170150F" w:rsidR="004425EB"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Master plan a</w:t>
            </w:r>
            <w:r w:rsidRPr="00F77062">
              <w:rPr>
                <w:rFonts w:asciiTheme="minorHAnsi" w:hAnsiTheme="minorHAnsi"/>
                <w:szCs w:val="20"/>
                <w:lang w:eastAsia="en-US"/>
              </w:rPr>
              <w:t xml:space="preserve">ctions </w:t>
            </w:r>
            <w:r>
              <w:rPr>
                <w:rFonts w:asciiTheme="minorHAnsi" w:hAnsiTheme="minorHAnsi"/>
                <w:szCs w:val="20"/>
                <w:lang w:eastAsia="en-US"/>
              </w:rPr>
              <w:t>identify are</w:t>
            </w:r>
            <w:r w:rsidRPr="00F77062">
              <w:rPr>
                <w:rFonts w:asciiTheme="minorHAnsi" w:hAnsiTheme="minorHAnsi"/>
                <w:szCs w:val="20"/>
                <w:lang w:eastAsia="en-US"/>
              </w:rPr>
              <w:t>as within the future Cardinia Creek Parklands south of Princes Freeway as the priority solitary reach of creek</w:t>
            </w:r>
            <w:r>
              <w:rPr>
                <w:rFonts w:asciiTheme="minorHAnsi" w:hAnsiTheme="minorHAnsi"/>
                <w:szCs w:val="20"/>
                <w:lang w:eastAsia="en-US"/>
              </w:rPr>
              <w:t xml:space="preserve"> </w:t>
            </w:r>
            <w:r w:rsidRPr="00F77062">
              <w:rPr>
                <w:rFonts w:asciiTheme="minorHAnsi" w:hAnsiTheme="minorHAnsi"/>
                <w:szCs w:val="20"/>
                <w:lang w:eastAsia="en-US"/>
              </w:rPr>
              <w:t xml:space="preserve">line for investment in the region. This will include funding the establishment of approximately 10 habitat wetlands and enhancement works to be located along a 3.9-kilometre reach of the ‘high’ habitat creek line. A further 2.8-kilometre reach is identified to be protected to support the species along ‘medium’ priority habitat creek line. Melbourne Water have also prioritised this reach of creek line with a site-specific environmental management plan to compliment works in the </w:t>
            </w:r>
            <w:r>
              <w:rPr>
                <w:rFonts w:asciiTheme="minorHAnsi" w:hAnsiTheme="minorHAnsi"/>
                <w:szCs w:val="20"/>
                <w:lang w:eastAsia="en-US"/>
              </w:rPr>
              <w:t>Melbourne Strategic Assessment (</w:t>
            </w:r>
            <w:proofErr w:type="spellStart"/>
            <w:r w:rsidRPr="00F77062">
              <w:rPr>
                <w:rFonts w:asciiTheme="minorHAnsi" w:hAnsiTheme="minorHAnsi"/>
                <w:szCs w:val="20"/>
                <w:lang w:eastAsia="en-US"/>
              </w:rPr>
              <w:t>MSA</w:t>
            </w:r>
            <w:proofErr w:type="spellEnd"/>
            <w:r>
              <w:rPr>
                <w:rFonts w:asciiTheme="minorHAnsi" w:hAnsiTheme="minorHAnsi"/>
                <w:szCs w:val="20"/>
                <w:lang w:eastAsia="en-US"/>
              </w:rPr>
              <w:t>)</w:t>
            </w:r>
            <w:r w:rsidRPr="00F77062">
              <w:rPr>
                <w:rFonts w:asciiTheme="minorHAnsi" w:hAnsiTheme="minorHAnsi"/>
                <w:szCs w:val="20"/>
                <w:lang w:eastAsia="en-US"/>
              </w:rPr>
              <w:t xml:space="preserve"> area.</w:t>
            </w:r>
          </w:p>
          <w:p w14:paraId="1617DCB2" w14:textId="77777777" w:rsidR="004425EB"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2C9BAEE3" w14:textId="21437589" w:rsidR="004425EB"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 xml:space="preserve">The Cardinia Creek Peri-Urban Project is a multi-stakeholder group which has been enhancing habitat along Cardinia Creek in Beaconsfield and Guys Hill since the project conception in 2016. </w:t>
            </w:r>
          </w:p>
          <w:p w14:paraId="369D8AA7" w14:textId="77777777" w:rsidR="004425EB" w:rsidRPr="00F77062"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3CEF1741" w14:textId="1721CF4F" w:rsidR="004425EB"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F77062">
              <w:rPr>
                <w:rFonts w:asciiTheme="minorHAnsi" w:hAnsiTheme="minorHAnsi"/>
                <w:szCs w:val="20"/>
                <w:lang w:eastAsia="en-US"/>
              </w:rPr>
              <w:t>The Healesville to Phillip Island Nature Link community group have identified significant interest and have established community links with school groups along Cardinia Creek.</w:t>
            </w:r>
            <w:r w:rsidR="00D86BE1">
              <w:rPr>
                <w:rFonts w:asciiTheme="minorHAnsi" w:hAnsiTheme="minorHAnsi"/>
                <w:szCs w:val="20"/>
                <w:lang w:eastAsia="en-US"/>
              </w:rPr>
              <w:t xml:space="preserve"> </w:t>
            </w:r>
          </w:p>
          <w:p w14:paraId="6CA4FD48" w14:textId="77777777" w:rsidR="004425EB" w:rsidRPr="00B51431"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4DA6F420" w14:textId="3B5BE9FC" w:rsidR="004425EB" w:rsidRPr="00B51431"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B51431">
              <w:rPr>
                <w:rFonts w:asciiTheme="minorHAnsi" w:hAnsiTheme="minorHAnsi"/>
                <w:szCs w:val="20"/>
                <w:lang w:eastAsia="en-US"/>
              </w:rPr>
              <w:t xml:space="preserve">It is therefore considered to be an important corridor connecting the north and south of the shire. </w:t>
            </w:r>
          </w:p>
          <w:p w14:paraId="0AE7522B" w14:textId="116AC8EB" w:rsidR="004425EB" w:rsidRPr="00B51431" w:rsidRDefault="00760CA1"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While</w:t>
            </w:r>
            <w:r w:rsidR="004425EB" w:rsidRPr="00B51431">
              <w:rPr>
                <w:rFonts w:asciiTheme="minorHAnsi" w:hAnsiTheme="minorHAnsi"/>
                <w:szCs w:val="20"/>
                <w:lang w:eastAsia="en-US"/>
              </w:rPr>
              <w:t xml:space="preserve"> connectivity along these corridors was adequate for moderate and high mobility species, the modelling indicated poor connectivity for low-mobility species such as the </w:t>
            </w:r>
            <w:r w:rsidR="004425EB">
              <w:rPr>
                <w:rFonts w:asciiTheme="minorHAnsi" w:hAnsiTheme="minorHAnsi"/>
                <w:szCs w:val="20"/>
                <w:lang w:eastAsia="en-US"/>
              </w:rPr>
              <w:t>s</w:t>
            </w:r>
            <w:r w:rsidR="004425EB" w:rsidRPr="00B51431">
              <w:rPr>
                <w:rFonts w:asciiTheme="minorHAnsi" w:hAnsiTheme="minorHAnsi"/>
                <w:szCs w:val="20"/>
                <w:lang w:eastAsia="en-US"/>
              </w:rPr>
              <w:t>outhern greater glider.</w:t>
            </w:r>
          </w:p>
          <w:p w14:paraId="4E9AF905" w14:textId="77777777" w:rsidR="004425EB" w:rsidRPr="00B51431"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4B47B3B0" w14:textId="3BF858CC" w:rsidR="004425EB" w:rsidRPr="00B51431" w:rsidRDefault="004425EB" w:rsidP="004425EB">
            <w:pPr>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szCs w:val="20"/>
                <w:lang w:eastAsia="en-US"/>
              </w:rPr>
            </w:pPr>
            <w:r w:rsidRPr="00B51431">
              <w:rPr>
                <w:rStyle w:val="Strong"/>
                <w:rFonts w:asciiTheme="minorHAnsi" w:hAnsiTheme="minorHAnsi"/>
                <w:szCs w:val="20"/>
                <w:lang w:eastAsia="en-US"/>
              </w:rPr>
              <w:t xml:space="preserve">Management priorities: </w:t>
            </w:r>
          </w:p>
          <w:p w14:paraId="529926FC" w14:textId="50C10B87" w:rsidR="004425EB" w:rsidRPr="00753360"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F700A">
              <w:rPr>
                <w:rFonts w:asciiTheme="minorHAnsi" w:hAnsiTheme="minorHAnsi"/>
              </w:rPr>
              <w:t>continue</w:t>
            </w:r>
            <w:r w:rsidRPr="007C26CB">
              <w:rPr>
                <w:rFonts w:asciiTheme="minorHAnsi" w:hAnsiTheme="minorHAnsi"/>
              </w:rPr>
              <w:t xml:space="preserve"> to support the Cardinia Creek Peri Urban Project.</w:t>
            </w:r>
          </w:p>
          <w:p w14:paraId="5C387E39" w14:textId="2D8496C7" w:rsidR="004425EB" w:rsidRPr="00B51431"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B51431">
              <w:rPr>
                <w:rFonts w:asciiTheme="minorHAnsi" w:hAnsiTheme="minorHAnsi"/>
                <w:szCs w:val="20"/>
                <w:lang w:eastAsia="en-US"/>
              </w:rPr>
              <w:t xml:space="preserve">support </w:t>
            </w:r>
            <w:r>
              <w:rPr>
                <w:rFonts w:asciiTheme="minorHAnsi" w:hAnsiTheme="minorHAnsi"/>
                <w:szCs w:val="20"/>
                <w:lang w:eastAsia="en-US"/>
              </w:rPr>
              <w:t>M</w:t>
            </w:r>
            <w:r w:rsidRPr="00B51431">
              <w:rPr>
                <w:rFonts w:asciiTheme="minorHAnsi" w:hAnsiTheme="minorHAnsi"/>
                <w:szCs w:val="20"/>
                <w:lang w:eastAsia="en-US"/>
              </w:rPr>
              <w:t xml:space="preserve">elbourne </w:t>
            </w:r>
            <w:r>
              <w:rPr>
                <w:rFonts w:asciiTheme="minorHAnsi" w:hAnsiTheme="minorHAnsi"/>
                <w:szCs w:val="20"/>
                <w:lang w:eastAsia="en-US"/>
              </w:rPr>
              <w:t>W</w:t>
            </w:r>
            <w:r w:rsidRPr="00B51431">
              <w:rPr>
                <w:rFonts w:asciiTheme="minorHAnsi" w:hAnsiTheme="minorHAnsi"/>
                <w:szCs w:val="20"/>
                <w:lang w:eastAsia="en-US"/>
              </w:rPr>
              <w:t xml:space="preserve">ater in their environmental management plan and investment priorities </w:t>
            </w:r>
          </w:p>
          <w:p w14:paraId="7E4F443E" w14:textId="0FDC7721" w:rsidR="004425EB" w:rsidRPr="00B51431"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B51431">
              <w:rPr>
                <w:rFonts w:asciiTheme="minorHAnsi" w:hAnsiTheme="minorHAnsi"/>
                <w:szCs w:val="20"/>
                <w:lang w:eastAsia="en-US"/>
              </w:rPr>
              <w:t xml:space="preserve">support the </w:t>
            </w:r>
            <w:r>
              <w:rPr>
                <w:rFonts w:asciiTheme="minorHAnsi" w:hAnsiTheme="minorHAnsi"/>
                <w:szCs w:val="20"/>
                <w:lang w:eastAsia="en-US"/>
              </w:rPr>
              <w:t>H</w:t>
            </w:r>
            <w:r w:rsidRPr="00B51431">
              <w:rPr>
                <w:rFonts w:asciiTheme="minorHAnsi" w:hAnsiTheme="minorHAnsi"/>
                <w:szCs w:val="20"/>
                <w:lang w:eastAsia="en-US"/>
              </w:rPr>
              <w:t xml:space="preserve">ealesville to </w:t>
            </w:r>
            <w:r>
              <w:rPr>
                <w:rFonts w:asciiTheme="minorHAnsi" w:hAnsiTheme="minorHAnsi"/>
                <w:szCs w:val="20"/>
                <w:lang w:eastAsia="en-US"/>
              </w:rPr>
              <w:t>P</w:t>
            </w:r>
            <w:r w:rsidRPr="00B51431">
              <w:rPr>
                <w:rFonts w:asciiTheme="minorHAnsi" w:hAnsiTheme="minorHAnsi"/>
                <w:szCs w:val="20"/>
                <w:lang w:eastAsia="en-US"/>
              </w:rPr>
              <w:t xml:space="preserve">hillip </w:t>
            </w:r>
            <w:r>
              <w:rPr>
                <w:rFonts w:asciiTheme="minorHAnsi" w:hAnsiTheme="minorHAnsi"/>
                <w:szCs w:val="20"/>
                <w:lang w:eastAsia="en-US"/>
              </w:rPr>
              <w:t>I</w:t>
            </w:r>
            <w:r w:rsidRPr="00B51431">
              <w:rPr>
                <w:rFonts w:asciiTheme="minorHAnsi" w:hAnsiTheme="minorHAnsi"/>
                <w:szCs w:val="20"/>
                <w:lang w:eastAsia="en-US"/>
              </w:rPr>
              <w:t xml:space="preserve">sland </w:t>
            </w:r>
            <w:r>
              <w:rPr>
                <w:rFonts w:asciiTheme="minorHAnsi" w:hAnsiTheme="minorHAnsi"/>
                <w:szCs w:val="20"/>
                <w:lang w:eastAsia="en-US"/>
              </w:rPr>
              <w:t>N</w:t>
            </w:r>
            <w:r w:rsidRPr="00B51431">
              <w:rPr>
                <w:rFonts w:asciiTheme="minorHAnsi" w:hAnsiTheme="minorHAnsi"/>
                <w:szCs w:val="20"/>
                <w:lang w:eastAsia="en-US"/>
              </w:rPr>
              <w:t xml:space="preserve">ature </w:t>
            </w:r>
            <w:r>
              <w:rPr>
                <w:rFonts w:asciiTheme="minorHAnsi" w:hAnsiTheme="minorHAnsi"/>
                <w:szCs w:val="20"/>
                <w:lang w:eastAsia="en-US"/>
              </w:rPr>
              <w:t>L</w:t>
            </w:r>
            <w:r w:rsidRPr="00B51431">
              <w:rPr>
                <w:rFonts w:asciiTheme="minorHAnsi" w:hAnsiTheme="minorHAnsi"/>
                <w:szCs w:val="20"/>
                <w:lang w:eastAsia="en-US"/>
              </w:rPr>
              <w:t>ink community group and school groups in their habitat enhancement initiatives and educational opportunities</w:t>
            </w:r>
          </w:p>
          <w:p w14:paraId="41FA022C" w14:textId="3E0EF2D8" w:rsidR="004425EB" w:rsidRPr="00B51431"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B51431">
              <w:rPr>
                <w:rFonts w:asciiTheme="minorHAnsi" w:hAnsiTheme="minorHAnsi"/>
                <w:szCs w:val="20"/>
                <w:lang w:eastAsia="en-US"/>
              </w:rPr>
              <w:t>minimise further urban development and associated vegetation removal</w:t>
            </w:r>
          </w:p>
          <w:p w14:paraId="2F32315F" w14:textId="0244767A" w:rsidR="004425EB" w:rsidRPr="00B51431"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B51431">
              <w:rPr>
                <w:rFonts w:asciiTheme="minorHAnsi" w:hAnsiTheme="minorHAnsi"/>
                <w:szCs w:val="20"/>
                <w:lang w:eastAsia="en-US"/>
              </w:rPr>
              <w:t xml:space="preserve">remove barriers associated with roads </w:t>
            </w:r>
          </w:p>
          <w:p w14:paraId="339CC5C1" w14:textId="6C2871CC" w:rsidR="004425EB" w:rsidRPr="00B51431"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B51431">
              <w:rPr>
                <w:rFonts w:asciiTheme="minorHAnsi" w:hAnsiTheme="minorHAnsi"/>
                <w:szCs w:val="20"/>
                <w:lang w:eastAsia="en-US"/>
              </w:rPr>
              <w:t>enhance connectivity for low-dispersal species through additional of structural connectivity elements.</w:t>
            </w:r>
          </w:p>
          <w:p w14:paraId="73CEB4E2" w14:textId="63E4B3D8" w:rsidR="004425EB" w:rsidRPr="00B51431"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B51431">
              <w:rPr>
                <w:rFonts w:asciiTheme="minorHAnsi" w:hAnsiTheme="minorHAnsi"/>
                <w:szCs w:val="20"/>
                <w:lang w:eastAsia="en-US"/>
              </w:rPr>
              <w:t xml:space="preserve">conservation management actions that do not conflict with asset protection measures will be prioritised in areas outside and around </w:t>
            </w:r>
            <w:r>
              <w:rPr>
                <w:rFonts w:asciiTheme="minorHAnsi" w:hAnsiTheme="minorHAnsi"/>
                <w:szCs w:val="20"/>
                <w:lang w:eastAsia="en-US"/>
              </w:rPr>
              <w:t>U</w:t>
            </w:r>
            <w:r w:rsidRPr="00B51431">
              <w:rPr>
                <w:rFonts w:asciiTheme="minorHAnsi" w:hAnsiTheme="minorHAnsi"/>
                <w:szCs w:val="20"/>
                <w:lang w:eastAsia="en-US"/>
              </w:rPr>
              <w:t xml:space="preserve">pper </w:t>
            </w:r>
            <w:r>
              <w:rPr>
                <w:rFonts w:asciiTheme="minorHAnsi" w:hAnsiTheme="minorHAnsi"/>
                <w:szCs w:val="20"/>
                <w:lang w:eastAsia="en-US"/>
              </w:rPr>
              <w:lastRenderedPageBreak/>
              <w:t>B</w:t>
            </w:r>
            <w:r w:rsidRPr="00B51431">
              <w:rPr>
                <w:rFonts w:asciiTheme="minorHAnsi" w:hAnsiTheme="minorHAnsi"/>
                <w:szCs w:val="20"/>
                <w:lang w:eastAsia="en-US"/>
              </w:rPr>
              <w:t xml:space="preserve">eaconsfield, </w:t>
            </w:r>
            <w:r>
              <w:rPr>
                <w:rFonts w:asciiTheme="minorHAnsi" w:hAnsiTheme="minorHAnsi"/>
                <w:szCs w:val="20"/>
                <w:lang w:eastAsia="en-US"/>
              </w:rPr>
              <w:t>G</w:t>
            </w:r>
            <w:r w:rsidRPr="00B51431">
              <w:rPr>
                <w:rFonts w:asciiTheme="minorHAnsi" w:hAnsiTheme="minorHAnsi"/>
                <w:szCs w:val="20"/>
                <w:lang w:eastAsia="en-US"/>
              </w:rPr>
              <w:t xml:space="preserve">uys </w:t>
            </w:r>
            <w:proofErr w:type="gramStart"/>
            <w:r>
              <w:rPr>
                <w:rFonts w:asciiTheme="minorHAnsi" w:hAnsiTheme="minorHAnsi"/>
                <w:szCs w:val="20"/>
                <w:lang w:eastAsia="en-US"/>
              </w:rPr>
              <w:t>H</w:t>
            </w:r>
            <w:r w:rsidRPr="00B51431">
              <w:rPr>
                <w:rFonts w:asciiTheme="minorHAnsi" w:hAnsiTheme="minorHAnsi"/>
                <w:szCs w:val="20"/>
                <w:lang w:eastAsia="en-US"/>
              </w:rPr>
              <w:t>ill</w:t>
            </w:r>
            <w:proofErr w:type="gramEnd"/>
            <w:r w:rsidRPr="00B51431">
              <w:rPr>
                <w:rFonts w:asciiTheme="minorHAnsi" w:hAnsiTheme="minorHAnsi"/>
                <w:szCs w:val="20"/>
                <w:lang w:eastAsia="en-US"/>
              </w:rPr>
              <w:t xml:space="preserve"> and the urban growth corridor. revegetation activities around these townships will be considered on a </w:t>
            </w:r>
            <w:proofErr w:type="gramStart"/>
            <w:r w:rsidRPr="00B51431">
              <w:rPr>
                <w:rFonts w:asciiTheme="minorHAnsi" w:hAnsiTheme="minorHAnsi"/>
                <w:szCs w:val="20"/>
                <w:lang w:eastAsia="en-US"/>
              </w:rPr>
              <w:t>site by site</w:t>
            </w:r>
            <w:proofErr w:type="gramEnd"/>
            <w:r w:rsidRPr="00B51431">
              <w:rPr>
                <w:rFonts w:asciiTheme="minorHAnsi" w:hAnsiTheme="minorHAnsi"/>
                <w:szCs w:val="20"/>
                <w:lang w:eastAsia="en-US"/>
              </w:rPr>
              <w:t xml:space="preserve"> basis</w:t>
            </w:r>
          </w:p>
        </w:tc>
      </w:tr>
      <w:tr w:rsidR="004425EB" w14:paraId="56F803BC" w14:textId="77777777" w:rsidTr="00483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2F3BE95E" w14:textId="03B41F2A" w:rsidR="004425EB" w:rsidRPr="007B62B0" w:rsidRDefault="004425EB" w:rsidP="004425EB">
            <w:pPr>
              <w:rPr>
                <w:rFonts w:asciiTheme="minorHAnsi" w:hAnsiTheme="minorHAnsi"/>
                <w:szCs w:val="20"/>
                <w:lang w:eastAsia="en-US"/>
              </w:rPr>
            </w:pPr>
            <w:r w:rsidRPr="007B62B0">
              <w:rPr>
                <w:rFonts w:asciiTheme="minorHAnsi" w:hAnsiTheme="minorHAnsi"/>
                <w:szCs w:val="20"/>
                <w:lang w:eastAsia="en-US"/>
              </w:rPr>
              <w:lastRenderedPageBreak/>
              <w:t>6</w:t>
            </w:r>
          </w:p>
        </w:tc>
        <w:tc>
          <w:tcPr>
            <w:tcW w:w="989" w:type="dxa"/>
          </w:tcPr>
          <w:p w14:paraId="2EA5182C" w14:textId="6427C985" w:rsidR="004425EB" w:rsidRPr="007B62B0" w:rsidRDefault="004B5B97"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19,20</w:t>
            </w:r>
            <w:r w:rsidR="00A5081D">
              <w:rPr>
                <w:rFonts w:asciiTheme="minorHAnsi" w:hAnsiTheme="minorHAnsi"/>
                <w:szCs w:val="20"/>
                <w:lang w:eastAsia="en-US"/>
              </w:rPr>
              <w:t>,</w:t>
            </w:r>
            <w:r w:rsidR="004D635B">
              <w:rPr>
                <w:rFonts w:asciiTheme="minorHAnsi" w:hAnsiTheme="minorHAnsi"/>
                <w:szCs w:val="20"/>
                <w:lang w:eastAsia="en-US"/>
              </w:rPr>
              <w:br/>
            </w:r>
            <w:r w:rsidR="00A5081D">
              <w:rPr>
                <w:rFonts w:asciiTheme="minorHAnsi" w:hAnsiTheme="minorHAnsi"/>
                <w:szCs w:val="20"/>
                <w:lang w:eastAsia="en-US"/>
              </w:rPr>
              <w:t>21</w:t>
            </w:r>
          </w:p>
        </w:tc>
        <w:tc>
          <w:tcPr>
            <w:tcW w:w="1275" w:type="dxa"/>
          </w:tcPr>
          <w:p w14:paraId="253A1DDB" w14:textId="7D3B39DD" w:rsidR="004425EB" w:rsidRPr="007B62B0" w:rsidRDefault="00A82023"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11,13,16,</w:t>
            </w:r>
            <w:r w:rsidR="004D635B">
              <w:rPr>
                <w:rFonts w:asciiTheme="minorHAnsi" w:hAnsiTheme="minorHAnsi"/>
                <w:szCs w:val="20"/>
                <w:lang w:eastAsia="en-US"/>
              </w:rPr>
              <w:br/>
            </w:r>
            <w:r>
              <w:rPr>
                <w:rFonts w:asciiTheme="minorHAnsi" w:hAnsiTheme="minorHAnsi"/>
                <w:szCs w:val="20"/>
                <w:lang w:eastAsia="en-US"/>
              </w:rPr>
              <w:t>17</w:t>
            </w:r>
          </w:p>
        </w:tc>
        <w:tc>
          <w:tcPr>
            <w:tcW w:w="1418" w:type="dxa"/>
          </w:tcPr>
          <w:p w14:paraId="2874900B" w14:textId="6EAE0671" w:rsidR="004425EB" w:rsidRPr="007B62B0"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7B62B0">
              <w:rPr>
                <w:rFonts w:asciiTheme="minorHAnsi" w:hAnsiTheme="minorHAnsi"/>
                <w:szCs w:val="20"/>
                <w:lang w:eastAsia="en-US"/>
              </w:rPr>
              <w:t>Beaconsfield Nature Conservation Reserve to RJ Chambers Flora and Fauna Reserve</w:t>
            </w:r>
          </w:p>
        </w:tc>
        <w:tc>
          <w:tcPr>
            <w:tcW w:w="4536" w:type="dxa"/>
          </w:tcPr>
          <w:p w14:paraId="2A26A4C9" w14:textId="28AA0F95" w:rsidR="004425EB" w:rsidRPr="007B62B0"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7B62B0">
              <w:rPr>
                <w:rFonts w:asciiTheme="minorHAnsi" w:hAnsiTheme="minorHAnsi"/>
                <w:szCs w:val="20"/>
                <w:lang w:eastAsia="en-US"/>
              </w:rPr>
              <w:t xml:space="preserve">Large areas of </w:t>
            </w:r>
            <w:r>
              <w:rPr>
                <w:rFonts w:asciiTheme="minorHAnsi" w:hAnsiTheme="minorHAnsi"/>
                <w:szCs w:val="20"/>
                <w:lang w:eastAsia="en-US"/>
              </w:rPr>
              <w:t>adjoining</w:t>
            </w:r>
            <w:r w:rsidRPr="007B62B0">
              <w:rPr>
                <w:rFonts w:asciiTheme="minorHAnsi" w:hAnsiTheme="minorHAnsi"/>
                <w:szCs w:val="20"/>
                <w:lang w:eastAsia="en-US"/>
              </w:rPr>
              <w:t xml:space="preserve"> bushland to the east of Split Rock Road provide an important corridor linking Beaconsfield Nature Conservation Reserve and surrounds with the RJ Chambers Flora and Fauna Reserve and extensive bushlands to the north and west, including Cardinia Reservoir.</w:t>
            </w:r>
            <w:r w:rsidR="00D86BE1">
              <w:rPr>
                <w:rFonts w:asciiTheme="minorHAnsi" w:hAnsiTheme="minorHAnsi"/>
                <w:szCs w:val="20"/>
                <w:lang w:eastAsia="en-US"/>
              </w:rPr>
              <w:t xml:space="preserve"> </w:t>
            </w:r>
            <w:r w:rsidRPr="007B62B0">
              <w:rPr>
                <w:rFonts w:asciiTheme="minorHAnsi" w:hAnsiTheme="minorHAnsi"/>
                <w:szCs w:val="20"/>
                <w:lang w:eastAsia="en-US"/>
              </w:rPr>
              <w:t>This corridor supports numerous patches of vegetation considered to be core habitat and is important for maintaining connectivity in a part of the landscape currently under pressure from increasing urban development.</w:t>
            </w:r>
          </w:p>
          <w:p w14:paraId="1B269EC3" w14:textId="77777777" w:rsidR="004425EB" w:rsidRPr="007B62B0"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p>
          <w:p w14:paraId="278C7F4C" w14:textId="77777777" w:rsidR="004425EB" w:rsidRPr="007B62B0" w:rsidRDefault="004425EB" w:rsidP="004425EB">
            <w:pPr>
              <w:cnfStyle w:val="000000010000" w:firstRow="0" w:lastRow="0" w:firstColumn="0" w:lastColumn="0" w:oddVBand="0" w:evenVBand="0" w:oddHBand="0" w:evenHBand="1" w:firstRowFirstColumn="0" w:firstRowLastColumn="0" w:lastRowFirstColumn="0" w:lastRowLastColumn="0"/>
              <w:rPr>
                <w:rStyle w:val="Strong"/>
                <w:rFonts w:asciiTheme="minorHAnsi" w:hAnsiTheme="minorHAnsi"/>
                <w:szCs w:val="20"/>
              </w:rPr>
            </w:pPr>
            <w:r w:rsidRPr="007B62B0">
              <w:rPr>
                <w:rStyle w:val="Strong"/>
                <w:rFonts w:asciiTheme="minorHAnsi" w:hAnsiTheme="minorHAnsi"/>
                <w:szCs w:val="20"/>
              </w:rPr>
              <w:t xml:space="preserve">Management priorities: </w:t>
            </w:r>
          </w:p>
          <w:p w14:paraId="53FC5D00" w14:textId="14D170F8" w:rsidR="004425EB" w:rsidRPr="007B62B0"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7B62B0">
              <w:rPr>
                <w:rFonts w:asciiTheme="minorHAnsi" w:hAnsiTheme="minorHAnsi"/>
                <w:szCs w:val="20"/>
                <w:lang w:eastAsia="en-US"/>
              </w:rPr>
              <w:t>minimise vegetation removal, with a focus on patches and connectivity elements on private land</w:t>
            </w:r>
          </w:p>
          <w:p w14:paraId="1388B367" w14:textId="3821E3A6" w:rsidR="004425EB" w:rsidRPr="007B62B0"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7B62B0">
              <w:rPr>
                <w:rFonts w:asciiTheme="minorHAnsi" w:hAnsiTheme="minorHAnsi"/>
                <w:szCs w:val="20"/>
                <w:lang w:eastAsia="en-US"/>
              </w:rPr>
              <w:t>remove barriers associated with roads.</w:t>
            </w:r>
          </w:p>
          <w:p w14:paraId="1AC6C81F" w14:textId="57D445AD" w:rsidR="004425EB" w:rsidRPr="007B62B0"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7B62B0">
              <w:rPr>
                <w:rFonts w:asciiTheme="minorHAnsi" w:hAnsiTheme="minorHAnsi"/>
                <w:szCs w:val="20"/>
                <w:lang w:eastAsia="en-US"/>
              </w:rPr>
              <w:t xml:space="preserve">conservation management actions that do not conflict with asset protection measures will be prioritised in areas outside and around Upper Beaconsfield township. Revegetation activities around the township will be considered on a </w:t>
            </w:r>
            <w:proofErr w:type="gramStart"/>
            <w:r w:rsidRPr="007B62B0">
              <w:rPr>
                <w:rFonts w:asciiTheme="minorHAnsi" w:hAnsiTheme="minorHAnsi"/>
                <w:szCs w:val="20"/>
                <w:lang w:eastAsia="en-US"/>
              </w:rPr>
              <w:t>site by site</w:t>
            </w:r>
            <w:proofErr w:type="gramEnd"/>
            <w:r w:rsidRPr="007B62B0">
              <w:rPr>
                <w:rFonts w:asciiTheme="minorHAnsi" w:hAnsiTheme="minorHAnsi"/>
                <w:szCs w:val="20"/>
                <w:lang w:eastAsia="en-US"/>
              </w:rPr>
              <w:t xml:space="preserve"> basis.</w:t>
            </w:r>
          </w:p>
        </w:tc>
      </w:tr>
      <w:tr w:rsidR="004425EB" w14:paraId="5BE19994" w14:textId="77777777" w:rsidTr="0048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5F84337C" w14:textId="78CD9F39" w:rsidR="004425EB" w:rsidRPr="003367FD" w:rsidRDefault="004425EB" w:rsidP="004425EB">
            <w:pPr>
              <w:rPr>
                <w:rFonts w:asciiTheme="minorHAnsi" w:hAnsiTheme="minorHAnsi"/>
                <w:szCs w:val="20"/>
                <w:lang w:eastAsia="en-US"/>
              </w:rPr>
            </w:pPr>
            <w:r w:rsidRPr="003367FD">
              <w:rPr>
                <w:rFonts w:asciiTheme="minorHAnsi" w:hAnsiTheme="minorHAnsi"/>
                <w:szCs w:val="20"/>
                <w:lang w:eastAsia="en-US"/>
              </w:rPr>
              <w:t>7</w:t>
            </w:r>
          </w:p>
        </w:tc>
        <w:tc>
          <w:tcPr>
            <w:tcW w:w="989" w:type="dxa"/>
          </w:tcPr>
          <w:p w14:paraId="1A4B436A" w14:textId="50F09F4D" w:rsidR="004425EB" w:rsidRPr="003367FD" w:rsidRDefault="004B5B97"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22,23,</w:t>
            </w:r>
            <w:r w:rsidR="004D635B">
              <w:rPr>
                <w:rFonts w:asciiTheme="minorHAnsi" w:hAnsiTheme="minorHAnsi"/>
                <w:szCs w:val="20"/>
                <w:lang w:eastAsia="en-US"/>
              </w:rPr>
              <w:br/>
            </w:r>
            <w:r>
              <w:rPr>
                <w:rFonts w:asciiTheme="minorHAnsi" w:hAnsiTheme="minorHAnsi"/>
                <w:szCs w:val="20"/>
                <w:lang w:eastAsia="en-US"/>
              </w:rPr>
              <w:t>24,25</w:t>
            </w:r>
            <w:r w:rsidR="00895BAA">
              <w:rPr>
                <w:rFonts w:asciiTheme="minorHAnsi" w:hAnsiTheme="minorHAnsi"/>
                <w:szCs w:val="20"/>
                <w:lang w:eastAsia="en-US"/>
              </w:rPr>
              <w:t>,</w:t>
            </w:r>
            <w:r w:rsidR="004D635B">
              <w:rPr>
                <w:rFonts w:asciiTheme="minorHAnsi" w:hAnsiTheme="minorHAnsi"/>
                <w:szCs w:val="20"/>
                <w:lang w:eastAsia="en-US"/>
              </w:rPr>
              <w:br/>
            </w:r>
            <w:r w:rsidR="00895BAA">
              <w:rPr>
                <w:rFonts w:asciiTheme="minorHAnsi" w:hAnsiTheme="minorHAnsi"/>
                <w:szCs w:val="20"/>
                <w:lang w:eastAsia="en-US"/>
              </w:rPr>
              <w:t>26</w:t>
            </w:r>
          </w:p>
        </w:tc>
        <w:tc>
          <w:tcPr>
            <w:tcW w:w="1275" w:type="dxa"/>
          </w:tcPr>
          <w:p w14:paraId="7F7E62EB" w14:textId="5E805B4B" w:rsidR="004425EB" w:rsidRPr="003367FD" w:rsidRDefault="00334A5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16,22,23,</w:t>
            </w:r>
            <w:r w:rsidR="004D635B">
              <w:rPr>
                <w:rFonts w:asciiTheme="minorHAnsi" w:hAnsiTheme="minorHAnsi"/>
                <w:szCs w:val="20"/>
                <w:lang w:eastAsia="en-US"/>
              </w:rPr>
              <w:br/>
            </w:r>
            <w:r>
              <w:rPr>
                <w:rFonts w:asciiTheme="minorHAnsi" w:hAnsiTheme="minorHAnsi"/>
                <w:szCs w:val="20"/>
                <w:lang w:eastAsia="en-US"/>
              </w:rPr>
              <w:t>24</w:t>
            </w:r>
          </w:p>
        </w:tc>
        <w:tc>
          <w:tcPr>
            <w:tcW w:w="1418" w:type="dxa"/>
          </w:tcPr>
          <w:p w14:paraId="6DB80CF6" w14:textId="28668162" w:rsidR="004425EB" w:rsidRPr="003367FD"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3367FD">
              <w:rPr>
                <w:rFonts w:asciiTheme="minorHAnsi" w:hAnsiTheme="minorHAnsi"/>
                <w:szCs w:val="20"/>
                <w:lang w:eastAsia="en-US"/>
              </w:rPr>
              <w:t xml:space="preserve">Nar </w:t>
            </w:r>
            <w:proofErr w:type="spellStart"/>
            <w:r w:rsidRPr="003367FD">
              <w:rPr>
                <w:rFonts w:asciiTheme="minorHAnsi" w:hAnsiTheme="minorHAnsi"/>
                <w:szCs w:val="20"/>
                <w:lang w:eastAsia="en-US"/>
              </w:rPr>
              <w:t>Nar</w:t>
            </w:r>
            <w:proofErr w:type="spellEnd"/>
            <w:r w:rsidRPr="003367FD">
              <w:rPr>
                <w:rFonts w:asciiTheme="minorHAnsi" w:hAnsiTheme="minorHAnsi"/>
                <w:szCs w:val="20"/>
                <w:lang w:eastAsia="en-US"/>
              </w:rPr>
              <w:t xml:space="preserve"> Goon North to Beaconsfield Nature Conservation Reserve</w:t>
            </w:r>
          </w:p>
        </w:tc>
        <w:tc>
          <w:tcPr>
            <w:tcW w:w="4536" w:type="dxa"/>
          </w:tcPr>
          <w:p w14:paraId="32CD8628" w14:textId="5657F448" w:rsidR="004425EB" w:rsidRPr="003367FD"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3367FD">
              <w:rPr>
                <w:rFonts w:asciiTheme="minorHAnsi" w:hAnsiTheme="minorHAnsi"/>
                <w:szCs w:val="20"/>
                <w:lang w:eastAsia="en-US"/>
              </w:rPr>
              <w:t xml:space="preserve">Large areas of </w:t>
            </w:r>
            <w:r>
              <w:rPr>
                <w:rFonts w:asciiTheme="minorHAnsi" w:hAnsiTheme="minorHAnsi"/>
                <w:szCs w:val="20"/>
                <w:lang w:eastAsia="en-US"/>
              </w:rPr>
              <w:t>adjoining</w:t>
            </w:r>
            <w:r w:rsidRPr="003367FD">
              <w:rPr>
                <w:rFonts w:asciiTheme="minorHAnsi" w:hAnsiTheme="minorHAnsi"/>
                <w:szCs w:val="20"/>
                <w:lang w:eastAsia="en-US"/>
              </w:rPr>
              <w:t xml:space="preserve"> bushland to the east of Split Rock Road provide an important corridor linking Beaconsfield Nature Conservation Reserve and surrounds with the RJ Chambers Flora and Fauna Reserve and extensive bushlands to the north and west, including Cardinia Reservoir.</w:t>
            </w:r>
            <w:r w:rsidR="00D86BE1">
              <w:rPr>
                <w:rFonts w:asciiTheme="minorHAnsi" w:hAnsiTheme="minorHAnsi"/>
                <w:szCs w:val="20"/>
                <w:lang w:eastAsia="en-US"/>
              </w:rPr>
              <w:t xml:space="preserve"> </w:t>
            </w:r>
            <w:r w:rsidRPr="003367FD">
              <w:rPr>
                <w:rFonts w:asciiTheme="minorHAnsi" w:hAnsiTheme="minorHAnsi"/>
                <w:szCs w:val="20"/>
                <w:lang w:eastAsia="en-US"/>
              </w:rPr>
              <w:t>This corridor supports numerous patches of vegetation considered to be core habitat and is important for maintaining connectivity in a part of the landscape currently under pressure from increasing urban development.</w:t>
            </w:r>
          </w:p>
          <w:p w14:paraId="03C059C9" w14:textId="77777777" w:rsidR="004425EB" w:rsidRPr="003367FD"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11A07417" w14:textId="2C84F539" w:rsidR="004425EB" w:rsidRPr="003367FD" w:rsidRDefault="004425EB" w:rsidP="004425EB">
            <w:pPr>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szCs w:val="20"/>
                <w:lang w:eastAsia="en-US"/>
              </w:rPr>
            </w:pPr>
            <w:r w:rsidRPr="003367FD">
              <w:rPr>
                <w:rStyle w:val="Strong"/>
                <w:rFonts w:asciiTheme="minorHAnsi" w:hAnsiTheme="minorHAnsi"/>
                <w:szCs w:val="20"/>
                <w:lang w:eastAsia="en-US"/>
              </w:rPr>
              <w:t xml:space="preserve">Management priorities: </w:t>
            </w:r>
          </w:p>
          <w:p w14:paraId="53925BBD" w14:textId="62701A6A" w:rsidR="004425EB" w:rsidRPr="003367FD"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3367FD">
              <w:rPr>
                <w:rFonts w:asciiTheme="minorHAnsi" w:hAnsiTheme="minorHAnsi"/>
                <w:szCs w:val="20"/>
                <w:lang w:eastAsia="en-US"/>
              </w:rPr>
              <w:t>minimise vegetation removal, with a focus on patches and connectivity elements on private land</w:t>
            </w:r>
          </w:p>
          <w:p w14:paraId="30D64325" w14:textId="6743929C" w:rsidR="004425EB" w:rsidRPr="003367FD"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3367FD">
              <w:rPr>
                <w:rFonts w:asciiTheme="minorHAnsi" w:hAnsiTheme="minorHAnsi"/>
                <w:szCs w:val="20"/>
                <w:lang w:eastAsia="en-US"/>
              </w:rPr>
              <w:t>remove barriers associated with roads.</w:t>
            </w:r>
          </w:p>
          <w:p w14:paraId="48D62F4E" w14:textId="0581E062" w:rsidR="004425EB" w:rsidRPr="003367FD"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3367FD">
              <w:rPr>
                <w:rFonts w:asciiTheme="minorHAnsi" w:hAnsiTheme="minorHAnsi"/>
                <w:szCs w:val="20"/>
                <w:lang w:eastAsia="en-US"/>
              </w:rPr>
              <w:t xml:space="preserve">conservation management actions that do not conflict with asset protection measures will be prioritised in areas outside and around Upper Beaconsfield township. Revegetation activities around the township will be considered on a </w:t>
            </w:r>
            <w:proofErr w:type="gramStart"/>
            <w:r w:rsidRPr="003367FD">
              <w:rPr>
                <w:rFonts w:asciiTheme="minorHAnsi" w:hAnsiTheme="minorHAnsi"/>
                <w:szCs w:val="20"/>
                <w:lang w:eastAsia="en-US"/>
              </w:rPr>
              <w:t>site by site</w:t>
            </w:r>
            <w:proofErr w:type="gramEnd"/>
            <w:r w:rsidRPr="003367FD">
              <w:rPr>
                <w:rFonts w:asciiTheme="minorHAnsi" w:hAnsiTheme="minorHAnsi"/>
                <w:szCs w:val="20"/>
                <w:lang w:eastAsia="en-US"/>
              </w:rPr>
              <w:t xml:space="preserve"> basis.</w:t>
            </w:r>
          </w:p>
        </w:tc>
      </w:tr>
      <w:tr w:rsidR="004425EB" w14:paraId="6D5C0BE4" w14:textId="77777777" w:rsidTr="00483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7791B28C" w14:textId="7F410F5A" w:rsidR="004425EB" w:rsidRPr="003367FD" w:rsidRDefault="004425EB" w:rsidP="004425EB">
            <w:pPr>
              <w:rPr>
                <w:rFonts w:asciiTheme="minorHAnsi" w:hAnsiTheme="minorHAnsi"/>
                <w:szCs w:val="20"/>
                <w:lang w:eastAsia="en-US"/>
              </w:rPr>
            </w:pPr>
            <w:r w:rsidRPr="003367FD">
              <w:rPr>
                <w:rFonts w:asciiTheme="minorHAnsi" w:hAnsiTheme="minorHAnsi"/>
                <w:szCs w:val="20"/>
                <w:lang w:eastAsia="en-US"/>
              </w:rPr>
              <w:lastRenderedPageBreak/>
              <w:t>8</w:t>
            </w:r>
          </w:p>
        </w:tc>
        <w:tc>
          <w:tcPr>
            <w:tcW w:w="989" w:type="dxa"/>
          </w:tcPr>
          <w:p w14:paraId="30FB2AC1" w14:textId="0370876A" w:rsidR="004425EB" w:rsidRPr="003367FD" w:rsidRDefault="009D1E4D"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27,28,</w:t>
            </w:r>
            <w:r w:rsidR="007225DA">
              <w:rPr>
                <w:rFonts w:asciiTheme="minorHAnsi" w:hAnsiTheme="minorHAnsi"/>
                <w:szCs w:val="20"/>
                <w:lang w:eastAsia="en-US"/>
              </w:rPr>
              <w:br/>
            </w:r>
            <w:r>
              <w:rPr>
                <w:rFonts w:asciiTheme="minorHAnsi" w:hAnsiTheme="minorHAnsi"/>
                <w:szCs w:val="20"/>
                <w:lang w:eastAsia="en-US"/>
              </w:rPr>
              <w:t>29</w:t>
            </w:r>
            <w:r w:rsidR="00DD32DF">
              <w:rPr>
                <w:rFonts w:asciiTheme="minorHAnsi" w:hAnsiTheme="minorHAnsi"/>
                <w:szCs w:val="20"/>
                <w:lang w:eastAsia="en-US"/>
              </w:rPr>
              <w:t>,30</w:t>
            </w:r>
          </w:p>
        </w:tc>
        <w:tc>
          <w:tcPr>
            <w:tcW w:w="1275" w:type="dxa"/>
          </w:tcPr>
          <w:p w14:paraId="49E6DFA4" w14:textId="0F07AC9A" w:rsidR="004425EB" w:rsidRPr="003367FD" w:rsidRDefault="005940E1"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21,22,24,</w:t>
            </w:r>
            <w:r w:rsidR="007225DA">
              <w:rPr>
                <w:rFonts w:asciiTheme="minorHAnsi" w:hAnsiTheme="minorHAnsi"/>
                <w:szCs w:val="20"/>
                <w:lang w:eastAsia="en-US"/>
              </w:rPr>
              <w:br/>
            </w:r>
            <w:r>
              <w:rPr>
                <w:rFonts w:asciiTheme="minorHAnsi" w:hAnsiTheme="minorHAnsi"/>
                <w:szCs w:val="20"/>
                <w:lang w:eastAsia="en-US"/>
              </w:rPr>
              <w:t>25,26,27</w:t>
            </w:r>
          </w:p>
        </w:tc>
        <w:tc>
          <w:tcPr>
            <w:tcW w:w="1418" w:type="dxa"/>
          </w:tcPr>
          <w:p w14:paraId="2B7B9388" w14:textId="72448673" w:rsidR="004425EB" w:rsidRPr="003367F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3367FD">
              <w:rPr>
                <w:rFonts w:asciiTheme="minorHAnsi" w:hAnsiTheme="minorHAnsi"/>
                <w:szCs w:val="20"/>
                <w:lang w:eastAsia="en-US"/>
              </w:rPr>
              <w:t xml:space="preserve">Nar </w:t>
            </w:r>
            <w:proofErr w:type="spellStart"/>
            <w:r w:rsidRPr="003367FD">
              <w:rPr>
                <w:rFonts w:asciiTheme="minorHAnsi" w:hAnsiTheme="minorHAnsi"/>
                <w:szCs w:val="20"/>
                <w:lang w:eastAsia="en-US"/>
              </w:rPr>
              <w:t>Nar</w:t>
            </w:r>
            <w:proofErr w:type="spellEnd"/>
            <w:r w:rsidRPr="003367FD">
              <w:rPr>
                <w:rFonts w:asciiTheme="minorHAnsi" w:hAnsiTheme="minorHAnsi"/>
                <w:szCs w:val="20"/>
                <w:lang w:eastAsia="en-US"/>
              </w:rPr>
              <w:t xml:space="preserve"> Goon North to Tynong North</w:t>
            </w:r>
          </w:p>
        </w:tc>
        <w:tc>
          <w:tcPr>
            <w:tcW w:w="4536" w:type="dxa"/>
          </w:tcPr>
          <w:p w14:paraId="0A04DA65" w14:textId="55544389" w:rsidR="004425EB" w:rsidRPr="003367F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3367FD">
              <w:rPr>
                <w:rFonts w:asciiTheme="minorHAnsi" w:hAnsiTheme="minorHAnsi"/>
                <w:szCs w:val="20"/>
                <w:lang w:eastAsia="en-US"/>
              </w:rPr>
              <w:t xml:space="preserve">Two major corridors were identified from bushlands around Nar </w:t>
            </w:r>
            <w:proofErr w:type="spellStart"/>
            <w:r w:rsidRPr="003367FD">
              <w:rPr>
                <w:rFonts w:asciiTheme="minorHAnsi" w:hAnsiTheme="minorHAnsi"/>
                <w:szCs w:val="20"/>
                <w:lang w:eastAsia="en-US"/>
              </w:rPr>
              <w:t>Nar</w:t>
            </w:r>
            <w:proofErr w:type="spellEnd"/>
            <w:r w:rsidRPr="003367FD">
              <w:rPr>
                <w:rFonts w:asciiTheme="minorHAnsi" w:hAnsiTheme="minorHAnsi"/>
                <w:szCs w:val="20"/>
                <w:lang w:eastAsia="en-US"/>
              </w:rPr>
              <w:t xml:space="preserve"> Goon North to Tynong North and Bunyip State Park to the east.</w:t>
            </w:r>
            <w:r w:rsidR="00D86BE1">
              <w:rPr>
                <w:rFonts w:asciiTheme="minorHAnsi" w:hAnsiTheme="minorHAnsi"/>
                <w:szCs w:val="20"/>
                <w:lang w:eastAsia="en-US"/>
              </w:rPr>
              <w:t xml:space="preserve"> </w:t>
            </w:r>
            <w:r w:rsidRPr="003367FD">
              <w:rPr>
                <w:rFonts w:asciiTheme="minorHAnsi" w:hAnsiTheme="minorHAnsi"/>
                <w:szCs w:val="20"/>
                <w:lang w:eastAsia="en-US"/>
              </w:rPr>
              <w:t xml:space="preserve">The northern corridor utilises multiple linkages through patches and connectivity elements around Back Creek and the northern edge of Maryknoll, </w:t>
            </w:r>
            <w:r w:rsidR="00760CA1">
              <w:rPr>
                <w:rFonts w:asciiTheme="minorHAnsi" w:hAnsiTheme="minorHAnsi"/>
                <w:szCs w:val="20"/>
                <w:lang w:eastAsia="en-US"/>
              </w:rPr>
              <w:t>while</w:t>
            </w:r>
            <w:r w:rsidRPr="003367FD">
              <w:rPr>
                <w:rFonts w:asciiTheme="minorHAnsi" w:hAnsiTheme="minorHAnsi"/>
                <w:szCs w:val="20"/>
                <w:lang w:eastAsia="en-US"/>
              </w:rPr>
              <w:t xml:space="preserve"> the second corridor skirts the southern edge of Maryknoll and utilising narrow linear patches and scattered connectivity elements to the north and south of Moore Road.</w:t>
            </w:r>
          </w:p>
          <w:p w14:paraId="181C6A7E" w14:textId="77777777" w:rsidR="004425EB" w:rsidRPr="003367F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p>
          <w:p w14:paraId="773B0AC9" w14:textId="1BDCCF43" w:rsidR="004425EB" w:rsidRPr="003367FD" w:rsidRDefault="00760CA1"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While</w:t>
            </w:r>
            <w:r w:rsidR="004425EB" w:rsidRPr="003367FD">
              <w:rPr>
                <w:rFonts w:asciiTheme="minorHAnsi" w:hAnsiTheme="minorHAnsi"/>
                <w:szCs w:val="20"/>
                <w:lang w:eastAsia="en-US"/>
              </w:rPr>
              <w:t xml:space="preserve"> the landscape still retains a high cover of native vegetation and habitat, it is fragmented and linkages for moderate dispersal species is limited.</w:t>
            </w:r>
            <w:r w:rsidR="00D86BE1">
              <w:rPr>
                <w:rFonts w:asciiTheme="minorHAnsi" w:hAnsiTheme="minorHAnsi"/>
                <w:szCs w:val="20"/>
                <w:lang w:eastAsia="en-US"/>
              </w:rPr>
              <w:t xml:space="preserve"> </w:t>
            </w:r>
            <w:r w:rsidR="004425EB" w:rsidRPr="003367FD">
              <w:rPr>
                <w:rFonts w:asciiTheme="minorHAnsi" w:hAnsiTheme="minorHAnsi"/>
                <w:szCs w:val="20"/>
                <w:lang w:eastAsia="en-US"/>
              </w:rPr>
              <w:t>Protection of existing habitat patches and connectivity elements along these corridors is important to prevent further fragmentation and loss of connectivity.</w:t>
            </w:r>
          </w:p>
          <w:p w14:paraId="240AC118" w14:textId="77777777" w:rsidR="004425EB" w:rsidRPr="003367F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p>
          <w:p w14:paraId="2F19C6C5" w14:textId="7A838ED0" w:rsidR="004425EB" w:rsidRPr="003367FD" w:rsidRDefault="004425EB" w:rsidP="004425EB">
            <w:pPr>
              <w:cnfStyle w:val="000000010000" w:firstRow="0" w:lastRow="0" w:firstColumn="0" w:lastColumn="0" w:oddVBand="0" w:evenVBand="0" w:oddHBand="0" w:evenHBand="1" w:firstRowFirstColumn="0" w:firstRowLastColumn="0" w:lastRowFirstColumn="0" w:lastRowLastColumn="0"/>
              <w:rPr>
                <w:rStyle w:val="Strong"/>
                <w:rFonts w:asciiTheme="minorHAnsi" w:hAnsiTheme="minorHAnsi"/>
                <w:szCs w:val="20"/>
                <w:lang w:eastAsia="en-US"/>
              </w:rPr>
            </w:pPr>
            <w:r w:rsidRPr="003367FD">
              <w:rPr>
                <w:rStyle w:val="Strong"/>
                <w:rFonts w:asciiTheme="minorHAnsi" w:hAnsiTheme="minorHAnsi"/>
                <w:szCs w:val="20"/>
                <w:lang w:eastAsia="en-US"/>
              </w:rPr>
              <w:t xml:space="preserve">Management priorities: </w:t>
            </w:r>
          </w:p>
          <w:p w14:paraId="0AEB2FE3" w14:textId="6A04C2CD" w:rsidR="004425EB" w:rsidRPr="003367FD"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3367FD">
              <w:rPr>
                <w:rFonts w:asciiTheme="minorHAnsi" w:hAnsiTheme="minorHAnsi"/>
                <w:szCs w:val="20"/>
                <w:lang w:eastAsia="en-US"/>
              </w:rPr>
              <w:t>minimise vegetation removal, with a focus on patches and connectivity elements on private land</w:t>
            </w:r>
          </w:p>
          <w:p w14:paraId="7B98D367" w14:textId="13C2FE24" w:rsidR="004425EB" w:rsidRPr="003367FD"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3367FD">
              <w:rPr>
                <w:rFonts w:asciiTheme="minorHAnsi" w:hAnsiTheme="minorHAnsi"/>
                <w:szCs w:val="20"/>
                <w:lang w:eastAsia="en-US"/>
              </w:rPr>
              <w:t xml:space="preserve">enhance connectivity through the addition of connectivity elements and habitat focusing on land around Ararat </w:t>
            </w:r>
            <w:r>
              <w:rPr>
                <w:rFonts w:asciiTheme="minorHAnsi" w:hAnsiTheme="minorHAnsi"/>
                <w:szCs w:val="20"/>
                <w:lang w:eastAsia="en-US"/>
              </w:rPr>
              <w:t>C</w:t>
            </w:r>
            <w:r w:rsidRPr="003367FD">
              <w:rPr>
                <w:rFonts w:asciiTheme="minorHAnsi" w:hAnsiTheme="minorHAnsi"/>
                <w:szCs w:val="20"/>
                <w:lang w:eastAsia="en-US"/>
              </w:rPr>
              <w:t>reek and to the south of Maryknoll.</w:t>
            </w:r>
          </w:p>
          <w:p w14:paraId="3ED786D2" w14:textId="6289BD9B" w:rsidR="004425EB" w:rsidRPr="003367FD"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3367FD">
              <w:rPr>
                <w:rFonts w:asciiTheme="minorHAnsi" w:hAnsiTheme="minorHAnsi"/>
                <w:szCs w:val="20"/>
                <w:lang w:eastAsia="en-US"/>
              </w:rPr>
              <w:t xml:space="preserve">conservation management actions that do not conflict with asset protection measures will be prioritised in areas outside and around Maryknoll township. Revegetation activities around the township will be considered on a </w:t>
            </w:r>
            <w:proofErr w:type="gramStart"/>
            <w:r w:rsidRPr="003367FD">
              <w:rPr>
                <w:rFonts w:asciiTheme="minorHAnsi" w:hAnsiTheme="minorHAnsi"/>
                <w:szCs w:val="20"/>
                <w:lang w:eastAsia="en-US"/>
              </w:rPr>
              <w:t>site by site</w:t>
            </w:r>
            <w:proofErr w:type="gramEnd"/>
            <w:r w:rsidRPr="003367FD">
              <w:rPr>
                <w:rFonts w:asciiTheme="minorHAnsi" w:hAnsiTheme="minorHAnsi"/>
                <w:szCs w:val="20"/>
                <w:lang w:eastAsia="en-US"/>
              </w:rPr>
              <w:t xml:space="preserve"> basis.</w:t>
            </w:r>
          </w:p>
        </w:tc>
      </w:tr>
      <w:tr w:rsidR="004425EB" w14:paraId="261DF011" w14:textId="77777777" w:rsidTr="0048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52B843D2" w14:textId="658F7137" w:rsidR="004425EB" w:rsidRPr="007A22AA" w:rsidRDefault="004425EB" w:rsidP="004425EB">
            <w:pPr>
              <w:rPr>
                <w:rFonts w:asciiTheme="minorHAnsi" w:hAnsiTheme="minorHAnsi"/>
                <w:szCs w:val="20"/>
                <w:lang w:eastAsia="en-US"/>
              </w:rPr>
            </w:pPr>
            <w:r w:rsidRPr="007A22AA">
              <w:rPr>
                <w:rFonts w:asciiTheme="minorHAnsi" w:hAnsiTheme="minorHAnsi"/>
                <w:szCs w:val="20"/>
                <w:lang w:eastAsia="en-US"/>
              </w:rPr>
              <w:t>9</w:t>
            </w:r>
          </w:p>
        </w:tc>
        <w:tc>
          <w:tcPr>
            <w:tcW w:w="989" w:type="dxa"/>
          </w:tcPr>
          <w:p w14:paraId="6E64648B" w14:textId="66C34DAD" w:rsidR="004425EB" w:rsidRPr="007A22AA" w:rsidRDefault="00BC1050"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31,32</w:t>
            </w:r>
            <w:r w:rsidR="00F14276">
              <w:rPr>
                <w:rFonts w:asciiTheme="minorHAnsi" w:hAnsiTheme="minorHAnsi"/>
                <w:szCs w:val="20"/>
                <w:lang w:eastAsia="en-US"/>
              </w:rPr>
              <w:t>,</w:t>
            </w:r>
            <w:r w:rsidR="007225DA">
              <w:rPr>
                <w:rFonts w:asciiTheme="minorHAnsi" w:hAnsiTheme="minorHAnsi"/>
                <w:szCs w:val="20"/>
                <w:lang w:eastAsia="en-US"/>
              </w:rPr>
              <w:br/>
            </w:r>
            <w:r w:rsidR="00F14276">
              <w:rPr>
                <w:rFonts w:asciiTheme="minorHAnsi" w:hAnsiTheme="minorHAnsi"/>
                <w:szCs w:val="20"/>
                <w:lang w:eastAsia="en-US"/>
              </w:rPr>
              <w:t>33</w:t>
            </w:r>
            <w:r w:rsidR="00654F5C">
              <w:rPr>
                <w:rFonts w:asciiTheme="minorHAnsi" w:hAnsiTheme="minorHAnsi"/>
                <w:szCs w:val="20"/>
                <w:lang w:eastAsia="en-US"/>
              </w:rPr>
              <w:t>,</w:t>
            </w:r>
            <w:r w:rsidR="00A77AED">
              <w:rPr>
                <w:rFonts w:asciiTheme="minorHAnsi" w:hAnsiTheme="minorHAnsi"/>
                <w:szCs w:val="20"/>
                <w:lang w:eastAsia="en-US"/>
              </w:rPr>
              <w:t>34</w:t>
            </w:r>
          </w:p>
        </w:tc>
        <w:tc>
          <w:tcPr>
            <w:tcW w:w="1275" w:type="dxa"/>
          </w:tcPr>
          <w:p w14:paraId="137588E6" w14:textId="11521BCA" w:rsidR="004425EB" w:rsidRPr="007A22AA" w:rsidRDefault="00541CFD"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26,27,28</w:t>
            </w:r>
            <w:r w:rsidR="00C17D6B">
              <w:rPr>
                <w:rFonts w:asciiTheme="minorHAnsi" w:hAnsiTheme="minorHAnsi"/>
                <w:szCs w:val="20"/>
                <w:lang w:eastAsia="en-US"/>
              </w:rPr>
              <w:t>,</w:t>
            </w:r>
            <w:r w:rsidR="007225DA">
              <w:rPr>
                <w:rFonts w:asciiTheme="minorHAnsi" w:hAnsiTheme="minorHAnsi"/>
                <w:szCs w:val="20"/>
                <w:lang w:eastAsia="en-US"/>
              </w:rPr>
              <w:br/>
            </w:r>
            <w:r w:rsidR="00C17D6B">
              <w:rPr>
                <w:rFonts w:asciiTheme="minorHAnsi" w:hAnsiTheme="minorHAnsi"/>
                <w:szCs w:val="20"/>
                <w:lang w:eastAsia="en-US"/>
              </w:rPr>
              <w:t>32,33</w:t>
            </w:r>
          </w:p>
        </w:tc>
        <w:tc>
          <w:tcPr>
            <w:tcW w:w="1418" w:type="dxa"/>
          </w:tcPr>
          <w:p w14:paraId="020EBE30" w14:textId="73801369" w:rsidR="004425EB" w:rsidRPr="007A22AA"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A22AA">
              <w:rPr>
                <w:rFonts w:asciiTheme="minorHAnsi" w:hAnsiTheme="minorHAnsi"/>
                <w:szCs w:val="20"/>
                <w:lang w:eastAsia="en-US"/>
              </w:rPr>
              <w:t>Cannibal Creek including Tynong and Mount Cannibal</w:t>
            </w:r>
          </w:p>
        </w:tc>
        <w:tc>
          <w:tcPr>
            <w:tcW w:w="4536" w:type="dxa"/>
          </w:tcPr>
          <w:p w14:paraId="6AB20FA5" w14:textId="47DBBA5A" w:rsidR="004425EB" w:rsidRPr="007A22AA"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A22AA">
              <w:rPr>
                <w:rFonts w:asciiTheme="minorHAnsi" w:hAnsiTheme="minorHAnsi"/>
                <w:szCs w:val="20"/>
                <w:lang w:eastAsia="en-US"/>
              </w:rPr>
              <w:t xml:space="preserve">Cannibal Creek is a vital corridor linking core habitat associated with Bunyip State Park and the </w:t>
            </w:r>
            <w:r>
              <w:rPr>
                <w:rFonts w:asciiTheme="minorHAnsi" w:hAnsiTheme="minorHAnsi"/>
                <w:szCs w:val="20"/>
                <w:lang w:eastAsia="en-US"/>
              </w:rPr>
              <w:t>many</w:t>
            </w:r>
            <w:r w:rsidRPr="007A22AA">
              <w:rPr>
                <w:rFonts w:asciiTheme="minorHAnsi" w:hAnsiTheme="minorHAnsi"/>
                <w:szCs w:val="20"/>
                <w:lang w:eastAsia="en-US"/>
              </w:rPr>
              <w:t xml:space="preserve"> small bushland reserves and properties throughout Nar </w:t>
            </w:r>
            <w:proofErr w:type="spellStart"/>
            <w:r w:rsidRPr="007A22AA">
              <w:rPr>
                <w:rFonts w:asciiTheme="minorHAnsi" w:hAnsiTheme="minorHAnsi"/>
                <w:szCs w:val="20"/>
                <w:lang w:eastAsia="en-US"/>
              </w:rPr>
              <w:t>Nar</w:t>
            </w:r>
            <w:proofErr w:type="spellEnd"/>
            <w:r w:rsidRPr="007A22AA">
              <w:rPr>
                <w:rFonts w:asciiTheme="minorHAnsi" w:hAnsiTheme="minorHAnsi"/>
                <w:szCs w:val="20"/>
                <w:lang w:eastAsia="en-US"/>
              </w:rPr>
              <w:t xml:space="preserve"> Goon North, Maryknoll and Tynong North with Mount Cannibal and the Bunyip River to the south-east.</w:t>
            </w:r>
            <w:r w:rsidR="00D86BE1">
              <w:rPr>
                <w:rFonts w:asciiTheme="minorHAnsi" w:hAnsiTheme="minorHAnsi"/>
                <w:szCs w:val="20"/>
                <w:lang w:eastAsia="en-US"/>
              </w:rPr>
              <w:t xml:space="preserve"> </w:t>
            </w:r>
            <w:r w:rsidRPr="007A22AA">
              <w:rPr>
                <w:rFonts w:asciiTheme="minorHAnsi" w:hAnsiTheme="minorHAnsi"/>
                <w:szCs w:val="20"/>
                <w:lang w:eastAsia="en-US"/>
              </w:rPr>
              <w:t>It is recognised a critical north-south corridor within the shire.</w:t>
            </w:r>
          </w:p>
          <w:p w14:paraId="5AD7B0EF" w14:textId="77777777" w:rsidR="004425EB" w:rsidRPr="007A22AA"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4C0F1C0F" w14:textId="2915CEF2" w:rsidR="004425EB" w:rsidRPr="007A22AA" w:rsidRDefault="00760CA1"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While</w:t>
            </w:r>
            <w:r w:rsidR="004425EB" w:rsidRPr="007A22AA">
              <w:rPr>
                <w:rFonts w:asciiTheme="minorHAnsi" w:hAnsiTheme="minorHAnsi"/>
                <w:szCs w:val="20"/>
                <w:lang w:eastAsia="en-US"/>
              </w:rPr>
              <w:t xml:space="preserve"> much of the creek line is vegetated, modelling indicates that connectivity for low and moderate dispersal species is poor.</w:t>
            </w:r>
            <w:r w:rsidR="00D86BE1">
              <w:rPr>
                <w:rFonts w:asciiTheme="minorHAnsi" w:hAnsiTheme="minorHAnsi"/>
                <w:szCs w:val="20"/>
                <w:lang w:eastAsia="en-US"/>
              </w:rPr>
              <w:t xml:space="preserve"> </w:t>
            </w:r>
            <w:r w:rsidR="004425EB" w:rsidRPr="007A22AA">
              <w:rPr>
                <w:rFonts w:asciiTheme="minorHAnsi" w:hAnsiTheme="minorHAnsi"/>
                <w:szCs w:val="20"/>
                <w:lang w:eastAsia="en-US"/>
              </w:rPr>
              <w:t>This may be due to the absence of canopy trees along parts of the corridor. Consideration should be given to improving the variety of habitat types (</w:t>
            </w:r>
            <w:proofErr w:type="gramStart"/>
            <w:r w:rsidR="004425EB" w:rsidRPr="007A22AA">
              <w:rPr>
                <w:rFonts w:asciiTheme="minorHAnsi" w:hAnsiTheme="minorHAnsi"/>
                <w:szCs w:val="20"/>
                <w:lang w:eastAsia="en-US"/>
              </w:rPr>
              <w:t>e.g.</w:t>
            </w:r>
            <w:proofErr w:type="gramEnd"/>
            <w:r w:rsidR="004425EB" w:rsidRPr="007A22AA">
              <w:rPr>
                <w:rFonts w:asciiTheme="minorHAnsi" w:hAnsiTheme="minorHAnsi"/>
                <w:szCs w:val="20"/>
                <w:lang w:eastAsia="en-US"/>
              </w:rPr>
              <w:t xml:space="preserve"> wetlands, scrub, woodland) along the entire length of the creek.</w:t>
            </w:r>
          </w:p>
          <w:p w14:paraId="5653B63A" w14:textId="77777777" w:rsidR="004425EB" w:rsidRPr="007A22AA"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7AB45399" w14:textId="23DFEF8D" w:rsidR="004425EB" w:rsidRPr="007A22AA"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A22AA">
              <w:rPr>
                <w:rFonts w:asciiTheme="minorHAnsi" w:hAnsiTheme="minorHAnsi"/>
                <w:szCs w:val="20"/>
                <w:lang w:eastAsia="en-US"/>
              </w:rPr>
              <w:t>The Cannibal Creek Catchment Biodiversity Project (</w:t>
            </w:r>
            <w:proofErr w:type="spellStart"/>
            <w:r w:rsidRPr="007A22AA">
              <w:rPr>
                <w:rFonts w:asciiTheme="minorHAnsi" w:hAnsiTheme="minorHAnsi"/>
                <w:szCs w:val="20"/>
                <w:lang w:eastAsia="en-US"/>
              </w:rPr>
              <w:t>CCCBP</w:t>
            </w:r>
            <w:proofErr w:type="spellEnd"/>
            <w:r w:rsidRPr="007A22AA">
              <w:rPr>
                <w:rFonts w:asciiTheme="minorHAnsi" w:hAnsiTheme="minorHAnsi"/>
                <w:szCs w:val="20"/>
                <w:lang w:eastAsia="en-US"/>
              </w:rPr>
              <w:t>) has been operating</w:t>
            </w:r>
            <w:r>
              <w:rPr>
                <w:rFonts w:asciiTheme="minorHAnsi" w:hAnsiTheme="minorHAnsi"/>
                <w:szCs w:val="20"/>
                <w:lang w:eastAsia="en-US"/>
              </w:rPr>
              <w:t xml:space="preserve"> since 2015</w:t>
            </w:r>
            <w:r w:rsidRPr="007A22AA" w:rsidDel="00481278">
              <w:rPr>
                <w:rFonts w:asciiTheme="minorHAnsi" w:hAnsiTheme="minorHAnsi"/>
                <w:szCs w:val="20"/>
                <w:lang w:eastAsia="en-US"/>
              </w:rPr>
              <w:t xml:space="preserve"> </w:t>
            </w:r>
            <w:r w:rsidRPr="007A22AA">
              <w:rPr>
                <w:rFonts w:asciiTheme="minorHAnsi" w:hAnsiTheme="minorHAnsi"/>
                <w:szCs w:val="20"/>
                <w:lang w:eastAsia="en-US"/>
              </w:rPr>
              <w:t xml:space="preserve">funding </w:t>
            </w:r>
            <w:r>
              <w:rPr>
                <w:rFonts w:asciiTheme="minorHAnsi" w:hAnsiTheme="minorHAnsi"/>
                <w:szCs w:val="20"/>
                <w:lang w:eastAsia="en-US"/>
              </w:rPr>
              <w:t>with eight key stakeholder groups</w:t>
            </w:r>
            <w:r w:rsidRPr="007A22AA">
              <w:rPr>
                <w:rFonts w:asciiTheme="minorHAnsi" w:hAnsiTheme="minorHAnsi"/>
                <w:szCs w:val="20"/>
                <w:lang w:eastAsia="en-US"/>
              </w:rPr>
              <w:t xml:space="preserve"> to protect and enhance the creek line and surrounding </w:t>
            </w:r>
            <w:r w:rsidRPr="007A22AA">
              <w:rPr>
                <w:rFonts w:asciiTheme="minorHAnsi" w:hAnsiTheme="minorHAnsi"/>
                <w:szCs w:val="20"/>
                <w:lang w:eastAsia="en-US"/>
              </w:rPr>
              <w:lastRenderedPageBreak/>
              <w:t xml:space="preserve">environments. This includes </w:t>
            </w:r>
            <w:r>
              <w:rPr>
                <w:rFonts w:asciiTheme="minorHAnsi" w:hAnsiTheme="minorHAnsi"/>
                <w:szCs w:val="20"/>
                <w:lang w:eastAsia="en-US"/>
              </w:rPr>
              <w:t xml:space="preserve">weed </w:t>
            </w:r>
            <w:r w:rsidRPr="007A22AA">
              <w:rPr>
                <w:rFonts w:asciiTheme="minorHAnsi" w:hAnsiTheme="minorHAnsi"/>
                <w:szCs w:val="20"/>
                <w:lang w:eastAsia="en-US"/>
              </w:rPr>
              <w:t xml:space="preserve">and </w:t>
            </w:r>
            <w:r>
              <w:rPr>
                <w:rFonts w:asciiTheme="minorHAnsi" w:hAnsiTheme="minorHAnsi"/>
                <w:szCs w:val="20"/>
                <w:lang w:eastAsia="en-US"/>
              </w:rPr>
              <w:t xml:space="preserve">pest </w:t>
            </w:r>
            <w:r w:rsidRPr="007A22AA">
              <w:rPr>
                <w:rFonts w:asciiTheme="minorHAnsi" w:hAnsiTheme="minorHAnsi"/>
                <w:szCs w:val="20"/>
                <w:lang w:eastAsia="en-US"/>
              </w:rPr>
              <w:t>animal works, revegetation, educational activities and fencing remnant vegetation.</w:t>
            </w:r>
            <w:r w:rsidR="00D86BE1">
              <w:rPr>
                <w:rFonts w:asciiTheme="minorHAnsi" w:hAnsiTheme="minorHAnsi"/>
                <w:szCs w:val="20"/>
                <w:lang w:eastAsia="en-US"/>
              </w:rPr>
              <w:t xml:space="preserve"> </w:t>
            </w:r>
            <w:r w:rsidRPr="007A22AA">
              <w:rPr>
                <w:rFonts w:asciiTheme="minorHAnsi" w:hAnsiTheme="minorHAnsi"/>
                <w:szCs w:val="20"/>
                <w:lang w:eastAsia="en-US"/>
              </w:rPr>
              <w:t>The project encompasses a 45 km</w:t>
            </w:r>
            <w:r w:rsidRPr="003015B6">
              <w:rPr>
                <w:rFonts w:asciiTheme="minorHAnsi" w:hAnsiTheme="minorHAnsi"/>
                <w:szCs w:val="20"/>
                <w:vertAlign w:val="superscript"/>
                <w:lang w:eastAsia="en-US"/>
              </w:rPr>
              <w:t>2</w:t>
            </w:r>
            <w:r w:rsidRPr="007A22AA">
              <w:rPr>
                <w:rFonts w:asciiTheme="minorHAnsi" w:hAnsiTheme="minorHAnsi"/>
                <w:szCs w:val="20"/>
                <w:lang w:eastAsia="en-US"/>
              </w:rPr>
              <w:t xml:space="preserve"> area along 12 kilometres of Cannibal Creek and includes private properties and </w:t>
            </w:r>
            <w:r>
              <w:rPr>
                <w:rFonts w:asciiTheme="minorHAnsi" w:hAnsiTheme="minorHAnsi"/>
                <w:szCs w:val="20"/>
                <w:lang w:eastAsia="en-US"/>
              </w:rPr>
              <w:t>nine</w:t>
            </w:r>
            <w:r w:rsidRPr="007A22AA">
              <w:rPr>
                <w:rFonts w:asciiTheme="minorHAnsi" w:hAnsiTheme="minorHAnsi"/>
                <w:szCs w:val="20"/>
                <w:lang w:eastAsia="en-US"/>
              </w:rPr>
              <w:t xml:space="preserve"> different stakeholder groups.</w:t>
            </w:r>
          </w:p>
          <w:p w14:paraId="72F800DA" w14:textId="77777777" w:rsidR="004425EB" w:rsidRPr="007A22AA"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2F45972B" w14:textId="77777777" w:rsidR="004425EB" w:rsidRPr="007A22AA" w:rsidRDefault="004425EB" w:rsidP="004425EB">
            <w:pPr>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szCs w:val="20"/>
                <w:lang w:eastAsia="en-US"/>
              </w:rPr>
            </w:pPr>
            <w:r w:rsidRPr="007A22AA">
              <w:rPr>
                <w:rStyle w:val="Strong"/>
                <w:rFonts w:asciiTheme="minorHAnsi" w:hAnsiTheme="minorHAnsi"/>
                <w:szCs w:val="20"/>
                <w:lang w:eastAsia="en-US"/>
              </w:rPr>
              <w:t xml:space="preserve">Management priorities: </w:t>
            </w:r>
          </w:p>
          <w:p w14:paraId="1BC51CB9" w14:textId="37B69DDB" w:rsidR="004425EB" w:rsidRPr="007A22AA"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A22AA">
              <w:rPr>
                <w:rFonts w:asciiTheme="minorHAnsi" w:hAnsiTheme="minorHAnsi"/>
                <w:szCs w:val="20"/>
                <w:lang w:eastAsia="en-US"/>
              </w:rPr>
              <w:t xml:space="preserve">continue to collaborate with the </w:t>
            </w:r>
            <w:proofErr w:type="spellStart"/>
            <w:r w:rsidRPr="007A22AA">
              <w:rPr>
                <w:rFonts w:asciiTheme="minorHAnsi" w:hAnsiTheme="minorHAnsi"/>
                <w:szCs w:val="20"/>
                <w:lang w:eastAsia="en-US"/>
              </w:rPr>
              <w:t>CCCBP</w:t>
            </w:r>
            <w:proofErr w:type="spellEnd"/>
            <w:r w:rsidRPr="007A22AA">
              <w:rPr>
                <w:rFonts w:asciiTheme="minorHAnsi" w:hAnsiTheme="minorHAnsi"/>
                <w:szCs w:val="20"/>
                <w:lang w:eastAsia="en-US"/>
              </w:rPr>
              <w:t xml:space="preserve"> in their environmental initiatives.</w:t>
            </w:r>
          </w:p>
          <w:p w14:paraId="73EB9F59" w14:textId="4D0F5A1A" w:rsidR="004425EB" w:rsidRPr="007A22AA"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A22AA">
              <w:rPr>
                <w:rFonts w:asciiTheme="minorHAnsi" w:hAnsiTheme="minorHAnsi"/>
                <w:szCs w:val="20"/>
                <w:lang w:eastAsia="en-US"/>
              </w:rPr>
              <w:t>improve habitat diversity through addition of riparian woodlands or forest where absent.</w:t>
            </w:r>
            <w:r w:rsidR="00D86BE1">
              <w:rPr>
                <w:rFonts w:asciiTheme="minorHAnsi" w:hAnsiTheme="minorHAnsi"/>
                <w:szCs w:val="20"/>
                <w:lang w:eastAsia="en-US"/>
              </w:rPr>
              <w:t xml:space="preserve"> </w:t>
            </w:r>
            <w:r w:rsidRPr="007A22AA">
              <w:rPr>
                <w:rFonts w:asciiTheme="minorHAnsi" w:hAnsiTheme="minorHAnsi"/>
                <w:szCs w:val="20"/>
                <w:lang w:eastAsia="en-US"/>
              </w:rPr>
              <w:t>this may require widening the corridor to prevent encroachment on existing scrub or wetland communities</w:t>
            </w:r>
          </w:p>
          <w:p w14:paraId="0AA2E453" w14:textId="729C5E8A" w:rsidR="004425EB" w:rsidRPr="007A22AA"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A22AA">
              <w:rPr>
                <w:rFonts w:asciiTheme="minorHAnsi" w:hAnsiTheme="minorHAnsi"/>
                <w:szCs w:val="20"/>
                <w:lang w:eastAsia="en-US"/>
              </w:rPr>
              <w:t>enhance connectivity between Cannibal Creek and Mount Cannibal through the addition of connectivity elements and habitat around Hamilton Creek.</w:t>
            </w:r>
          </w:p>
        </w:tc>
      </w:tr>
      <w:tr w:rsidR="004425EB" w14:paraId="52FF489B" w14:textId="77777777" w:rsidTr="00483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14717CD2" w14:textId="18D59BF0" w:rsidR="004425EB" w:rsidRPr="007A1B22" w:rsidRDefault="004425EB" w:rsidP="004425EB">
            <w:pPr>
              <w:rPr>
                <w:rFonts w:asciiTheme="minorHAnsi" w:hAnsiTheme="minorHAnsi"/>
                <w:szCs w:val="20"/>
                <w:lang w:eastAsia="en-US"/>
              </w:rPr>
            </w:pPr>
            <w:r w:rsidRPr="007A1B22">
              <w:rPr>
                <w:rFonts w:asciiTheme="minorHAnsi" w:hAnsiTheme="minorHAnsi"/>
                <w:szCs w:val="20"/>
                <w:lang w:eastAsia="en-US"/>
              </w:rPr>
              <w:t>10</w:t>
            </w:r>
          </w:p>
        </w:tc>
        <w:tc>
          <w:tcPr>
            <w:tcW w:w="989" w:type="dxa"/>
          </w:tcPr>
          <w:p w14:paraId="36D0DE00" w14:textId="6C45731B" w:rsidR="004425EB" w:rsidRPr="007A1B22" w:rsidRDefault="005152D7"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3</w:t>
            </w:r>
            <w:r w:rsidR="00A77AED">
              <w:rPr>
                <w:rFonts w:asciiTheme="minorHAnsi" w:hAnsiTheme="minorHAnsi"/>
                <w:szCs w:val="20"/>
                <w:lang w:eastAsia="en-US"/>
              </w:rPr>
              <w:t>5</w:t>
            </w:r>
            <w:r w:rsidR="00DB4C99">
              <w:rPr>
                <w:rFonts w:asciiTheme="minorHAnsi" w:hAnsiTheme="minorHAnsi"/>
                <w:szCs w:val="20"/>
                <w:lang w:eastAsia="en-US"/>
              </w:rPr>
              <w:t>,3</w:t>
            </w:r>
            <w:r w:rsidR="00A77AED">
              <w:rPr>
                <w:rFonts w:asciiTheme="minorHAnsi" w:hAnsiTheme="minorHAnsi"/>
                <w:szCs w:val="20"/>
                <w:lang w:eastAsia="en-US"/>
              </w:rPr>
              <w:t>6</w:t>
            </w:r>
          </w:p>
        </w:tc>
        <w:tc>
          <w:tcPr>
            <w:tcW w:w="1275" w:type="dxa"/>
          </w:tcPr>
          <w:p w14:paraId="2A872082" w14:textId="1600CFF4" w:rsidR="004425EB" w:rsidRPr="007A1B22" w:rsidRDefault="00E94CB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28,29,30,</w:t>
            </w:r>
            <w:r w:rsidR="007225DA">
              <w:rPr>
                <w:rFonts w:asciiTheme="minorHAnsi" w:hAnsiTheme="minorHAnsi"/>
                <w:szCs w:val="20"/>
                <w:lang w:eastAsia="en-US"/>
              </w:rPr>
              <w:br/>
            </w:r>
            <w:r>
              <w:rPr>
                <w:rFonts w:asciiTheme="minorHAnsi" w:hAnsiTheme="minorHAnsi"/>
                <w:szCs w:val="20"/>
                <w:lang w:eastAsia="en-US"/>
              </w:rPr>
              <w:t>31</w:t>
            </w:r>
          </w:p>
        </w:tc>
        <w:tc>
          <w:tcPr>
            <w:tcW w:w="1418" w:type="dxa"/>
          </w:tcPr>
          <w:p w14:paraId="60CE35D1" w14:textId="3DC4308B" w:rsidR="004425EB" w:rsidRPr="007A1B22"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7A1B22">
              <w:rPr>
                <w:rFonts w:asciiTheme="minorHAnsi" w:hAnsiTheme="minorHAnsi"/>
                <w:szCs w:val="20"/>
                <w:lang w:eastAsia="en-US"/>
              </w:rPr>
              <w:t>Bunyip State Park</w:t>
            </w:r>
          </w:p>
        </w:tc>
        <w:tc>
          <w:tcPr>
            <w:tcW w:w="4536" w:type="dxa"/>
          </w:tcPr>
          <w:p w14:paraId="1ED56E9B" w14:textId="694EABF5" w:rsidR="004425EB" w:rsidRPr="007A1B22"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7A1B22">
              <w:rPr>
                <w:rFonts w:asciiTheme="minorHAnsi" w:hAnsiTheme="minorHAnsi"/>
                <w:szCs w:val="20"/>
                <w:lang w:eastAsia="en-US"/>
              </w:rPr>
              <w:t>Located in the south-east corner of Bunyip State Park, several linkages extending through Tonimbuk and along the hills to the south were identified as critical to providing connectivity between habitats in the south of the park.</w:t>
            </w:r>
            <w:r w:rsidR="00D86BE1">
              <w:rPr>
                <w:rFonts w:asciiTheme="minorHAnsi" w:hAnsiTheme="minorHAnsi"/>
                <w:szCs w:val="20"/>
                <w:lang w:eastAsia="en-US"/>
              </w:rPr>
              <w:t xml:space="preserve"> </w:t>
            </w:r>
            <w:r w:rsidRPr="007A1B22">
              <w:rPr>
                <w:rFonts w:asciiTheme="minorHAnsi" w:hAnsiTheme="minorHAnsi"/>
                <w:szCs w:val="20"/>
                <w:lang w:eastAsia="en-US"/>
              </w:rPr>
              <w:t>These corridors are important for mitigating the barrier effects of land clearance to the north of Tonimbuk which now separates the state park in this area.</w:t>
            </w:r>
          </w:p>
          <w:p w14:paraId="377005BC" w14:textId="77777777" w:rsidR="004425EB" w:rsidRPr="007A1B22"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p>
          <w:p w14:paraId="7D00EFC5" w14:textId="5F98C839" w:rsidR="004425EB" w:rsidRPr="007A1B22"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7A1B22">
              <w:rPr>
                <w:rFonts w:asciiTheme="minorHAnsi" w:hAnsiTheme="minorHAnsi"/>
                <w:szCs w:val="20"/>
                <w:lang w:eastAsia="en-US"/>
              </w:rPr>
              <w:t>The southern corridor along the hills is important for providing connectivity to the south, including Mt Cannibal and Cannibal Creek, with a focus on high and moderate dispersal species.</w:t>
            </w:r>
          </w:p>
          <w:p w14:paraId="03462520" w14:textId="77777777" w:rsidR="004425EB" w:rsidRPr="007A1B22"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p>
          <w:p w14:paraId="27FB5300" w14:textId="77777777" w:rsidR="004425EB" w:rsidRPr="007A1B22" w:rsidRDefault="004425EB" w:rsidP="004425EB">
            <w:pPr>
              <w:cnfStyle w:val="000000010000" w:firstRow="0" w:lastRow="0" w:firstColumn="0" w:lastColumn="0" w:oddVBand="0" w:evenVBand="0" w:oddHBand="0" w:evenHBand="1" w:firstRowFirstColumn="0" w:firstRowLastColumn="0" w:lastRowFirstColumn="0" w:lastRowLastColumn="0"/>
              <w:rPr>
                <w:rStyle w:val="Strong"/>
                <w:rFonts w:asciiTheme="minorHAnsi" w:hAnsiTheme="minorHAnsi"/>
                <w:szCs w:val="20"/>
                <w:lang w:eastAsia="en-US"/>
              </w:rPr>
            </w:pPr>
            <w:r w:rsidRPr="007A1B22">
              <w:rPr>
                <w:rStyle w:val="Strong"/>
                <w:rFonts w:asciiTheme="minorHAnsi" w:hAnsiTheme="minorHAnsi"/>
                <w:szCs w:val="20"/>
                <w:lang w:eastAsia="en-US"/>
              </w:rPr>
              <w:t xml:space="preserve">Management priorities: </w:t>
            </w:r>
          </w:p>
          <w:p w14:paraId="6FABF958" w14:textId="683677C9" w:rsidR="004425EB" w:rsidRPr="007A1B22"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7A1B22">
              <w:rPr>
                <w:rFonts w:asciiTheme="minorHAnsi" w:hAnsiTheme="minorHAnsi"/>
                <w:szCs w:val="20"/>
                <w:lang w:eastAsia="en-US"/>
              </w:rPr>
              <w:t>protect and enhance vegetation along</w:t>
            </w:r>
            <w:r>
              <w:rPr>
                <w:rFonts w:asciiTheme="minorHAnsi" w:hAnsiTheme="minorHAnsi"/>
                <w:szCs w:val="20"/>
                <w:lang w:eastAsia="en-US"/>
              </w:rPr>
              <w:t xml:space="preserve"> Shepherds Creek, Diamond Creek, Black Snake Creek and</w:t>
            </w:r>
            <w:r w:rsidRPr="007A1B22">
              <w:rPr>
                <w:rFonts w:asciiTheme="minorHAnsi" w:hAnsiTheme="minorHAnsi"/>
                <w:szCs w:val="20"/>
                <w:lang w:eastAsia="en-US"/>
              </w:rPr>
              <w:t xml:space="preserve"> Dingo Creek and to the north, preventing further removal on private land.</w:t>
            </w:r>
          </w:p>
          <w:p w14:paraId="338996B6" w14:textId="314F4F19" w:rsidR="004425EB" w:rsidRPr="007A1B22"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7A1B22">
              <w:rPr>
                <w:rFonts w:asciiTheme="minorHAnsi" w:hAnsiTheme="minorHAnsi"/>
                <w:szCs w:val="20"/>
                <w:lang w:eastAsia="en-US"/>
              </w:rPr>
              <w:t>enhance connectivity along the southern hill corridor through expanding and joining existing linear patches with the aim to create a continuous, connected patch.</w:t>
            </w:r>
            <w:r w:rsidR="00D86BE1">
              <w:rPr>
                <w:rFonts w:asciiTheme="minorHAnsi" w:hAnsiTheme="minorHAnsi"/>
                <w:szCs w:val="20"/>
                <w:lang w:eastAsia="en-US"/>
              </w:rPr>
              <w:t xml:space="preserve"> </w:t>
            </w:r>
            <w:r w:rsidRPr="007A1B22">
              <w:rPr>
                <w:rFonts w:asciiTheme="minorHAnsi" w:hAnsiTheme="minorHAnsi"/>
                <w:szCs w:val="20"/>
                <w:lang w:eastAsia="en-US"/>
              </w:rPr>
              <w:t>Focus on existing remnants at western end as a priority.</w:t>
            </w:r>
          </w:p>
          <w:p w14:paraId="61F36F3C" w14:textId="2BFECC31" w:rsidR="004425EB" w:rsidRPr="007A1B22"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7A1B22">
              <w:rPr>
                <w:rFonts w:asciiTheme="minorHAnsi" w:hAnsiTheme="minorHAnsi"/>
                <w:szCs w:val="20"/>
                <w:lang w:eastAsia="en-US"/>
              </w:rPr>
              <w:t xml:space="preserve">Conservation management actions that do not conflict with asset protection measures will be prioritised in areas outside and around Tonimbuk township. Revegetation activities around the township will be considered on a </w:t>
            </w:r>
            <w:proofErr w:type="gramStart"/>
            <w:r w:rsidRPr="007A1B22">
              <w:rPr>
                <w:rFonts w:asciiTheme="minorHAnsi" w:hAnsiTheme="minorHAnsi"/>
                <w:szCs w:val="20"/>
                <w:lang w:eastAsia="en-US"/>
              </w:rPr>
              <w:t>site by site</w:t>
            </w:r>
            <w:proofErr w:type="gramEnd"/>
            <w:r w:rsidRPr="007A1B22">
              <w:rPr>
                <w:rFonts w:asciiTheme="minorHAnsi" w:hAnsiTheme="minorHAnsi"/>
                <w:szCs w:val="20"/>
                <w:lang w:eastAsia="en-US"/>
              </w:rPr>
              <w:t xml:space="preserve"> basis.</w:t>
            </w:r>
          </w:p>
        </w:tc>
      </w:tr>
      <w:tr w:rsidR="004425EB" w14:paraId="57326A5A" w14:textId="77777777" w:rsidTr="0048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2D3EFAC3" w14:textId="208D3A1C" w:rsidR="004425EB" w:rsidRPr="007F2929" w:rsidRDefault="004425EB" w:rsidP="004425EB">
            <w:pPr>
              <w:rPr>
                <w:rFonts w:asciiTheme="minorHAnsi" w:hAnsiTheme="minorHAnsi"/>
                <w:szCs w:val="20"/>
                <w:lang w:eastAsia="en-US"/>
              </w:rPr>
            </w:pPr>
            <w:r w:rsidRPr="007F2929">
              <w:rPr>
                <w:rFonts w:asciiTheme="minorHAnsi" w:hAnsiTheme="minorHAnsi"/>
                <w:szCs w:val="20"/>
                <w:lang w:eastAsia="en-US"/>
              </w:rPr>
              <w:t>11</w:t>
            </w:r>
          </w:p>
        </w:tc>
        <w:tc>
          <w:tcPr>
            <w:tcW w:w="989" w:type="dxa"/>
          </w:tcPr>
          <w:p w14:paraId="43C29DC0" w14:textId="09EE5473" w:rsidR="004425EB" w:rsidRPr="007F2929" w:rsidRDefault="00BF6EF1"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3</w:t>
            </w:r>
            <w:r w:rsidR="00A77AED">
              <w:rPr>
                <w:rFonts w:asciiTheme="minorHAnsi" w:hAnsiTheme="minorHAnsi"/>
                <w:szCs w:val="20"/>
                <w:lang w:eastAsia="en-US"/>
              </w:rPr>
              <w:t>7</w:t>
            </w:r>
          </w:p>
        </w:tc>
        <w:tc>
          <w:tcPr>
            <w:tcW w:w="1275" w:type="dxa"/>
          </w:tcPr>
          <w:p w14:paraId="7BD1129B" w14:textId="621A89CA" w:rsidR="004425EB" w:rsidRPr="007F2929" w:rsidRDefault="00CF3FAE"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32,40</w:t>
            </w:r>
          </w:p>
        </w:tc>
        <w:tc>
          <w:tcPr>
            <w:tcW w:w="1418" w:type="dxa"/>
          </w:tcPr>
          <w:p w14:paraId="6426C74E" w14:textId="230B192A" w:rsidR="004425EB" w:rsidRPr="007F2929"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F2929">
              <w:rPr>
                <w:rFonts w:asciiTheme="minorHAnsi" w:hAnsiTheme="minorHAnsi"/>
                <w:szCs w:val="20"/>
                <w:lang w:eastAsia="en-US"/>
              </w:rPr>
              <w:t>Garfield South</w:t>
            </w:r>
          </w:p>
        </w:tc>
        <w:tc>
          <w:tcPr>
            <w:tcW w:w="4536" w:type="dxa"/>
          </w:tcPr>
          <w:p w14:paraId="3BBC1194" w14:textId="4E768A7C" w:rsidR="004425EB" w:rsidRPr="007F2929"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F2929">
              <w:rPr>
                <w:rFonts w:asciiTheme="minorHAnsi" w:hAnsiTheme="minorHAnsi"/>
                <w:szCs w:val="20"/>
                <w:lang w:eastAsia="en-US"/>
              </w:rPr>
              <w:t>A short but potentially important corridor was identified between the Princes F</w:t>
            </w:r>
            <w:r>
              <w:rPr>
                <w:rFonts w:asciiTheme="minorHAnsi" w:hAnsiTheme="minorHAnsi"/>
                <w:szCs w:val="20"/>
                <w:lang w:eastAsia="en-US"/>
              </w:rPr>
              <w:t>ree</w:t>
            </w:r>
            <w:r w:rsidRPr="007F2929">
              <w:rPr>
                <w:rFonts w:asciiTheme="minorHAnsi" w:hAnsiTheme="minorHAnsi"/>
                <w:szCs w:val="20"/>
                <w:lang w:eastAsia="en-US"/>
              </w:rPr>
              <w:t>w</w:t>
            </w:r>
            <w:r>
              <w:rPr>
                <w:rFonts w:asciiTheme="minorHAnsi" w:hAnsiTheme="minorHAnsi"/>
                <w:szCs w:val="20"/>
                <w:lang w:eastAsia="en-US"/>
              </w:rPr>
              <w:t>a</w:t>
            </w:r>
            <w:r w:rsidRPr="007F2929">
              <w:rPr>
                <w:rFonts w:asciiTheme="minorHAnsi" w:hAnsiTheme="minorHAnsi"/>
                <w:szCs w:val="20"/>
                <w:lang w:eastAsia="en-US"/>
              </w:rPr>
              <w:t xml:space="preserve">y the Garfield Golf Club to the south, utilising several </w:t>
            </w:r>
            <w:r w:rsidRPr="007F2929">
              <w:rPr>
                <w:rFonts w:asciiTheme="minorHAnsi" w:hAnsiTheme="minorHAnsi"/>
                <w:szCs w:val="20"/>
                <w:lang w:eastAsia="en-US"/>
              </w:rPr>
              <w:lastRenderedPageBreak/>
              <w:t>large patches to the north and west of Garfield.</w:t>
            </w:r>
            <w:r w:rsidR="00D86BE1">
              <w:rPr>
                <w:rFonts w:asciiTheme="minorHAnsi" w:hAnsiTheme="minorHAnsi"/>
                <w:szCs w:val="20"/>
                <w:lang w:eastAsia="en-US"/>
              </w:rPr>
              <w:t xml:space="preserve"> </w:t>
            </w:r>
            <w:r w:rsidRPr="007F2929">
              <w:rPr>
                <w:rFonts w:asciiTheme="minorHAnsi" w:hAnsiTheme="minorHAnsi"/>
                <w:szCs w:val="20"/>
                <w:lang w:eastAsia="en-US"/>
              </w:rPr>
              <w:t xml:space="preserve">Linkages along this corridor are limited and </w:t>
            </w:r>
            <w:r w:rsidR="00760CA1">
              <w:rPr>
                <w:rFonts w:asciiTheme="minorHAnsi" w:hAnsiTheme="minorHAnsi"/>
                <w:szCs w:val="20"/>
                <w:lang w:eastAsia="en-US"/>
              </w:rPr>
              <w:t>while</w:t>
            </w:r>
            <w:r w:rsidRPr="007F2929">
              <w:rPr>
                <w:rFonts w:asciiTheme="minorHAnsi" w:hAnsiTheme="minorHAnsi"/>
                <w:szCs w:val="20"/>
                <w:lang w:eastAsia="en-US"/>
              </w:rPr>
              <w:t xml:space="preserve"> modelling indicates it currently supports connectivity for high dispersal species, it is tenuous due to a reliance on limited vegetation on private land. Furthermore, core habitat is fragmented and of a poor quality.</w:t>
            </w:r>
          </w:p>
          <w:p w14:paraId="4BF73A75" w14:textId="77777777" w:rsidR="004425EB" w:rsidRPr="007F2929"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38FB21F3" w14:textId="5B24DFD5" w:rsidR="004425EB" w:rsidRPr="007F2929"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F2929">
              <w:rPr>
                <w:rFonts w:asciiTheme="minorHAnsi" w:hAnsiTheme="minorHAnsi"/>
                <w:szCs w:val="20"/>
                <w:lang w:eastAsia="en-US"/>
              </w:rPr>
              <w:t>This corridor may be critical to supporting the known population of southern brown bandicoot in the region.</w:t>
            </w:r>
          </w:p>
          <w:p w14:paraId="6A72B08F" w14:textId="77777777" w:rsidR="004425EB" w:rsidRPr="007F2929"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1552302F" w14:textId="77777777" w:rsidR="004425EB" w:rsidRPr="007F2929" w:rsidRDefault="004425EB" w:rsidP="004425EB">
            <w:pPr>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szCs w:val="20"/>
                <w:lang w:eastAsia="en-US"/>
              </w:rPr>
            </w:pPr>
            <w:r w:rsidRPr="007F2929">
              <w:rPr>
                <w:rStyle w:val="Strong"/>
                <w:rFonts w:asciiTheme="minorHAnsi" w:hAnsiTheme="minorHAnsi"/>
                <w:szCs w:val="20"/>
                <w:lang w:eastAsia="en-US"/>
              </w:rPr>
              <w:t xml:space="preserve">Management priorities: </w:t>
            </w:r>
          </w:p>
          <w:p w14:paraId="0D0F4ACD" w14:textId="5FCF3E43" w:rsidR="004425EB" w:rsidRPr="007F2929"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F2929">
              <w:rPr>
                <w:rFonts w:asciiTheme="minorHAnsi" w:hAnsiTheme="minorHAnsi"/>
                <w:szCs w:val="20"/>
                <w:lang w:eastAsia="en-US"/>
              </w:rPr>
              <w:t>where possible, enhance function of core habitat through infill plantings and appropriate land-use practices that limit habitat degradation.</w:t>
            </w:r>
          </w:p>
          <w:p w14:paraId="1EB55824" w14:textId="10B23F43" w:rsidR="004425EB" w:rsidRPr="007F2929"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F2929">
              <w:rPr>
                <w:rFonts w:asciiTheme="minorHAnsi" w:hAnsiTheme="minorHAnsi"/>
                <w:szCs w:val="20"/>
                <w:lang w:eastAsia="en-US"/>
              </w:rPr>
              <w:t xml:space="preserve">enhance existing, narrow linear elements connecting habitat through </w:t>
            </w:r>
            <w:r w:rsidR="00760CA1">
              <w:rPr>
                <w:rFonts w:asciiTheme="minorHAnsi" w:hAnsiTheme="minorHAnsi"/>
                <w:szCs w:val="20"/>
                <w:lang w:eastAsia="en-US"/>
              </w:rPr>
              <w:t xml:space="preserve">complementary </w:t>
            </w:r>
            <w:r w:rsidRPr="007F2929">
              <w:rPr>
                <w:rFonts w:asciiTheme="minorHAnsi" w:hAnsiTheme="minorHAnsi"/>
                <w:szCs w:val="20"/>
                <w:lang w:eastAsia="en-US"/>
              </w:rPr>
              <w:t>plantings and management, with a focus on private land to the south of the rail corridor.</w:t>
            </w:r>
          </w:p>
          <w:p w14:paraId="3EB8EB94" w14:textId="68EC3416" w:rsidR="004425EB" w:rsidRPr="007F2929"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7F2929">
              <w:rPr>
                <w:rFonts w:asciiTheme="minorHAnsi" w:hAnsiTheme="minorHAnsi"/>
                <w:szCs w:val="20"/>
                <w:lang w:eastAsia="en-US"/>
              </w:rPr>
              <w:t xml:space="preserve">conservation management actions that do not conflict with asset protection measures will be prioritised in areas outside and around Garfield township. Revegetation activities around the township will be considered on a </w:t>
            </w:r>
            <w:proofErr w:type="gramStart"/>
            <w:r w:rsidRPr="007F2929">
              <w:rPr>
                <w:rFonts w:asciiTheme="minorHAnsi" w:hAnsiTheme="minorHAnsi"/>
                <w:szCs w:val="20"/>
                <w:lang w:eastAsia="en-US"/>
              </w:rPr>
              <w:t>site by site</w:t>
            </w:r>
            <w:proofErr w:type="gramEnd"/>
            <w:r w:rsidRPr="007F2929">
              <w:rPr>
                <w:rFonts w:asciiTheme="minorHAnsi" w:hAnsiTheme="minorHAnsi"/>
                <w:szCs w:val="20"/>
                <w:lang w:eastAsia="en-US"/>
              </w:rPr>
              <w:t xml:space="preserve"> basis.</w:t>
            </w:r>
          </w:p>
        </w:tc>
      </w:tr>
      <w:tr w:rsidR="004425EB" w14:paraId="6907B821" w14:textId="77777777" w:rsidTr="00483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1EABD453" w14:textId="0AA93FC8" w:rsidR="004425EB" w:rsidRPr="009A4DF0" w:rsidRDefault="004425EB" w:rsidP="004425EB">
            <w:pPr>
              <w:rPr>
                <w:rFonts w:asciiTheme="minorHAnsi" w:hAnsiTheme="minorHAnsi"/>
                <w:szCs w:val="20"/>
                <w:lang w:eastAsia="en-US"/>
              </w:rPr>
            </w:pPr>
            <w:r w:rsidRPr="009A4DF0">
              <w:rPr>
                <w:rFonts w:asciiTheme="minorHAnsi" w:hAnsiTheme="minorHAnsi"/>
                <w:szCs w:val="20"/>
                <w:lang w:eastAsia="en-US"/>
              </w:rPr>
              <w:t>12</w:t>
            </w:r>
          </w:p>
        </w:tc>
        <w:tc>
          <w:tcPr>
            <w:tcW w:w="989" w:type="dxa"/>
          </w:tcPr>
          <w:p w14:paraId="1BB17CE5" w14:textId="5201BCE1" w:rsidR="004425EB" w:rsidRPr="009A4DF0" w:rsidRDefault="00BF6EF1"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3</w:t>
            </w:r>
            <w:r w:rsidR="00A77AED">
              <w:rPr>
                <w:rFonts w:asciiTheme="minorHAnsi" w:hAnsiTheme="minorHAnsi"/>
                <w:szCs w:val="20"/>
                <w:lang w:eastAsia="en-US"/>
              </w:rPr>
              <w:t>8</w:t>
            </w:r>
          </w:p>
        </w:tc>
        <w:tc>
          <w:tcPr>
            <w:tcW w:w="1275" w:type="dxa"/>
          </w:tcPr>
          <w:p w14:paraId="554FDA89" w14:textId="75512386" w:rsidR="004425EB" w:rsidRPr="009A4DF0" w:rsidRDefault="008A523D"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32,40</w:t>
            </w:r>
          </w:p>
        </w:tc>
        <w:tc>
          <w:tcPr>
            <w:tcW w:w="1418" w:type="dxa"/>
          </w:tcPr>
          <w:p w14:paraId="40FD2F45" w14:textId="7B2BAB19" w:rsidR="004425EB" w:rsidRPr="009A4DF0"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9A4DF0">
              <w:rPr>
                <w:rFonts w:asciiTheme="minorHAnsi" w:hAnsiTheme="minorHAnsi"/>
                <w:szCs w:val="20"/>
                <w:lang w:eastAsia="en-US"/>
              </w:rPr>
              <w:t>Bunyip</w:t>
            </w:r>
          </w:p>
        </w:tc>
        <w:tc>
          <w:tcPr>
            <w:tcW w:w="4536" w:type="dxa"/>
          </w:tcPr>
          <w:p w14:paraId="4F1F8D6F" w14:textId="64F2F534" w:rsidR="004425EB" w:rsidRPr="009A4DF0"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9A4DF0">
              <w:rPr>
                <w:rFonts w:asciiTheme="minorHAnsi" w:hAnsiTheme="minorHAnsi"/>
                <w:szCs w:val="20"/>
                <w:lang w:eastAsia="en-US"/>
              </w:rPr>
              <w:t>A single corridor was identified through the southern edge of the Bunyip township connecting core habitat to the north-east of the town with that to the south.</w:t>
            </w:r>
            <w:r w:rsidR="00D86BE1">
              <w:rPr>
                <w:rFonts w:asciiTheme="minorHAnsi" w:hAnsiTheme="minorHAnsi"/>
                <w:szCs w:val="20"/>
                <w:lang w:eastAsia="en-US"/>
              </w:rPr>
              <w:t xml:space="preserve"> </w:t>
            </w:r>
            <w:r w:rsidRPr="009A4DF0">
              <w:rPr>
                <w:rFonts w:asciiTheme="minorHAnsi" w:hAnsiTheme="minorHAnsi"/>
                <w:szCs w:val="20"/>
                <w:lang w:eastAsia="en-US"/>
              </w:rPr>
              <w:t>Due to a requirement to traverse residential areas, this corridor is considered to provide limited connectivity for high-dispersal species only.</w:t>
            </w:r>
            <w:r w:rsidR="00D86BE1">
              <w:rPr>
                <w:rFonts w:asciiTheme="minorHAnsi" w:hAnsiTheme="minorHAnsi"/>
                <w:szCs w:val="20"/>
                <w:lang w:eastAsia="en-US"/>
              </w:rPr>
              <w:t xml:space="preserve"> </w:t>
            </w:r>
            <w:r w:rsidRPr="009A4DF0">
              <w:rPr>
                <w:rFonts w:asciiTheme="minorHAnsi" w:hAnsiTheme="minorHAnsi"/>
                <w:szCs w:val="20"/>
                <w:lang w:eastAsia="en-US"/>
              </w:rPr>
              <w:t>Working within the utility functional needs, opportunities for protection and enhancement of connectivity exist within the rail reserve and Bunyip River drain to the south.</w:t>
            </w:r>
          </w:p>
          <w:p w14:paraId="5460A0F2" w14:textId="77777777" w:rsidR="004425EB" w:rsidRPr="009A4DF0"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p>
          <w:p w14:paraId="0881ABA7" w14:textId="42DCC70A" w:rsidR="004425EB" w:rsidRPr="009A4DF0"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9A4DF0">
              <w:rPr>
                <w:rFonts w:asciiTheme="minorHAnsi" w:hAnsiTheme="minorHAnsi"/>
                <w:szCs w:val="20"/>
                <w:lang w:eastAsia="en-US"/>
              </w:rPr>
              <w:t>This corridor may be critical to supporting the known population of southern brown bandicoot in the region.</w:t>
            </w:r>
          </w:p>
          <w:p w14:paraId="701A8030" w14:textId="77777777" w:rsidR="004425EB" w:rsidRPr="009A4DF0"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p>
          <w:p w14:paraId="71A2CE5A" w14:textId="40254024" w:rsidR="004425EB" w:rsidRPr="009A4DF0" w:rsidRDefault="004425EB" w:rsidP="004425EB">
            <w:pPr>
              <w:cnfStyle w:val="000000010000" w:firstRow="0" w:lastRow="0" w:firstColumn="0" w:lastColumn="0" w:oddVBand="0" w:evenVBand="0" w:oddHBand="0" w:evenHBand="1" w:firstRowFirstColumn="0" w:firstRowLastColumn="0" w:lastRowFirstColumn="0" w:lastRowLastColumn="0"/>
              <w:rPr>
                <w:rStyle w:val="Strong"/>
                <w:rFonts w:asciiTheme="minorHAnsi" w:hAnsiTheme="minorHAnsi"/>
                <w:szCs w:val="20"/>
              </w:rPr>
            </w:pPr>
            <w:r w:rsidRPr="009A4DF0">
              <w:rPr>
                <w:rStyle w:val="Strong"/>
                <w:rFonts w:asciiTheme="minorHAnsi" w:hAnsiTheme="minorHAnsi"/>
                <w:szCs w:val="20"/>
                <w:lang w:eastAsia="en-US"/>
              </w:rPr>
              <w:t xml:space="preserve">Management priorities: </w:t>
            </w:r>
          </w:p>
          <w:p w14:paraId="0DD344BD" w14:textId="2EE3FA1E" w:rsidR="004425EB" w:rsidRPr="009A4DF0"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9A4DF0">
              <w:rPr>
                <w:rFonts w:asciiTheme="minorHAnsi" w:hAnsiTheme="minorHAnsi"/>
                <w:szCs w:val="20"/>
                <w:lang w:eastAsia="en-US"/>
              </w:rPr>
              <w:t xml:space="preserve">prevent further loss of vegetation and habitat on the outskirts of Bunyip, with an emphasis on areas to the north-east, </w:t>
            </w:r>
            <w:proofErr w:type="gramStart"/>
            <w:r w:rsidRPr="009A4DF0">
              <w:rPr>
                <w:rFonts w:asciiTheme="minorHAnsi" w:hAnsiTheme="minorHAnsi"/>
                <w:szCs w:val="20"/>
                <w:lang w:eastAsia="en-US"/>
              </w:rPr>
              <w:t>east</w:t>
            </w:r>
            <w:proofErr w:type="gramEnd"/>
            <w:r w:rsidRPr="009A4DF0">
              <w:rPr>
                <w:rFonts w:asciiTheme="minorHAnsi" w:hAnsiTheme="minorHAnsi"/>
                <w:szCs w:val="20"/>
                <w:lang w:eastAsia="en-US"/>
              </w:rPr>
              <w:t xml:space="preserve"> and south.</w:t>
            </w:r>
          </w:p>
          <w:p w14:paraId="7D00CBD1" w14:textId="6CC180D2" w:rsidR="004425EB" w:rsidRPr="009A4DF0"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9A4DF0">
              <w:rPr>
                <w:rFonts w:asciiTheme="minorHAnsi" w:hAnsiTheme="minorHAnsi"/>
                <w:szCs w:val="20"/>
                <w:lang w:eastAsia="en-US"/>
              </w:rPr>
              <w:t>protect and enhance connectivity along the rail corridor and Bunyip River drain to the south of Bunyip through improvement of habitat function and cover while maintaining utility functionality.</w:t>
            </w:r>
          </w:p>
          <w:p w14:paraId="229803DE" w14:textId="38F676F6" w:rsidR="004425EB" w:rsidRPr="009A4DF0"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9A4DF0">
              <w:rPr>
                <w:rFonts w:asciiTheme="minorHAnsi" w:hAnsiTheme="minorHAnsi"/>
                <w:szCs w:val="20"/>
                <w:lang w:eastAsia="en-US"/>
              </w:rPr>
              <w:t xml:space="preserve">improve function of existing shelterbelts and linear elements on private land to improve </w:t>
            </w:r>
            <w:r w:rsidRPr="009A4DF0">
              <w:rPr>
                <w:rFonts w:asciiTheme="minorHAnsi" w:hAnsiTheme="minorHAnsi"/>
                <w:szCs w:val="20"/>
                <w:lang w:eastAsia="en-US"/>
              </w:rPr>
              <w:lastRenderedPageBreak/>
              <w:t>connectivity between core habitat and Bunyip River drain to south and east.</w:t>
            </w:r>
          </w:p>
          <w:p w14:paraId="4C0B4FF8" w14:textId="48972A5A" w:rsidR="004425EB" w:rsidRPr="009A4DF0"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9A4DF0">
              <w:rPr>
                <w:rFonts w:asciiTheme="minorHAnsi" w:hAnsiTheme="minorHAnsi"/>
                <w:szCs w:val="20"/>
                <w:lang w:eastAsia="en-US"/>
              </w:rPr>
              <w:t xml:space="preserve">conservation management actions that do not conflict with asset protection measures will be prioritised in areas outside and around Bunyip township. Revegetation activities around the township will be considered on a </w:t>
            </w:r>
            <w:proofErr w:type="gramStart"/>
            <w:r w:rsidRPr="009A4DF0">
              <w:rPr>
                <w:rFonts w:asciiTheme="minorHAnsi" w:hAnsiTheme="minorHAnsi"/>
                <w:szCs w:val="20"/>
                <w:lang w:eastAsia="en-US"/>
              </w:rPr>
              <w:t>site by site</w:t>
            </w:r>
            <w:proofErr w:type="gramEnd"/>
            <w:r w:rsidRPr="009A4DF0">
              <w:rPr>
                <w:rFonts w:asciiTheme="minorHAnsi" w:hAnsiTheme="minorHAnsi"/>
                <w:szCs w:val="20"/>
                <w:lang w:eastAsia="en-US"/>
              </w:rPr>
              <w:t xml:space="preserve"> basis.</w:t>
            </w:r>
          </w:p>
        </w:tc>
      </w:tr>
      <w:tr w:rsidR="004425EB" w14:paraId="6C869388" w14:textId="77777777" w:rsidTr="0048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6E76C27B" w14:textId="2448C38C" w:rsidR="004425EB" w:rsidRPr="00D90FD9" w:rsidRDefault="004425EB" w:rsidP="004425EB">
            <w:pPr>
              <w:rPr>
                <w:rFonts w:asciiTheme="minorHAnsi" w:hAnsiTheme="minorHAnsi"/>
                <w:szCs w:val="20"/>
                <w:lang w:eastAsia="en-US"/>
              </w:rPr>
            </w:pPr>
            <w:r w:rsidRPr="00D90FD9">
              <w:rPr>
                <w:rFonts w:asciiTheme="minorHAnsi" w:hAnsiTheme="minorHAnsi"/>
                <w:szCs w:val="20"/>
                <w:lang w:eastAsia="en-US"/>
              </w:rPr>
              <w:t>13</w:t>
            </w:r>
          </w:p>
        </w:tc>
        <w:tc>
          <w:tcPr>
            <w:tcW w:w="989" w:type="dxa"/>
          </w:tcPr>
          <w:p w14:paraId="21CC9090" w14:textId="45743F6C" w:rsidR="004425EB" w:rsidRPr="00D90FD9" w:rsidRDefault="006A1D7E"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3</w:t>
            </w:r>
            <w:r w:rsidR="00A77AED">
              <w:rPr>
                <w:rFonts w:asciiTheme="minorHAnsi" w:hAnsiTheme="minorHAnsi"/>
                <w:szCs w:val="20"/>
                <w:lang w:eastAsia="en-US"/>
              </w:rPr>
              <w:t>9</w:t>
            </w:r>
            <w:r>
              <w:rPr>
                <w:rFonts w:asciiTheme="minorHAnsi" w:hAnsiTheme="minorHAnsi"/>
                <w:szCs w:val="20"/>
                <w:lang w:eastAsia="en-US"/>
              </w:rPr>
              <w:t>,</w:t>
            </w:r>
            <w:r w:rsidR="00A77AED">
              <w:rPr>
                <w:rFonts w:asciiTheme="minorHAnsi" w:hAnsiTheme="minorHAnsi"/>
                <w:szCs w:val="20"/>
                <w:lang w:eastAsia="en-US"/>
              </w:rPr>
              <w:t>40</w:t>
            </w:r>
            <w:r>
              <w:rPr>
                <w:rFonts w:asciiTheme="minorHAnsi" w:hAnsiTheme="minorHAnsi"/>
                <w:szCs w:val="20"/>
                <w:lang w:eastAsia="en-US"/>
              </w:rPr>
              <w:t>,</w:t>
            </w:r>
            <w:r w:rsidR="007225DA">
              <w:rPr>
                <w:rFonts w:asciiTheme="minorHAnsi" w:hAnsiTheme="minorHAnsi"/>
                <w:szCs w:val="20"/>
                <w:lang w:eastAsia="en-US"/>
              </w:rPr>
              <w:br/>
            </w:r>
            <w:r>
              <w:rPr>
                <w:rFonts w:asciiTheme="minorHAnsi" w:hAnsiTheme="minorHAnsi"/>
                <w:szCs w:val="20"/>
                <w:lang w:eastAsia="en-US"/>
              </w:rPr>
              <w:t>40</w:t>
            </w:r>
            <w:r w:rsidR="00A77AED">
              <w:rPr>
                <w:rFonts w:asciiTheme="minorHAnsi" w:hAnsiTheme="minorHAnsi"/>
                <w:szCs w:val="20"/>
                <w:lang w:eastAsia="en-US"/>
              </w:rPr>
              <w:t>1</w:t>
            </w:r>
            <w:r w:rsidR="00DC5FF6">
              <w:rPr>
                <w:rFonts w:asciiTheme="minorHAnsi" w:hAnsiTheme="minorHAnsi"/>
                <w:szCs w:val="20"/>
                <w:lang w:eastAsia="en-US"/>
              </w:rPr>
              <w:t>,4</w:t>
            </w:r>
            <w:r w:rsidR="00A77AED">
              <w:rPr>
                <w:rFonts w:asciiTheme="minorHAnsi" w:hAnsiTheme="minorHAnsi"/>
                <w:szCs w:val="20"/>
                <w:lang w:eastAsia="en-US"/>
              </w:rPr>
              <w:t>2</w:t>
            </w:r>
          </w:p>
        </w:tc>
        <w:tc>
          <w:tcPr>
            <w:tcW w:w="1275" w:type="dxa"/>
          </w:tcPr>
          <w:p w14:paraId="667A670C" w14:textId="677D0FDD" w:rsidR="004425EB" w:rsidRPr="00D90FD9" w:rsidRDefault="00D27353"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39,40</w:t>
            </w:r>
          </w:p>
        </w:tc>
        <w:tc>
          <w:tcPr>
            <w:tcW w:w="1418" w:type="dxa"/>
          </w:tcPr>
          <w:p w14:paraId="5D0FDF98" w14:textId="51EF5AC7" w:rsidR="004425EB" w:rsidRPr="00D90FD9"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0FD9">
              <w:rPr>
                <w:rFonts w:asciiTheme="minorHAnsi" w:hAnsiTheme="minorHAnsi"/>
                <w:szCs w:val="20"/>
                <w:lang w:eastAsia="en-US"/>
              </w:rPr>
              <w:t>Bunyip River</w:t>
            </w:r>
          </w:p>
        </w:tc>
        <w:tc>
          <w:tcPr>
            <w:tcW w:w="4536" w:type="dxa"/>
          </w:tcPr>
          <w:p w14:paraId="6FAF2861" w14:textId="72443ED5" w:rsidR="004425EB" w:rsidRPr="00D90FD9"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0FD9">
              <w:rPr>
                <w:rFonts w:asciiTheme="minorHAnsi" w:hAnsiTheme="minorHAnsi"/>
                <w:szCs w:val="20"/>
                <w:lang w:eastAsia="en-US"/>
              </w:rPr>
              <w:t xml:space="preserve">The Bunyip River </w:t>
            </w:r>
            <w:r>
              <w:rPr>
                <w:rFonts w:asciiTheme="minorHAnsi" w:hAnsiTheme="minorHAnsi"/>
                <w:szCs w:val="20"/>
                <w:lang w:eastAsia="en-US"/>
              </w:rPr>
              <w:t xml:space="preserve">and Yallock Creek </w:t>
            </w:r>
            <w:r w:rsidRPr="00D90FD9">
              <w:rPr>
                <w:rFonts w:asciiTheme="minorHAnsi" w:hAnsiTheme="minorHAnsi"/>
                <w:szCs w:val="20"/>
                <w:lang w:eastAsia="en-US"/>
              </w:rPr>
              <w:t>corridor</w:t>
            </w:r>
            <w:r>
              <w:rPr>
                <w:rFonts w:asciiTheme="minorHAnsi" w:hAnsiTheme="minorHAnsi"/>
                <w:szCs w:val="20"/>
                <w:lang w:eastAsia="en-US"/>
              </w:rPr>
              <w:t>s</w:t>
            </w:r>
            <w:r w:rsidRPr="00D90FD9">
              <w:rPr>
                <w:rFonts w:asciiTheme="minorHAnsi" w:hAnsiTheme="minorHAnsi"/>
                <w:szCs w:val="20"/>
                <w:lang w:eastAsia="en-US"/>
              </w:rPr>
              <w:t xml:space="preserve"> comprise</w:t>
            </w:r>
            <w:r>
              <w:rPr>
                <w:rFonts w:asciiTheme="minorHAnsi" w:hAnsiTheme="minorHAnsi"/>
                <w:szCs w:val="20"/>
                <w:lang w:eastAsia="en-US"/>
              </w:rPr>
              <w:t xml:space="preserve"> of </w:t>
            </w:r>
            <w:r w:rsidRPr="00D90FD9">
              <w:rPr>
                <w:rFonts w:asciiTheme="minorHAnsi" w:hAnsiTheme="minorHAnsi"/>
                <w:szCs w:val="20"/>
                <w:lang w:eastAsia="en-US"/>
              </w:rPr>
              <w:t xml:space="preserve">several large, narrow patches of scrub and unmanaged vegetation along the banks of </w:t>
            </w:r>
            <w:r>
              <w:rPr>
                <w:rFonts w:asciiTheme="minorHAnsi" w:hAnsiTheme="minorHAnsi"/>
                <w:szCs w:val="20"/>
                <w:lang w:eastAsia="en-US"/>
              </w:rPr>
              <w:t>(a)</w:t>
            </w:r>
            <w:r w:rsidRPr="00D90FD9">
              <w:rPr>
                <w:rFonts w:asciiTheme="minorHAnsi" w:hAnsiTheme="minorHAnsi"/>
                <w:szCs w:val="20"/>
                <w:lang w:eastAsia="en-US"/>
              </w:rPr>
              <w:t xml:space="preserve"> Bunyip River drain to the east and west of Cora Lynn</w:t>
            </w:r>
            <w:r>
              <w:rPr>
                <w:rFonts w:asciiTheme="minorHAnsi" w:hAnsiTheme="minorHAnsi"/>
                <w:szCs w:val="20"/>
                <w:lang w:eastAsia="en-US"/>
              </w:rPr>
              <w:t xml:space="preserve"> and (b) from Bayles to Yallock Creek</w:t>
            </w:r>
            <w:r w:rsidRPr="00D90FD9">
              <w:rPr>
                <w:rFonts w:asciiTheme="minorHAnsi" w:hAnsiTheme="minorHAnsi"/>
                <w:szCs w:val="20"/>
                <w:lang w:eastAsia="en-US"/>
              </w:rPr>
              <w:t>.</w:t>
            </w:r>
            <w:r w:rsidR="00D86BE1">
              <w:rPr>
                <w:rFonts w:asciiTheme="minorHAnsi" w:hAnsiTheme="minorHAnsi"/>
                <w:szCs w:val="20"/>
                <w:lang w:eastAsia="en-US"/>
              </w:rPr>
              <w:t xml:space="preserve"> </w:t>
            </w:r>
            <w:r>
              <w:rPr>
                <w:rFonts w:asciiTheme="minorHAnsi" w:hAnsiTheme="minorHAnsi"/>
                <w:szCs w:val="20"/>
                <w:lang w:eastAsia="en-US"/>
              </w:rPr>
              <w:t>Small</w:t>
            </w:r>
            <w:r w:rsidRPr="00D90FD9" w:rsidDel="00387C67">
              <w:rPr>
                <w:rFonts w:asciiTheme="minorHAnsi" w:hAnsiTheme="minorHAnsi"/>
                <w:szCs w:val="20"/>
                <w:lang w:eastAsia="en-US"/>
              </w:rPr>
              <w:t xml:space="preserve"> </w:t>
            </w:r>
            <w:r w:rsidRPr="00D90FD9">
              <w:rPr>
                <w:rFonts w:asciiTheme="minorHAnsi" w:hAnsiTheme="minorHAnsi"/>
                <w:szCs w:val="20"/>
                <w:lang w:eastAsia="en-US"/>
              </w:rPr>
              <w:t xml:space="preserve">patches outside of the drains </w:t>
            </w:r>
            <w:r>
              <w:rPr>
                <w:rFonts w:asciiTheme="minorHAnsi" w:hAnsiTheme="minorHAnsi"/>
                <w:szCs w:val="20"/>
                <w:lang w:eastAsia="en-US"/>
              </w:rPr>
              <w:t xml:space="preserve">within Bandicoot Corner and Bayles Fauna Park </w:t>
            </w:r>
            <w:r w:rsidRPr="00D90FD9">
              <w:rPr>
                <w:rFonts w:asciiTheme="minorHAnsi" w:hAnsiTheme="minorHAnsi"/>
                <w:szCs w:val="20"/>
                <w:lang w:eastAsia="en-US"/>
              </w:rPr>
              <w:t xml:space="preserve">were identified </w:t>
            </w:r>
            <w:r w:rsidRPr="00D90FD9" w:rsidDel="00387C67">
              <w:rPr>
                <w:rFonts w:asciiTheme="minorHAnsi" w:hAnsiTheme="minorHAnsi"/>
                <w:szCs w:val="20"/>
                <w:lang w:eastAsia="en-US"/>
              </w:rPr>
              <w:t xml:space="preserve">along </w:t>
            </w:r>
            <w:r w:rsidRPr="00D90FD9">
              <w:rPr>
                <w:rFonts w:asciiTheme="minorHAnsi" w:hAnsiTheme="minorHAnsi"/>
                <w:szCs w:val="20"/>
                <w:lang w:eastAsia="en-US"/>
              </w:rPr>
              <w:t>this corridor</w:t>
            </w:r>
            <w:r>
              <w:rPr>
                <w:rFonts w:asciiTheme="minorHAnsi" w:hAnsiTheme="minorHAnsi"/>
                <w:szCs w:val="20"/>
                <w:lang w:eastAsia="en-US"/>
              </w:rPr>
              <w:t xml:space="preserve"> and act as significant habitat for the Southern brown bandicoot</w:t>
            </w:r>
            <w:r w:rsidRPr="00D90FD9">
              <w:rPr>
                <w:rFonts w:asciiTheme="minorHAnsi" w:hAnsiTheme="minorHAnsi"/>
                <w:szCs w:val="20"/>
                <w:lang w:eastAsia="en-US"/>
              </w:rPr>
              <w:t>.</w:t>
            </w:r>
            <w:r>
              <w:rPr>
                <w:rFonts w:asciiTheme="minorHAnsi" w:hAnsiTheme="minorHAnsi"/>
                <w:szCs w:val="20"/>
                <w:lang w:eastAsia="en-US"/>
              </w:rPr>
              <w:t xml:space="preserve"> Vegetation connectivity was disrupted for four kilometres between Cora Lynn and Bayles and along a </w:t>
            </w:r>
            <w:proofErr w:type="gramStart"/>
            <w:r>
              <w:rPr>
                <w:rFonts w:asciiTheme="minorHAnsi" w:hAnsiTheme="minorHAnsi"/>
                <w:szCs w:val="20"/>
                <w:lang w:eastAsia="en-US"/>
              </w:rPr>
              <w:t>1.5 kilometre</w:t>
            </w:r>
            <w:proofErr w:type="gramEnd"/>
            <w:r>
              <w:rPr>
                <w:rFonts w:asciiTheme="minorHAnsi" w:hAnsiTheme="minorHAnsi"/>
                <w:szCs w:val="20"/>
                <w:lang w:eastAsia="en-US"/>
              </w:rPr>
              <w:t xml:space="preserve"> length of Yallock Creek.</w:t>
            </w:r>
          </w:p>
          <w:p w14:paraId="08DB30B8" w14:textId="77777777" w:rsidR="004425EB" w:rsidRPr="00D90FD9"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2DACF2CC" w14:textId="77777777" w:rsidR="004425EB" w:rsidRPr="00D90FD9" w:rsidRDefault="004425EB" w:rsidP="004425EB">
            <w:pPr>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szCs w:val="20"/>
                <w:lang w:eastAsia="en-US"/>
              </w:rPr>
            </w:pPr>
            <w:r w:rsidRPr="00D90FD9">
              <w:rPr>
                <w:rStyle w:val="Strong"/>
                <w:rFonts w:asciiTheme="minorHAnsi" w:hAnsiTheme="minorHAnsi"/>
                <w:szCs w:val="20"/>
                <w:lang w:eastAsia="en-US"/>
              </w:rPr>
              <w:t>Management priorities:</w:t>
            </w:r>
          </w:p>
          <w:p w14:paraId="5EEB4E27" w14:textId="40B8B638" w:rsidR="004425EB" w:rsidRPr="00D90FD9"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0FD9">
              <w:rPr>
                <w:rFonts w:asciiTheme="minorHAnsi" w:hAnsiTheme="minorHAnsi"/>
                <w:szCs w:val="20"/>
                <w:lang w:eastAsia="en-US"/>
              </w:rPr>
              <w:t>protect the long-term permanency of habitat along the drain through appropriate land-management practices that provide habitat connectivity maintaining utility functionality.</w:t>
            </w:r>
          </w:p>
          <w:p w14:paraId="2163DDAF" w14:textId="6C239B55" w:rsidR="004425EB"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 xml:space="preserve">prioritise linking existing habitat in the two locations where the corridors </w:t>
            </w:r>
            <w:proofErr w:type="gramStart"/>
            <w:r>
              <w:rPr>
                <w:rFonts w:asciiTheme="minorHAnsi" w:hAnsiTheme="minorHAnsi"/>
                <w:szCs w:val="20"/>
                <w:lang w:eastAsia="en-US"/>
              </w:rPr>
              <w:t>is</w:t>
            </w:r>
            <w:proofErr w:type="gramEnd"/>
            <w:r>
              <w:rPr>
                <w:rFonts w:asciiTheme="minorHAnsi" w:hAnsiTheme="minorHAnsi"/>
                <w:szCs w:val="20"/>
                <w:lang w:eastAsia="en-US"/>
              </w:rPr>
              <w:t xml:space="preserve"> interrupted </w:t>
            </w:r>
          </w:p>
          <w:p w14:paraId="04222A67" w14:textId="0D236199" w:rsidR="004425EB" w:rsidRPr="00D90FD9"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0FD9">
              <w:rPr>
                <w:rFonts w:asciiTheme="minorHAnsi" w:hAnsiTheme="minorHAnsi"/>
                <w:szCs w:val="20"/>
                <w:lang w:eastAsia="en-US"/>
              </w:rPr>
              <w:t>where possible, increase the width of linear patches utilising the adjoining road reserves or private land.</w:t>
            </w:r>
          </w:p>
          <w:p w14:paraId="6166619E" w14:textId="77777777" w:rsidR="004425EB"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90FD9">
              <w:rPr>
                <w:rFonts w:asciiTheme="minorHAnsi" w:hAnsiTheme="minorHAnsi"/>
                <w:szCs w:val="20"/>
                <w:lang w:eastAsia="en-US"/>
              </w:rPr>
              <w:t>install suitable fauna bridges to allow movement of ground-dwelling mammals across waterways at regular intervals to connect habitat on either side.</w:t>
            </w:r>
          </w:p>
          <w:p w14:paraId="4501AE3F" w14:textId="489D9B94" w:rsidR="004425EB" w:rsidRPr="00D90FD9" w:rsidRDefault="004425EB" w:rsidP="004E4AD6">
            <w:pPr>
              <w:cnfStyle w:val="000000100000" w:firstRow="0" w:lastRow="0" w:firstColumn="0" w:lastColumn="0" w:oddVBand="0" w:evenVBand="0" w:oddHBand="1" w:evenHBand="0" w:firstRowFirstColumn="0" w:firstRowLastColumn="0" w:lastRowFirstColumn="0" w:lastRowLastColumn="0"/>
              <w:rPr>
                <w:lang w:eastAsia="en-US"/>
              </w:rPr>
            </w:pPr>
          </w:p>
        </w:tc>
      </w:tr>
      <w:tr w:rsidR="004425EB" w14:paraId="75B5CA58" w14:textId="77777777" w:rsidTr="00483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47A9DBA9" w14:textId="233D0FF2" w:rsidR="004425EB" w:rsidRPr="00DD28DD" w:rsidRDefault="004425EB" w:rsidP="004425EB">
            <w:pPr>
              <w:rPr>
                <w:rFonts w:asciiTheme="minorHAnsi" w:hAnsiTheme="minorHAnsi"/>
                <w:szCs w:val="20"/>
                <w:lang w:eastAsia="en-US"/>
              </w:rPr>
            </w:pPr>
            <w:r w:rsidRPr="00DD28DD">
              <w:rPr>
                <w:rFonts w:asciiTheme="minorHAnsi" w:hAnsiTheme="minorHAnsi"/>
                <w:szCs w:val="20"/>
                <w:lang w:eastAsia="en-US"/>
              </w:rPr>
              <w:t>14</w:t>
            </w:r>
          </w:p>
        </w:tc>
        <w:tc>
          <w:tcPr>
            <w:tcW w:w="989" w:type="dxa"/>
          </w:tcPr>
          <w:p w14:paraId="2FD301CB" w14:textId="0893D164" w:rsidR="004425EB" w:rsidRPr="00DD28DD" w:rsidRDefault="00BA56A2"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4</w:t>
            </w:r>
            <w:r w:rsidR="006D7107">
              <w:rPr>
                <w:rFonts w:asciiTheme="minorHAnsi" w:hAnsiTheme="minorHAnsi"/>
                <w:szCs w:val="20"/>
                <w:lang w:eastAsia="en-US"/>
              </w:rPr>
              <w:t>3</w:t>
            </w:r>
            <w:r w:rsidR="00E746E7">
              <w:rPr>
                <w:rFonts w:asciiTheme="minorHAnsi" w:hAnsiTheme="minorHAnsi"/>
                <w:szCs w:val="20"/>
                <w:lang w:eastAsia="en-US"/>
              </w:rPr>
              <w:t>,4</w:t>
            </w:r>
            <w:r w:rsidR="006D7107">
              <w:rPr>
                <w:rFonts w:asciiTheme="minorHAnsi" w:hAnsiTheme="minorHAnsi"/>
                <w:szCs w:val="20"/>
                <w:lang w:eastAsia="en-US"/>
              </w:rPr>
              <w:t>4</w:t>
            </w:r>
          </w:p>
        </w:tc>
        <w:tc>
          <w:tcPr>
            <w:tcW w:w="1275" w:type="dxa"/>
          </w:tcPr>
          <w:p w14:paraId="201EFED5" w14:textId="2897E29D" w:rsidR="004425EB" w:rsidRPr="00DD28DD" w:rsidRDefault="00501D84"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36,37,38</w:t>
            </w:r>
          </w:p>
        </w:tc>
        <w:tc>
          <w:tcPr>
            <w:tcW w:w="1418" w:type="dxa"/>
          </w:tcPr>
          <w:p w14:paraId="5A5CC6F2" w14:textId="269AEA65" w:rsidR="004425EB" w:rsidRPr="00DD28D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D28DD">
              <w:rPr>
                <w:rFonts w:asciiTheme="minorHAnsi" w:hAnsiTheme="minorHAnsi"/>
                <w:szCs w:val="20"/>
                <w:lang w:eastAsia="en-US"/>
              </w:rPr>
              <w:t>Toomuc Creek south</w:t>
            </w:r>
          </w:p>
        </w:tc>
        <w:tc>
          <w:tcPr>
            <w:tcW w:w="4536" w:type="dxa"/>
          </w:tcPr>
          <w:p w14:paraId="3A23FD57" w14:textId="7C9DC1BE" w:rsidR="004425EB" w:rsidRPr="00DD28D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D28DD">
              <w:rPr>
                <w:rFonts w:asciiTheme="minorHAnsi" w:hAnsiTheme="minorHAnsi"/>
                <w:szCs w:val="20"/>
                <w:lang w:eastAsia="en-US"/>
              </w:rPr>
              <w:t>This single corridor extends from the south edge of the urban growth area along the Toomuc Creek drain until it reaches Western Port in the south.</w:t>
            </w:r>
            <w:r w:rsidR="00D86BE1">
              <w:rPr>
                <w:rFonts w:asciiTheme="minorHAnsi" w:hAnsiTheme="minorHAnsi"/>
                <w:szCs w:val="20"/>
                <w:lang w:eastAsia="en-US"/>
              </w:rPr>
              <w:t xml:space="preserve"> </w:t>
            </w:r>
            <w:r w:rsidRPr="00DD28DD">
              <w:rPr>
                <w:rFonts w:asciiTheme="minorHAnsi" w:hAnsiTheme="minorHAnsi"/>
                <w:szCs w:val="20"/>
                <w:lang w:eastAsia="en-US"/>
              </w:rPr>
              <w:t xml:space="preserve">It includes the multitude of drains and associated vegetation which joins the corridor as it runs south including, Cardinia Creek, Deep Creek and Gum Scrub Creek. At its southern end the corridor incorporates the </w:t>
            </w:r>
            <w:r>
              <w:rPr>
                <w:rFonts w:asciiTheme="minorHAnsi" w:hAnsiTheme="minorHAnsi"/>
                <w:szCs w:val="20"/>
                <w:lang w:eastAsia="en-US"/>
              </w:rPr>
              <w:t>lower reach</w:t>
            </w:r>
            <w:r w:rsidRPr="00DD28DD">
              <w:rPr>
                <w:rFonts w:asciiTheme="minorHAnsi" w:hAnsiTheme="minorHAnsi"/>
                <w:szCs w:val="20"/>
                <w:lang w:eastAsia="en-US"/>
              </w:rPr>
              <w:t xml:space="preserve"> of Bunyip River drain due to linkages along the East Gippsland rail reserve and the Western Port coastline.</w:t>
            </w:r>
          </w:p>
          <w:p w14:paraId="0CA0F731" w14:textId="77777777" w:rsidR="004425EB" w:rsidRPr="00DD28D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p>
          <w:p w14:paraId="11BACB2D" w14:textId="6F5C220E" w:rsidR="004425EB" w:rsidRPr="00DD28D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D28DD">
              <w:rPr>
                <w:rFonts w:asciiTheme="minorHAnsi" w:hAnsiTheme="minorHAnsi"/>
                <w:szCs w:val="20"/>
                <w:lang w:eastAsia="en-US"/>
              </w:rPr>
              <w:t xml:space="preserve">Along the southern-most extent of the drains, the corridor includes numerous large, linear patches of vegetation which are known to support important populations of the </w:t>
            </w:r>
            <w:r>
              <w:rPr>
                <w:rFonts w:asciiTheme="minorHAnsi" w:hAnsiTheme="minorHAnsi"/>
                <w:szCs w:val="20"/>
                <w:lang w:eastAsia="en-US"/>
              </w:rPr>
              <w:t>S</w:t>
            </w:r>
            <w:r w:rsidRPr="00DD28DD">
              <w:rPr>
                <w:rFonts w:asciiTheme="minorHAnsi" w:hAnsiTheme="minorHAnsi"/>
                <w:szCs w:val="20"/>
                <w:lang w:eastAsia="en-US"/>
              </w:rPr>
              <w:t>outhern brown bandicoot.</w:t>
            </w:r>
            <w:r w:rsidR="00D86BE1">
              <w:rPr>
                <w:rFonts w:asciiTheme="minorHAnsi" w:hAnsiTheme="minorHAnsi"/>
                <w:szCs w:val="20"/>
                <w:lang w:eastAsia="en-US"/>
              </w:rPr>
              <w:t xml:space="preserve"> </w:t>
            </w:r>
            <w:r w:rsidRPr="00DD28DD">
              <w:rPr>
                <w:rFonts w:asciiTheme="minorHAnsi" w:hAnsiTheme="minorHAnsi"/>
                <w:szCs w:val="20"/>
                <w:lang w:eastAsia="en-US"/>
              </w:rPr>
              <w:t>Vegetation extent (width) and quality declines in the northern parts of the corridor.</w:t>
            </w:r>
          </w:p>
          <w:p w14:paraId="77BDE0EF" w14:textId="77777777" w:rsidR="004425EB" w:rsidRPr="00DD28D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p>
          <w:p w14:paraId="46112549" w14:textId="4A6B166D" w:rsidR="004425EB" w:rsidRPr="00DD28D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D28DD">
              <w:rPr>
                <w:rFonts w:asciiTheme="minorHAnsi" w:hAnsiTheme="minorHAnsi"/>
                <w:szCs w:val="20"/>
                <w:lang w:eastAsia="en-US"/>
              </w:rPr>
              <w:t>This corridor is considered critical as core habitat for a range of species, in addition to providing connectivity between the north and south of the shire.</w:t>
            </w:r>
          </w:p>
          <w:p w14:paraId="09483921" w14:textId="77777777" w:rsidR="004425EB" w:rsidRPr="00DD28DD"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p>
          <w:p w14:paraId="1AD0343E" w14:textId="77777777" w:rsidR="004425EB" w:rsidRPr="00DD28DD" w:rsidRDefault="004425EB" w:rsidP="004425EB">
            <w:pPr>
              <w:cnfStyle w:val="000000010000" w:firstRow="0" w:lastRow="0" w:firstColumn="0" w:lastColumn="0" w:oddVBand="0" w:evenVBand="0" w:oddHBand="0" w:evenHBand="1" w:firstRowFirstColumn="0" w:firstRowLastColumn="0" w:lastRowFirstColumn="0" w:lastRowLastColumn="0"/>
              <w:rPr>
                <w:rStyle w:val="Strong"/>
                <w:rFonts w:asciiTheme="minorHAnsi" w:hAnsiTheme="minorHAnsi"/>
                <w:szCs w:val="20"/>
                <w:lang w:eastAsia="en-US"/>
              </w:rPr>
            </w:pPr>
            <w:r w:rsidRPr="00DD28DD">
              <w:rPr>
                <w:rStyle w:val="Strong"/>
                <w:rFonts w:asciiTheme="minorHAnsi" w:hAnsiTheme="minorHAnsi"/>
                <w:szCs w:val="20"/>
                <w:lang w:eastAsia="en-US"/>
              </w:rPr>
              <w:t>Management priorities:</w:t>
            </w:r>
          </w:p>
          <w:p w14:paraId="4070F661" w14:textId="1B8F97B1" w:rsidR="004425EB" w:rsidRPr="00DD28DD"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D28DD">
              <w:rPr>
                <w:rFonts w:asciiTheme="minorHAnsi" w:hAnsiTheme="minorHAnsi"/>
                <w:szCs w:val="20"/>
                <w:lang w:eastAsia="en-US"/>
              </w:rPr>
              <w:t>work with Melbourne Water to find opportunities to protect the long-term permanency of habitat throughout the drain network through appropriate land-management practices which realise habitat opportunities while managing drainage functionality.</w:t>
            </w:r>
          </w:p>
          <w:p w14:paraId="48A8C87F" w14:textId="21B95AC7" w:rsidR="004425EB" w:rsidRPr="00DD28DD"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D28DD">
              <w:rPr>
                <w:rFonts w:asciiTheme="minorHAnsi" w:hAnsiTheme="minorHAnsi"/>
                <w:szCs w:val="20"/>
                <w:lang w:eastAsia="en-US"/>
              </w:rPr>
              <w:t>where possible, increase the width of linear patches utilising land between drains and along the adjoining road reserves or private land.</w:t>
            </w:r>
          </w:p>
          <w:p w14:paraId="0E208123" w14:textId="428DA424" w:rsidR="004425EB" w:rsidRPr="00DD28DD"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D28DD">
              <w:rPr>
                <w:rFonts w:asciiTheme="minorHAnsi" w:hAnsiTheme="minorHAnsi"/>
                <w:szCs w:val="20"/>
                <w:lang w:eastAsia="en-US"/>
              </w:rPr>
              <w:t>install suitable fauna bridges to allow movement of ground-dwelling mammals across waterways at regular intervals to connect habitat on either side.</w:t>
            </w:r>
          </w:p>
          <w:p w14:paraId="344928FA" w14:textId="21319667" w:rsidR="004425EB" w:rsidRPr="00DD28DD"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DD28DD">
              <w:rPr>
                <w:rFonts w:asciiTheme="minorHAnsi" w:hAnsiTheme="minorHAnsi"/>
                <w:szCs w:val="20"/>
                <w:lang w:eastAsia="en-US"/>
              </w:rPr>
              <w:t xml:space="preserve">enhance connectivity along the rail reserve and the South Gippsland Highway through </w:t>
            </w:r>
            <w:r w:rsidR="00760CA1">
              <w:rPr>
                <w:rFonts w:asciiTheme="minorHAnsi" w:hAnsiTheme="minorHAnsi"/>
                <w:szCs w:val="20"/>
                <w:lang w:eastAsia="en-US"/>
              </w:rPr>
              <w:t xml:space="preserve">complementary </w:t>
            </w:r>
            <w:r w:rsidRPr="00DD28DD">
              <w:rPr>
                <w:rFonts w:asciiTheme="minorHAnsi" w:hAnsiTheme="minorHAnsi"/>
                <w:szCs w:val="20"/>
                <w:lang w:eastAsia="en-US"/>
              </w:rPr>
              <w:t>plantings to increase overall cover and function while maintaining utility functionality.</w:t>
            </w:r>
          </w:p>
        </w:tc>
      </w:tr>
      <w:tr w:rsidR="004425EB" w14:paraId="1BBF13F5" w14:textId="77777777" w:rsidTr="00483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049CCBFD" w14:textId="1EC0C80F" w:rsidR="004425EB" w:rsidRPr="00DD28DD" w:rsidRDefault="004425EB" w:rsidP="004425EB">
            <w:pPr>
              <w:rPr>
                <w:rFonts w:asciiTheme="minorHAnsi" w:hAnsiTheme="minorHAnsi"/>
                <w:szCs w:val="20"/>
                <w:lang w:eastAsia="en-US"/>
              </w:rPr>
            </w:pPr>
            <w:r w:rsidRPr="00DD28DD">
              <w:rPr>
                <w:rFonts w:asciiTheme="minorHAnsi" w:hAnsiTheme="minorHAnsi"/>
                <w:szCs w:val="20"/>
                <w:lang w:eastAsia="en-US"/>
              </w:rPr>
              <w:t>15</w:t>
            </w:r>
          </w:p>
        </w:tc>
        <w:tc>
          <w:tcPr>
            <w:tcW w:w="989" w:type="dxa"/>
          </w:tcPr>
          <w:p w14:paraId="269EAA57" w14:textId="5EBE036B" w:rsidR="004425EB" w:rsidRPr="00DD28DD" w:rsidRDefault="00BA56A2"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4</w:t>
            </w:r>
            <w:r w:rsidR="006D7107">
              <w:rPr>
                <w:rFonts w:asciiTheme="minorHAnsi" w:hAnsiTheme="minorHAnsi"/>
                <w:szCs w:val="20"/>
                <w:lang w:eastAsia="en-US"/>
              </w:rPr>
              <w:t>5</w:t>
            </w:r>
          </w:p>
        </w:tc>
        <w:tc>
          <w:tcPr>
            <w:tcW w:w="1275" w:type="dxa"/>
          </w:tcPr>
          <w:p w14:paraId="418E3135" w14:textId="6375B7A2" w:rsidR="004425EB" w:rsidRPr="00DD28DD" w:rsidRDefault="00CE1703"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38, 41,45</w:t>
            </w:r>
          </w:p>
        </w:tc>
        <w:tc>
          <w:tcPr>
            <w:tcW w:w="1418" w:type="dxa"/>
          </w:tcPr>
          <w:p w14:paraId="0E4A6B3A" w14:textId="64EBB511" w:rsidR="004425EB" w:rsidRPr="00DD28DD"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D28DD">
              <w:rPr>
                <w:rFonts w:asciiTheme="minorHAnsi" w:hAnsiTheme="minorHAnsi"/>
                <w:szCs w:val="20"/>
                <w:lang w:eastAsia="en-US"/>
              </w:rPr>
              <w:t>Western Port Coastline</w:t>
            </w:r>
          </w:p>
        </w:tc>
        <w:tc>
          <w:tcPr>
            <w:tcW w:w="4536" w:type="dxa"/>
          </w:tcPr>
          <w:p w14:paraId="65F21884" w14:textId="173954B0" w:rsidR="004425EB" w:rsidRPr="00DD28DD"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D28DD">
              <w:rPr>
                <w:rFonts w:asciiTheme="minorHAnsi" w:hAnsiTheme="minorHAnsi"/>
                <w:szCs w:val="20"/>
                <w:lang w:eastAsia="en-US"/>
              </w:rPr>
              <w:t>The Western Port coastline corridor is comprised of habitats associated with the intertidal zone and adjoining terrestrial communities along the southern edge of the shire.</w:t>
            </w:r>
            <w:r w:rsidR="00D86BE1">
              <w:rPr>
                <w:rFonts w:asciiTheme="minorHAnsi" w:hAnsiTheme="minorHAnsi"/>
                <w:szCs w:val="20"/>
                <w:lang w:eastAsia="en-US"/>
              </w:rPr>
              <w:t xml:space="preserve"> </w:t>
            </w:r>
            <w:r w:rsidRPr="00DD28DD">
              <w:rPr>
                <w:rFonts w:asciiTheme="minorHAnsi" w:hAnsiTheme="minorHAnsi"/>
                <w:szCs w:val="20"/>
                <w:lang w:eastAsia="en-US"/>
              </w:rPr>
              <w:t>Primarily this includes mudflats, mangrove shrublands, coastal saltmarsh and estuarine flats grasslands.</w:t>
            </w:r>
            <w:r w:rsidR="00D86BE1">
              <w:rPr>
                <w:rFonts w:asciiTheme="minorHAnsi" w:hAnsiTheme="minorHAnsi"/>
                <w:szCs w:val="20"/>
                <w:lang w:eastAsia="en-US"/>
              </w:rPr>
              <w:t xml:space="preserve"> </w:t>
            </w:r>
            <w:r w:rsidRPr="00DD28DD">
              <w:rPr>
                <w:rFonts w:asciiTheme="minorHAnsi" w:hAnsiTheme="minorHAnsi"/>
                <w:szCs w:val="20"/>
                <w:lang w:eastAsia="en-US"/>
              </w:rPr>
              <w:t>This corridor represents core habitat for many species which utilise the extensive intertidal zones of Western Port, including large numbers of threatened, migratory birds.</w:t>
            </w:r>
            <w:r w:rsidR="00D86BE1">
              <w:rPr>
                <w:rFonts w:asciiTheme="minorHAnsi" w:hAnsiTheme="minorHAnsi"/>
                <w:szCs w:val="20"/>
                <w:lang w:eastAsia="en-US"/>
              </w:rPr>
              <w:t xml:space="preserve"> </w:t>
            </w:r>
            <w:r w:rsidRPr="00DD28DD">
              <w:rPr>
                <w:rFonts w:asciiTheme="minorHAnsi" w:hAnsiTheme="minorHAnsi"/>
                <w:szCs w:val="20"/>
                <w:lang w:eastAsia="en-US"/>
              </w:rPr>
              <w:t xml:space="preserve">Coordination of management efforts and funding arrangements to address the multitude of threats facing the coastal ecosystem is currently the major challenge facing this </w:t>
            </w:r>
            <w:proofErr w:type="spellStart"/>
            <w:r w:rsidRPr="00DD28DD">
              <w:rPr>
                <w:rFonts w:asciiTheme="minorHAnsi" w:hAnsiTheme="minorHAnsi"/>
                <w:szCs w:val="20"/>
                <w:lang w:eastAsia="en-US"/>
              </w:rPr>
              <w:t>biolink</w:t>
            </w:r>
            <w:proofErr w:type="spellEnd"/>
            <w:r w:rsidRPr="00DD28DD">
              <w:rPr>
                <w:rFonts w:asciiTheme="minorHAnsi" w:hAnsiTheme="minorHAnsi"/>
                <w:szCs w:val="20"/>
                <w:lang w:eastAsia="en-US"/>
              </w:rPr>
              <w:t>.</w:t>
            </w:r>
          </w:p>
          <w:p w14:paraId="7E564207" w14:textId="77777777" w:rsidR="004425EB" w:rsidRPr="00DD28DD" w:rsidRDefault="004425EB" w:rsidP="004425E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p>
          <w:p w14:paraId="13A35AFE" w14:textId="1C297ABC" w:rsidR="004425EB" w:rsidRPr="00DD28DD" w:rsidRDefault="004425EB" w:rsidP="004425EB">
            <w:pPr>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szCs w:val="20"/>
                <w:lang w:eastAsia="en-US"/>
              </w:rPr>
            </w:pPr>
            <w:r w:rsidRPr="00DD28DD">
              <w:rPr>
                <w:rStyle w:val="Strong"/>
                <w:rFonts w:asciiTheme="minorHAnsi" w:hAnsiTheme="minorHAnsi"/>
                <w:szCs w:val="20"/>
                <w:lang w:eastAsia="en-US"/>
              </w:rPr>
              <w:t>Management priorities:</w:t>
            </w:r>
          </w:p>
          <w:p w14:paraId="7CE69058" w14:textId="72D324E3" w:rsidR="004425EB" w:rsidRPr="00DD28DD"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D28DD">
              <w:rPr>
                <w:rFonts w:asciiTheme="minorHAnsi" w:hAnsiTheme="minorHAnsi"/>
                <w:szCs w:val="20"/>
                <w:lang w:eastAsia="en-US"/>
              </w:rPr>
              <w:t>develop coastal management plan to address issues facing the coastline environment.</w:t>
            </w:r>
          </w:p>
          <w:p w14:paraId="58003A07" w14:textId="00A8E95D" w:rsidR="004425EB" w:rsidRPr="00DD28DD" w:rsidRDefault="004425EB" w:rsidP="00442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Cs w:val="20"/>
                <w:lang w:eastAsia="en-US"/>
              </w:rPr>
            </w:pPr>
            <w:r w:rsidRPr="00DD28DD">
              <w:rPr>
                <w:rFonts w:asciiTheme="minorHAnsi" w:hAnsiTheme="minorHAnsi"/>
                <w:szCs w:val="20"/>
                <w:lang w:eastAsia="en-US"/>
              </w:rPr>
              <w:t>establish coastline buffers to prevent impacts from adjoining land-use.</w:t>
            </w:r>
            <w:r w:rsidR="00D86BE1">
              <w:rPr>
                <w:rFonts w:asciiTheme="minorHAnsi" w:hAnsiTheme="minorHAnsi"/>
                <w:szCs w:val="20"/>
                <w:lang w:eastAsia="en-US"/>
              </w:rPr>
              <w:t xml:space="preserve"> </w:t>
            </w:r>
            <w:r w:rsidRPr="00DD28DD">
              <w:rPr>
                <w:rFonts w:asciiTheme="minorHAnsi" w:hAnsiTheme="minorHAnsi"/>
                <w:szCs w:val="20"/>
                <w:lang w:eastAsia="en-US"/>
              </w:rPr>
              <w:t>Buffers should be sufficient to support multiple zones providing habitat for communities including mudflats, mudflats, mangrove shrublands, coastal saltmarsh, estuarine flats grasslands and coastal scrubs and woodlands.</w:t>
            </w:r>
          </w:p>
        </w:tc>
      </w:tr>
      <w:tr w:rsidR="004425EB" w14:paraId="3DD82262" w14:textId="77777777" w:rsidTr="00483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6ACE3FC8" w14:textId="089D3397" w:rsidR="004425EB" w:rsidRPr="006F2CA2" w:rsidRDefault="004425EB" w:rsidP="004425EB">
            <w:pPr>
              <w:rPr>
                <w:rFonts w:asciiTheme="minorHAnsi" w:hAnsiTheme="minorHAnsi"/>
                <w:szCs w:val="20"/>
                <w:lang w:eastAsia="en-US"/>
              </w:rPr>
            </w:pPr>
            <w:r w:rsidRPr="006F2CA2">
              <w:rPr>
                <w:rFonts w:asciiTheme="minorHAnsi" w:hAnsiTheme="minorHAnsi"/>
                <w:szCs w:val="20"/>
                <w:lang w:eastAsia="en-US"/>
              </w:rPr>
              <w:t>16</w:t>
            </w:r>
          </w:p>
        </w:tc>
        <w:tc>
          <w:tcPr>
            <w:tcW w:w="989" w:type="dxa"/>
          </w:tcPr>
          <w:p w14:paraId="6A7CF0EC" w14:textId="77777777" w:rsidR="006D7107" w:rsidRDefault="00303420"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4</w:t>
            </w:r>
            <w:r w:rsidR="006D7107">
              <w:rPr>
                <w:rFonts w:asciiTheme="minorHAnsi" w:hAnsiTheme="minorHAnsi"/>
                <w:szCs w:val="20"/>
                <w:lang w:eastAsia="en-US"/>
              </w:rPr>
              <w:t>6</w:t>
            </w:r>
            <w:r>
              <w:rPr>
                <w:rFonts w:asciiTheme="minorHAnsi" w:hAnsiTheme="minorHAnsi"/>
                <w:szCs w:val="20"/>
                <w:lang w:eastAsia="en-US"/>
              </w:rPr>
              <w:t>,4</w:t>
            </w:r>
            <w:r w:rsidR="006D7107">
              <w:rPr>
                <w:rFonts w:asciiTheme="minorHAnsi" w:hAnsiTheme="minorHAnsi"/>
                <w:szCs w:val="20"/>
                <w:lang w:eastAsia="en-US"/>
              </w:rPr>
              <w:t>7</w:t>
            </w:r>
            <w:r w:rsidR="00126FB3">
              <w:rPr>
                <w:rFonts w:asciiTheme="minorHAnsi" w:hAnsiTheme="minorHAnsi"/>
                <w:szCs w:val="20"/>
                <w:lang w:eastAsia="en-US"/>
              </w:rPr>
              <w:t>,</w:t>
            </w:r>
          </w:p>
          <w:p w14:paraId="0E7FE8C4" w14:textId="09E327DD" w:rsidR="004425EB" w:rsidRPr="006F2CA2" w:rsidRDefault="006D7107"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48</w:t>
            </w:r>
          </w:p>
        </w:tc>
        <w:tc>
          <w:tcPr>
            <w:tcW w:w="1275" w:type="dxa"/>
          </w:tcPr>
          <w:p w14:paraId="1F072F26" w14:textId="2FBBD6F9" w:rsidR="004425EB" w:rsidRPr="006F2CA2" w:rsidRDefault="00006118"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Pr>
                <w:rFonts w:asciiTheme="minorHAnsi" w:hAnsiTheme="minorHAnsi"/>
                <w:szCs w:val="20"/>
                <w:lang w:eastAsia="en-US"/>
              </w:rPr>
              <w:t>41,42,43,</w:t>
            </w:r>
            <w:r w:rsidR="004E4AD6">
              <w:rPr>
                <w:rFonts w:asciiTheme="minorHAnsi" w:hAnsiTheme="minorHAnsi"/>
                <w:szCs w:val="20"/>
                <w:lang w:eastAsia="en-US"/>
              </w:rPr>
              <w:br/>
            </w:r>
            <w:r>
              <w:rPr>
                <w:rFonts w:asciiTheme="minorHAnsi" w:hAnsiTheme="minorHAnsi"/>
                <w:szCs w:val="20"/>
                <w:lang w:eastAsia="en-US"/>
              </w:rPr>
              <w:t>44,45</w:t>
            </w:r>
          </w:p>
        </w:tc>
        <w:tc>
          <w:tcPr>
            <w:tcW w:w="1418" w:type="dxa"/>
          </w:tcPr>
          <w:p w14:paraId="0571D7D1" w14:textId="4545BA41" w:rsidR="004425EB" w:rsidRPr="006F2CA2"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6F2CA2">
              <w:rPr>
                <w:rFonts w:asciiTheme="minorHAnsi" w:hAnsiTheme="minorHAnsi"/>
                <w:szCs w:val="20"/>
                <w:lang w:eastAsia="en-US"/>
              </w:rPr>
              <w:t xml:space="preserve">Heath Hill to Adams Creek </w:t>
            </w:r>
            <w:r w:rsidRPr="006F2CA2">
              <w:rPr>
                <w:rFonts w:asciiTheme="minorHAnsi" w:hAnsiTheme="minorHAnsi"/>
                <w:szCs w:val="20"/>
                <w:lang w:eastAsia="en-US"/>
              </w:rPr>
              <w:lastRenderedPageBreak/>
              <w:t>Nature Conservation Reserve</w:t>
            </w:r>
          </w:p>
        </w:tc>
        <w:tc>
          <w:tcPr>
            <w:tcW w:w="4536" w:type="dxa"/>
          </w:tcPr>
          <w:p w14:paraId="296D2641" w14:textId="0A66B9D3" w:rsidR="004425EB" w:rsidRPr="006F2CA2"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6F2CA2">
              <w:rPr>
                <w:rFonts w:asciiTheme="minorHAnsi" w:hAnsiTheme="minorHAnsi"/>
                <w:szCs w:val="20"/>
                <w:lang w:eastAsia="en-US"/>
              </w:rPr>
              <w:lastRenderedPageBreak/>
              <w:t xml:space="preserve">Two corridors were identified in the far south of the </w:t>
            </w:r>
            <w:r>
              <w:rPr>
                <w:rFonts w:asciiTheme="minorHAnsi" w:hAnsiTheme="minorHAnsi"/>
                <w:szCs w:val="20"/>
                <w:lang w:eastAsia="en-US"/>
              </w:rPr>
              <w:t>s</w:t>
            </w:r>
            <w:r w:rsidRPr="006F2CA2">
              <w:rPr>
                <w:rFonts w:asciiTheme="minorHAnsi" w:hAnsiTheme="minorHAnsi"/>
                <w:szCs w:val="20"/>
                <w:lang w:eastAsia="en-US"/>
              </w:rPr>
              <w:t xml:space="preserve">hire linking Adams Creek Nature Conservation </w:t>
            </w:r>
            <w:r w:rsidRPr="006F2CA2">
              <w:rPr>
                <w:rFonts w:asciiTheme="minorHAnsi" w:hAnsiTheme="minorHAnsi"/>
                <w:szCs w:val="20"/>
                <w:lang w:eastAsia="en-US"/>
              </w:rPr>
              <w:lastRenderedPageBreak/>
              <w:t>Reserve with bushland around Heath Hill in the east.</w:t>
            </w:r>
            <w:r w:rsidR="00D86BE1">
              <w:rPr>
                <w:rFonts w:asciiTheme="minorHAnsi" w:hAnsiTheme="minorHAnsi"/>
                <w:szCs w:val="20"/>
                <w:lang w:eastAsia="en-US"/>
              </w:rPr>
              <w:t xml:space="preserve"> </w:t>
            </w:r>
            <w:proofErr w:type="spellStart"/>
            <w:r w:rsidR="00ED0532">
              <w:rPr>
                <w:rFonts w:asciiTheme="minorHAnsi" w:hAnsiTheme="minorHAnsi"/>
                <w:szCs w:val="20"/>
                <w:lang w:eastAsia="en-US"/>
              </w:rPr>
              <w:t>I</w:t>
            </w:r>
            <w:r w:rsidRPr="006F2CA2">
              <w:rPr>
                <w:rFonts w:asciiTheme="minorHAnsi" w:hAnsiTheme="minorHAnsi"/>
                <w:szCs w:val="20"/>
                <w:lang w:eastAsia="en-US"/>
              </w:rPr>
              <w:t>orthern</w:t>
            </w:r>
            <w:proofErr w:type="spellEnd"/>
            <w:r w:rsidRPr="006F2CA2">
              <w:rPr>
                <w:rFonts w:asciiTheme="minorHAnsi" w:hAnsiTheme="minorHAnsi"/>
                <w:szCs w:val="20"/>
                <w:lang w:eastAsia="en-US"/>
              </w:rPr>
              <w:t xml:space="preserve"> corridor relies on vegetation along the unused South Gippsland Rail corridor and the Lang </w:t>
            </w:r>
            <w:proofErr w:type="spellStart"/>
            <w:r w:rsidRPr="006F2CA2">
              <w:rPr>
                <w:rFonts w:asciiTheme="minorHAnsi" w:hAnsiTheme="minorHAnsi"/>
                <w:szCs w:val="20"/>
                <w:lang w:eastAsia="en-US"/>
              </w:rPr>
              <w:t>Lang</w:t>
            </w:r>
            <w:proofErr w:type="spellEnd"/>
            <w:r w:rsidRPr="006F2CA2">
              <w:rPr>
                <w:rFonts w:asciiTheme="minorHAnsi" w:hAnsiTheme="minorHAnsi"/>
                <w:szCs w:val="20"/>
                <w:lang w:eastAsia="en-US"/>
              </w:rPr>
              <w:t xml:space="preserve"> River, </w:t>
            </w:r>
            <w:r w:rsidR="00760CA1">
              <w:rPr>
                <w:rFonts w:asciiTheme="minorHAnsi" w:hAnsiTheme="minorHAnsi"/>
                <w:szCs w:val="20"/>
                <w:lang w:eastAsia="en-US"/>
              </w:rPr>
              <w:t>while</w:t>
            </w:r>
            <w:r w:rsidRPr="006F2CA2">
              <w:rPr>
                <w:rFonts w:asciiTheme="minorHAnsi" w:hAnsiTheme="minorHAnsi"/>
                <w:szCs w:val="20"/>
                <w:lang w:eastAsia="en-US"/>
              </w:rPr>
              <w:t xml:space="preserve"> the southern corridor utilises a variety of woodland fragments along roadsides and private property.</w:t>
            </w:r>
            <w:r w:rsidR="00D86BE1">
              <w:rPr>
                <w:rFonts w:asciiTheme="minorHAnsi" w:hAnsiTheme="minorHAnsi"/>
                <w:szCs w:val="20"/>
                <w:lang w:eastAsia="en-US"/>
              </w:rPr>
              <w:t xml:space="preserve"> </w:t>
            </w:r>
            <w:r w:rsidR="00760CA1">
              <w:rPr>
                <w:rFonts w:asciiTheme="minorHAnsi" w:hAnsiTheme="minorHAnsi"/>
                <w:szCs w:val="20"/>
                <w:lang w:eastAsia="en-US"/>
              </w:rPr>
              <w:t>While</w:t>
            </w:r>
            <w:r w:rsidRPr="006F2CA2">
              <w:rPr>
                <w:rFonts w:asciiTheme="minorHAnsi" w:hAnsiTheme="minorHAnsi"/>
                <w:szCs w:val="20"/>
                <w:lang w:eastAsia="en-US"/>
              </w:rPr>
              <w:t xml:space="preserve"> modelling only showed connectivity in this region for the southern brown bandicoot, these corridors are likely important for a range of species utilising the numerous small woodland patches through this region. </w:t>
            </w:r>
          </w:p>
          <w:p w14:paraId="24AA91B0" w14:textId="77777777" w:rsidR="004425EB" w:rsidRPr="006F2CA2" w:rsidRDefault="004425EB" w:rsidP="004425E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p>
          <w:p w14:paraId="5B615112" w14:textId="77777777" w:rsidR="004425EB" w:rsidRPr="006F2CA2" w:rsidRDefault="004425EB" w:rsidP="004425EB">
            <w:pPr>
              <w:cnfStyle w:val="000000010000" w:firstRow="0" w:lastRow="0" w:firstColumn="0" w:lastColumn="0" w:oddVBand="0" w:evenVBand="0" w:oddHBand="0" w:evenHBand="1" w:firstRowFirstColumn="0" w:firstRowLastColumn="0" w:lastRowFirstColumn="0" w:lastRowLastColumn="0"/>
              <w:rPr>
                <w:rStyle w:val="Strong"/>
                <w:rFonts w:asciiTheme="minorHAnsi" w:hAnsiTheme="minorHAnsi"/>
                <w:szCs w:val="20"/>
                <w:lang w:eastAsia="en-US"/>
              </w:rPr>
            </w:pPr>
            <w:r w:rsidRPr="006F2CA2">
              <w:rPr>
                <w:rStyle w:val="Strong"/>
                <w:rFonts w:asciiTheme="minorHAnsi" w:hAnsiTheme="minorHAnsi"/>
                <w:szCs w:val="20"/>
                <w:lang w:eastAsia="en-US"/>
              </w:rPr>
              <w:t>Management priorities:</w:t>
            </w:r>
          </w:p>
          <w:p w14:paraId="3F7007FD" w14:textId="32B9F691" w:rsidR="004425EB" w:rsidRPr="006F2CA2"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6F2CA2">
              <w:rPr>
                <w:rFonts w:asciiTheme="minorHAnsi" w:hAnsiTheme="minorHAnsi"/>
                <w:szCs w:val="20"/>
                <w:lang w:eastAsia="en-US"/>
              </w:rPr>
              <w:t xml:space="preserve">improve connectivity for moderate dispersal species along existing </w:t>
            </w:r>
            <w:proofErr w:type="spellStart"/>
            <w:r w:rsidRPr="006F2CA2">
              <w:rPr>
                <w:rFonts w:asciiTheme="minorHAnsi" w:hAnsiTheme="minorHAnsi"/>
                <w:szCs w:val="20"/>
                <w:lang w:eastAsia="en-US"/>
              </w:rPr>
              <w:t>biolink</w:t>
            </w:r>
            <w:proofErr w:type="spellEnd"/>
            <w:r w:rsidRPr="006F2CA2">
              <w:rPr>
                <w:rFonts w:asciiTheme="minorHAnsi" w:hAnsiTheme="minorHAnsi"/>
                <w:szCs w:val="20"/>
                <w:lang w:eastAsia="en-US"/>
              </w:rPr>
              <w:t xml:space="preserve"> corridors through the addition of structural connectivity elements with dense understorey vegetation.</w:t>
            </w:r>
          </w:p>
          <w:p w14:paraId="7B711FA6" w14:textId="1B29C562" w:rsidR="004425EB" w:rsidRPr="006F2CA2" w:rsidRDefault="004425EB" w:rsidP="00442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szCs w:val="20"/>
                <w:lang w:eastAsia="en-US"/>
              </w:rPr>
            </w:pPr>
            <w:r w:rsidRPr="006F2CA2">
              <w:rPr>
                <w:rFonts w:asciiTheme="minorHAnsi" w:hAnsiTheme="minorHAnsi"/>
                <w:szCs w:val="20"/>
                <w:lang w:eastAsia="en-US"/>
              </w:rPr>
              <w:t>conservation management actions that</w:t>
            </w:r>
            <w:r w:rsidR="00930838">
              <w:rPr>
                <w:rFonts w:asciiTheme="minorHAnsi" w:hAnsiTheme="minorHAnsi"/>
                <w:szCs w:val="20"/>
                <w:lang w:eastAsia="en-US"/>
              </w:rPr>
              <w:t xml:space="preserve"> </w:t>
            </w:r>
            <w:r w:rsidRPr="006F2CA2">
              <w:rPr>
                <w:rFonts w:asciiTheme="minorHAnsi" w:hAnsiTheme="minorHAnsi"/>
                <w:szCs w:val="20"/>
                <w:lang w:eastAsia="en-US"/>
              </w:rPr>
              <w:t xml:space="preserve">do not conflict with asset protection measures will be prioritised in areas outside and around the Lang </w:t>
            </w:r>
            <w:proofErr w:type="spellStart"/>
            <w:r w:rsidRPr="006F2CA2">
              <w:rPr>
                <w:rFonts w:asciiTheme="minorHAnsi" w:hAnsiTheme="minorHAnsi"/>
                <w:szCs w:val="20"/>
                <w:lang w:eastAsia="en-US"/>
              </w:rPr>
              <w:t>Lang</w:t>
            </w:r>
            <w:proofErr w:type="spellEnd"/>
            <w:r w:rsidRPr="006F2CA2">
              <w:rPr>
                <w:rFonts w:asciiTheme="minorHAnsi" w:hAnsiTheme="minorHAnsi"/>
                <w:szCs w:val="20"/>
                <w:lang w:eastAsia="en-US"/>
              </w:rPr>
              <w:t xml:space="preserve"> township. Revegetation activities around the township will be considered on a site</w:t>
            </w:r>
            <w:r w:rsidR="00930838" w:rsidRPr="006F2CA2">
              <w:rPr>
                <w:rFonts w:asciiTheme="minorHAnsi" w:hAnsiTheme="minorHAnsi"/>
                <w:szCs w:val="20"/>
                <w:lang w:eastAsia="en-US"/>
              </w:rPr>
              <w:t>-</w:t>
            </w:r>
            <w:r w:rsidRPr="006F2CA2">
              <w:rPr>
                <w:rFonts w:asciiTheme="minorHAnsi" w:hAnsiTheme="minorHAnsi"/>
                <w:szCs w:val="20"/>
                <w:lang w:eastAsia="en-US"/>
              </w:rPr>
              <w:t>by</w:t>
            </w:r>
            <w:r w:rsidR="00930838" w:rsidRPr="006F2CA2">
              <w:rPr>
                <w:rFonts w:asciiTheme="minorHAnsi" w:hAnsiTheme="minorHAnsi"/>
                <w:szCs w:val="20"/>
                <w:lang w:eastAsia="en-US"/>
              </w:rPr>
              <w:t>-</w:t>
            </w:r>
            <w:r w:rsidRPr="006F2CA2">
              <w:rPr>
                <w:rFonts w:asciiTheme="minorHAnsi" w:hAnsiTheme="minorHAnsi"/>
                <w:szCs w:val="20"/>
                <w:lang w:eastAsia="en-US"/>
              </w:rPr>
              <w:t>site basis.</w:t>
            </w:r>
          </w:p>
        </w:tc>
      </w:tr>
    </w:tbl>
    <w:p w14:paraId="0FD04468" w14:textId="173E4781" w:rsidR="00C76F98" w:rsidRDefault="00C76F98" w:rsidP="00C76F98">
      <w:pPr>
        <w:rPr>
          <w:lang w:eastAsia="en-US"/>
        </w:rPr>
      </w:pPr>
    </w:p>
    <w:p w14:paraId="743CC22B" w14:textId="0153A9E5" w:rsidR="00C17687" w:rsidRDefault="00C17687" w:rsidP="00C17687">
      <w:pPr>
        <w:pStyle w:val="Heading3"/>
      </w:pPr>
      <w:r>
        <w:t>Connect</w:t>
      </w:r>
    </w:p>
    <w:p w14:paraId="2D3E643B" w14:textId="72383C23" w:rsidR="007F7618" w:rsidRDefault="007F7618" w:rsidP="007F7618">
      <w:pPr>
        <w:rPr>
          <w:lang w:eastAsia="en-US"/>
        </w:rPr>
      </w:pPr>
      <w:r>
        <w:rPr>
          <w:lang w:eastAsia="en-US"/>
        </w:rPr>
        <w:t xml:space="preserve">On the lower slopes immediately north of the Princes Freeway, and throughout the southern region and urban growth area, the focus will be on actions to ‘connect’ isolated habitats through the creation of new core habitat nodes and </w:t>
      </w:r>
      <w:proofErr w:type="spellStart"/>
      <w:r>
        <w:rPr>
          <w:lang w:eastAsia="en-US"/>
        </w:rPr>
        <w:t>biolink</w:t>
      </w:r>
      <w:proofErr w:type="spellEnd"/>
      <w:r>
        <w:rPr>
          <w:lang w:eastAsia="en-US"/>
        </w:rPr>
        <w:t xml:space="preserve"> corridors (comprised of a series of linkages connecting smaller patches and connectivity elements) in collaboration with the Municipal Fire Management Planning Committee.</w:t>
      </w:r>
    </w:p>
    <w:p w14:paraId="26380211" w14:textId="77777777" w:rsidR="007F7618" w:rsidRDefault="007F7618" w:rsidP="007F7618">
      <w:pPr>
        <w:rPr>
          <w:lang w:eastAsia="en-US"/>
        </w:rPr>
      </w:pPr>
    </w:p>
    <w:p w14:paraId="4D97FB75" w14:textId="2BF05D09" w:rsidR="007F7618" w:rsidRDefault="007F7618" w:rsidP="007F7618">
      <w:pPr>
        <w:rPr>
          <w:lang w:eastAsia="en-US"/>
        </w:rPr>
      </w:pPr>
      <w:r>
        <w:rPr>
          <w:lang w:eastAsia="en-US"/>
        </w:rPr>
        <w:t>The connect priorities recognise that the existing assets are insufficient to support a diversity of species and fauna groups and therefore the creation of assets is required through revegetation and regeneration of native vegetation to build species health and ensure Cardinia</w:t>
      </w:r>
      <w:r w:rsidR="00BE2E99">
        <w:rPr>
          <w:lang w:eastAsia="en-US"/>
        </w:rPr>
        <w:t xml:space="preserve"> Shire</w:t>
      </w:r>
      <w:r>
        <w:rPr>
          <w:lang w:eastAsia="en-US"/>
        </w:rPr>
        <w:t>’s flora and fauna do not become locally extinct.</w:t>
      </w:r>
    </w:p>
    <w:p w14:paraId="1103B93A" w14:textId="77777777" w:rsidR="007F7618" w:rsidRDefault="007F7618" w:rsidP="007F7618">
      <w:pPr>
        <w:rPr>
          <w:lang w:eastAsia="en-US"/>
        </w:rPr>
      </w:pPr>
    </w:p>
    <w:p w14:paraId="5A96910B" w14:textId="293E4053" w:rsidR="007F7618" w:rsidRDefault="007F7618" w:rsidP="007F7618">
      <w:pPr>
        <w:rPr>
          <w:lang w:eastAsia="en-US"/>
        </w:rPr>
      </w:pPr>
      <w:r>
        <w:rPr>
          <w:lang w:eastAsia="en-US"/>
        </w:rPr>
        <w:t xml:space="preserve">Precinct structure plans that have been or are under development within the growth corridor are critical in addressing the disconnect of vegetation in this area through the careful planning of waterway rejuvenation works, wetlands, open space, </w:t>
      </w:r>
      <w:proofErr w:type="gramStart"/>
      <w:r>
        <w:rPr>
          <w:lang w:eastAsia="en-US"/>
        </w:rPr>
        <w:t>pathways</w:t>
      </w:r>
      <w:proofErr w:type="gramEnd"/>
      <w:r>
        <w:rPr>
          <w:lang w:eastAsia="en-US"/>
        </w:rPr>
        <w:t xml:space="preserve"> and street corridors. Opportunities for highly mobile species could exist in urban landscapes by linking future environmental assets with existing waterways in a north – south direction and in an east – west direction via utility easements such as Pakenham Bypass, Princes Highway, the Gippsland rail </w:t>
      </w:r>
      <w:proofErr w:type="gramStart"/>
      <w:r>
        <w:rPr>
          <w:lang w:eastAsia="en-US"/>
        </w:rPr>
        <w:t>reserve</w:t>
      </w:r>
      <w:proofErr w:type="gramEnd"/>
      <w:r>
        <w:rPr>
          <w:lang w:eastAsia="en-US"/>
        </w:rPr>
        <w:t xml:space="preserve"> and transmission lines. </w:t>
      </w:r>
    </w:p>
    <w:p w14:paraId="3F82D594" w14:textId="77777777" w:rsidR="007F7618" w:rsidRDefault="007F7618" w:rsidP="007F7618">
      <w:pPr>
        <w:rPr>
          <w:lang w:eastAsia="en-US"/>
        </w:rPr>
      </w:pPr>
    </w:p>
    <w:p w14:paraId="5D472F28" w14:textId="19485ABF" w:rsidR="007F7618" w:rsidRDefault="007F7618" w:rsidP="007F7618">
      <w:pPr>
        <w:rPr>
          <w:lang w:eastAsia="en-US"/>
        </w:rPr>
      </w:pPr>
      <w:r>
        <w:rPr>
          <w:lang w:eastAsia="en-US"/>
        </w:rPr>
        <w:t>Storm water drainage designs inform the creation of retarding basins to be controlled by Melbourne Water within and around the growth corridors. Retarding basin assets are typically located along drainage lines and can be many hectares in area. They can provide an opportunity for significant conservation outcomes for riparian and aquatic habitats in addition to allowing the community to connect to nature.</w:t>
      </w:r>
    </w:p>
    <w:p w14:paraId="07CE0BE9" w14:textId="77777777" w:rsidR="007F7618" w:rsidRDefault="007F7618" w:rsidP="007F7618">
      <w:pPr>
        <w:rPr>
          <w:lang w:eastAsia="en-US"/>
        </w:rPr>
      </w:pPr>
    </w:p>
    <w:p w14:paraId="01A958D0" w14:textId="6F46CDC5" w:rsidR="00C17687" w:rsidRDefault="007F7618" w:rsidP="007F7618">
      <w:pPr>
        <w:rPr>
          <w:lang w:eastAsia="en-US"/>
        </w:rPr>
      </w:pPr>
      <w:r>
        <w:rPr>
          <w:lang w:eastAsia="en-US"/>
        </w:rPr>
        <w:t xml:space="preserve">The management priorities to ‘create’ </w:t>
      </w:r>
      <w:r w:rsidR="009D1FA3">
        <w:rPr>
          <w:lang w:eastAsia="en-US"/>
        </w:rPr>
        <w:t xml:space="preserve">future </w:t>
      </w:r>
      <w:r>
        <w:rPr>
          <w:lang w:eastAsia="en-US"/>
        </w:rPr>
        <w:t>network connections will include:</w:t>
      </w:r>
    </w:p>
    <w:p w14:paraId="4F4C1937" w14:textId="1449F963" w:rsidR="007F7618" w:rsidRDefault="009471FF" w:rsidP="007F7618">
      <w:pPr>
        <w:pStyle w:val="Bulletlistmultilevel"/>
        <w:rPr>
          <w:lang w:eastAsia="en-US"/>
        </w:rPr>
      </w:pPr>
      <w:r>
        <w:rPr>
          <w:lang w:eastAsia="en-US"/>
        </w:rPr>
        <w:lastRenderedPageBreak/>
        <w:t>generate new core habitat nodes through the expansion and creation of habitat patches and connectivity elements</w:t>
      </w:r>
    </w:p>
    <w:p w14:paraId="3570240E" w14:textId="5E987084" w:rsidR="007F7618" w:rsidRDefault="009471FF" w:rsidP="007F7618">
      <w:pPr>
        <w:pStyle w:val="Bulletlistmultilevel"/>
        <w:rPr>
          <w:lang w:eastAsia="en-US"/>
        </w:rPr>
      </w:pPr>
      <w:r>
        <w:rPr>
          <w:lang w:eastAsia="en-US"/>
        </w:rPr>
        <w:t xml:space="preserve">create </w:t>
      </w:r>
      <w:proofErr w:type="spellStart"/>
      <w:r>
        <w:rPr>
          <w:lang w:eastAsia="en-US"/>
        </w:rPr>
        <w:t>biolink</w:t>
      </w:r>
      <w:proofErr w:type="spellEnd"/>
      <w:r>
        <w:rPr>
          <w:lang w:eastAsia="en-US"/>
        </w:rPr>
        <w:t xml:space="preserve"> corridors to connect existing or potential nodes, focusing on developing linkages based on existing connectivity elements</w:t>
      </w:r>
    </w:p>
    <w:p w14:paraId="2A23F518" w14:textId="78821A07" w:rsidR="007F7618" w:rsidRDefault="009471FF" w:rsidP="007F7618">
      <w:pPr>
        <w:pStyle w:val="Bulletlistmultilevel"/>
        <w:rPr>
          <w:lang w:eastAsia="en-US"/>
        </w:rPr>
      </w:pPr>
      <w:r>
        <w:rPr>
          <w:lang w:eastAsia="en-US"/>
        </w:rPr>
        <w:t>improve connectivity for a diversity of dispersal guilds and faunal groups through the addition of structural habitat elements and resources (</w:t>
      </w:r>
      <w:proofErr w:type="gramStart"/>
      <w:r>
        <w:rPr>
          <w:lang w:eastAsia="en-US"/>
        </w:rPr>
        <w:t>e.g.</w:t>
      </w:r>
      <w:proofErr w:type="gramEnd"/>
      <w:r>
        <w:rPr>
          <w:lang w:eastAsia="en-US"/>
        </w:rPr>
        <w:t xml:space="preserve"> shrubs, tree canopy, grass, litter, and logs) in existing and proposed </w:t>
      </w:r>
      <w:r w:rsidR="008314D8">
        <w:rPr>
          <w:lang w:eastAsia="en-US"/>
        </w:rPr>
        <w:t xml:space="preserve">future </w:t>
      </w:r>
      <w:r>
        <w:rPr>
          <w:lang w:eastAsia="en-US"/>
        </w:rPr>
        <w:t xml:space="preserve">core habitat nodes and </w:t>
      </w:r>
      <w:proofErr w:type="spellStart"/>
      <w:r>
        <w:rPr>
          <w:lang w:eastAsia="en-US"/>
        </w:rPr>
        <w:t>biolink</w:t>
      </w:r>
      <w:proofErr w:type="spellEnd"/>
      <w:r>
        <w:rPr>
          <w:lang w:eastAsia="en-US"/>
        </w:rPr>
        <w:t xml:space="preserve"> corridors</w:t>
      </w:r>
    </w:p>
    <w:p w14:paraId="407E628D" w14:textId="50D0A6C1" w:rsidR="007F7618" w:rsidRDefault="009471FF" w:rsidP="007F7618">
      <w:pPr>
        <w:pStyle w:val="Bulletlistmultilevel"/>
        <w:rPr>
          <w:lang w:eastAsia="en-US"/>
        </w:rPr>
      </w:pPr>
      <w:r>
        <w:rPr>
          <w:lang w:eastAsia="en-US"/>
        </w:rPr>
        <w:t xml:space="preserve">removing or mitigating barriers to movement along current and proposed </w:t>
      </w:r>
      <w:r w:rsidR="009D1FA3">
        <w:rPr>
          <w:lang w:eastAsia="en-US"/>
        </w:rPr>
        <w:t>future</w:t>
      </w:r>
      <w:r>
        <w:rPr>
          <w:lang w:eastAsia="en-US"/>
        </w:rPr>
        <w:t xml:space="preserve"> </w:t>
      </w:r>
      <w:proofErr w:type="spellStart"/>
      <w:r>
        <w:rPr>
          <w:lang w:eastAsia="en-US"/>
        </w:rPr>
        <w:t>biolink</w:t>
      </w:r>
      <w:proofErr w:type="spellEnd"/>
      <w:r>
        <w:rPr>
          <w:lang w:eastAsia="en-US"/>
        </w:rPr>
        <w:t xml:space="preserve"> corridors including physical (</w:t>
      </w:r>
      <w:proofErr w:type="gramStart"/>
      <w:r>
        <w:rPr>
          <w:lang w:eastAsia="en-US"/>
        </w:rPr>
        <w:t>e.g.</w:t>
      </w:r>
      <w:proofErr w:type="gramEnd"/>
      <w:r>
        <w:rPr>
          <w:lang w:eastAsia="en-US"/>
        </w:rPr>
        <w:t xml:space="preserve"> fences) and non-physical (e.g. light, noise etc) barriers. </w:t>
      </w:r>
      <w:r w:rsidR="00021D66">
        <w:rPr>
          <w:lang w:eastAsia="en-US"/>
        </w:rPr>
        <w:t>P</w:t>
      </w:r>
      <w:r>
        <w:rPr>
          <w:lang w:eastAsia="en-US"/>
        </w:rPr>
        <w:t>rioritise existing corridors and major barriers such as roads and waterways</w:t>
      </w:r>
    </w:p>
    <w:p w14:paraId="4B9783FA" w14:textId="6555826B" w:rsidR="007F7618" w:rsidRDefault="009471FF" w:rsidP="007F7618">
      <w:pPr>
        <w:pStyle w:val="Bulletlistmultilevel"/>
        <w:rPr>
          <w:lang w:eastAsia="en-US"/>
        </w:rPr>
      </w:pPr>
      <w:r>
        <w:rPr>
          <w:lang w:eastAsia="en-US"/>
        </w:rPr>
        <w:t>pursue broader landscape linkages beyond the study area guided by other local</w:t>
      </w:r>
      <w:r w:rsidR="004A4BE2">
        <w:rPr>
          <w:lang w:eastAsia="en-US"/>
        </w:rPr>
        <w:t xml:space="preserve"> government</w:t>
      </w:r>
      <w:r>
        <w:rPr>
          <w:lang w:eastAsia="en-US"/>
        </w:rPr>
        <w:t xml:space="preserve"> and regional plans </w:t>
      </w:r>
      <w:r w:rsidR="004A4BE2">
        <w:rPr>
          <w:lang w:eastAsia="en-US"/>
        </w:rPr>
        <w:t xml:space="preserve">such as </w:t>
      </w:r>
      <w:r w:rsidR="00AA2234">
        <w:rPr>
          <w:lang w:eastAsia="en-US"/>
        </w:rPr>
        <w:t xml:space="preserve">the </w:t>
      </w:r>
      <w:r w:rsidR="00AA2234" w:rsidRPr="00F71492">
        <w:rPr>
          <w:i/>
          <w:lang w:eastAsia="en-US"/>
        </w:rPr>
        <w:t>Regional Catchment Strategy</w:t>
      </w:r>
      <w:r w:rsidR="00AA2234">
        <w:rPr>
          <w:lang w:eastAsia="en-US"/>
        </w:rPr>
        <w:t xml:space="preserve"> mapping and Melbourne Water priorities </w:t>
      </w:r>
      <w:r>
        <w:rPr>
          <w:lang w:eastAsia="en-US"/>
        </w:rPr>
        <w:t>for ecological connectivity</w:t>
      </w:r>
    </w:p>
    <w:p w14:paraId="1C7930CB" w14:textId="7EE85C33" w:rsidR="00257994" w:rsidRDefault="00257994" w:rsidP="007F7618">
      <w:pPr>
        <w:pStyle w:val="Bulletlistmultilevel"/>
        <w:rPr>
          <w:lang w:eastAsia="en-US"/>
        </w:rPr>
      </w:pPr>
      <w:r>
        <w:rPr>
          <w:lang w:eastAsia="en-US"/>
        </w:rPr>
        <w:t>conn</w:t>
      </w:r>
      <w:r w:rsidR="0071679B">
        <w:rPr>
          <w:lang w:eastAsia="en-US"/>
        </w:rPr>
        <w:t>ecting with the Healesville to Phillip Island Nature Link</w:t>
      </w:r>
      <w:r w:rsidR="007C78B4">
        <w:rPr>
          <w:lang w:eastAsia="en-US"/>
        </w:rPr>
        <w:t xml:space="preserve"> project areas</w:t>
      </w:r>
    </w:p>
    <w:p w14:paraId="0EAEF5F9" w14:textId="0048060C" w:rsidR="007F7618" w:rsidRDefault="009471FF" w:rsidP="007F7618">
      <w:pPr>
        <w:pStyle w:val="Bulletlistmultilevel"/>
        <w:rPr>
          <w:lang w:eastAsia="en-US"/>
        </w:rPr>
      </w:pPr>
      <w:r>
        <w:rPr>
          <w:lang w:eastAsia="en-US"/>
        </w:rPr>
        <w:t xml:space="preserve">design </w:t>
      </w:r>
      <w:r w:rsidR="007F7618">
        <w:rPr>
          <w:lang w:eastAsia="en-US"/>
        </w:rPr>
        <w:t>revegetation corridors and model for fire risk to demonstrate no increased fire hazard.</w:t>
      </w:r>
    </w:p>
    <w:p w14:paraId="691F175D" w14:textId="77777777" w:rsidR="007F7618" w:rsidRDefault="007F7618" w:rsidP="007F7618">
      <w:pPr>
        <w:rPr>
          <w:lang w:eastAsia="en-US"/>
        </w:rPr>
      </w:pPr>
      <w:r>
        <w:rPr>
          <w:lang w:eastAsia="en-US"/>
        </w:rPr>
        <w:t xml:space="preserve"> </w:t>
      </w:r>
    </w:p>
    <w:p w14:paraId="7FEB691D" w14:textId="391BEB33" w:rsidR="007F7618" w:rsidRDefault="00D46797" w:rsidP="007F7618">
      <w:pPr>
        <w:rPr>
          <w:lang w:eastAsia="en-US"/>
        </w:rPr>
      </w:pPr>
      <w:r>
        <w:rPr>
          <w:lang w:eastAsia="en-US"/>
        </w:rPr>
        <w:t>Sixty</w:t>
      </w:r>
      <w:r w:rsidR="00C518FA">
        <w:rPr>
          <w:lang w:eastAsia="en-US"/>
        </w:rPr>
        <w:t xml:space="preserve"> individual </w:t>
      </w:r>
      <w:r w:rsidR="00B205EF">
        <w:rPr>
          <w:lang w:eastAsia="en-US"/>
        </w:rPr>
        <w:t xml:space="preserve">future </w:t>
      </w:r>
      <w:proofErr w:type="spellStart"/>
      <w:r w:rsidR="00B205EF">
        <w:rPr>
          <w:lang w:eastAsia="en-US"/>
        </w:rPr>
        <w:t>biolink</w:t>
      </w:r>
      <w:proofErr w:type="spellEnd"/>
      <w:r w:rsidR="00B205EF">
        <w:rPr>
          <w:lang w:eastAsia="en-US"/>
        </w:rPr>
        <w:t xml:space="preserve"> </w:t>
      </w:r>
      <w:r w:rsidR="00292555">
        <w:rPr>
          <w:lang w:eastAsia="en-US"/>
        </w:rPr>
        <w:t xml:space="preserve">corridors have been identified in the </w:t>
      </w:r>
      <w:r w:rsidR="0069621C">
        <w:rPr>
          <w:lang w:eastAsia="en-US"/>
        </w:rPr>
        <w:t>in the connectivity study that should be considered for creation</w:t>
      </w:r>
      <w:r w:rsidR="00292555">
        <w:rPr>
          <w:lang w:eastAsia="en-US"/>
        </w:rPr>
        <w:t xml:space="preserve">. </w:t>
      </w:r>
      <w:r w:rsidR="0035417A">
        <w:rPr>
          <w:lang w:eastAsia="en-US"/>
        </w:rPr>
        <w:fldChar w:fldCharType="begin"/>
      </w:r>
      <w:r w:rsidR="0035417A">
        <w:rPr>
          <w:lang w:eastAsia="en-US"/>
        </w:rPr>
        <w:instrText xml:space="preserve"> REF _Ref57820306 \r \h </w:instrText>
      </w:r>
      <w:r w:rsidR="0035417A">
        <w:rPr>
          <w:lang w:eastAsia="en-US"/>
        </w:rPr>
      </w:r>
      <w:r w:rsidR="0035417A">
        <w:rPr>
          <w:lang w:eastAsia="en-US"/>
        </w:rPr>
        <w:fldChar w:fldCharType="separate"/>
      </w:r>
      <w:r w:rsidR="0035417A">
        <w:rPr>
          <w:lang w:eastAsia="en-US"/>
        </w:rPr>
        <w:t>Table 17</w:t>
      </w:r>
      <w:r w:rsidR="0035417A">
        <w:rPr>
          <w:lang w:eastAsia="en-US"/>
        </w:rPr>
        <w:fldChar w:fldCharType="end"/>
      </w:r>
      <w:r w:rsidR="00075D0F">
        <w:rPr>
          <w:lang w:eastAsia="en-US"/>
        </w:rPr>
        <w:t xml:space="preserve"> summarises these corridors into e</w:t>
      </w:r>
      <w:r w:rsidR="0050148B">
        <w:rPr>
          <w:lang w:eastAsia="en-US"/>
        </w:rPr>
        <w:t>leven broad areas</w:t>
      </w:r>
      <w:r w:rsidR="0033430E">
        <w:rPr>
          <w:lang w:eastAsia="en-US"/>
        </w:rPr>
        <w:t xml:space="preserve"> which are</w:t>
      </w:r>
      <w:r w:rsidR="004318B1">
        <w:rPr>
          <w:lang w:eastAsia="en-US"/>
        </w:rPr>
        <w:t xml:space="preserve"> described in </w:t>
      </w:r>
      <w:r w:rsidR="00B66EF1">
        <w:rPr>
          <w:lang w:eastAsia="en-US"/>
        </w:rPr>
        <w:fldChar w:fldCharType="begin"/>
      </w:r>
      <w:r w:rsidR="00B66EF1">
        <w:rPr>
          <w:lang w:eastAsia="en-US"/>
        </w:rPr>
        <w:instrText xml:space="preserve"> REF _Ref56758984 \r \h </w:instrText>
      </w:r>
      <w:r w:rsidR="00B66EF1">
        <w:rPr>
          <w:lang w:eastAsia="en-US"/>
        </w:rPr>
      </w:r>
      <w:r w:rsidR="00B66EF1">
        <w:rPr>
          <w:lang w:eastAsia="en-US"/>
        </w:rPr>
        <w:fldChar w:fldCharType="separate"/>
      </w:r>
      <w:r w:rsidR="003568B0">
        <w:rPr>
          <w:lang w:eastAsia="en-US"/>
        </w:rPr>
        <w:t>Figure 8</w:t>
      </w:r>
      <w:r w:rsidR="00B66EF1">
        <w:rPr>
          <w:lang w:eastAsia="en-US"/>
        </w:rPr>
        <w:fldChar w:fldCharType="end"/>
      </w:r>
      <w:r w:rsidR="003067CA">
        <w:rPr>
          <w:lang w:eastAsia="en-US"/>
        </w:rPr>
        <w:t xml:space="preserve"> </w:t>
      </w:r>
      <w:r w:rsidR="004318B1">
        <w:rPr>
          <w:lang w:eastAsia="en-US"/>
        </w:rPr>
        <w:t xml:space="preserve">map and </w:t>
      </w:r>
      <w:r w:rsidR="00031598">
        <w:rPr>
          <w:lang w:eastAsia="en-US"/>
        </w:rPr>
        <w:t xml:space="preserve">the </w:t>
      </w:r>
      <w:proofErr w:type="spellStart"/>
      <w:r w:rsidR="00031598">
        <w:rPr>
          <w:lang w:eastAsia="en-US"/>
        </w:rPr>
        <w:t>biolink</w:t>
      </w:r>
      <w:proofErr w:type="spellEnd"/>
      <w:r w:rsidR="00031598">
        <w:rPr>
          <w:lang w:eastAsia="en-US"/>
        </w:rPr>
        <w:t xml:space="preserve"> interactive mapping.</w:t>
      </w:r>
      <w:r w:rsidR="007F7618" w:rsidDel="00B87501">
        <w:rPr>
          <w:lang w:eastAsia="en-US"/>
        </w:rPr>
        <w:t xml:space="preserve"> </w:t>
      </w:r>
      <w:r w:rsidR="007A7F42" w:rsidRPr="007A7F42">
        <w:rPr>
          <w:lang w:eastAsia="en-US"/>
        </w:rPr>
        <w:t xml:space="preserve">Connectivity specifications by corridor type are provided in </w:t>
      </w:r>
      <w:r w:rsidR="007A7F42" w:rsidRPr="00B66EF1">
        <w:rPr>
          <w:lang w:eastAsia="en-US"/>
        </w:rPr>
        <w:t>Section</w:t>
      </w:r>
      <w:r w:rsidR="00C83881">
        <w:rPr>
          <w:lang w:eastAsia="en-US"/>
        </w:rPr>
        <w:t xml:space="preserve"> </w:t>
      </w:r>
      <w:r w:rsidR="00C83881">
        <w:rPr>
          <w:lang w:eastAsia="en-US"/>
        </w:rPr>
        <w:fldChar w:fldCharType="begin"/>
      </w:r>
      <w:r w:rsidR="00C83881">
        <w:rPr>
          <w:lang w:eastAsia="en-US"/>
        </w:rPr>
        <w:instrText xml:space="preserve"> REF _Ref57037934 \r \h </w:instrText>
      </w:r>
      <w:r w:rsidR="00C83881">
        <w:rPr>
          <w:lang w:eastAsia="en-US"/>
        </w:rPr>
      </w:r>
      <w:r w:rsidR="00C83881">
        <w:rPr>
          <w:lang w:eastAsia="en-US"/>
        </w:rPr>
        <w:fldChar w:fldCharType="separate"/>
      </w:r>
      <w:r w:rsidR="00CB2B73">
        <w:rPr>
          <w:lang w:eastAsia="en-US"/>
        </w:rPr>
        <w:t>9</w:t>
      </w:r>
      <w:r w:rsidR="00C83881">
        <w:rPr>
          <w:lang w:eastAsia="en-US"/>
        </w:rPr>
        <w:fldChar w:fldCharType="end"/>
      </w:r>
      <w:r w:rsidR="00C83881">
        <w:rPr>
          <w:lang w:eastAsia="en-US"/>
        </w:rPr>
        <w:t xml:space="preserve">, </w:t>
      </w:r>
      <w:r w:rsidR="007A7F42" w:rsidRPr="007A7F42">
        <w:rPr>
          <w:lang w:eastAsia="en-US"/>
        </w:rPr>
        <w:t xml:space="preserve">with further information on improvements by habitat type, faunal group and barrier presented in </w:t>
      </w:r>
      <w:r w:rsidR="007A7F42" w:rsidRPr="00B66EF1">
        <w:rPr>
          <w:lang w:eastAsia="en-US"/>
        </w:rPr>
        <w:t>Appendix E.</w:t>
      </w:r>
      <w:r w:rsidR="00B775E3">
        <w:rPr>
          <w:lang w:eastAsia="en-US"/>
        </w:rPr>
        <w:t xml:space="preserve"> </w:t>
      </w:r>
      <w:r w:rsidR="00B775E3" w:rsidRPr="00B775E3">
        <w:rPr>
          <w:lang w:eastAsia="en-US"/>
        </w:rPr>
        <w:t xml:space="preserve">The creation of safe landscapes that incorporates setbacks at a local property level and the creation of landscape scale fire breaks </w:t>
      </w:r>
      <w:r w:rsidR="00C83881">
        <w:rPr>
          <w:lang w:eastAsia="en-US"/>
        </w:rPr>
        <w:t>are outlined</w:t>
      </w:r>
      <w:r w:rsidR="00B775E3" w:rsidRPr="00B775E3">
        <w:rPr>
          <w:lang w:eastAsia="en-US"/>
        </w:rPr>
        <w:t xml:space="preserve"> </w:t>
      </w:r>
      <w:r w:rsidR="00B775E3" w:rsidRPr="00C724A7">
        <w:rPr>
          <w:lang w:eastAsia="en-US"/>
        </w:rPr>
        <w:t>in Appendix F</w:t>
      </w:r>
      <w:r w:rsidR="00B775E3" w:rsidRPr="00B775E3">
        <w:rPr>
          <w:lang w:eastAsia="en-US"/>
        </w:rPr>
        <w:t>.</w:t>
      </w:r>
    </w:p>
    <w:p w14:paraId="658BE08B" w14:textId="77777777" w:rsidR="006D6133" w:rsidRDefault="006D6133">
      <w:pPr>
        <w:rPr>
          <w:lang w:eastAsia="en-US"/>
        </w:rPr>
      </w:pPr>
      <w:r>
        <w:rPr>
          <w:lang w:eastAsia="en-US"/>
        </w:rPr>
        <w:br w:type="page"/>
      </w:r>
    </w:p>
    <w:p w14:paraId="11A48416" w14:textId="2A8CA6C4" w:rsidR="002C14DB" w:rsidRDefault="002C14DB" w:rsidP="005945CE">
      <w:pPr>
        <w:pStyle w:val="Tableheading"/>
      </w:pPr>
      <w:bookmarkStart w:id="84" w:name="_Ref57820306"/>
      <w:bookmarkStart w:id="85" w:name="_Toc84517991"/>
      <w:r>
        <w:lastRenderedPageBreak/>
        <w:t xml:space="preserve">Connect priorities for </w:t>
      </w:r>
      <w:r w:rsidR="0013624F">
        <w:t>future</w:t>
      </w:r>
      <w:r>
        <w:t xml:space="preserve"> </w:t>
      </w:r>
      <w:proofErr w:type="spellStart"/>
      <w:r>
        <w:t>biolink</w:t>
      </w:r>
      <w:proofErr w:type="spellEnd"/>
      <w:r>
        <w:t xml:space="preserve"> corridors in Cardinia Shire</w:t>
      </w:r>
      <w:bookmarkEnd w:id="84"/>
      <w:bookmarkEnd w:id="85"/>
    </w:p>
    <w:tbl>
      <w:tblPr>
        <w:tblStyle w:val="CSCTableOlive"/>
        <w:tblW w:w="9351" w:type="dxa"/>
        <w:tblLook w:val="04A0" w:firstRow="1" w:lastRow="0" w:firstColumn="1" w:lastColumn="0" w:noHBand="0" w:noVBand="1"/>
      </w:tblPr>
      <w:tblGrid>
        <w:gridCol w:w="2343"/>
        <w:gridCol w:w="7008"/>
      </w:tblGrid>
      <w:tr w:rsidR="00201616" w14:paraId="15DB7F5B" w14:textId="77777777" w:rsidTr="0020161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43" w:type="dxa"/>
          </w:tcPr>
          <w:p w14:paraId="2F50CD6F" w14:textId="77777777" w:rsidR="00201616" w:rsidRPr="002A4007" w:rsidRDefault="00201616" w:rsidP="00AC2FCB">
            <w:pPr>
              <w:rPr>
                <w:rFonts w:asciiTheme="minorHAnsi" w:hAnsiTheme="minorHAnsi"/>
                <w:lang w:eastAsia="en-US"/>
              </w:rPr>
            </w:pPr>
            <w:r w:rsidRPr="002A4007">
              <w:rPr>
                <w:rFonts w:asciiTheme="minorHAnsi" w:hAnsiTheme="minorHAnsi"/>
                <w:lang w:eastAsia="en-US"/>
              </w:rPr>
              <w:t>Asset</w:t>
            </w:r>
          </w:p>
        </w:tc>
        <w:tc>
          <w:tcPr>
            <w:tcW w:w="7008" w:type="dxa"/>
          </w:tcPr>
          <w:p w14:paraId="49E5F457" w14:textId="77777777" w:rsidR="00201616" w:rsidRPr="002A4007" w:rsidRDefault="00201616" w:rsidP="00AC2FC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2A4007">
              <w:rPr>
                <w:rFonts w:asciiTheme="minorHAnsi" w:hAnsiTheme="minorHAnsi"/>
                <w:lang w:eastAsia="en-US"/>
              </w:rPr>
              <w:t>Details</w:t>
            </w:r>
          </w:p>
        </w:tc>
      </w:tr>
      <w:tr w:rsidR="00201616" w14:paraId="5771E4EA" w14:textId="77777777" w:rsidTr="00201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548A6330" w14:textId="55751B2D" w:rsidR="00201616" w:rsidRPr="002A4007" w:rsidRDefault="00201616" w:rsidP="00AC2FCB">
            <w:pPr>
              <w:rPr>
                <w:rFonts w:asciiTheme="minorHAnsi" w:hAnsiTheme="minorHAnsi"/>
                <w:lang w:eastAsia="en-US"/>
              </w:rPr>
            </w:pPr>
            <w:r w:rsidRPr="002A4007">
              <w:rPr>
                <w:rFonts w:asciiTheme="minorHAnsi" w:hAnsiTheme="minorHAnsi"/>
                <w:lang w:eastAsia="en-US"/>
              </w:rPr>
              <w:t>Pancake Creek</w:t>
            </w:r>
          </w:p>
        </w:tc>
        <w:tc>
          <w:tcPr>
            <w:tcW w:w="7008" w:type="dxa"/>
          </w:tcPr>
          <w:p w14:paraId="5A3B5944" w14:textId="1F4F8DD5" w:rsidR="00201616" w:rsidRPr="002A4007" w:rsidRDefault="00201616" w:rsidP="005966B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2A4007">
              <w:rPr>
                <w:rFonts w:asciiTheme="minorHAnsi" w:hAnsiTheme="minorHAnsi"/>
                <w:lang w:eastAsia="en-US"/>
              </w:rPr>
              <w:t>Several potential linkages were identified in the northern most part of the shire along Pancake Creek and Cockatoo Creek.</w:t>
            </w:r>
            <w:r w:rsidR="00D86BE1">
              <w:rPr>
                <w:rFonts w:asciiTheme="minorHAnsi" w:hAnsiTheme="minorHAnsi"/>
                <w:lang w:eastAsia="en-US"/>
              </w:rPr>
              <w:t xml:space="preserve"> </w:t>
            </w:r>
            <w:r w:rsidRPr="002A4007">
              <w:rPr>
                <w:rFonts w:asciiTheme="minorHAnsi" w:hAnsiTheme="minorHAnsi"/>
                <w:lang w:eastAsia="en-US"/>
              </w:rPr>
              <w:t xml:space="preserve">Currently, both creek lines support a very narrow, and in places fragmented, cover of </w:t>
            </w:r>
            <w:proofErr w:type="gramStart"/>
            <w:r w:rsidRPr="002A4007">
              <w:rPr>
                <w:rFonts w:asciiTheme="minorHAnsi" w:hAnsiTheme="minorHAnsi"/>
                <w:lang w:eastAsia="en-US"/>
              </w:rPr>
              <w:t>vegetation</w:t>
            </w:r>
            <w:proofErr w:type="gramEnd"/>
            <w:r w:rsidRPr="002A4007">
              <w:rPr>
                <w:rFonts w:asciiTheme="minorHAnsi" w:hAnsiTheme="minorHAnsi"/>
                <w:lang w:eastAsia="en-US"/>
              </w:rPr>
              <w:t xml:space="preserve"> and provide limited connectivity for all but the most mobile of species.</w:t>
            </w:r>
          </w:p>
          <w:p w14:paraId="7905434E" w14:textId="77777777" w:rsidR="00201616" w:rsidRPr="002A4007" w:rsidRDefault="00201616" w:rsidP="005966B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31DC6B88" w14:textId="59F41134" w:rsidR="00201616" w:rsidRPr="002A4007" w:rsidRDefault="00201616" w:rsidP="005966B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2A4007">
              <w:rPr>
                <w:rFonts w:asciiTheme="minorHAnsi" w:hAnsiTheme="minorHAnsi"/>
                <w:lang w:eastAsia="en-US"/>
              </w:rPr>
              <w:t xml:space="preserve">The corridor has the potential to provide regional connectivity from bushlands around Cockatoo to the south and </w:t>
            </w:r>
            <w:proofErr w:type="spellStart"/>
            <w:r w:rsidRPr="002A4007">
              <w:rPr>
                <w:rFonts w:asciiTheme="minorHAnsi" w:hAnsiTheme="minorHAnsi"/>
                <w:lang w:eastAsia="en-US"/>
              </w:rPr>
              <w:t>Kurth</w:t>
            </w:r>
            <w:proofErr w:type="spellEnd"/>
            <w:r w:rsidRPr="002A4007">
              <w:rPr>
                <w:rFonts w:asciiTheme="minorHAnsi" w:hAnsiTheme="minorHAnsi"/>
                <w:lang w:eastAsia="en-US"/>
              </w:rPr>
              <w:t xml:space="preserve"> Kiln regional park to the east, to Yellingbo Nature Conservation Reserve to the north.</w:t>
            </w:r>
          </w:p>
          <w:p w14:paraId="0344DA20" w14:textId="77777777" w:rsidR="00201616" w:rsidRPr="002A4007" w:rsidRDefault="00201616" w:rsidP="005966B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70161479" w14:textId="77777777" w:rsidR="00201616" w:rsidRPr="002A4007" w:rsidRDefault="00201616" w:rsidP="00B768EA">
            <w:pPr>
              <w:cnfStyle w:val="000000100000" w:firstRow="0" w:lastRow="0" w:firstColumn="0" w:lastColumn="0" w:oddVBand="0" w:evenVBand="0" w:oddHBand="1" w:evenHBand="0" w:firstRowFirstColumn="0" w:firstRowLastColumn="0" w:lastRowFirstColumn="0" w:lastRowLastColumn="0"/>
              <w:rPr>
                <w:rStyle w:val="Strong"/>
                <w:rFonts w:asciiTheme="minorHAnsi" w:hAnsiTheme="minorHAnsi"/>
              </w:rPr>
            </w:pPr>
            <w:r w:rsidRPr="002A4007">
              <w:rPr>
                <w:rStyle w:val="Strong"/>
                <w:rFonts w:asciiTheme="minorHAnsi" w:hAnsiTheme="minorHAnsi"/>
              </w:rPr>
              <w:t>Management priorities:</w:t>
            </w:r>
          </w:p>
          <w:p w14:paraId="1A1C5E85" w14:textId="617815C7" w:rsidR="00201616" w:rsidRPr="002A4007" w:rsidRDefault="00201616" w:rsidP="00B768E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2A4007">
              <w:rPr>
                <w:rFonts w:asciiTheme="minorHAnsi" w:hAnsiTheme="minorHAnsi"/>
                <w:lang w:eastAsia="en-US"/>
              </w:rPr>
              <w:t>in collaboration with Yarra Ranges Shire Council and private landholders, widen linear strips of vegetation along Pancake Creek, Cockatoo Creek</w:t>
            </w:r>
            <w:r w:rsidR="00F67DB5">
              <w:rPr>
                <w:rFonts w:asciiTheme="minorHAnsi" w:hAnsiTheme="minorHAnsi"/>
                <w:lang w:eastAsia="en-US"/>
              </w:rPr>
              <w:t xml:space="preserve"> (</w:t>
            </w:r>
            <w:proofErr w:type="gramStart"/>
            <w:r w:rsidR="00F67DB5">
              <w:rPr>
                <w:rFonts w:asciiTheme="minorHAnsi" w:hAnsiTheme="minorHAnsi"/>
                <w:lang w:eastAsia="en-US"/>
              </w:rPr>
              <w:t>i.e.</w:t>
            </w:r>
            <w:proofErr w:type="gramEnd"/>
            <w:r w:rsidR="00F67DB5">
              <w:rPr>
                <w:rFonts w:asciiTheme="minorHAnsi" w:hAnsiTheme="minorHAnsi"/>
                <w:lang w:eastAsia="en-US"/>
              </w:rPr>
              <w:t xml:space="preserve"> ‘future </w:t>
            </w:r>
            <w:proofErr w:type="spellStart"/>
            <w:r w:rsidR="00F67DB5">
              <w:rPr>
                <w:rFonts w:asciiTheme="minorHAnsi" w:hAnsiTheme="minorHAnsi"/>
                <w:lang w:eastAsia="en-US"/>
              </w:rPr>
              <w:t>biolink</w:t>
            </w:r>
            <w:proofErr w:type="spellEnd"/>
            <w:r w:rsidR="00F67DB5">
              <w:rPr>
                <w:rFonts w:asciiTheme="minorHAnsi" w:hAnsiTheme="minorHAnsi"/>
                <w:lang w:eastAsia="en-US"/>
              </w:rPr>
              <w:t xml:space="preserve"> corridor’</w:t>
            </w:r>
            <w:r w:rsidRPr="002A4007">
              <w:rPr>
                <w:rFonts w:asciiTheme="minorHAnsi" w:hAnsiTheme="minorHAnsi"/>
                <w:lang w:eastAsia="en-US"/>
              </w:rPr>
              <w:t xml:space="preserve"> and Woori-Yallock Road through to Yellingbo Nature Conservation Reserve.</w:t>
            </w:r>
          </w:p>
          <w:p w14:paraId="5C0C1AED" w14:textId="2440B557" w:rsidR="00201616" w:rsidRPr="002A4007" w:rsidRDefault="00201616" w:rsidP="00B768E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2A4007">
              <w:rPr>
                <w:rFonts w:asciiTheme="minorHAnsi" w:hAnsiTheme="minorHAnsi"/>
                <w:lang w:eastAsia="en-US"/>
              </w:rPr>
              <w:t xml:space="preserve">conservation management actions that </w:t>
            </w:r>
            <w:r w:rsidR="00DF700A" w:rsidRPr="002A4007">
              <w:rPr>
                <w:rFonts w:asciiTheme="minorHAnsi" w:hAnsiTheme="minorHAnsi"/>
                <w:lang w:eastAsia="en-US"/>
              </w:rPr>
              <w:t>do not</w:t>
            </w:r>
            <w:r w:rsidRPr="002A4007">
              <w:rPr>
                <w:rFonts w:asciiTheme="minorHAnsi" w:hAnsiTheme="minorHAnsi"/>
                <w:lang w:eastAsia="en-US"/>
              </w:rPr>
              <w:t xml:space="preserve"> conflict with protection measures will be prioritised in areas outside and around Cockatoo township. Revegetation activities around the township will be considered on a </w:t>
            </w:r>
            <w:proofErr w:type="gramStart"/>
            <w:r w:rsidRPr="002A4007">
              <w:rPr>
                <w:rFonts w:asciiTheme="minorHAnsi" w:hAnsiTheme="minorHAnsi"/>
                <w:lang w:eastAsia="en-US"/>
              </w:rPr>
              <w:t>site by site</w:t>
            </w:r>
            <w:proofErr w:type="gramEnd"/>
            <w:r w:rsidRPr="002A4007">
              <w:rPr>
                <w:rFonts w:asciiTheme="minorHAnsi" w:hAnsiTheme="minorHAnsi"/>
                <w:lang w:eastAsia="en-US"/>
              </w:rPr>
              <w:t xml:space="preserve"> basis.</w:t>
            </w:r>
          </w:p>
        </w:tc>
      </w:tr>
      <w:tr w:rsidR="00201616" w14:paraId="46F11B51" w14:textId="77777777" w:rsidTr="002016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18497F69" w14:textId="4801CEEC" w:rsidR="00201616" w:rsidRPr="002A4007" w:rsidRDefault="00201616" w:rsidP="00AC2FCB">
            <w:pPr>
              <w:rPr>
                <w:rFonts w:asciiTheme="minorHAnsi" w:hAnsiTheme="minorHAnsi"/>
                <w:lang w:eastAsia="en-US"/>
              </w:rPr>
            </w:pPr>
            <w:r w:rsidRPr="002A4007">
              <w:rPr>
                <w:rFonts w:asciiTheme="minorHAnsi" w:hAnsiTheme="minorHAnsi"/>
                <w:lang w:eastAsia="en-US"/>
              </w:rPr>
              <w:t>Helios Camp to Bunyip State Park</w:t>
            </w:r>
          </w:p>
        </w:tc>
        <w:tc>
          <w:tcPr>
            <w:tcW w:w="7008" w:type="dxa"/>
          </w:tcPr>
          <w:p w14:paraId="5A87535B" w14:textId="55703517" w:rsidR="00201616" w:rsidRPr="002A4007" w:rsidRDefault="00201616" w:rsidP="00F73BCC">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2A4007">
              <w:rPr>
                <w:rFonts w:asciiTheme="minorHAnsi" w:hAnsiTheme="minorHAnsi"/>
                <w:lang w:eastAsia="en-US"/>
              </w:rPr>
              <w:t>A major weakness in the connectivity network in the northern region is the limited number of corridors between Bunyip State Park in the east and Cardinia Reservoir in the west.</w:t>
            </w:r>
            <w:r w:rsidR="00D86BE1">
              <w:rPr>
                <w:rFonts w:asciiTheme="minorHAnsi" w:hAnsiTheme="minorHAnsi"/>
                <w:lang w:eastAsia="en-US"/>
              </w:rPr>
              <w:t xml:space="preserve"> </w:t>
            </w:r>
            <w:r w:rsidRPr="002A4007">
              <w:rPr>
                <w:rFonts w:asciiTheme="minorHAnsi" w:hAnsiTheme="minorHAnsi"/>
                <w:lang w:eastAsia="en-US"/>
              </w:rPr>
              <w:t>A potential additional corridor has been identified between Helios Camp and Shepard Creek through farmland.</w:t>
            </w:r>
            <w:r w:rsidR="00D86BE1">
              <w:rPr>
                <w:rFonts w:asciiTheme="minorHAnsi" w:hAnsiTheme="minorHAnsi"/>
                <w:lang w:eastAsia="en-US"/>
              </w:rPr>
              <w:t xml:space="preserve"> </w:t>
            </w:r>
            <w:r w:rsidRPr="002A4007">
              <w:rPr>
                <w:rFonts w:asciiTheme="minorHAnsi" w:hAnsiTheme="minorHAnsi"/>
                <w:lang w:eastAsia="en-US"/>
              </w:rPr>
              <w:t>The corridor would utilise existing woodland and scrub elements along minor drainage lines and have a focus on moderate and high mobility species.</w:t>
            </w:r>
          </w:p>
          <w:p w14:paraId="1755C7A6" w14:textId="77777777" w:rsidR="00201616" w:rsidRPr="002A4007" w:rsidRDefault="00201616" w:rsidP="00F73BCC">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1495B2E3" w14:textId="77777777" w:rsidR="00201616" w:rsidRPr="002A4007" w:rsidRDefault="00201616" w:rsidP="00F73BCC">
            <w:pPr>
              <w:cnfStyle w:val="000000010000" w:firstRow="0" w:lastRow="0" w:firstColumn="0" w:lastColumn="0" w:oddVBand="0" w:evenVBand="0" w:oddHBand="0" w:evenHBand="1" w:firstRowFirstColumn="0" w:firstRowLastColumn="0" w:lastRowFirstColumn="0" w:lastRowLastColumn="0"/>
              <w:rPr>
                <w:rStyle w:val="Strong"/>
                <w:rFonts w:asciiTheme="minorHAnsi" w:hAnsiTheme="minorHAnsi"/>
                <w:lang w:eastAsia="en-US"/>
              </w:rPr>
            </w:pPr>
            <w:r w:rsidRPr="002A4007">
              <w:rPr>
                <w:rStyle w:val="Strong"/>
                <w:rFonts w:asciiTheme="minorHAnsi" w:hAnsiTheme="minorHAnsi"/>
                <w:lang w:eastAsia="en-US"/>
              </w:rPr>
              <w:t>Management priorities:</w:t>
            </w:r>
          </w:p>
          <w:p w14:paraId="56A9B0D1" w14:textId="463D370A" w:rsidR="00201616" w:rsidRPr="002A4007" w:rsidRDefault="00201616" w:rsidP="00F73BCC">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2A4007">
              <w:rPr>
                <w:rFonts w:asciiTheme="minorHAnsi" w:hAnsiTheme="minorHAnsi"/>
                <w:lang w:eastAsia="en-US"/>
              </w:rPr>
              <w:t>in collaboration with private landholders, widen and connect linear strips of vegetation between Helios Camp to the west and Shepard Creek to the east.</w:t>
            </w:r>
          </w:p>
        </w:tc>
      </w:tr>
      <w:tr w:rsidR="00201616" w14:paraId="1DF626A2" w14:textId="77777777" w:rsidTr="00201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45D4C249" w14:textId="7F1F011C" w:rsidR="00201616" w:rsidRPr="002A4007" w:rsidRDefault="00201616" w:rsidP="00AC2FCB">
            <w:pPr>
              <w:rPr>
                <w:rFonts w:asciiTheme="minorHAnsi" w:hAnsiTheme="minorHAnsi"/>
                <w:lang w:eastAsia="en-US"/>
              </w:rPr>
            </w:pPr>
            <w:r w:rsidRPr="002A4007">
              <w:rPr>
                <w:rFonts w:asciiTheme="minorHAnsi" w:hAnsiTheme="minorHAnsi"/>
                <w:lang w:eastAsia="en-US"/>
              </w:rPr>
              <w:t>Cockatoo Creek</w:t>
            </w:r>
          </w:p>
        </w:tc>
        <w:tc>
          <w:tcPr>
            <w:tcW w:w="7008" w:type="dxa"/>
          </w:tcPr>
          <w:p w14:paraId="548E90ED" w14:textId="185CDA1A" w:rsidR="00201616" w:rsidRDefault="00760CA1" w:rsidP="00231F2D">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While</w:t>
            </w:r>
            <w:r w:rsidR="00201616" w:rsidRPr="00231F2D">
              <w:rPr>
                <w:rFonts w:asciiTheme="minorHAnsi" w:hAnsiTheme="minorHAnsi"/>
                <w:lang w:eastAsia="en-US"/>
              </w:rPr>
              <w:t xml:space="preserve"> limited core habitat existing along Cockatoo Creek, modelling indicated there was numerous connectivity elements that could be built on to provide connectivity for a range of species with moderate to high dispersal abilities.</w:t>
            </w:r>
            <w:r w:rsidR="00D86BE1">
              <w:rPr>
                <w:rFonts w:asciiTheme="minorHAnsi" w:hAnsiTheme="minorHAnsi"/>
                <w:lang w:eastAsia="en-US"/>
              </w:rPr>
              <w:t xml:space="preserve"> </w:t>
            </w:r>
            <w:r w:rsidR="00201616" w:rsidRPr="00231F2D">
              <w:rPr>
                <w:rFonts w:asciiTheme="minorHAnsi" w:hAnsiTheme="minorHAnsi"/>
                <w:lang w:eastAsia="en-US"/>
              </w:rPr>
              <w:t>This would provide an additional corridor linking the extensive areas of habitat in the north-east (</w:t>
            </w:r>
            <w:proofErr w:type="gramStart"/>
            <w:r w:rsidR="00201616" w:rsidRPr="00231F2D">
              <w:rPr>
                <w:rFonts w:asciiTheme="minorHAnsi" w:hAnsiTheme="minorHAnsi"/>
                <w:lang w:eastAsia="en-US"/>
              </w:rPr>
              <w:t>i.e.</w:t>
            </w:r>
            <w:proofErr w:type="gramEnd"/>
            <w:r w:rsidR="00201616" w:rsidRPr="00231F2D">
              <w:rPr>
                <w:rFonts w:asciiTheme="minorHAnsi" w:hAnsiTheme="minorHAnsi"/>
                <w:lang w:eastAsia="en-US"/>
              </w:rPr>
              <w:t xml:space="preserve"> Bunyip S</w:t>
            </w:r>
            <w:r w:rsidR="00201616">
              <w:rPr>
                <w:rFonts w:asciiTheme="minorHAnsi" w:hAnsiTheme="minorHAnsi"/>
                <w:lang w:eastAsia="en-US"/>
              </w:rPr>
              <w:t>tate Park</w:t>
            </w:r>
            <w:r w:rsidR="00201616" w:rsidRPr="00231F2D">
              <w:rPr>
                <w:rFonts w:asciiTheme="minorHAnsi" w:hAnsiTheme="minorHAnsi"/>
                <w:lang w:eastAsia="en-US"/>
              </w:rPr>
              <w:t>) with those in the north-west (i.e. Cardinia Reservoir, Wrights Forest and surrounds).</w:t>
            </w:r>
            <w:r w:rsidR="00D86BE1">
              <w:rPr>
                <w:rFonts w:asciiTheme="minorHAnsi" w:hAnsiTheme="minorHAnsi"/>
                <w:lang w:eastAsia="en-US"/>
              </w:rPr>
              <w:t xml:space="preserve"> </w:t>
            </w:r>
            <w:r w:rsidR="00201616" w:rsidRPr="00231F2D">
              <w:rPr>
                <w:rFonts w:asciiTheme="minorHAnsi" w:hAnsiTheme="minorHAnsi"/>
                <w:lang w:eastAsia="en-US"/>
              </w:rPr>
              <w:t xml:space="preserve">Conservation management actions that </w:t>
            </w:r>
            <w:r w:rsidR="00DF700A" w:rsidRPr="00231F2D">
              <w:rPr>
                <w:rFonts w:asciiTheme="minorHAnsi" w:hAnsiTheme="minorHAnsi"/>
                <w:lang w:eastAsia="en-US"/>
              </w:rPr>
              <w:t>do not</w:t>
            </w:r>
            <w:r w:rsidR="00201616" w:rsidRPr="00231F2D">
              <w:rPr>
                <w:rFonts w:asciiTheme="minorHAnsi" w:hAnsiTheme="minorHAnsi"/>
                <w:lang w:eastAsia="en-US"/>
              </w:rPr>
              <w:t xml:space="preserve"> conflict with asset protection measures will be prioritised in areas outside and around Cockatoo township. Connectivity must be cognisant to avoid revegetation within </w:t>
            </w:r>
            <w:r w:rsidR="0098143D">
              <w:rPr>
                <w:rFonts w:asciiTheme="minorHAnsi" w:hAnsiTheme="minorHAnsi"/>
                <w:lang w:eastAsia="en-US"/>
              </w:rPr>
              <w:t xml:space="preserve">the conservation corridor </w:t>
            </w:r>
            <w:r w:rsidR="007D44D0">
              <w:rPr>
                <w:rFonts w:asciiTheme="minorHAnsi" w:hAnsiTheme="minorHAnsi"/>
                <w:lang w:eastAsia="en-US"/>
              </w:rPr>
              <w:t xml:space="preserve">linking into </w:t>
            </w:r>
            <w:r w:rsidR="00201616" w:rsidRPr="00231F2D">
              <w:rPr>
                <w:rFonts w:asciiTheme="minorHAnsi" w:hAnsiTheme="minorHAnsi"/>
                <w:lang w:eastAsia="en-US"/>
              </w:rPr>
              <w:t xml:space="preserve">Cockatoo township. Revegetation activities around the township will be considered on a </w:t>
            </w:r>
            <w:proofErr w:type="gramStart"/>
            <w:r w:rsidR="00201616" w:rsidRPr="00231F2D">
              <w:rPr>
                <w:rFonts w:asciiTheme="minorHAnsi" w:hAnsiTheme="minorHAnsi"/>
                <w:lang w:eastAsia="en-US"/>
              </w:rPr>
              <w:t>site by site</w:t>
            </w:r>
            <w:proofErr w:type="gramEnd"/>
            <w:r w:rsidR="00201616" w:rsidRPr="00231F2D">
              <w:rPr>
                <w:rFonts w:asciiTheme="minorHAnsi" w:hAnsiTheme="minorHAnsi"/>
                <w:lang w:eastAsia="en-US"/>
              </w:rPr>
              <w:t xml:space="preserve"> basis.</w:t>
            </w:r>
          </w:p>
          <w:p w14:paraId="5D128B9F" w14:textId="77777777" w:rsidR="00201616" w:rsidRPr="00231F2D" w:rsidRDefault="00201616" w:rsidP="00231F2D">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7C5ABBF2" w14:textId="2B832C4D" w:rsidR="00201616" w:rsidRDefault="00201616" w:rsidP="00231F2D">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231F2D">
              <w:rPr>
                <w:rFonts w:asciiTheme="minorHAnsi" w:hAnsiTheme="minorHAnsi"/>
                <w:lang w:eastAsia="en-US"/>
              </w:rPr>
              <w:t>Due to the length of the creek, development of core habitat nodes of at least 5 hectares in size would be required at regular intervals (</w:t>
            </w:r>
            <w:proofErr w:type="gramStart"/>
            <w:r w:rsidRPr="00231F2D">
              <w:rPr>
                <w:rFonts w:asciiTheme="minorHAnsi" w:hAnsiTheme="minorHAnsi"/>
                <w:lang w:eastAsia="en-US"/>
              </w:rPr>
              <w:t>e.g.</w:t>
            </w:r>
            <w:proofErr w:type="gramEnd"/>
            <w:r w:rsidRPr="00231F2D">
              <w:rPr>
                <w:rFonts w:asciiTheme="minorHAnsi" w:hAnsiTheme="minorHAnsi"/>
                <w:lang w:eastAsia="en-US"/>
              </w:rPr>
              <w:t xml:space="preserve"> 1000m) to facilitate species dispersal.</w:t>
            </w:r>
          </w:p>
          <w:p w14:paraId="62476222" w14:textId="77777777" w:rsidR="00201616" w:rsidRPr="00231F2D" w:rsidRDefault="00201616" w:rsidP="00231F2D">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3FE929AD" w14:textId="77777777" w:rsidR="00201616" w:rsidRPr="00EB151F" w:rsidRDefault="00201616" w:rsidP="00231F2D">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EB151F">
              <w:rPr>
                <w:rFonts w:asciiTheme="minorHAnsi" w:hAnsiTheme="minorHAnsi"/>
                <w:b/>
                <w:bCs/>
                <w:lang w:eastAsia="en-US"/>
              </w:rPr>
              <w:t>Management priorities:</w:t>
            </w:r>
          </w:p>
          <w:p w14:paraId="6EF0A7F0" w14:textId="5AB98AC6" w:rsidR="00201616" w:rsidRPr="006F21E5" w:rsidRDefault="00201616" w:rsidP="00EB151F">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i</w:t>
            </w:r>
            <w:r w:rsidRPr="006F21E5">
              <w:rPr>
                <w:rFonts w:asciiTheme="minorHAnsi" w:hAnsiTheme="minorHAnsi"/>
                <w:lang w:eastAsia="en-US"/>
              </w:rPr>
              <w:t>n collaboration with private landholders, increase the cover and width of vegetation along Cockatoo Creek</w:t>
            </w:r>
            <w:r w:rsidR="0086638F">
              <w:rPr>
                <w:rFonts w:asciiTheme="minorHAnsi" w:hAnsiTheme="minorHAnsi"/>
                <w:lang w:eastAsia="en-US"/>
              </w:rPr>
              <w:t xml:space="preserve"> </w:t>
            </w:r>
            <w:r w:rsidR="0033669C">
              <w:rPr>
                <w:rFonts w:asciiTheme="minorHAnsi" w:hAnsiTheme="minorHAnsi"/>
                <w:lang w:eastAsia="en-US"/>
              </w:rPr>
              <w:t>‘</w:t>
            </w:r>
            <w:r w:rsidR="0086638F">
              <w:rPr>
                <w:rFonts w:asciiTheme="minorHAnsi" w:hAnsiTheme="minorHAnsi"/>
                <w:lang w:eastAsia="en-US"/>
              </w:rPr>
              <w:t xml:space="preserve">future </w:t>
            </w:r>
            <w:proofErr w:type="spellStart"/>
            <w:r w:rsidR="0033669C">
              <w:rPr>
                <w:rFonts w:asciiTheme="minorHAnsi" w:hAnsiTheme="minorHAnsi"/>
                <w:lang w:eastAsia="en-US"/>
              </w:rPr>
              <w:t>biolink</w:t>
            </w:r>
            <w:proofErr w:type="spellEnd"/>
            <w:r w:rsidR="0033669C">
              <w:rPr>
                <w:rFonts w:asciiTheme="minorHAnsi" w:hAnsiTheme="minorHAnsi"/>
                <w:lang w:eastAsia="en-US"/>
              </w:rPr>
              <w:t xml:space="preserve"> </w:t>
            </w:r>
            <w:r w:rsidR="0086638F">
              <w:rPr>
                <w:rFonts w:asciiTheme="minorHAnsi" w:hAnsiTheme="minorHAnsi"/>
                <w:lang w:eastAsia="en-US"/>
              </w:rPr>
              <w:t>corridor</w:t>
            </w:r>
            <w:r w:rsidR="0033669C">
              <w:rPr>
                <w:rFonts w:asciiTheme="minorHAnsi" w:hAnsiTheme="minorHAnsi"/>
                <w:lang w:eastAsia="en-US"/>
              </w:rPr>
              <w:t>’</w:t>
            </w:r>
            <w:r w:rsidRPr="006F21E5">
              <w:rPr>
                <w:rFonts w:asciiTheme="minorHAnsi" w:hAnsiTheme="minorHAnsi"/>
                <w:lang w:eastAsia="en-US"/>
              </w:rPr>
              <w:t>, with a focus on canopy elements.</w:t>
            </w:r>
          </w:p>
          <w:p w14:paraId="55DF1E15" w14:textId="77777777" w:rsidR="00201616" w:rsidRDefault="00201616" w:rsidP="00EB151F">
            <w:pPr>
              <w:pStyle w:val="Bulletlistmultilevel"/>
              <w:cnfStyle w:val="000000100000" w:firstRow="0" w:lastRow="0" w:firstColumn="0" w:lastColumn="0" w:oddVBand="0" w:evenVBand="0" w:oddHBand="1" w:evenHBand="0" w:firstRowFirstColumn="0" w:firstRowLastColumn="0" w:lastRowFirstColumn="0" w:lastRowLastColumn="0"/>
              <w:rPr>
                <w:lang w:eastAsia="en-US"/>
              </w:rPr>
            </w:pPr>
            <w:r>
              <w:rPr>
                <w:rFonts w:asciiTheme="minorHAnsi" w:hAnsiTheme="minorHAnsi"/>
                <w:lang w:eastAsia="en-US"/>
              </w:rPr>
              <w:t>e</w:t>
            </w:r>
            <w:r w:rsidRPr="006F21E5">
              <w:rPr>
                <w:rFonts w:asciiTheme="minorHAnsi" w:hAnsiTheme="minorHAnsi"/>
                <w:lang w:eastAsia="en-US"/>
              </w:rPr>
              <w:t>stablish a 5</w:t>
            </w:r>
            <w:r>
              <w:rPr>
                <w:rFonts w:asciiTheme="minorHAnsi" w:hAnsiTheme="minorHAnsi"/>
                <w:lang w:eastAsia="en-US"/>
              </w:rPr>
              <w:t>-</w:t>
            </w:r>
            <w:r w:rsidRPr="006F21E5">
              <w:rPr>
                <w:rFonts w:asciiTheme="minorHAnsi" w:hAnsiTheme="minorHAnsi"/>
                <w:lang w:eastAsia="en-US"/>
              </w:rPr>
              <w:t>ha patch of woodland and scrub dominated vegetation roughly halfway along the corridor to facilitate dispersal between core habitats at either end</w:t>
            </w:r>
            <w:r w:rsidRPr="00231F2D">
              <w:rPr>
                <w:lang w:eastAsia="en-US"/>
              </w:rPr>
              <w:t>.</w:t>
            </w:r>
          </w:p>
          <w:p w14:paraId="0E2E36BA" w14:textId="3033FF8A" w:rsidR="00201616" w:rsidRPr="002A4007" w:rsidRDefault="00201616" w:rsidP="006D6133">
            <w:pPr>
              <w:cnfStyle w:val="000000100000" w:firstRow="0" w:lastRow="0" w:firstColumn="0" w:lastColumn="0" w:oddVBand="0" w:evenVBand="0" w:oddHBand="1" w:evenHBand="0" w:firstRowFirstColumn="0" w:firstRowLastColumn="0" w:lastRowFirstColumn="0" w:lastRowLastColumn="0"/>
              <w:rPr>
                <w:lang w:eastAsia="en-US"/>
              </w:rPr>
            </w:pPr>
          </w:p>
        </w:tc>
      </w:tr>
      <w:tr w:rsidR="00201616" w14:paraId="3C5B4A0B" w14:textId="77777777" w:rsidTr="002016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00B7F859" w14:textId="5B3890C5" w:rsidR="00201616" w:rsidRPr="002A4007" w:rsidRDefault="00201616" w:rsidP="00AC2FCB">
            <w:pPr>
              <w:rPr>
                <w:rFonts w:asciiTheme="minorHAnsi" w:hAnsiTheme="minorHAnsi"/>
                <w:lang w:eastAsia="en-US"/>
              </w:rPr>
            </w:pPr>
            <w:r w:rsidRPr="002A4007">
              <w:rPr>
                <w:rFonts w:asciiTheme="minorHAnsi" w:hAnsiTheme="minorHAnsi"/>
                <w:lang w:eastAsia="en-US"/>
              </w:rPr>
              <w:lastRenderedPageBreak/>
              <w:t>Cardinia Reservoir western perimeter</w:t>
            </w:r>
          </w:p>
        </w:tc>
        <w:tc>
          <w:tcPr>
            <w:tcW w:w="7008" w:type="dxa"/>
          </w:tcPr>
          <w:p w14:paraId="34AB9451" w14:textId="3A19777C" w:rsidR="00201616" w:rsidRDefault="00201616"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7F0D3C">
              <w:rPr>
                <w:rFonts w:asciiTheme="minorHAnsi" w:hAnsiTheme="minorHAnsi"/>
                <w:lang w:eastAsia="en-US"/>
              </w:rPr>
              <w:t>Based on the modelling, the presence of several large private landholdings that have been cleared, Wellington Road and the reservoir wall, has resulted in fragmentation and reduced connectivity along the western edge of the perimeter.</w:t>
            </w:r>
            <w:r w:rsidR="00D86BE1">
              <w:rPr>
                <w:rFonts w:asciiTheme="minorHAnsi" w:hAnsiTheme="minorHAnsi"/>
                <w:lang w:eastAsia="en-US"/>
              </w:rPr>
              <w:t xml:space="preserve"> </w:t>
            </w:r>
            <w:r w:rsidR="00760CA1">
              <w:rPr>
                <w:rFonts w:asciiTheme="minorHAnsi" w:hAnsiTheme="minorHAnsi"/>
                <w:lang w:eastAsia="en-US"/>
              </w:rPr>
              <w:t>While</w:t>
            </w:r>
            <w:r w:rsidRPr="007F0D3C">
              <w:rPr>
                <w:rFonts w:asciiTheme="minorHAnsi" w:hAnsiTheme="minorHAnsi"/>
                <w:lang w:eastAsia="en-US"/>
              </w:rPr>
              <w:t xml:space="preserve"> the modelling extended 500m beyond the edge of the </w:t>
            </w:r>
            <w:r>
              <w:rPr>
                <w:rFonts w:asciiTheme="minorHAnsi" w:hAnsiTheme="minorHAnsi"/>
                <w:lang w:eastAsia="en-US"/>
              </w:rPr>
              <w:t>s</w:t>
            </w:r>
            <w:r w:rsidRPr="007F0D3C">
              <w:rPr>
                <w:rFonts w:asciiTheme="minorHAnsi" w:hAnsiTheme="minorHAnsi"/>
                <w:lang w:eastAsia="en-US"/>
              </w:rPr>
              <w:t>hire, there may be sufficient connectivity in adjacent bushlands to mitigate this fragmentation and provide connectivity for a range of moderate and high-dispersal species.</w:t>
            </w:r>
          </w:p>
          <w:p w14:paraId="4EA0D6BB" w14:textId="77777777" w:rsidR="00201616" w:rsidRDefault="00201616"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02B91A7D" w14:textId="77777777" w:rsidR="00201616" w:rsidRPr="006510C5" w:rsidRDefault="00201616" w:rsidP="00AC2FCB">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6510C5">
              <w:rPr>
                <w:rFonts w:asciiTheme="minorHAnsi" w:hAnsiTheme="minorHAnsi"/>
                <w:b/>
                <w:bCs/>
                <w:lang w:eastAsia="en-US"/>
              </w:rPr>
              <w:t>Management priorities</w:t>
            </w:r>
          </w:p>
          <w:p w14:paraId="0CFB1548" w14:textId="5C98B061" w:rsidR="00201616" w:rsidRPr="00067CBD" w:rsidRDefault="00201616" w:rsidP="00067CBD">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067CBD">
              <w:rPr>
                <w:rFonts w:asciiTheme="minorHAnsi" w:hAnsiTheme="minorHAnsi"/>
              </w:rPr>
              <w:t>prevent any further removal of habitat and connectivity elements along this corridor.</w:t>
            </w:r>
          </w:p>
          <w:p w14:paraId="176C345D" w14:textId="43C049D7" w:rsidR="00201616" w:rsidRPr="00067CBD" w:rsidRDefault="00201616" w:rsidP="00067CBD">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067CBD">
              <w:rPr>
                <w:rFonts w:asciiTheme="minorHAnsi" w:hAnsiTheme="minorHAnsi"/>
              </w:rPr>
              <w:t>in collaboration with private landholders, increase the cover and structural complexity of vegetation along Wellington Road.</w:t>
            </w:r>
          </w:p>
          <w:p w14:paraId="2D219905" w14:textId="7C8D1B84" w:rsidR="00201616" w:rsidRPr="00067CBD" w:rsidRDefault="00201616" w:rsidP="00067CBD">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067CBD">
              <w:rPr>
                <w:rFonts w:asciiTheme="minorHAnsi" w:hAnsiTheme="minorHAnsi"/>
              </w:rPr>
              <w:t>consider options to lessen the barrier-effect associated with Wellington Road between Cardinia Creek Road and Muddy Creek, focusing on arboreal and ground-dwelling fauna.</w:t>
            </w:r>
          </w:p>
          <w:p w14:paraId="2CBF2781" w14:textId="0E035080" w:rsidR="00201616" w:rsidRPr="00067CBD" w:rsidRDefault="00201616" w:rsidP="00067CBD">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067CBD">
              <w:rPr>
                <w:rFonts w:asciiTheme="minorHAnsi" w:hAnsiTheme="minorHAnsi"/>
              </w:rPr>
              <w:t xml:space="preserve">conservation management actions that </w:t>
            </w:r>
            <w:r w:rsidR="00DF700A" w:rsidRPr="00067CBD">
              <w:rPr>
                <w:rFonts w:asciiTheme="minorHAnsi" w:hAnsiTheme="minorHAnsi"/>
              </w:rPr>
              <w:t>do not</w:t>
            </w:r>
            <w:r w:rsidRPr="00067CBD">
              <w:rPr>
                <w:rFonts w:asciiTheme="minorHAnsi" w:hAnsiTheme="minorHAnsi"/>
              </w:rPr>
              <w:t xml:space="preserve"> conflict with asset protection measures will be prioritised in areas outside and around Emerald and Upper Beaconsfield townships. Revegetation activities around these townships will be considered on a </w:t>
            </w:r>
            <w:proofErr w:type="gramStart"/>
            <w:r w:rsidRPr="00067CBD">
              <w:rPr>
                <w:rFonts w:asciiTheme="minorHAnsi" w:hAnsiTheme="minorHAnsi"/>
              </w:rPr>
              <w:t>site by site</w:t>
            </w:r>
            <w:proofErr w:type="gramEnd"/>
            <w:r w:rsidRPr="00067CBD">
              <w:rPr>
                <w:rFonts w:asciiTheme="minorHAnsi" w:hAnsiTheme="minorHAnsi"/>
              </w:rPr>
              <w:t xml:space="preserve"> basis.</w:t>
            </w:r>
          </w:p>
        </w:tc>
      </w:tr>
      <w:tr w:rsidR="00201616" w14:paraId="05CB6A96" w14:textId="77777777" w:rsidTr="00201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058F6053" w14:textId="10EABEB1" w:rsidR="00201616" w:rsidRPr="002A4007" w:rsidRDefault="00201616" w:rsidP="00AC2FCB">
            <w:pPr>
              <w:rPr>
                <w:rFonts w:asciiTheme="minorHAnsi" w:hAnsiTheme="minorHAnsi"/>
                <w:lang w:eastAsia="en-US"/>
              </w:rPr>
            </w:pPr>
            <w:r w:rsidRPr="002A4007">
              <w:rPr>
                <w:rFonts w:asciiTheme="minorHAnsi" w:hAnsiTheme="minorHAnsi"/>
                <w:lang w:eastAsia="en-US"/>
              </w:rPr>
              <w:t>Cardinia Creek to Beaconsfield Nature Conservation Reserve</w:t>
            </w:r>
          </w:p>
        </w:tc>
        <w:tc>
          <w:tcPr>
            <w:tcW w:w="7008" w:type="dxa"/>
          </w:tcPr>
          <w:p w14:paraId="3AC78815" w14:textId="53FDD8AE" w:rsidR="00201616" w:rsidRPr="00551DEE" w:rsidRDefault="00760CA1" w:rsidP="00551DEE">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While</w:t>
            </w:r>
            <w:r w:rsidR="00201616" w:rsidRPr="00551DEE">
              <w:rPr>
                <w:rFonts w:asciiTheme="minorHAnsi" w:hAnsiTheme="minorHAnsi"/>
              </w:rPr>
              <w:t xml:space="preserve"> under increasing pressure from peri-urban development, the landscape around Guys Hill retains a relatively high cover of vegetation with the potential to provide connectivity between Cardinia Creek and Beaconsfield NCR.</w:t>
            </w:r>
            <w:r w:rsidR="00D86BE1">
              <w:rPr>
                <w:rFonts w:asciiTheme="minorHAnsi" w:hAnsiTheme="minorHAnsi"/>
              </w:rPr>
              <w:t xml:space="preserve"> </w:t>
            </w:r>
            <w:r w:rsidR="00201616" w:rsidRPr="00551DEE">
              <w:rPr>
                <w:rFonts w:asciiTheme="minorHAnsi" w:hAnsiTheme="minorHAnsi"/>
              </w:rPr>
              <w:t xml:space="preserve">The highest cover of vegetation persists around residential developments connectivity must be cognisant of the avoidance of revegetation around Guys Hill and Upper Beaconsfield townships. Revegetation activities in these areas will be considered on a </w:t>
            </w:r>
            <w:proofErr w:type="gramStart"/>
            <w:r w:rsidR="00201616" w:rsidRPr="00551DEE">
              <w:rPr>
                <w:rFonts w:asciiTheme="minorHAnsi" w:hAnsiTheme="minorHAnsi"/>
              </w:rPr>
              <w:t>site by site</w:t>
            </w:r>
            <w:proofErr w:type="gramEnd"/>
            <w:r w:rsidR="00201616" w:rsidRPr="00551DEE">
              <w:rPr>
                <w:rFonts w:asciiTheme="minorHAnsi" w:hAnsiTheme="minorHAnsi"/>
              </w:rPr>
              <w:t xml:space="preserve"> basis. </w:t>
            </w:r>
          </w:p>
          <w:p w14:paraId="2D44EDB4" w14:textId="77777777" w:rsidR="00201616" w:rsidRDefault="00201616" w:rsidP="006510C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485FCDCF" w14:textId="77777777" w:rsidR="00201616" w:rsidRPr="006510C5" w:rsidRDefault="00201616" w:rsidP="006510C5">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6510C5">
              <w:rPr>
                <w:rFonts w:asciiTheme="minorHAnsi" w:hAnsiTheme="minorHAnsi"/>
                <w:b/>
                <w:bCs/>
                <w:lang w:eastAsia="en-US"/>
              </w:rPr>
              <w:t>Management priorities</w:t>
            </w:r>
          </w:p>
          <w:p w14:paraId="1C6F1176" w14:textId="21A011C5" w:rsidR="00201616" w:rsidRPr="002D5EB8" w:rsidRDefault="00201616" w:rsidP="002D5EB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p</w:t>
            </w:r>
            <w:r w:rsidRPr="002D5EB8">
              <w:rPr>
                <w:rFonts w:asciiTheme="minorHAnsi" w:hAnsiTheme="minorHAnsi"/>
              </w:rPr>
              <w:t>revent any further removal of habitat and connectivity elements along potential corridors.</w:t>
            </w:r>
          </w:p>
          <w:p w14:paraId="77C4A455" w14:textId="77777777" w:rsidR="00201616" w:rsidRDefault="00201616" w:rsidP="002D5EB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w:t>
            </w:r>
            <w:r w:rsidRPr="002D5EB8">
              <w:rPr>
                <w:rFonts w:asciiTheme="minorHAnsi" w:hAnsiTheme="minorHAnsi"/>
              </w:rPr>
              <w:t>n collaboration with private landholders, increase the cover and structural complexity of vegetation that does not encroach on defendable space property setbacks.</w:t>
            </w:r>
          </w:p>
          <w:p w14:paraId="686F02CD" w14:textId="5AE0A91D" w:rsidR="00201616" w:rsidRPr="002D5EB8" w:rsidRDefault="00201616" w:rsidP="005557A3">
            <w:pPr>
              <w:cnfStyle w:val="000000100000" w:firstRow="0" w:lastRow="0" w:firstColumn="0" w:lastColumn="0" w:oddVBand="0" w:evenVBand="0" w:oddHBand="1" w:evenHBand="0" w:firstRowFirstColumn="0" w:firstRowLastColumn="0" w:lastRowFirstColumn="0" w:lastRowLastColumn="0"/>
            </w:pPr>
          </w:p>
        </w:tc>
      </w:tr>
      <w:tr w:rsidR="00201616" w14:paraId="345A5244" w14:textId="77777777" w:rsidTr="002016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644CD620" w14:textId="16460053" w:rsidR="00201616" w:rsidRPr="002A4007" w:rsidRDefault="00201616" w:rsidP="00AC2FCB">
            <w:pPr>
              <w:rPr>
                <w:rFonts w:asciiTheme="minorHAnsi" w:hAnsiTheme="minorHAnsi"/>
                <w:lang w:eastAsia="en-US"/>
              </w:rPr>
            </w:pPr>
            <w:r w:rsidRPr="002A4007">
              <w:rPr>
                <w:rFonts w:asciiTheme="minorHAnsi" w:hAnsiTheme="minorHAnsi"/>
                <w:lang w:eastAsia="en-US"/>
              </w:rPr>
              <w:t>Pakenham Upper</w:t>
            </w:r>
          </w:p>
        </w:tc>
        <w:tc>
          <w:tcPr>
            <w:tcW w:w="7008" w:type="dxa"/>
          </w:tcPr>
          <w:p w14:paraId="063562D2" w14:textId="5595AE7C" w:rsidR="00201616" w:rsidRDefault="00201616" w:rsidP="00FD7A5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FD7A5B">
              <w:rPr>
                <w:rFonts w:asciiTheme="minorHAnsi" w:hAnsiTheme="minorHAnsi"/>
                <w:lang w:eastAsia="en-US"/>
              </w:rPr>
              <w:t xml:space="preserve">Several potential corridors have been identified around Pakenham Upper that would strengthen the regional network and provide connectivity between core habitat associated with Beaconsfield NCR in the east and Nar </w:t>
            </w:r>
            <w:proofErr w:type="spellStart"/>
            <w:r w:rsidRPr="00FD7A5B">
              <w:rPr>
                <w:rFonts w:asciiTheme="minorHAnsi" w:hAnsiTheme="minorHAnsi"/>
                <w:lang w:eastAsia="en-US"/>
              </w:rPr>
              <w:t>Nar</w:t>
            </w:r>
            <w:proofErr w:type="spellEnd"/>
            <w:r w:rsidRPr="00FD7A5B">
              <w:rPr>
                <w:rFonts w:asciiTheme="minorHAnsi" w:hAnsiTheme="minorHAnsi"/>
                <w:lang w:eastAsia="en-US"/>
              </w:rPr>
              <w:t xml:space="preserve"> Goon in the west.</w:t>
            </w:r>
          </w:p>
          <w:p w14:paraId="6A53AB07" w14:textId="77777777" w:rsidR="00201616" w:rsidRPr="00FD7A5B" w:rsidRDefault="00201616" w:rsidP="00FD7A5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6E34BE6D" w14:textId="34D3A650" w:rsidR="00201616" w:rsidRDefault="00201616" w:rsidP="00FD7A5B">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FD7A5B">
              <w:rPr>
                <w:rFonts w:asciiTheme="minorHAnsi" w:hAnsiTheme="minorHAnsi"/>
                <w:lang w:eastAsia="en-US"/>
              </w:rPr>
              <w:t>These corridors are focused on Toomuc Creek and Kitchen Creek on the eastern side, and Bourke’s Creek Road and Shelton Road in the north.</w:t>
            </w:r>
            <w:r w:rsidR="00D86BE1">
              <w:rPr>
                <w:rFonts w:asciiTheme="minorHAnsi" w:hAnsiTheme="minorHAnsi"/>
                <w:lang w:eastAsia="en-US"/>
              </w:rPr>
              <w:t xml:space="preserve"> </w:t>
            </w:r>
            <w:r w:rsidRPr="00FD7A5B">
              <w:rPr>
                <w:rFonts w:asciiTheme="minorHAnsi" w:hAnsiTheme="minorHAnsi"/>
                <w:lang w:eastAsia="en-US"/>
              </w:rPr>
              <w:t>The northern corridor utilises several large patches of core habitat however these would need to be created to facilitate dispersal along the eastern corridor.</w:t>
            </w:r>
          </w:p>
          <w:p w14:paraId="787A5833" w14:textId="77777777" w:rsidR="00201616" w:rsidRDefault="00201616" w:rsidP="006510C5">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08969F6E" w14:textId="77777777" w:rsidR="00201616" w:rsidRPr="006510C5" w:rsidRDefault="00201616" w:rsidP="006510C5">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6510C5">
              <w:rPr>
                <w:rFonts w:asciiTheme="minorHAnsi" w:hAnsiTheme="minorHAnsi"/>
                <w:b/>
                <w:bCs/>
                <w:lang w:eastAsia="en-US"/>
              </w:rPr>
              <w:t>Management priorities</w:t>
            </w:r>
          </w:p>
          <w:p w14:paraId="7324DE8F" w14:textId="53787EBF" w:rsidR="00201616" w:rsidRPr="0087241D" w:rsidRDefault="00201616" w:rsidP="0087241D">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i</w:t>
            </w:r>
            <w:r w:rsidRPr="0087241D">
              <w:rPr>
                <w:rFonts w:asciiTheme="minorHAnsi" w:hAnsiTheme="minorHAnsi"/>
              </w:rPr>
              <w:t>n collaboration with private landholders, increase the frequency of connectivity elements between areas of core habitat along the northern route.</w:t>
            </w:r>
          </w:p>
          <w:p w14:paraId="5926D668" w14:textId="512E1FE5" w:rsidR="00201616" w:rsidRDefault="00201616" w:rsidP="0087241D">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a</w:t>
            </w:r>
            <w:r w:rsidRPr="0087241D">
              <w:rPr>
                <w:rFonts w:asciiTheme="minorHAnsi" w:hAnsiTheme="minorHAnsi"/>
              </w:rPr>
              <w:t>long the southern route, increase the cover and width of vegetation along creek lines, and identify potential locations which could be used to establish core habitat (i.e</w:t>
            </w:r>
            <w:r w:rsidR="005557A3" w:rsidRPr="0087241D">
              <w:rPr>
                <w:rFonts w:asciiTheme="minorHAnsi" w:hAnsiTheme="minorHAnsi"/>
              </w:rPr>
              <w:t>.,</w:t>
            </w:r>
            <w:r w:rsidRPr="0087241D">
              <w:rPr>
                <w:rFonts w:asciiTheme="minorHAnsi" w:hAnsiTheme="minorHAnsi"/>
              </w:rPr>
              <w:t xml:space="preserve"> a 5</w:t>
            </w:r>
            <w:r>
              <w:rPr>
                <w:rFonts w:asciiTheme="minorHAnsi" w:hAnsiTheme="minorHAnsi"/>
              </w:rPr>
              <w:t>-</w:t>
            </w:r>
            <w:r w:rsidRPr="0087241D">
              <w:rPr>
                <w:rFonts w:asciiTheme="minorHAnsi" w:hAnsiTheme="minorHAnsi"/>
              </w:rPr>
              <w:t>ha patch of woodland).</w:t>
            </w:r>
          </w:p>
          <w:p w14:paraId="72BF6A34" w14:textId="4DE1592C" w:rsidR="00201616" w:rsidRPr="0087241D" w:rsidRDefault="00201616" w:rsidP="005557A3">
            <w:pPr>
              <w:cnfStyle w:val="000000010000" w:firstRow="0" w:lastRow="0" w:firstColumn="0" w:lastColumn="0" w:oddVBand="0" w:evenVBand="0" w:oddHBand="0" w:evenHBand="1" w:firstRowFirstColumn="0" w:firstRowLastColumn="0" w:lastRowFirstColumn="0" w:lastRowLastColumn="0"/>
            </w:pPr>
          </w:p>
        </w:tc>
      </w:tr>
      <w:tr w:rsidR="00201616" w14:paraId="43F80097" w14:textId="77777777" w:rsidTr="00201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2BDA0F3B" w14:textId="213D152F" w:rsidR="00201616" w:rsidRPr="002A4007" w:rsidRDefault="00201616" w:rsidP="00AC2FCB">
            <w:pPr>
              <w:rPr>
                <w:rFonts w:asciiTheme="minorHAnsi" w:hAnsiTheme="minorHAnsi"/>
                <w:lang w:eastAsia="en-US"/>
              </w:rPr>
            </w:pPr>
            <w:r w:rsidRPr="002A4007">
              <w:rPr>
                <w:rFonts w:asciiTheme="minorHAnsi" w:hAnsiTheme="minorHAnsi"/>
                <w:lang w:eastAsia="en-US"/>
              </w:rPr>
              <w:lastRenderedPageBreak/>
              <w:t>Princes Highway and East Gippsland rail line</w:t>
            </w:r>
          </w:p>
        </w:tc>
        <w:tc>
          <w:tcPr>
            <w:tcW w:w="7008" w:type="dxa"/>
          </w:tcPr>
          <w:p w14:paraId="2834845C" w14:textId="41DCB8C2" w:rsidR="00201616" w:rsidRDefault="00760CA1" w:rsidP="009F56E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While</w:t>
            </w:r>
            <w:r w:rsidR="00201616" w:rsidRPr="009F56E5">
              <w:rPr>
                <w:rFonts w:asciiTheme="minorHAnsi" w:hAnsiTheme="minorHAnsi"/>
                <w:lang w:eastAsia="en-US"/>
              </w:rPr>
              <w:t xml:space="preserve"> fragmented in places, the Princes Highway and East Gippsland rail line provide limited connectivity to species tolerant of the disturbances associated with road and rail activity.</w:t>
            </w:r>
            <w:r w:rsidR="00D86BE1">
              <w:rPr>
                <w:rFonts w:asciiTheme="minorHAnsi" w:hAnsiTheme="minorHAnsi"/>
                <w:lang w:eastAsia="en-US"/>
              </w:rPr>
              <w:t xml:space="preserve"> </w:t>
            </w:r>
            <w:r w:rsidR="00201616" w:rsidRPr="009F56E5">
              <w:rPr>
                <w:rFonts w:asciiTheme="minorHAnsi" w:hAnsiTheme="minorHAnsi"/>
                <w:lang w:eastAsia="en-US"/>
              </w:rPr>
              <w:t xml:space="preserve">Investment in this corridor would provide an important east-west corridor linking the growth area to the Bunyip River in the east as well as facilitate connectivity between the north and south of the </w:t>
            </w:r>
            <w:r w:rsidR="00201616">
              <w:rPr>
                <w:rFonts w:asciiTheme="minorHAnsi" w:hAnsiTheme="minorHAnsi"/>
                <w:lang w:eastAsia="en-US"/>
              </w:rPr>
              <w:t>s</w:t>
            </w:r>
            <w:r w:rsidR="00201616" w:rsidRPr="009F56E5">
              <w:rPr>
                <w:rFonts w:asciiTheme="minorHAnsi" w:hAnsiTheme="minorHAnsi"/>
                <w:lang w:eastAsia="en-US"/>
              </w:rPr>
              <w:t>hire.</w:t>
            </w:r>
          </w:p>
          <w:p w14:paraId="7CAE190B" w14:textId="25115369" w:rsidR="00201616" w:rsidRDefault="00D04891" w:rsidP="009F56E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 xml:space="preserve">Although this needs to be </w:t>
            </w:r>
            <w:r w:rsidR="00DF700A">
              <w:rPr>
                <w:rFonts w:asciiTheme="minorHAnsi" w:hAnsiTheme="minorHAnsi"/>
                <w:lang w:eastAsia="en-US"/>
              </w:rPr>
              <w:t>cognisant</w:t>
            </w:r>
            <w:r>
              <w:rPr>
                <w:rFonts w:asciiTheme="minorHAnsi" w:hAnsiTheme="minorHAnsi"/>
                <w:lang w:eastAsia="en-US"/>
              </w:rPr>
              <w:t xml:space="preserve"> of ongoing development along these utility </w:t>
            </w:r>
            <w:r w:rsidR="00B4793D">
              <w:rPr>
                <w:rFonts w:asciiTheme="minorHAnsi" w:hAnsiTheme="minorHAnsi"/>
                <w:lang w:eastAsia="en-US"/>
              </w:rPr>
              <w:t>easements.</w:t>
            </w:r>
          </w:p>
          <w:p w14:paraId="0452F164" w14:textId="77777777" w:rsidR="00B4793D" w:rsidRPr="009F56E5" w:rsidRDefault="00B4793D" w:rsidP="009F56E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02B31472" w14:textId="71F43EC3" w:rsidR="00201616" w:rsidRDefault="00201616" w:rsidP="009F56E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9F56E5">
              <w:rPr>
                <w:rFonts w:asciiTheme="minorHAnsi" w:hAnsiTheme="minorHAnsi"/>
                <w:lang w:eastAsia="en-US"/>
              </w:rPr>
              <w:t>The primary challenge associated with these corridors is the provision of core habitat at regular intervals along the routes.</w:t>
            </w:r>
            <w:r w:rsidR="00D86BE1">
              <w:rPr>
                <w:rFonts w:asciiTheme="minorHAnsi" w:hAnsiTheme="minorHAnsi"/>
                <w:lang w:eastAsia="en-US"/>
              </w:rPr>
              <w:t xml:space="preserve"> </w:t>
            </w:r>
            <w:r w:rsidRPr="009F56E5">
              <w:rPr>
                <w:rFonts w:asciiTheme="minorHAnsi" w:hAnsiTheme="minorHAnsi"/>
                <w:lang w:eastAsia="en-US"/>
              </w:rPr>
              <w:t>Given the heavily cleared landscape through which both the highway and rail line passes, this may need to be a long-term objective.</w:t>
            </w:r>
          </w:p>
          <w:p w14:paraId="2B2419DB" w14:textId="77777777" w:rsidR="00201616" w:rsidRDefault="00201616" w:rsidP="006510C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2300A222" w14:textId="77777777" w:rsidR="00201616" w:rsidRPr="006510C5" w:rsidRDefault="00201616" w:rsidP="006510C5">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6510C5">
              <w:rPr>
                <w:rFonts w:asciiTheme="minorHAnsi" w:hAnsiTheme="minorHAnsi"/>
                <w:b/>
                <w:bCs/>
                <w:lang w:eastAsia="en-US"/>
              </w:rPr>
              <w:t>Management priorities</w:t>
            </w:r>
          </w:p>
          <w:p w14:paraId="552D7A46" w14:textId="4B79CE54" w:rsidR="00201616" w:rsidRPr="001E3D79" w:rsidRDefault="00201616" w:rsidP="001E3D7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w:t>
            </w:r>
            <w:r w:rsidRPr="001E3D79">
              <w:rPr>
                <w:rFonts w:asciiTheme="minorHAnsi" w:hAnsiTheme="minorHAnsi"/>
              </w:rPr>
              <w:t xml:space="preserve">dentify opportunities within the road and rail corridors, </w:t>
            </w:r>
            <w:r w:rsidR="00320FF8">
              <w:rPr>
                <w:rFonts w:asciiTheme="minorHAnsi" w:hAnsiTheme="minorHAnsi"/>
              </w:rPr>
              <w:t xml:space="preserve">with a focus </w:t>
            </w:r>
            <w:r w:rsidRPr="001E3D79">
              <w:rPr>
                <w:rFonts w:asciiTheme="minorHAnsi" w:hAnsiTheme="minorHAnsi"/>
              </w:rPr>
              <w:t>on adjoining private land, to increase the cover and structural complexity of habitat.</w:t>
            </w:r>
            <w:r w:rsidR="00D86BE1">
              <w:rPr>
                <w:rFonts w:asciiTheme="minorHAnsi" w:hAnsiTheme="minorHAnsi"/>
              </w:rPr>
              <w:t xml:space="preserve"> </w:t>
            </w:r>
            <w:r w:rsidRPr="001E3D79">
              <w:rPr>
                <w:rFonts w:asciiTheme="minorHAnsi" w:hAnsiTheme="minorHAnsi"/>
              </w:rPr>
              <w:t>Focus initially on areas which intersect north-south corridors with connectivity to existing core habitat.</w:t>
            </w:r>
          </w:p>
          <w:p w14:paraId="4CB8A2E6" w14:textId="53F7109B" w:rsidR="00201616" w:rsidRPr="001E3D79" w:rsidRDefault="00201616" w:rsidP="001E3D7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w:t>
            </w:r>
            <w:r w:rsidRPr="001E3D79">
              <w:rPr>
                <w:rFonts w:asciiTheme="minorHAnsi" w:hAnsiTheme="minorHAnsi"/>
              </w:rPr>
              <w:t>dentify opportunities for the creation of core habitat (</w:t>
            </w:r>
            <w:proofErr w:type="gramStart"/>
            <w:r w:rsidRPr="001E3D79">
              <w:rPr>
                <w:rFonts w:asciiTheme="minorHAnsi" w:hAnsiTheme="minorHAnsi"/>
              </w:rPr>
              <w:t>i.e.</w:t>
            </w:r>
            <w:proofErr w:type="gramEnd"/>
            <w:r w:rsidRPr="001E3D79">
              <w:rPr>
                <w:rFonts w:asciiTheme="minorHAnsi" w:hAnsiTheme="minorHAnsi"/>
              </w:rPr>
              <w:t xml:space="preserve"> 3+ ha patches) at regular intervals (500-1000m) along the highway and rail line. </w:t>
            </w:r>
          </w:p>
          <w:p w14:paraId="67871330" w14:textId="69C556E2" w:rsidR="00201616" w:rsidRPr="001E3D79" w:rsidRDefault="00201616" w:rsidP="001E3D79">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w:t>
            </w:r>
            <w:r w:rsidRPr="001E3D79">
              <w:rPr>
                <w:rFonts w:asciiTheme="minorHAnsi" w:hAnsiTheme="minorHAnsi"/>
              </w:rPr>
              <w:t xml:space="preserve">onservation management actions that </w:t>
            </w:r>
            <w:r w:rsidR="00DF700A" w:rsidRPr="001E3D79">
              <w:rPr>
                <w:rFonts w:asciiTheme="minorHAnsi" w:hAnsiTheme="minorHAnsi"/>
              </w:rPr>
              <w:t>do not</w:t>
            </w:r>
            <w:r w:rsidRPr="001E3D79">
              <w:rPr>
                <w:rFonts w:asciiTheme="minorHAnsi" w:hAnsiTheme="minorHAnsi"/>
              </w:rPr>
              <w:t xml:space="preserve"> conflict with asset protection measures will be prioritised in areas outside and around Nar </w:t>
            </w:r>
            <w:proofErr w:type="spellStart"/>
            <w:r w:rsidRPr="001E3D79">
              <w:rPr>
                <w:rFonts w:asciiTheme="minorHAnsi" w:hAnsiTheme="minorHAnsi"/>
              </w:rPr>
              <w:t>Nar</w:t>
            </w:r>
            <w:proofErr w:type="spellEnd"/>
            <w:r w:rsidRPr="001E3D79">
              <w:rPr>
                <w:rFonts w:asciiTheme="minorHAnsi" w:hAnsiTheme="minorHAnsi"/>
              </w:rPr>
              <w:t xml:space="preserve"> Goon, Tynong, </w:t>
            </w:r>
            <w:proofErr w:type="gramStart"/>
            <w:r w:rsidRPr="001E3D79">
              <w:rPr>
                <w:rFonts w:asciiTheme="minorHAnsi" w:hAnsiTheme="minorHAnsi"/>
              </w:rPr>
              <w:t>Garfield</w:t>
            </w:r>
            <w:proofErr w:type="gramEnd"/>
            <w:r w:rsidRPr="001E3D79">
              <w:rPr>
                <w:rFonts w:asciiTheme="minorHAnsi" w:hAnsiTheme="minorHAnsi"/>
              </w:rPr>
              <w:t xml:space="preserve"> and Bunyip townships. Revegetation activities around these townships will be considered on a </w:t>
            </w:r>
            <w:proofErr w:type="gramStart"/>
            <w:r w:rsidRPr="001E3D79">
              <w:rPr>
                <w:rFonts w:asciiTheme="minorHAnsi" w:hAnsiTheme="minorHAnsi"/>
              </w:rPr>
              <w:t>site by site</w:t>
            </w:r>
            <w:proofErr w:type="gramEnd"/>
            <w:r w:rsidRPr="001E3D79">
              <w:rPr>
                <w:rFonts w:asciiTheme="minorHAnsi" w:hAnsiTheme="minorHAnsi"/>
              </w:rPr>
              <w:t xml:space="preserve"> basis.</w:t>
            </w:r>
          </w:p>
        </w:tc>
      </w:tr>
      <w:tr w:rsidR="00201616" w14:paraId="4AA47910" w14:textId="77777777" w:rsidTr="002016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6937AA97" w14:textId="1BA24860" w:rsidR="00201616" w:rsidRPr="002A4007" w:rsidRDefault="00201616" w:rsidP="00AC2FCB">
            <w:pPr>
              <w:rPr>
                <w:rFonts w:asciiTheme="minorHAnsi" w:hAnsiTheme="minorHAnsi"/>
                <w:lang w:eastAsia="en-US"/>
              </w:rPr>
            </w:pPr>
            <w:r w:rsidRPr="002A4007">
              <w:rPr>
                <w:rFonts w:asciiTheme="minorHAnsi" w:hAnsiTheme="minorHAnsi"/>
                <w:lang w:eastAsia="en-US"/>
              </w:rPr>
              <w:t>Cannibal Creek to Tonimbuk</w:t>
            </w:r>
          </w:p>
        </w:tc>
        <w:tc>
          <w:tcPr>
            <w:tcW w:w="7008" w:type="dxa"/>
          </w:tcPr>
          <w:p w14:paraId="090CA848" w14:textId="1ADF0C2C" w:rsidR="00201616" w:rsidRDefault="00201616" w:rsidP="003067D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067D4">
              <w:rPr>
                <w:rFonts w:asciiTheme="minorHAnsi" w:hAnsiTheme="minorHAnsi"/>
                <w:lang w:eastAsia="en-US"/>
              </w:rPr>
              <w:t xml:space="preserve">A series of potential north-south and east-west corridors were identified around </w:t>
            </w:r>
            <w:proofErr w:type="gramStart"/>
            <w:r w:rsidRPr="003067D4">
              <w:rPr>
                <w:rFonts w:asciiTheme="minorHAnsi" w:hAnsiTheme="minorHAnsi"/>
                <w:lang w:eastAsia="en-US"/>
              </w:rPr>
              <w:t>Two Mile</w:t>
            </w:r>
            <w:proofErr w:type="gramEnd"/>
            <w:r w:rsidRPr="003067D4">
              <w:rPr>
                <w:rFonts w:asciiTheme="minorHAnsi" w:hAnsiTheme="minorHAnsi"/>
                <w:lang w:eastAsia="en-US"/>
              </w:rPr>
              <w:t xml:space="preserve"> Creek that would improve connectivity between Tonimbuk, Bunyip State Park, Mount Cannibal and the Cannibal Creek corridor.</w:t>
            </w:r>
            <w:r w:rsidR="00D86BE1">
              <w:rPr>
                <w:rFonts w:asciiTheme="minorHAnsi" w:hAnsiTheme="minorHAnsi"/>
                <w:lang w:eastAsia="en-US"/>
              </w:rPr>
              <w:t xml:space="preserve"> </w:t>
            </w:r>
            <w:r w:rsidRPr="003067D4">
              <w:rPr>
                <w:rFonts w:asciiTheme="minorHAnsi" w:hAnsiTheme="minorHAnsi"/>
                <w:lang w:eastAsia="en-US"/>
              </w:rPr>
              <w:t>This would significantly improve the redundancy of linkages between Cannibal Creek and the park, which is currently only connected along the upper reaches.</w:t>
            </w:r>
          </w:p>
          <w:p w14:paraId="5A63251E" w14:textId="77777777" w:rsidR="00201616" w:rsidRPr="003067D4" w:rsidRDefault="00201616" w:rsidP="003067D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0195181D" w14:textId="45A095E4" w:rsidR="00201616" w:rsidRDefault="00201616" w:rsidP="003067D4">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3067D4">
              <w:rPr>
                <w:rFonts w:asciiTheme="minorHAnsi" w:hAnsiTheme="minorHAnsi"/>
                <w:lang w:eastAsia="en-US"/>
              </w:rPr>
              <w:t>The creation of these corridors would improve connectivity for a range of moderate and high dispersal species, including many small birds and mammals.</w:t>
            </w:r>
          </w:p>
          <w:p w14:paraId="4FCAB925" w14:textId="77777777" w:rsidR="00201616" w:rsidRDefault="00201616" w:rsidP="006510C5">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2F2DAB84" w14:textId="77777777" w:rsidR="00201616" w:rsidRPr="006510C5" w:rsidRDefault="00201616" w:rsidP="006510C5">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6510C5">
              <w:rPr>
                <w:rFonts w:asciiTheme="minorHAnsi" w:hAnsiTheme="minorHAnsi"/>
                <w:b/>
                <w:bCs/>
                <w:lang w:eastAsia="en-US"/>
              </w:rPr>
              <w:t>Management priorities</w:t>
            </w:r>
          </w:p>
          <w:p w14:paraId="4F105309" w14:textId="20470DCE" w:rsidR="00201616" w:rsidRPr="00AA5B6B" w:rsidRDefault="00201616" w:rsidP="00AA5B6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i</w:t>
            </w:r>
            <w:r w:rsidRPr="00AA5B6B">
              <w:rPr>
                <w:rFonts w:asciiTheme="minorHAnsi" w:hAnsiTheme="minorHAnsi"/>
              </w:rPr>
              <w:t>ncrease vegetation cover and width along Two Mile Creek with a focus on connecting bushland areas to the immediate south.</w:t>
            </w:r>
          </w:p>
          <w:p w14:paraId="404E675F" w14:textId="78E4E395" w:rsidR="00201616" w:rsidRPr="00AA5B6B" w:rsidRDefault="00201616" w:rsidP="00AA5B6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i</w:t>
            </w:r>
            <w:r w:rsidRPr="00AA5B6B">
              <w:rPr>
                <w:rFonts w:asciiTheme="minorHAnsi" w:hAnsiTheme="minorHAnsi"/>
              </w:rPr>
              <w:t>nvestigate opportunities to widen and improve structural complexity along linear north-south corridors in the region (including vegetation within road reserves and on private land).</w:t>
            </w:r>
          </w:p>
          <w:p w14:paraId="1798593F" w14:textId="52A30321" w:rsidR="00201616" w:rsidRPr="00AA5B6B" w:rsidRDefault="00201616" w:rsidP="00AA5B6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AA5B6B">
              <w:rPr>
                <w:rFonts w:asciiTheme="minorHAnsi" w:hAnsiTheme="minorHAnsi"/>
              </w:rPr>
              <w:t xml:space="preserve">Conservation management actions that </w:t>
            </w:r>
            <w:r w:rsidR="00DF700A" w:rsidRPr="00AA5B6B">
              <w:rPr>
                <w:rFonts w:asciiTheme="minorHAnsi" w:hAnsiTheme="minorHAnsi"/>
              </w:rPr>
              <w:t>do not</w:t>
            </w:r>
            <w:r w:rsidRPr="00AA5B6B">
              <w:rPr>
                <w:rFonts w:asciiTheme="minorHAnsi" w:hAnsiTheme="minorHAnsi"/>
              </w:rPr>
              <w:t xml:space="preserve"> conflict with asset protection measures will be prioritised in areas outside and around the Tonimbuk township. Revegetation activities around the township will be considered on a </w:t>
            </w:r>
            <w:proofErr w:type="gramStart"/>
            <w:r w:rsidRPr="00AA5B6B">
              <w:rPr>
                <w:rFonts w:asciiTheme="minorHAnsi" w:hAnsiTheme="minorHAnsi"/>
              </w:rPr>
              <w:t>site by site</w:t>
            </w:r>
            <w:proofErr w:type="gramEnd"/>
            <w:r w:rsidRPr="00AA5B6B">
              <w:rPr>
                <w:rFonts w:asciiTheme="minorHAnsi" w:hAnsiTheme="minorHAnsi"/>
              </w:rPr>
              <w:t xml:space="preserve"> basis.</w:t>
            </w:r>
          </w:p>
        </w:tc>
      </w:tr>
      <w:tr w:rsidR="00201616" w14:paraId="4B9033D9" w14:textId="77777777" w:rsidTr="00201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410ECA64" w14:textId="35A04E59" w:rsidR="00201616" w:rsidRPr="002A4007" w:rsidRDefault="00201616" w:rsidP="00AC2FCB">
            <w:pPr>
              <w:rPr>
                <w:rFonts w:asciiTheme="minorHAnsi" w:hAnsiTheme="minorHAnsi"/>
                <w:lang w:eastAsia="en-US"/>
              </w:rPr>
            </w:pPr>
            <w:r w:rsidRPr="002A4007">
              <w:rPr>
                <w:rFonts w:asciiTheme="minorHAnsi" w:hAnsiTheme="minorHAnsi"/>
                <w:lang w:eastAsia="en-US"/>
              </w:rPr>
              <w:t>Bunyip River drains</w:t>
            </w:r>
          </w:p>
        </w:tc>
        <w:tc>
          <w:tcPr>
            <w:tcW w:w="7008" w:type="dxa"/>
          </w:tcPr>
          <w:p w14:paraId="64B12885" w14:textId="247108B0" w:rsidR="00201616" w:rsidRDefault="00201616" w:rsidP="00E15C3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E15C36">
              <w:rPr>
                <w:rFonts w:asciiTheme="minorHAnsi" w:hAnsiTheme="minorHAnsi"/>
                <w:lang w:eastAsia="en-US"/>
              </w:rPr>
              <w:t>The southern region is bisected by a series of drains running to the north-east of Koo Wee Rup.</w:t>
            </w:r>
            <w:r w:rsidR="00D86BE1">
              <w:rPr>
                <w:rFonts w:asciiTheme="minorHAnsi" w:hAnsiTheme="minorHAnsi"/>
                <w:lang w:eastAsia="en-US"/>
              </w:rPr>
              <w:t xml:space="preserve"> </w:t>
            </w:r>
            <w:r w:rsidRPr="00E15C36">
              <w:rPr>
                <w:rFonts w:asciiTheme="minorHAnsi" w:hAnsiTheme="minorHAnsi"/>
                <w:lang w:eastAsia="en-US"/>
              </w:rPr>
              <w:t>These drains support a variety of vegetation types</w:t>
            </w:r>
            <w:r w:rsidR="00A527AC">
              <w:rPr>
                <w:rFonts w:asciiTheme="minorHAnsi" w:hAnsiTheme="minorHAnsi"/>
                <w:lang w:eastAsia="en-US"/>
              </w:rPr>
              <w:t xml:space="preserve"> including endangered Swamp Scrub</w:t>
            </w:r>
            <w:r w:rsidRPr="00E15C36">
              <w:rPr>
                <w:rFonts w:asciiTheme="minorHAnsi" w:hAnsiTheme="minorHAnsi"/>
                <w:lang w:eastAsia="en-US"/>
              </w:rPr>
              <w:t xml:space="preserve"> which are often fragmented or impacted by land management activities.</w:t>
            </w:r>
            <w:r w:rsidR="00D86BE1">
              <w:rPr>
                <w:rFonts w:asciiTheme="minorHAnsi" w:hAnsiTheme="minorHAnsi"/>
                <w:lang w:eastAsia="en-US"/>
              </w:rPr>
              <w:t xml:space="preserve"> </w:t>
            </w:r>
            <w:r w:rsidRPr="00E15C36">
              <w:rPr>
                <w:rFonts w:asciiTheme="minorHAnsi" w:hAnsiTheme="minorHAnsi"/>
                <w:lang w:eastAsia="en-US"/>
              </w:rPr>
              <w:t xml:space="preserve">Opportunities exist to work with Melbourne Water to realise habitat opportunities along drainage lines while still meeting drainage functionality. This could include investment to increase the cover of continuous vegetation and frequency of habitat patches along these waterways would significantly improve connectivity in the south of the shire and help to support isolated populations of wildlife, such as the </w:t>
            </w:r>
            <w:r w:rsidR="003F24BB">
              <w:rPr>
                <w:rFonts w:asciiTheme="minorHAnsi" w:hAnsiTheme="minorHAnsi"/>
                <w:lang w:eastAsia="en-US"/>
              </w:rPr>
              <w:t>S</w:t>
            </w:r>
            <w:r w:rsidRPr="00E15C36">
              <w:rPr>
                <w:rFonts w:asciiTheme="minorHAnsi" w:hAnsiTheme="minorHAnsi"/>
                <w:lang w:eastAsia="en-US"/>
              </w:rPr>
              <w:t>outhern brown bandicoot.</w:t>
            </w:r>
            <w:r w:rsidR="00D86BE1">
              <w:rPr>
                <w:rFonts w:asciiTheme="minorHAnsi" w:hAnsiTheme="minorHAnsi"/>
                <w:lang w:eastAsia="en-US"/>
              </w:rPr>
              <w:t xml:space="preserve"> </w:t>
            </w:r>
            <w:r w:rsidRPr="00E15C36">
              <w:rPr>
                <w:rFonts w:asciiTheme="minorHAnsi" w:hAnsiTheme="minorHAnsi"/>
                <w:lang w:eastAsia="en-US"/>
              </w:rPr>
              <w:t xml:space="preserve">Key corridors include the following drains and associated road reserves and private land: Bunyip River Drain, Ten Mile Drain, Northern Boundary Drain, MacDonald’s Drain, Seven Mile Drain, Yallock Outfall Drain/Creek, Southern Boundary Drain and </w:t>
            </w:r>
            <w:r w:rsidR="00CF6026">
              <w:rPr>
                <w:rFonts w:asciiTheme="minorHAnsi" w:hAnsiTheme="minorHAnsi"/>
                <w:lang w:eastAsia="en-US"/>
              </w:rPr>
              <w:t>central reaches</w:t>
            </w:r>
            <w:r w:rsidRPr="00E15C36">
              <w:rPr>
                <w:rFonts w:asciiTheme="minorHAnsi" w:hAnsiTheme="minorHAnsi"/>
                <w:lang w:eastAsia="en-US"/>
              </w:rPr>
              <w:t xml:space="preserve"> of Deep</w:t>
            </w:r>
            <w:r>
              <w:rPr>
                <w:rFonts w:asciiTheme="minorHAnsi" w:hAnsiTheme="minorHAnsi"/>
                <w:lang w:eastAsia="en-US"/>
              </w:rPr>
              <w:t> </w:t>
            </w:r>
            <w:r w:rsidRPr="00E15C36">
              <w:rPr>
                <w:rFonts w:asciiTheme="minorHAnsi" w:hAnsiTheme="minorHAnsi"/>
                <w:lang w:eastAsia="en-US"/>
              </w:rPr>
              <w:t>Creek.</w:t>
            </w:r>
          </w:p>
          <w:p w14:paraId="4A96D6EA" w14:textId="51A1AB4F" w:rsidR="00201616" w:rsidRDefault="00201616" w:rsidP="00E15C36">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E15C36">
              <w:rPr>
                <w:rFonts w:asciiTheme="minorHAnsi" w:hAnsiTheme="minorHAnsi"/>
                <w:lang w:eastAsia="en-US"/>
              </w:rPr>
              <w:lastRenderedPageBreak/>
              <w:t>Bayles</w:t>
            </w:r>
            <w:r w:rsidR="004F3021">
              <w:rPr>
                <w:rFonts w:asciiTheme="minorHAnsi" w:hAnsiTheme="minorHAnsi"/>
                <w:lang w:eastAsia="en-US"/>
              </w:rPr>
              <w:t xml:space="preserve"> </w:t>
            </w:r>
            <w:r w:rsidR="00C361FF">
              <w:rPr>
                <w:rFonts w:asciiTheme="minorHAnsi" w:hAnsiTheme="minorHAnsi"/>
                <w:lang w:eastAsia="en-US"/>
              </w:rPr>
              <w:t xml:space="preserve">Fauna Park and Bandicoot Corner </w:t>
            </w:r>
            <w:r w:rsidRPr="00E15C36">
              <w:rPr>
                <w:rFonts w:asciiTheme="minorHAnsi" w:hAnsiTheme="minorHAnsi"/>
                <w:lang w:eastAsia="en-US"/>
              </w:rPr>
              <w:t>and associated bushland along the Yallock Outfall Drain has been identified as core habitat.</w:t>
            </w:r>
            <w:r w:rsidR="00D86BE1">
              <w:rPr>
                <w:rFonts w:asciiTheme="minorHAnsi" w:hAnsiTheme="minorHAnsi"/>
                <w:lang w:eastAsia="en-US"/>
              </w:rPr>
              <w:t xml:space="preserve"> </w:t>
            </w:r>
            <w:r w:rsidRPr="00E15C36">
              <w:rPr>
                <w:rFonts w:asciiTheme="minorHAnsi" w:hAnsiTheme="minorHAnsi"/>
                <w:lang w:eastAsia="en-US"/>
              </w:rPr>
              <w:t xml:space="preserve">This location is known to support populations of </w:t>
            </w:r>
            <w:r w:rsidR="00A936FD">
              <w:rPr>
                <w:rFonts w:asciiTheme="minorHAnsi" w:hAnsiTheme="minorHAnsi"/>
                <w:lang w:eastAsia="en-US"/>
              </w:rPr>
              <w:t>S</w:t>
            </w:r>
            <w:r w:rsidRPr="00E15C36">
              <w:rPr>
                <w:rFonts w:asciiTheme="minorHAnsi" w:hAnsiTheme="minorHAnsi"/>
                <w:lang w:eastAsia="en-US"/>
              </w:rPr>
              <w:t>outhern brown bandicoots and should be the focus of future efforts to improve connectivity with areas of core habitat to the south of Koo Wee Rup and Bunyip River Drain to the north.</w:t>
            </w:r>
          </w:p>
          <w:p w14:paraId="17BFA960" w14:textId="77777777" w:rsidR="00201616" w:rsidRDefault="00201616" w:rsidP="006510C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2ED17D9A" w14:textId="77777777" w:rsidR="00201616" w:rsidRPr="006510C5" w:rsidRDefault="00201616" w:rsidP="006510C5">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6510C5">
              <w:rPr>
                <w:rFonts w:asciiTheme="minorHAnsi" w:hAnsiTheme="minorHAnsi"/>
                <w:b/>
                <w:bCs/>
                <w:lang w:eastAsia="en-US"/>
              </w:rPr>
              <w:t>Management priorities</w:t>
            </w:r>
          </w:p>
          <w:p w14:paraId="604E472E" w14:textId="33AAAE95" w:rsidR="00201616" w:rsidRPr="004E0934" w:rsidRDefault="00201616" w:rsidP="004E093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r w:rsidRPr="004E0934">
              <w:rPr>
                <w:rFonts w:asciiTheme="minorHAnsi" w:hAnsiTheme="minorHAnsi"/>
              </w:rPr>
              <w:t>ork with Melbourne Water to find opportunities to protect the long-term permanency of habitat throughout the drain network through appropriate land-management practices which realise habitat opportunities while managing drainage functionality.</w:t>
            </w:r>
            <w:r>
              <w:rPr>
                <w:rFonts w:asciiTheme="minorHAnsi" w:hAnsiTheme="minorHAnsi"/>
              </w:rPr>
              <w:t xml:space="preserve"> </w:t>
            </w:r>
            <w:r w:rsidRPr="004E0934">
              <w:rPr>
                <w:rFonts w:asciiTheme="minorHAnsi" w:hAnsiTheme="minorHAnsi"/>
              </w:rPr>
              <w:t>Focus on improving the frequency of connectivity elements and the number and size of core habitats.</w:t>
            </w:r>
          </w:p>
          <w:p w14:paraId="360D8880" w14:textId="15EC0996" w:rsidR="00201616" w:rsidRPr="004E0934" w:rsidRDefault="00201616" w:rsidP="004E093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w:t>
            </w:r>
            <w:r w:rsidRPr="004E0934">
              <w:rPr>
                <w:rFonts w:asciiTheme="minorHAnsi" w:hAnsiTheme="minorHAnsi"/>
              </w:rPr>
              <w:t>here possible, increase the width of linear patches utilising the adjoining road reserves or private land where possible.</w:t>
            </w:r>
          </w:p>
          <w:p w14:paraId="403A79B5" w14:textId="61B32DD7" w:rsidR="00201616" w:rsidRPr="004E0934" w:rsidRDefault="00201616" w:rsidP="004E093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w:t>
            </w:r>
            <w:r w:rsidRPr="004E0934">
              <w:rPr>
                <w:rFonts w:asciiTheme="minorHAnsi" w:hAnsiTheme="minorHAnsi"/>
              </w:rPr>
              <w:t>nstall suitable fauna bridges to allow movement of ground-dwelling mammals across waterways at regular intervals to connect habitat on either side.</w:t>
            </w:r>
          </w:p>
          <w:p w14:paraId="6F773745" w14:textId="2BF2A0A7" w:rsidR="00201616" w:rsidRPr="004E0934" w:rsidRDefault="00201616" w:rsidP="004E0934">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w:t>
            </w:r>
            <w:r w:rsidRPr="004E0934">
              <w:rPr>
                <w:rFonts w:asciiTheme="minorHAnsi" w:hAnsiTheme="minorHAnsi"/>
              </w:rPr>
              <w:t xml:space="preserve">onservation management actions that </w:t>
            </w:r>
            <w:r w:rsidR="00DF700A" w:rsidRPr="004E0934">
              <w:rPr>
                <w:rFonts w:asciiTheme="minorHAnsi" w:hAnsiTheme="minorHAnsi"/>
              </w:rPr>
              <w:t>do not</w:t>
            </w:r>
            <w:r w:rsidRPr="004E0934">
              <w:rPr>
                <w:rFonts w:asciiTheme="minorHAnsi" w:hAnsiTheme="minorHAnsi"/>
              </w:rPr>
              <w:t xml:space="preserve"> conflict with asset protection measures will be prioritised in areas outside and around the Bayles and Cora Lyn townships. Revegetation activities around these townships will be considered on a </w:t>
            </w:r>
            <w:proofErr w:type="gramStart"/>
            <w:r w:rsidRPr="004E0934">
              <w:rPr>
                <w:rFonts w:asciiTheme="minorHAnsi" w:hAnsiTheme="minorHAnsi"/>
              </w:rPr>
              <w:t>site by site</w:t>
            </w:r>
            <w:proofErr w:type="gramEnd"/>
            <w:r w:rsidRPr="004E0934">
              <w:rPr>
                <w:rFonts w:asciiTheme="minorHAnsi" w:hAnsiTheme="minorHAnsi"/>
              </w:rPr>
              <w:t xml:space="preserve"> basis.</w:t>
            </w:r>
          </w:p>
        </w:tc>
      </w:tr>
      <w:tr w:rsidR="00201616" w14:paraId="263221C6" w14:textId="77777777" w:rsidTr="002016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472357C6" w14:textId="5C915A42" w:rsidR="00201616" w:rsidRPr="002A4007" w:rsidRDefault="00201616" w:rsidP="00AC2FCB">
            <w:pPr>
              <w:rPr>
                <w:rFonts w:asciiTheme="minorHAnsi" w:hAnsiTheme="minorHAnsi"/>
                <w:lang w:eastAsia="en-US"/>
              </w:rPr>
            </w:pPr>
            <w:r w:rsidRPr="002A4007">
              <w:rPr>
                <w:rFonts w:asciiTheme="minorHAnsi" w:hAnsiTheme="minorHAnsi"/>
                <w:lang w:eastAsia="en-US"/>
              </w:rPr>
              <w:t>Cardinia Creek drains</w:t>
            </w:r>
          </w:p>
        </w:tc>
        <w:tc>
          <w:tcPr>
            <w:tcW w:w="7008" w:type="dxa"/>
          </w:tcPr>
          <w:p w14:paraId="672E316D" w14:textId="08F175B9" w:rsidR="00201616" w:rsidRDefault="00201616" w:rsidP="00ED20D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ED20D2">
              <w:rPr>
                <w:rFonts w:asciiTheme="minorHAnsi" w:hAnsiTheme="minorHAnsi"/>
                <w:lang w:eastAsia="en-US"/>
              </w:rPr>
              <w:t>Several major creek lines converge into constructed channels in the south-east of the Shire. These include Cardinia Creek, Toomuc Creek and Deep Creek.</w:t>
            </w:r>
            <w:r w:rsidR="00D86BE1">
              <w:rPr>
                <w:rFonts w:asciiTheme="minorHAnsi" w:hAnsiTheme="minorHAnsi"/>
                <w:lang w:eastAsia="en-US"/>
              </w:rPr>
              <w:t xml:space="preserve"> </w:t>
            </w:r>
            <w:r w:rsidRPr="00ED20D2">
              <w:rPr>
                <w:rFonts w:asciiTheme="minorHAnsi" w:hAnsiTheme="minorHAnsi"/>
                <w:lang w:eastAsia="en-US"/>
              </w:rPr>
              <w:t>These waterways have limited vegetation cover resulting in poor connectivity.</w:t>
            </w:r>
            <w:r w:rsidR="00D86BE1">
              <w:rPr>
                <w:rFonts w:asciiTheme="minorHAnsi" w:hAnsiTheme="minorHAnsi"/>
                <w:lang w:eastAsia="en-US"/>
              </w:rPr>
              <w:t xml:space="preserve"> </w:t>
            </w:r>
            <w:r w:rsidRPr="00ED20D2">
              <w:rPr>
                <w:rFonts w:asciiTheme="minorHAnsi" w:hAnsiTheme="minorHAnsi"/>
                <w:lang w:eastAsia="en-US"/>
              </w:rPr>
              <w:t>Despite this, there are numerous small connectivity elements and areas of potential habitat that could be built upon to facilitate dispersal of more mobile species.</w:t>
            </w:r>
          </w:p>
          <w:p w14:paraId="1B4DDB15" w14:textId="77777777" w:rsidR="00201616" w:rsidRPr="00ED20D2" w:rsidRDefault="00201616" w:rsidP="00ED20D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722B0EB7" w14:textId="0E7211A0" w:rsidR="00201616" w:rsidRDefault="00201616" w:rsidP="00ED20D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ED20D2">
              <w:rPr>
                <w:rFonts w:asciiTheme="minorHAnsi" w:hAnsiTheme="minorHAnsi"/>
                <w:lang w:eastAsia="en-US"/>
              </w:rPr>
              <w:t>The Cardinia Creek corridor is considered the priority for connectivity investment as the creek line to the north retains a relatively high level of connectivity through into the northern parts of the shire.</w:t>
            </w:r>
            <w:r w:rsidR="00D86BE1">
              <w:rPr>
                <w:rFonts w:asciiTheme="minorHAnsi" w:hAnsiTheme="minorHAnsi"/>
                <w:lang w:eastAsia="en-US"/>
              </w:rPr>
              <w:t xml:space="preserve"> </w:t>
            </w:r>
            <w:r w:rsidRPr="00ED20D2">
              <w:rPr>
                <w:rFonts w:asciiTheme="minorHAnsi" w:hAnsiTheme="minorHAnsi"/>
                <w:lang w:eastAsia="en-US"/>
              </w:rPr>
              <w:t>To the south, the Cardinia Creek drain complex supports some of the largest patches of core habitat in the region.</w:t>
            </w:r>
          </w:p>
          <w:p w14:paraId="1B00B82A" w14:textId="77777777" w:rsidR="00201616" w:rsidRPr="00ED20D2" w:rsidRDefault="00201616" w:rsidP="00ED20D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2EC25A71" w14:textId="233E3796" w:rsidR="00201616" w:rsidRDefault="00201616" w:rsidP="00ED20D2">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ED20D2">
              <w:rPr>
                <w:rFonts w:asciiTheme="minorHAnsi" w:hAnsiTheme="minorHAnsi"/>
                <w:lang w:eastAsia="en-US"/>
              </w:rPr>
              <w:t>To the east of Cardinia Creek, Toomuc Creek and Deep Creek represent important urban corridors bisecting the growing townships of Officer and Pakenham.</w:t>
            </w:r>
            <w:r w:rsidR="00D86BE1">
              <w:rPr>
                <w:rFonts w:asciiTheme="minorHAnsi" w:hAnsiTheme="minorHAnsi"/>
                <w:lang w:eastAsia="en-US"/>
              </w:rPr>
              <w:t xml:space="preserve"> </w:t>
            </w:r>
            <w:r w:rsidR="00760CA1">
              <w:rPr>
                <w:rFonts w:asciiTheme="minorHAnsi" w:hAnsiTheme="minorHAnsi"/>
                <w:lang w:eastAsia="en-US"/>
              </w:rPr>
              <w:t>While</w:t>
            </w:r>
            <w:r w:rsidRPr="00ED20D2">
              <w:rPr>
                <w:rFonts w:asciiTheme="minorHAnsi" w:hAnsiTheme="minorHAnsi"/>
                <w:lang w:eastAsia="en-US"/>
              </w:rPr>
              <w:t xml:space="preserve"> habitat is limited within the urban growth area, they have the potential to provide important connectivity between the north and south of the </w:t>
            </w:r>
            <w:r>
              <w:rPr>
                <w:rFonts w:asciiTheme="minorHAnsi" w:hAnsiTheme="minorHAnsi"/>
                <w:lang w:eastAsia="en-US"/>
              </w:rPr>
              <w:t>s</w:t>
            </w:r>
            <w:r w:rsidRPr="00ED20D2">
              <w:rPr>
                <w:rFonts w:asciiTheme="minorHAnsi" w:hAnsiTheme="minorHAnsi"/>
                <w:lang w:eastAsia="en-US"/>
              </w:rPr>
              <w:t>hire.</w:t>
            </w:r>
          </w:p>
          <w:p w14:paraId="71147664" w14:textId="55F85A11" w:rsidR="00201616" w:rsidRDefault="00201616" w:rsidP="006510C5">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3D951F84" w14:textId="10B5268C" w:rsidR="00201616" w:rsidRDefault="00201616" w:rsidP="006510C5">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F701FB">
              <w:rPr>
                <w:rFonts w:asciiTheme="minorHAnsi" w:hAnsiTheme="minorHAnsi"/>
                <w:lang w:eastAsia="en-US"/>
              </w:rPr>
              <w:t xml:space="preserve">The </w:t>
            </w:r>
            <w:r w:rsidRPr="00F701FB">
              <w:rPr>
                <w:rFonts w:asciiTheme="minorHAnsi" w:hAnsiTheme="minorHAnsi"/>
                <w:i/>
                <w:iCs/>
                <w:lang w:eastAsia="en-US"/>
              </w:rPr>
              <w:t>Growling Grass Frog Masterplan</w:t>
            </w:r>
            <w:r w:rsidRPr="00F701FB">
              <w:rPr>
                <w:rFonts w:asciiTheme="minorHAnsi" w:hAnsiTheme="minorHAnsi"/>
                <w:lang w:eastAsia="en-US"/>
              </w:rPr>
              <w:t xml:space="preserve"> identifies ‘high’ ‘medium’ and ‘low’ priority habitat areas to be set aside along the Gum Scrub and Toomuc Creek Corridors south of Princes Freeway through the precinct structure planning process.</w:t>
            </w:r>
            <w:r w:rsidR="00D86BE1">
              <w:rPr>
                <w:rFonts w:asciiTheme="minorHAnsi" w:hAnsiTheme="minorHAnsi"/>
                <w:lang w:eastAsia="en-US"/>
              </w:rPr>
              <w:t xml:space="preserve"> </w:t>
            </w:r>
            <w:r w:rsidRPr="00F701FB">
              <w:rPr>
                <w:rFonts w:asciiTheme="minorHAnsi" w:hAnsiTheme="minorHAnsi"/>
                <w:lang w:eastAsia="en-US"/>
              </w:rPr>
              <w:t xml:space="preserve">The GGF Masterplan will act as a catalyst for connectivity in these precincts and become a focus species to engage the community in their local natural environment. Melbourne Water regional retarding basins could compliment these habitat opportunities. </w:t>
            </w:r>
          </w:p>
          <w:p w14:paraId="43518DE5" w14:textId="77777777" w:rsidR="00201616" w:rsidRDefault="00201616" w:rsidP="006510C5">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7E00918F" w14:textId="7F575F84" w:rsidR="00201616" w:rsidRDefault="00201616" w:rsidP="006510C5">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A04663">
              <w:rPr>
                <w:rFonts w:asciiTheme="minorHAnsi" w:hAnsiTheme="minorHAnsi"/>
                <w:lang w:eastAsia="en-US"/>
              </w:rPr>
              <w:t>Opportunities exist to extend these corridors into green wedge areas on private land and realise linkages through utility corridors such as the powerline easement and Princes Freeway</w:t>
            </w:r>
          </w:p>
          <w:p w14:paraId="1C41EF17" w14:textId="77777777" w:rsidR="00201616" w:rsidRDefault="00201616" w:rsidP="006510C5">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390ED643" w14:textId="77777777" w:rsidR="00201616" w:rsidRPr="006510C5" w:rsidRDefault="00201616" w:rsidP="006510C5">
            <w:pPr>
              <w:cnfStyle w:val="000000010000" w:firstRow="0" w:lastRow="0" w:firstColumn="0" w:lastColumn="0" w:oddVBand="0" w:evenVBand="0" w:oddHBand="0" w:evenHBand="1" w:firstRowFirstColumn="0" w:firstRowLastColumn="0" w:lastRowFirstColumn="0" w:lastRowLastColumn="0"/>
              <w:rPr>
                <w:rFonts w:asciiTheme="minorHAnsi" w:hAnsiTheme="minorHAnsi"/>
                <w:b/>
                <w:bCs/>
                <w:lang w:eastAsia="en-US"/>
              </w:rPr>
            </w:pPr>
            <w:r w:rsidRPr="006510C5">
              <w:rPr>
                <w:rFonts w:asciiTheme="minorHAnsi" w:hAnsiTheme="minorHAnsi"/>
                <w:b/>
                <w:bCs/>
                <w:lang w:eastAsia="en-US"/>
              </w:rPr>
              <w:t>Management priorities</w:t>
            </w:r>
          </w:p>
          <w:p w14:paraId="0DF208F8" w14:textId="580FDA55" w:rsidR="00201616" w:rsidRPr="00DB57E7" w:rsidRDefault="00201616" w:rsidP="00DB57E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i</w:t>
            </w:r>
            <w:r w:rsidRPr="00DB57E7">
              <w:rPr>
                <w:rFonts w:asciiTheme="minorHAnsi" w:hAnsiTheme="minorHAnsi"/>
              </w:rPr>
              <w:t>ncrease the cover and width of vegetation along creek lines, utilising the adjoining road reserves or private land where possible.</w:t>
            </w:r>
          </w:p>
          <w:p w14:paraId="194ECC2A" w14:textId="408BF6E6" w:rsidR="00201616" w:rsidRPr="00DB57E7" w:rsidRDefault="00201616" w:rsidP="00DB57E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DB57E7">
              <w:rPr>
                <w:rFonts w:asciiTheme="minorHAnsi" w:hAnsiTheme="minorHAnsi"/>
              </w:rPr>
              <w:t>Improve structural complexity along corridors by introducing additional swampy woodland elements (</w:t>
            </w:r>
            <w:proofErr w:type="gramStart"/>
            <w:r w:rsidRPr="00DB57E7">
              <w:rPr>
                <w:rFonts w:asciiTheme="minorHAnsi" w:hAnsiTheme="minorHAnsi"/>
              </w:rPr>
              <w:t>e.g.</w:t>
            </w:r>
            <w:proofErr w:type="gramEnd"/>
            <w:r w:rsidRPr="00DB57E7">
              <w:rPr>
                <w:rFonts w:asciiTheme="minorHAnsi" w:hAnsiTheme="minorHAnsi"/>
              </w:rPr>
              <w:t xml:space="preserve"> </w:t>
            </w:r>
            <w:r>
              <w:rPr>
                <w:rFonts w:asciiTheme="minorHAnsi" w:hAnsiTheme="minorHAnsi"/>
              </w:rPr>
              <w:t>s</w:t>
            </w:r>
            <w:r w:rsidRPr="00DB57E7">
              <w:rPr>
                <w:rFonts w:asciiTheme="minorHAnsi" w:hAnsiTheme="minorHAnsi"/>
              </w:rPr>
              <w:t xml:space="preserve">wamp </w:t>
            </w:r>
            <w:r>
              <w:rPr>
                <w:rFonts w:asciiTheme="minorHAnsi" w:hAnsiTheme="minorHAnsi"/>
              </w:rPr>
              <w:t>g</w:t>
            </w:r>
            <w:r w:rsidRPr="00DB57E7">
              <w:rPr>
                <w:rFonts w:asciiTheme="minorHAnsi" w:hAnsiTheme="minorHAnsi"/>
              </w:rPr>
              <w:t>ums).</w:t>
            </w:r>
          </w:p>
          <w:p w14:paraId="7EFB3854" w14:textId="0E80FF9B" w:rsidR="00201616" w:rsidRPr="00DB57E7" w:rsidRDefault="00201616" w:rsidP="00DB57E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lastRenderedPageBreak/>
              <w:t>i</w:t>
            </w:r>
            <w:r w:rsidRPr="00DB57E7">
              <w:rPr>
                <w:rFonts w:asciiTheme="minorHAnsi" w:hAnsiTheme="minorHAnsi"/>
              </w:rPr>
              <w:t>dentify opportunities for the creation of core habitat (</w:t>
            </w:r>
            <w:proofErr w:type="gramStart"/>
            <w:r w:rsidRPr="00DB57E7">
              <w:rPr>
                <w:rFonts w:asciiTheme="minorHAnsi" w:hAnsiTheme="minorHAnsi"/>
              </w:rPr>
              <w:t>i.e.</w:t>
            </w:r>
            <w:proofErr w:type="gramEnd"/>
            <w:r w:rsidRPr="00DB57E7">
              <w:rPr>
                <w:rFonts w:asciiTheme="minorHAnsi" w:hAnsiTheme="minorHAnsi"/>
              </w:rPr>
              <w:t xml:space="preserve"> 3+ ha patches) at regular intervals (500-1000m) along the creek lines.</w:t>
            </w:r>
          </w:p>
          <w:p w14:paraId="06ACDCE4" w14:textId="3EB27E07" w:rsidR="00201616" w:rsidRPr="00DB57E7" w:rsidRDefault="00201616" w:rsidP="00DB57E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c</w:t>
            </w:r>
            <w:r w:rsidRPr="00DB57E7">
              <w:rPr>
                <w:rFonts w:asciiTheme="minorHAnsi" w:hAnsiTheme="minorHAnsi"/>
              </w:rPr>
              <w:t xml:space="preserve">onservation management actions that </w:t>
            </w:r>
            <w:r w:rsidR="00DF700A" w:rsidRPr="00DB57E7">
              <w:rPr>
                <w:rFonts w:asciiTheme="minorHAnsi" w:hAnsiTheme="minorHAnsi"/>
              </w:rPr>
              <w:t>do not</w:t>
            </w:r>
            <w:r w:rsidRPr="00DB57E7">
              <w:rPr>
                <w:rFonts w:asciiTheme="minorHAnsi" w:hAnsiTheme="minorHAnsi"/>
              </w:rPr>
              <w:t xml:space="preserve"> conflict with asset protection measures will be prioritised in areas outside and around the Urban growth corridor. Revegetation activities around the Urban growth corridor will be considered on a </w:t>
            </w:r>
            <w:proofErr w:type="gramStart"/>
            <w:r w:rsidRPr="00DB57E7">
              <w:rPr>
                <w:rFonts w:asciiTheme="minorHAnsi" w:hAnsiTheme="minorHAnsi"/>
              </w:rPr>
              <w:t>site by site</w:t>
            </w:r>
            <w:proofErr w:type="gramEnd"/>
            <w:r w:rsidRPr="00DB57E7">
              <w:rPr>
                <w:rFonts w:asciiTheme="minorHAnsi" w:hAnsiTheme="minorHAnsi"/>
              </w:rPr>
              <w:t xml:space="preserve"> basis.</w:t>
            </w:r>
          </w:p>
          <w:p w14:paraId="31EB2D35" w14:textId="7847400D" w:rsidR="00201616" w:rsidRPr="00DB57E7" w:rsidRDefault="00201616" w:rsidP="00AC2FC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a</w:t>
            </w:r>
            <w:r w:rsidRPr="00DB57E7">
              <w:rPr>
                <w:rFonts w:asciiTheme="minorHAnsi" w:hAnsiTheme="minorHAnsi"/>
              </w:rPr>
              <w:t>long drainage lines work with Melbourne Water to find opportunities to protect the long-term permanency of habitat throughout the drain network through appropriate land-management practices which realise habitat opportunities while managing drainage functionality</w:t>
            </w:r>
          </w:p>
        </w:tc>
      </w:tr>
      <w:tr w:rsidR="00201616" w14:paraId="0A8516BC" w14:textId="77777777" w:rsidTr="00201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3" w:type="dxa"/>
          </w:tcPr>
          <w:p w14:paraId="6AD429B6" w14:textId="5A6B265A" w:rsidR="00201616" w:rsidRPr="002A4007" w:rsidRDefault="00201616" w:rsidP="00AC2FCB">
            <w:pPr>
              <w:rPr>
                <w:rFonts w:asciiTheme="minorHAnsi" w:hAnsiTheme="minorHAnsi"/>
                <w:lang w:eastAsia="en-US"/>
              </w:rPr>
            </w:pPr>
            <w:r w:rsidRPr="002A4007">
              <w:rPr>
                <w:rFonts w:asciiTheme="minorHAnsi" w:hAnsiTheme="minorHAnsi"/>
                <w:lang w:eastAsia="en-US"/>
              </w:rPr>
              <w:t xml:space="preserve">Lang </w:t>
            </w:r>
            <w:proofErr w:type="spellStart"/>
            <w:r w:rsidRPr="002A4007">
              <w:rPr>
                <w:rFonts w:asciiTheme="minorHAnsi" w:hAnsiTheme="minorHAnsi"/>
                <w:lang w:eastAsia="en-US"/>
              </w:rPr>
              <w:t>Lang</w:t>
            </w:r>
            <w:proofErr w:type="spellEnd"/>
          </w:p>
        </w:tc>
        <w:tc>
          <w:tcPr>
            <w:tcW w:w="7008" w:type="dxa"/>
          </w:tcPr>
          <w:p w14:paraId="08FE884A" w14:textId="17E34F96" w:rsidR="00201616" w:rsidRDefault="00201616" w:rsidP="00FA18BD">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FA18BD">
              <w:rPr>
                <w:rFonts w:asciiTheme="minorHAnsi" w:hAnsiTheme="minorHAnsi"/>
                <w:lang w:eastAsia="en-US"/>
              </w:rPr>
              <w:t xml:space="preserve">The existing unused rail reserve and South Gippsland Freeway provide excellent opportunities for linking the existing corridors and habitat around Koo Wee Rup with that to the south around Lang </w:t>
            </w:r>
            <w:proofErr w:type="spellStart"/>
            <w:r w:rsidRPr="00FA18BD">
              <w:rPr>
                <w:rFonts w:asciiTheme="minorHAnsi" w:hAnsiTheme="minorHAnsi"/>
                <w:lang w:eastAsia="en-US"/>
              </w:rPr>
              <w:t>Lang</w:t>
            </w:r>
            <w:proofErr w:type="spellEnd"/>
            <w:r w:rsidRPr="00FA18BD">
              <w:rPr>
                <w:rFonts w:asciiTheme="minorHAnsi" w:hAnsiTheme="minorHAnsi"/>
                <w:lang w:eastAsia="en-US"/>
              </w:rPr>
              <w:t>.</w:t>
            </w:r>
            <w:r w:rsidR="00D86BE1">
              <w:rPr>
                <w:rFonts w:asciiTheme="minorHAnsi" w:hAnsiTheme="minorHAnsi"/>
                <w:lang w:eastAsia="en-US"/>
              </w:rPr>
              <w:t xml:space="preserve"> </w:t>
            </w:r>
            <w:r w:rsidRPr="00FA18BD">
              <w:rPr>
                <w:rFonts w:asciiTheme="minorHAnsi" w:hAnsiTheme="minorHAnsi"/>
                <w:lang w:eastAsia="en-US"/>
              </w:rPr>
              <w:t>The creation of connectivity elements and small areas of core habitat would facilitate movement of more mobile species and importantly link known populations of southern brown bandicoot.</w:t>
            </w:r>
            <w:r w:rsidR="00D86BE1">
              <w:rPr>
                <w:rFonts w:asciiTheme="minorHAnsi" w:hAnsiTheme="minorHAnsi"/>
                <w:lang w:eastAsia="en-US"/>
              </w:rPr>
              <w:t xml:space="preserve"> </w:t>
            </w:r>
            <w:r w:rsidRPr="00FA18BD">
              <w:rPr>
                <w:rFonts w:asciiTheme="minorHAnsi" w:hAnsiTheme="minorHAnsi"/>
                <w:lang w:eastAsia="en-US"/>
              </w:rPr>
              <w:t>This corridor is consi</w:t>
            </w:r>
            <w:r w:rsidRPr="00FA18BD" w:rsidDel="00ED0532">
              <w:rPr>
                <w:rFonts w:asciiTheme="minorHAnsi" w:hAnsiTheme="minorHAnsi"/>
                <w:lang w:eastAsia="en-US"/>
              </w:rPr>
              <w:t>dered</w:t>
            </w:r>
            <w:r w:rsidRPr="00FA18BD">
              <w:rPr>
                <w:rFonts w:asciiTheme="minorHAnsi" w:hAnsiTheme="minorHAnsi"/>
                <w:lang w:eastAsia="en-US"/>
              </w:rPr>
              <w:t xml:space="preserve"> a priority for the region.</w:t>
            </w:r>
          </w:p>
          <w:p w14:paraId="037A528E" w14:textId="77777777" w:rsidR="00201616" w:rsidRPr="00FA18BD" w:rsidRDefault="00201616" w:rsidP="00FA18BD">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27BF367B" w14:textId="1826B900" w:rsidR="00201616" w:rsidRDefault="00201616" w:rsidP="00FA18BD">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FA18BD">
              <w:rPr>
                <w:rFonts w:asciiTheme="minorHAnsi" w:hAnsiTheme="minorHAnsi"/>
                <w:lang w:eastAsia="en-US"/>
              </w:rPr>
              <w:t xml:space="preserve">A potential additional corridor to the north connecting core habitat around Bayles with the Lang </w:t>
            </w:r>
            <w:proofErr w:type="spellStart"/>
            <w:r w:rsidRPr="00FA18BD">
              <w:rPr>
                <w:rFonts w:asciiTheme="minorHAnsi" w:hAnsiTheme="minorHAnsi"/>
                <w:lang w:eastAsia="en-US"/>
              </w:rPr>
              <w:t>Lang</w:t>
            </w:r>
            <w:proofErr w:type="spellEnd"/>
            <w:r w:rsidRPr="00FA18BD">
              <w:rPr>
                <w:rFonts w:asciiTheme="minorHAnsi" w:hAnsiTheme="minorHAnsi"/>
                <w:lang w:eastAsia="en-US"/>
              </w:rPr>
              <w:t xml:space="preserve"> river is proposed to further improve landscape-scale connectivity. This corridor will require substantial investment in the creation of core habitat and connectivity elements on private land adjo</w:t>
            </w:r>
            <w:r w:rsidRPr="00FA18BD" w:rsidDel="00ED0532">
              <w:rPr>
                <w:rFonts w:asciiTheme="minorHAnsi" w:hAnsiTheme="minorHAnsi"/>
                <w:lang w:eastAsia="en-US"/>
              </w:rPr>
              <w:t>ining</w:t>
            </w:r>
            <w:r w:rsidRPr="00FA18BD">
              <w:rPr>
                <w:rFonts w:asciiTheme="minorHAnsi" w:hAnsiTheme="minorHAnsi"/>
                <w:lang w:eastAsia="en-US"/>
              </w:rPr>
              <w:t xml:space="preserve"> the narrow road reserves and should therefore be a long-term objective.</w:t>
            </w:r>
          </w:p>
          <w:p w14:paraId="3B8D79BF" w14:textId="77777777" w:rsidR="00201616" w:rsidRPr="00FA18BD" w:rsidRDefault="00201616" w:rsidP="00FA18BD">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2CD8B87B" w14:textId="3686F855" w:rsidR="00201616" w:rsidRDefault="00201616" w:rsidP="00FA18BD">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FA18BD">
              <w:rPr>
                <w:rFonts w:asciiTheme="minorHAnsi" w:hAnsiTheme="minorHAnsi"/>
                <w:lang w:eastAsia="en-US"/>
              </w:rPr>
              <w:t xml:space="preserve">Several smaller corridors are proposed to the east of Lang </w:t>
            </w:r>
            <w:proofErr w:type="spellStart"/>
            <w:r w:rsidRPr="00FA18BD">
              <w:rPr>
                <w:rFonts w:asciiTheme="minorHAnsi" w:hAnsiTheme="minorHAnsi"/>
                <w:lang w:eastAsia="en-US"/>
              </w:rPr>
              <w:t>Lang</w:t>
            </w:r>
            <w:proofErr w:type="spellEnd"/>
            <w:r w:rsidRPr="00FA18BD">
              <w:rPr>
                <w:rFonts w:asciiTheme="minorHAnsi" w:hAnsiTheme="minorHAnsi"/>
                <w:lang w:eastAsia="en-US"/>
              </w:rPr>
              <w:t xml:space="preserve"> to connect numerous large bus</w:t>
            </w:r>
            <w:r w:rsidRPr="00FA18BD" w:rsidDel="00ED0532">
              <w:rPr>
                <w:rFonts w:asciiTheme="minorHAnsi" w:hAnsiTheme="minorHAnsi"/>
                <w:lang w:eastAsia="en-US"/>
              </w:rPr>
              <w:t>hland</w:t>
            </w:r>
            <w:r w:rsidRPr="00FA18BD">
              <w:rPr>
                <w:rFonts w:asciiTheme="minorHAnsi" w:hAnsiTheme="minorHAnsi"/>
                <w:lang w:eastAsia="en-US"/>
              </w:rPr>
              <w:t xml:space="preserve"> patches around</w:t>
            </w:r>
            <w:r w:rsidRPr="00FA18BD" w:rsidDel="00ED0532">
              <w:rPr>
                <w:rFonts w:asciiTheme="minorHAnsi" w:hAnsiTheme="minorHAnsi"/>
                <w:lang w:eastAsia="en-US"/>
              </w:rPr>
              <w:t xml:space="preserve"> </w:t>
            </w:r>
            <w:r w:rsidRPr="00FA18BD">
              <w:rPr>
                <w:rFonts w:asciiTheme="minorHAnsi" w:hAnsiTheme="minorHAnsi"/>
                <w:lang w:eastAsia="en-US"/>
              </w:rPr>
              <w:t xml:space="preserve">Heath Hill and Lang </w:t>
            </w:r>
            <w:proofErr w:type="spellStart"/>
            <w:r w:rsidRPr="00FA18BD">
              <w:rPr>
                <w:rFonts w:asciiTheme="minorHAnsi" w:hAnsiTheme="minorHAnsi"/>
                <w:lang w:eastAsia="en-US"/>
              </w:rPr>
              <w:t>Lang</w:t>
            </w:r>
            <w:proofErr w:type="spellEnd"/>
            <w:r w:rsidRPr="00FA18BD">
              <w:rPr>
                <w:rFonts w:asciiTheme="minorHAnsi" w:hAnsiTheme="minorHAnsi"/>
                <w:lang w:eastAsia="en-US"/>
              </w:rPr>
              <w:t xml:space="preserve"> East.</w:t>
            </w:r>
            <w:r w:rsidR="00D86BE1">
              <w:rPr>
                <w:rFonts w:asciiTheme="minorHAnsi" w:hAnsiTheme="minorHAnsi"/>
                <w:lang w:eastAsia="en-US"/>
              </w:rPr>
              <w:t xml:space="preserve"> </w:t>
            </w:r>
            <w:r w:rsidRPr="00FA18BD">
              <w:rPr>
                <w:rFonts w:asciiTheme="minorHAnsi" w:hAnsiTheme="minorHAnsi"/>
                <w:lang w:eastAsia="en-US"/>
              </w:rPr>
              <w:t xml:space="preserve">These corridors are focused on expanding existing habitat and connectivity elements along the Lang </w:t>
            </w:r>
            <w:proofErr w:type="spellStart"/>
            <w:r w:rsidRPr="00FA18BD">
              <w:rPr>
                <w:rFonts w:asciiTheme="minorHAnsi" w:hAnsiTheme="minorHAnsi"/>
                <w:lang w:eastAsia="en-US"/>
              </w:rPr>
              <w:t>Lang</w:t>
            </w:r>
            <w:proofErr w:type="spellEnd"/>
            <w:r w:rsidRPr="00FA18BD">
              <w:rPr>
                <w:rFonts w:asciiTheme="minorHAnsi" w:hAnsiTheme="minorHAnsi"/>
                <w:lang w:eastAsia="en-US"/>
              </w:rPr>
              <w:t xml:space="preserve"> River and Little Lang </w:t>
            </w:r>
            <w:proofErr w:type="spellStart"/>
            <w:r w:rsidRPr="00FA18BD">
              <w:rPr>
                <w:rFonts w:asciiTheme="minorHAnsi" w:hAnsiTheme="minorHAnsi"/>
                <w:lang w:eastAsia="en-US"/>
              </w:rPr>
              <w:t>Lang</w:t>
            </w:r>
            <w:proofErr w:type="spellEnd"/>
            <w:r w:rsidRPr="00FA18BD">
              <w:rPr>
                <w:rFonts w:asciiTheme="minorHAnsi" w:hAnsiTheme="minorHAnsi"/>
                <w:lang w:eastAsia="en-US"/>
              </w:rPr>
              <w:t xml:space="preserve"> River.</w:t>
            </w:r>
          </w:p>
          <w:p w14:paraId="112A1C1B" w14:textId="77777777" w:rsidR="00201616" w:rsidRDefault="00201616" w:rsidP="006510C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1784EDFC" w14:textId="77777777" w:rsidR="00201616" w:rsidRPr="006510C5" w:rsidRDefault="00201616" w:rsidP="006510C5">
            <w:pPr>
              <w:cnfStyle w:val="000000100000" w:firstRow="0" w:lastRow="0" w:firstColumn="0" w:lastColumn="0" w:oddVBand="0" w:evenVBand="0" w:oddHBand="1" w:evenHBand="0" w:firstRowFirstColumn="0" w:firstRowLastColumn="0" w:lastRowFirstColumn="0" w:lastRowLastColumn="0"/>
              <w:rPr>
                <w:rFonts w:asciiTheme="minorHAnsi" w:hAnsiTheme="minorHAnsi"/>
                <w:b/>
                <w:bCs/>
                <w:lang w:eastAsia="en-US"/>
              </w:rPr>
            </w:pPr>
            <w:r w:rsidRPr="006510C5">
              <w:rPr>
                <w:rFonts w:asciiTheme="minorHAnsi" w:hAnsiTheme="minorHAnsi"/>
                <w:b/>
                <w:bCs/>
                <w:lang w:eastAsia="en-US"/>
              </w:rPr>
              <w:t>Management priorities</w:t>
            </w:r>
          </w:p>
          <w:p w14:paraId="143E9423" w14:textId="3A393801" w:rsidR="00201616" w:rsidRPr="00902E8E" w:rsidRDefault="00201616" w:rsidP="00902E8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w:t>
            </w:r>
            <w:r w:rsidRPr="00902E8E">
              <w:rPr>
                <w:rFonts w:asciiTheme="minorHAnsi" w:hAnsiTheme="minorHAnsi"/>
              </w:rPr>
              <w:t>ncrease the cover and structural complexity of habitat along the South Gippsland rail line and freeway, utilising adjoining private land where possible.</w:t>
            </w:r>
            <w:r w:rsidR="00D86BE1">
              <w:rPr>
                <w:rFonts w:asciiTheme="minorHAnsi" w:hAnsiTheme="minorHAnsi"/>
              </w:rPr>
              <w:t xml:space="preserve"> </w:t>
            </w:r>
            <w:r w:rsidRPr="00902E8E">
              <w:rPr>
                <w:rFonts w:asciiTheme="minorHAnsi" w:hAnsiTheme="minorHAnsi"/>
              </w:rPr>
              <w:t>Identification of locations suitable for the creation of core habitat (</w:t>
            </w:r>
            <w:proofErr w:type="gramStart"/>
            <w:r w:rsidRPr="00902E8E">
              <w:rPr>
                <w:rFonts w:asciiTheme="minorHAnsi" w:hAnsiTheme="minorHAnsi"/>
              </w:rPr>
              <w:t>i.e.</w:t>
            </w:r>
            <w:proofErr w:type="gramEnd"/>
            <w:r w:rsidRPr="00902E8E">
              <w:rPr>
                <w:rFonts w:asciiTheme="minorHAnsi" w:hAnsiTheme="minorHAnsi"/>
              </w:rPr>
              <w:t xml:space="preserve"> 3+ ha pat</w:t>
            </w:r>
            <w:r w:rsidRPr="00902E8E" w:rsidDel="00ED0532">
              <w:rPr>
                <w:rFonts w:asciiTheme="minorHAnsi" w:hAnsiTheme="minorHAnsi"/>
              </w:rPr>
              <w:t>ches)</w:t>
            </w:r>
            <w:r w:rsidRPr="00902E8E">
              <w:rPr>
                <w:rFonts w:asciiTheme="minorHAnsi" w:hAnsiTheme="minorHAnsi"/>
              </w:rPr>
              <w:t xml:space="preserve"> will be required to facilitate dispersal.</w:t>
            </w:r>
          </w:p>
          <w:p w14:paraId="3FC5C9F9" w14:textId="21B34081" w:rsidR="00201616" w:rsidRPr="00902E8E" w:rsidRDefault="00201616" w:rsidP="00902E8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w:t>
            </w:r>
            <w:r w:rsidRPr="00902E8E">
              <w:rPr>
                <w:rFonts w:asciiTheme="minorHAnsi" w:hAnsiTheme="minorHAnsi"/>
              </w:rPr>
              <w:t>n consultation with private landowners, create corridors for moderate and high dispersal species to the ea</w:t>
            </w:r>
            <w:r w:rsidRPr="00902E8E" w:rsidDel="00ED0532">
              <w:rPr>
                <w:rFonts w:asciiTheme="minorHAnsi" w:hAnsiTheme="minorHAnsi"/>
              </w:rPr>
              <w:t>st of</w:t>
            </w:r>
            <w:r w:rsidRPr="00902E8E">
              <w:rPr>
                <w:rFonts w:asciiTheme="minorHAnsi" w:hAnsiTheme="minorHAnsi"/>
              </w:rPr>
              <w:t xml:space="preserve"> Lang </w:t>
            </w:r>
            <w:proofErr w:type="spellStart"/>
            <w:r w:rsidRPr="00902E8E">
              <w:rPr>
                <w:rFonts w:asciiTheme="minorHAnsi" w:hAnsiTheme="minorHAnsi"/>
              </w:rPr>
              <w:t>La</w:t>
            </w:r>
            <w:r w:rsidRPr="00902E8E" w:rsidDel="00ED0532">
              <w:rPr>
                <w:rFonts w:asciiTheme="minorHAnsi" w:hAnsiTheme="minorHAnsi"/>
              </w:rPr>
              <w:t>ng</w:t>
            </w:r>
            <w:proofErr w:type="spellEnd"/>
            <w:r w:rsidRPr="00902E8E" w:rsidDel="00ED0532">
              <w:rPr>
                <w:rFonts w:asciiTheme="minorHAnsi" w:hAnsiTheme="minorHAnsi"/>
              </w:rPr>
              <w:t xml:space="preserve"> </w:t>
            </w:r>
            <w:r w:rsidRPr="00902E8E">
              <w:rPr>
                <w:rFonts w:asciiTheme="minorHAnsi" w:hAnsiTheme="minorHAnsi"/>
              </w:rPr>
              <w:t>through the increasing the frequency and complexity of connectivity elements.</w:t>
            </w:r>
          </w:p>
          <w:p w14:paraId="21E22555" w14:textId="74BE602A" w:rsidR="00201616" w:rsidRPr="00902E8E" w:rsidRDefault="00201616" w:rsidP="00902E8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w:t>
            </w:r>
            <w:r w:rsidRPr="00902E8E">
              <w:rPr>
                <w:rFonts w:asciiTheme="minorHAnsi" w:hAnsiTheme="minorHAnsi"/>
              </w:rPr>
              <w:t xml:space="preserve">dentify suitable locations for the creation of core habitat along Little Lang </w:t>
            </w:r>
            <w:proofErr w:type="spellStart"/>
            <w:r w:rsidRPr="00902E8E">
              <w:rPr>
                <w:rFonts w:asciiTheme="minorHAnsi" w:hAnsiTheme="minorHAnsi"/>
              </w:rPr>
              <w:t>Lang</w:t>
            </w:r>
            <w:proofErr w:type="spellEnd"/>
            <w:r w:rsidRPr="00902E8E">
              <w:rPr>
                <w:rFonts w:asciiTheme="minorHAnsi" w:hAnsiTheme="minorHAnsi"/>
              </w:rPr>
              <w:t xml:space="preserve"> River and Lang </w:t>
            </w:r>
            <w:proofErr w:type="spellStart"/>
            <w:r w:rsidRPr="00902E8E">
              <w:rPr>
                <w:rFonts w:asciiTheme="minorHAnsi" w:hAnsiTheme="minorHAnsi"/>
              </w:rPr>
              <w:t>Lang</w:t>
            </w:r>
            <w:proofErr w:type="spellEnd"/>
            <w:r w:rsidRPr="00902E8E">
              <w:rPr>
                <w:rFonts w:asciiTheme="minorHAnsi" w:hAnsiTheme="minorHAnsi"/>
              </w:rPr>
              <w:t xml:space="preserve"> River.</w:t>
            </w:r>
          </w:p>
          <w:p w14:paraId="7BBEF97A" w14:textId="467C1A27" w:rsidR="00201616" w:rsidRPr="00902E8E" w:rsidRDefault="00201616" w:rsidP="00902E8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i</w:t>
            </w:r>
            <w:r w:rsidRPr="00902E8E">
              <w:rPr>
                <w:rFonts w:asciiTheme="minorHAnsi" w:hAnsiTheme="minorHAnsi"/>
              </w:rPr>
              <w:t>nvestigation long-term options for the creat</w:t>
            </w:r>
            <w:r w:rsidRPr="00902E8E" w:rsidDel="00ED0532">
              <w:rPr>
                <w:rFonts w:asciiTheme="minorHAnsi" w:hAnsiTheme="minorHAnsi"/>
              </w:rPr>
              <w:t xml:space="preserve">ion </w:t>
            </w:r>
            <w:r w:rsidRPr="00902E8E">
              <w:rPr>
                <w:rFonts w:asciiTheme="minorHAnsi" w:hAnsiTheme="minorHAnsi"/>
              </w:rPr>
              <w:t xml:space="preserve">of a corridor between Lang </w:t>
            </w:r>
            <w:proofErr w:type="spellStart"/>
            <w:r w:rsidRPr="00902E8E">
              <w:rPr>
                <w:rFonts w:asciiTheme="minorHAnsi" w:hAnsiTheme="minorHAnsi"/>
              </w:rPr>
              <w:t>Lang</w:t>
            </w:r>
            <w:proofErr w:type="spellEnd"/>
            <w:r w:rsidRPr="00902E8E">
              <w:rPr>
                <w:rFonts w:asciiTheme="minorHAnsi" w:hAnsiTheme="minorHAnsi"/>
              </w:rPr>
              <w:t xml:space="preserve"> River and Bayles.</w:t>
            </w:r>
          </w:p>
          <w:p w14:paraId="68511AFC" w14:textId="46468E5F" w:rsidR="00201616" w:rsidRPr="00902E8E" w:rsidRDefault="00201616" w:rsidP="00902E8E">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c</w:t>
            </w:r>
            <w:r w:rsidRPr="00902E8E">
              <w:rPr>
                <w:rFonts w:asciiTheme="minorHAnsi" w:hAnsiTheme="minorHAnsi"/>
              </w:rPr>
              <w:t xml:space="preserve">onservation management actions that don’t conflict with asset protection measures will be prioritised in areas outside and around the Lang </w:t>
            </w:r>
            <w:proofErr w:type="spellStart"/>
            <w:r w:rsidRPr="00902E8E">
              <w:rPr>
                <w:rFonts w:asciiTheme="minorHAnsi" w:hAnsiTheme="minorHAnsi"/>
              </w:rPr>
              <w:t>Lang</w:t>
            </w:r>
            <w:proofErr w:type="spellEnd"/>
            <w:r w:rsidRPr="00902E8E">
              <w:rPr>
                <w:rFonts w:asciiTheme="minorHAnsi" w:hAnsiTheme="minorHAnsi"/>
              </w:rPr>
              <w:t xml:space="preserve"> township. Revegetation activities around the township will be considered on a </w:t>
            </w:r>
            <w:proofErr w:type="gramStart"/>
            <w:r w:rsidRPr="00902E8E">
              <w:rPr>
                <w:rFonts w:asciiTheme="minorHAnsi" w:hAnsiTheme="minorHAnsi"/>
              </w:rPr>
              <w:t>site by site</w:t>
            </w:r>
            <w:proofErr w:type="gramEnd"/>
            <w:r w:rsidRPr="00902E8E">
              <w:rPr>
                <w:rFonts w:asciiTheme="minorHAnsi" w:hAnsiTheme="minorHAnsi"/>
              </w:rPr>
              <w:t xml:space="preserve"> basis.</w:t>
            </w:r>
          </w:p>
        </w:tc>
      </w:tr>
    </w:tbl>
    <w:p w14:paraId="620688D9" w14:textId="2FBCCEC4" w:rsidR="002C14DB" w:rsidRDefault="002C14DB" w:rsidP="002C14DB">
      <w:pPr>
        <w:rPr>
          <w:lang w:eastAsia="en-US"/>
        </w:rPr>
      </w:pPr>
    </w:p>
    <w:p w14:paraId="71FE528E" w14:textId="75E41AEE" w:rsidR="00932D07" w:rsidRDefault="00AB74E2" w:rsidP="006B4E15">
      <w:pPr>
        <w:pStyle w:val="Heading3"/>
      </w:pPr>
      <w:bookmarkStart w:id="86" w:name="_Ref84515314"/>
      <w:r>
        <w:t>E</w:t>
      </w:r>
      <w:r w:rsidR="00272048">
        <w:t>ngage and educate</w:t>
      </w:r>
      <w:bookmarkEnd w:id="86"/>
    </w:p>
    <w:p w14:paraId="04D3B4BB" w14:textId="63F76D88" w:rsidR="006A337D" w:rsidRDefault="00BE0BB8" w:rsidP="004009B3">
      <w:pPr>
        <w:rPr>
          <w:lang w:eastAsia="en-US"/>
        </w:rPr>
      </w:pPr>
      <w:r>
        <w:rPr>
          <w:lang w:eastAsia="en-US"/>
        </w:rPr>
        <w:t>Th</w:t>
      </w:r>
      <w:r w:rsidR="0035417A">
        <w:rPr>
          <w:lang w:eastAsia="en-US"/>
        </w:rPr>
        <w:t>is</w:t>
      </w:r>
      <w:r>
        <w:rPr>
          <w:lang w:eastAsia="en-US"/>
        </w:rPr>
        <w:t xml:space="preserve"> plan and associated mapping </w:t>
      </w:r>
      <w:proofErr w:type="gramStart"/>
      <w:r>
        <w:rPr>
          <w:lang w:eastAsia="en-US"/>
        </w:rPr>
        <w:t>provide</w:t>
      </w:r>
      <w:r w:rsidR="00CD6A0D">
        <w:rPr>
          <w:lang w:eastAsia="en-US"/>
        </w:rPr>
        <w:t>s</w:t>
      </w:r>
      <w:proofErr w:type="gramEnd"/>
      <w:r w:rsidR="00CD6A0D">
        <w:rPr>
          <w:lang w:eastAsia="en-US"/>
        </w:rPr>
        <w:t xml:space="preserve"> a</w:t>
      </w:r>
      <w:r w:rsidR="000C3653">
        <w:rPr>
          <w:lang w:eastAsia="en-US"/>
        </w:rPr>
        <w:t>n essential tool to focus community</w:t>
      </w:r>
      <w:r w:rsidR="001D6599">
        <w:rPr>
          <w:lang w:eastAsia="en-US"/>
        </w:rPr>
        <w:t xml:space="preserve">, government and </w:t>
      </w:r>
      <w:r w:rsidR="00DF700A">
        <w:rPr>
          <w:lang w:eastAsia="en-US"/>
        </w:rPr>
        <w:t>non-government</w:t>
      </w:r>
      <w:r w:rsidR="001D6599">
        <w:rPr>
          <w:lang w:eastAsia="en-US"/>
        </w:rPr>
        <w:t xml:space="preserve"> conservation goals </w:t>
      </w:r>
      <w:r w:rsidR="003D49B4">
        <w:rPr>
          <w:lang w:eastAsia="en-US"/>
        </w:rPr>
        <w:t>over the coming decades</w:t>
      </w:r>
      <w:r w:rsidR="004170C0">
        <w:rPr>
          <w:lang w:eastAsia="en-US"/>
        </w:rPr>
        <w:t xml:space="preserve">. The mapping </w:t>
      </w:r>
      <w:r w:rsidR="00807B2A">
        <w:rPr>
          <w:lang w:eastAsia="en-US"/>
        </w:rPr>
        <w:t>can act as the catalyst for</w:t>
      </w:r>
      <w:r w:rsidR="004170C0">
        <w:rPr>
          <w:lang w:eastAsia="en-US"/>
        </w:rPr>
        <w:t xml:space="preserve"> </w:t>
      </w:r>
      <w:r w:rsidR="00CB72CF">
        <w:rPr>
          <w:lang w:eastAsia="en-US"/>
        </w:rPr>
        <w:t>conversations</w:t>
      </w:r>
      <w:r w:rsidR="00DA7512">
        <w:rPr>
          <w:lang w:eastAsia="en-US"/>
        </w:rPr>
        <w:t xml:space="preserve"> with multiple stakeholders</w:t>
      </w:r>
      <w:r w:rsidR="00730BA4">
        <w:rPr>
          <w:lang w:eastAsia="en-US"/>
        </w:rPr>
        <w:t xml:space="preserve"> </w:t>
      </w:r>
      <w:r w:rsidR="00FE352D">
        <w:rPr>
          <w:lang w:eastAsia="en-US"/>
        </w:rPr>
        <w:t xml:space="preserve">to determine </w:t>
      </w:r>
      <w:r w:rsidR="00DA7512">
        <w:rPr>
          <w:lang w:eastAsia="en-US"/>
        </w:rPr>
        <w:t xml:space="preserve">the </w:t>
      </w:r>
      <w:r w:rsidR="00CB72CF">
        <w:rPr>
          <w:lang w:eastAsia="en-US"/>
        </w:rPr>
        <w:t xml:space="preserve">key strategic areas </w:t>
      </w:r>
      <w:r w:rsidR="002377FE">
        <w:rPr>
          <w:lang w:eastAsia="en-US"/>
        </w:rPr>
        <w:t xml:space="preserve">that </w:t>
      </w:r>
      <w:r w:rsidR="00DA7512">
        <w:rPr>
          <w:lang w:eastAsia="en-US"/>
        </w:rPr>
        <w:t xml:space="preserve">will </w:t>
      </w:r>
      <w:r w:rsidR="008E2513">
        <w:rPr>
          <w:lang w:eastAsia="en-US"/>
        </w:rPr>
        <w:t>enhance biodiversity.</w:t>
      </w:r>
      <w:r w:rsidR="002762FA">
        <w:rPr>
          <w:lang w:eastAsia="en-US"/>
        </w:rPr>
        <w:t xml:space="preserve"> </w:t>
      </w:r>
      <w:r w:rsidR="009E4E92">
        <w:rPr>
          <w:lang w:eastAsia="en-US"/>
        </w:rPr>
        <w:t xml:space="preserve">The </w:t>
      </w:r>
      <w:r w:rsidR="00967EBC">
        <w:rPr>
          <w:lang w:eastAsia="en-US"/>
        </w:rPr>
        <w:t xml:space="preserve">ability of </w:t>
      </w:r>
      <w:r w:rsidR="0035417A">
        <w:rPr>
          <w:lang w:eastAsia="en-US"/>
        </w:rPr>
        <w:t>this</w:t>
      </w:r>
      <w:r w:rsidR="009E4E92">
        <w:rPr>
          <w:lang w:eastAsia="en-US"/>
        </w:rPr>
        <w:t xml:space="preserve"> plan</w:t>
      </w:r>
      <w:r w:rsidR="00967EBC">
        <w:rPr>
          <w:lang w:eastAsia="en-US"/>
        </w:rPr>
        <w:t xml:space="preserve"> </w:t>
      </w:r>
      <w:r w:rsidR="009E4E92">
        <w:rPr>
          <w:lang w:eastAsia="en-US"/>
        </w:rPr>
        <w:t xml:space="preserve">to </w:t>
      </w:r>
      <w:r w:rsidR="008E2513">
        <w:rPr>
          <w:lang w:eastAsia="en-US"/>
        </w:rPr>
        <w:t>engage</w:t>
      </w:r>
      <w:r w:rsidR="00F61D45">
        <w:rPr>
          <w:lang w:eastAsia="en-US"/>
        </w:rPr>
        <w:t xml:space="preserve"> </w:t>
      </w:r>
      <w:r w:rsidR="004E613D">
        <w:rPr>
          <w:lang w:eastAsia="en-US"/>
        </w:rPr>
        <w:t xml:space="preserve">land holder groups </w:t>
      </w:r>
      <w:r w:rsidR="00761A8D">
        <w:rPr>
          <w:lang w:eastAsia="en-US"/>
        </w:rPr>
        <w:t xml:space="preserve">to work together </w:t>
      </w:r>
      <w:r w:rsidR="00373D22">
        <w:rPr>
          <w:lang w:eastAsia="en-US"/>
        </w:rPr>
        <w:t xml:space="preserve">enables </w:t>
      </w:r>
      <w:r w:rsidR="009B7871">
        <w:rPr>
          <w:lang w:eastAsia="en-US"/>
        </w:rPr>
        <w:t xml:space="preserve">a </w:t>
      </w:r>
      <w:r w:rsidR="0027004F">
        <w:rPr>
          <w:lang w:eastAsia="en-US"/>
        </w:rPr>
        <w:t xml:space="preserve">superior </w:t>
      </w:r>
      <w:r w:rsidR="009B3764">
        <w:rPr>
          <w:lang w:eastAsia="en-US"/>
        </w:rPr>
        <w:t xml:space="preserve">conservation </w:t>
      </w:r>
      <w:r w:rsidR="008E2513">
        <w:rPr>
          <w:lang w:eastAsia="en-US"/>
        </w:rPr>
        <w:t xml:space="preserve">outcome </w:t>
      </w:r>
      <w:r w:rsidR="005205A8">
        <w:rPr>
          <w:lang w:eastAsia="en-US"/>
        </w:rPr>
        <w:t xml:space="preserve">compared to solitary land managers acting individually. </w:t>
      </w:r>
      <w:r w:rsidR="00E66633">
        <w:rPr>
          <w:lang w:eastAsia="en-US"/>
        </w:rPr>
        <w:t>This is demonstrated</w:t>
      </w:r>
      <w:r w:rsidR="00753655">
        <w:rPr>
          <w:lang w:eastAsia="en-US"/>
        </w:rPr>
        <w:t xml:space="preserve"> in the current multi stakeholder projects </w:t>
      </w:r>
      <w:r w:rsidR="00C32A3D">
        <w:rPr>
          <w:lang w:eastAsia="en-US"/>
        </w:rPr>
        <w:t>of</w:t>
      </w:r>
      <w:r w:rsidR="00753655">
        <w:rPr>
          <w:lang w:eastAsia="en-US"/>
        </w:rPr>
        <w:t xml:space="preserve"> Cardinia Creek Peri Urban Project and the Cannibal Creek Catchment Biodiversity Project. </w:t>
      </w:r>
    </w:p>
    <w:p w14:paraId="68F83A1B" w14:textId="0A628212" w:rsidR="006A337D" w:rsidRDefault="006A337D" w:rsidP="004009B3">
      <w:pPr>
        <w:rPr>
          <w:lang w:eastAsia="en-US"/>
        </w:rPr>
      </w:pPr>
    </w:p>
    <w:p w14:paraId="3A4694A3" w14:textId="3A37E931" w:rsidR="00837F83" w:rsidRDefault="008E278C" w:rsidP="004009B3">
      <w:pPr>
        <w:rPr>
          <w:lang w:eastAsia="en-US"/>
        </w:rPr>
      </w:pPr>
      <w:r>
        <w:rPr>
          <w:lang w:eastAsia="en-US"/>
        </w:rPr>
        <w:lastRenderedPageBreak/>
        <w:t>Furthermore</w:t>
      </w:r>
      <w:r w:rsidR="0035417A">
        <w:rPr>
          <w:lang w:eastAsia="en-US"/>
        </w:rPr>
        <w:t>,</w:t>
      </w:r>
      <w:r>
        <w:rPr>
          <w:lang w:eastAsia="en-US"/>
        </w:rPr>
        <w:t xml:space="preserve"> the mapping provide</w:t>
      </w:r>
      <w:r w:rsidR="00193F7A">
        <w:rPr>
          <w:lang w:eastAsia="en-US"/>
        </w:rPr>
        <w:t>s</w:t>
      </w:r>
      <w:r>
        <w:rPr>
          <w:lang w:eastAsia="en-US"/>
        </w:rPr>
        <w:t xml:space="preserve"> a wealth of opportunities to engage </w:t>
      </w:r>
      <w:r w:rsidR="00CD4957">
        <w:rPr>
          <w:lang w:eastAsia="en-US"/>
        </w:rPr>
        <w:t xml:space="preserve">property </w:t>
      </w:r>
      <w:r w:rsidR="00F8097B">
        <w:rPr>
          <w:lang w:eastAsia="en-US"/>
        </w:rPr>
        <w:t xml:space="preserve">owners </w:t>
      </w:r>
      <w:r w:rsidR="00CD4957">
        <w:rPr>
          <w:lang w:eastAsia="en-US"/>
        </w:rPr>
        <w:t xml:space="preserve">who </w:t>
      </w:r>
      <w:r w:rsidR="00F8097B">
        <w:rPr>
          <w:lang w:eastAsia="en-US"/>
        </w:rPr>
        <w:t>aspir</w:t>
      </w:r>
      <w:r>
        <w:rPr>
          <w:lang w:eastAsia="en-US"/>
        </w:rPr>
        <w:t xml:space="preserve">e </w:t>
      </w:r>
      <w:r w:rsidR="00F8097B">
        <w:rPr>
          <w:lang w:eastAsia="en-US"/>
        </w:rPr>
        <w:t>to c</w:t>
      </w:r>
      <w:r w:rsidR="00CD4957">
        <w:rPr>
          <w:lang w:eastAsia="en-US"/>
        </w:rPr>
        <w:t>on</w:t>
      </w:r>
      <w:r>
        <w:rPr>
          <w:lang w:eastAsia="en-US"/>
        </w:rPr>
        <w:t xml:space="preserve">nect their properties </w:t>
      </w:r>
      <w:r w:rsidR="00D17A24">
        <w:rPr>
          <w:lang w:eastAsia="en-US"/>
        </w:rPr>
        <w:t xml:space="preserve">to </w:t>
      </w:r>
      <w:proofErr w:type="spellStart"/>
      <w:r w:rsidR="00D17A24">
        <w:rPr>
          <w:lang w:eastAsia="en-US"/>
        </w:rPr>
        <w:t>biolinks</w:t>
      </w:r>
      <w:proofErr w:type="spellEnd"/>
      <w:r w:rsidR="00D17A24">
        <w:rPr>
          <w:lang w:eastAsia="en-US"/>
        </w:rPr>
        <w:t xml:space="preserve"> by </w:t>
      </w:r>
      <w:r w:rsidR="0007128E">
        <w:rPr>
          <w:lang w:eastAsia="en-US"/>
        </w:rPr>
        <w:t>identifying</w:t>
      </w:r>
      <w:r w:rsidR="00D17A24">
        <w:rPr>
          <w:lang w:eastAsia="en-US"/>
        </w:rPr>
        <w:t xml:space="preserve"> the most valuable environmental areas </w:t>
      </w:r>
      <w:r w:rsidR="00083BF0">
        <w:rPr>
          <w:lang w:eastAsia="en-US"/>
        </w:rPr>
        <w:t>at</w:t>
      </w:r>
      <w:r w:rsidR="00DA5C2B">
        <w:rPr>
          <w:lang w:eastAsia="en-US"/>
        </w:rPr>
        <w:t xml:space="preserve"> </w:t>
      </w:r>
      <w:r w:rsidR="00930AE4">
        <w:rPr>
          <w:lang w:eastAsia="en-US"/>
        </w:rPr>
        <w:t>each individual property.</w:t>
      </w:r>
      <w:r w:rsidR="00DA5C2B">
        <w:rPr>
          <w:lang w:eastAsia="en-US"/>
        </w:rPr>
        <w:t xml:space="preserve"> </w:t>
      </w:r>
      <w:r w:rsidR="00811621">
        <w:rPr>
          <w:lang w:eastAsia="en-US"/>
        </w:rPr>
        <w:t>Valuing nature through c</w:t>
      </w:r>
      <w:r w:rsidR="004009B3">
        <w:rPr>
          <w:lang w:eastAsia="en-US"/>
        </w:rPr>
        <w:t xml:space="preserve">ommunity education and engagement is a </w:t>
      </w:r>
      <w:r w:rsidR="003A7439">
        <w:rPr>
          <w:lang w:eastAsia="en-US"/>
        </w:rPr>
        <w:t xml:space="preserve">fundamental </w:t>
      </w:r>
      <w:r w:rsidR="004009B3">
        <w:rPr>
          <w:lang w:eastAsia="en-US"/>
        </w:rPr>
        <w:t xml:space="preserve">step to </w:t>
      </w:r>
      <w:r w:rsidR="00B11DF2">
        <w:rPr>
          <w:lang w:eastAsia="en-US"/>
        </w:rPr>
        <w:t xml:space="preserve">realising </w:t>
      </w:r>
      <w:r w:rsidR="0035417A">
        <w:rPr>
          <w:lang w:eastAsia="en-US"/>
        </w:rPr>
        <w:t>this</w:t>
      </w:r>
      <w:r w:rsidR="00B11DF2">
        <w:rPr>
          <w:lang w:eastAsia="en-US"/>
        </w:rPr>
        <w:t xml:space="preserve"> plan</w:t>
      </w:r>
      <w:r w:rsidR="0035417A">
        <w:rPr>
          <w:lang w:eastAsia="en-US"/>
        </w:rPr>
        <w:t>’s</w:t>
      </w:r>
      <w:r w:rsidR="00B11DF2">
        <w:rPr>
          <w:lang w:eastAsia="en-US"/>
        </w:rPr>
        <w:t xml:space="preserve"> goals </w:t>
      </w:r>
      <w:r w:rsidR="004009B3">
        <w:rPr>
          <w:lang w:eastAsia="en-US"/>
        </w:rPr>
        <w:t>to improve ecological connectivity across Cardinia</w:t>
      </w:r>
      <w:r w:rsidR="00C15DB5">
        <w:rPr>
          <w:lang w:eastAsia="en-US"/>
        </w:rPr>
        <w:t xml:space="preserve"> Shire</w:t>
      </w:r>
      <w:r w:rsidR="004009B3">
        <w:rPr>
          <w:lang w:eastAsia="en-US"/>
        </w:rPr>
        <w:t xml:space="preserve">’s urban and rural landscapes. </w:t>
      </w:r>
      <w:r w:rsidR="00CC3B24">
        <w:rPr>
          <w:lang w:eastAsia="en-US"/>
        </w:rPr>
        <w:t>L</w:t>
      </w:r>
      <w:r w:rsidR="008D771D">
        <w:rPr>
          <w:lang w:eastAsia="en-US"/>
        </w:rPr>
        <w:t xml:space="preserve">ocal community Friend’s groups </w:t>
      </w:r>
      <w:r w:rsidR="004B484B">
        <w:rPr>
          <w:lang w:eastAsia="en-US"/>
        </w:rPr>
        <w:t xml:space="preserve">and Landcare groups </w:t>
      </w:r>
      <w:r w:rsidR="0016714C">
        <w:rPr>
          <w:lang w:eastAsia="en-US"/>
        </w:rPr>
        <w:t xml:space="preserve">activities </w:t>
      </w:r>
      <w:r w:rsidR="003276C9">
        <w:rPr>
          <w:lang w:eastAsia="en-US"/>
        </w:rPr>
        <w:t>periodically</w:t>
      </w:r>
      <w:r w:rsidR="00F54552">
        <w:rPr>
          <w:lang w:eastAsia="en-US"/>
        </w:rPr>
        <w:t xml:space="preserve"> </w:t>
      </w:r>
      <w:r w:rsidR="0016714C">
        <w:rPr>
          <w:lang w:eastAsia="en-US"/>
        </w:rPr>
        <w:t xml:space="preserve">uploaded onto the </w:t>
      </w:r>
      <w:proofErr w:type="spellStart"/>
      <w:r w:rsidR="0016714C">
        <w:rPr>
          <w:lang w:eastAsia="en-US"/>
        </w:rPr>
        <w:t>biolink</w:t>
      </w:r>
      <w:proofErr w:type="spellEnd"/>
      <w:r w:rsidR="0016714C">
        <w:rPr>
          <w:lang w:eastAsia="en-US"/>
        </w:rPr>
        <w:t xml:space="preserve"> plan mapping </w:t>
      </w:r>
      <w:r w:rsidR="00CC3B24">
        <w:rPr>
          <w:lang w:eastAsia="en-US"/>
        </w:rPr>
        <w:t xml:space="preserve">which will </w:t>
      </w:r>
      <w:r w:rsidR="00894F42">
        <w:rPr>
          <w:lang w:eastAsia="en-US"/>
        </w:rPr>
        <w:t>increase</w:t>
      </w:r>
      <w:r w:rsidR="00CC3B24">
        <w:rPr>
          <w:lang w:eastAsia="en-US"/>
        </w:rPr>
        <w:t xml:space="preserve"> </w:t>
      </w:r>
      <w:r w:rsidR="00F54552">
        <w:rPr>
          <w:lang w:eastAsia="en-US"/>
        </w:rPr>
        <w:t xml:space="preserve">group </w:t>
      </w:r>
      <w:r w:rsidR="00894F42">
        <w:rPr>
          <w:lang w:eastAsia="en-US"/>
        </w:rPr>
        <w:t xml:space="preserve">exposure </w:t>
      </w:r>
      <w:r w:rsidR="00CC3B24">
        <w:rPr>
          <w:lang w:eastAsia="en-US"/>
        </w:rPr>
        <w:t>to the broader community and likely lead to greater c</w:t>
      </w:r>
      <w:r w:rsidR="000A360B">
        <w:rPr>
          <w:lang w:eastAsia="en-US"/>
        </w:rPr>
        <w:t xml:space="preserve">ommunity participation. </w:t>
      </w:r>
      <w:r w:rsidR="00014696">
        <w:rPr>
          <w:lang w:eastAsia="en-US"/>
        </w:rPr>
        <w:t>In an itera</w:t>
      </w:r>
      <w:r w:rsidR="000E21C9">
        <w:rPr>
          <w:lang w:eastAsia="en-US"/>
        </w:rPr>
        <w:t>tive process enthusiasm for a</w:t>
      </w:r>
      <w:r w:rsidR="00272C00">
        <w:rPr>
          <w:lang w:eastAsia="en-US"/>
        </w:rPr>
        <w:t xml:space="preserve">n alternative </w:t>
      </w:r>
      <w:proofErr w:type="spellStart"/>
      <w:r w:rsidR="000E21C9">
        <w:rPr>
          <w:lang w:eastAsia="en-US"/>
        </w:rPr>
        <w:t>biolink</w:t>
      </w:r>
      <w:proofErr w:type="spellEnd"/>
      <w:r w:rsidR="000E21C9">
        <w:rPr>
          <w:lang w:eastAsia="en-US"/>
        </w:rPr>
        <w:t xml:space="preserve"> corridor </w:t>
      </w:r>
      <w:r w:rsidR="00BC4363">
        <w:rPr>
          <w:lang w:eastAsia="en-US"/>
        </w:rPr>
        <w:t>could inform new</w:t>
      </w:r>
      <w:r w:rsidR="00272C00">
        <w:rPr>
          <w:lang w:eastAsia="en-US"/>
        </w:rPr>
        <w:t xml:space="preserve">ly mapped </w:t>
      </w:r>
      <w:r w:rsidR="00CD7863">
        <w:rPr>
          <w:lang w:eastAsia="en-US"/>
        </w:rPr>
        <w:t>different</w:t>
      </w:r>
      <w:r w:rsidR="00272C00">
        <w:rPr>
          <w:lang w:eastAsia="en-US"/>
        </w:rPr>
        <w:t xml:space="preserve"> corridor</w:t>
      </w:r>
      <w:r w:rsidR="00CD7863">
        <w:rPr>
          <w:lang w:eastAsia="en-US"/>
        </w:rPr>
        <w:t xml:space="preserve"> location</w:t>
      </w:r>
      <w:r w:rsidR="00E72713">
        <w:rPr>
          <w:lang w:eastAsia="en-US"/>
        </w:rPr>
        <w:t>s</w:t>
      </w:r>
      <w:r w:rsidR="00272C00">
        <w:rPr>
          <w:lang w:eastAsia="en-US"/>
        </w:rPr>
        <w:t>.</w:t>
      </w:r>
      <w:r w:rsidR="00F12B57">
        <w:rPr>
          <w:lang w:eastAsia="en-US"/>
        </w:rPr>
        <w:t xml:space="preserve"> </w:t>
      </w:r>
      <w:r w:rsidR="00ED2C56">
        <w:rPr>
          <w:lang w:eastAsia="en-US"/>
        </w:rPr>
        <w:t xml:space="preserve">A </w:t>
      </w:r>
      <w:proofErr w:type="spellStart"/>
      <w:r w:rsidR="00ED2C56">
        <w:rPr>
          <w:lang w:eastAsia="en-US"/>
        </w:rPr>
        <w:t>biolink</w:t>
      </w:r>
      <w:proofErr w:type="spellEnd"/>
      <w:r w:rsidR="00ED2C56">
        <w:rPr>
          <w:lang w:eastAsia="en-US"/>
        </w:rPr>
        <w:t xml:space="preserve"> communication plan </w:t>
      </w:r>
      <w:r w:rsidR="00015666">
        <w:rPr>
          <w:lang w:eastAsia="en-US"/>
        </w:rPr>
        <w:t>will also focus o</w:t>
      </w:r>
      <w:r w:rsidR="000315E3">
        <w:rPr>
          <w:lang w:eastAsia="en-US"/>
        </w:rPr>
        <w:t xml:space="preserve">n increasing </w:t>
      </w:r>
      <w:r w:rsidR="000A0D60">
        <w:rPr>
          <w:lang w:eastAsia="en-US"/>
        </w:rPr>
        <w:t>internal Council staff</w:t>
      </w:r>
      <w:r w:rsidR="00B220FA">
        <w:rPr>
          <w:lang w:eastAsia="en-US"/>
        </w:rPr>
        <w:t xml:space="preserve">, community and </w:t>
      </w:r>
      <w:r w:rsidR="000315E3">
        <w:rPr>
          <w:lang w:eastAsia="en-US"/>
        </w:rPr>
        <w:t>s</w:t>
      </w:r>
      <w:r w:rsidR="008707A2">
        <w:rPr>
          <w:lang w:eastAsia="en-US"/>
        </w:rPr>
        <w:t xml:space="preserve">takeholder </w:t>
      </w:r>
      <w:r w:rsidR="00CB377E">
        <w:rPr>
          <w:lang w:eastAsia="en-US"/>
        </w:rPr>
        <w:t xml:space="preserve">engagement </w:t>
      </w:r>
      <w:r w:rsidR="00015666">
        <w:rPr>
          <w:lang w:eastAsia="en-US"/>
        </w:rPr>
        <w:t>and</w:t>
      </w:r>
      <w:r w:rsidR="00D558D7">
        <w:rPr>
          <w:lang w:eastAsia="en-US"/>
        </w:rPr>
        <w:t xml:space="preserve"> </w:t>
      </w:r>
      <w:r w:rsidR="00CB377E">
        <w:rPr>
          <w:lang w:eastAsia="en-US"/>
        </w:rPr>
        <w:t>educat</w:t>
      </w:r>
      <w:r w:rsidR="007F1D40">
        <w:rPr>
          <w:lang w:eastAsia="en-US"/>
        </w:rPr>
        <w:t>i</w:t>
      </w:r>
      <w:r w:rsidR="00015666">
        <w:rPr>
          <w:lang w:eastAsia="en-US"/>
        </w:rPr>
        <w:t>on</w:t>
      </w:r>
      <w:r w:rsidR="00FA1734">
        <w:rPr>
          <w:lang w:eastAsia="en-US"/>
        </w:rPr>
        <w:t xml:space="preserve"> in the plan.</w:t>
      </w:r>
    </w:p>
    <w:p w14:paraId="08CE4614" w14:textId="77777777" w:rsidR="00AB378A" w:rsidRDefault="00AB378A" w:rsidP="00AB378A">
      <w:pPr>
        <w:rPr>
          <w:lang w:eastAsia="en-US"/>
        </w:rPr>
      </w:pPr>
    </w:p>
    <w:p w14:paraId="696C3A64" w14:textId="385CBF6C" w:rsidR="00445BD5" w:rsidRPr="003F5203" w:rsidRDefault="009F49AA" w:rsidP="00445BD5">
      <w:pPr>
        <w:rPr>
          <w:lang w:eastAsia="en-US"/>
        </w:rPr>
      </w:pPr>
      <w:r>
        <w:rPr>
          <w:lang w:eastAsia="en-US"/>
        </w:rPr>
        <w:t>In summary t</w:t>
      </w:r>
      <w:r w:rsidR="007417E4" w:rsidRPr="00E33471">
        <w:rPr>
          <w:lang w:eastAsia="en-US"/>
        </w:rPr>
        <w:t xml:space="preserve">hrough stakeholder engagement </w:t>
      </w:r>
      <w:r w:rsidR="0035417A">
        <w:rPr>
          <w:lang w:eastAsia="en-US"/>
        </w:rPr>
        <w:t>this</w:t>
      </w:r>
      <w:r w:rsidR="00445BD5" w:rsidRPr="003F5203">
        <w:rPr>
          <w:lang w:eastAsia="en-US"/>
        </w:rPr>
        <w:t xml:space="preserve"> plan will inform conservation planning and </w:t>
      </w:r>
      <w:r w:rsidR="00F2332C">
        <w:rPr>
          <w:lang w:eastAsia="en-US"/>
        </w:rPr>
        <w:t xml:space="preserve">actions </w:t>
      </w:r>
      <w:r w:rsidR="005B361C">
        <w:rPr>
          <w:lang w:eastAsia="en-US"/>
        </w:rPr>
        <w:t xml:space="preserve">in support of and </w:t>
      </w:r>
      <w:r w:rsidR="00445BD5" w:rsidRPr="003F5203">
        <w:rPr>
          <w:lang w:eastAsia="en-US"/>
        </w:rPr>
        <w:t xml:space="preserve">relating </w:t>
      </w:r>
      <w:r w:rsidR="005B361C">
        <w:rPr>
          <w:lang w:eastAsia="en-US"/>
        </w:rPr>
        <w:t>to</w:t>
      </w:r>
      <w:r w:rsidR="00860362">
        <w:rPr>
          <w:lang w:eastAsia="en-US"/>
        </w:rPr>
        <w:t>:</w:t>
      </w:r>
    </w:p>
    <w:p w14:paraId="780900F7" w14:textId="3FD9091F" w:rsidR="00445BD5" w:rsidRPr="003F5203" w:rsidRDefault="00445BD5" w:rsidP="007728F4">
      <w:pPr>
        <w:pStyle w:val="ListParagraph"/>
        <w:numPr>
          <w:ilvl w:val="0"/>
          <w:numId w:val="28"/>
        </w:numPr>
        <w:rPr>
          <w:lang w:eastAsia="en-US"/>
        </w:rPr>
      </w:pPr>
      <w:r w:rsidRPr="00060B05">
        <w:rPr>
          <w:lang w:eastAsia="en-US"/>
        </w:rPr>
        <w:t>internal Coun</w:t>
      </w:r>
      <w:r w:rsidRPr="003F5203">
        <w:rPr>
          <w:lang w:eastAsia="en-US"/>
        </w:rPr>
        <w:t>cil expenditure and allocation of priority project areas</w:t>
      </w:r>
      <w:r w:rsidR="00E718A5">
        <w:rPr>
          <w:lang w:eastAsia="en-US"/>
        </w:rPr>
        <w:t xml:space="preserve"> </w:t>
      </w:r>
      <w:r w:rsidR="00093F07">
        <w:rPr>
          <w:lang w:eastAsia="en-US"/>
        </w:rPr>
        <w:t>and initiatives</w:t>
      </w:r>
    </w:p>
    <w:p w14:paraId="0C77007D" w14:textId="670A2749" w:rsidR="00445BD5" w:rsidRPr="003F5203" w:rsidRDefault="00445BD5" w:rsidP="007728F4">
      <w:pPr>
        <w:pStyle w:val="ListParagraph"/>
        <w:numPr>
          <w:ilvl w:val="0"/>
          <w:numId w:val="28"/>
        </w:numPr>
        <w:rPr>
          <w:lang w:eastAsia="en-US"/>
        </w:rPr>
      </w:pPr>
      <w:r w:rsidRPr="00060B05">
        <w:rPr>
          <w:lang w:eastAsia="en-US"/>
        </w:rPr>
        <w:t xml:space="preserve">priority areas for </w:t>
      </w:r>
      <w:r w:rsidRPr="003F5203">
        <w:rPr>
          <w:lang w:eastAsia="en-US"/>
        </w:rPr>
        <w:t>collaboration with government departments and organisations such as Parks Victoria, Melbourne Water, CFA, Western Port Biosphere</w:t>
      </w:r>
      <w:r w:rsidR="0002686F">
        <w:rPr>
          <w:lang w:eastAsia="en-US"/>
        </w:rPr>
        <w:t xml:space="preserve">, </w:t>
      </w:r>
      <w:r w:rsidR="003167AB">
        <w:rPr>
          <w:lang w:eastAsia="en-US"/>
        </w:rPr>
        <w:t>Regional Catchment Strategy</w:t>
      </w:r>
      <w:r w:rsidR="00E153ED">
        <w:rPr>
          <w:lang w:eastAsia="en-US"/>
        </w:rPr>
        <w:t xml:space="preserve"> priorities</w:t>
      </w:r>
    </w:p>
    <w:p w14:paraId="4C5A7F85" w14:textId="2F82B49A" w:rsidR="00445BD5" w:rsidRPr="003F5203" w:rsidRDefault="00445BD5" w:rsidP="007728F4">
      <w:pPr>
        <w:pStyle w:val="ListParagraph"/>
        <w:numPr>
          <w:ilvl w:val="0"/>
          <w:numId w:val="28"/>
        </w:numPr>
        <w:rPr>
          <w:lang w:eastAsia="en-US"/>
        </w:rPr>
      </w:pPr>
      <w:r w:rsidRPr="00060B05">
        <w:rPr>
          <w:lang w:eastAsia="en-US"/>
        </w:rPr>
        <w:t xml:space="preserve">community </w:t>
      </w:r>
      <w:r w:rsidRPr="003F5203">
        <w:rPr>
          <w:lang w:eastAsia="en-US"/>
        </w:rPr>
        <w:t>group projects</w:t>
      </w:r>
      <w:r w:rsidR="00C1457E">
        <w:rPr>
          <w:lang w:eastAsia="en-US"/>
        </w:rPr>
        <w:t>, including</w:t>
      </w:r>
      <w:r w:rsidRPr="00060B05">
        <w:rPr>
          <w:lang w:eastAsia="en-US"/>
        </w:rPr>
        <w:t xml:space="preserve"> the </w:t>
      </w:r>
      <w:r w:rsidRPr="003F5203">
        <w:rPr>
          <w:lang w:eastAsia="en-US"/>
        </w:rPr>
        <w:t xml:space="preserve">Cardinia Environment Coalition, </w:t>
      </w:r>
      <w:proofErr w:type="gramStart"/>
      <w:r w:rsidRPr="003F5203">
        <w:rPr>
          <w:lang w:eastAsia="en-US"/>
        </w:rPr>
        <w:t>friends</w:t>
      </w:r>
      <w:proofErr w:type="gramEnd"/>
      <w:r w:rsidRPr="003F5203">
        <w:rPr>
          <w:lang w:eastAsia="en-US"/>
        </w:rPr>
        <w:t xml:space="preserve"> groups and Landcare networks</w:t>
      </w:r>
      <w:r w:rsidR="00785C15">
        <w:rPr>
          <w:lang w:eastAsia="en-US"/>
        </w:rPr>
        <w:t>, Southern Brown Bandicoot Regional Recovery Group</w:t>
      </w:r>
    </w:p>
    <w:p w14:paraId="46DAEF6D" w14:textId="307E1416" w:rsidR="00445BD5" w:rsidRPr="003F5203" w:rsidRDefault="00445BD5" w:rsidP="007728F4">
      <w:pPr>
        <w:pStyle w:val="ListParagraph"/>
        <w:numPr>
          <w:ilvl w:val="0"/>
          <w:numId w:val="28"/>
        </w:numPr>
        <w:rPr>
          <w:lang w:eastAsia="en-US"/>
        </w:rPr>
      </w:pPr>
      <w:r w:rsidRPr="00060B05">
        <w:rPr>
          <w:lang w:eastAsia="en-US"/>
        </w:rPr>
        <w:t xml:space="preserve">providing a </w:t>
      </w:r>
      <w:r w:rsidRPr="003F5203">
        <w:rPr>
          <w:lang w:eastAsia="en-US"/>
        </w:rPr>
        <w:t>focus for external grant applications</w:t>
      </w:r>
    </w:p>
    <w:p w14:paraId="582007D5" w14:textId="1244D07B" w:rsidR="00445BD5" w:rsidRDefault="00D8108B" w:rsidP="007728F4">
      <w:pPr>
        <w:pStyle w:val="ListParagraph"/>
        <w:numPr>
          <w:ilvl w:val="0"/>
          <w:numId w:val="28"/>
        </w:numPr>
        <w:rPr>
          <w:lang w:eastAsia="en-US"/>
        </w:rPr>
      </w:pPr>
      <w:r>
        <w:rPr>
          <w:lang w:eastAsia="en-US"/>
        </w:rPr>
        <w:t xml:space="preserve">focusing goals for </w:t>
      </w:r>
      <w:r w:rsidR="00445BD5" w:rsidRPr="003F5203">
        <w:rPr>
          <w:lang w:eastAsia="en-US"/>
        </w:rPr>
        <w:t xml:space="preserve">residential </w:t>
      </w:r>
      <w:r w:rsidR="006A52F1">
        <w:rPr>
          <w:lang w:eastAsia="en-US"/>
        </w:rPr>
        <w:t xml:space="preserve">property </w:t>
      </w:r>
      <w:r w:rsidR="00445BD5" w:rsidRPr="00060B05">
        <w:rPr>
          <w:lang w:eastAsia="en-US"/>
        </w:rPr>
        <w:t>plans</w:t>
      </w:r>
      <w:r w:rsidR="00445BD5" w:rsidRPr="003F5203">
        <w:rPr>
          <w:lang w:eastAsia="en-US"/>
        </w:rPr>
        <w:t xml:space="preserve"> </w:t>
      </w:r>
    </w:p>
    <w:p w14:paraId="6EBE64CC" w14:textId="44DE1A89" w:rsidR="001D24FD" w:rsidRDefault="00D8108B" w:rsidP="007728F4">
      <w:pPr>
        <w:pStyle w:val="ListParagraph"/>
        <w:numPr>
          <w:ilvl w:val="0"/>
          <w:numId w:val="28"/>
        </w:numPr>
        <w:rPr>
          <w:lang w:eastAsia="en-US"/>
        </w:rPr>
      </w:pPr>
      <w:r>
        <w:rPr>
          <w:lang w:eastAsia="en-US"/>
        </w:rPr>
        <w:t xml:space="preserve">targeted </w:t>
      </w:r>
      <w:r w:rsidR="001D24FD">
        <w:rPr>
          <w:lang w:eastAsia="en-US"/>
        </w:rPr>
        <w:t>university research opportunities</w:t>
      </w:r>
    </w:p>
    <w:p w14:paraId="74EE7B7D" w14:textId="11291037" w:rsidR="00B30980" w:rsidRPr="00060B05" w:rsidRDefault="00B30980" w:rsidP="007728F4">
      <w:pPr>
        <w:pStyle w:val="ListParagraph"/>
        <w:numPr>
          <w:ilvl w:val="0"/>
          <w:numId w:val="28"/>
        </w:numPr>
        <w:rPr>
          <w:lang w:eastAsia="en-US"/>
        </w:rPr>
      </w:pPr>
      <w:r>
        <w:rPr>
          <w:lang w:eastAsia="en-US"/>
        </w:rPr>
        <w:t xml:space="preserve">focusing school and education groups </w:t>
      </w:r>
      <w:r w:rsidR="00490DC0">
        <w:rPr>
          <w:lang w:eastAsia="en-US"/>
        </w:rPr>
        <w:t>conservation programs</w:t>
      </w:r>
    </w:p>
    <w:p w14:paraId="26BAE36E" w14:textId="77777777" w:rsidR="00D06DC4" w:rsidRDefault="00D337D6" w:rsidP="00D06DC4">
      <w:pPr>
        <w:pStyle w:val="Bulletlistmultilevel"/>
        <w:numPr>
          <w:ilvl w:val="0"/>
          <w:numId w:val="28"/>
        </w:numPr>
        <w:rPr>
          <w:rFonts w:asciiTheme="minorHAnsi" w:hAnsiTheme="minorHAnsi"/>
        </w:rPr>
      </w:pPr>
      <w:r w:rsidRPr="002B1554">
        <w:rPr>
          <w:rFonts w:asciiTheme="minorHAnsi" w:hAnsiTheme="minorHAnsi"/>
        </w:rPr>
        <w:t>a</w:t>
      </w:r>
      <w:r w:rsidR="00C23EC0" w:rsidRPr="00E22041">
        <w:rPr>
          <w:rFonts w:asciiTheme="minorHAnsi" w:hAnsiTheme="minorHAnsi"/>
        </w:rPr>
        <w:t xml:space="preserve">ssessing adaptation options </w:t>
      </w:r>
      <w:r w:rsidR="005638C1" w:rsidRPr="00E22041">
        <w:rPr>
          <w:rFonts w:asciiTheme="minorHAnsi" w:hAnsiTheme="minorHAnsi"/>
        </w:rPr>
        <w:t xml:space="preserve">to </w:t>
      </w:r>
      <w:r w:rsidR="005638C1">
        <w:rPr>
          <w:lang w:eastAsia="en-US"/>
        </w:rPr>
        <w:t xml:space="preserve">protect strategic biodiversity habitats </w:t>
      </w:r>
      <w:r w:rsidR="00C23EC0" w:rsidRPr="002B1554">
        <w:rPr>
          <w:rFonts w:asciiTheme="minorHAnsi" w:hAnsiTheme="minorHAnsi"/>
        </w:rPr>
        <w:t>and support</w:t>
      </w:r>
      <w:r w:rsidR="005638C1" w:rsidRPr="00E22041">
        <w:rPr>
          <w:rFonts w:asciiTheme="minorHAnsi" w:hAnsiTheme="minorHAnsi"/>
        </w:rPr>
        <w:t xml:space="preserve"> </w:t>
      </w:r>
      <w:r w:rsidR="00C23EC0" w:rsidRPr="00E22041">
        <w:rPr>
          <w:rFonts w:asciiTheme="minorHAnsi" w:hAnsiTheme="minorHAnsi"/>
        </w:rPr>
        <w:t>the resilience of</w:t>
      </w:r>
      <w:r w:rsidR="005638C1" w:rsidRPr="00E22041">
        <w:rPr>
          <w:rFonts w:asciiTheme="minorHAnsi" w:hAnsiTheme="minorHAnsi"/>
        </w:rPr>
        <w:t xml:space="preserve"> </w:t>
      </w:r>
      <w:r w:rsidR="00C23EC0" w:rsidRPr="00E22041">
        <w:rPr>
          <w:rFonts w:asciiTheme="minorHAnsi" w:hAnsiTheme="minorHAnsi"/>
        </w:rPr>
        <w:t>climate-threatened ecosystems and species</w:t>
      </w:r>
    </w:p>
    <w:p w14:paraId="476AFFBB" w14:textId="36F8258F" w:rsidR="00D21C9E" w:rsidRPr="00C703C7" w:rsidRDefault="00D06DC4" w:rsidP="007728F4">
      <w:pPr>
        <w:pStyle w:val="Bulletlistmultilevel"/>
        <w:numPr>
          <w:ilvl w:val="0"/>
          <w:numId w:val="28"/>
        </w:numPr>
        <w:rPr>
          <w:rFonts w:asciiTheme="minorHAnsi" w:hAnsiTheme="minorHAnsi"/>
        </w:rPr>
      </w:pPr>
      <w:r w:rsidRPr="007728F4">
        <w:rPr>
          <w:rFonts w:asciiTheme="minorHAnsi" w:hAnsiTheme="minorHAnsi"/>
        </w:rPr>
        <w:t>t</w:t>
      </w:r>
      <w:r w:rsidR="00D21C9E" w:rsidRPr="002B1554">
        <w:rPr>
          <w:rFonts w:asciiTheme="minorHAnsi" w:hAnsiTheme="minorHAnsi"/>
        </w:rPr>
        <w:t xml:space="preserve">argeting suitably eligible land holders within </w:t>
      </w:r>
      <w:proofErr w:type="spellStart"/>
      <w:r w:rsidR="00D21C9E" w:rsidRPr="002B1554">
        <w:rPr>
          <w:rFonts w:asciiTheme="minorHAnsi" w:hAnsiTheme="minorHAnsi"/>
        </w:rPr>
        <w:t>biolink</w:t>
      </w:r>
      <w:proofErr w:type="spellEnd"/>
      <w:r w:rsidR="00D21C9E" w:rsidRPr="002B1554">
        <w:rPr>
          <w:rFonts w:asciiTheme="minorHAnsi" w:hAnsiTheme="minorHAnsi"/>
        </w:rPr>
        <w:t xml:space="preserve"> corridors on the opportunities of the Native vegetation cred</w:t>
      </w:r>
      <w:r w:rsidR="00D21C9E" w:rsidRPr="00C703C7">
        <w:rPr>
          <w:rFonts w:asciiTheme="minorHAnsi" w:hAnsiTheme="minorHAnsi"/>
        </w:rPr>
        <w:t>it register scheme</w:t>
      </w:r>
      <w:r w:rsidR="004F539F">
        <w:rPr>
          <w:rFonts w:asciiTheme="minorHAnsi" w:hAnsiTheme="minorHAnsi"/>
        </w:rPr>
        <w:t xml:space="preserve"> ant Trust for Nature covenants</w:t>
      </w:r>
      <w:r w:rsidR="00D21C9E" w:rsidRPr="002B1554">
        <w:rPr>
          <w:rFonts w:asciiTheme="minorHAnsi" w:hAnsiTheme="minorHAnsi"/>
        </w:rPr>
        <w:t>.</w:t>
      </w:r>
    </w:p>
    <w:p w14:paraId="232FCD4A" w14:textId="7BE350EB" w:rsidR="00445BD5" w:rsidRDefault="00445BD5" w:rsidP="004009B3">
      <w:pPr>
        <w:rPr>
          <w:lang w:eastAsia="en-US"/>
        </w:rPr>
      </w:pPr>
    </w:p>
    <w:p w14:paraId="2C533E6E" w14:textId="1302C484" w:rsidR="00622F0B" w:rsidRDefault="00EA3AA9" w:rsidP="004009B3">
      <w:pPr>
        <w:rPr>
          <w:lang w:eastAsia="en-US"/>
        </w:rPr>
      </w:pPr>
      <w:r>
        <w:rPr>
          <w:lang w:eastAsia="en-US"/>
        </w:rPr>
        <w:t xml:space="preserve">The </w:t>
      </w:r>
      <w:r w:rsidR="00374218">
        <w:rPr>
          <w:lang w:eastAsia="en-US"/>
        </w:rPr>
        <w:t xml:space="preserve">prioritisation analysis </w:t>
      </w:r>
      <w:r w:rsidR="00270AE0">
        <w:rPr>
          <w:lang w:eastAsia="en-US"/>
        </w:rPr>
        <w:t xml:space="preserve">project </w:t>
      </w:r>
      <w:r w:rsidR="00374218">
        <w:rPr>
          <w:lang w:eastAsia="en-US"/>
        </w:rPr>
        <w:t xml:space="preserve">(refer section </w:t>
      </w:r>
      <w:r w:rsidR="0035417A">
        <w:rPr>
          <w:lang w:eastAsia="en-US"/>
        </w:rPr>
        <w:fldChar w:fldCharType="begin"/>
      </w:r>
      <w:r w:rsidR="0035417A">
        <w:rPr>
          <w:lang w:eastAsia="en-US"/>
        </w:rPr>
        <w:instrText xml:space="preserve"> REF _Ref57812328 \r \h </w:instrText>
      </w:r>
      <w:r w:rsidR="0035417A">
        <w:rPr>
          <w:lang w:eastAsia="en-US"/>
        </w:rPr>
      </w:r>
      <w:r w:rsidR="0035417A">
        <w:rPr>
          <w:lang w:eastAsia="en-US"/>
        </w:rPr>
        <w:fldChar w:fldCharType="separate"/>
      </w:r>
      <w:r w:rsidR="000B09D9">
        <w:rPr>
          <w:lang w:eastAsia="en-US"/>
        </w:rPr>
        <w:t>10.5</w:t>
      </w:r>
      <w:r w:rsidR="0035417A">
        <w:rPr>
          <w:lang w:eastAsia="en-US"/>
        </w:rPr>
        <w:fldChar w:fldCharType="end"/>
      </w:r>
      <w:r w:rsidR="00A2092F">
        <w:rPr>
          <w:lang w:eastAsia="en-US"/>
        </w:rPr>
        <w:t xml:space="preserve">) provides </w:t>
      </w:r>
      <w:r w:rsidR="00307A53">
        <w:rPr>
          <w:lang w:eastAsia="en-US"/>
        </w:rPr>
        <w:t>additional high</w:t>
      </w:r>
      <w:r w:rsidR="005A6AB6">
        <w:rPr>
          <w:lang w:eastAsia="en-US"/>
        </w:rPr>
        <w:t>-</w:t>
      </w:r>
      <w:r w:rsidR="00307A53">
        <w:rPr>
          <w:lang w:eastAsia="en-US"/>
        </w:rPr>
        <w:t xml:space="preserve">resolution </w:t>
      </w:r>
      <w:r w:rsidR="00B1066D">
        <w:rPr>
          <w:lang w:eastAsia="en-US"/>
        </w:rPr>
        <w:t>mapping of biodiversity priorit</w:t>
      </w:r>
      <w:r w:rsidR="00270AE0">
        <w:rPr>
          <w:lang w:eastAsia="en-US"/>
        </w:rPr>
        <w:t>y areas at an individual property scale</w:t>
      </w:r>
      <w:r w:rsidR="00B1066D">
        <w:rPr>
          <w:lang w:eastAsia="en-US"/>
        </w:rPr>
        <w:t>. T</w:t>
      </w:r>
      <w:r w:rsidR="00F4333B">
        <w:rPr>
          <w:lang w:eastAsia="en-US"/>
        </w:rPr>
        <w:t xml:space="preserve">his additional resource </w:t>
      </w:r>
      <w:r w:rsidR="00B1066D">
        <w:rPr>
          <w:lang w:eastAsia="en-US"/>
        </w:rPr>
        <w:t xml:space="preserve">can </w:t>
      </w:r>
      <w:r w:rsidR="00622F0B">
        <w:rPr>
          <w:lang w:eastAsia="en-US"/>
        </w:rPr>
        <w:t xml:space="preserve">inform </w:t>
      </w:r>
      <w:r w:rsidR="00D01773">
        <w:rPr>
          <w:lang w:eastAsia="en-US"/>
        </w:rPr>
        <w:t xml:space="preserve">the optimal locations for </w:t>
      </w:r>
      <w:r w:rsidR="00307A53">
        <w:rPr>
          <w:lang w:eastAsia="en-US"/>
        </w:rPr>
        <w:t xml:space="preserve">conservation </w:t>
      </w:r>
      <w:r w:rsidR="00622F0B">
        <w:rPr>
          <w:lang w:eastAsia="en-US"/>
        </w:rPr>
        <w:t xml:space="preserve">works </w:t>
      </w:r>
      <w:r w:rsidR="00270AE0">
        <w:rPr>
          <w:lang w:eastAsia="en-US"/>
        </w:rPr>
        <w:t xml:space="preserve">and is available </w:t>
      </w:r>
      <w:r w:rsidR="007D25AE">
        <w:rPr>
          <w:lang w:eastAsia="en-US"/>
        </w:rPr>
        <w:t xml:space="preserve">on the publicly available </w:t>
      </w:r>
      <w:proofErr w:type="spellStart"/>
      <w:r w:rsidR="007D25AE">
        <w:rPr>
          <w:lang w:eastAsia="en-US"/>
        </w:rPr>
        <w:t>biolink</w:t>
      </w:r>
      <w:proofErr w:type="spellEnd"/>
      <w:r w:rsidR="007D25AE">
        <w:rPr>
          <w:lang w:eastAsia="en-US"/>
        </w:rPr>
        <w:t xml:space="preserve"> map</w:t>
      </w:r>
      <w:r w:rsidR="007A1271">
        <w:rPr>
          <w:lang w:eastAsia="en-US"/>
        </w:rPr>
        <w:t>ping portal</w:t>
      </w:r>
      <w:r w:rsidR="00307A53">
        <w:rPr>
          <w:lang w:eastAsia="en-US"/>
        </w:rPr>
        <w:t>.</w:t>
      </w:r>
    </w:p>
    <w:p w14:paraId="12A0C53D" w14:textId="77777777" w:rsidR="004B484B" w:rsidRDefault="004B484B" w:rsidP="004009B3">
      <w:pPr>
        <w:rPr>
          <w:lang w:eastAsia="en-US"/>
        </w:rPr>
      </w:pPr>
    </w:p>
    <w:p w14:paraId="7FEEAB9D" w14:textId="7F647A17" w:rsidR="004009B3" w:rsidRDefault="00AE5DDF" w:rsidP="004009B3">
      <w:pPr>
        <w:rPr>
          <w:lang w:eastAsia="en-US"/>
        </w:rPr>
      </w:pPr>
      <w:r>
        <w:rPr>
          <w:lang w:eastAsia="en-US"/>
        </w:rPr>
        <w:t xml:space="preserve">While the </w:t>
      </w:r>
      <w:r w:rsidR="004009B3">
        <w:rPr>
          <w:lang w:eastAsia="en-US"/>
        </w:rPr>
        <w:t xml:space="preserve">Municipal </w:t>
      </w:r>
      <w:r w:rsidR="00EB1EEC">
        <w:rPr>
          <w:lang w:eastAsia="en-US"/>
        </w:rPr>
        <w:t xml:space="preserve">Fire Management Planning Committee </w:t>
      </w:r>
      <w:r w:rsidR="004009B3">
        <w:rPr>
          <w:lang w:eastAsia="en-US"/>
        </w:rPr>
        <w:t>(</w:t>
      </w:r>
      <w:proofErr w:type="spellStart"/>
      <w:r w:rsidR="004009B3">
        <w:rPr>
          <w:lang w:eastAsia="en-US"/>
        </w:rPr>
        <w:t>MFMPC</w:t>
      </w:r>
      <w:proofErr w:type="spellEnd"/>
      <w:r w:rsidR="004009B3">
        <w:rPr>
          <w:lang w:eastAsia="en-US"/>
        </w:rPr>
        <w:t xml:space="preserve">) </w:t>
      </w:r>
      <w:r>
        <w:rPr>
          <w:lang w:eastAsia="en-US"/>
        </w:rPr>
        <w:t xml:space="preserve">will inform </w:t>
      </w:r>
      <w:r w:rsidR="00B556D0">
        <w:rPr>
          <w:lang w:eastAsia="en-US"/>
        </w:rPr>
        <w:t xml:space="preserve">planting design and the incorporation of </w:t>
      </w:r>
      <w:r w:rsidR="004009B3">
        <w:rPr>
          <w:lang w:eastAsia="en-US"/>
        </w:rPr>
        <w:t xml:space="preserve">strategic fire breaks </w:t>
      </w:r>
      <w:r w:rsidR="007C4D0D">
        <w:rPr>
          <w:lang w:eastAsia="en-US"/>
        </w:rPr>
        <w:t xml:space="preserve">for large scale revegetation projects, </w:t>
      </w:r>
      <w:r w:rsidR="005A5811" w:rsidRPr="005A5811">
        <w:rPr>
          <w:lang w:eastAsia="en-US"/>
        </w:rPr>
        <w:t xml:space="preserve">landholders </w:t>
      </w:r>
      <w:r w:rsidR="00A42FD5">
        <w:rPr>
          <w:lang w:eastAsia="en-US"/>
        </w:rPr>
        <w:t>need to</w:t>
      </w:r>
      <w:r w:rsidR="005A5811" w:rsidRPr="005A5811">
        <w:rPr>
          <w:lang w:eastAsia="en-US"/>
        </w:rPr>
        <w:t xml:space="preserve"> be assisted to understand the actual bushfire risk associated with revegetation programs</w:t>
      </w:r>
      <w:r w:rsidR="00497B2F">
        <w:rPr>
          <w:lang w:eastAsia="en-US"/>
        </w:rPr>
        <w:t xml:space="preserve"> and remnant vegetation management</w:t>
      </w:r>
      <w:r w:rsidR="005A5811" w:rsidRPr="005A5811">
        <w:rPr>
          <w:lang w:eastAsia="en-US"/>
        </w:rPr>
        <w:t xml:space="preserve"> (as opposed to perceived risk)</w:t>
      </w:r>
      <w:r w:rsidR="00DC00A5">
        <w:rPr>
          <w:lang w:eastAsia="en-US"/>
        </w:rPr>
        <w:t>.</w:t>
      </w:r>
      <w:r w:rsidR="00A64389">
        <w:rPr>
          <w:lang w:eastAsia="en-US"/>
        </w:rPr>
        <w:t xml:space="preserve"> CFA resources identified in </w:t>
      </w:r>
      <w:r w:rsidR="00283D3A">
        <w:rPr>
          <w:lang w:eastAsia="en-US"/>
        </w:rPr>
        <w:t>A</w:t>
      </w:r>
      <w:r w:rsidR="00A64389">
        <w:rPr>
          <w:lang w:eastAsia="en-US"/>
        </w:rPr>
        <w:t>ppendix F</w:t>
      </w:r>
      <w:r w:rsidR="00A31924">
        <w:rPr>
          <w:lang w:eastAsia="en-US"/>
        </w:rPr>
        <w:t xml:space="preserve">, </w:t>
      </w:r>
      <w:r w:rsidR="00A64389">
        <w:rPr>
          <w:lang w:eastAsia="en-US"/>
        </w:rPr>
        <w:t xml:space="preserve">text in </w:t>
      </w:r>
      <w:r w:rsidR="0035417A">
        <w:rPr>
          <w:lang w:eastAsia="en-US"/>
        </w:rPr>
        <w:t>S</w:t>
      </w:r>
      <w:r w:rsidR="00A64389">
        <w:rPr>
          <w:lang w:eastAsia="en-US"/>
        </w:rPr>
        <w:t xml:space="preserve">ection </w:t>
      </w:r>
      <w:r w:rsidR="0035417A">
        <w:rPr>
          <w:lang w:eastAsia="en-US"/>
        </w:rPr>
        <w:fldChar w:fldCharType="begin"/>
      </w:r>
      <w:r w:rsidR="0035417A">
        <w:rPr>
          <w:lang w:eastAsia="en-US"/>
        </w:rPr>
        <w:instrText xml:space="preserve"> REF _Ref57038006 \r \h </w:instrText>
      </w:r>
      <w:r w:rsidR="0035417A">
        <w:rPr>
          <w:lang w:eastAsia="en-US"/>
        </w:rPr>
      </w:r>
      <w:r w:rsidR="0035417A">
        <w:rPr>
          <w:lang w:eastAsia="en-US"/>
        </w:rPr>
        <w:fldChar w:fldCharType="separate"/>
      </w:r>
      <w:r w:rsidR="000B09D9">
        <w:rPr>
          <w:lang w:eastAsia="en-US"/>
        </w:rPr>
        <w:t>9.3.2</w:t>
      </w:r>
      <w:r w:rsidR="0035417A">
        <w:rPr>
          <w:lang w:eastAsia="en-US"/>
        </w:rPr>
        <w:fldChar w:fldCharType="end"/>
      </w:r>
      <w:r w:rsidR="00497B2F">
        <w:rPr>
          <w:lang w:eastAsia="en-US"/>
        </w:rPr>
        <w:t xml:space="preserve">, </w:t>
      </w:r>
      <w:r w:rsidR="009C0141">
        <w:rPr>
          <w:lang w:eastAsia="en-US"/>
        </w:rPr>
        <w:t>t</w:t>
      </w:r>
      <w:r w:rsidR="00A31924">
        <w:rPr>
          <w:lang w:eastAsia="en-US"/>
        </w:rPr>
        <w:t>he draft Cardinia Shelterbelt Design Guidelines</w:t>
      </w:r>
      <w:r w:rsidR="007E2F43">
        <w:rPr>
          <w:lang w:eastAsia="en-US"/>
        </w:rPr>
        <w:t xml:space="preserve"> </w:t>
      </w:r>
      <w:r w:rsidR="009C0141">
        <w:rPr>
          <w:lang w:eastAsia="en-US"/>
        </w:rPr>
        <w:t xml:space="preserve">and Cardinia’s </w:t>
      </w:r>
      <w:r w:rsidR="00F81F2E">
        <w:rPr>
          <w:lang w:eastAsia="en-US"/>
        </w:rPr>
        <w:t>Safer</w:t>
      </w:r>
      <w:r w:rsidR="009C0141">
        <w:rPr>
          <w:lang w:eastAsia="en-US"/>
        </w:rPr>
        <w:t xml:space="preserve"> together – Private Fuel Management Project </w:t>
      </w:r>
      <w:r w:rsidR="007E2F43">
        <w:rPr>
          <w:lang w:eastAsia="en-US"/>
        </w:rPr>
        <w:t xml:space="preserve">provide </w:t>
      </w:r>
      <w:r w:rsidR="00444CBE">
        <w:rPr>
          <w:lang w:eastAsia="en-US"/>
        </w:rPr>
        <w:t xml:space="preserve">bushfire </w:t>
      </w:r>
      <w:r w:rsidR="002E6618">
        <w:rPr>
          <w:lang w:eastAsia="en-US"/>
        </w:rPr>
        <w:t xml:space="preserve">property preparation </w:t>
      </w:r>
      <w:r w:rsidR="007E2F43">
        <w:rPr>
          <w:lang w:eastAsia="en-US"/>
        </w:rPr>
        <w:t xml:space="preserve">information </w:t>
      </w:r>
      <w:r w:rsidR="005A5811" w:rsidRPr="005A5811">
        <w:rPr>
          <w:lang w:eastAsia="en-US"/>
        </w:rPr>
        <w:t>to treat the risk in a way which, wherever possible, minimises harm to both people and the environment</w:t>
      </w:r>
      <w:r w:rsidR="000346CC">
        <w:rPr>
          <w:lang w:eastAsia="en-US"/>
        </w:rPr>
        <w:t>.</w:t>
      </w:r>
    </w:p>
    <w:p w14:paraId="68B54588" w14:textId="6742E25E" w:rsidR="004009B3" w:rsidRDefault="004009B3" w:rsidP="004009B3">
      <w:pPr>
        <w:rPr>
          <w:lang w:eastAsia="en-US"/>
        </w:rPr>
      </w:pPr>
    </w:p>
    <w:p w14:paraId="29536044" w14:textId="1ADAF540" w:rsidR="00F50ED8" w:rsidRDefault="00545A0B" w:rsidP="00F50ED8">
      <w:pPr>
        <w:rPr>
          <w:lang w:eastAsia="en-US"/>
        </w:rPr>
      </w:pPr>
      <w:r>
        <w:rPr>
          <w:lang w:eastAsia="en-US"/>
        </w:rPr>
        <w:t>Council’s c</w:t>
      </w:r>
      <w:r w:rsidR="00914368">
        <w:rPr>
          <w:lang w:eastAsia="en-US"/>
        </w:rPr>
        <w:t xml:space="preserve">ommunity education </w:t>
      </w:r>
      <w:r w:rsidR="007C7E29">
        <w:rPr>
          <w:lang w:eastAsia="en-US"/>
        </w:rPr>
        <w:t xml:space="preserve">initiatives </w:t>
      </w:r>
      <w:r w:rsidR="00CE5987">
        <w:rPr>
          <w:lang w:eastAsia="en-US"/>
        </w:rPr>
        <w:t xml:space="preserve">such as </w:t>
      </w:r>
      <w:r w:rsidR="00B311F5">
        <w:rPr>
          <w:lang w:eastAsia="en-US"/>
        </w:rPr>
        <w:t xml:space="preserve">the </w:t>
      </w:r>
      <w:r w:rsidR="007C7E29">
        <w:rPr>
          <w:lang w:eastAsia="en-US"/>
        </w:rPr>
        <w:t xml:space="preserve">Deep Creek </w:t>
      </w:r>
      <w:proofErr w:type="spellStart"/>
      <w:r w:rsidR="007C7E29">
        <w:rPr>
          <w:lang w:eastAsia="en-US"/>
        </w:rPr>
        <w:t>Ecocentre</w:t>
      </w:r>
      <w:proofErr w:type="spellEnd"/>
      <w:r w:rsidR="007C7E29">
        <w:rPr>
          <w:lang w:eastAsia="en-US"/>
        </w:rPr>
        <w:t xml:space="preserve">, </w:t>
      </w:r>
      <w:r w:rsidR="00CE5987">
        <w:rPr>
          <w:lang w:eastAsia="en-US"/>
        </w:rPr>
        <w:t xml:space="preserve">Gardens </w:t>
      </w:r>
      <w:r w:rsidR="00BB219A">
        <w:rPr>
          <w:lang w:eastAsia="en-US"/>
        </w:rPr>
        <w:t>for w</w:t>
      </w:r>
      <w:r w:rsidR="00CE5987">
        <w:rPr>
          <w:lang w:eastAsia="en-US"/>
        </w:rPr>
        <w:t>ildlife</w:t>
      </w:r>
      <w:r w:rsidR="00A647D9">
        <w:rPr>
          <w:lang w:eastAsia="en-US"/>
        </w:rPr>
        <w:t xml:space="preserve"> program</w:t>
      </w:r>
      <w:r w:rsidR="00DF4F3A">
        <w:rPr>
          <w:lang w:eastAsia="en-US"/>
        </w:rPr>
        <w:t xml:space="preserve"> and</w:t>
      </w:r>
      <w:r w:rsidR="00A647D9">
        <w:rPr>
          <w:lang w:eastAsia="en-US"/>
        </w:rPr>
        <w:t xml:space="preserve"> Landcare grants </w:t>
      </w:r>
      <w:r w:rsidR="007F75EB">
        <w:rPr>
          <w:lang w:eastAsia="en-US"/>
        </w:rPr>
        <w:t>seek</w:t>
      </w:r>
      <w:r>
        <w:rPr>
          <w:lang w:eastAsia="en-US"/>
        </w:rPr>
        <w:t xml:space="preserve"> </w:t>
      </w:r>
      <w:r w:rsidR="007F75EB">
        <w:rPr>
          <w:lang w:eastAsia="en-US"/>
        </w:rPr>
        <w:t xml:space="preserve">to engage and educate the community </w:t>
      </w:r>
      <w:r w:rsidR="00E964DF">
        <w:rPr>
          <w:lang w:eastAsia="en-US"/>
        </w:rPr>
        <w:t>so that residents value biodiversity. C</w:t>
      </w:r>
      <w:r w:rsidR="00CE5987">
        <w:rPr>
          <w:lang w:eastAsia="en-US"/>
        </w:rPr>
        <w:t xml:space="preserve">itizen science </w:t>
      </w:r>
      <w:r w:rsidR="00E964DF">
        <w:rPr>
          <w:lang w:eastAsia="en-US"/>
        </w:rPr>
        <w:t>opportunities represent a</w:t>
      </w:r>
      <w:r w:rsidR="006B745A">
        <w:rPr>
          <w:lang w:eastAsia="en-US"/>
        </w:rPr>
        <w:t>n important</w:t>
      </w:r>
      <w:r w:rsidR="00E964DF">
        <w:rPr>
          <w:lang w:eastAsia="en-US"/>
        </w:rPr>
        <w:t xml:space="preserve"> opportunity for the community to both</w:t>
      </w:r>
      <w:r w:rsidR="004D5D18">
        <w:rPr>
          <w:lang w:eastAsia="en-US"/>
        </w:rPr>
        <w:t xml:space="preserve"> interact with nature while also provid</w:t>
      </w:r>
      <w:r w:rsidR="008C4DCD">
        <w:rPr>
          <w:lang w:eastAsia="en-US"/>
        </w:rPr>
        <w:t>e</w:t>
      </w:r>
      <w:r w:rsidR="004D5D18">
        <w:rPr>
          <w:lang w:eastAsia="en-US"/>
        </w:rPr>
        <w:t xml:space="preserve"> highly valuable </w:t>
      </w:r>
      <w:r w:rsidR="00D57D03">
        <w:rPr>
          <w:lang w:eastAsia="en-US"/>
        </w:rPr>
        <w:t xml:space="preserve">data on the location of </w:t>
      </w:r>
      <w:r w:rsidR="000B056B">
        <w:rPr>
          <w:lang w:eastAsia="en-US"/>
        </w:rPr>
        <w:t xml:space="preserve">commonly observed </w:t>
      </w:r>
      <w:r w:rsidR="001A6A55">
        <w:rPr>
          <w:lang w:eastAsia="en-US"/>
        </w:rPr>
        <w:t xml:space="preserve">indicator </w:t>
      </w:r>
      <w:r w:rsidR="00D57D03">
        <w:rPr>
          <w:lang w:eastAsia="en-US"/>
        </w:rPr>
        <w:t>species</w:t>
      </w:r>
      <w:r w:rsidR="006B745A">
        <w:rPr>
          <w:lang w:eastAsia="en-US"/>
        </w:rPr>
        <w:t xml:space="preserve"> </w:t>
      </w:r>
      <w:r w:rsidR="001A6A55">
        <w:rPr>
          <w:lang w:eastAsia="en-US"/>
        </w:rPr>
        <w:t xml:space="preserve">(refer section </w:t>
      </w:r>
      <w:r w:rsidR="0035417A">
        <w:rPr>
          <w:lang w:eastAsia="en-US"/>
        </w:rPr>
        <w:fldChar w:fldCharType="begin"/>
      </w:r>
      <w:r w:rsidR="0035417A">
        <w:rPr>
          <w:lang w:eastAsia="en-US"/>
        </w:rPr>
        <w:instrText xml:space="preserve"> REF _Ref81475056 \r \h </w:instrText>
      </w:r>
      <w:r w:rsidR="0035417A">
        <w:rPr>
          <w:lang w:eastAsia="en-US"/>
        </w:rPr>
      </w:r>
      <w:r w:rsidR="0035417A">
        <w:rPr>
          <w:lang w:eastAsia="en-US"/>
        </w:rPr>
        <w:fldChar w:fldCharType="separate"/>
      </w:r>
      <w:r w:rsidR="000B09D9">
        <w:rPr>
          <w:lang w:eastAsia="en-US"/>
        </w:rPr>
        <w:t>6</w:t>
      </w:r>
      <w:r w:rsidR="0035417A">
        <w:rPr>
          <w:lang w:eastAsia="en-US"/>
        </w:rPr>
        <w:fldChar w:fldCharType="end"/>
      </w:r>
      <w:r w:rsidR="001A6A55">
        <w:rPr>
          <w:lang w:eastAsia="en-US"/>
        </w:rPr>
        <w:t>) to support assessments of biodiversity health over time.</w:t>
      </w:r>
      <w:r w:rsidR="000B056B">
        <w:rPr>
          <w:lang w:eastAsia="en-US"/>
        </w:rPr>
        <w:t xml:space="preserve"> Limitations do exist </w:t>
      </w:r>
      <w:r w:rsidR="00DB42DF">
        <w:rPr>
          <w:lang w:eastAsia="en-US"/>
        </w:rPr>
        <w:t xml:space="preserve">with </w:t>
      </w:r>
      <w:r w:rsidR="00893707">
        <w:rPr>
          <w:lang w:eastAsia="en-US"/>
        </w:rPr>
        <w:t xml:space="preserve">this to survey </w:t>
      </w:r>
      <w:r w:rsidR="00BB2F5D">
        <w:rPr>
          <w:lang w:eastAsia="en-US"/>
        </w:rPr>
        <w:t xml:space="preserve">method for </w:t>
      </w:r>
      <w:r w:rsidR="000B056B">
        <w:rPr>
          <w:lang w:eastAsia="en-US"/>
        </w:rPr>
        <w:t xml:space="preserve">less common </w:t>
      </w:r>
      <w:r w:rsidR="007C6537">
        <w:rPr>
          <w:lang w:eastAsia="en-US"/>
        </w:rPr>
        <w:t>species or s</w:t>
      </w:r>
      <w:r w:rsidR="000B056B">
        <w:rPr>
          <w:lang w:eastAsia="en-US"/>
        </w:rPr>
        <w:t>pecies which are difficult to survey.</w:t>
      </w:r>
      <w:r w:rsidR="007C6537">
        <w:rPr>
          <w:lang w:eastAsia="en-US"/>
        </w:rPr>
        <w:t xml:space="preserve"> </w:t>
      </w:r>
      <w:r w:rsidR="0012193B">
        <w:rPr>
          <w:lang w:eastAsia="en-US"/>
        </w:rPr>
        <w:t xml:space="preserve">Council reserve audits offer an opportunity to extensively survey for cryptic species which require technical surveying expertise, although the Council reserve system is limited in its extent across the </w:t>
      </w:r>
      <w:r w:rsidR="00FD6DEB">
        <w:rPr>
          <w:lang w:eastAsia="en-US"/>
        </w:rPr>
        <w:t>s</w:t>
      </w:r>
      <w:r w:rsidR="0012193B">
        <w:rPr>
          <w:lang w:eastAsia="en-US"/>
        </w:rPr>
        <w:t>hire. Partnerships with universit</w:t>
      </w:r>
      <w:r w:rsidR="00F37E38">
        <w:rPr>
          <w:lang w:eastAsia="en-US"/>
        </w:rPr>
        <w:t>ies</w:t>
      </w:r>
      <w:r w:rsidR="0012193B">
        <w:rPr>
          <w:lang w:eastAsia="en-US"/>
        </w:rPr>
        <w:t xml:space="preserve"> </w:t>
      </w:r>
      <w:r w:rsidR="00E629A4">
        <w:rPr>
          <w:lang w:eastAsia="en-US"/>
        </w:rPr>
        <w:t xml:space="preserve">will fill the gap to </w:t>
      </w:r>
      <w:r w:rsidR="00591573">
        <w:rPr>
          <w:lang w:eastAsia="en-US"/>
        </w:rPr>
        <w:t>monito</w:t>
      </w:r>
      <w:r w:rsidR="002A3A57">
        <w:rPr>
          <w:lang w:eastAsia="en-US"/>
        </w:rPr>
        <w:t xml:space="preserve">r </w:t>
      </w:r>
      <w:r w:rsidR="00591573">
        <w:rPr>
          <w:lang w:eastAsia="en-US"/>
        </w:rPr>
        <w:t>indicator species</w:t>
      </w:r>
      <w:r w:rsidR="00291E6B">
        <w:rPr>
          <w:lang w:eastAsia="en-US"/>
        </w:rPr>
        <w:t xml:space="preserve"> throughout the shire </w:t>
      </w:r>
      <w:r w:rsidR="002A3A57">
        <w:rPr>
          <w:lang w:eastAsia="en-US"/>
        </w:rPr>
        <w:t>which r</w:t>
      </w:r>
      <w:r w:rsidR="00291E6B">
        <w:rPr>
          <w:lang w:eastAsia="en-US"/>
        </w:rPr>
        <w:t>equire scientific expertise.</w:t>
      </w:r>
      <w:r w:rsidR="00AE1D94">
        <w:rPr>
          <w:lang w:eastAsia="en-US"/>
        </w:rPr>
        <w:t xml:space="preserve"> </w:t>
      </w:r>
      <w:r w:rsidR="00F50ED8">
        <w:rPr>
          <w:lang w:eastAsia="en-US"/>
        </w:rPr>
        <w:t>App</w:t>
      </w:r>
      <w:r w:rsidR="00A24B3F">
        <w:rPr>
          <w:lang w:eastAsia="en-US"/>
        </w:rPr>
        <w:t>en</w:t>
      </w:r>
      <w:r w:rsidR="00F50ED8">
        <w:rPr>
          <w:lang w:eastAsia="en-US"/>
        </w:rPr>
        <w:t xml:space="preserve">dix </w:t>
      </w:r>
      <w:r w:rsidR="00A24B3F">
        <w:rPr>
          <w:lang w:eastAsia="en-US"/>
        </w:rPr>
        <w:t>M</w:t>
      </w:r>
      <w:r w:rsidR="00F50ED8">
        <w:rPr>
          <w:lang w:eastAsia="en-US"/>
        </w:rPr>
        <w:t xml:space="preserve"> summarises the </w:t>
      </w:r>
      <w:r w:rsidR="00291E6B">
        <w:rPr>
          <w:lang w:eastAsia="en-US"/>
        </w:rPr>
        <w:t xml:space="preserve">efficacy </w:t>
      </w:r>
      <w:r w:rsidR="00F50ED8">
        <w:rPr>
          <w:lang w:eastAsia="en-US"/>
        </w:rPr>
        <w:t>of</w:t>
      </w:r>
      <w:r w:rsidR="004E3879">
        <w:rPr>
          <w:lang w:eastAsia="en-US"/>
        </w:rPr>
        <w:t xml:space="preserve"> </w:t>
      </w:r>
      <w:r w:rsidR="00F50ED8">
        <w:rPr>
          <w:lang w:eastAsia="en-US"/>
        </w:rPr>
        <w:t xml:space="preserve">monitoring programs </w:t>
      </w:r>
      <w:r w:rsidR="00092390">
        <w:rPr>
          <w:lang w:eastAsia="en-US"/>
        </w:rPr>
        <w:t>for each of the indicator species</w:t>
      </w:r>
      <w:r w:rsidR="00F15039">
        <w:rPr>
          <w:lang w:eastAsia="en-US"/>
        </w:rPr>
        <w:t>.</w:t>
      </w:r>
    </w:p>
    <w:p w14:paraId="11DF5A8C" w14:textId="7EA0C693" w:rsidR="0012193B" w:rsidRDefault="0012193B" w:rsidP="0012193B">
      <w:pPr>
        <w:rPr>
          <w:lang w:eastAsia="en-US"/>
        </w:rPr>
      </w:pPr>
    </w:p>
    <w:p w14:paraId="01436242" w14:textId="4057205C" w:rsidR="0080289D" w:rsidRDefault="00F62A59" w:rsidP="00CE5987">
      <w:pPr>
        <w:rPr>
          <w:lang w:eastAsia="en-US"/>
        </w:rPr>
      </w:pPr>
      <w:r>
        <w:rPr>
          <w:lang w:eastAsia="en-US"/>
        </w:rPr>
        <w:t>The</w:t>
      </w:r>
      <w:r w:rsidR="009B6269">
        <w:rPr>
          <w:lang w:eastAsia="en-US"/>
        </w:rPr>
        <w:t xml:space="preserve"> action plan</w:t>
      </w:r>
      <w:r w:rsidR="007B2145">
        <w:rPr>
          <w:lang w:eastAsia="en-US"/>
        </w:rPr>
        <w:t xml:space="preserve"> </w:t>
      </w:r>
      <w:r w:rsidR="00D5189D">
        <w:rPr>
          <w:lang w:eastAsia="en-US"/>
        </w:rPr>
        <w:t xml:space="preserve">identifies </w:t>
      </w:r>
      <w:r w:rsidR="005431A5">
        <w:rPr>
          <w:lang w:eastAsia="en-US"/>
        </w:rPr>
        <w:t>ten</w:t>
      </w:r>
      <w:r w:rsidR="00BF3CFE">
        <w:rPr>
          <w:lang w:eastAsia="en-US"/>
        </w:rPr>
        <w:t xml:space="preserve"> actions and compliments </w:t>
      </w:r>
      <w:r w:rsidR="0059419F">
        <w:rPr>
          <w:lang w:eastAsia="en-US"/>
        </w:rPr>
        <w:t xml:space="preserve">17 existing </w:t>
      </w:r>
      <w:r w:rsidR="00BC6C9B">
        <w:rPr>
          <w:lang w:eastAsia="en-US"/>
        </w:rPr>
        <w:t xml:space="preserve">environmental actions </w:t>
      </w:r>
      <w:r w:rsidR="00BF3CFE">
        <w:rPr>
          <w:lang w:eastAsia="en-US"/>
        </w:rPr>
        <w:t xml:space="preserve">to support </w:t>
      </w:r>
      <w:r w:rsidR="00B97D07">
        <w:rPr>
          <w:lang w:eastAsia="en-US"/>
        </w:rPr>
        <w:t xml:space="preserve">the community to enhance </w:t>
      </w:r>
      <w:r w:rsidR="003B4182">
        <w:rPr>
          <w:lang w:eastAsia="en-US"/>
        </w:rPr>
        <w:t xml:space="preserve">and monitor </w:t>
      </w:r>
      <w:r w:rsidR="00B97D07">
        <w:rPr>
          <w:lang w:eastAsia="en-US"/>
        </w:rPr>
        <w:t>Cardinia</w:t>
      </w:r>
      <w:r w:rsidR="00B26D22">
        <w:rPr>
          <w:lang w:eastAsia="en-US"/>
        </w:rPr>
        <w:t xml:space="preserve"> Shire</w:t>
      </w:r>
      <w:r w:rsidR="00B97D07">
        <w:rPr>
          <w:lang w:eastAsia="en-US"/>
        </w:rPr>
        <w:t>’s natural environment.</w:t>
      </w:r>
    </w:p>
    <w:p w14:paraId="023A9FDF" w14:textId="145AB98F" w:rsidR="004009B3" w:rsidRDefault="004009B3" w:rsidP="004009B3">
      <w:pPr>
        <w:rPr>
          <w:lang w:eastAsia="en-US"/>
        </w:rPr>
      </w:pPr>
      <w:r>
        <w:rPr>
          <w:lang w:eastAsia="en-US"/>
        </w:rPr>
        <w:lastRenderedPageBreak/>
        <w:t xml:space="preserve">There is growing recognition of both the value of and need for Indigenous knowledge in natural resource management. Regular collaboration with Traditional Owner groups </w:t>
      </w:r>
      <w:r w:rsidR="00046F46">
        <w:rPr>
          <w:lang w:eastAsia="en-US"/>
        </w:rPr>
        <w:t xml:space="preserve">identified in </w:t>
      </w:r>
      <w:r w:rsidR="00CA15D5">
        <w:rPr>
          <w:lang w:eastAsia="en-US"/>
        </w:rPr>
        <w:t>Council’s</w:t>
      </w:r>
      <w:r w:rsidR="00046F46">
        <w:rPr>
          <w:lang w:eastAsia="en-US"/>
        </w:rPr>
        <w:t xml:space="preserve"> </w:t>
      </w:r>
      <w:r w:rsidR="00046F46" w:rsidRPr="00CA15D5">
        <w:rPr>
          <w:i/>
          <w:lang w:eastAsia="en-US"/>
        </w:rPr>
        <w:t xml:space="preserve">Biodiversity </w:t>
      </w:r>
      <w:r w:rsidR="003D5BBD" w:rsidRPr="00CA15D5">
        <w:rPr>
          <w:i/>
          <w:iCs/>
          <w:lang w:eastAsia="en-US"/>
        </w:rPr>
        <w:t>C</w:t>
      </w:r>
      <w:r w:rsidR="00046F46" w:rsidRPr="00CA15D5">
        <w:rPr>
          <w:i/>
          <w:iCs/>
          <w:lang w:eastAsia="en-US"/>
        </w:rPr>
        <w:t xml:space="preserve">onservation </w:t>
      </w:r>
      <w:r w:rsidR="003D5BBD" w:rsidRPr="00CA15D5">
        <w:rPr>
          <w:i/>
          <w:iCs/>
          <w:lang w:eastAsia="en-US"/>
        </w:rPr>
        <w:t>S</w:t>
      </w:r>
      <w:r w:rsidR="00046F46" w:rsidRPr="00CA15D5">
        <w:rPr>
          <w:i/>
          <w:iCs/>
          <w:lang w:eastAsia="en-US"/>
        </w:rPr>
        <w:t>trategy</w:t>
      </w:r>
      <w:r w:rsidR="00046F46">
        <w:rPr>
          <w:lang w:eastAsia="en-US"/>
        </w:rPr>
        <w:t xml:space="preserve"> </w:t>
      </w:r>
      <w:r w:rsidR="00A836B2">
        <w:rPr>
          <w:lang w:eastAsia="en-US"/>
        </w:rPr>
        <w:t xml:space="preserve">and associated action plan </w:t>
      </w:r>
      <w:r>
        <w:rPr>
          <w:lang w:eastAsia="en-US"/>
        </w:rPr>
        <w:t xml:space="preserve">enables Council to build a relationship to </w:t>
      </w:r>
      <w:r w:rsidR="00DC3E2A">
        <w:rPr>
          <w:lang w:eastAsia="en-US"/>
        </w:rPr>
        <w:t>facilitate</w:t>
      </w:r>
      <w:r>
        <w:rPr>
          <w:lang w:eastAsia="en-US"/>
        </w:rPr>
        <w:t xml:space="preserve"> opportunities for:</w:t>
      </w:r>
    </w:p>
    <w:p w14:paraId="1E13EEFA" w14:textId="36F0CF69" w:rsidR="004009B3" w:rsidRDefault="00F66330" w:rsidP="004009B3">
      <w:pPr>
        <w:pStyle w:val="Bulletlistmultilevel"/>
        <w:rPr>
          <w:lang w:eastAsia="en-US"/>
        </w:rPr>
      </w:pPr>
      <w:r>
        <w:rPr>
          <w:lang w:eastAsia="en-US"/>
        </w:rPr>
        <w:t>cultural education</w:t>
      </w:r>
    </w:p>
    <w:p w14:paraId="7DC3B2CD" w14:textId="1044B576" w:rsidR="004009B3" w:rsidRDefault="00F66330" w:rsidP="004009B3">
      <w:pPr>
        <w:pStyle w:val="Bulletlistmultilevel"/>
        <w:rPr>
          <w:lang w:eastAsia="en-US"/>
        </w:rPr>
      </w:pPr>
      <w:r>
        <w:rPr>
          <w:lang w:eastAsia="en-US"/>
        </w:rPr>
        <w:t>knowledge sharing and training in traditional land management techniques</w:t>
      </w:r>
    </w:p>
    <w:p w14:paraId="57AF6C57" w14:textId="0561D4B1" w:rsidR="004009B3" w:rsidRDefault="00F66330" w:rsidP="004009B3">
      <w:pPr>
        <w:pStyle w:val="Bulletlistmultilevel"/>
        <w:rPr>
          <w:lang w:eastAsia="en-US"/>
        </w:rPr>
      </w:pPr>
      <w:r>
        <w:rPr>
          <w:lang w:eastAsia="en-US"/>
        </w:rPr>
        <w:t>participation in strategic precinct structure planning</w:t>
      </w:r>
    </w:p>
    <w:p w14:paraId="7FDC27D5" w14:textId="6AEBC4B0" w:rsidR="004009B3" w:rsidRDefault="00F66330" w:rsidP="004009B3">
      <w:pPr>
        <w:pStyle w:val="Bulletlistmultilevel"/>
        <w:rPr>
          <w:lang w:eastAsia="en-US"/>
        </w:rPr>
      </w:pPr>
      <w:r>
        <w:rPr>
          <w:lang w:eastAsia="en-US"/>
        </w:rPr>
        <w:t>participation in strategic conservation planning and on ground management</w:t>
      </w:r>
    </w:p>
    <w:p w14:paraId="3BF11B9A" w14:textId="4A044E02" w:rsidR="004009B3" w:rsidRDefault="00F66330" w:rsidP="004009B3">
      <w:pPr>
        <w:pStyle w:val="Bulletlistmultilevel"/>
        <w:rPr>
          <w:lang w:eastAsia="en-US"/>
        </w:rPr>
      </w:pPr>
      <w:r>
        <w:rPr>
          <w:lang w:eastAsia="en-US"/>
        </w:rPr>
        <w:t>recognition of sites with cultural heritage significance</w:t>
      </w:r>
    </w:p>
    <w:p w14:paraId="2BBCBB4A" w14:textId="19215A7D" w:rsidR="004009B3" w:rsidRDefault="00F66330" w:rsidP="004009B3">
      <w:pPr>
        <w:pStyle w:val="Bulletlistmultilevel"/>
        <w:rPr>
          <w:lang w:eastAsia="en-US"/>
        </w:rPr>
      </w:pPr>
      <w:r>
        <w:rPr>
          <w:lang w:eastAsia="en-US"/>
        </w:rPr>
        <w:t xml:space="preserve">education </w:t>
      </w:r>
      <w:r w:rsidR="004009B3">
        <w:rPr>
          <w:lang w:eastAsia="en-US"/>
        </w:rPr>
        <w:t>to recognise sites of cultural importance</w:t>
      </w:r>
      <w:r w:rsidR="00760CA1">
        <w:rPr>
          <w:lang w:eastAsia="en-US"/>
        </w:rPr>
        <w:t>.</w:t>
      </w:r>
    </w:p>
    <w:p w14:paraId="0269BF48" w14:textId="77777777" w:rsidR="004009B3" w:rsidRDefault="004009B3" w:rsidP="004009B3">
      <w:pPr>
        <w:rPr>
          <w:lang w:eastAsia="en-US"/>
        </w:rPr>
      </w:pPr>
    </w:p>
    <w:p w14:paraId="2DDBE5E1" w14:textId="60C52F42" w:rsidR="004009B3" w:rsidRDefault="004009B3" w:rsidP="004009B3">
      <w:pPr>
        <w:rPr>
          <w:lang w:eastAsia="en-US"/>
        </w:rPr>
      </w:pPr>
      <w:r>
        <w:rPr>
          <w:lang w:eastAsia="en-US"/>
        </w:rPr>
        <w:t xml:space="preserve">Indigenous participation and collaboration in land management activities, such as cultural burning and the ecological benefits of cultural burning are well recognised in scientific literature </w:t>
      </w:r>
      <w:sdt>
        <w:sdtPr>
          <w:rPr>
            <w:lang w:eastAsia="en-US"/>
          </w:rPr>
          <w:id w:val="-1959724107"/>
          <w:citation/>
        </w:sdtPr>
        <w:sdtEndPr/>
        <w:sdtContent>
          <w:r w:rsidR="00B05E3C">
            <w:rPr>
              <w:lang w:eastAsia="en-US"/>
            </w:rPr>
            <w:fldChar w:fldCharType="begin"/>
          </w:r>
          <w:r w:rsidR="00B05E3C">
            <w:rPr>
              <w:lang w:eastAsia="en-US"/>
            </w:rPr>
            <w:instrText xml:space="preserve"> CITATION Got05 \l 3081 </w:instrText>
          </w:r>
          <w:r w:rsidR="00B05E3C">
            <w:rPr>
              <w:lang w:eastAsia="en-US"/>
            </w:rPr>
            <w:fldChar w:fldCharType="separate"/>
          </w:r>
          <w:r w:rsidR="004F63C3">
            <w:rPr>
              <w:noProof/>
              <w:lang w:eastAsia="en-US"/>
            </w:rPr>
            <w:t>(Gott, 2005)</w:t>
          </w:r>
          <w:r w:rsidR="00B05E3C">
            <w:rPr>
              <w:lang w:eastAsia="en-US"/>
            </w:rPr>
            <w:fldChar w:fldCharType="end"/>
          </w:r>
        </w:sdtContent>
      </w:sdt>
      <w:r>
        <w:rPr>
          <w:lang w:eastAsia="en-US"/>
        </w:rPr>
        <w:t xml:space="preserve"> </w:t>
      </w:r>
      <w:sdt>
        <w:sdtPr>
          <w:rPr>
            <w:lang w:eastAsia="en-US"/>
          </w:rPr>
          <w:id w:val="-1022248708"/>
          <w:citation/>
        </w:sdtPr>
        <w:sdtEndPr/>
        <w:sdtContent>
          <w:r w:rsidR="00EC6F65">
            <w:rPr>
              <w:lang w:eastAsia="en-US"/>
            </w:rPr>
            <w:fldChar w:fldCharType="begin"/>
          </w:r>
          <w:r w:rsidR="00EC6F65">
            <w:rPr>
              <w:lang w:eastAsia="en-US"/>
            </w:rPr>
            <w:instrText xml:space="preserve"> CITATION Mor20 \l 3081 </w:instrText>
          </w:r>
          <w:r w:rsidR="00EC6F65">
            <w:rPr>
              <w:lang w:eastAsia="en-US"/>
            </w:rPr>
            <w:fldChar w:fldCharType="separate"/>
          </w:r>
          <w:r w:rsidR="004F63C3">
            <w:rPr>
              <w:noProof/>
              <w:lang w:eastAsia="en-US"/>
            </w:rPr>
            <w:t>(Morgan, 2020)</w:t>
          </w:r>
          <w:r w:rsidR="00EC6F65">
            <w:rPr>
              <w:lang w:eastAsia="en-US"/>
            </w:rPr>
            <w:fldChar w:fldCharType="end"/>
          </w:r>
        </w:sdtContent>
      </w:sdt>
      <w:r w:rsidR="00665BAE">
        <w:rPr>
          <w:lang w:eastAsia="en-US"/>
        </w:rPr>
        <w:t xml:space="preserve">. The action plan identifies an action to </w:t>
      </w:r>
      <w:r w:rsidR="00E91438" w:rsidRPr="00E91438">
        <w:rPr>
          <w:lang w:eastAsia="en-US"/>
        </w:rPr>
        <w:t>explore the use of Traditional Owner ‘cultural fire practise,’ burning.</w:t>
      </w:r>
    </w:p>
    <w:p w14:paraId="48E5088B" w14:textId="77777777" w:rsidR="008C302B" w:rsidRDefault="008C302B" w:rsidP="008C302B">
      <w:pPr>
        <w:rPr>
          <w:lang w:eastAsia="en-US"/>
        </w:rPr>
      </w:pPr>
    </w:p>
    <w:p w14:paraId="2D9D38A5" w14:textId="7C0C5AF7" w:rsidR="008C302B" w:rsidRDefault="008C302B" w:rsidP="008C302B">
      <w:pPr>
        <w:rPr>
          <w:lang w:eastAsia="en-US"/>
        </w:rPr>
      </w:pPr>
      <w:r>
        <w:rPr>
          <w:lang w:eastAsia="en-US"/>
        </w:rPr>
        <w:t xml:space="preserve">Within the urban growth corridor and township areas a focus on highly mobile species including birds, lizards, </w:t>
      </w:r>
      <w:proofErr w:type="gramStart"/>
      <w:r>
        <w:rPr>
          <w:lang w:eastAsia="en-US"/>
        </w:rPr>
        <w:t>insects</w:t>
      </w:r>
      <w:proofErr w:type="gramEnd"/>
      <w:r>
        <w:rPr>
          <w:lang w:eastAsia="en-US"/>
        </w:rPr>
        <w:t xml:space="preserve"> and native plants is recommended to promote an understanding of the importance of vegetation connectivity within Cardinia</w:t>
      </w:r>
      <w:r w:rsidR="00DD1BE9">
        <w:rPr>
          <w:lang w:eastAsia="en-US"/>
        </w:rPr>
        <w:t xml:space="preserve"> Shire</w:t>
      </w:r>
      <w:r>
        <w:rPr>
          <w:lang w:eastAsia="en-US"/>
        </w:rPr>
        <w:t xml:space="preserve">’s urban and township communities. This will help to develop a greater appreciation of the importance of biodiversity and connectivity within these built environments. Council reserve master plans, nature strip policy and open space plans provide an opportunity to contribute to </w:t>
      </w:r>
      <w:r w:rsidR="00AA3114">
        <w:rPr>
          <w:lang w:eastAsia="en-US"/>
        </w:rPr>
        <w:t xml:space="preserve">the mapped </w:t>
      </w:r>
      <w:proofErr w:type="spellStart"/>
      <w:r w:rsidR="00AA3114">
        <w:rPr>
          <w:lang w:eastAsia="en-US"/>
        </w:rPr>
        <w:t>biolinks</w:t>
      </w:r>
      <w:proofErr w:type="spellEnd"/>
      <w:r w:rsidR="00AA3114">
        <w:rPr>
          <w:lang w:eastAsia="en-US"/>
        </w:rPr>
        <w:t xml:space="preserve"> and future </w:t>
      </w:r>
      <w:r>
        <w:rPr>
          <w:lang w:eastAsia="en-US"/>
        </w:rPr>
        <w:t xml:space="preserve">urban </w:t>
      </w:r>
      <w:proofErr w:type="spellStart"/>
      <w:r>
        <w:rPr>
          <w:lang w:eastAsia="en-US"/>
        </w:rPr>
        <w:t>biolinks</w:t>
      </w:r>
      <w:proofErr w:type="spellEnd"/>
      <w:r>
        <w:rPr>
          <w:lang w:eastAsia="en-US"/>
        </w:rPr>
        <w:t xml:space="preserve"> by being sympathetic to </w:t>
      </w:r>
      <w:r w:rsidR="00AF6BCD">
        <w:rPr>
          <w:lang w:eastAsia="en-US"/>
        </w:rPr>
        <w:t xml:space="preserve">these </w:t>
      </w:r>
      <w:r>
        <w:rPr>
          <w:lang w:eastAsia="en-US"/>
        </w:rPr>
        <w:t>conservation outcomes within the plans’ goals.</w:t>
      </w:r>
    </w:p>
    <w:p w14:paraId="7DAD8A87" w14:textId="6083A51E" w:rsidR="00642437" w:rsidRDefault="004B3693" w:rsidP="008C302B">
      <w:pPr>
        <w:rPr>
          <w:lang w:eastAsia="en-US"/>
        </w:rPr>
      </w:pPr>
      <w:r>
        <w:rPr>
          <w:lang w:eastAsia="en-US"/>
        </w:rPr>
        <w:br w:type="page"/>
      </w:r>
    </w:p>
    <w:p w14:paraId="4BB7E520" w14:textId="61AF9B0D" w:rsidR="00932D07" w:rsidRDefault="00C17687" w:rsidP="00272048">
      <w:pPr>
        <w:pStyle w:val="Heading1"/>
      </w:pPr>
      <w:bookmarkStart w:id="87" w:name="_Ref57037934"/>
      <w:bookmarkStart w:id="88" w:name="_Toc84517959"/>
      <w:proofErr w:type="spellStart"/>
      <w:r>
        <w:lastRenderedPageBreak/>
        <w:t>Biolink</w:t>
      </w:r>
      <w:proofErr w:type="spellEnd"/>
      <w:r>
        <w:t xml:space="preserve"> design principles</w:t>
      </w:r>
      <w:bookmarkEnd w:id="87"/>
      <w:bookmarkEnd w:id="88"/>
    </w:p>
    <w:p w14:paraId="6DDF452F" w14:textId="4A42CE9C" w:rsidR="00782D55" w:rsidRDefault="00782D55" w:rsidP="00782D55">
      <w:pPr>
        <w:rPr>
          <w:lang w:eastAsia="en-US"/>
        </w:rPr>
      </w:pPr>
      <w:r>
        <w:rPr>
          <w:lang w:eastAsia="en-US"/>
        </w:rPr>
        <w:t>The on-ground implementation of management priorities will be heavily influenced by a range of factors, including land tenure and use, existing management practices, the nature and extent of vegetation and the target species connectivity requirements.</w:t>
      </w:r>
    </w:p>
    <w:p w14:paraId="7FFD1334" w14:textId="77777777" w:rsidR="00782D55" w:rsidRDefault="00782D55" w:rsidP="00782D55">
      <w:pPr>
        <w:rPr>
          <w:lang w:eastAsia="en-US"/>
        </w:rPr>
      </w:pPr>
    </w:p>
    <w:p w14:paraId="296E02A7" w14:textId="171BB6B5" w:rsidR="00782D55" w:rsidRDefault="00782D55" w:rsidP="00782D55">
      <w:pPr>
        <w:rPr>
          <w:lang w:eastAsia="en-US"/>
        </w:rPr>
      </w:pPr>
      <w:r>
        <w:rPr>
          <w:lang w:eastAsia="en-US"/>
        </w:rPr>
        <w:t xml:space="preserve">Several land use contexts have been identified within the </w:t>
      </w:r>
      <w:r w:rsidR="00EF54B1">
        <w:rPr>
          <w:lang w:eastAsia="en-US"/>
        </w:rPr>
        <w:t>s</w:t>
      </w:r>
      <w:r>
        <w:rPr>
          <w:lang w:eastAsia="en-US"/>
        </w:rPr>
        <w:t>hire that commonly support, or have the potential to support, connectivity elements and facilitate movement through the landscape.</w:t>
      </w:r>
      <w:r w:rsidR="00D86BE1">
        <w:rPr>
          <w:lang w:eastAsia="en-US"/>
        </w:rPr>
        <w:t xml:space="preserve"> </w:t>
      </w:r>
      <w:r>
        <w:rPr>
          <w:lang w:eastAsia="en-US"/>
        </w:rPr>
        <w:t>These</w:t>
      </w:r>
      <w:r w:rsidR="00281345">
        <w:rPr>
          <w:lang w:eastAsia="en-US"/>
        </w:rPr>
        <w:t> </w:t>
      </w:r>
      <w:r>
        <w:rPr>
          <w:lang w:eastAsia="en-US"/>
        </w:rPr>
        <w:t>include:</w:t>
      </w:r>
    </w:p>
    <w:p w14:paraId="7C688DC4" w14:textId="10AB4DCE" w:rsidR="00782D55" w:rsidRDefault="00281345" w:rsidP="00782D55">
      <w:pPr>
        <w:pStyle w:val="Bulletlistmultilevel"/>
        <w:rPr>
          <w:lang w:eastAsia="en-US"/>
        </w:rPr>
      </w:pPr>
      <w:r>
        <w:rPr>
          <w:lang w:eastAsia="en-US"/>
        </w:rPr>
        <w:t>shelterbelts on private land</w:t>
      </w:r>
    </w:p>
    <w:p w14:paraId="521394E2" w14:textId="73364AA1" w:rsidR="00782D55" w:rsidRDefault="00281345" w:rsidP="00782D55">
      <w:pPr>
        <w:pStyle w:val="Bulletlistmultilevel"/>
        <w:rPr>
          <w:lang w:eastAsia="en-US"/>
        </w:rPr>
      </w:pPr>
      <w:r>
        <w:rPr>
          <w:lang w:eastAsia="en-US"/>
        </w:rPr>
        <w:t>constructed drains and channels, primarily in the south of the shire</w:t>
      </w:r>
    </w:p>
    <w:p w14:paraId="54438588" w14:textId="4EAC5DB6" w:rsidR="00782D55" w:rsidRDefault="00281345" w:rsidP="00782D55">
      <w:pPr>
        <w:pStyle w:val="Bulletlistmultilevel"/>
        <w:rPr>
          <w:lang w:eastAsia="en-US"/>
        </w:rPr>
      </w:pPr>
      <w:r>
        <w:rPr>
          <w:lang w:eastAsia="en-US"/>
        </w:rPr>
        <w:t>natural watercourses and associated riparian communities, primarily in the north of the shire</w:t>
      </w:r>
    </w:p>
    <w:p w14:paraId="3D668DAB" w14:textId="5879385C" w:rsidR="00782D55" w:rsidRDefault="00281345" w:rsidP="00782D55">
      <w:pPr>
        <w:pStyle w:val="Bulletlistmultilevel"/>
        <w:rPr>
          <w:lang w:eastAsia="en-US"/>
        </w:rPr>
      </w:pPr>
      <w:r>
        <w:rPr>
          <w:lang w:eastAsia="en-US"/>
        </w:rPr>
        <w:t>vegetated road and rail reserves</w:t>
      </w:r>
    </w:p>
    <w:p w14:paraId="2255BC1A" w14:textId="2F991B6B" w:rsidR="00782D55" w:rsidRDefault="00281345" w:rsidP="00782D55">
      <w:pPr>
        <w:pStyle w:val="Bulletlistmultilevel"/>
        <w:rPr>
          <w:lang w:eastAsia="en-US"/>
        </w:rPr>
      </w:pPr>
      <w:r>
        <w:rPr>
          <w:lang w:eastAsia="en-US"/>
        </w:rPr>
        <w:t>utility easements</w:t>
      </w:r>
      <w:r w:rsidR="00760CA1">
        <w:rPr>
          <w:lang w:eastAsia="en-US"/>
        </w:rPr>
        <w:t>.</w:t>
      </w:r>
    </w:p>
    <w:p w14:paraId="4E1E0943" w14:textId="77777777" w:rsidR="00782D55" w:rsidRDefault="00782D55" w:rsidP="00782D55">
      <w:pPr>
        <w:rPr>
          <w:lang w:eastAsia="en-US"/>
        </w:rPr>
      </w:pPr>
    </w:p>
    <w:p w14:paraId="715624AE" w14:textId="6D0BD9B3" w:rsidR="00782D55" w:rsidRDefault="00782D55" w:rsidP="00782D55">
      <w:pPr>
        <w:rPr>
          <w:lang w:eastAsia="en-US"/>
        </w:rPr>
      </w:pPr>
      <w:r>
        <w:rPr>
          <w:lang w:eastAsia="en-US"/>
        </w:rPr>
        <w:t xml:space="preserve">While the primary purpose of </w:t>
      </w:r>
      <w:proofErr w:type="spellStart"/>
      <w:r>
        <w:rPr>
          <w:lang w:eastAsia="en-US"/>
        </w:rPr>
        <w:t>biolink</w:t>
      </w:r>
      <w:proofErr w:type="spellEnd"/>
      <w:r>
        <w:rPr>
          <w:lang w:eastAsia="en-US"/>
        </w:rPr>
        <w:t xml:space="preserve"> corridors is to increase connectivity of flora and fauna across the landscape, Council advocates for the creation and management of </w:t>
      </w:r>
      <w:proofErr w:type="spellStart"/>
      <w:r>
        <w:rPr>
          <w:lang w:eastAsia="en-US"/>
        </w:rPr>
        <w:t>biolink</w:t>
      </w:r>
      <w:proofErr w:type="spellEnd"/>
      <w:r>
        <w:rPr>
          <w:lang w:eastAsia="en-US"/>
        </w:rPr>
        <w:t xml:space="preserve"> </w:t>
      </w:r>
      <w:r w:rsidR="00713F96">
        <w:rPr>
          <w:lang w:eastAsia="en-US"/>
        </w:rPr>
        <w:t xml:space="preserve">assets </w:t>
      </w:r>
      <w:r>
        <w:rPr>
          <w:lang w:eastAsia="en-US"/>
        </w:rPr>
        <w:t xml:space="preserve">that are safe to people and property. </w:t>
      </w:r>
      <w:r w:rsidR="006F6BCE">
        <w:rPr>
          <w:lang w:eastAsia="en-US"/>
        </w:rPr>
        <w:t>This</w:t>
      </w:r>
      <w:r>
        <w:rPr>
          <w:lang w:eastAsia="en-US"/>
        </w:rPr>
        <w:t xml:space="preserve"> relates to the management of bushfire risk at both landscape and local scales. </w:t>
      </w:r>
      <w:r w:rsidR="0035417A">
        <w:rPr>
          <w:lang w:eastAsia="en-US"/>
        </w:rPr>
        <w:t>This</w:t>
      </w:r>
      <w:r>
        <w:rPr>
          <w:lang w:eastAsia="en-US"/>
        </w:rPr>
        <w:t xml:space="preserve"> plan provides a focus for conservation outcomes in rural and green wedge locations </w:t>
      </w:r>
      <w:r w:rsidR="00FE7BAF">
        <w:rPr>
          <w:lang w:eastAsia="en-US"/>
        </w:rPr>
        <w:t>that make up approximately 92</w:t>
      </w:r>
      <w:r w:rsidR="00760CA1">
        <w:rPr>
          <w:lang w:eastAsia="en-US"/>
        </w:rPr>
        <w:t xml:space="preserve">% </w:t>
      </w:r>
      <w:r w:rsidR="00FE7BAF">
        <w:rPr>
          <w:lang w:eastAsia="en-US"/>
        </w:rPr>
        <w:t xml:space="preserve">of the shire </w:t>
      </w:r>
      <w:r w:rsidR="00EB6BB5">
        <w:rPr>
          <w:lang w:eastAsia="en-US"/>
        </w:rPr>
        <w:t xml:space="preserve">rather than </w:t>
      </w:r>
      <w:r w:rsidR="00154945">
        <w:rPr>
          <w:lang w:eastAsia="en-US"/>
        </w:rPr>
        <w:t xml:space="preserve">the </w:t>
      </w:r>
      <w:r>
        <w:rPr>
          <w:lang w:eastAsia="en-US"/>
        </w:rPr>
        <w:t>urban growth corridor and townships. The focus of conservation efforts away from settlement areas</w:t>
      </w:r>
      <w:r w:rsidR="0035417A">
        <w:rPr>
          <w:lang w:eastAsia="en-US"/>
        </w:rPr>
        <w:t>:</w:t>
      </w:r>
    </w:p>
    <w:p w14:paraId="10CA2325" w14:textId="489FC416" w:rsidR="00782D55" w:rsidRDefault="00782D55" w:rsidP="00987555">
      <w:pPr>
        <w:pStyle w:val="Bulletlistmultilevel"/>
        <w:rPr>
          <w:lang w:eastAsia="en-US"/>
        </w:rPr>
      </w:pPr>
      <w:r>
        <w:rPr>
          <w:lang w:eastAsia="en-US"/>
        </w:rPr>
        <w:t>reduces the competing land use goals of asset protection and vegetation enhancement</w:t>
      </w:r>
    </w:p>
    <w:p w14:paraId="35B306B4" w14:textId="27F84DFB" w:rsidR="00782D55" w:rsidRDefault="00782D55" w:rsidP="00987555">
      <w:pPr>
        <w:pStyle w:val="Bulletlistmultilevel"/>
        <w:rPr>
          <w:lang w:eastAsia="en-US"/>
        </w:rPr>
      </w:pPr>
      <w:r>
        <w:rPr>
          <w:lang w:eastAsia="en-US"/>
        </w:rPr>
        <w:t xml:space="preserve">enables more diverse habitat opportunities to be realised for low, </w:t>
      </w:r>
      <w:proofErr w:type="gramStart"/>
      <w:r>
        <w:rPr>
          <w:lang w:eastAsia="en-US"/>
        </w:rPr>
        <w:t>moderate</w:t>
      </w:r>
      <w:proofErr w:type="gramEnd"/>
      <w:r>
        <w:rPr>
          <w:lang w:eastAsia="en-US"/>
        </w:rPr>
        <w:t xml:space="preserve"> and high mobility species which require structurally complex and diverse vegetation types more suited to larger parcels of land.</w:t>
      </w:r>
    </w:p>
    <w:p w14:paraId="0B5B1EF2" w14:textId="77777777" w:rsidR="00782D55" w:rsidRDefault="00782D55" w:rsidP="00782D55">
      <w:pPr>
        <w:rPr>
          <w:lang w:eastAsia="en-US"/>
        </w:rPr>
      </w:pPr>
    </w:p>
    <w:p w14:paraId="2DD7C8E5" w14:textId="77777777" w:rsidR="00782D55" w:rsidRDefault="00782D55" w:rsidP="00782D55">
      <w:pPr>
        <w:rPr>
          <w:lang w:eastAsia="en-US"/>
        </w:rPr>
      </w:pPr>
      <w:r>
        <w:rPr>
          <w:lang w:eastAsia="en-US"/>
        </w:rPr>
        <w:t xml:space="preserve">The following section provides general management principles, specifications for common connectivity elements, in addition to guidance relating to fuel management designs for </w:t>
      </w:r>
      <w:proofErr w:type="spellStart"/>
      <w:r>
        <w:rPr>
          <w:lang w:eastAsia="en-US"/>
        </w:rPr>
        <w:t>biolink</w:t>
      </w:r>
      <w:proofErr w:type="spellEnd"/>
      <w:r>
        <w:rPr>
          <w:lang w:eastAsia="en-US"/>
        </w:rPr>
        <w:t xml:space="preserve"> corridors in bushfire prone areas.</w:t>
      </w:r>
    </w:p>
    <w:p w14:paraId="68DDEB71" w14:textId="77777777" w:rsidR="00272048" w:rsidRPr="00272048" w:rsidRDefault="00272048" w:rsidP="00272048">
      <w:pPr>
        <w:rPr>
          <w:lang w:eastAsia="en-US"/>
        </w:rPr>
      </w:pPr>
    </w:p>
    <w:p w14:paraId="249E40B1" w14:textId="2426E25F" w:rsidR="00932D07" w:rsidRDefault="003A43DC" w:rsidP="00272048">
      <w:pPr>
        <w:pStyle w:val="Heading2"/>
      </w:pPr>
      <w:bookmarkStart w:id="89" w:name="_Ref84515131"/>
      <w:bookmarkStart w:id="90" w:name="_Ref84515770"/>
      <w:bookmarkStart w:id="91" w:name="_Toc84517960"/>
      <w:r>
        <w:t>Management principles</w:t>
      </w:r>
      <w:bookmarkEnd w:id="89"/>
      <w:bookmarkEnd w:id="90"/>
      <w:bookmarkEnd w:id="91"/>
    </w:p>
    <w:p w14:paraId="5B472FD1" w14:textId="71F0D6E4" w:rsidR="00D66475" w:rsidRDefault="00D66475" w:rsidP="00D66475">
      <w:pPr>
        <w:rPr>
          <w:lang w:eastAsia="en-US"/>
        </w:rPr>
      </w:pPr>
      <w:r>
        <w:rPr>
          <w:lang w:eastAsia="en-US"/>
        </w:rPr>
        <w:t>When considering actions to improve connectivity, the following principles should first be considered and addressed where applicable:</w:t>
      </w:r>
    </w:p>
    <w:p w14:paraId="7C7C2750" w14:textId="77777777" w:rsidR="00F12F20" w:rsidRDefault="00F12F20" w:rsidP="00045658">
      <w:pPr>
        <w:rPr>
          <w:lang w:eastAsia="en-US"/>
        </w:rPr>
      </w:pPr>
    </w:p>
    <w:p w14:paraId="6B6BAA80" w14:textId="4476E4C2" w:rsidR="00045658" w:rsidRDefault="00F92C52" w:rsidP="00875759">
      <w:pPr>
        <w:pStyle w:val="Numberedlistmultilevel"/>
        <w:numPr>
          <w:ilvl w:val="0"/>
          <w:numId w:val="30"/>
        </w:numPr>
        <w:ind w:left="360"/>
        <w:rPr>
          <w:lang w:eastAsia="en-US"/>
        </w:rPr>
      </w:pPr>
      <w:r>
        <w:rPr>
          <w:lang w:eastAsia="en-US"/>
        </w:rPr>
        <w:t xml:space="preserve">Overarching management principle; </w:t>
      </w:r>
      <w:r w:rsidR="001B4397">
        <w:rPr>
          <w:lang w:eastAsia="en-US"/>
        </w:rPr>
        <w:t>w</w:t>
      </w:r>
      <w:r w:rsidR="00045658">
        <w:rPr>
          <w:lang w:eastAsia="en-US"/>
        </w:rPr>
        <w:t xml:space="preserve">here there is a conflict between proposed </w:t>
      </w:r>
      <w:r w:rsidR="004C2E35">
        <w:rPr>
          <w:lang w:eastAsia="en-US"/>
        </w:rPr>
        <w:t>voluntary</w:t>
      </w:r>
      <w:r w:rsidR="00DE6267">
        <w:rPr>
          <w:lang w:eastAsia="en-US"/>
        </w:rPr>
        <w:t xml:space="preserve"> </w:t>
      </w:r>
      <w:r w:rsidR="00045658">
        <w:rPr>
          <w:lang w:eastAsia="en-US"/>
        </w:rPr>
        <w:t>conservation works and</w:t>
      </w:r>
      <w:r w:rsidR="00697103">
        <w:rPr>
          <w:lang w:eastAsia="en-US"/>
        </w:rPr>
        <w:t xml:space="preserve"> an increased </w:t>
      </w:r>
      <w:r w:rsidR="00E753D7">
        <w:rPr>
          <w:lang w:eastAsia="en-US"/>
        </w:rPr>
        <w:t>bushfire</w:t>
      </w:r>
      <w:r w:rsidR="00045658">
        <w:rPr>
          <w:lang w:eastAsia="en-US"/>
        </w:rPr>
        <w:t xml:space="preserve"> safety </w:t>
      </w:r>
      <w:r w:rsidR="00E753D7">
        <w:rPr>
          <w:lang w:eastAsia="en-US"/>
        </w:rPr>
        <w:t xml:space="preserve">risk </w:t>
      </w:r>
      <w:r w:rsidR="00045658">
        <w:rPr>
          <w:lang w:eastAsia="en-US"/>
        </w:rPr>
        <w:t xml:space="preserve">to people and property the management direction must always accede to not increase the risk to people and property </w:t>
      </w:r>
      <w:proofErr w:type="gramStart"/>
      <w:r w:rsidR="00A45EF3">
        <w:rPr>
          <w:lang w:eastAsia="en-US"/>
        </w:rPr>
        <w:t>as a result of</w:t>
      </w:r>
      <w:proofErr w:type="gramEnd"/>
      <w:r w:rsidR="00A45EF3">
        <w:rPr>
          <w:lang w:eastAsia="en-US"/>
        </w:rPr>
        <w:t xml:space="preserve"> the new works </w:t>
      </w:r>
      <w:r w:rsidR="00A32EDB">
        <w:rPr>
          <w:lang w:eastAsia="en-US"/>
        </w:rPr>
        <w:t xml:space="preserve">beyond acceptable levels </w:t>
      </w:r>
      <w:r w:rsidR="00EB16C4">
        <w:rPr>
          <w:lang w:eastAsia="en-US"/>
        </w:rPr>
        <w:t xml:space="preserve">as defined by the Municipal Fire </w:t>
      </w:r>
      <w:r w:rsidR="0009096B">
        <w:rPr>
          <w:lang w:eastAsia="en-US"/>
        </w:rPr>
        <w:t xml:space="preserve">Management </w:t>
      </w:r>
      <w:r w:rsidR="00AB05F7">
        <w:rPr>
          <w:lang w:eastAsia="en-US"/>
        </w:rPr>
        <w:t>Planning</w:t>
      </w:r>
      <w:r w:rsidR="00EB16C4">
        <w:rPr>
          <w:lang w:eastAsia="en-US"/>
        </w:rPr>
        <w:t xml:space="preserve"> Committee</w:t>
      </w:r>
      <w:r w:rsidR="00045658">
        <w:rPr>
          <w:lang w:eastAsia="en-US"/>
        </w:rPr>
        <w:t xml:space="preserve">. </w:t>
      </w:r>
      <w:r w:rsidR="00AF182D">
        <w:rPr>
          <w:lang w:eastAsia="en-US"/>
        </w:rPr>
        <w:t xml:space="preserve">Four </w:t>
      </w:r>
      <w:r w:rsidR="00045658">
        <w:rPr>
          <w:lang w:eastAsia="en-US"/>
        </w:rPr>
        <w:t xml:space="preserve">practical examples </w:t>
      </w:r>
      <w:r w:rsidR="00B41404">
        <w:rPr>
          <w:lang w:eastAsia="en-US"/>
        </w:rPr>
        <w:t>to demonstrate th</w:t>
      </w:r>
      <w:r w:rsidR="005D2C11">
        <w:rPr>
          <w:lang w:eastAsia="en-US"/>
        </w:rPr>
        <w:t>e implementation of this management principle include</w:t>
      </w:r>
      <w:r w:rsidR="00DC6ECC">
        <w:rPr>
          <w:lang w:eastAsia="en-US"/>
        </w:rPr>
        <w:t>:</w:t>
      </w:r>
    </w:p>
    <w:p w14:paraId="61229389" w14:textId="4D6F8B22" w:rsidR="00DE7ACE" w:rsidRDefault="00045658" w:rsidP="00634E62">
      <w:pPr>
        <w:pStyle w:val="Numberlevel2CSC"/>
        <w:rPr>
          <w:lang w:eastAsia="en-US"/>
        </w:rPr>
      </w:pPr>
      <w:r>
        <w:rPr>
          <w:lang w:eastAsia="en-US"/>
        </w:rPr>
        <w:t xml:space="preserve">Where a </w:t>
      </w:r>
      <w:r w:rsidR="00690FE3">
        <w:rPr>
          <w:lang w:eastAsia="en-US"/>
        </w:rPr>
        <w:t>1</w:t>
      </w:r>
      <w:r>
        <w:rPr>
          <w:lang w:eastAsia="en-US"/>
        </w:rPr>
        <w:t>50</w:t>
      </w:r>
      <w:r w:rsidR="00634E62">
        <w:rPr>
          <w:lang w:eastAsia="en-US"/>
        </w:rPr>
        <w:t>m</w:t>
      </w:r>
      <w:r>
        <w:rPr>
          <w:lang w:eastAsia="en-US"/>
        </w:rPr>
        <w:t xml:space="preserve">e </w:t>
      </w:r>
      <w:r w:rsidR="005E2A1C">
        <w:rPr>
          <w:lang w:eastAsia="en-US"/>
        </w:rPr>
        <w:t>bush</w:t>
      </w:r>
      <w:r w:rsidR="00CF24AF" w:rsidRPr="00CF24AF">
        <w:rPr>
          <w:lang w:eastAsia="en-US"/>
        </w:rPr>
        <w:t>fire site assessment area</w:t>
      </w:r>
      <w:r w:rsidR="00690FE3">
        <w:rPr>
          <w:lang w:eastAsia="en-US"/>
        </w:rPr>
        <w:t xml:space="preserve"> exists or</w:t>
      </w:r>
      <w:r w:rsidR="00CF24AF" w:rsidRPr="00CF24AF">
        <w:rPr>
          <w:lang w:eastAsia="en-US"/>
        </w:rPr>
        <w:t xml:space="preserve"> </w:t>
      </w:r>
      <w:r>
        <w:rPr>
          <w:lang w:eastAsia="en-US"/>
        </w:rPr>
        <w:t xml:space="preserve">is created within an existing </w:t>
      </w:r>
      <w:proofErr w:type="spellStart"/>
      <w:r>
        <w:rPr>
          <w:lang w:eastAsia="en-US"/>
        </w:rPr>
        <w:t>biolink</w:t>
      </w:r>
      <w:proofErr w:type="spellEnd"/>
      <w:r>
        <w:rPr>
          <w:lang w:eastAsia="en-US"/>
        </w:rPr>
        <w:t xml:space="preserve"> corridor no new revegetation works will be proposed within </w:t>
      </w:r>
      <w:r w:rsidR="00CF24AF">
        <w:rPr>
          <w:lang w:eastAsia="en-US"/>
        </w:rPr>
        <w:t>this area</w:t>
      </w:r>
      <w:r>
        <w:rPr>
          <w:lang w:eastAsia="en-US"/>
        </w:rPr>
        <w:t>. Isolated and spatially distant planting may be considered on a site</w:t>
      </w:r>
      <w:r w:rsidR="00634E62">
        <w:rPr>
          <w:lang w:eastAsia="en-US"/>
        </w:rPr>
        <w:t>-</w:t>
      </w:r>
      <w:r>
        <w:rPr>
          <w:lang w:eastAsia="en-US"/>
        </w:rPr>
        <w:t>by</w:t>
      </w:r>
      <w:r w:rsidR="00634E62">
        <w:rPr>
          <w:lang w:eastAsia="en-US"/>
        </w:rPr>
        <w:t>-</w:t>
      </w:r>
      <w:r>
        <w:rPr>
          <w:lang w:eastAsia="en-US"/>
        </w:rPr>
        <w:t xml:space="preserve">site basis </w:t>
      </w:r>
      <w:r w:rsidR="00140E6F">
        <w:rPr>
          <w:lang w:eastAsia="en-US"/>
        </w:rPr>
        <w:t xml:space="preserve">which is specified </w:t>
      </w:r>
      <w:r w:rsidR="00D566E3">
        <w:rPr>
          <w:lang w:eastAsia="en-US"/>
        </w:rPr>
        <w:t xml:space="preserve">in Appendix F1 </w:t>
      </w:r>
      <w:r w:rsidR="00DE7ACE">
        <w:rPr>
          <w:lang w:eastAsia="en-US"/>
        </w:rPr>
        <w:t xml:space="preserve">and </w:t>
      </w:r>
      <w:r w:rsidR="00013E16">
        <w:rPr>
          <w:lang w:eastAsia="en-US"/>
        </w:rPr>
        <w:t>depicted in t</w:t>
      </w:r>
      <w:r w:rsidR="00DE7ACE">
        <w:rPr>
          <w:lang w:eastAsia="en-US"/>
        </w:rPr>
        <w:t>he cross</w:t>
      </w:r>
      <w:r w:rsidR="0035417A">
        <w:rPr>
          <w:lang w:eastAsia="en-US"/>
        </w:rPr>
        <w:t>-</w:t>
      </w:r>
      <w:r w:rsidR="00DE7ACE">
        <w:rPr>
          <w:lang w:eastAsia="en-US"/>
        </w:rPr>
        <w:t xml:space="preserve">section </w:t>
      </w:r>
      <w:r w:rsidR="0035417A">
        <w:rPr>
          <w:lang w:eastAsia="en-US"/>
        </w:rPr>
        <w:fldChar w:fldCharType="begin"/>
      </w:r>
      <w:r w:rsidR="0035417A">
        <w:rPr>
          <w:lang w:eastAsia="en-US"/>
        </w:rPr>
        <w:instrText xml:space="preserve"> REF _Ref81475126 \r \h </w:instrText>
      </w:r>
      <w:r w:rsidR="0035417A">
        <w:rPr>
          <w:lang w:eastAsia="en-US"/>
        </w:rPr>
      </w:r>
      <w:r w:rsidR="0035417A">
        <w:rPr>
          <w:lang w:eastAsia="en-US"/>
        </w:rPr>
        <w:fldChar w:fldCharType="separate"/>
      </w:r>
      <w:r w:rsidR="0035417A">
        <w:rPr>
          <w:lang w:eastAsia="en-US"/>
        </w:rPr>
        <w:t>Figure 10</w:t>
      </w:r>
      <w:r w:rsidR="0035417A">
        <w:rPr>
          <w:lang w:eastAsia="en-US"/>
        </w:rPr>
        <w:fldChar w:fldCharType="end"/>
      </w:r>
      <w:r w:rsidR="000B5839">
        <w:rPr>
          <w:lang w:eastAsia="en-US"/>
        </w:rPr>
        <w:t>.</w:t>
      </w:r>
    </w:p>
    <w:p w14:paraId="1955C4D8" w14:textId="2E3ED380" w:rsidR="00045658" w:rsidRDefault="00C53D5E" w:rsidP="00634E62">
      <w:pPr>
        <w:pStyle w:val="Numberlevel2CSC"/>
        <w:rPr>
          <w:lang w:eastAsia="en-US"/>
        </w:rPr>
      </w:pPr>
      <w:r>
        <w:rPr>
          <w:rFonts w:asciiTheme="minorHAnsi" w:hAnsiTheme="minorHAnsi"/>
        </w:rPr>
        <w:t xml:space="preserve">Where </w:t>
      </w:r>
      <w:r w:rsidR="009F14F1">
        <w:rPr>
          <w:lang w:eastAsia="en-US"/>
        </w:rPr>
        <w:t xml:space="preserve">the Municipal Fire Prevention Planning Committee are unsatisfied </w:t>
      </w:r>
      <w:r w:rsidR="00D45F0E">
        <w:rPr>
          <w:lang w:eastAsia="en-US"/>
        </w:rPr>
        <w:t xml:space="preserve">that </w:t>
      </w:r>
      <w:r>
        <w:rPr>
          <w:rFonts w:asciiTheme="minorHAnsi" w:hAnsiTheme="minorHAnsi"/>
        </w:rPr>
        <w:t xml:space="preserve">a </w:t>
      </w:r>
      <w:r w:rsidR="005371AB">
        <w:rPr>
          <w:rFonts w:asciiTheme="minorHAnsi" w:hAnsiTheme="minorHAnsi"/>
        </w:rPr>
        <w:t xml:space="preserve">proposed </w:t>
      </w:r>
      <w:r>
        <w:rPr>
          <w:rFonts w:asciiTheme="minorHAnsi" w:hAnsiTheme="minorHAnsi"/>
        </w:rPr>
        <w:t>r</w:t>
      </w:r>
      <w:r w:rsidR="00FB780A">
        <w:rPr>
          <w:rFonts w:asciiTheme="minorHAnsi" w:hAnsiTheme="minorHAnsi"/>
        </w:rPr>
        <w:t xml:space="preserve">evegetation project </w:t>
      </w:r>
      <w:r w:rsidR="00D45F0E">
        <w:rPr>
          <w:rFonts w:asciiTheme="minorHAnsi" w:hAnsiTheme="minorHAnsi"/>
        </w:rPr>
        <w:t xml:space="preserve">does not </w:t>
      </w:r>
      <w:r w:rsidR="002569FD">
        <w:rPr>
          <w:rFonts w:asciiTheme="minorHAnsi" w:hAnsiTheme="minorHAnsi"/>
        </w:rPr>
        <w:t xml:space="preserve">satisfactorily </w:t>
      </w:r>
      <w:r w:rsidR="0008780E">
        <w:rPr>
          <w:lang w:eastAsia="en-US"/>
        </w:rPr>
        <w:t xml:space="preserve">manage the risk to people and property then the </w:t>
      </w:r>
      <w:r w:rsidR="000A6EEA">
        <w:rPr>
          <w:lang w:eastAsia="en-US"/>
        </w:rPr>
        <w:t xml:space="preserve">project </w:t>
      </w:r>
      <w:r w:rsidR="0023454A">
        <w:rPr>
          <w:lang w:eastAsia="en-US"/>
        </w:rPr>
        <w:t>can</w:t>
      </w:r>
      <w:r w:rsidR="000A6EEA">
        <w:rPr>
          <w:lang w:eastAsia="en-US"/>
        </w:rPr>
        <w:t>not proceed</w:t>
      </w:r>
      <w:r w:rsidR="00A56679">
        <w:rPr>
          <w:lang w:eastAsia="en-US"/>
        </w:rPr>
        <w:t xml:space="preserve"> </w:t>
      </w:r>
      <w:r w:rsidR="00A56679">
        <w:rPr>
          <w:rFonts w:asciiTheme="minorHAnsi" w:hAnsiTheme="minorHAnsi"/>
        </w:rPr>
        <w:t xml:space="preserve">(refer </w:t>
      </w:r>
      <w:r w:rsidR="0035417A">
        <w:rPr>
          <w:rFonts w:asciiTheme="minorHAnsi" w:hAnsiTheme="minorHAnsi"/>
        </w:rPr>
        <w:t>S</w:t>
      </w:r>
      <w:r w:rsidR="00A56679">
        <w:rPr>
          <w:rFonts w:asciiTheme="minorHAnsi" w:hAnsiTheme="minorHAnsi"/>
        </w:rPr>
        <w:t xml:space="preserve">ections </w:t>
      </w:r>
      <w:r w:rsidR="0035417A">
        <w:rPr>
          <w:rFonts w:asciiTheme="minorHAnsi" w:hAnsiTheme="minorHAnsi"/>
        </w:rPr>
        <w:fldChar w:fldCharType="begin"/>
      </w:r>
      <w:r w:rsidR="0035417A">
        <w:rPr>
          <w:rFonts w:asciiTheme="minorHAnsi" w:hAnsiTheme="minorHAnsi"/>
        </w:rPr>
        <w:instrText xml:space="preserve"> REF _Ref81475154 \r \h </w:instrText>
      </w:r>
      <w:r w:rsidR="0035417A">
        <w:rPr>
          <w:rFonts w:asciiTheme="minorHAnsi" w:hAnsiTheme="minorHAnsi"/>
        </w:rPr>
      </w:r>
      <w:r w:rsidR="0035417A">
        <w:rPr>
          <w:rFonts w:asciiTheme="minorHAnsi" w:hAnsiTheme="minorHAnsi"/>
        </w:rPr>
        <w:fldChar w:fldCharType="separate"/>
      </w:r>
      <w:r w:rsidR="000B09D9">
        <w:rPr>
          <w:rFonts w:asciiTheme="minorHAnsi" w:hAnsiTheme="minorHAnsi"/>
        </w:rPr>
        <w:t>9.3.1</w:t>
      </w:r>
      <w:r w:rsidR="0035417A">
        <w:rPr>
          <w:rFonts w:asciiTheme="minorHAnsi" w:hAnsiTheme="minorHAnsi"/>
        </w:rPr>
        <w:fldChar w:fldCharType="end"/>
      </w:r>
      <w:r w:rsidR="00A56679">
        <w:rPr>
          <w:rFonts w:asciiTheme="minorHAnsi" w:hAnsiTheme="minorHAnsi"/>
        </w:rPr>
        <w:t xml:space="preserve"> landscape scale </w:t>
      </w:r>
      <w:proofErr w:type="spellStart"/>
      <w:r w:rsidR="00A56679">
        <w:rPr>
          <w:rFonts w:asciiTheme="minorHAnsi" w:hAnsiTheme="minorHAnsi"/>
        </w:rPr>
        <w:t>biolink</w:t>
      </w:r>
      <w:proofErr w:type="spellEnd"/>
      <w:r w:rsidR="00A56679">
        <w:rPr>
          <w:rFonts w:asciiTheme="minorHAnsi" w:hAnsiTheme="minorHAnsi"/>
        </w:rPr>
        <w:t xml:space="preserve"> planning and section</w:t>
      </w:r>
      <w:r w:rsidR="00EA3FD3">
        <w:t> </w:t>
      </w:r>
      <w:r w:rsidR="000B09D9">
        <w:rPr>
          <w:rFonts w:asciiTheme="minorHAnsi" w:hAnsiTheme="minorHAnsi"/>
        </w:rPr>
        <w:fldChar w:fldCharType="begin"/>
      </w:r>
      <w:r w:rsidR="000B09D9">
        <w:instrText xml:space="preserve"> REF _Ref81475458 \r \h </w:instrText>
      </w:r>
      <w:r w:rsidR="000B09D9">
        <w:rPr>
          <w:rFonts w:asciiTheme="minorHAnsi" w:hAnsiTheme="minorHAnsi"/>
        </w:rPr>
      </w:r>
      <w:r w:rsidR="000B09D9">
        <w:rPr>
          <w:rFonts w:asciiTheme="minorHAnsi" w:hAnsiTheme="minorHAnsi"/>
        </w:rPr>
        <w:fldChar w:fldCharType="separate"/>
      </w:r>
      <w:r w:rsidR="000B09D9">
        <w:t>10.4</w:t>
      </w:r>
      <w:r w:rsidR="000B09D9">
        <w:rPr>
          <w:rFonts w:asciiTheme="minorHAnsi" w:hAnsiTheme="minorHAnsi"/>
        </w:rPr>
        <w:fldChar w:fldCharType="end"/>
      </w:r>
      <w:r w:rsidR="00974603">
        <w:rPr>
          <w:rFonts w:asciiTheme="minorHAnsi" w:hAnsiTheme="minorHAnsi"/>
        </w:rPr>
        <w:t xml:space="preserve"> </w:t>
      </w:r>
      <w:r w:rsidR="00A56679">
        <w:rPr>
          <w:rFonts w:asciiTheme="minorHAnsi" w:hAnsiTheme="minorHAnsi"/>
        </w:rPr>
        <w:t xml:space="preserve">decision support matrix to implement safe </w:t>
      </w:r>
      <w:proofErr w:type="spellStart"/>
      <w:r w:rsidR="00A56679">
        <w:rPr>
          <w:rFonts w:asciiTheme="minorHAnsi" w:hAnsiTheme="minorHAnsi"/>
        </w:rPr>
        <w:t>biolinks</w:t>
      </w:r>
      <w:proofErr w:type="spellEnd"/>
      <w:r w:rsidR="00A56679">
        <w:rPr>
          <w:rFonts w:asciiTheme="minorHAnsi" w:hAnsiTheme="minorHAnsi"/>
        </w:rPr>
        <w:t>)</w:t>
      </w:r>
      <w:r w:rsidR="000A6EEA">
        <w:rPr>
          <w:lang w:eastAsia="en-US"/>
        </w:rPr>
        <w:t>.</w:t>
      </w:r>
    </w:p>
    <w:p w14:paraId="33AD85A5" w14:textId="3D29C565" w:rsidR="003B4C13" w:rsidRDefault="003B4C13" w:rsidP="00634E62">
      <w:pPr>
        <w:pStyle w:val="Numberlevel2CSC"/>
        <w:rPr>
          <w:lang w:eastAsia="en-US"/>
        </w:rPr>
      </w:pPr>
      <w:r>
        <w:rPr>
          <w:lang w:eastAsia="en-US"/>
        </w:rPr>
        <w:t>The identification of conservation corridors in populated areas, which designate</w:t>
      </w:r>
      <w:r w:rsidR="00A24544">
        <w:rPr>
          <w:lang w:eastAsia="en-US"/>
        </w:rPr>
        <w:t>s no</w:t>
      </w:r>
      <w:r>
        <w:rPr>
          <w:lang w:eastAsia="en-US"/>
        </w:rPr>
        <w:t xml:space="preserve"> large</w:t>
      </w:r>
      <w:r w:rsidR="0035417A">
        <w:rPr>
          <w:lang w:eastAsia="en-US"/>
        </w:rPr>
        <w:t>- </w:t>
      </w:r>
      <w:r>
        <w:rPr>
          <w:lang w:eastAsia="en-US"/>
        </w:rPr>
        <w:t xml:space="preserve">scale revegetation within these </w:t>
      </w:r>
      <w:proofErr w:type="spellStart"/>
      <w:r>
        <w:rPr>
          <w:lang w:eastAsia="en-US"/>
        </w:rPr>
        <w:t>biolink</w:t>
      </w:r>
      <w:proofErr w:type="spellEnd"/>
      <w:r>
        <w:rPr>
          <w:lang w:eastAsia="en-US"/>
        </w:rPr>
        <w:t xml:space="preserve"> assets. </w:t>
      </w:r>
    </w:p>
    <w:p w14:paraId="6C6FB141" w14:textId="2C26C167" w:rsidR="00D912B6" w:rsidRDefault="0035417A" w:rsidP="00634E62">
      <w:pPr>
        <w:pStyle w:val="Numberlevel2CSC"/>
        <w:rPr>
          <w:lang w:eastAsia="en-US"/>
        </w:rPr>
      </w:pPr>
      <w:r>
        <w:rPr>
          <w:lang w:eastAsia="en-US"/>
        </w:rPr>
        <w:t>This</w:t>
      </w:r>
      <w:r w:rsidR="00BC6B4C">
        <w:rPr>
          <w:lang w:eastAsia="en-US"/>
        </w:rPr>
        <w:t xml:space="preserve"> plan informs the location and </w:t>
      </w:r>
      <w:r w:rsidR="007C12C7">
        <w:rPr>
          <w:lang w:eastAsia="en-US"/>
        </w:rPr>
        <w:t xml:space="preserve">best practise </w:t>
      </w:r>
      <w:r w:rsidR="00A3325B">
        <w:rPr>
          <w:lang w:eastAsia="en-US"/>
        </w:rPr>
        <w:t xml:space="preserve">widths for </w:t>
      </w:r>
      <w:proofErr w:type="spellStart"/>
      <w:r w:rsidR="007444E4">
        <w:rPr>
          <w:lang w:eastAsia="en-US"/>
        </w:rPr>
        <w:t>biolink</w:t>
      </w:r>
      <w:proofErr w:type="spellEnd"/>
      <w:r w:rsidR="007444E4">
        <w:rPr>
          <w:lang w:eastAsia="en-US"/>
        </w:rPr>
        <w:t xml:space="preserve"> corridors</w:t>
      </w:r>
      <w:r w:rsidR="0059431A">
        <w:rPr>
          <w:lang w:eastAsia="en-US"/>
        </w:rPr>
        <w:t xml:space="preserve"> </w:t>
      </w:r>
      <w:r w:rsidR="00DA5743">
        <w:rPr>
          <w:lang w:eastAsia="en-US"/>
        </w:rPr>
        <w:t xml:space="preserve">in terrestrial areas and </w:t>
      </w:r>
      <w:r w:rsidR="0059431A">
        <w:rPr>
          <w:lang w:eastAsia="en-US"/>
        </w:rPr>
        <w:t xml:space="preserve">along waterways. </w:t>
      </w:r>
      <w:r w:rsidR="00156F94" w:rsidRPr="00156F94">
        <w:rPr>
          <w:lang w:eastAsia="en-US"/>
        </w:rPr>
        <w:t xml:space="preserve">Where </w:t>
      </w:r>
      <w:r w:rsidR="00163283">
        <w:rPr>
          <w:lang w:eastAsia="en-US"/>
        </w:rPr>
        <w:t>a</w:t>
      </w:r>
      <w:r w:rsidR="00156F94" w:rsidRPr="00156F94">
        <w:rPr>
          <w:lang w:eastAsia="en-US"/>
        </w:rPr>
        <w:t xml:space="preserve"> </w:t>
      </w:r>
      <w:r w:rsidR="00347E47">
        <w:rPr>
          <w:lang w:eastAsia="en-US"/>
        </w:rPr>
        <w:t xml:space="preserve">future </w:t>
      </w:r>
      <w:r w:rsidR="00156F94" w:rsidRPr="00156F94">
        <w:rPr>
          <w:lang w:eastAsia="en-US"/>
        </w:rPr>
        <w:t>settlement proposa</w:t>
      </w:r>
      <w:r w:rsidR="00163283">
        <w:rPr>
          <w:lang w:eastAsia="en-US"/>
        </w:rPr>
        <w:t>l</w:t>
      </w:r>
      <w:r w:rsidR="00156F94" w:rsidRPr="00156F94">
        <w:rPr>
          <w:lang w:eastAsia="en-US"/>
        </w:rPr>
        <w:t xml:space="preserve"> within </w:t>
      </w:r>
      <w:r w:rsidR="00163283">
        <w:rPr>
          <w:lang w:eastAsia="en-US"/>
        </w:rPr>
        <w:t xml:space="preserve">a zoned </w:t>
      </w:r>
      <w:r w:rsidR="00D668E4">
        <w:rPr>
          <w:lang w:eastAsia="en-US"/>
        </w:rPr>
        <w:t>Rural zone</w:t>
      </w:r>
      <w:r w:rsidR="00156F94" w:rsidRPr="00156F94">
        <w:rPr>
          <w:lang w:eastAsia="en-US"/>
        </w:rPr>
        <w:t xml:space="preserve"> </w:t>
      </w:r>
      <w:r w:rsidR="004319A1">
        <w:rPr>
          <w:lang w:eastAsia="en-US"/>
        </w:rPr>
        <w:t xml:space="preserve">area </w:t>
      </w:r>
      <w:r w:rsidR="003858FB">
        <w:rPr>
          <w:lang w:eastAsia="en-US"/>
        </w:rPr>
        <w:t xml:space="preserve">conflicts with </w:t>
      </w:r>
      <w:r w:rsidR="00D96F5F">
        <w:rPr>
          <w:lang w:eastAsia="en-US"/>
        </w:rPr>
        <w:t xml:space="preserve">a proposed </w:t>
      </w:r>
      <w:proofErr w:type="spellStart"/>
      <w:r w:rsidR="00D96F5F">
        <w:rPr>
          <w:lang w:eastAsia="en-US"/>
        </w:rPr>
        <w:t>biolink</w:t>
      </w:r>
      <w:proofErr w:type="spellEnd"/>
      <w:r w:rsidR="00D96F5F">
        <w:rPr>
          <w:lang w:eastAsia="en-US"/>
        </w:rPr>
        <w:t xml:space="preserve"> corridor, </w:t>
      </w:r>
      <w:r w:rsidR="00156F94" w:rsidRPr="00156F94">
        <w:rPr>
          <w:lang w:eastAsia="en-US"/>
        </w:rPr>
        <w:t xml:space="preserve">a separate </w:t>
      </w:r>
      <w:r w:rsidR="00E23B6C">
        <w:rPr>
          <w:lang w:eastAsia="en-US"/>
        </w:rPr>
        <w:t>assessment report</w:t>
      </w:r>
      <w:r w:rsidR="00DC4AF3">
        <w:rPr>
          <w:lang w:eastAsia="en-US"/>
        </w:rPr>
        <w:t xml:space="preserve"> </w:t>
      </w:r>
      <w:r w:rsidR="006349CC">
        <w:rPr>
          <w:lang w:eastAsia="en-US"/>
        </w:rPr>
        <w:t>will</w:t>
      </w:r>
      <w:r w:rsidR="00156F94" w:rsidRPr="00156F94">
        <w:rPr>
          <w:lang w:eastAsia="en-US"/>
        </w:rPr>
        <w:t xml:space="preserve"> be </w:t>
      </w:r>
      <w:r w:rsidR="00FF106D">
        <w:rPr>
          <w:lang w:eastAsia="en-US"/>
        </w:rPr>
        <w:lastRenderedPageBreak/>
        <w:t>commissioned</w:t>
      </w:r>
      <w:r w:rsidR="00847622" w:rsidDel="00FF106D">
        <w:rPr>
          <w:lang w:eastAsia="en-US"/>
        </w:rPr>
        <w:t xml:space="preserve"> </w:t>
      </w:r>
      <w:r w:rsidR="00156F94" w:rsidRPr="00156F94">
        <w:rPr>
          <w:lang w:eastAsia="en-US"/>
        </w:rPr>
        <w:t xml:space="preserve">to </w:t>
      </w:r>
      <w:r w:rsidR="00902256">
        <w:rPr>
          <w:lang w:eastAsia="en-US"/>
        </w:rPr>
        <w:t xml:space="preserve">define the extent of the </w:t>
      </w:r>
      <w:proofErr w:type="spellStart"/>
      <w:r w:rsidR="00902256">
        <w:rPr>
          <w:lang w:eastAsia="en-US"/>
        </w:rPr>
        <w:t>biolink</w:t>
      </w:r>
      <w:proofErr w:type="spellEnd"/>
      <w:r w:rsidR="008E570A">
        <w:rPr>
          <w:lang w:eastAsia="en-US"/>
        </w:rPr>
        <w:t xml:space="preserve"> </w:t>
      </w:r>
      <w:r w:rsidR="00FC2FAF">
        <w:rPr>
          <w:lang w:eastAsia="en-US"/>
        </w:rPr>
        <w:t xml:space="preserve">and the interface with </w:t>
      </w:r>
      <w:r w:rsidR="007207A5">
        <w:rPr>
          <w:lang w:eastAsia="en-US"/>
        </w:rPr>
        <w:t xml:space="preserve">proposed </w:t>
      </w:r>
      <w:r w:rsidR="007D2DDB">
        <w:rPr>
          <w:lang w:eastAsia="en-US"/>
        </w:rPr>
        <w:t>development</w:t>
      </w:r>
      <w:r w:rsidR="00156F94" w:rsidRPr="00156F94">
        <w:rPr>
          <w:lang w:eastAsia="en-US"/>
        </w:rPr>
        <w:t>.</w:t>
      </w:r>
    </w:p>
    <w:p w14:paraId="79569F47" w14:textId="5A3CEE7F" w:rsidR="003A4717" w:rsidRDefault="00FD3980" w:rsidP="00D86235">
      <w:pPr>
        <w:pStyle w:val="Numberedlistmultilevel"/>
        <w:rPr>
          <w:lang w:eastAsia="en-US"/>
        </w:rPr>
      </w:pPr>
      <w:r>
        <w:rPr>
          <w:lang w:eastAsia="en-US"/>
        </w:rPr>
        <w:t>F</w:t>
      </w:r>
      <w:r w:rsidR="003A4717">
        <w:rPr>
          <w:lang w:eastAsia="en-US"/>
        </w:rPr>
        <w:t>ocus on priority locations</w:t>
      </w:r>
    </w:p>
    <w:p w14:paraId="0B296606" w14:textId="77777777" w:rsidR="003A4717" w:rsidRDefault="003A4717" w:rsidP="003A4717">
      <w:pPr>
        <w:pStyle w:val="Bulletlevel2CSC"/>
        <w:rPr>
          <w:lang w:eastAsia="en-US"/>
        </w:rPr>
      </w:pPr>
      <w:r>
        <w:rPr>
          <w:lang w:eastAsia="en-US"/>
        </w:rPr>
        <w:t xml:space="preserve">areas of core habitat and connectivity elements along </w:t>
      </w:r>
      <w:proofErr w:type="spellStart"/>
      <w:r>
        <w:rPr>
          <w:lang w:eastAsia="en-US"/>
        </w:rPr>
        <w:t>biolink</w:t>
      </w:r>
      <w:proofErr w:type="spellEnd"/>
      <w:r>
        <w:rPr>
          <w:lang w:eastAsia="en-US"/>
        </w:rPr>
        <w:t xml:space="preserve"> corridors should take precedence.</w:t>
      </w:r>
    </w:p>
    <w:p w14:paraId="4E3BB824" w14:textId="3D4D5762" w:rsidR="003A4717" w:rsidRDefault="00FD3980" w:rsidP="00D86235">
      <w:pPr>
        <w:pStyle w:val="Numberedlistmultilevel"/>
        <w:rPr>
          <w:lang w:eastAsia="en-US"/>
        </w:rPr>
      </w:pPr>
      <w:r>
        <w:rPr>
          <w:lang w:eastAsia="en-US"/>
        </w:rPr>
        <w:t>I</w:t>
      </w:r>
      <w:r w:rsidR="003A4717">
        <w:rPr>
          <w:lang w:eastAsia="en-US"/>
        </w:rPr>
        <w:t>dentify target species</w:t>
      </w:r>
    </w:p>
    <w:p w14:paraId="64140D40" w14:textId="3F26274E" w:rsidR="003A4717" w:rsidRDefault="003A4717" w:rsidP="003A4717">
      <w:pPr>
        <w:pStyle w:val="Bulletlevel2CSC"/>
        <w:rPr>
          <w:lang w:eastAsia="en-US"/>
        </w:rPr>
      </w:pPr>
      <w:r>
        <w:rPr>
          <w:lang w:eastAsia="en-US"/>
        </w:rPr>
        <w:t xml:space="preserve">understand the species for which connectivity is limited and could realistically be restored. </w:t>
      </w:r>
      <w:r w:rsidR="002A5ECB">
        <w:rPr>
          <w:lang w:eastAsia="en-US"/>
        </w:rPr>
        <w:t>T</w:t>
      </w:r>
      <w:r>
        <w:rPr>
          <w:lang w:eastAsia="en-US"/>
        </w:rPr>
        <w:t>his includes identifying and prioritising under-represented or poorly connected habitat types.</w:t>
      </w:r>
    </w:p>
    <w:p w14:paraId="704D37B9" w14:textId="44197AB7" w:rsidR="003A4717" w:rsidRDefault="00FD3980" w:rsidP="00D86235">
      <w:pPr>
        <w:pStyle w:val="Numberedlistmultilevel"/>
        <w:rPr>
          <w:lang w:eastAsia="en-US"/>
        </w:rPr>
      </w:pPr>
      <w:r>
        <w:rPr>
          <w:lang w:eastAsia="en-US"/>
        </w:rPr>
        <w:t>F</w:t>
      </w:r>
      <w:r w:rsidR="003A4717">
        <w:rPr>
          <w:lang w:eastAsia="en-US"/>
        </w:rPr>
        <w:t>unctional connectivity</w:t>
      </w:r>
    </w:p>
    <w:p w14:paraId="5D5FAE7D" w14:textId="1453D9FD" w:rsidR="003A4717" w:rsidRDefault="003A4717" w:rsidP="003A4717">
      <w:pPr>
        <w:pStyle w:val="Bulletlevel2CSC"/>
        <w:rPr>
          <w:lang w:eastAsia="en-US"/>
        </w:rPr>
      </w:pPr>
      <w:r>
        <w:rPr>
          <w:lang w:eastAsia="en-US"/>
        </w:rPr>
        <w:t>identify functional improvements to existing habitats and connectivity elements that could be made to improve connectivity (</w:t>
      </w:r>
      <w:proofErr w:type="gramStart"/>
      <w:r w:rsidR="00760CA1">
        <w:rPr>
          <w:lang w:eastAsia="en-US"/>
        </w:rPr>
        <w:t>e.g.</w:t>
      </w:r>
      <w:proofErr w:type="gramEnd"/>
      <w:r>
        <w:rPr>
          <w:lang w:eastAsia="en-US"/>
        </w:rPr>
        <w:t xml:space="preserve"> improve structural complexity or availability of food resources).</w:t>
      </w:r>
    </w:p>
    <w:p w14:paraId="3AB5DC09" w14:textId="475496D5" w:rsidR="003A4717" w:rsidRDefault="00FD3980" w:rsidP="00D86235">
      <w:pPr>
        <w:pStyle w:val="Numberedlistmultilevel"/>
        <w:rPr>
          <w:lang w:eastAsia="en-US"/>
        </w:rPr>
      </w:pPr>
      <w:r>
        <w:rPr>
          <w:lang w:eastAsia="en-US"/>
        </w:rPr>
        <w:t>M</w:t>
      </w:r>
      <w:r w:rsidR="003A4717">
        <w:rPr>
          <w:lang w:eastAsia="en-US"/>
        </w:rPr>
        <w:t>inimise threats and barriers</w:t>
      </w:r>
    </w:p>
    <w:p w14:paraId="6DC70AF3" w14:textId="77777777" w:rsidR="003A4717" w:rsidRDefault="003A4717" w:rsidP="003A4717">
      <w:pPr>
        <w:pStyle w:val="Bulletlevel2CSC"/>
        <w:rPr>
          <w:lang w:eastAsia="en-US"/>
        </w:rPr>
      </w:pPr>
      <w:r>
        <w:rPr>
          <w:lang w:eastAsia="en-US"/>
        </w:rPr>
        <w:t xml:space="preserve">consider the impacts of existing threats and barriers in the landscape, including pest animals and weeds, </w:t>
      </w:r>
      <w:proofErr w:type="gramStart"/>
      <w:r>
        <w:rPr>
          <w:lang w:eastAsia="en-US"/>
        </w:rPr>
        <w:t>roads</w:t>
      </w:r>
      <w:proofErr w:type="gramEnd"/>
      <w:r>
        <w:rPr>
          <w:lang w:eastAsia="en-US"/>
        </w:rPr>
        <w:t xml:space="preserve"> and human activity. Address land use which may result in the degradation of existing habitat or connectivity elements. </w:t>
      </w:r>
    </w:p>
    <w:p w14:paraId="07FC09A3" w14:textId="10DB7934" w:rsidR="003A4717" w:rsidRDefault="007D18D8" w:rsidP="00D86235">
      <w:pPr>
        <w:pStyle w:val="Numberedlistmultilevel"/>
        <w:rPr>
          <w:lang w:eastAsia="en-US"/>
        </w:rPr>
      </w:pPr>
      <w:r>
        <w:rPr>
          <w:lang w:eastAsia="en-US"/>
        </w:rPr>
        <w:t>I</w:t>
      </w:r>
      <w:r w:rsidR="003A4717">
        <w:rPr>
          <w:lang w:eastAsia="en-US"/>
        </w:rPr>
        <w:t>ncrease extent</w:t>
      </w:r>
    </w:p>
    <w:p w14:paraId="6B0A6158" w14:textId="07695A32" w:rsidR="003A4717" w:rsidRDefault="003A4717" w:rsidP="003A4717">
      <w:pPr>
        <w:pStyle w:val="Bulletlevel2CSC"/>
        <w:rPr>
          <w:lang w:eastAsia="en-US"/>
        </w:rPr>
      </w:pPr>
      <w:r>
        <w:rPr>
          <w:lang w:eastAsia="en-US"/>
        </w:rPr>
        <w:t>consider opportunities to expand, connect or infill existing habitat and connectivity elements to increase the extent and quality of habitat across the network.</w:t>
      </w:r>
    </w:p>
    <w:p w14:paraId="0845507A" w14:textId="155D4B2E" w:rsidR="003A4717" w:rsidRDefault="00C67EB4" w:rsidP="00D86235">
      <w:pPr>
        <w:pStyle w:val="Numberedlistmultilevel"/>
        <w:rPr>
          <w:lang w:eastAsia="en-US"/>
        </w:rPr>
      </w:pPr>
      <w:r>
        <w:rPr>
          <w:lang w:eastAsia="en-US"/>
        </w:rPr>
        <w:t>B</w:t>
      </w:r>
      <w:r w:rsidR="003A4717">
        <w:rPr>
          <w:lang w:eastAsia="en-US"/>
        </w:rPr>
        <w:t>uild resilience</w:t>
      </w:r>
    </w:p>
    <w:p w14:paraId="662D1430" w14:textId="77777777" w:rsidR="003A4717" w:rsidRDefault="003A4717" w:rsidP="003A4717">
      <w:pPr>
        <w:pStyle w:val="Bulletlevel2CSC"/>
        <w:rPr>
          <w:lang w:eastAsia="en-US"/>
        </w:rPr>
      </w:pPr>
      <w:r>
        <w:rPr>
          <w:lang w:eastAsia="en-US"/>
        </w:rPr>
        <w:t>invest in multiple linkages and corridors to build connectivity between areas of core habitat and ensure redundancy within the connectivity network.</w:t>
      </w:r>
    </w:p>
    <w:p w14:paraId="6A6C544B" w14:textId="05FC6E07" w:rsidR="003A4717" w:rsidRDefault="003A4717" w:rsidP="00D86235">
      <w:pPr>
        <w:pStyle w:val="Numberedlistmultilevel"/>
        <w:rPr>
          <w:lang w:eastAsia="en-US"/>
        </w:rPr>
      </w:pPr>
      <w:r w:rsidRPr="00EB7D2B">
        <w:rPr>
          <w:lang w:eastAsia="en-US"/>
        </w:rPr>
        <w:t>Engage and educate</w:t>
      </w:r>
    </w:p>
    <w:p w14:paraId="58EABFCC" w14:textId="77777777" w:rsidR="003A4717" w:rsidRPr="00EB7D2B" w:rsidRDefault="003A4717" w:rsidP="003A4717">
      <w:pPr>
        <w:pStyle w:val="Bulletlevel2CSC"/>
        <w:rPr>
          <w:lang w:eastAsia="en-US"/>
        </w:rPr>
      </w:pPr>
      <w:r w:rsidRPr="00EB7D2B">
        <w:rPr>
          <w:lang w:eastAsia="en-US"/>
        </w:rPr>
        <w:t>support actions through education programs to ensure long-term engagement of key stakeholders.</w:t>
      </w:r>
    </w:p>
    <w:p w14:paraId="10B83D93" w14:textId="602DBCCA" w:rsidR="003A4717" w:rsidRDefault="003A4717" w:rsidP="00D86235">
      <w:pPr>
        <w:pStyle w:val="Numberedlistmultilevel"/>
        <w:rPr>
          <w:lang w:eastAsia="en-US"/>
        </w:rPr>
      </w:pPr>
      <w:r>
        <w:rPr>
          <w:lang w:eastAsia="en-US"/>
        </w:rPr>
        <w:t>Monitor and review</w:t>
      </w:r>
    </w:p>
    <w:p w14:paraId="071EF664" w14:textId="77777777" w:rsidR="003A4717" w:rsidRDefault="003A4717" w:rsidP="003A4717">
      <w:pPr>
        <w:pStyle w:val="Bulletlevel2CSC"/>
        <w:rPr>
          <w:lang w:eastAsia="en-US"/>
        </w:rPr>
      </w:pPr>
      <w:r>
        <w:rPr>
          <w:lang w:eastAsia="en-US"/>
        </w:rPr>
        <w:t xml:space="preserve">ensure actions are reviewed, and threats and management issues addressed to ensure investments achieve long-term outcomes. </w:t>
      </w:r>
    </w:p>
    <w:p w14:paraId="27A30629" w14:textId="470AA158" w:rsidR="00FB79A2" w:rsidRDefault="00FB79A2" w:rsidP="0006212F">
      <w:pPr>
        <w:rPr>
          <w:lang w:eastAsia="en-US"/>
        </w:rPr>
      </w:pPr>
    </w:p>
    <w:p w14:paraId="3EA523A7" w14:textId="266239DE" w:rsidR="00745EE8" w:rsidRDefault="00745EE8" w:rsidP="00745EE8">
      <w:pPr>
        <w:rPr>
          <w:lang w:eastAsia="en-US"/>
        </w:rPr>
      </w:pPr>
      <w:r>
        <w:rPr>
          <w:lang w:eastAsia="en-US"/>
        </w:rPr>
        <w:t xml:space="preserve">While modelling </w:t>
      </w:r>
      <w:r w:rsidR="00BD3EDB">
        <w:rPr>
          <w:lang w:eastAsia="en-US"/>
        </w:rPr>
        <w:t xml:space="preserve">has </w:t>
      </w:r>
      <w:r>
        <w:rPr>
          <w:lang w:eastAsia="en-US"/>
        </w:rPr>
        <w:t xml:space="preserve">used high resolution mapping and officer knowledge to determine the locations of </w:t>
      </w:r>
      <w:proofErr w:type="spellStart"/>
      <w:r>
        <w:rPr>
          <w:lang w:eastAsia="en-US"/>
        </w:rPr>
        <w:t>biolink</w:t>
      </w:r>
      <w:proofErr w:type="spellEnd"/>
      <w:r>
        <w:rPr>
          <w:lang w:eastAsia="en-US"/>
        </w:rPr>
        <w:t xml:space="preserve"> nodes and corridors</w:t>
      </w:r>
      <w:r w:rsidR="00BD3EDB">
        <w:rPr>
          <w:lang w:eastAsia="en-US"/>
        </w:rPr>
        <w:t>,</w:t>
      </w:r>
      <w:r>
        <w:rPr>
          <w:lang w:eastAsia="en-US"/>
        </w:rPr>
        <w:t xml:space="preserve"> ongoing site assessment of the vegetation </w:t>
      </w:r>
      <w:r w:rsidR="001E41DA">
        <w:rPr>
          <w:lang w:eastAsia="en-US"/>
        </w:rPr>
        <w:t xml:space="preserve">habitat </w:t>
      </w:r>
      <w:r>
        <w:rPr>
          <w:lang w:eastAsia="en-US"/>
        </w:rPr>
        <w:t xml:space="preserve">quality is important to understand the suite of conservation management opportunities that can be implemented for each specific area. </w:t>
      </w:r>
      <w:r w:rsidR="00A90AF9">
        <w:rPr>
          <w:lang w:eastAsia="en-US"/>
        </w:rPr>
        <w:t>Site assessment of vegetation quality using</w:t>
      </w:r>
      <w:r w:rsidR="004C7D33">
        <w:rPr>
          <w:lang w:eastAsia="en-US"/>
        </w:rPr>
        <w:t xml:space="preserve"> for </w:t>
      </w:r>
      <w:proofErr w:type="spellStart"/>
      <w:r w:rsidR="004C7D33">
        <w:rPr>
          <w:lang w:eastAsia="en-US"/>
        </w:rPr>
        <w:t>biolink</w:t>
      </w:r>
      <w:proofErr w:type="spellEnd"/>
      <w:r w:rsidR="004C7D33">
        <w:rPr>
          <w:lang w:eastAsia="en-US"/>
        </w:rPr>
        <w:t xml:space="preserve"> nodes and corridors using</w:t>
      </w:r>
      <w:r w:rsidR="00A90AF9">
        <w:rPr>
          <w:lang w:eastAsia="en-US"/>
        </w:rPr>
        <w:t xml:space="preserve"> ‘rapid habitat assessment’ </w:t>
      </w:r>
      <w:r>
        <w:rPr>
          <w:lang w:eastAsia="en-US"/>
        </w:rPr>
        <w:t xml:space="preserve">can be uploaded to the </w:t>
      </w:r>
      <w:proofErr w:type="spellStart"/>
      <w:r w:rsidR="004C7D33">
        <w:rPr>
          <w:lang w:eastAsia="en-US"/>
        </w:rPr>
        <w:t>biolink</w:t>
      </w:r>
      <w:proofErr w:type="spellEnd"/>
      <w:r w:rsidR="004C7D33">
        <w:rPr>
          <w:lang w:eastAsia="en-US"/>
        </w:rPr>
        <w:t xml:space="preserve"> </w:t>
      </w:r>
      <w:r>
        <w:rPr>
          <w:lang w:eastAsia="en-US"/>
        </w:rPr>
        <w:t>ma</w:t>
      </w:r>
      <w:r w:rsidR="001245D3">
        <w:rPr>
          <w:lang w:eastAsia="en-US"/>
        </w:rPr>
        <w:t>p</w:t>
      </w:r>
      <w:r>
        <w:rPr>
          <w:lang w:eastAsia="en-US"/>
        </w:rPr>
        <w:t>p</w:t>
      </w:r>
      <w:r w:rsidR="001245D3">
        <w:rPr>
          <w:lang w:eastAsia="en-US"/>
        </w:rPr>
        <w:t xml:space="preserve">ing </w:t>
      </w:r>
      <w:r>
        <w:rPr>
          <w:lang w:eastAsia="en-US"/>
        </w:rPr>
        <w:t xml:space="preserve">over time. This will provide information on the </w:t>
      </w:r>
      <w:r w:rsidR="001245D3">
        <w:rPr>
          <w:lang w:eastAsia="en-US"/>
        </w:rPr>
        <w:t xml:space="preserve">priority </w:t>
      </w:r>
      <w:r>
        <w:rPr>
          <w:lang w:eastAsia="en-US"/>
        </w:rPr>
        <w:t xml:space="preserve">areas within the </w:t>
      </w:r>
      <w:proofErr w:type="spellStart"/>
      <w:r>
        <w:rPr>
          <w:lang w:eastAsia="en-US"/>
        </w:rPr>
        <w:t>biolink</w:t>
      </w:r>
      <w:proofErr w:type="spellEnd"/>
      <w:r>
        <w:rPr>
          <w:lang w:eastAsia="en-US"/>
        </w:rPr>
        <w:t xml:space="preserve"> that require </w:t>
      </w:r>
      <w:r w:rsidR="001245D3">
        <w:rPr>
          <w:lang w:eastAsia="en-US"/>
        </w:rPr>
        <w:t>management action.</w:t>
      </w:r>
    </w:p>
    <w:p w14:paraId="605591F6" w14:textId="77777777" w:rsidR="00745EE8" w:rsidRDefault="00745EE8" w:rsidP="00745EE8">
      <w:pPr>
        <w:rPr>
          <w:lang w:eastAsia="en-US"/>
        </w:rPr>
      </w:pPr>
    </w:p>
    <w:p w14:paraId="740872E5" w14:textId="60052FCD" w:rsidR="00410676" w:rsidRDefault="00410676" w:rsidP="00410676">
      <w:pPr>
        <w:rPr>
          <w:lang w:eastAsia="en-US"/>
        </w:rPr>
      </w:pPr>
      <w:r>
        <w:rPr>
          <w:lang w:eastAsia="en-US"/>
        </w:rPr>
        <w:t xml:space="preserve">On ground conservation management actions to either protect and enhance or create new </w:t>
      </w:r>
      <w:proofErr w:type="spellStart"/>
      <w:r>
        <w:rPr>
          <w:lang w:eastAsia="en-US"/>
        </w:rPr>
        <w:t>bioinks</w:t>
      </w:r>
      <w:proofErr w:type="spellEnd"/>
      <w:r>
        <w:rPr>
          <w:lang w:eastAsia="en-US"/>
        </w:rPr>
        <w:t xml:space="preserve"> can be </w:t>
      </w:r>
      <w:r w:rsidR="002A5ECB">
        <w:rPr>
          <w:lang w:eastAsia="en-US"/>
        </w:rPr>
        <w:t xml:space="preserve">summarised in </w:t>
      </w:r>
      <w:r>
        <w:rPr>
          <w:lang w:eastAsia="en-US"/>
        </w:rPr>
        <w:t xml:space="preserve">following seven opportunities to improve species habitats. These are identified in </w:t>
      </w:r>
      <w:r w:rsidR="0035417A">
        <w:rPr>
          <w:lang w:eastAsia="en-US"/>
        </w:rPr>
        <w:fldChar w:fldCharType="begin"/>
      </w:r>
      <w:r w:rsidR="0035417A">
        <w:rPr>
          <w:lang w:eastAsia="en-US"/>
        </w:rPr>
        <w:instrText xml:space="preserve"> REF _Ref81475207 \r \h </w:instrText>
      </w:r>
      <w:r w:rsidR="0035417A">
        <w:rPr>
          <w:lang w:eastAsia="en-US"/>
        </w:rPr>
      </w:r>
      <w:r w:rsidR="0035417A">
        <w:rPr>
          <w:lang w:eastAsia="en-US"/>
        </w:rPr>
        <w:fldChar w:fldCharType="separate"/>
      </w:r>
      <w:r w:rsidR="0035417A">
        <w:rPr>
          <w:lang w:eastAsia="en-US"/>
        </w:rPr>
        <w:t>Table 18</w:t>
      </w:r>
      <w:r w:rsidR="0035417A">
        <w:rPr>
          <w:lang w:eastAsia="en-US"/>
        </w:rPr>
        <w:fldChar w:fldCharType="end"/>
      </w:r>
      <w:r w:rsidR="00A43BFE">
        <w:rPr>
          <w:lang w:eastAsia="en-US"/>
        </w:rPr>
        <w:t>.</w:t>
      </w:r>
    </w:p>
    <w:p w14:paraId="032CA405" w14:textId="5812C4E2" w:rsidR="00410676" w:rsidRDefault="005F0FB2" w:rsidP="00410676">
      <w:pPr>
        <w:rPr>
          <w:lang w:eastAsia="en-US"/>
        </w:rPr>
      </w:pPr>
      <w:r>
        <w:rPr>
          <w:lang w:eastAsia="en-US"/>
        </w:rPr>
        <w:br w:type="page"/>
      </w:r>
    </w:p>
    <w:p w14:paraId="629D0BC9" w14:textId="4F02C68F" w:rsidR="00410676" w:rsidRDefault="00410676" w:rsidP="00D86235">
      <w:pPr>
        <w:pStyle w:val="Tableheading"/>
      </w:pPr>
      <w:bookmarkStart w:id="92" w:name="_Ref81475207"/>
      <w:bookmarkStart w:id="93" w:name="_Toc84517992"/>
      <w:r>
        <w:lastRenderedPageBreak/>
        <w:t>Conservation management actions available to support native species</w:t>
      </w:r>
      <w:bookmarkEnd w:id="92"/>
      <w:bookmarkEnd w:id="93"/>
      <w:r>
        <w:t xml:space="preserve"> </w:t>
      </w:r>
    </w:p>
    <w:tbl>
      <w:tblPr>
        <w:tblStyle w:val="CSCTableOlive"/>
        <w:tblW w:w="0" w:type="auto"/>
        <w:tblLook w:val="04A0" w:firstRow="1" w:lastRow="0" w:firstColumn="1" w:lastColumn="0" w:noHBand="0" w:noVBand="1"/>
      </w:tblPr>
      <w:tblGrid>
        <w:gridCol w:w="1838"/>
        <w:gridCol w:w="1985"/>
        <w:gridCol w:w="5522"/>
      </w:tblGrid>
      <w:tr w:rsidR="00410676" w:rsidRPr="005F0FB2" w14:paraId="55C3EF17" w14:textId="77777777" w:rsidTr="005F0F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dxa"/>
          </w:tcPr>
          <w:p w14:paraId="7F5B7228" w14:textId="77777777" w:rsidR="00410676" w:rsidRPr="00F81737" w:rsidRDefault="00410676" w:rsidP="00C54EDC">
            <w:pPr>
              <w:rPr>
                <w:rFonts w:ascii="Franklin Gothic Book" w:hAnsi="Franklin Gothic Book"/>
                <w:lang w:eastAsia="en-US"/>
              </w:rPr>
            </w:pPr>
            <w:r w:rsidRPr="00F81737">
              <w:rPr>
                <w:rFonts w:ascii="Franklin Gothic Book" w:hAnsi="Franklin Gothic Book"/>
                <w:lang w:eastAsia="en-US"/>
              </w:rPr>
              <w:t>Conservation management type</w:t>
            </w:r>
          </w:p>
        </w:tc>
        <w:tc>
          <w:tcPr>
            <w:tcW w:w="1985" w:type="dxa"/>
          </w:tcPr>
          <w:p w14:paraId="72375FF7" w14:textId="77777777" w:rsidR="00410676" w:rsidRPr="00F81737" w:rsidRDefault="00410676" w:rsidP="00C54EDC">
            <w:pPr>
              <w:cnfStyle w:val="100000000000" w:firstRow="1" w:lastRow="0" w:firstColumn="0" w:lastColumn="0" w:oddVBand="0" w:evenVBand="0" w:oddHBand="0" w:evenHBand="0"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Habitat improvement type</w:t>
            </w:r>
          </w:p>
        </w:tc>
        <w:tc>
          <w:tcPr>
            <w:tcW w:w="5522" w:type="dxa"/>
          </w:tcPr>
          <w:p w14:paraId="51697540" w14:textId="77777777" w:rsidR="00410676" w:rsidRPr="00F81737" w:rsidRDefault="00410676" w:rsidP="00C54EDC">
            <w:pPr>
              <w:cnfStyle w:val="100000000000" w:firstRow="1" w:lastRow="0" w:firstColumn="0" w:lastColumn="0" w:oddVBand="0" w:evenVBand="0" w:oddHBand="0" w:evenHBand="0"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Examples</w:t>
            </w:r>
          </w:p>
        </w:tc>
      </w:tr>
      <w:tr w:rsidR="00410676" w:rsidRPr="005F0FB2" w14:paraId="68F28DB7" w14:textId="77777777" w:rsidTr="005F0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B83333" w14:textId="77777777" w:rsidR="00410676" w:rsidRPr="00F81737" w:rsidRDefault="00410676" w:rsidP="00C54EDC">
            <w:pPr>
              <w:rPr>
                <w:rFonts w:ascii="Franklin Gothic Book" w:hAnsi="Franklin Gothic Book"/>
                <w:lang w:eastAsia="en-US"/>
              </w:rPr>
            </w:pPr>
            <w:r w:rsidRPr="00F81737">
              <w:rPr>
                <w:rFonts w:ascii="Franklin Gothic Book" w:hAnsi="Franklin Gothic Book"/>
                <w:lang w:eastAsia="en-US"/>
              </w:rPr>
              <w:t>Pest plant control</w:t>
            </w:r>
          </w:p>
        </w:tc>
        <w:tc>
          <w:tcPr>
            <w:tcW w:w="1985" w:type="dxa"/>
          </w:tcPr>
          <w:p w14:paraId="2D91104F" w14:textId="77777777" w:rsidR="00410676" w:rsidRPr="00F81737" w:rsidRDefault="00410676" w:rsidP="00C54EDC">
            <w:pPr>
              <w:cnfStyle w:val="000000100000" w:firstRow="0" w:lastRow="0" w:firstColumn="0" w:lastColumn="0" w:oddVBand="0" w:evenVBand="0" w:oddHBand="1" w:evenHBand="0"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 xml:space="preserve">Threat abatement </w:t>
            </w:r>
          </w:p>
        </w:tc>
        <w:tc>
          <w:tcPr>
            <w:tcW w:w="5522" w:type="dxa"/>
          </w:tcPr>
          <w:p w14:paraId="312B65F1" w14:textId="77777777" w:rsidR="00410676" w:rsidRPr="00F81737" w:rsidRDefault="00410676" w:rsidP="00C54EDC">
            <w:pPr>
              <w:cnfStyle w:val="000000100000" w:firstRow="0" w:lastRow="0" w:firstColumn="0" w:lastColumn="0" w:oddVBand="0" w:evenVBand="0" w:oddHBand="1" w:evenHBand="0"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Management of high priority invasive weeds that displace native plant habitat</w:t>
            </w:r>
          </w:p>
        </w:tc>
      </w:tr>
      <w:tr w:rsidR="00410676" w:rsidRPr="005F0FB2" w14:paraId="570484FA" w14:textId="77777777" w:rsidTr="005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C33840A" w14:textId="77777777" w:rsidR="00410676" w:rsidRPr="00F81737" w:rsidRDefault="00410676" w:rsidP="00C54EDC">
            <w:pPr>
              <w:rPr>
                <w:rFonts w:ascii="Franklin Gothic Book" w:hAnsi="Franklin Gothic Book"/>
                <w:lang w:eastAsia="en-US"/>
              </w:rPr>
            </w:pPr>
            <w:r w:rsidRPr="00F81737">
              <w:rPr>
                <w:rFonts w:ascii="Franklin Gothic Book" w:hAnsi="Franklin Gothic Book"/>
                <w:lang w:eastAsia="en-US"/>
              </w:rPr>
              <w:t>Pest animal control</w:t>
            </w:r>
          </w:p>
        </w:tc>
        <w:tc>
          <w:tcPr>
            <w:tcW w:w="1985" w:type="dxa"/>
          </w:tcPr>
          <w:p w14:paraId="1F5D5651" w14:textId="77777777" w:rsidR="00410676" w:rsidRPr="00F81737" w:rsidRDefault="00410676" w:rsidP="00C54EDC">
            <w:pPr>
              <w:cnfStyle w:val="000000010000" w:firstRow="0" w:lastRow="0" w:firstColumn="0" w:lastColumn="0" w:oddVBand="0" w:evenVBand="0" w:oddHBand="0" w:evenHBand="1"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 xml:space="preserve">Threat abatement </w:t>
            </w:r>
          </w:p>
        </w:tc>
        <w:tc>
          <w:tcPr>
            <w:tcW w:w="5522" w:type="dxa"/>
          </w:tcPr>
          <w:p w14:paraId="5AC51D5E" w14:textId="77777777" w:rsidR="00410676" w:rsidRPr="00F81737" w:rsidRDefault="00410676" w:rsidP="00C54EDC">
            <w:pPr>
              <w:cnfStyle w:val="000000010000" w:firstRow="0" w:lastRow="0" w:firstColumn="0" w:lastColumn="0" w:oddVBand="0" w:evenVBand="0" w:oddHBand="0" w:evenHBand="1"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Management of high priority invasive animals that predate native fauna or destroy native flora</w:t>
            </w:r>
          </w:p>
        </w:tc>
      </w:tr>
      <w:tr w:rsidR="00410676" w:rsidRPr="005F0FB2" w14:paraId="724F7B49" w14:textId="77777777" w:rsidTr="005F0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36E3EE3" w14:textId="77777777" w:rsidR="00410676" w:rsidRPr="00F81737" w:rsidRDefault="00410676" w:rsidP="00C54EDC">
            <w:pPr>
              <w:rPr>
                <w:rFonts w:ascii="Franklin Gothic Book" w:hAnsi="Franklin Gothic Book"/>
                <w:lang w:eastAsia="en-US"/>
              </w:rPr>
            </w:pPr>
            <w:r w:rsidRPr="00F81737">
              <w:rPr>
                <w:rFonts w:ascii="Franklin Gothic Book" w:hAnsi="Franklin Gothic Book"/>
                <w:lang w:eastAsia="en-US"/>
              </w:rPr>
              <w:t>Protection fencing</w:t>
            </w:r>
          </w:p>
        </w:tc>
        <w:tc>
          <w:tcPr>
            <w:tcW w:w="1985" w:type="dxa"/>
          </w:tcPr>
          <w:p w14:paraId="176F8307" w14:textId="77777777" w:rsidR="00410676" w:rsidRPr="00F81737" w:rsidRDefault="00410676" w:rsidP="00C54EDC">
            <w:pPr>
              <w:cnfStyle w:val="000000100000" w:firstRow="0" w:lastRow="0" w:firstColumn="0" w:lastColumn="0" w:oddVBand="0" w:evenVBand="0" w:oddHBand="1" w:evenHBand="0"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 xml:space="preserve">Threat abatement </w:t>
            </w:r>
          </w:p>
        </w:tc>
        <w:tc>
          <w:tcPr>
            <w:tcW w:w="5522" w:type="dxa"/>
          </w:tcPr>
          <w:p w14:paraId="2C0260FC" w14:textId="77777777" w:rsidR="00410676" w:rsidRPr="00F81737" w:rsidRDefault="00410676" w:rsidP="00C54EDC">
            <w:pPr>
              <w:cnfStyle w:val="000000100000" w:firstRow="0" w:lastRow="0" w:firstColumn="0" w:lastColumn="0" w:oddVBand="0" w:evenVBand="0" w:oddHBand="1" w:evenHBand="0"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Removal of grazing herbivores (</w:t>
            </w:r>
            <w:proofErr w:type="gramStart"/>
            <w:r w:rsidRPr="00F81737">
              <w:rPr>
                <w:rFonts w:ascii="Franklin Gothic Book" w:hAnsi="Franklin Gothic Book"/>
                <w:lang w:eastAsia="en-US"/>
              </w:rPr>
              <w:t>i.e.</w:t>
            </w:r>
            <w:proofErr w:type="gramEnd"/>
            <w:r w:rsidRPr="00F81737">
              <w:rPr>
                <w:rFonts w:ascii="Franklin Gothic Book" w:hAnsi="Franklin Gothic Book"/>
                <w:lang w:eastAsia="en-US"/>
              </w:rPr>
              <w:t xml:space="preserve"> stock or deer) to protect habitat for native flora and fauna</w:t>
            </w:r>
          </w:p>
        </w:tc>
      </w:tr>
      <w:tr w:rsidR="00410676" w:rsidRPr="005F0FB2" w14:paraId="3784A6D8" w14:textId="77777777" w:rsidTr="005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399441" w14:textId="77777777" w:rsidR="00410676" w:rsidRPr="00F81737" w:rsidRDefault="00410676" w:rsidP="00C54EDC">
            <w:pPr>
              <w:rPr>
                <w:rFonts w:ascii="Franklin Gothic Book" w:hAnsi="Franklin Gothic Book"/>
                <w:lang w:eastAsia="en-US"/>
              </w:rPr>
            </w:pPr>
            <w:r w:rsidRPr="00F81737">
              <w:rPr>
                <w:rFonts w:ascii="Franklin Gothic Book" w:hAnsi="Franklin Gothic Book"/>
                <w:lang w:eastAsia="en-US"/>
              </w:rPr>
              <w:t>Revegetation</w:t>
            </w:r>
          </w:p>
        </w:tc>
        <w:tc>
          <w:tcPr>
            <w:tcW w:w="1985" w:type="dxa"/>
          </w:tcPr>
          <w:p w14:paraId="31F981D1" w14:textId="77777777" w:rsidR="00410676" w:rsidRPr="00F81737" w:rsidRDefault="00410676" w:rsidP="00C54EDC">
            <w:pPr>
              <w:cnfStyle w:val="000000010000" w:firstRow="0" w:lastRow="0" w:firstColumn="0" w:lastColumn="0" w:oddVBand="0" w:evenVBand="0" w:oddHBand="0" w:evenHBand="1"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Habitat connectivity</w:t>
            </w:r>
          </w:p>
        </w:tc>
        <w:tc>
          <w:tcPr>
            <w:tcW w:w="5522" w:type="dxa"/>
          </w:tcPr>
          <w:p w14:paraId="4BF600AC" w14:textId="77777777" w:rsidR="00410676" w:rsidRPr="00F81737" w:rsidRDefault="00410676" w:rsidP="00C54EDC">
            <w:pPr>
              <w:cnfStyle w:val="000000010000" w:firstRow="0" w:lastRow="0" w:firstColumn="0" w:lastColumn="0" w:oddVBand="0" w:evenVBand="0" w:oddHBand="0" w:evenHBand="1"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 xml:space="preserve">Planting of ground storey, </w:t>
            </w:r>
            <w:proofErr w:type="gramStart"/>
            <w:r w:rsidRPr="00F81737">
              <w:rPr>
                <w:rFonts w:ascii="Franklin Gothic Book" w:hAnsi="Franklin Gothic Book"/>
                <w:lang w:eastAsia="en-US"/>
              </w:rPr>
              <w:t>shrub</w:t>
            </w:r>
            <w:proofErr w:type="gramEnd"/>
            <w:r w:rsidRPr="00F81737">
              <w:rPr>
                <w:rFonts w:ascii="Franklin Gothic Book" w:hAnsi="Franklin Gothic Book"/>
                <w:lang w:eastAsia="en-US"/>
              </w:rPr>
              <w:t xml:space="preserve"> and tree plant strata</w:t>
            </w:r>
          </w:p>
        </w:tc>
      </w:tr>
      <w:tr w:rsidR="00410676" w:rsidRPr="005F0FB2" w14:paraId="0CA5C891" w14:textId="77777777" w:rsidTr="005F0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017692" w14:textId="77777777" w:rsidR="00410676" w:rsidRPr="00F81737" w:rsidRDefault="00410676" w:rsidP="00C54EDC">
            <w:pPr>
              <w:rPr>
                <w:rFonts w:ascii="Franklin Gothic Book" w:hAnsi="Franklin Gothic Book"/>
                <w:lang w:eastAsia="en-US"/>
              </w:rPr>
            </w:pPr>
            <w:r w:rsidRPr="00F81737">
              <w:rPr>
                <w:rFonts w:ascii="Franklin Gothic Book" w:hAnsi="Franklin Gothic Book"/>
                <w:lang w:eastAsia="en-US"/>
              </w:rPr>
              <w:t>Stimulating natural ecological processes</w:t>
            </w:r>
          </w:p>
        </w:tc>
        <w:tc>
          <w:tcPr>
            <w:tcW w:w="1985" w:type="dxa"/>
          </w:tcPr>
          <w:p w14:paraId="0E2EB188" w14:textId="77777777" w:rsidR="00410676" w:rsidRPr="00F81737" w:rsidRDefault="00410676" w:rsidP="00C54EDC">
            <w:pPr>
              <w:cnfStyle w:val="000000100000" w:firstRow="0" w:lastRow="0" w:firstColumn="0" w:lastColumn="0" w:oddVBand="0" w:evenVBand="0" w:oddHBand="1" w:evenHBand="0"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Habitat enhancement</w:t>
            </w:r>
          </w:p>
        </w:tc>
        <w:tc>
          <w:tcPr>
            <w:tcW w:w="5522" w:type="dxa"/>
          </w:tcPr>
          <w:p w14:paraId="305D76DD" w14:textId="77777777" w:rsidR="00410676" w:rsidRPr="00F81737" w:rsidRDefault="00ED0532" w:rsidP="00C54EDC">
            <w:pPr>
              <w:cnfStyle w:val="000000100000" w:firstRow="0" w:lastRow="0" w:firstColumn="0" w:lastColumn="0" w:oddVBand="0" w:evenVBand="0" w:oddHBand="1" w:evenHBand="0"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 xml:space="preserve">Ecological burning </w:t>
            </w:r>
            <w:r w:rsidR="007B4A71" w:rsidRPr="00F81737">
              <w:rPr>
                <w:rFonts w:ascii="Franklin Gothic Book" w:hAnsi="Franklin Gothic Book"/>
                <w:lang w:eastAsia="en-US"/>
              </w:rPr>
              <w:t>or altering water hydrology</w:t>
            </w:r>
          </w:p>
        </w:tc>
      </w:tr>
      <w:tr w:rsidR="00410676" w:rsidRPr="005F0FB2" w14:paraId="5126B909" w14:textId="77777777" w:rsidTr="005F0F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0C12B4" w14:textId="77777777" w:rsidR="00410676" w:rsidRPr="00F81737" w:rsidRDefault="00410676" w:rsidP="00C54EDC">
            <w:pPr>
              <w:rPr>
                <w:rFonts w:ascii="Franklin Gothic Book" w:hAnsi="Franklin Gothic Book"/>
                <w:lang w:eastAsia="en-US"/>
              </w:rPr>
            </w:pPr>
            <w:r w:rsidRPr="00F81737">
              <w:rPr>
                <w:rFonts w:ascii="Franklin Gothic Book" w:hAnsi="Franklin Gothic Book"/>
                <w:lang w:eastAsia="en-US"/>
              </w:rPr>
              <w:t xml:space="preserve">Artificial habitat creation </w:t>
            </w:r>
          </w:p>
        </w:tc>
        <w:tc>
          <w:tcPr>
            <w:tcW w:w="1985" w:type="dxa"/>
          </w:tcPr>
          <w:p w14:paraId="1D366DCB" w14:textId="77777777" w:rsidR="00410676" w:rsidRPr="00F81737" w:rsidRDefault="00410676" w:rsidP="00C54EDC">
            <w:pPr>
              <w:cnfStyle w:val="000000010000" w:firstRow="0" w:lastRow="0" w:firstColumn="0" w:lastColumn="0" w:oddVBand="0" w:evenVBand="0" w:oddHBand="0" w:evenHBand="1"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Habitat connectivity</w:t>
            </w:r>
          </w:p>
        </w:tc>
        <w:tc>
          <w:tcPr>
            <w:tcW w:w="5522" w:type="dxa"/>
          </w:tcPr>
          <w:p w14:paraId="4C1EB586" w14:textId="77777777" w:rsidR="00410676" w:rsidRPr="00F81737" w:rsidRDefault="00410676" w:rsidP="00C54EDC">
            <w:pPr>
              <w:cnfStyle w:val="000000010000" w:firstRow="0" w:lastRow="0" w:firstColumn="0" w:lastColumn="0" w:oddVBand="0" w:evenVBand="0" w:oddHBand="0" w:evenHBand="1"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Habitat boxes, shelter refuges, frog ponds, amelioration of roadside barriers (rope bridges and underpasses), traffic awareness signage</w:t>
            </w:r>
          </w:p>
        </w:tc>
      </w:tr>
      <w:tr w:rsidR="00410676" w:rsidRPr="005F0FB2" w14:paraId="6672F524" w14:textId="77777777" w:rsidTr="005F0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956290" w14:textId="77777777" w:rsidR="00410676" w:rsidRPr="00F81737" w:rsidRDefault="00410676" w:rsidP="00C54EDC">
            <w:pPr>
              <w:rPr>
                <w:rFonts w:ascii="Franklin Gothic Book" w:hAnsi="Franklin Gothic Book"/>
                <w:lang w:eastAsia="en-US"/>
              </w:rPr>
            </w:pPr>
            <w:r w:rsidRPr="00F81737">
              <w:rPr>
                <w:rFonts w:ascii="Franklin Gothic Book" w:hAnsi="Franklin Gothic Book"/>
                <w:lang w:eastAsia="en-US"/>
              </w:rPr>
              <w:t>Community awareness programs</w:t>
            </w:r>
          </w:p>
        </w:tc>
        <w:tc>
          <w:tcPr>
            <w:tcW w:w="1985" w:type="dxa"/>
          </w:tcPr>
          <w:p w14:paraId="5EF3156A" w14:textId="77777777" w:rsidR="00410676" w:rsidRPr="00F81737" w:rsidRDefault="00410676" w:rsidP="00C54EDC">
            <w:pPr>
              <w:cnfStyle w:val="000000100000" w:firstRow="0" w:lastRow="0" w:firstColumn="0" w:lastColumn="0" w:oddVBand="0" w:evenVBand="0" w:oddHBand="1" w:evenHBand="0"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Community education</w:t>
            </w:r>
          </w:p>
        </w:tc>
        <w:tc>
          <w:tcPr>
            <w:tcW w:w="5522" w:type="dxa"/>
          </w:tcPr>
          <w:p w14:paraId="2E895AF3" w14:textId="77777777" w:rsidR="00410676" w:rsidRPr="00F81737" w:rsidRDefault="00410676" w:rsidP="00C54EDC">
            <w:pPr>
              <w:cnfStyle w:val="000000100000" w:firstRow="0" w:lastRow="0" w:firstColumn="0" w:lastColumn="0" w:oddVBand="0" w:evenVBand="0" w:oddHBand="1" w:evenHBand="0" w:firstRowFirstColumn="0" w:firstRowLastColumn="0" w:lastRowFirstColumn="0" w:lastRowLastColumn="0"/>
              <w:rPr>
                <w:rFonts w:ascii="Franklin Gothic Book" w:hAnsi="Franklin Gothic Book"/>
                <w:lang w:eastAsia="en-US"/>
              </w:rPr>
            </w:pPr>
            <w:r w:rsidRPr="00F81737">
              <w:rPr>
                <w:rFonts w:ascii="Franklin Gothic Book" w:hAnsi="Franklin Gothic Book"/>
                <w:lang w:eastAsia="en-US"/>
              </w:rPr>
              <w:t>Awareness raising and education programs to increase community understanding of the natural environment</w:t>
            </w:r>
          </w:p>
        </w:tc>
      </w:tr>
    </w:tbl>
    <w:p w14:paraId="0CA0E636" w14:textId="77777777" w:rsidR="005F0FB2" w:rsidRDefault="005F0FB2" w:rsidP="005F0FB2">
      <w:pPr>
        <w:rPr>
          <w:lang w:eastAsia="en-US"/>
        </w:rPr>
      </w:pPr>
    </w:p>
    <w:p w14:paraId="74272CD9" w14:textId="03BFE210" w:rsidR="00432E79" w:rsidRDefault="00410676" w:rsidP="00410676">
      <w:pPr>
        <w:rPr>
          <w:lang w:eastAsia="en-US"/>
        </w:rPr>
      </w:pPr>
      <w:r>
        <w:rPr>
          <w:lang w:eastAsia="en-US"/>
        </w:rPr>
        <w:t xml:space="preserve">The choice of the suite of conservation management actions that can be implemented at a project site to protect, </w:t>
      </w:r>
      <w:proofErr w:type="gramStart"/>
      <w:r>
        <w:rPr>
          <w:lang w:eastAsia="en-US"/>
        </w:rPr>
        <w:t>enhance</w:t>
      </w:r>
      <w:proofErr w:type="gramEnd"/>
      <w:r>
        <w:rPr>
          <w:lang w:eastAsia="en-US"/>
        </w:rPr>
        <w:t xml:space="preserve"> or create </w:t>
      </w:r>
      <w:proofErr w:type="spellStart"/>
      <w:r>
        <w:rPr>
          <w:lang w:eastAsia="en-US"/>
        </w:rPr>
        <w:t>biolinks</w:t>
      </w:r>
      <w:proofErr w:type="spellEnd"/>
      <w:r>
        <w:rPr>
          <w:lang w:eastAsia="en-US"/>
        </w:rPr>
        <w:t xml:space="preserve"> will be dependent on the opportunities and constraints which are specific to each </w:t>
      </w:r>
      <w:r w:rsidR="00CD3999">
        <w:rPr>
          <w:lang w:eastAsia="en-US"/>
        </w:rPr>
        <w:t xml:space="preserve">project </w:t>
      </w:r>
      <w:r>
        <w:rPr>
          <w:lang w:eastAsia="en-US"/>
        </w:rPr>
        <w:t xml:space="preserve">location. </w:t>
      </w:r>
      <w:r w:rsidR="00A81697">
        <w:rPr>
          <w:lang w:eastAsia="en-US"/>
        </w:rPr>
        <w:t>P</w:t>
      </w:r>
      <w:r w:rsidR="00AA6576">
        <w:rPr>
          <w:lang w:eastAsia="en-US"/>
        </w:rPr>
        <w:t xml:space="preserve">rior to commencing a </w:t>
      </w:r>
      <w:proofErr w:type="spellStart"/>
      <w:r w:rsidR="00AA6576">
        <w:rPr>
          <w:lang w:eastAsia="en-US"/>
        </w:rPr>
        <w:t>biolink</w:t>
      </w:r>
      <w:proofErr w:type="spellEnd"/>
      <w:r w:rsidR="00AA6576">
        <w:rPr>
          <w:lang w:eastAsia="en-US"/>
        </w:rPr>
        <w:t xml:space="preserve"> project </w:t>
      </w:r>
      <w:r w:rsidR="002A7263">
        <w:rPr>
          <w:lang w:eastAsia="en-US"/>
        </w:rPr>
        <w:t xml:space="preserve">a site assessment </w:t>
      </w:r>
      <w:r w:rsidR="009E7ED3">
        <w:rPr>
          <w:lang w:eastAsia="en-US"/>
        </w:rPr>
        <w:t xml:space="preserve">must be undertaken </w:t>
      </w:r>
      <w:r w:rsidR="00F643D9">
        <w:rPr>
          <w:lang w:eastAsia="en-US"/>
        </w:rPr>
        <w:t xml:space="preserve">with the land manager </w:t>
      </w:r>
      <w:r w:rsidR="009E7ED3">
        <w:rPr>
          <w:lang w:eastAsia="en-US"/>
        </w:rPr>
        <w:t xml:space="preserve">to understand </w:t>
      </w:r>
      <w:r w:rsidR="00332E22">
        <w:rPr>
          <w:lang w:eastAsia="en-US"/>
        </w:rPr>
        <w:t>these site features</w:t>
      </w:r>
      <w:r w:rsidR="00F643D9">
        <w:rPr>
          <w:lang w:eastAsia="en-US"/>
        </w:rPr>
        <w:t xml:space="preserve"> </w:t>
      </w:r>
      <w:r w:rsidR="00B64858">
        <w:rPr>
          <w:lang w:eastAsia="en-US"/>
        </w:rPr>
        <w:t xml:space="preserve">which are summarised in </w:t>
      </w:r>
      <w:r w:rsidR="0035417A">
        <w:rPr>
          <w:lang w:eastAsia="en-US"/>
        </w:rPr>
        <w:fldChar w:fldCharType="begin"/>
      </w:r>
      <w:r w:rsidR="0035417A">
        <w:rPr>
          <w:lang w:eastAsia="en-US"/>
        </w:rPr>
        <w:instrText xml:space="preserve"> REF _Ref81475221 \r \h </w:instrText>
      </w:r>
      <w:r w:rsidR="0035417A">
        <w:rPr>
          <w:lang w:eastAsia="en-US"/>
        </w:rPr>
      </w:r>
      <w:r w:rsidR="0035417A">
        <w:rPr>
          <w:lang w:eastAsia="en-US"/>
        </w:rPr>
        <w:fldChar w:fldCharType="separate"/>
      </w:r>
      <w:r w:rsidR="0035417A">
        <w:rPr>
          <w:lang w:eastAsia="en-US"/>
        </w:rPr>
        <w:t>Table 19</w:t>
      </w:r>
      <w:r w:rsidR="0035417A">
        <w:rPr>
          <w:lang w:eastAsia="en-US"/>
        </w:rPr>
        <w:fldChar w:fldCharType="end"/>
      </w:r>
      <w:r w:rsidR="00332E22">
        <w:rPr>
          <w:lang w:eastAsia="en-US"/>
        </w:rPr>
        <w:t>.</w:t>
      </w:r>
      <w:r w:rsidR="008E3A23">
        <w:rPr>
          <w:lang w:eastAsia="en-US"/>
        </w:rPr>
        <w:t xml:space="preserve"> </w:t>
      </w:r>
      <w:r w:rsidR="00D35152">
        <w:rPr>
          <w:lang w:eastAsia="en-US"/>
        </w:rPr>
        <w:t xml:space="preserve">Responses to the </w:t>
      </w:r>
      <w:r w:rsidR="002D53E8">
        <w:rPr>
          <w:lang w:eastAsia="en-US"/>
        </w:rPr>
        <w:t xml:space="preserve">site assessment </w:t>
      </w:r>
      <w:r w:rsidR="00CD3999">
        <w:rPr>
          <w:lang w:eastAsia="en-US"/>
        </w:rPr>
        <w:t xml:space="preserve">could include </w:t>
      </w:r>
      <w:r w:rsidR="002D53E8">
        <w:rPr>
          <w:lang w:eastAsia="en-US"/>
        </w:rPr>
        <w:t xml:space="preserve">altering the design of habitat improvement works </w:t>
      </w:r>
      <w:r w:rsidR="00CD3999">
        <w:rPr>
          <w:lang w:eastAsia="en-US"/>
        </w:rPr>
        <w:t xml:space="preserve">to best respond to the local conditions and landowner needs. </w:t>
      </w:r>
    </w:p>
    <w:p w14:paraId="4760E224" w14:textId="146E2D17" w:rsidR="00410676" w:rsidRDefault="00410676" w:rsidP="00410676">
      <w:pPr>
        <w:rPr>
          <w:lang w:eastAsia="en-US"/>
        </w:rPr>
      </w:pPr>
    </w:p>
    <w:p w14:paraId="61C48D4A" w14:textId="77777777" w:rsidR="001E41DA" w:rsidRDefault="001E41DA" w:rsidP="00410676">
      <w:pPr>
        <w:rPr>
          <w:lang w:eastAsia="en-US"/>
        </w:rPr>
      </w:pPr>
    </w:p>
    <w:p w14:paraId="6AD06833" w14:textId="1D38D530" w:rsidR="00410676" w:rsidRDefault="00410676" w:rsidP="0038373F">
      <w:pPr>
        <w:pStyle w:val="Tableheading"/>
      </w:pPr>
      <w:bookmarkStart w:id="94" w:name="_Ref81475221"/>
      <w:bookmarkStart w:id="95" w:name="_Toc84517993"/>
      <w:r>
        <w:t xml:space="preserve">Project site features that will </w:t>
      </w:r>
      <w:r w:rsidR="00DC3E1D">
        <w:t>inform</w:t>
      </w:r>
      <w:r>
        <w:t xml:space="preserve"> the choice of conservation management actions </w:t>
      </w:r>
      <w:r w:rsidR="00DC3E1D">
        <w:t xml:space="preserve">employed </w:t>
      </w:r>
      <w:r>
        <w:t xml:space="preserve">to enhance </w:t>
      </w:r>
      <w:proofErr w:type="spellStart"/>
      <w:r>
        <w:t>biolinks</w:t>
      </w:r>
      <w:bookmarkEnd w:id="94"/>
      <w:bookmarkEnd w:id="95"/>
      <w:proofErr w:type="spellEnd"/>
    </w:p>
    <w:tbl>
      <w:tblPr>
        <w:tblStyle w:val="CSCTableOlive"/>
        <w:tblW w:w="5000" w:type="pct"/>
        <w:tblLook w:val="04A0" w:firstRow="1" w:lastRow="0" w:firstColumn="1" w:lastColumn="0" w:noHBand="0" w:noVBand="1"/>
      </w:tblPr>
      <w:tblGrid>
        <w:gridCol w:w="4502"/>
        <w:gridCol w:w="4843"/>
      </w:tblGrid>
      <w:tr w:rsidR="00410676" w:rsidRPr="00CA3107" w14:paraId="67CBE69C" w14:textId="77777777" w:rsidTr="00A902E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09" w:type="pct"/>
          </w:tcPr>
          <w:p w14:paraId="53813E3B" w14:textId="77777777" w:rsidR="00410676" w:rsidRPr="00CA3107" w:rsidRDefault="00410676" w:rsidP="00C54EDC">
            <w:pPr>
              <w:rPr>
                <w:rFonts w:asciiTheme="minorHAnsi" w:hAnsiTheme="minorHAnsi"/>
                <w:lang w:eastAsia="en-US"/>
              </w:rPr>
            </w:pPr>
            <w:r>
              <w:rPr>
                <w:rFonts w:asciiTheme="minorHAnsi" w:hAnsiTheme="minorHAnsi"/>
                <w:lang w:eastAsia="en-US"/>
              </w:rPr>
              <w:t>Site features which present as opportunities for conservation management actions</w:t>
            </w:r>
          </w:p>
        </w:tc>
        <w:tc>
          <w:tcPr>
            <w:tcW w:w="2591" w:type="pct"/>
          </w:tcPr>
          <w:p w14:paraId="203D394C" w14:textId="7EAFC05B" w:rsidR="00410676" w:rsidRPr="00A33926" w:rsidRDefault="00410676" w:rsidP="00C54EDC">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Pr>
                <w:rFonts w:asciiTheme="minorHAnsi" w:hAnsiTheme="minorHAnsi"/>
                <w:lang w:eastAsia="en-US"/>
              </w:rPr>
              <w:t xml:space="preserve">Site features where </w:t>
            </w:r>
            <w:r w:rsidR="007864B2">
              <w:rPr>
                <w:rFonts w:asciiTheme="minorHAnsi" w:hAnsiTheme="minorHAnsi"/>
                <w:lang w:eastAsia="en-US"/>
              </w:rPr>
              <w:t>selected c</w:t>
            </w:r>
            <w:r>
              <w:rPr>
                <w:rFonts w:asciiTheme="minorHAnsi" w:hAnsiTheme="minorHAnsi"/>
                <w:lang w:eastAsia="en-US"/>
              </w:rPr>
              <w:t>onservation management actions and outcomes may be constrained or limited</w:t>
            </w:r>
          </w:p>
        </w:tc>
      </w:tr>
      <w:tr w:rsidR="00410676" w:rsidRPr="00CA3107" w14:paraId="62424FCF" w14:textId="77777777" w:rsidTr="009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pct"/>
          </w:tcPr>
          <w:p w14:paraId="145ACBE3" w14:textId="77777777" w:rsidR="00410676" w:rsidRDefault="00410676" w:rsidP="00C54EDC">
            <w:pPr>
              <w:rPr>
                <w:rFonts w:asciiTheme="minorHAnsi" w:hAnsiTheme="minorHAnsi"/>
                <w:lang w:eastAsia="en-US"/>
              </w:rPr>
            </w:pPr>
            <w:r>
              <w:rPr>
                <w:rFonts w:asciiTheme="minorHAnsi" w:hAnsiTheme="minorHAnsi"/>
                <w:lang w:eastAsia="en-US"/>
              </w:rPr>
              <w:t>Land features (</w:t>
            </w:r>
            <w:proofErr w:type="gramStart"/>
            <w:r>
              <w:rPr>
                <w:rFonts w:asciiTheme="minorHAnsi" w:hAnsiTheme="minorHAnsi"/>
                <w:lang w:eastAsia="en-US"/>
              </w:rPr>
              <w:t>i.e.</w:t>
            </w:r>
            <w:proofErr w:type="gramEnd"/>
            <w:r>
              <w:rPr>
                <w:rFonts w:asciiTheme="minorHAnsi" w:hAnsiTheme="minorHAnsi"/>
                <w:lang w:eastAsia="en-US"/>
              </w:rPr>
              <w:t xml:space="preserve"> slope, vegetation type)</w:t>
            </w:r>
          </w:p>
        </w:tc>
        <w:tc>
          <w:tcPr>
            <w:tcW w:w="2591" w:type="pct"/>
          </w:tcPr>
          <w:p w14:paraId="7A4C7570" w14:textId="28574C36" w:rsidR="00410676" w:rsidRPr="00A33926" w:rsidRDefault="00A92168" w:rsidP="00C54EDC">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 xml:space="preserve">Specifics of the conservation threat (pest plants, animals, </w:t>
            </w:r>
            <w:r w:rsidR="00E05AB4">
              <w:rPr>
                <w:rFonts w:asciiTheme="minorHAnsi" w:hAnsiTheme="minorHAnsi"/>
                <w:lang w:eastAsia="en-US"/>
              </w:rPr>
              <w:t>habitat deficiencies)</w:t>
            </w:r>
          </w:p>
        </w:tc>
      </w:tr>
      <w:tr w:rsidR="003106A8" w:rsidRPr="00CA3107" w14:paraId="033860DB" w14:textId="77777777" w:rsidTr="009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pct"/>
          </w:tcPr>
          <w:p w14:paraId="24FC976F" w14:textId="77777777" w:rsidR="003106A8" w:rsidRDefault="003106A8" w:rsidP="003106A8">
            <w:pPr>
              <w:rPr>
                <w:rFonts w:asciiTheme="minorHAnsi" w:hAnsiTheme="minorHAnsi"/>
                <w:lang w:eastAsia="en-US"/>
              </w:rPr>
            </w:pPr>
            <w:r>
              <w:rPr>
                <w:rFonts w:asciiTheme="minorHAnsi" w:hAnsiTheme="minorHAnsi"/>
                <w:lang w:eastAsia="en-US"/>
              </w:rPr>
              <w:t xml:space="preserve">Location of </w:t>
            </w:r>
            <w:r w:rsidRPr="00D3526B">
              <w:rPr>
                <w:rFonts w:asciiTheme="minorHAnsi" w:hAnsiTheme="minorHAnsi"/>
                <w:lang w:eastAsia="en-US"/>
              </w:rPr>
              <w:t xml:space="preserve">threatened </w:t>
            </w:r>
            <w:r>
              <w:rPr>
                <w:rFonts w:asciiTheme="minorHAnsi" w:hAnsiTheme="minorHAnsi"/>
                <w:lang w:eastAsia="en-US"/>
              </w:rPr>
              <w:t>vegetation</w:t>
            </w:r>
            <w:r w:rsidRPr="00D3526B">
              <w:rPr>
                <w:rFonts w:asciiTheme="minorHAnsi" w:hAnsiTheme="minorHAnsi"/>
                <w:lang w:eastAsia="en-US"/>
              </w:rPr>
              <w:t xml:space="preserve"> communities</w:t>
            </w:r>
          </w:p>
        </w:tc>
        <w:tc>
          <w:tcPr>
            <w:tcW w:w="2591" w:type="pct"/>
          </w:tcPr>
          <w:p w14:paraId="094A51FF" w14:textId="381368D1" w:rsidR="003106A8" w:rsidRPr="00A33926" w:rsidRDefault="003106A8" w:rsidP="003106A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Pr>
                <w:rFonts w:asciiTheme="minorHAnsi" w:hAnsiTheme="minorHAnsi"/>
                <w:lang w:eastAsia="en-US"/>
              </w:rPr>
              <w:t xml:space="preserve">Land zoned without conservation or a sustainable land use outcome defined </w:t>
            </w:r>
            <w:r w:rsidR="007F3748">
              <w:rPr>
                <w:rFonts w:asciiTheme="minorHAnsi" w:hAnsiTheme="minorHAnsi"/>
                <w:lang w:eastAsia="en-US"/>
              </w:rPr>
              <w:t xml:space="preserve">within </w:t>
            </w:r>
            <w:r>
              <w:rPr>
                <w:rFonts w:asciiTheme="minorHAnsi" w:hAnsiTheme="minorHAnsi"/>
                <w:lang w:eastAsia="en-US"/>
              </w:rPr>
              <w:t>the primary purpose</w:t>
            </w:r>
          </w:p>
        </w:tc>
      </w:tr>
      <w:tr w:rsidR="003106A8" w:rsidRPr="00CA3107" w14:paraId="3FFD6888" w14:textId="77777777" w:rsidTr="009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pct"/>
          </w:tcPr>
          <w:p w14:paraId="24E87466" w14:textId="77777777" w:rsidR="003106A8" w:rsidRDefault="003106A8" w:rsidP="003106A8">
            <w:pPr>
              <w:rPr>
                <w:rFonts w:asciiTheme="minorHAnsi" w:hAnsiTheme="minorHAnsi"/>
                <w:lang w:eastAsia="en-US"/>
              </w:rPr>
            </w:pPr>
            <w:r>
              <w:rPr>
                <w:rFonts w:asciiTheme="minorHAnsi" w:hAnsiTheme="minorHAnsi"/>
                <w:lang w:eastAsia="en-US"/>
              </w:rPr>
              <w:t>Presence of t</w:t>
            </w:r>
            <w:r w:rsidRPr="00D3526B">
              <w:rPr>
                <w:rFonts w:asciiTheme="minorHAnsi" w:hAnsiTheme="minorHAnsi"/>
                <w:lang w:eastAsia="en-US"/>
              </w:rPr>
              <w:t>hreatened flora and fauna</w:t>
            </w:r>
          </w:p>
        </w:tc>
        <w:tc>
          <w:tcPr>
            <w:tcW w:w="2591" w:type="pct"/>
          </w:tcPr>
          <w:p w14:paraId="04C62170" w14:textId="5BA8F26A" w:rsidR="003106A8" w:rsidRPr="00A33926" w:rsidRDefault="003106A8" w:rsidP="003106A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Proximity to areas defined as Bushfire prone and landscapes within the Bushfire management overlay</w:t>
            </w:r>
          </w:p>
        </w:tc>
      </w:tr>
      <w:tr w:rsidR="003106A8" w:rsidRPr="00CA3107" w14:paraId="1639DC7C" w14:textId="77777777" w:rsidTr="009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pct"/>
          </w:tcPr>
          <w:p w14:paraId="779FEEA3" w14:textId="77777777" w:rsidR="003106A8" w:rsidRDefault="003106A8" w:rsidP="003106A8">
            <w:pPr>
              <w:rPr>
                <w:rFonts w:asciiTheme="minorHAnsi" w:hAnsiTheme="minorHAnsi"/>
                <w:lang w:eastAsia="en-US"/>
              </w:rPr>
            </w:pPr>
            <w:r>
              <w:rPr>
                <w:rFonts w:asciiTheme="minorHAnsi" w:hAnsiTheme="minorHAnsi"/>
                <w:lang w:eastAsia="en-US"/>
              </w:rPr>
              <w:t>P</w:t>
            </w:r>
            <w:r w:rsidRPr="00D3526B">
              <w:rPr>
                <w:rFonts w:asciiTheme="minorHAnsi" w:hAnsiTheme="minorHAnsi"/>
                <w:lang w:eastAsia="en-US"/>
              </w:rPr>
              <w:t>roximity to</w:t>
            </w:r>
            <w:r>
              <w:rPr>
                <w:rFonts w:asciiTheme="minorHAnsi" w:hAnsiTheme="minorHAnsi"/>
                <w:lang w:eastAsia="en-US"/>
              </w:rPr>
              <w:t xml:space="preserve"> waterbodies,</w:t>
            </w:r>
            <w:r w:rsidRPr="00D3526B">
              <w:rPr>
                <w:rFonts w:asciiTheme="minorHAnsi" w:hAnsiTheme="minorHAnsi"/>
                <w:lang w:eastAsia="en-US"/>
              </w:rPr>
              <w:t xml:space="preserve"> drainage lines</w:t>
            </w:r>
            <w:r>
              <w:rPr>
                <w:rFonts w:asciiTheme="minorHAnsi" w:hAnsiTheme="minorHAnsi"/>
                <w:lang w:eastAsia="en-US"/>
              </w:rPr>
              <w:t>,</w:t>
            </w:r>
            <w:r w:rsidRPr="00D3526B">
              <w:rPr>
                <w:rFonts w:asciiTheme="minorHAnsi" w:hAnsiTheme="minorHAnsi"/>
                <w:lang w:eastAsia="en-US"/>
              </w:rPr>
              <w:t xml:space="preserve"> </w:t>
            </w:r>
            <w:r>
              <w:rPr>
                <w:rFonts w:asciiTheme="minorHAnsi" w:hAnsiTheme="minorHAnsi"/>
                <w:lang w:eastAsia="en-US"/>
              </w:rPr>
              <w:t xml:space="preserve">native </w:t>
            </w:r>
            <w:proofErr w:type="gramStart"/>
            <w:r>
              <w:rPr>
                <w:rFonts w:asciiTheme="minorHAnsi" w:hAnsiTheme="minorHAnsi"/>
                <w:lang w:eastAsia="en-US"/>
              </w:rPr>
              <w:t>vegetation</w:t>
            </w:r>
            <w:proofErr w:type="gramEnd"/>
            <w:r>
              <w:rPr>
                <w:rFonts w:asciiTheme="minorHAnsi" w:hAnsiTheme="minorHAnsi"/>
                <w:lang w:eastAsia="en-US"/>
              </w:rPr>
              <w:t xml:space="preserve"> and consolidated areas of vegetation</w:t>
            </w:r>
          </w:p>
        </w:tc>
        <w:tc>
          <w:tcPr>
            <w:tcW w:w="2591" w:type="pct"/>
          </w:tcPr>
          <w:p w14:paraId="4D92DD1F" w14:textId="7B68BA33" w:rsidR="003106A8" w:rsidRPr="00A33926" w:rsidRDefault="003106A8" w:rsidP="003106A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roofErr w:type="spellStart"/>
            <w:r>
              <w:rPr>
                <w:rFonts w:asciiTheme="minorHAnsi" w:hAnsiTheme="minorHAnsi"/>
                <w:lang w:eastAsia="en-US"/>
              </w:rPr>
              <w:t>DELWP</w:t>
            </w:r>
            <w:proofErr w:type="spellEnd"/>
            <w:r>
              <w:rPr>
                <w:rFonts w:asciiTheme="minorHAnsi" w:hAnsiTheme="minorHAnsi"/>
                <w:lang w:eastAsia="en-US"/>
              </w:rPr>
              <w:t xml:space="preserve"> modelled bushfire risk </w:t>
            </w:r>
            <w:r w:rsidDel="003106A8">
              <w:rPr>
                <w:rFonts w:asciiTheme="minorHAnsi" w:hAnsiTheme="minorHAnsi"/>
                <w:lang w:eastAsia="en-US"/>
              </w:rPr>
              <w:t>areas</w:t>
            </w:r>
          </w:p>
        </w:tc>
      </w:tr>
      <w:tr w:rsidR="003106A8" w:rsidRPr="00CA3107" w14:paraId="1025AB43" w14:textId="77777777" w:rsidTr="009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pct"/>
          </w:tcPr>
          <w:p w14:paraId="44CC3BF1" w14:textId="77777777" w:rsidR="003106A8" w:rsidRDefault="003106A8" w:rsidP="003106A8">
            <w:pPr>
              <w:rPr>
                <w:rFonts w:asciiTheme="minorHAnsi" w:hAnsiTheme="minorHAnsi"/>
                <w:lang w:eastAsia="en-US"/>
              </w:rPr>
            </w:pPr>
            <w:r>
              <w:rPr>
                <w:rFonts w:asciiTheme="minorHAnsi" w:hAnsiTheme="minorHAnsi"/>
                <w:lang w:eastAsia="en-US"/>
              </w:rPr>
              <w:t xml:space="preserve">Proximity to </w:t>
            </w:r>
            <w:r w:rsidRPr="00D3526B">
              <w:rPr>
                <w:rFonts w:asciiTheme="minorHAnsi" w:hAnsiTheme="minorHAnsi"/>
                <w:lang w:eastAsia="en-US"/>
              </w:rPr>
              <w:t>conservation area</w:t>
            </w:r>
            <w:r>
              <w:rPr>
                <w:rFonts w:asciiTheme="minorHAnsi" w:hAnsiTheme="minorHAnsi"/>
                <w:lang w:eastAsia="en-US"/>
              </w:rPr>
              <w:t>s</w:t>
            </w:r>
          </w:p>
        </w:tc>
        <w:tc>
          <w:tcPr>
            <w:tcW w:w="2591" w:type="pct"/>
          </w:tcPr>
          <w:p w14:paraId="6A245D8C" w14:textId="7BBC33BB" w:rsidR="003106A8" w:rsidRPr="00A33926" w:rsidRDefault="003106A8" w:rsidP="003106A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Proximity to township settlements and populated areas</w:t>
            </w:r>
          </w:p>
        </w:tc>
      </w:tr>
      <w:tr w:rsidR="003106A8" w:rsidRPr="00CA3107" w14:paraId="3D9ADCCC" w14:textId="77777777" w:rsidTr="009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pct"/>
          </w:tcPr>
          <w:p w14:paraId="1027F64B" w14:textId="47FEDF16" w:rsidR="003106A8" w:rsidRDefault="003106A8" w:rsidP="003106A8">
            <w:pPr>
              <w:rPr>
                <w:rFonts w:asciiTheme="minorHAnsi" w:hAnsiTheme="minorHAnsi"/>
                <w:lang w:eastAsia="en-US"/>
              </w:rPr>
            </w:pPr>
            <w:r>
              <w:rPr>
                <w:rFonts w:asciiTheme="minorHAnsi" w:hAnsiTheme="minorHAnsi"/>
                <w:lang w:eastAsia="en-US"/>
              </w:rPr>
              <w:lastRenderedPageBreak/>
              <w:t>Land zoned with a primary purpose zoned for conservation</w:t>
            </w:r>
            <w:r w:rsidR="00D86BE1">
              <w:rPr>
                <w:rFonts w:asciiTheme="minorHAnsi" w:hAnsiTheme="minorHAnsi"/>
                <w:lang w:eastAsia="en-US"/>
              </w:rPr>
              <w:t xml:space="preserve"> </w:t>
            </w:r>
          </w:p>
        </w:tc>
        <w:tc>
          <w:tcPr>
            <w:tcW w:w="2591" w:type="pct"/>
          </w:tcPr>
          <w:p w14:paraId="682063A0" w14:textId="7E197ADA" w:rsidR="003106A8" w:rsidRPr="00CA3107" w:rsidRDefault="003106A8" w:rsidP="003106A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Pr>
                <w:rFonts w:asciiTheme="minorHAnsi" w:hAnsiTheme="minorHAnsi"/>
                <w:lang w:eastAsia="en-US"/>
              </w:rPr>
              <w:t>Location to individual property asset protection zones</w:t>
            </w:r>
          </w:p>
        </w:tc>
      </w:tr>
      <w:tr w:rsidR="003106A8" w:rsidRPr="00CA3107" w14:paraId="674BBAC1" w14:textId="77777777" w:rsidTr="009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pct"/>
          </w:tcPr>
          <w:p w14:paraId="7915589F" w14:textId="77777777" w:rsidR="003106A8" w:rsidRDefault="003106A8" w:rsidP="003106A8">
            <w:pPr>
              <w:rPr>
                <w:rFonts w:asciiTheme="minorHAnsi" w:hAnsiTheme="minorHAnsi"/>
                <w:lang w:eastAsia="en-US"/>
              </w:rPr>
            </w:pPr>
            <w:r>
              <w:rPr>
                <w:rFonts w:asciiTheme="minorHAnsi" w:hAnsiTheme="minorHAnsi"/>
                <w:lang w:eastAsia="en-US"/>
              </w:rPr>
              <w:t>C</w:t>
            </w:r>
            <w:r w:rsidRPr="000E0DEC">
              <w:rPr>
                <w:rFonts w:asciiTheme="minorHAnsi" w:hAnsiTheme="minorHAnsi"/>
                <w:lang w:eastAsia="en-US"/>
              </w:rPr>
              <w:t xml:space="preserve">ost and efficacy of </w:t>
            </w:r>
            <w:r>
              <w:rPr>
                <w:rFonts w:asciiTheme="minorHAnsi" w:hAnsiTheme="minorHAnsi"/>
                <w:lang w:eastAsia="en-US"/>
              </w:rPr>
              <w:t>the project works</w:t>
            </w:r>
          </w:p>
        </w:tc>
        <w:tc>
          <w:tcPr>
            <w:tcW w:w="2591" w:type="pct"/>
          </w:tcPr>
          <w:p w14:paraId="42F5B5C9" w14:textId="328AE905" w:rsidR="003106A8" w:rsidRPr="00CA3107" w:rsidRDefault="003106A8" w:rsidP="003106A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Value of agricultural land</w:t>
            </w:r>
          </w:p>
        </w:tc>
      </w:tr>
      <w:tr w:rsidR="003106A8" w:rsidRPr="00CA3107" w14:paraId="2BC37F55" w14:textId="77777777" w:rsidTr="009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pct"/>
          </w:tcPr>
          <w:p w14:paraId="5F487D0A" w14:textId="77777777" w:rsidR="003106A8" w:rsidRDefault="003106A8" w:rsidP="003106A8">
            <w:pPr>
              <w:rPr>
                <w:rFonts w:asciiTheme="minorHAnsi" w:hAnsiTheme="minorHAnsi"/>
                <w:lang w:eastAsia="en-US"/>
              </w:rPr>
            </w:pPr>
            <w:r>
              <w:rPr>
                <w:rFonts w:asciiTheme="minorHAnsi" w:hAnsiTheme="minorHAnsi"/>
                <w:lang w:eastAsia="en-US"/>
              </w:rPr>
              <w:t>Community interest and support</w:t>
            </w:r>
          </w:p>
        </w:tc>
        <w:tc>
          <w:tcPr>
            <w:tcW w:w="2591" w:type="pct"/>
          </w:tcPr>
          <w:p w14:paraId="7AF1DD4B" w14:textId="219F443F" w:rsidR="003106A8" w:rsidRPr="00CA3107" w:rsidRDefault="003106A8" w:rsidP="003106A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Pr>
                <w:rFonts w:asciiTheme="minorHAnsi" w:hAnsiTheme="minorHAnsi"/>
                <w:lang w:eastAsia="en-US"/>
              </w:rPr>
              <w:t>Current and future development proposals</w:t>
            </w:r>
          </w:p>
        </w:tc>
      </w:tr>
      <w:tr w:rsidR="003106A8" w:rsidRPr="00CA3107" w14:paraId="6D7FF095" w14:textId="77777777" w:rsidTr="009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pct"/>
          </w:tcPr>
          <w:p w14:paraId="05F8A7BD" w14:textId="5ACDC0AC" w:rsidR="003106A8" w:rsidRDefault="003106A8" w:rsidP="003106A8">
            <w:pPr>
              <w:rPr>
                <w:rFonts w:asciiTheme="minorHAnsi" w:hAnsiTheme="minorHAnsi"/>
                <w:lang w:eastAsia="en-US"/>
              </w:rPr>
            </w:pPr>
            <w:r>
              <w:rPr>
                <w:rFonts w:asciiTheme="minorHAnsi" w:hAnsiTheme="minorHAnsi"/>
                <w:lang w:eastAsia="en-US"/>
              </w:rPr>
              <w:t xml:space="preserve">Collaborative opportunities with government organisations (Melbourne Water, </w:t>
            </w:r>
            <w:proofErr w:type="spellStart"/>
            <w:r>
              <w:rPr>
                <w:rFonts w:asciiTheme="minorHAnsi" w:hAnsiTheme="minorHAnsi"/>
                <w:lang w:eastAsia="en-US"/>
              </w:rPr>
              <w:t>DELWP</w:t>
            </w:r>
            <w:proofErr w:type="spellEnd"/>
            <w:r>
              <w:rPr>
                <w:rFonts w:asciiTheme="minorHAnsi" w:hAnsiTheme="minorHAnsi"/>
                <w:lang w:eastAsia="en-US"/>
              </w:rPr>
              <w:t>, Parks Victoria, CFA, Fire Rescue Victoria</w:t>
            </w:r>
            <w:r w:rsidR="00E05AB4">
              <w:rPr>
                <w:rFonts w:asciiTheme="minorHAnsi" w:hAnsiTheme="minorHAnsi"/>
                <w:lang w:eastAsia="en-US"/>
              </w:rPr>
              <w:t>)</w:t>
            </w:r>
          </w:p>
        </w:tc>
        <w:tc>
          <w:tcPr>
            <w:tcW w:w="2591" w:type="pct"/>
          </w:tcPr>
          <w:p w14:paraId="2F47B88E" w14:textId="77777777" w:rsidR="003106A8" w:rsidRPr="00A33926" w:rsidRDefault="003106A8" w:rsidP="003106A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3106A8" w:rsidRPr="00CA3107" w14:paraId="20344ACE" w14:textId="77777777" w:rsidTr="009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pct"/>
          </w:tcPr>
          <w:p w14:paraId="603D6B87" w14:textId="5C438596" w:rsidR="003106A8" w:rsidRDefault="003106A8" w:rsidP="003106A8">
            <w:pPr>
              <w:rPr>
                <w:rFonts w:asciiTheme="minorHAnsi" w:hAnsiTheme="minorHAnsi"/>
                <w:lang w:eastAsia="en-US"/>
              </w:rPr>
            </w:pPr>
            <w:r>
              <w:rPr>
                <w:rFonts w:asciiTheme="minorHAnsi" w:hAnsiTheme="minorHAnsi"/>
                <w:lang w:eastAsia="en-US"/>
              </w:rPr>
              <w:t>State conservation management initiatives (</w:t>
            </w:r>
            <w:proofErr w:type="gramStart"/>
            <w:r w:rsidR="00F81F2E">
              <w:rPr>
                <w:rFonts w:asciiTheme="minorHAnsi" w:hAnsiTheme="minorHAnsi"/>
                <w:lang w:eastAsia="en-US"/>
              </w:rPr>
              <w:t>i.e.</w:t>
            </w:r>
            <w:proofErr w:type="gramEnd"/>
            <w:r>
              <w:rPr>
                <w:rFonts w:asciiTheme="minorHAnsi" w:hAnsiTheme="minorHAnsi"/>
                <w:lang w:eastAsia="en-US"/>
              </w:rPr>
              <w:t xml:space="preserve"> Strategic management prospect mapped areas, sites designated within the Melbourne Strategic Assessment, state funded programs</w:t>
            </w:r>
          </w:p>
        </w:tc>
        <w:tc>
          <w:tcPr>
            <w:tcW w:w="2591" w:type="pct"/>
          </w:tcPr>
          <w:p w14:paraId="2F530D5C" w14:textId="77777777" w:rsidR="003106A8" w:rsidRPr="00CA3107" w:rsidRDefault="003106A8" w:rsidP="003106A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r w:rsidR="003106A8" w:rsidRPr="00CA3107" w14:paraId="0E0B61AB" w14:textId="77777777" w:rsidTr="009339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pct"/>
          </w:tcPr>
          <w:p w14:paraId="11268626" w14:textId="59597960" w:rsidR="003106A8" w:rsidRDefault="003106A8" w:rsidP="003106A8">
            <w:pPr>
              <w:rPr>
                <w:rFonts w:asciiTheme="minorHAnsi" w:hAnsiTheme="minorHAnsi"/>
                <w:lang w:eastAsia="en-US"/>
              </w:rPr>
            </w:pPr>
            <w:r>
              <w:rPr>
                <w:rFonts w:asciiTheme="minorHAnsi" w:hAnsiTheme="minorHAnsi"/>
                <w:lang w:eastAsia="en-US"/>
              </w:rPr>
              <w:t xml:space="preserve">Location of mapped </w:t>
            </w:r>
            <w:proofErr w:type="spellStart"/>
            <w:r>
              <w:rPr>
                <w:rFonts w:asciiTheme="minorHAnsi" w:hAnsiTheme="minorHAnsi"/>
                <w:lang w:eastAsia="en-US"/>
              </w:rPr>
              <w:t>biolink</w:t>
            </w:r>
            <w:proofErr w:type="spellEnd"/>
            <w:r>
              <w:rPr>
                <w:rFonts w:asciiTheme="minorHAnsi" w:hAnsiTheme="minorHAnsi"/>
                <w:lang w:eastAsia="en-US"/>
              </w:rPr>
              <w:t xml:space="preserve"> priority areas (</w:t>
            </w:r>
            <w:proofErr w:type="gramStart"/>
            <w:r w:rsidR="00F81F2E">
              <w:rPr>
                <w:rFonts w:asciiTheme="minorHAnsi" w:hAnsiTheme="minorHAnsi"/>
                <w:lang w:eastAsia="en-US"/>
              </w:rPr>
              <w:t>i.e.</w:t>
            </w:r>
            <w:proofErr w:type="gramEnd"/>
            <w:r>
              <w:rPr>
                <w:rFonts w:asciiTheme="minorHAnsi" w:hAnsiTheme="minorHAnsi"/>
                <w:lang w:eastAsia="en-US"/>
              </w:rPr>
              <w:t xml:space="preserve"> defined nodes and corridors)</w:t>
            </w:r>
          </w:p>
        </w:tc>
        <w:tc>
          <w:tcPr>
            <w:tcW w:w="2591" w:type="pct"/>
          </w:tcPr>
          <w:p w14:paraId="0DF513F5" w14:textId="77777777" w:rsidR="003106A8" w:rsidRPr="00A33926" w:rsidRDefault="003106A8" w:rsidP="003106A8">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tc>
      </w:tr>
      <w:tr w:rsidR="003106A8" w:rsidRPr="00CA3107" w14:paraId="28D296CD" w14:textId="77777777" w:rsidTr="009339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pct"/>
          </w:tcPr>
          <w:p w14:paraId="65AE916B" w14:textId="77777777" w:rsidR="003106A8" w:rsidRDefault="003106A8" w:rsidP="003106A8">
            <w:pPr>
              <w:rPr>
                <w:rFonts w:asciiTheme="minorHAnsi" w:hAnsiTheme="minorHAnsi"/>
                <w:lang w:eastAsia="en-US"/>
              </w:rPr>
            </w:pPr>
            <w:r>
              <w:rPr>
                <w:rFonts w:asciiTheme="minorHAnsi" w:hAnsiTheme="minorHAnsi"/>
                <w:lang w:eastAsia="en-US"/>
              </w:rPr>
              <w:t>The need to ameliorate climate change impacts or hazards such as salinity, land slip, acid sulphate soils and land attenuation</w:t>
            </w:r>
          </w:p>
        </w:tc>
        <w:tc>
          <w:tcPr>
            <w:tcW w:w="2591" w:type="pct"/>
          </w:tcPr>
          <w:p w14:paraId="750DADD4" w14:textId="77777777" w:rsidR="003106A8" w:rsidRPr="00CA3107" w:rsidRDefault="003106A8" w:rsidP="003106A8">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tc>
      </w:tr>
    </w:tbl>
    <w:p w14:paraId="31532C46" w14:textId="77777777" w:rsidR="00091827" w:rsidRDefault="00091827" w:rsidP="0006212F">
      <w:pPr>
        <w:rPr>
          <w:lang w:eastAsia="en-US"/>
        </w:rPr>
      </w:pPr>
    </w:p>
    <w:p w14:paraId="259C1CB3" w14:textId="73352923" w:rsidR="00932D07" w:rsidRDefault="003A43DC" w:rsidP="00272048">
      <w:pPr>
        <w:pStyle w:val="Heading2"/>
      </w:pPr>
      <w:bookmarkStart w:id="96" w:name="_Toc84517961"/>
      <w:r>
        <w:t>Species requirements</w:t>
      </w:r>
      <w:bookmarkEnd w:id="96"/>
    </w:p>
    <w:p w14:paraId="0B03B3C3" w14:textId="4FC768A2" w:rsidR="006F6196" w:rsidRDefault="006F6196" w:rsidP="006F6196">
      <w:pPr>
        <w:rPr>
          <w:lang w:eastAsia="en-US"/>
        </w:rPr>
      </w:pPr>
      <w:r>
        <w:rPr>
          <w:lang w:eastAsia="en-US"/>
        </w:rPr>
        <w:t>Critical to the concept of connectivity is understanding the ability of a species to use features within the landscape to facilitate movement.</w:t>
      </w:r>
      <w:r w:rsidR="00D86BE1">
        <w:rPr>
          <w:lang w:eastAsia="en-US"/>
        </w:rPr>
        <w:t xml:space="preserve"> </w:t>
      </w:r>
      <w:r>
        <w:rPr>
          <w:lang w:eastAsia="en-US"/>
        </w:rPr>
        <w:t>To do so we need to understand ‘structural connectivity’, which are the physical structures which act as stepping</w:t>
      </w:r>
      <w:r w:rsidR="00432C69">
        <w:rPr>
          <w:lang w:eastAsia="en-US"/>
        </w:rPr>
        <w:t>-</w:t>
      </w:r>
      <w:r>
        <w:rPr>
          <w:lang w:eastAsia="en-US"/>
        </w:rPr>
        <w:t>stones or pathways through and landscape.</w:t>
      </w:r>
      <w:r w:rsidR="00D86BE1">
        <w:rPr>
          <w:lang w:eastAsia="en-US"/>
        </w:rPr>
        <w:t xml:space="preserve"> </w:t>
      </w:r>
      <w:r>
        <w:rPr>
          <w:lang w:eastAsia="en-US"/>
        </w:rPr>
        <w:t>These may, include vegetated road reserves, overgrown drainage lines or shelter belts, as well as more subtle habitat elements such as scattered trees or shrubs, or even clumps of tussock grass or coarse woody debris.</w:t>
      </w:r>
      <w:r w:rsidR="00D86BE1">
        <w:rPr>
          <w:lang w:eastAsia="en-US"/>
        </w:rPr>
        <w:t xml:space="preserve"> </w:t>
      </w:r>
      <w:r>
        <w:rPr>
          <w:lang w:eastAsia="en-US"/>
        </w:rPr>
        <w:t>Functional connectivity builds on structural connectivity and refers to the degree to which movement and dispersal occurs for a given species or guild (</w:t>
      </w:r>
      <w:proofErr w:type="gramStart"/>
      <w:r>
        <w:rPr>
          <w:lang w:eastAsia="en-US"/>
        </w:rPr>
        <w:t>i.e.</w:t>
      </w:r>
      <w:proofErr w:type="gramEnd"/>
      <w:r>
        <w:rPr>
          <w:lang w:eastAsia="en-US"/>
        </w:rPr>
        <w:t xml:space="preserve"> connectivity) and takes into account the ecology and behaviour of the animals when interacting with structures and landcover (</w:t>
      </w:r>
      <w:proofErr w:type="spellStart"/>
      <w:r>
        <w:rPr>
          <w:lang w:eastAsia="en-US"/>
        </w:rPr>
        <w:t>Doerr</w:t>
      </w:r>
      <w:proofErr w:type="spellEnd"/>
      <w:r>
        <w:rPr>
          <w:lang w:eastAsia="en-US"/>
        </w:rPr>
        <w:t xml:space="preserve"> et al. 2014).</w:t>
      </w:r>
    </w:p>
    <w:p w14:paraId="0B161FD5" w14:textId="77777777" w:rsidR="006F6196" w:rsidRDefault="006F6196" w:rsidP="006F6196">
      <w:pPr>
        <w:rPr>
          <w:lang w:eastAsia="en-US"/>
        </w:rPr>
      </w:pPr>
    </w:p>
    <w:p w14:paraId="7105D62B" w14:textId="491F9400" w:rsidR="00272048" w:rsidRDefault="006F6196" w:rsidP="006F6196">
      <w:pPr>
        <w:rPr>
          <w:lang w:eastAsia="en-US"/>
        </w:rPr>
      </w:pPr>
      <w:r>
        <w:rPr>
          <w:lang w:eastAsia="en-US"/>
        </w:rPr>
        <w:t>Improving structural connectivity, either through the creation or enhancement of habitat, is one of the most effect ways of improving connectivity within a landscape.</w:t>
      </w:r>
      <w:r w:rsidR="00D86BE1">
        <w:rPr>
          <w:lang w:eastAsia="en-US"/>
        </w:rPr>
        <w:t xml:space="preserve"> </w:t>
      </w:r>
      <w:r>
        <w:rPr>
          <w:lang w:eastAsia="en-US"/>
        </w:rPr>
        <w:t>Guidelines for the creation and enhancement of habitat and structural connectiv</w:t>
      </w:r>
      <w:r w:rsidR="00DB0A3D">
        <w:rPr>
          <w:lang w:eastAsia="en-US"/>
        </w:rPr>
        <w:t>e</w:t>
      </w:r>
      <w:r>
        <w:rPr>
          <w:lang w:eastAsia="en-US"/>
        </w:rPr>
        <w:t xml:space="preserve"> elements for common dispersal guilds is provided in </w:t>
      </w:r>
      <w:r w:rsidR="00B66EF1">
        <w:rPr>
          <w:highlight w:val="yellow"/>
          <w:lang w:eastAsia="en-US"/>
        </w:rPr>
        <w:fldChar w:fldCharType="begin"/>
      </w:r>
      <w:r w:rsidR="00B66EF1">
        <w:rPr>
          <w:lang w:eastAsia="en-US"/>
        </w:rPr>
        <w:instrText xml:space="preserve"> REF _Ref57891284 \r \h </w:instrText>
      </w:r>
      <w:r w:rsidR="00B66EF1">
        <w:rPr>
          <w:highlight w:val="yellow"/>
          <w:lang w:eastAsia="en-US"/>
        </w:rPr>
      </w:r>
      <w:r w:rsidR="00B66EF1">
        <w:rPr>
          <w:highlight w:val="yellow"/>
          <w:lang w:eastAsia="en-US"/>
        </w:rPr>
        <w:fldChar w:fldCharType="separate"/>
      </w:r>
      <w:r w:rsidR="003568B0">
        <w:rPr>
          <w:lang w:eastAsia="en-US"/>
        </w:rPr>
        <w:t>Table 19</w:t>
      </w:r>
      <w:r w:rsidR="00B66EF1">
        <w:rPr>
          <w:highlight w:val="yellow"/>
          <w:lang w:eastAsia="en-US"/>
        </w:rPr>
        <w:fldChar w:fldCharType="end"/>
      </w:r>
      <w:r w:rsidR="001D05E6">
        <w:rPr>
          <w:lang w:eastAsia="en-US"/>
        </w:rPr>
        <w:t xml:space="preserve"> </w:t>
      </w:r>
      <w:r w:rsidR="00DB0A3D">
        <w:rPr>
          <w:lang w:eastAsia="en-US"/>
        </w:rPr>
        <w:t xml:space="preserve">and </w:t>
      </w:r>
      <w:r w:rsidR="00DB0A3D">
        <w:rPr>
          <w:highlight w:val="yellow"/>
          <w:lang w:eastAsia="en-US"/>
        </w:rPr>
        <w:fldChar w:fldCharType="begin"/>
      </w:r>
      <w:r w:rsidR="00DB0A3D">
        <w:rPr>
          <w:lang w:eastAsia="en-US"/>
        </w:rPr>
        <w:instrText xml:space="preserve"> REF _Ref57821094 \r \h </w:instrText>
      </w:r>
      <w:r w:rsidR="00DB0A3D">
        <w:rPr>
          <w:highlight w:val="yellow"/>
          <w:lang w:eastAsia="en-US"/>
        </w:rPr>
      </w:r>
      <w:r w:rsidR="00DB0A3D">
        <w:rPr>
          <w:highlight w:val="yellow"/>
          <w:lang w:eastAsia="en-US"/>
        </w:rPr>
        <w:fldChar w:fldCharType="separate"/>
      </w:r>
      <w:r w:rsidR="003568B0">
        <w:rPr>
          <w:lang w:eastAsia="en-US"/>
        </w:rPr>
        <w:t>Table 20</w:t>
      </w:r>
      <w:r w:rsidR="00DB0A3D">
        <w:rPr>
          <w:highlight w:val="yellow"/>
          <w:lang w:eastAsia="en-US"/>
        </w:rPr>
        <w:fldChar w:fldCharType="end"/>
      </w:r>
      <w:r>
        <w:rPr>
          <w:lang w:eastAsia="en-US"/>
        </w:rPr>
        <w:t>.</w:t>
      </w:r>
      <w:r w:rsidR="00D86BE1">
        <w:rPr>
          <w:lang w:eastAsia="en-US"/>
        </w:rPr>
        <w:t xml:space="preserve"> </w:t>
      </w:r>
      <w:r w:rsidR="00072D20">
        <w:rPr>
          <w:lang w:eastAsia="en-US"/>
        </w:rPr>
        <w:t xml:space="preserve">Functional connectivity improvements for species are elaborated on in Appendix E. </w:t>
      </w:r>
      <w:r>
        <w:rPr>
          <w:lang w:eastAsia="en-US"/>
        </w:rPr>
        <w:t>An example of structurally complex habitat with associated connectiv</w:t>
      </w:r>
      <w:r w:rsidR="00DB0A3D">
        <w:rPr>
          <w:lang w:eastAsia="en-US"/>
        </w:rPr>
        <w:t>e</w:t>
      </w:r>
      <w:r>
        <w:rPr>
          <w:lang w:eastAsia="en-US"/>
        </w:rPr>
        <w:t xml:space="preserve"> elements is provided in </w:t>
      </w:r>
      <w:r w:rsidR="00B66EF1">
        <w:rPr>
          <w:highlight w:val="yellow"/>
          <w:lang w:eastAsia="en-US"/>
        </w:rPr>
        <w:fldChar w:fldCharType="begin"/>
      </w:r>
      <w:r w:rsidR="00B66EF1">
        <w:rPr>
          <w:lang w:eastAsia="en-US"/>
        </w:rPr>
        <w:instrText xml:space="preserve"> REF _Ref57891316 \r \h </w:instrText>
      </w:r>
      <w:r w:rsidR="00B66EF1">
        <w:rPr>
          <w:highlight w:val="yellow"/>
          <w:lang w:eastAsia="en-US"/>
        </w:rPr>
      </w:r>
      <w:r w:rsidR="00B66EF1">
        <w:rPr>
          <w:highlight w:val="yellow"/>
          <w:lang w:eastAsia="en-US"/>
        </w:rPr>
        <w:fldChar w:fldCharType="separate"/>
      </w:r>
      <w:r w:rsidR="003568B0">
        <w:rPr>
          <w:lang w:eastAsia="en-US"/>
        </w:rPr>
        <w:t>Figure 9</w:t>
      </w:r>
      <w:r w:rsidR="00B66EF1">
        <w:rPr>
          <w:highlight w:val="yellow"/>
          <w:lang w:eastAsia="en-US"/>
        </w:rPr>
        <w:fldChar w:fldCharType="end"/>
      </w:r>
      <w:r w:rsidRPr="00C724A7">
        <w:rPr>
          <w:lang w:eastAsia="en-US"/>
        </w:rPr>
        <w:t>.</w:t>
      </w:r>
    </w:p>
    <w:p w14:paraId="4917B50E" w14:textId="77777777" w:rsidR="006F6196" w:rsidRDefault="006F6196" w:rsidP="00272048">
      <w:pPr>
        <w:rPr>
          <w:lang w:eastAsia="en-US"/>
        </w:rPr>
      </w:pPr>
    </w:p>
    <w:p w14:paraId="4E74270C" w14:textId="42D9F13E" w:rsidR="003A43DC" w:rsidRDefault="003A43DC" w:rsidP="003A43DC">
      <w:pPr>
        <w:pStyle w:val="Figureheading"/>
        <w:rPr>
          <w:lang w:eastAsia="en-US"/>
        </w:rPr>
      </w:pPr>
      <w:bookmarkStart w:id="97" w:name="_Ref57891316"/>
      <w:bookmarkStart w:id="98" w:name="_Toc84517042"/>
      <w:r>
        <w:rPr>
          <w:lang w:eastAsia="en-US"/>
        </w:rPr>
        <w:lastRenderedPageBreak/>
        <w:t>Cross section of structu</w:t>
      </w:r>
      <w:r w:rsidR="001B6DAD">
        <w:rPr>
          <w:lang w:eastAsia="en-US"/>
        </w:rPr>
        <w:t>rally complex habitat with associated connectivity elements</w:t>
      </w:r>
      <w:bookmarkEnd w:id="97"/>
      <w:bookmarkEnd w:id="98"/>
    </w:p>
    <w:p w14:paraId="3E08AB25" w14:textId="3E944974" w:rsidR="001B6DAD" w:rsidRPr="001B6DAD" w:rsidRDefault="005511BE" w:rsidP="001B6DAD">
      <w:pPr>
        <w:rPr>
          <w:lang w:eastAsia="en-US"/>
        </w:rPr>
      </w:pPr>
      <w:r w:rsidRPr="00733C76">
        <w:rPr>
          <w:noProof/>
        </w:rPr>
        <w:drawing>
          <wp:inline distT="0" distB="0" distL="0" distR="0" wp14:anchorId="59D2C912" wp14:editId="18A8FF1D">
            <wp:extent cx="5940425" cy="2453700"/>
            <wp:effectExtent l="19050" t="19050" r="22225" b="22860"/>
            <wp:docPr id="13" name="Picture 1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olink.jpg"/>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940425" cy="245370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0DFD0F3B" w14:textId="77777777" w:rsidR="003A43DC" w:rsidRPr="00272048" w:rsidRDefault="003A43DC" w:rsidP="00272048">
      <w:pPr>
        <w:rPr>
          <w:lang w:eastAsia="en-US"/>
        </w:rPr>
      </w:pPr>
    </w:p>
    <w:p w14:paraId="07F612FB" w14:textId="410270DA" w:rsidR="00932D07" w:rsidRDefault="001B6DAD" w:rsidP="00272048">
      <w:pPr>
        <w:pStyle w:val="Heading2"/>
      </w:pPr>
      <w:bookmarkStart w:id="99" w:name="_Toc84517962"/>
      <w:r>
        <w:t>Connectivity specifications</w:t>
      </w:r>
      <w:bookmarkEnd w:id="99"/>
    </w:p>
    <w:p w14:paraId="15B02707" w14:textId="7AE10C83" w:rsidR="001B6DAD" w:rsidRPr="001B6DAD" w:rsidRDefault="00B87244" w:rsidP="001B6DAD">
      <w:pPr>
        <w:rPr>
          <w:lang w:eastAsia="en-US"/>
        </w:rPr>
      </w:pPr>
      <w:r w:rsidRPr="00B87244">
        <w:rPr>
          <w:lang w:eastAsia="en-US"/>
        </w:rPr>
        <w:t>The following sections provide general habitat and connectivity specifications for common areas of vegetation connectivity that exist within the shire.</w:t>
      </w:r>
      <w:r w:rsidR="00D86BE1">
        <w:rPr>
          <w:lang w:eastAsia="en-US"/>
        </w:rPr>
        <w:t xml:space="preserve"> </w:t>
      </w:r>
      <w:r w:rsidRPr="00B87244">
        <w:rPr>
          <w:lang w:eastAsia="en-US"/>
        </w:rPr>
        <w:t xml:space="preserve">These specifications need to be considered in the context of the broader </w:t>
      </w:r>
      <w:proofErr w:type="spellStart"/>
      <w:r w:rsidRPr="00B87244">
        <w:rPr>
          <w:lang w:eastAsia="en-US"/>
        </w:rPr>
        <w:t>biolink</w:t>
      </w:r>
      <w:proofErr w:type="spellEnd"/>
      <w:r w:rsidRPr="00B87244">
        <w:rPr>
          <w:lang w:eastAsia="en-US"/>
        </w:rPr>
        <w:t xml:space="preserve"> corridor and multiple management priorities such </w:t>
      </w:r>
      <w:r w:rsidR="00E22DD2" w:rsidRPr="00B87244">
        <w:rPr>
          <w:lang w:eastAsia="en-US"/>
        </w:rPr>
        <w:t>as the</w:t>
      </w:r>
      <w:r w:rsidRPr="00B87244">
        <w:rPr>
          <w:lang w:eastAsia="en-US"/>
        </w:rPr>
        <w:t xml:space="preserve"> requirement to create safe landscapes for people and property, provision of agriculture, </w:t>
      </w:r>
      <w:proofErr w:type="gramStart"/>
      <w:r w:rsidRPr="00B87244">
        <w:rPr>
          <w:lang w:eastAsia="en-US"/>
        </w:rPr>
        <w:t>industry</w:t>
      </w:r>
      <w:proofErr w:type="gramEnd"/>
      <w:r w:rsidRPr="00B87244">
        <w:rPr>
          <w:lang w:eastAsia="en-US"/>
        </w:rPr>
        <w:t xml:space="preserve"> and critical infrastructure.</w:t>
      </w:r>
    </w:p>
    <w:p w14:paraId="0642D545" w14:textId="5078467F" w:rsidR="00272048" w:rsidRDefault="00374341" w:rsidP="00523FAB">
      <w:pPr>
        <w:pStyle w:val="Heading3"/>
      </w:pPr>
      <w:bookmarkStart w:id="100" w:name="_Ref81475154"/>
      <w:bookmarkStart w:id="101" w:name="_Ref57037997"/>
      <w:r>
        <w:t xml:space="preserve">Landscape scale </w:t>
      </w:r>
      <w:proofErr w:type="spellStart"/>
      <w:r>
        <w:t>b</w:t>
      </w:r>
      <w:r w:rsidR="00BB46D0">
        <w:t>iolink</w:t>
      </w:r>
      <w:proofErr w:type="spellEnd"/>
      <w:r w:rsidR="00BB46D0">
        <w:t xml:space="preserve"> planning and f</w:t>
      </w:r>
      <w:r w:rsidR="00523FAB">
        <w:t>uel management</w:t>
      </w:r>
      <w:bookmarkEnd w:id="100"/>
      <w:r w:rsidR="00523FAB">
        <w:t xml:space="preserve"> </w:t>
      </w:r>
      <w:bookmarkEnd w:id="101"/>
    </w:p>
    <w:p w14:paraId="4B6E7721" w14:textId="77777777" w:rsidR="00ED765B" w:rsidRDefault="00ED765B" w:rsidP="00512075">
      <w:pPr>
        <w:rPr>
          <w:lang w:eastAsia="en-US"/>
        </w:rPr>
      </w:pPr>
      <w:r w:rsidRPr="00ED765B">
        <w:rPr>
          <w:lang w:eastAsia="en-US"/>
        </w:rPr>
        <w:t xml:space="preserve">The creation and management of </w:t>
      </w:r>
      <w:proofErr w:type="spellStart"/>
      <w:r w:rsidRPr="00ED765B">
        <w:rPr>
          <w:lang w:eastAsia="en-US"/>
        </w:rPr>
        <w:t>biolinks</w:t>
      </w:r>
      <w:proofErr w:type="spellEnd"/>
      <w:r w:rsidRPr="00ED765B">
        <w:rPr>
          <w:lang w:eastAsia="en-US"/>
        </w:rPr>
        <w:t xml:space="preserve"> that are safe to people and property is identified in the goals of this plan alongside the need to increase connectivity for flora and fauna across the landscape.</w:t>
      </w:r>
    </w:p>
    <w:p w14:paraId="17B6E8DF" w14:textId="1EA7F4F2" w:rsidR="00512075" w:rsidRDefault="00512075" w:rsidP="00512075">
      <w:pPr>
        <w:rPr>
          <w:lang w:eastAsia="en-US"/>
        </w:rPr>
      </w:pPr>
    </w:p>
    <w:p w14:paraId="2D7F0D27" w14:textId="590C7950" w:rsidR="008D7CC4" w:rsidRDefault="004F27EF" w:rsidP="004F27EF">
      <w:pPr>
        <w:rPr>
          <w:lang w:eastAsia="en-US"/>
        </w:rPr>
      </w:pPr>
      <w:r>
        <w:rPr>
          <w:lang w:eastAsia="en-US"/>
        </w:rPr>
        <w:t xml:space="preserve">To enable this outcome at a landscape scale the </w:t>
      </w:r>
      <w:proofErr w:type="spellStart"/>
      <w:r w:rsidR="00C916AE">
        <w:rPr>
          <w:lang w:eastAsia="en-US"/>
        </w:rPr>
        <w:t>B</w:t>
      </w:r>
      <w:r>
        <w:rPr>
          <w:lang w:eastAsia="en-US"/>
        </w:rPr>
        <w:t>iolink</w:t>
      </w:r>
      <w:proofErr w:type="spellEnd"/>
      <w:r>
        <w:rPr>
          <w:lang w:eastAsia="en-US"/>
        </w:rPr>
        <w:t xml:space="preserve"> </w:t>
      </w:r>
      <w:r w:rsidR="00C916AE">
        <w:rPr>
          <w:lang w:eastAsia="en-US"/>
        </w:rPr>
        <w:t>P</w:t>
      </w:r>
      <w:r>
        <w:rPr>
          <w:lang w:eastAsia="en-US"/>
        </w:rPr>
        <w:t xml:space="preserve">lan supports the goals identified in the </w:t>
      </w:r>
      <w:r w:rsidRPr="003B74AD">
        <w:rPr>
          <w:i/>
          <w:iCs/>
          <w:lang w:eastAsia="en-US"/>
        </w:rPr>
        <w:t>Municipal Fire Management Plan</w:t>
      </w:r>
      <w:r>
        <w:rPr>
          <w:lang w:eastAsia="en-US"/>
        </w:rPr>
        <w:t xml:space="preserve"> </w:t>
      </w:r>
      <w:r w:rsidR="004F27E3">
        <w:rPr>
          <w:lang w:eastAsia="en-US"/>
        </w:rPr>
        <w:t>(</w:t>
      </w:r>
      <w:proofErr w:type="spellStart"/>
      <w:r w:rsidR="009B7B9C">
        <w:rPr>
          <w:lang w:eastAsia="en-US"/>
        </w:rPr>
        <w:t>MFMP</w:t>
      </w:r>
      <w:proofErr w:type="spellEnd"/>
      <w:r w:rsidR="009B7B9C">
        <w:rPr>
          <w:lang w:eastAsia="en-US"/>
        </w:rPr>
        <w:t xml:space="preserve">) </w:t>
      </w:r>
      <w:r>
        <w:rPr>
          <w:lang w:eastAsia="en-US"/>
        </w:rPr>
        <w:t xml:space="preserve">and the </w:t>
      </w:r>
      <w:r w:rsidRPr="003B74AD">
        <w:rPr>
          <w:i/>
          <w:iCs/>
          <w:lang w:eastAsia="en-US"/>
        </w:rPr>
        <w:t>Metropolitan Bushfire Management Strategy</w:t>
      </w:r>
      <w:r>
        <w:rPr>
          <w:lang w:eastAsia="en-US"/>
        </w:rPr>
        <w:t xml:space="preserve"> (</w:t>
      </w:r>
      <w:proofErr w:type="spellStart"/>
      <w:r>
        <w:rPr>
          <w:lang w:eastAsia="en-US"/>
        </w:rPr>
        <w:t>MBMS</w:t>
      </w:r>
      <w:proofErr w:type="spellEnd"/>
      <w:r>
        <w:rPr>
          <w:lang w:eastAsia="en-US"/>
        </w:rPr>
        <w:t xml:space="preserve">). </w:t>
      </w:r>
    </w:p>
    <w:p w14:paraId="6D33F933" w14:textId="77777777" w:rsidR="008D7CC4" w:rsidRDefault="008D7CC4" w:rsidP="004F27EF">
      <w:pPr>
        <w:rPr>
          <w:lang w:eastAsia="en-US"/>
        </w:rPr>
      </w:pPr>
    </w:p>
    <w:p w14:paraId="632D9473" w14:textId="13FE524C" w:rsidR="004F27EF" w:rsidRDefault="0035417A" w:rsidP="004F27EF">
      <w:pPr>
        <w:rPr>
          <w:lang w:eastAsia="en-US"/>
        </w:rPr>
      </w:pPr>
      <w:r>
        <w:rPr>
          <w:lang w:eastAsia="en-US"/>
        </w:rPr>
        <w:t>This</w:t>
      </w:r>
      <w:r w:rsidR="004F27EF">
        <w:rPr>
          <w:lang w:eastAsia="en-US"/>
        </w:rPr>
        <w:t xml:space="preserve"> plan is consistent with the </w:t>
      </w:r>
      <w:proofErr w:type="spellStart"/>
      <w:r w:rsidR="009B7B9C">
        <w:rPr>
          <w:lang w:eastAsia="en-US"/>
        </w:rPr>
        <w:t>MFMP</w:t>
      </w:r>
      <w:proofErr w:type="spellEnd"/>
      <w:r w:rsidR="009B7B9C">
        <w:rPr>
          <w:lang w:eastAsia="en-US"/>
        </w:rPr>
        <w:t xml:space="preserve"> and </w:t>
      </w:r>
      <w:proofErr w:type="spellStart"/>
      <w:r w:rsidR="004F27EF">
        <w:rPr>
          <w:lang w:eastAsia="en-US"/>
        </w:rPr>
        <w:t>MBMS</w:t>
      </w:r>
      <w:proofErr w:type="spellEnd"/>
      <w:r w:rsidR="004F27EF">
        <w:rPr>
          <w:lang w:eastAsia="en-US"/>
        </w:rPr>
        <w:t xml:space="preserve"> outcomes in the following ways</w:t>
      </w:r>
      <w:r w:rsidR="008D6703">
        <w:rPr>
          <w:lang w:eastAsia="en-US"/>
        </w:rPr>
        <w:t>:</w:t>
      </w:r>
    </w:p>
    <w:p w14:paraId="5F5C9BA0" w14:textId="0A961317" w:rsidR="004F27EF" w:rsidRDefault="004F27EF" w:rsidP="003B74AD">
      <w:pPr>
        <w:pStyle w:val="Bulletlistmultilevel"/>
        <w:rPr>
          <w:lang w:eastAsia="en-US"/>
        </w:rPr>
      </w:pPr>
      <w:r>
        <w:rPr>
          <w:lang w:eastAsia="en-US"/>
        </w:rPr>
        <w:t xml:space="preserve">the exclusion of </w:t>
      </w:r>
      <w:r w:rsidR="00B24F35">
        <w:rPr>
          <w:lang w:eastAsia="en-US"/>
        </w:rPr>
        <w:t xml:space="preserve">terrestrial </w:t>
      </w:r>
      <w:proofErr w:type="spellStart"/>
      <w:r>
        <w:rPr>
          <w:lang w:eastAsia="en-US"/>
        </w:rPr>
        <w:t>biolink</w:t>
      </w:r>
      <w:proofErr w:type="spellEnd"/>
      <w:r>
        <w:rPr>
          <w:lang w:eastAsia="en-US"/>
        </w:rPr>
        <w:t xml:space="preserve"> corridor initiatives from all major townships </w:t>
      </w:r>
      <w:r w:rsidR="0000172B">
        <w:rPr>
          <w:lang w:eastAsia="en-US"/>
        </w:rPr>
        <w:t xml:space="preserve">defined </w:t>
      </w:r>
      <w:r w:rsidR="00E917C7">
        <w:rPr>
          <w:lang w:eastAsia="en-US"/>
        </w:rPr>
        <w:t xml:space="preserve">as ‘extreme’ or </w:t>
      </w:r>
      <w:r w:rsidR="00EB4BA6">
        <w:rPr>
          <w:lang w:eastAsia="en-US"/>
        </w:rPr>
        <w:t>‘</w:t>
      </w:r>
      <w:r w:rsidR="008A3340">
        <w:rPr>
          <w:lang w:eastAsia="en-US"/>
        </w:rPr>
        <w:t>very</w:t>
      </w:r>
      <w:r w:rsidR="00E917C7">
        <w:rPr>
          <w:lang w:eastAsia="en-US"/>
        </w:rPr>
        <w:t xml:space="preserve"> </w:t>
      </w:r>
      <w:r w:rsidR="008569F1">
        <w:rPr>
          <w:lang w:eastAsia="en-US"/>
        </w:rPr>
        <w:t>high</w:t>
      </w:r>
      <w:r w:rsidR="00EB4BA6">
        <w:rPr>
          <w:lang w:eastAsia="en-US"/>
        </w:rPr>
        <w:t xml:space="preserve"> risk’ asset areas </w:t>
      </w:r>
      <w:r>
        <w:rPr>
          <w:lang w:eastAsia="en-US"/>
        </w:rPr>
        <w:t xml:space="preserve">which are identified as areas </w:t>
      </w:r>
      <w:r w:rsidR="007B3B71">
        <w:rPr>
          <w:lang w:eastAsia="en-US"/>
        </w:rPr>
        <w:t xml:space="preserve">of </w:t>
      </w:r>
      <w:r>
        <w:rPr>
          <w:lang w:eastAsia="en-US"/>
        </w:rPr>
        <w:t xml:space="preserve">greatest </w:t>
      </w:r>
      <w:r w:rsidR="007B3B71">
        <w:rPr>
          <w:lang w:eastAsia="en-US"/>
        </w:rPr>
        <w:t xml:space="preserve">asset loss </w:t>
      </w:r>
      <w:r>
        <w:rPr>
          <w:lang w:eastAsia="en-US"/>
        </w:rPr>
        <w:t xml:space="preserve">in the </w:t>
      </w:r>
      <w:r w:rsidR="00B765FB">
        <w:rPr>
          <w:lang w:eastAsia="en-US"/>
        </w:rPr>
        <w:t>shire</w:t>
      </w:r>
    </w:p>
    <w:p w14:paraId="466B3922" w14:textId="68397F21" w:rsidR="00547744" w:rsidRDefault="00547744" w:rsidP="003B74AD">
      <w:pPr>
        <w:pStyle w:val="Bulletlistmultilevel"/>
        <w:rPr>
          <w:lang w:eastAsia="en-US"/>
        </w:rPr>
      </w:pPr>
      <w:r>
        <w:rPr>
          <w:lang w:eastAsia="en-US"/>
        </w:rPr>
        <w:t xml:space="preserve">the identification of conservation corridors </w:t>
      </w:r>
      <w:r w:rsidR="00A4747E">
        <w:rPr>
          <w:lang w:eastAsia="en-US"/>
        </w:rPr>
        <w:t xml:space="preserve">along waterways </w:t>
      </w:r>
      <w:r w:rsidR="00046361">
        <w:rPr>
          <w:lang w:eastAsia="en-US"/>
        </w:rPr>
        <w:t>and high</w:t>
      </w:r>
      <w:r w:rsidR="0035417A">
        <w:rPr>
          <w:lang w:eastAsia="en-US"/>
        </w:rPr>
        <w:t>-</w:t>
      </w:r>
      <w:r w:rsidR="00046361">
        <w:rPr>
          <w:lang w:eastAsia="en-US"/>
        </w:rPr>
        <w:t xml:space="preserve">risk areas </w:t>
      </w:r>
      <w:r w:rsidR="00A4747E">
        <w:rPr>
          <w:lang w:eastAsia="en-US"/>
        </w:rPr>
        <w:t xml:space="preserve">within townships </w:t>
      </w:r>
      <w:r w:rsidR="00C93A66">
        <w:rPr>
          <w:lang w:eastAsia="en-US"/>
        </w:rPr>
        <w:t xml:space="preserve">and settlements </w:t>
      </w:r>
      <w:r>
        <w:rPr>
          <w:lang w:eastAsia="en-US"/>
        </w:rPr>
        <w:t xml:space="preserve">which </w:t>
      </w:r>
      <w:r w:rsidR="001341F2">
        <w:rPr>
          <w:lang w:eastAsia="en-US"/>
        </w:rPr>
        <w:t xml:space="preserve">aim to enhance habitat for species </w:t>
      </w:r>
      <w:r w:rsidR="001341F2" w:rsidRPr="00A33926">
        <w:rPr>
          <w:rFonts w:asciiTheme="minorHAnsi" w:hAnsiTheme="minorHAnsi" w:cs="Calibri"/>
        </w:rPr>
        <w:t xml:space="preserve">connectivity </w:t>
      </w:r>
      <w:r w:rsidR="001341F2">
        <w:rPr>
          <w:rFonts w:asciiTheme="minorHAnsi" w:hAnsiTheme="minorHAnsi" w:cs="Calibri"/>
        </w:rPr>
        <w:t xml:space="preserve">while not increasing the extent </w:t>
      </w:r>
      <w:r w:rsidR="00DD2D31">
        <w:rPr>
          <w:rFonts w:asciiTheme="minorHAnsi" w:hAnsiTheme="minorHAnsi" w:cs="Calibri"/>
        </w:rPr>
        <w:t xml:space="preserve">of </w:t>
      </w:r>
      <w:r w:rsidR="00F07CEC">
        <w:rPr>
          <w:rFonts w:asciiTheme="minorHAnsi" w:hAnsiTheme="minorHAnsi" w:cs="Calibri"/>
        </w:rPr>
        <w:t>riparian vegetation</w:t>
      </w:r>
    </w:p>
    <w:p w14:paraId="7ECB3D43" w14:textId="5812D21D" w:rsidR="004F27EF" w:rsidRDefault="004F27EF" w:rsidP="003B74AD">
      <w:pPr>
        <w:pStyle w:val="Bulletlistmultilevel"/>
        <w:rPr>
          <w:lang w:eastAsia="en-US"/>
        </w:rPr>
      </w:pPr>
      <w:r>
        <w:rPr>
          <w:lang w:eastAsia="en-US"/>
        </w:rPr>
        <w:t xml:space="preserve">avoidance of </w:t>
      </w:r>
      <w:proofErr w:type="spellStart"/>
      <w:r>
        <w:rPr>
          <w:lang w:eastAsia="en-US"/>
        </w:rPr>
        <w:t>biolink</w:t>
      </w:r>
      <w:proofErr w:type="spellEnd"/>
      <w:r>
        <w:rPr>
          <w:lang w:eastAsia="en-US"/>
        </w:rPr>
        <w:t xml:space="preserve"> corridor planning from all ‘strategic’ and ‘tactical’ fire access roads </w:t>
      </w:r>
    </w:p>
    <w:p w14:paraId="642258CF" w14:textId="1D83E324" w:rsidR="003918B1" w:rsidRDefault="0000259D" w:rsidP="0000259D">
      <w:pPr>
        <w:pStyle w:val="Bulletlistmultilevel"/>
        <w:rPr>
          <w:lang w:eastAsia="en-US"/>
        </w:rPr>
      </w:pPr>
      <w:r w:rsidRPr="0000259D">
        <w:rPr>
          <w:lang w:eastAsia="en-US"/>
        </w:rPr>
        <w:t xml:space="preserve">identification of </w:t>
      </w:r>
      <w:proofErr w:type="spellStart"/>
      <w:r w:rsidRPr="0000259D">
        <w:rPr>
          <w:lang w:eastAsia="en-US"/>
        </w:rPr>
        <w:t>MBMS</w:t>
      </w:r>
      <w:proofErr w:type="spellEnd"/>
      <w:r w:rsidRPr="0000259D">
        <w:rPr>
          <w:lang w:eastAsia="en-US"/>
        </w:rPr>
        <w:t xml:space="preserve"> Bushfire Risk Engagement Areas [program] which provides the ability for Council and fire management authorities to talk about holistic land management outcomes during community liaison. This can include realising multiple property outcomes such as the protection of people and property as a priority in addition to cultural heritage outcomes and biodiversity and ecosystem resilience</w:t>
      </w:r>
    </w:p>
    <w:p w14:paraId="0F2DE982" w14:textId="6BBBDDE2" w:rsidR="004B2132" w:rsidRDefault="0000259D" w:rsidP="00A902E3">
      <w:pPr>
        <w:pStyle w:val="Bulletlistmultilevel"/>
        <w:rPr>
          <w:lang w:eastAsia="en-US"/>
        </w:rPr>
      </w:pPr>
      <w:r w:rsidRPr="0000259D">
        <w:rPr>
          <w:lang w:eastAsia="en-US"/>
        </w:rPr>
        <w:t xml:space="preserve">alignment of strategic fuel reduction works with </w:t>
      </w:r>
      <w:r w:rsidR="00277F9F" w:rsidRPr="00277F9F">
        <w:rPr>
          <w:lang w:eastAsia="en-US"/>
        </w:rPr>
        <w:t>Department of Environment, Land, Water and Planning (</w:t>
      </w:r>
      <w:proofErr w:type="spellStart"/>
      <w:r w:rsidR="00277F9F" w:rsidRPr="00277F9F">
        <w:rPr>
          <w:lang w:eastAsia="en-US"/>
        </w:rPr>
        <w:t>DELWP</w:t>
      </w:r>
      <w:proofErr w:type="spellEnd"/>
      <w:r w:rsidR="00277F9F" w:rsidRPr="00277F9F">
        <w:rPr>
          <w:lang w:eastAsia="en-US"/>
        </w:rPr>
        <w:t>) Code of Practice for Bushfire Management on Public Land (2012)</w:t>
      </w:r>
      <w:r w:rsidR="006C382D">
        <w:rPr>
          <w:lang w:eastAsia="en-US"/>
        </w:rPr>
        <w:t xml:space="preserve">. </w:t>
      </w:r>
      <w:proofErr w:type="spellStart"/>
      <w:r w:rsidR="006C382D" w:rsidRPr="00A902E3">
        <w:t>Biolink</w:t>
      </w:r>
      <w:proofErr w:type="spellEnd"/>
      <w:r w:rsidR="006C382D">
        <w:rPr>
          <w:rFonts w:cstheme="minorBidi"/>
        </w:rPr>
        <w:t xml:space="preserve"> assets do not conflict with the public land bushfire risk asset management zones. Synergies exist where </w:t>
      </w:r>
      <w:proofErr w:type="spellStart"/>
      <w:r w:rsidR="006C382D">
        <w:rPr>
          <w:rFonts w:cstheme="minorBidi"/>
        </w:rPr>
        <w:t>biolinks</w:t>
      </w:r>
      <w:proofErr w:type="spellEnd"/>
      <w:r w:rsidR="006C382D">
        <w:rPr>
          <w:rFonts w:cstheme="minorBidi"/>
        </w:rPr>
        <w:t xml:space="preserve"> intersect with ‘Landscape management zones’</w:t>
      </w:r>
      <w:r w:rsidR="006C382D" w:rsidRPr="00A307AC">
        <w:t xml:space="preserve"> </w:t>
      </w:r>
      <w:r w:rsidR="006C382D">
        <w:t>as t</w:t>
      </w:r>
      <w:r w:rsidR="006C382D">
        <w:rPr>
          <w:rFonts w:cstheme="minorBidi"/>
        </w:rPr>
        <w:t xml:space="preserve">hese zones have the </w:t>
      </w:r>
      <w:r w:rsidR="008D6703">
        <w:rPr>
          <w:rFonts w:cstheme="minorBidi"/>
        </w:rPr>
        <w:t>dual</w:t>
      </w:r>
      <w:r w:rsidR="006C382D">
        <w:rPr>
          <w:rFonts w:cstheme="minorBidi"/>
        </w:rPr>
        <w:t xml:space="preserve"> goal of reduction of bushfire hazard while supporting ecological resilience.</w:t>
      </w:r>
    </w:p>
    <w:p w14:paraId="73E3CE89" w14:textId="77777777" w:rsidR="00277F9F" w:rsidRDefault="00277F9F" w:rsidP="00C54EDC">
      <w:pPr>
        <w:pStyle w:val="Bulletlistmultilevel"/>
        <w:numPr>
          <w:ilvl w:val="0"/>
          <w:numId w:val="0"/>
        </w:numPr>
      </w:pPr>
    </w:p>
    <w:p w14:paraId="781C94B5" w14:textId="1FE1D540" w:rsidR="00F01CA2" w:rsidRDefault="00F01CA2" w:rsidP="00A902E3">
      <w:pPr>
        <w:pStyle w:val="Bulletlistmultilevel"/>
        <w:numPr>
          <w:ilvl w:val="0"/>
          <w:numId w:val="0"/>
        </w:numPr>
        <w:rPr>
          <w:lang w:eastAsia="en-US"/>
        </w:rPr>
      </w:pPr>
      <w:proofErr w:type="spellStart"/>
      <w:r>
        <w:rPr>
          <w:rFonts w:cstheme="minorBidi"/>
        </w:rPr>
        <w:lastRenderedPageBreak/>
        <w:t>Biolink</w:t>
      </w:r>
      <w:proofErr w:type="spellEnd"/>
      <w:r w:rsidR="00B86038">
        <w:rPr>
          <w:rFonts w:cstheme="minorBidi"/>
        </w:rPr>
        <w:t xml:space="preserve"> corridors </w:t>
      </w:r>
      <w:r>
        <w:rPr>
          <w:rFonts w:cstheme="minorBidi"/>
        </w:rPr>
        <w:t xml:space="preserve">have been </w:t>
      </w:r>
      <w:r w:rsidR="00B86038">
        <w:rPr>
          <w:rFonts w:cstheme="minorBidi"/>
        </w:rPr>
        <w:t xml:space="preserve">individually reviewed </w:t>
      </w:r>
      <w:r>
        <w:rPr>
          <w:rFonts w:cstheme="minorBidi"/>
        </w:rPr>
        <w:t xml:space="preserve">to exclude </w:t>
      </w:r>
      <w:r w:rsidR="00A038A4">
        <w:rPr>
          <w:rFonts w:cstheme="minorBidi"/>
        </w:rPr>
        <w:t xml:space="preserve">each </w:t>
      </w:r>
      <w:r w:rsidR="00F1429A">
        <w:rPr>
          <w:rFonts w:cstheme="minorBidi"/>
        </w:rPr>
        <w:t xml:space="preserve">dwelling and building </w:t>
      </w:r>
      <w:r w:rsidRPr="00A33926">
        <w:rPr>
          <w:rFonts w:cs="Calibri"/>
        </w:rPr>
        <w:t>150 metre bushfire site assessment area</w:t>
      </w:r>
      <w:r>
        <w:rPr>
          <w:rFonts w:cs="Calibri"/>
        </w:rPr>
        <w:t xml:space="preserve"> (refer </w:t>
      </w:r>
      <w:r w:rsidR="0035417A">
        <w:rPr>
          <w:rFonts w:cs="Calibri"/>
        </w:rPr>
        <w:t>S</w:t>
      </w:r>
      <w:r>
        <w:rPr>
          <w:rFonts w:cs="Calibri"/>
        </w:rPr>
        <w:t xml:space="preserve">ection </w:t>
      </w:r>
      <w:r w:rsidR="0035417A">
        <w:rPr>
          <w:rFonts w:cs="Calibri"/>
        </w:rPr>
        <w:fldChar w:fldCharType="begin"/>
      </w:r>
      <w:r w:rsidR="0035417A">
        <w:rPr>
          <w:rFonts w:cs="Calibri"/>
        </w:rPr>
        <w:instrText xml:space="preserve"> REF _Ref81475376 \r \h </w:instrText>
      </w:r>
      <w:r w:rsidR="0035417A">
        <w:rPr>
          <w:rFonts w:cs="Calibri"/>
        </w:rPr>
      </w:r>
      <w:r w:rsidR="0035417A">
        <w:rPr>
          <w:rFonts w:cs="Calibri"/>
        </w:rPr>
        <w:fldChar w:fldCharType="separate"/>
      </w:r>
      <w:r w:rsidR="002D2793">
        <w:rPr>
          <w:rFonts w:cs="Calibri"/>
        </w:rPr>
        <w:t>8.1</w:t>
      </w:r>
      <w:r w:rsidR="0035417A">
        <w:rPr>
          <w:rFonts w:cs="Calibri"/>
        </w:rPr>
        <w:fldChar w:fldCharType="end"/>
      </w:r>
      <w:r w:rsidR="009C5971">
        <w:rPr>
          <w:rFonts w:cs="Calibri"/>
        </w:rPr>
        <w:t xml:space="preserve"> regional priorities</w:t>
      </w:r>
      <w:r>
        <w:rPr>
          <w:rFonts w:cs="Calibri"/>
        </w:rPr>
        <w:t>)</w:t>
      </w:r>
      <w:r w:rsidR="00A038A4">
        <w:rPr>
          <w:rFonts w:cs="Calibri"/>
        </w:rPr>
        <w:t>.</w:t>
      </w:r>
      <w:r w:rsidRPr="00A33926">
        <w:rPr>
          <w:rFonts w:cs="Calibri"/>
        </w:rPr>
        <w:t xml:space="preserve"> </w:t>
      </w:r>
      <w:r>
        <w:t xml:space="preserve">No </w:t>
      </w:r>
      <w:r w:rsidR="00A038A4">
        <w:t xml:space="preserve">structural and functional </w:t>
      </w:r>
      <w:r>
        <w:t xml:space="preserve">revegetation of </w:t>
      </w:r>
      <w:proofErr w:type="spellStart"/>
      <w:r>
        <w:t>biolink</w:t>
      </w:r>
      <w:proofErr w:type="spellEnd"/>
      <w:r>
        <w:t xml:space="preserve"> corridors</w:t>
      </w:r>
      <w:r w:rsidRPr="00A33926">
        <w:t xml:space="preserve"> </w:t>
      </w:r>
      <w:proofErr w:type="gramStart"/>
      <w:r>
        <w:t>are</w:t>
      </w:r>
      <w:proofErr w:type="gramEnd"/>
      <w:r>
        <w:t xml:space="preserve"> proposed within the 150 metre assessment area</w:t>
      </w:r>
      <w:r w:rsidR="00B92EDD">
        <w:t xml:space="preserve"> (refer </w:t>
      </w:r>
      <w:r w:rsidR="0035417A">
        <w:t>S</w:t>
      </w:r>
      <w:r w:rsidR="00B92EDD">
        <w:t>ection</w:t>
      </w:r>
      <w:r w:rsidR="00974603">
        <w:t> </w:t>
      </w:r>
      <w:r w:rsidR="0035417A">
        <w:fldChar w:fldCharType="begin"/>
      </w:r>
      <w:r w:rsidR="0035417A">
        <w:instrText xml:space="preserve"> REF _Ref57038006 \r \h </w:instrText>
      </w:r>
      <w:r w:rsidR="0035417A">
        <w:fldChar w:fldCharType="separate"/>
      </w:r>
      <w:r w:rsidR="00974603">
        <w:t>9.3.2</w:t>
      </w:r>
      <w:r w:rsidR="0035417A">
        <w:fldChar w:fldCharType="end"/>
      </w:r>
      <w:r w:rsidR="009C5971">
        <w:t xml:space="preserve"> property scale </w:t>
      </w:r>
      <w:proofErr w:type="spellStart"/>
      <w:r w:rsidR="009C5971">
        <w:t>biolink</w:t>
      </w:r>
      <w:proofErr w:type="spellEnd"/>
      <w:r w:rsidR="009C5971">
        <w:t xml:space="preserve"> planning</w:t>
      </w:r>
      <w:r w:rsidR="00B92EDD">
        <w:t>)</w:t>
      </w:r>
      <w:r>
        <w:t>.</w:t>
      </w:r>
      <w:r w:rsidR="00A038A4" w:rsidRPr="00A038A4">
        <w:rPr>
          <w:rFonts w:cs="Calibri"/>
        </w:rPr>
        <w:t xml:space="preserve"> </w:t>
      </w:r>
      <w:r w:rsidR="00A038A4">
        <w:rPr>
          <w:rFonts w:cs="Calibri"/>
        </w:rPr>
        <w:t>This significantly contributes to bushfire risk reduction at a landscape scale.</w:t>
      </w:r>
    </w:p>
    <w:p w14:paraId="327B1C67" w14:textId="7DA91B4D" w:rsidR="0000259D" w:rsidRDefault="0000259D" w:rsidP="00B95D2B">
      <w:pPr>
        <w:rPr>
          <w:lang w:eastAsia="en-US"/>
        </w:rPr>
      </w:pPr>
    </w:p>
    <w:p w14:paraId="71745008" w14:textId="745CA574" w:rsidR="00DF792E" w:rsidRDefault="00DF792E" w:rsidP="00B95D2B">
      <w:pPr>
        <w:rPr>
          <w:lang w:eastAsia="en-US"/>
        </w:rPr>
      </w:pPr>
      <w:r w:rsidRPr="00A33926">
        <w:rPr>
          <w:rFonts w:asciiTheme="minorHAnsi" w:eastAsiaTheme="minorHAnsi" w:hAnsiTheme="minorHAnsi" w:cstheme="minorBidi"/>
          <w:lang w:eastAsia="en-US"/>
        </w:rPr>
        <w:t xml:space="preserve">Projects to increase the extent of </w:t>
      </w:r>
      <w:proofErr w:type="spellStart"/>
      <w:r w:rsidRPr="00A33926">
        <w:rPr>
          <w:rFonts w:asciiTheme="minorHAnsi" w:eastAsiaTheme="minorHAnsi" w:hAnsiTheme="minorHAnsi" w:cstheme="minorBidi"/>
          <w:lang w:eastAsia="en-US"/>
        </w:rPr>
        <w:t>biolink</w:t>
      </w:r>
      <w:proofErr w:type="spellEnd"/>
      <w:r w:rsidRPr="00A33926">
        <w:rPr>
          <w:rFonts w:asciiTheme="minorHAnsi" w:eastAsiaTheme="minorHAnsi" w:hAnsiTheme="minorHAnsi" w:cstheme="minorBidi"/>
          <w:lang w:eastAsia="en-US"/>
        </w:rPr>
        <w:t xml:space="preserve"> corridors will be informed by </w:t>
      </w:r>
      <w:r w:rsidR="00EF7DC8">
        <w:rPr>
          <w:rFonts w:asciiTheme="minorHAnsi" w:eastAsiaTheme="minorHAnsi" w:hAnsiTheme="minorHAnsi" w:cstheme="minorBidi"/>
          <w:lang w:eastAsia="en-US"/>
        </w:rPr>
        <w:t xml:space="preserve">the </w:t>
      </w:r>
      <w:proofErr w:type="spellStart"/>
      <w:r w:rsidRPr="00A33926">
        <w:rPr>
          <w:rFonts w:asciiTheme="minorHAnsi" w:hAnsiTheme="minorHAnsi"/>
        </w:rPr>
        <w:t>DELWP</w:t>
      </w:r>
      <w:proofErr w:type="spellEnd"/>
      <w:r w:rsidRPr="00A33926">
        <w:rPr>
          <w:rFonts w:asciiTheme="minorHAnsi" w:hAnsiTheme="minorHAnsi"/>
        </w:rPr>
        <w:t xml:space="preserve"> bushfire risk modelling analysis. The modelling will provide information on </w:t>
      </w:r>
      <w:r w:rsidR="009E3584">
        <w:rPr>
          <w:rFonts w:asciiTheme="minorHAnsi" w:hAnsiTheme="minorHAnsi"/>
        </w:rPr>
        <w:t xml:space="preserve">the impact to assets </w:t>
      </w:r>
      <w:r w:rsidR="0035417A" w:rsidRPr="00A33926">
        <w:rPr>
          <w:rFonts w:asciiTheme="minorHAnsi" w:hAnsiTheme="minorHAnsi"/>
        </w:rPr>
        <w:t>because</w:t>
      </w:r>
      <w:r w:rsidRPr="00A33926">
        <w:rPr>
          <w:rFonts w:asciiTheme="minorHAnsi" w:hAnsiTheme="minorHAnsi"/>
        </w:rPr>
        <w:t xml:space="preserve"> of increasing the </w:t>
      </w:r>
      <w:r w:rsidR="009E3584">
        <w:rPr>
          <w:rFonts w:asciiTheme="minorHAnsi" w:hAnsiTheme="minorHAnsi"/>
        </w:rPr>
        <w:t xml:space="preserve">extent of the </w:t>
      </w:r>
      <w:proofErr w:type="spellStart"/>
      <w:r w:rsidRPr="00A33926">
        <w:rPr>
          <w:rFonts w:asciiTheme="minorHAnsi" w:hAnsiTheme="minorHAnsi"/>
        </w:rPr>
        <w:t>biolink</w:t>
      </w:r>
      <w:proofErr w:type="spellEnd"/>
      <w:r w:rsidRPr="00A33926">
        <w:rPr>
          <w:rFonts w:asciiTheme="minorHAnsi" w:hAnsiTheme="minorHAnsi"/>
        </w:rPr>
        <w:t xml:space="preserve"> corridor. The risk modelling considers</w:t>
      </w:r>
      <w:r w:rsidR="007C2762">
        <w:rPr>
          <w:rFonts w:asciiTheme="minorHAnsi" w:hAnsiTheme="minorHAnsi"/>
        </w:rPr>
        <w:t xml:space="preserve"> vegetation extent,</w:t>
      </w:r>
      <w:r w:rsidRPr="00A33926">
        <w:rPr>
          <w:rFonts w:asciiTheme="minorHAnsi" w:hAnsiTheme="minorHAnsi"/>
        </w:rPr>
        <w:t xml:space="preserve"> fire history (fuel loads since last fire), flame height</w:t>
      </w:r>
      <w:r w:rsidR="00205653">
        <w:rPr>
          <w:rFonts w:asciiTheme="minorHAnsi" w:hAnsiTheme="minorHAnsi"/>
        </w:rPr>
        <w:t xml:space="preserve"> at a fire danger index of ‘1</w:t>
      </w:r>
      <w:r w:rsidR="00766113">
        <w:rPr>
          <w:rFonts w:asciiTheme="minorHAnsi" w:hAnsiTheme="minorHAnsi"/>
        </w:rPr>
        <w:t>3</w:t>
      </w:r>
      <w:r w:rsidR="00205653">
        <w:rPr>
          <w:rFonts w:asciiTheme="minorHAnsi" w:hAnsiTheme="minorHAnsi"/>
        </w:rPr>
        <w:t>0’</w:t>
      </w:r>
      <w:r w:rsidRPr="00A33926">
        <w:rPr>
          <w:rFonts w:asciiTheme="minorHAnsi" w:hAnsiTheme="minorHAnsi"/>
        </w:rPr>
        <w:t>, house loss probability, fuel type, and ember attack</w:t>
      </w:r>
      <w:r w:rsidR="0009171F">
        <w:rPr>
          <w:rFonts w:asciiTheme="minorHAnsi" w:hAnsiTheme="minorHAnsi"/>
        </w:rPr>
        <w:t xml:space="preserve">. Results will determine if </w:t>
      </w:r>
      <w:r w:rsidR="00E0608D">
        <w:rPr>
          <w:rFonts w:asciiTheme="minorHAnsi" w:hAnsiTheme="minorHAnsi"/>
        </w:rPr>
        <w:t xml:space="preserve">increasing the </w:t>
      </w:r>
      <w:proofErr w:type="spellStart"/>
      <w:r w:rsidR="00E0608D">
        <w:rPr>
          <w:rFonts w:asciiTheme="minorHAnsi" w:hAnsiTheme="minorHAnsi"/>
        </w:rPr>
        <w:t>biolink</w:t>
      </w:r>
      <w:proofErr w:type="spellEnd"/>
      <w:r w:rsidR="00E0608D">
        <w:rPr>
          <w:rFonts w:asciiTheme="minorHAnsi" w:hAnsiTheme="minorHAnsi"/>
        </w:rPr>
        <w:t xml:space="preserve"> corridor extent will either increase risk </w:t>
      </w:r>
      <w:r w:rsidR="00427B60">
        <w:rPr>
          <w:rFonts w:asciiTheme="minorHAnsi" w:hAnsiTheme="minorHAnsi"/>
        </w:rPr>
        <w:t xml:space="preserve">or </w:t>
      </w:r>
      <w:r w:rsidR="003B0644">
        <w:rPr>
          <w:rFonts w:asciiTheme="minorHAnsi" w:hAnsiTheme="minorHAnsi"/>
        </w:rPr>
        <w:t xml:space="preserve">have </w:t>
      </w:r>
      <w:r w:rsidR="0013657C">
        <w:rPr>
          <w:rFonts w:asciiTheme="minorHAnsi" w:hAnsiTheme="minorHAnsi"/>
        </w:rPr>
        <w:t>no</w:t>
      </w:r>
      <w:r w:rsidR="001466BF">
        <w:t xml:space="preserve"> </w:t>
      </w:r>
      <w:r w:rsidR="003B0644">
        <w:t>impact to the surrounding landscape</w:t>
      </w:r>
      <w:r w:rsidRPr="00A33926" w:rsidDel="00957082">
        <w:rPr>
          <w:rFonts w:asciiTheme="minorHAnsi" w:hAnsiTheme="minorHAnsi"/>
        </w:rPr>
        <w:t>.</w:t>
      </w:r>
      <w:r w:rsidRPr="00A33926">
        <w:rPr>
          <w:rFonts w:asciiTheme="minorHAnsi" w:hAnsiTheme="minorHAnsi"/>
        </w:rPr>
        <w:t xml:space="preserve"> All landscape scale revegetation proposals will include the results of the risk </w:t>
      </w:r>
      <w:r w:rsidR="005F3094">
        <w:rPr>
          <w:rFonts w:asciiTheme="minorHAnsi" w:hAnsiTheme="minorHAnsi"/>
        </w:rPr>
        <w:t xml:space="preserve">analysis </w:t>
      </w:r>
      <w:r w:rsidRPr="00A33926">
        <w:rPr>
          <w:rFonts w:asciiTheme="minorHAnsi" w:hAnsiTheme="minorHAnsi"/>
        </w:rPr>
        <w:t xml:space="preserve">in the </w:t>
      </w:r>
      <w:r w:rsidR="00B16D01">
        <w:rPr>
          <w:rFonts w:asciiTheme="minorHAnsi" w:hAnsiTheme="minorHAnsi"/>
        </w:rPr>
        <w:t>‘</w:t>
      </w:r>
      <w:r w:rsidRPr="008957BA">
        <w:rPr>
          <w:rFonts w:asciiTheme="minorHAnsi" w:hAnsiTheme="minorHAnsi"/>
        </w:rPr>
        <w:t xml:space="preserve">Revegetation </w:t>
      </w:r>
      <w:r w:rsidR="005B6EDC">
        <w:rPr>
          <w:rFonts w:asciiTheme="minorHAnsi" w:hAnsiTheme="minorHAnsi"/>
        </w:rPr>
        <w:t>-</w:t>
      </w:r>
      <w:r w:rsidR="005075D8">
        <w:rPr>
          <w:rFonts w:asciiTheme="minorHAnsi" w:hAnsiTheme="minorHAnsi"/>
        </w:rPr>
        <w:t xml:space="preserve"> vegetation protection </w:t>
      </w:r>
      <w:r w:rsidRPr="008957BA">
        <w:rPr>
          <w:rFonts w:asciiTheme="minorHAnsi" w:hAnsiTheme="minorHAnsi"/>
        </w:rPr>
        <w:t>bushfire risk site assessment</w:t>
      </w:r>
      <w:r w:rsidR="00B16D01">
        <w:rPr>
          <w:rFonts w:asciiTheme="minorHAnsi" w:hAnsiTheme="minorHAnsi"/>
        </w:rPr>
        <w:t>’</w:t>
      </w:r>
      <w:r w:rsidRPr="00A33926">
        <w:rPr>
          <w:rFonts w:asciiTheme="minorHAnsi" w:hAnsiTheme="minorHAnsi"/>
        </w:rPr>
        <w:t xml:space="preserve"> </w:t>
      </w:r>
      <w:r w:rsidR="0076136C">
        <w:rPr>
          <w:rFonts w:asciiTheme="minorHAnsi" w:hAnsiTheme="minorHAnsi"/>
        </w:rPr>
        <w:t xml:space="preserve">which will be reviewed by the </w:t>
      </w:r>
      <w:proofErr w:type="spellStart"/>
      <w:r w:rsidR="0076136C">
        <w:rPr>
          <w:rFonts w:asciiTheme="minorHAnsi" w:hAnsiTheme="minorHAnsi"/>
        </w:rPr>
        <w:t>MFMPC</w:t>
      </w:r>
      <w:proofErr w:type="spellEnd"/>
      <w:r w:rsidR="0076136C">
        <w:rPr>
          <w:rFonts w:asciiTheme="minorHAnsi" w:hAnsiTheme="minorHAnsi"/>
        </w:rPr>
        <w:t xml:space="preserve"> </w:t>
      </w:r>
      <w:r w:rsidR="0076136C" w:rsidRPr="00A33926">
        <w:rPr>
          <w:rFonts w:asciiTheme="minorHAnsi" w:hAnsiTheme="minorHAnsi"/>
        </w:rPr>
        <w:t xml:space="preserve">(refer </w:t>
      </w:r>
      <w:r w:rsidR="0035417A">
        <w:rPr>
          <w:rFonts w:asciiTheme="minorHAnsi" w:hAnsiTheme="minorHAnsi"/>
        </w:rPr>
        <w:t>S</w:t>
      </w:r>
      <w:r w:rsidR="0076136C" w:rsidRPr="00A33926">
        <w:rPr>
          <w:rFonts w:asciiTheme="minorHAnsi" w:hAnsiTheme="minorHAnsi"/>
        </w:rPr>
        <w:t xml:space="preserve">ection </w:t>
      </w:r>
      <w:r w:rsidR="0035417A">
        <w:rPr>
          <w:rFonts w:asciiTheme="minorHAnsi" w:hAnsiTheme="minorHAnsi"/>
        </w:rPr>
        <w:fldChar w:fldCharType="begin"/>
      </w:r>
      <w:r w:rsidR="0035417A">
        <w:rPr>
          <w:rFonts w:asciiTheme="minorHAnsi" w:hAnsiTheme="minorHAnsi"/>
        </w:rPr>
        <w:instrText xml:space="preserve"> REF _Ref81475458 \r \h </w:instrText>
      </w:r>
      <w:r w:rsidR="0035417A">
        <w:rPr>
          <w:rFonts w:asciiTheme="minorHAnsi" w:hAnsiTheme="minorHAnsi"/>
        </w:rPr>
      </w:r>
      <w:r w:rsidR="0035417A">
        <w:rPr>
          <w:rFonts w:asciiTheme="minorHAnsi" w:hAnsiTheme="minorHAnsi"/>
        </w:rPr>
        <w:fldChar w:fldCharType="separate"/>
      </w:r>
      <w:r w:rsidR="00974603">
        <w:rPr>
          <w:rFonts w:asciiTheme="minorHAnsi" w:hAnsiTheme="minorHAnsi"/>
        </w:rPr>
        <w:t>10.4</w:t>
      </w:r>
      <w:r w:rsidR="0035417A">
        <w:rPr>
          <w:rFonts w:asciiTheme="minorHAnsi" w:hAnsiTheme="minorHAnsi"/>
        </w:rPr>
        <w:fldChar w:fldCharType="end"/>
      </w:r>
      <w:r w:rsidR="0076136C">
        <w:rPr>
          <w:rFonts w:asciiTheme="minorHAnsi" w:hAnsiTheme="minorHAnsi"/>
        </w:rPr>
        <w:t xml:space="preserve"> decision support matrix). </w:t>
      </w:r>
    </w:p>
    <w:p w14:paraId="32AF18A2" w14:textId="77777777" w:rsidR="009A41A2" w:rsidRDefault="009A41A2" w:rsidP="00B95D2B">
      <w:pPr>
        <w:rPr>
          <w:lang w:eastAsia="en-US"/>
        </w:rPr>
      </w:pPr>
    </w:p>
    <w:p w14:paraId="6F5FDF3D" w14:textId="40530D4B" w:rsidR="008158C6" w:rsidRDefault="009E19E4" w:rsidP="00512075">
      <w:pPr>
        <w:rPr>
          <w:lang w:eastAsia="en-US"/>
        </w:rPr>
      </w:pPr>
      <w:r>
        <w:rPr>
          <w:rFonts w:asciiTheme="minorHAnsi" w:hAnsiTheme="minorHAnsi"/>
        </w:rPr>
        <w:t>S</w:t>
      </w:r>
      <w:r w:rsidR="005B6EAE">
        <w:rPr>
          <w:lang w:eastAsia="en-US"/>
        </w:rPr>
        <w:t>ite specific vegetation management treatments</w:t>
      </w:r>
      <w:r w:rsidR="003F3F53">
        <w:rPr>
          <w:lang w:eastAsia="en-US"/>
        </w:rPr>
        <w:t xml:space="preserve"> </w:t>
      </w:r>
      <w:r w:rsidR="004C7295">
        <w:rPr>
          <w:lang w:eastAsia="en-US"/>
        </w:rPr>
        <w:t xml:space="preserve">and </w:t>
      </w:r>
      <w:r w:rsidR="003878D6">
        <w:rPr>
          <w:lang w:eastAsia="en-US"/>
        </w:rPr>
        <w:t xml:space="preserve">installation of fuel reduced areas and fire breaks </w:t>
      </w:r>
      <w:r w:rsidR="00B67780">
        <w:rPr>
          <w:lang w:eastAsia="en-US"/>
        </w:rPr>
        <w:t xml:space="preserve">will be determined </w:t>
      </w:r>
      <w:r w:rsidR="003F48A1">
        <w:rPr>
          <w:lang w:eastAsia="en-US"/>
        </w:rPr>
        <w:t xml:space="preserve">using the expertise from the </w:t>
      </w:r>
      <w:proofErr w:type="spellStart"/>
      <w:r w:rsidR="003F48A1">
        <w:rPr>
          <w:lang w:eastAsia="en-US"/>
        </w:rPr>
        <w:t>MFMPC</w:t>
      </w:r>
      <w:proofErr w:type="spellEnd"/>
      <w:r w:rsidR="003F48A1">
        <w:rPr>
          <w:lang w:eastAsia="en-US"/>
        </w:rPr>
        <w:t xml:space="preserve"> </w:t>
      </w:r>
      <w:r w:rsidR="003878D6">
        <w:rPr>
          <w:lang w:eastAsia="en-US"/>
        </w:rPr>
        <w:t xml:space="preserve">for each individual </w:t>
      </w:r>
      <w:r w:rsidR="00B67780">
        <w:rPr>
          <w:lang w:eastAsia="en-US"/>
        </w:rPr>
        <w:t>p</w:t>
      </w:r>
      <w:r w:rsidR="003F3F53">
        <w:rPr>
          <w:lang w:eastAsia="en-US"/>
        </w:rPr>
        <w:t>roject</w:t>
      </w:r>
      <w:r w:rsidR="005B6EAE">
        <w:rPr>
          <w:lang w:eastAsia="en-US"/>
        </w:rPr>
        <w:t>.</w:t>
      </w:r>
      <w:r w:rsidR="00B17E06">
        <w:rPr>
          <w:lang w:eastAsia="en-US"/>
        </w:rPr>
        <w:t xml:space="preserve"> </w:t>
      </w:r>
      <w:r w:rsidR="00BA4AA2">
        <w:rPr>
          <w:lang w:eastAsia="en-US"/>
        </w:rPr>
        <w:t xml:space="preserve">Landscape scale fire events can significantly impact biodiversity by destroying large areas of habitat and multiple </w:t>
      </w:r>
      <w:proofErr w:type="spellStart"/>
      <w:r w:rsidR="00BA4AA2">
        <w:rPr>
          <w:lang w:eastAsia="en-US"/>
        </w:rPr>
        <w:t>biolink</w:t>
      </w:r>
      <w:proofErr w:type="spellEnd"/>
      <w:r w:rsidR="00BA4AA2">
        <w:rPr>
          <w:lang w:eastAsia="en-US"/>
        </w:rPr>
        <w:t xml:space="preserve"> corridors in a single episodic event. </w:t>
      </w:r>
      <w:r w:rsidR="00B6746B">
        <w:rPr>
          <w:lang w:eastAsia="en-US"/>
        </w:rPr>
        <w:t xml:space="preserve">Through </w:t>
      </w:r>
      <w:r w:rsidR="00CC4A69">
        <w:rPr>
          <w:lang w:eastAsia="en-US"/>
        </w:rPr>
        <w:t xml:space="preserve">collaboration with the </w:t>
      </w:r>
      <w:proofErr w:type="spellStart"/>
      <w:r w:rsidR="00CC4A69">
        <w:rPr>
          <w:lang w:eastAsia="en-US"/>
        </w:rPr>
        <w:t>MFMPC</w:t>
      </w:r>
      <w:proofErr w:type="spellEnd"/>
      <w:r w:rsidR="00CC4A69">
        <w:rPr>
          <w:lang w:eastAsia="en-US"/>
        </w:rPr>
        <w:t xml:space="preserve"> </w:t>
      </w:r>
      <w:r w:rsidR="00B6746B">
        <w:rPr>
          <w:lang w:eastAsia="en-US"/>
        </w:rPr>
        <w:t>the strategic</w:t>
      </w:r>
      <w:r w:rsidR="00512075">
        <w:rPr>
          <w:lang w:eastAsia="en-US"/>
        </w:rPr>
        <w:t xml:space="preserve"> design </w:t>
      </w:r>
      <w:r w:rsidR="001A4AC1">
        <w:rPr>
          <w:lang w:eastAsia="en-US"/>
        </w:rPr>
        <w:t xml:space="preserve">of </w:t>
      </w:r>
      <w:r w:rsidR="00512075">
        <w:rPr>
          <w:lang w:eastAsia="en-US"/>
        </w:rPr>
        <w:t xml:space="preserve">fire breaks within a </w:t>
      </w:r>
      <w:proofErr w:type="spellStart"/>
      <w:r w:rsidR="00512075">
        <w:rPr>
          <w:lang w:eastAsia="en-US"/>
        </w:rPr>
        <w:t>biolink</w:t>
      </w:r>
      <w:proofErr w:type="spellEnd"/>
      <w:r w:rsidR="00512075">
        <w:rPr>
          <w:lang w:eastAsia="en-US"/>
        </w:rPr>
        <w:t xml:space="preserve"> corridor </w:t>
      </w:r>
      <w:r w:rsidR="001A4AC1">
        <w:rPr>
          <w:lang w:eastAsia="en-US"/>
        </w:rPr>
        <w:t>a suite of fuel management works to enable fire suppression could be deployed during a bushfire event. Refer to Appendix F2 for the options to manage fuel loads</w:t>
      </w:r>
      <w:r w:rsidR="0002074C">
        <w:rPr>
          <w:lang w:eastAsia="en-US"/>
        </w:rPr>
        <w:t xml:space="preserve"> along strategic fire breaks</w:t>
      </w:r>
      <w:r w:rsidR="001A4AC1">
        <w:rPr>
          <w:lang w:eastAsia="en-US"/>
        </w:rPr>
        <w:t xml:space="preserve">. </w:t>
      </w:r>
      <w:r w:rsidR="0002074C">
        <w:rPr>
          <w:lang w:eastAsia="en-US"/>
        </w:rPr>
        <w:t xml:space="preserve">This could include targeting areas </w:t>
      </w:r>
      <w:r w:rsidR="00512075">
        <w:rPr>
          <w:lang w:eastAsia="en-US"/>
        </w:rPr>
        <w:t>where they cross</w:t>
      </w:r>
      <w:r w:rsidR="00512075" w:rsidDel="0002074C">
        <w:rPr>
          <w:lang w:eastAsia="en-US"/>
        </w:rPr>
        <w:t xml:space="preserve"> </w:t>
      </w:r>
      <w:r w:rsidR="00407C60">
        <w:rPr>
          <w:lang w:eastAsia="en-US"/>
        </w:rPr>
        <w:t xml:space="preserve">strategic and tactical fire access </w:t>
      </w:r>
      <w:r w:rsidR="00512075">
        <w:rPr>
          <w:lang w:eastAsia="en-US"/>
        </w:rPr>
        <w:t>road</w:t>
      </w:r>
      <w:r w:rsidR="0002074C">
        <w:rPr>
          <w:lang w:eastAsia="en-US"/>
        </w:rPr>
        <w:t xml:space="preserve">s and </w:t>
      </w:r>
      <w:r w:rsidR="00B6746B">
        <w:rPr>
          <w:lang w:eastAsia="en-US"/>
        </w:rPr>
        <w:t>c</w:t>
      </w:r>
      <w:r w:rsidR="00863103">
        <w:rPr>
          <w:lang w:eastAsia="en-US"/>
        </w:rPr>
        <w:t xml:space="preserve">omplementary fuel management treatments on </w:t>
      </w:r>
      <w:r w:rsidR="0068421D">
        <w:rPr>
          <w:lang w:eastAsia="en-US"/>
        </w:rPr>
        <w:t xml:space="preserve">adjacent </w:t>
      </w:r>
      <w:r w:rsidR="00863103">
        <w:rPr>
          <w:lang w:eastAsia="en-US"/>
        </w:rPr>
        <w:t>private land</w:t>
      </w:r>
      <w:r w:rsidR="0068421D">
        <w:rPr>
          <w:lang w:eastAsia="en-US"/>
        </w:rPr>
        <w:t>.</w:t>
      </w:r>
      <w:r w:rsidR="00863103" w:rsidDel="0068421D">
        <w:rPr>
          <w:lang w:eastAsia="en-US"/>
        </w:rPr>
        <w:t xml:space="preserve"> </w:t>
      </w:r>
      <w:r w:rsidR="0068421D">
        <w:rPr>
          <w:lang w:eastAsia="en-US"/>
        </w:rPr>
        <w:t>This will also require collaboration</w:t>
      </w:r>
      <w:r w:rsidR="00172AE3">
        <w:rPr>
          <w:lang w:eastAsia="en-US"/>
        </w:rPr>
        <w:t xml:space="preserve"> with local </w:t>
      </w:r>
      <w:r w:rsidR="0068421D">
        <w:rPr>
          <w:lang w:eastAsia="en-US"/>
        </w:rPr>
        <w:t xml:space="preserve">CFA </w:t>
      </w:r>
      <w:r w:rsidR="00172AE3">
        <w:rPr>
          <w:lang w:eastAsia="en-US"/>
        </w:rPr>
        <w:t>brigades</w:t>
      </w:r>
      <w:r w:rsidR="0068421D">
        <w:rPr>
          <w:lang w:eastAsia="en-US"/>
        </w:rPr>
        <w:t>.</w:t>
      </w:r>
      <w:r w:rsidR="00172AE3">
        <w:rPr>
          <w:lang w:eastAsia="en-US"/>
        </w:rPr>
        <w:t xml:space="preserve"> </w:t>
      </w:r>
    </w:p>
    <w:p w14:paraId="00072FA4" w14:textId="77777777" w:rsidR="00617B57" w:rsidRDefault="00617B57" w:rsidP="00617B57">
      <w:pPr>
        <w:rPr>
          <w:lang w:eastAsia="en-US"/>
        </w:rPr>
      </w:pPr>
    </w:p>
    <w:p w14:paraId="35BDFF0B" w14:textId="315E0C36" w:rsidR="00617B57" w:rsidRDefault="00617B57" w:rsidP="00617B57">
      <w:pPr>
        <w:rPr>
          <w:lang w:eastAsia="en-US"/>
        </w:rPr>
      </w:pPr>
      <w:r w:rsidRPr="00071071">
        <w:rPr>
          <w:lang w:eastAsia="en-US"/>
        </w:rPr>
        <w:t>The benefits of designing fuel reduced zones within a</w:t>
      </w:r>
      <w:r>
        <w:rPr>
          <w:lang w:eastAsia="en-US"/>
        </w:rPr>
        <w:t xml:space="preserve"> </w:t>
      </w:r>
      <w:proofErr w:type="spellStart"/>
      <w:r w:rsidRPr="00071071">
        <w:rPr>
          <w:lang w:eastAsia="en-US"/>
        </w:rPr>
        <w:t>biolink</w:t>
      </w:r>
      <w:proofErr w:type="spellEnd"/>
      <w:r w:rsidRPr="00071071">
        <w:rPr>
          <w:lang w:eastAsia="en-US"/>
        </w:rPr>
        <w:t xml:space="preserve"> corridor includes:</w:t>
      </w:r>
    </w:p>
    <w:p w14:paraId="54EE138C" w14:textId="77777777" w:rsidR="00617B57" w:rsidRDefault="00617B57" w:rsidP="00617B57">
      <w:pPr>
        <w:pStyle w:val="Bulletlistmultilevel"/>
        <w:rPr>
          <w:lang w:eastAsia="en-US"/>
        </w:rPr>
      </w:pPr>
      <w:r>
        <w:rPr>
          <w:lang w:eastAsia="en-US"/>
        </w:rPr>
        <w:t>providing support for asset protection</w:t>
      </w:r>
    </w:p>
    <w:p w14:paraId="4C70D7CC" w14:textId="5ED3F099" w:rsidR="00617B57" w:rsidRDefault="00617B57" w:rsidP="00617B57">
      <w:pPr>
        <w:pStyle w:val="Bulletlistmultilevel"/>
        <w:rPr>
          <w:lang w:eastAsia="en-US"/>
        </w:rPr>
      </w:pPr>
      <w:r>
        <w:rPr>
          <w:lang w:eastAsia="en-US"/>
        </w:rPr>
        <w:t>provide areas which assist in making fire suppression safer and more effective</w:t>
      </w:r>
      <w:r w:rsidR="00D86BE1">
        <w:rPr>
          <w:lang w:eastAsia="en-US"/>
        </w:rPr>
        <w:t xml:space="preserve"> </w:t>
      </w:r>
    </w:p>
    <w:p w14:paraId="20138334" w14:textId="44C1CA72" w:rsidR="00617B57" w:rsidRDefault="00617B57" w:rsidP="00617B57">
      <w:pPr>
        <w:pStyle w:val="Bulletlistmultilevel"/>
        <w:rPr>
          <w:lang w:eastAsia="en-US"/>
        </w:rPr>
      </w:pPr>
      <w:r>
        <w:rPr>
          <w:lang w:eastAsia="en-US"/>
        </w:rPr>
        <w:t>provide a barrier to the spread of bushfire by reducing its speed and intensity</w:t>
      </w:r>
      <w:r w:rsidR="00D86BE1">
        <w:rPr>
          <w:lang w:eastAsia="en-US"/>
        </w:rPr>
        <w:t xml:space="preserve"> </w:t>
      </w:r>
    </w:p>
    <w:p w14:paraId="279D306B" w14:textId="2D85BC16" w:rsidR="00617B57" w:rsidRDefault="00617B57" w:rsidP="00617B57">
      <w:pPr>
        <w:pStyle w:val="Bulletlistmultilevel"/>
        <w:rPr>
          <w:lang w:eastAsia="en-US"/>
        </w:rPr>
      </w:pPr>
      <w:r>
        <w:rPr>
          <w:lang w:eastAsia="en-US"/>
        </w:rPr>
        <w:t>reduce speed from predictable high consequence ignition areas</w:t>
      </w:r>
      <w:r w:rsidR="00D86BE1">
        <w:rPr>
          <w:lang w:eastAsia="en-US"/>
        </w:rPr>
        <w:t xml:space="preserve"> </w:t>
      </w:r>
    </w:p>
    <w:p w14:paraId="54573A22" w14:textId="3CBDDCD0" w:rsidR="00617B57" w:rsidRDefault="00617B57" w:rsidP="00617B57">
      <w:pPr>
        <w:pStyle w:val="Bulletlistmultilevel"/>
        <w:rPr>
          <w:lang w:eastAsia="en-US"/>
        </w:rPr>
      </w:pPr>
      <w:r>
        <w:rPr>
          <w:lang w:eastAsia="en-US"/>
        </w:rPr>
        <w:t xml:space="preserve">building resilience of the </w:t>
      </w:r>
      <w:proofErr w:type="spellStart"/>
      <w:r>
        <w:rPr>
          <w:lang w:eastAsia="en-US"/>
        </w:rPr>
        <w:t>biolink</w:t>
      </w:r>
      <w:proofErr w:type="spellEnd"/>
      <w:r>
        <w:rPr>
          <w:lang w:eastAsia="en-US"/>
        </w:rPr>
        <w:t xml:space="preserve"> corridor from the threat of a future fire</w:t>
      </w:r>
      <w:r w:rsidR="00760CA1">
        <w:rPr>
          <w:lang w:eastAsia="en-US"/>
        </w:rPr>
        <w:t>.</w:t>
      </w:r>
    </w:p>
    <w:p w14:paraId="52FFF3A4" w14:textId="77777777" w:rsidR="008158C6" w:rsidRDefault="008158C6" w:rsidP="00512075">
      <w:pPr>
        <w:rPr>
          <w:lang w:eastAsia="en-US"/>
        </w:rPr>
      </w:pPr>
    </w:p>
    <w:p w14:paraId="5C47C992" w14:textId="5F0D78C1" w:rsidR="00CF5412" w:rsidRDefault="00CF5412" w:rsidP="00CF5412">
      <w:pPr>
        <w:rPr>
          <w:lang w:eastAsia="en-US"/>
        </w:rPr>
      </w:pPr>
      <w:r>
        <w:rPr>
          <w:lang w:eastAsia="en-US"/>
        </w:rPr>
        <w:t xml:space="preserve">Fuel management objectives within a fire break </w:t>
      </w:r>
      <w:r w:rsidR="00B70386">
        <w:rPr>
          <w:lang w:eastAsia="en-US"/>
        </w:rPr>
        <w:t>need to</w:t>
      </w:r>
      <w:r w:rsidDel="002121C4">
        <w:rPr>
          <w:lang w:eastAsia="en-US"/>
        </w:rPr>
        <w:t xml:space="preserve"> </w:t>
      </w:r>
      <w:r>
        <w:rPr>
          <w:lang w:eastAsia="en-US"/>
        </w:rPr>
        <w:t xml:space="preserve">be considerate of species mobility requirements as identified </w:t>
      </w:r>
      <w:r w:rsidRPr="00E055A5">
        <w:rPr>
          <w:lang w:eastAsia="en-US"/>
        </w:rPr>
        <w:t xml:space="preserve">in </w:t>
      </w:r>
      <w:r>
        <w:rPr>
          <w:lang w:eastAsia="en-US"/>
        </w:rPr>
        <w:fldChar w:fldCharType="begin"/>
      </w:r>
      <w:r>
        <w:rPr>
          <w:lang w:eastAsia="en-US"/>
        </w:rPr>
        <w:instrText xml:space="preserve"> REF _Ref57037021 \r \h </w:instrText>
      </w:r>
      <w:r>
        <w:rPr>
          <w:lang w:eastAsia="en-US"/>
        </w:rPr>
      </w:r>
      <w:r>
        <w:rPr>
          <w:lang w:eastAsia="en-US"/>
        </w:rPr>
        <w:fldChar w:fldCharType="separate"/>
      </w:r>
      <w:r>
        <w:rPr>
          <w:lang w:eastAsia="en-US"/>
        </w:rPr>
        <w:t>Table 9</w:t>
      </w:r>
      <w:r>
        <w:rPr>
          <w:lang w:eastAsia="en-US"/>
        </w:rPr>
        <w:fldChar w:fldCharType="end"/>
      </w:r>
      <w:r w:rsidRPr="00E055A5">
        <w:rPr>
          <w:lang w:eastAsia="en-US"/>
        </w:rPr>
        <w:t xml:space="preserve">. </w:t>
      </w:r>
      <w:r>
        <w:rPr>
          <w:lang w:eastAsia="en-US"/>
        </w:rPr>
        <w:t xml:space="preserve">The most restrictive species mobility requirements </w:t>
      </w:r>
      <w:r w:rsidR="003D24A6">
        <w:rPr>
          <w:lang w:eastAsia="en-US"/>
        </w:rPr>
        <w:t>include</w:t>
      </w:r>
      <w:r w:rsidR="0035417A">
        <w:rPr>
          <w:lang w:eastAsia="en-US"/>
        </w:rPr>
        <w:t>:</w:t>
      </w:r>
      <w:r>
        <w:rPr>
          <w:lang w:eastAsia="en-US"/>
        </w:rPr>
        <w:t xml:space="preserve"> </w:t>
      </w:r>
    </w:p>
    <w:p w14:paraId="490CD755" w14:textId="1B7ADDC2" w:rsidR="00CF5412" w:rsidRDefault="00CF5412" w:rsidP="00CF5412">
      <w:pPr>
        <w:pStyle w:val="Bulletlistmultilevel"/>
        <w:rPr>
          <w:lang w:eastAsia="en-US"/>
        </w:rPr>
      </w:pPr>
      <w:r>
        <w:rPr>
          <w:lang w:eastAsia="en-US"/>
        </w:rPr>
        <w:t>maximum gap crossing distance of 75 metres and habitat patch sizes of 10 hectares for greater glider possums in Cardinia hills and forests</w:t>
      </w:r>
      <w:r w:rsidR="00D86BE1">
        <w:rPr>
          <w:lang w:eastAsia="en-US"/>
        </w:rPr>
        <w:t xml:space="preserve"> </w:t>
      </w:r>
    </w:p>
    <w:p w14:paraId="0CADA3EF" w14:textId="77777777" w:rsidR="00CF5412" w:rsidRDefault="00CF5412" w:rsidP="00CF5412">
      <w:pPr>
        <w:pStyle w:val="Bulletlistmultilevel"/>
        <w:rPr>
          <w:lang w:eastAsia="en-US"/>
        </w:rPr>
      </w:pPr>
      <w:r>
        <w:rPr>
          <w:lang w:eastAsia="en-US"/>
        </w:rPr>
        <w:t xml:space="preserve">maximum gap crossing distance of 100 metres and habitat patches of 3 hectares for the southern brown bandicoot in the Cardinia Shire flats. </w:t>
      </w:r>
    </w:p>
    <w:p w14:paraId="1C8E1126" w14:textId="77777777" w:rsidR="001D01CF" w:rsidRDefault="001D01CF" w:rsidP="00512075">
      <w:pPr>
        <w:rPr>
          <w:lang w:eastAsia="en-US"/>
        </w:rPr>
      </w:pPr>
    </w:p>
    <w:p w14:paraId="6E6669EC" w14:textId="52C2E55F" w:rsidR="00EF73C4" w:rsidRDefault="00EF73C4" w:rsidP="00512075">
      <w:pPr>
        <w:rPr>
          <w:lang w:eastAsia="en-US"/>
        </w:rPr>
      </w:pPr>
      <w:r>
        <w:rPr>
          <w:lang w:eastAsia="en-US"/>
        </w:rPr>
        <w:t>These measures represent the limits that a suite of low mobility species can travel. For sustainable movement of species, where practically possible, more conservative habitat thresholds should be applied to ensure that vegetation is sited closer together and vegetation patches are larger in size.</w:t>
      </w:r>
      <w:r w:rsidR="001D01CF">
        <w:rPr>
          <w:lang w:eastAsia="en-US"/>
        </w:rPr>
        <w:t xml:space="preserve"> Through incorporation of species mobility needs in the design of fuel managed zones within a </w:t>
      </w:r>
      <w:proofErr w:type="spellStart"/>
      <w:r w:rsidR="001D01CF">
        <w:rPr>
          <w:lang w:eastAsia="en-US"/>
        </w:rPr>
        <w:t>biolink</w:t>
      </w:r>
      <w:proofErr w:type="spellEnd"/>
      <w:r w:rsidR="001D01CF">
        <w:rPr>
          <w:lang w:eastAsia="en-US"/>
        </w:rPr>
        <w:t xml:space="preserve"> corridor, both fuel management goals and environmental goals can be realised within an individual corridor.</w:t>
      </w:r>
      <w:r w:rsidR="00A244B7" w:rsidRPr="00A244B7">
        <w:rPr>
          <w:lang w:eastAsia="en-US"/>
        </w:rPr>
        <w:t xml:space="preserve"> </w:t>
      </w:r>
      <w:r w:rsidR="00A244B7">
        <w:rPr>
          <w:lang w:eastAsia="en-US"/>
        </w:rPr>
        <w:t xml:space="preserve">This is represented in </w:t>
      </w:r>
      <w:r w:rsidR="00A244B7" w:rsidRPr="00481152">
        <w:rPr>
          <w:lang w:eastAsia="en-US"/>
        </w:rPr>
        <w:t xml:space="preserve">Section </w:t>
      </w:r>
      <w:r w:rsidR="00A244B7" w:rsidRPr="00481152">
        <w:rPr>
          <w:lang w:eastAsia="en-US"/>
        </w:rPr>
        <w:fldChar w:fldCharType="begin"/>
      </w:r>
      <w:r w:rsidR="00A244B7" w:rsidRPr="00481152">
        <w:rPr>
          <w:lang w:eastAsia="en-US"/>
        </w:rPr>
        <w:instrText xml:space="preserve"> REF _Ref57813649 \r \h </w:instrText>
      </w:r>
      <w:r w:rsidR="00A244B7">
        <w:rPr>
          <w:lang w:eastAsia="en-US"/>
        </w:rPr>
        <w:instrText xml:space="preserve"> \* MERGEFORMAT</w:instrText>
      </w:r>
      <w:r w:rsidR="00A244B7" w:rsidRPr="00481152">
        <w:rPr>
          <w:lang w:eastAsia="en-US"/>
        </w:rPr>
        <w:instrText xml:space="preserve"> </w:instrText>
      </w:r>
      <w:r w:rsidR="00A244B7" w:rsidRPr="00481152">
        <w:rPr>
          <w:lang w:eastAsia="en-US"/>
        </w:rPr>
      </w:r>
      <w:r w:rsidR="00A244B7" w:rsidRPr="00481152">
        <w:rPr>
          <w:lang w:eastAsia="en-US"/>
        </w:rPr>
        <w:fldChar w:fldCharType="separate"/>
      </w:r>
      <w:r w:rsidR="00974603">
        <w:rPr>
          <w:lang w:eastAsia="en-US"/>
        </w:rPr>
        <w:t>10.6</w:t>
      </w:r>
      <w:r w:rsidR="00A244B7" w:rsidRPr="00481152">
        <w:rPr>
          <w:lang w:eastAsia="en-US"/>
        </w:rPr>
        <w:fldChar w:fldCharType="end"/>
      </w:r>
      <w:r w:rsidR="00A244B7">
        <w:rPr>
          <w:lang w:eastAsia="en-US"/>
        </w:rPr>
        <w:t xml:space="preserve"> under management responses and implementation.</w:t>
      </w:r>
    </w:p>
    <w:p w14:paraId="53390177" w14:textId="77777777" w:rsidR="00EF73C4" w:rsidRDefault="00EF73C4" w:rsidP="00512075">
      <w:pPr>
        <w:rPr>
          <w:lang w:eastAsia="en-US"/>
        </w:rPr>
      </w:pPr>
    </w:p>
    <w:p w14:paraId="4EAEFE6E" w14:textId="3C8B9A06" w:rsidR="00512075" w:rsidRDefault="00512075" w:rsidP="00512075">
      <w:pPr>
        <w:rPr>
          <w:lang w:eastAsia="en-US"/>
        </w:rPr>
      </w:pPr>
      <w:r>
        <w:rPr>
          <w:lang w:eastAsia="en-US"/>
        </w:rPr>
        <w:t xml:space="preserve">Council’s current fuel reduction program </w:t>
      </w:r>
      <w:r w:rsidR="00601817">
        <w:rPr>
          <w:lang w:eastAsia="en-US"/>
        </w:rPr>
        <w:t xml:space="preserve">targets </w:t>
      </w:r>
      <w:r>
        <w:rPr>
          <w:lang w:eastAsia="en-US"/>
        </w:rPr>
        <w:t xml:space="preserve">strategic fuel reduction along </w:t>
      </w:r>
      <w:r w:rsidR="00E633E9">
        <w:rPr>
          <w:lang w:eastAsia="en-US"/>
        </w:rPr>
        <w:t>s</w:t>
      </w:r>
      <w:r>
        <w:rPr>
          <w:lang w:eastAsia="en-US"/>
        </w:rPr>
        <w:t xml:space="preserve">trategic and tactical access roads. </w:t>
      </w:r>
      <w:proofErr w:type="spellStart"/>
      <w:r w:rsidR="00296838">
        <w:rPr>
          <w:rFonts w:cs="Calibri"/>
        </w:rPr>
        <w:t>Vicroads</w:t>
      </w:r>
      <w:proofErr w:type="spellEnd"/>
      <w:r w:rsidR="00296838">
        <w:rPr>
          <w:rFonts w:cs="Calibri"/>
        </w:rPr>
        <w:t xml:space="preserve"> roadside maintenance regimes are limited to available funding which enables 3-4 metre mown vegetation setback and the removal of dead wood and tree weight reduction. </w:t>
      </w:r>
      <w:r>
        <w:rPr>
          <w:lang w:eastAsia="en-US"/>
        </w:rPr>
        <w:t xml:space="preserve">The principle of coordinated fuel management on private and public land including roadsides is supported by the </w:t>
      </w:r>
      <w:proofErr w:type="spellStart"/>
      <w:r>
        <w:rPr>
          <w:lang w:eastAsia="en-US"/>
        </w:rPr>
        <w:t>MBMS</w:t>
      </w:r>
      <w:proofErr w:type="spellEnd"/>
      <w:r>
        <w:rPr>
          <w:lang w:eastAsia="en-US"/>
        </w:rPr>
        <w:t>.</w:t>
      </w:r>
    </w:p>
    <w:p w14:paraId="5554BB5C" w14:textId="77777777" w:rsidR="00B97ADD" w:rsidRDefault="00B97ADD" w:rsidP="00512075">
      <w:pPr>
        <w:rPr>
          <w:lang w:eastAsia="en-US"/>
        </w:rPr>
      </w:pPr>
    </w:p>
    <w:p w14:paraId="63388016" w14:textId="39FBAEBE" w:rsidR="00512075" w:rsidRDefault="00512075" w:rsidP="00512075">
      <w:pPr>
        <w:rPr>
          <w:lang w:eastAsia="en-US"/>
        </w:rPr>
      </w:pPr>
      <w:r>
        <w:rPr>
          <w:lang w:eastAsia="en-US"/>
        </w:rPr>
        <w:t xml:space="preserve">Where a strategic fire break is viewed as critically important as part of a </w:t>
      </w:r>
      <w:proofErr w:type="spellStart"/>
      <w:r>
        <w:rPr>
          <w:lang w:eastAsia="en-US"/>
        </w:rPr>
        <w:t>biolink</w:t>
      </w:r>
      <w:proofErr w:type="spellEnd"/>
      <w:r>
        <w:rPr>
          <w:lang w:eastAsia="en-US"/>
        </w:rPr>
        <w:t xml:space="preserve"> proposal and is located on private land Council and fire management agencies may require a level of </w:t>
      </w:r>
      <w:proofErr w:type="spellStart"/>
      <w:r>
        <w:rPr>
          <w:lang w:eastAsia="en-US"/>
        </w:rPr>
        <w:t>assur</w:t>
      </w:r>
      <w:r w:rsidR="007044E3">
        <w:rPr>
          <w:lang w:eastAsia="en-US"/>
        </w:rPr>
        <w:t>i</w:t>
      </w:r>
      <w:r>
        <w:rPr>
          <w:lang w:eastAsia="en-US"/>
        </w:rPr>
        <w:t>ty</w:t>
      </w:r>
      <w:proofErr w:type="spellEnd"/>
      <w:r>
        <w:rPr>
          <w:lang w:eastAsia="en-US"/>
        </w:rPr>
        <w:t xml:space="preserve"> that </w:t>
      </w:r>
      <w:r>
        <w:rPr>
          <w:lang w:eastAsia="en-US"/>
        </w:rPr>
        <w:lastRenderedPageBreak/>
        <w:t xml:space="preserve">the fuel management goals would be realised on site for the </w:t>
      </w:r>
      <w:proofErr w:type="spellStart"/>
      <w:r>
        <w:rPr>
          <w:lang w:eastAsia="en-US"/>
        </w:rPr>
        <w:t>biolink</w:t>
      </w:r>
      <w:proofErr w:type="spellEnd"/>
      <w:r>
        <w:rPr>
          <w:lang w:eastAsia="en-US"/>
        </w:rPr>
        <w:t xml:space="preserve"> to proceed. This could include an agreed maintenance schedule or on title agreement to manage the land to maintain the reduced fuel level. </w:t>
      </w:r>
    </w:p>
    <w:p w14:paraId="0996B9B1" w14:textId="77777777" w:rsidR="00512075" w:rsidRDefault="00512075" w:rsidP="00512075">
      <w:pPr>
        <w:rPr>
          <w:lang w:eastAsia="en-US"/>
        </w:rPr>
      </w:pPr>
    </w:p>
    <w:p w14:paraId="4C3AE6A5" w14:textId="32D3334A" w:rsidR="00512075" w:rsidRDefault="00512075" w:rsidP="00512075">
      <w:pPr>
        <w:rPr>
          <w:lang w:eastAsia="en-US"/>
        </w:rPr>
      </w:pPr>
      <w:r>
        <w:rPr>
          <w:lang w:eastAsia="en-US"/>
        </w:rPr>
        <w:t xml:space="preserve">Novel fuel management opportunities </w:t>
      </w:r>
      <w:r w:rsidR="00D30AB1">
        <w:rPr>
          <w:lang w:eastAsia="en-US"/>
        </w:rPr>
        <w:t xml:space="preserve">have been identified in the </w:t>
      </w:r>
      <w:proofErr w:type="spellStart"/>
      <w:r w:rsidR="00E94259">
        <w:rPr>
          <w:lang w:eastAsia="en-US"/>
        </w:rPr>
        <w:t>biolink</w:t>
      </w:r>
      <w:proofErr w:type="spellEnd"/>
      <w:r w:rsidR="00E94259">
        <w:rPr>
          <w:lang w:eastAsia="en-US"/>
        </w:rPr>
        <w:t xml:space="preserve"> </w:t>
      </w:r>
      <w:r w:rsidR="00D30AB1">
        <w:rPr>
          <w:lang w:eastAsia="en-US"/>
        </w:rPr>
        <w:t xml:space="preserve">action plan </w:t>
      </w:r>
      <w:r>
        <w:rPr>
          <w:lang w:eastAsia="en-US"/>
        </w:rPr>
        <w:t>includ</w:t>
      </w:r>
      <w:r w:rsidR="00D30AB1">
        <w:rPr>
          <w:lang w:eastAsia="en-US"/>
        </w:rPr>
        <w:t>ing</w:t>
      </w:r>
      <w:r>
        <w:rPr>
          <w:lang w:eastAsia="en-US"/>
        </w:rPr>
        <w:t xml:space="preserve"> investigation of a framework to facilitate ecological and fuel reduction burning on private land and the investigation of cultural fire practise burning by traditional owners. This initiative is also supported by the </w:t>
      </w:r>
      <w:proofErr w:type="spellStart"/>
      <w:r>
        <w:rPr>
          <w:lang w:eastAsia="en-US"/>
        </w:rPr>
        <w:t>MBMS</w:t>
      </w:r>
      <w:proofErr w:type="spellEnd"/>
      <w:r>
        <w:rPr>
          <w:lang w:eastAsia="en-US"/>
        </w:rPr>
        <w:t>.</w:t>
      </w:r>
      <w:r w:rsidR="00D86BE1">
        <w:rPr>
          <w:lang w:eastAsia="en-US"/>
        </w:rPr>
        <w:t xml:space="preserve"> </w:t>
      </w:r>
      <w:r>
        <w:rPr>
          <w:lang w:eastAsia="en-US"/>
        </w:rPr>
        <w:t xml:space="preserve">Issues of risk and liability are important to resolve for these opportunities to be realised. The </w:t>
      </w:r>
      <w:r w:rsidR="0025300D">
        <w:rPr>
          <w:lang w:eastAsia="en-US"/>
        </w:rPr>
        <w:t xml:space="preserve">action plan </w:t>
      </w:r>
      <w:r w:rsidR="00E55114">
        <w:rPr>
          <w:lang w:eastAsia="en-US"/>
        </w:rPr>
        <w:t xml:space="preserve">also </w:t>
      </w:r>
      <w:r w:rsidR="0025300D">
        <w:rPr>
          <w:lang w:eastAsia="en-US"/>
        </w:rPr>
        <w:t xml:space="preserve">identifies the </w:t>
      </w:r>
      <w:r>
        <w:rPr>
          <w:lang w:eastAsia="en-US"/>
        </w:rPr>
        <w:t xml:space="preserve">establishment of demonstration </w:t>
      </w:r>
      <w:proofErr w:type="spellStart"/>
      <w:r>
        <w:rPr>
          <w:lang w:eastAsia="en-US"/>
        </w:rPr>
        <w:t>biolinks</w:t>
      </w:r>
      <w:proofErr w:type="spellEnd"/>
      <w:r>
        <w:rPr>
          <w:lang w:eastAsia="en-US"/>
        </w:rPr>
        <w:t xml:space="preserve"> t</w:t>
      </w:r>
      <w:r w:rsidR="000C50AC">
        <w:rPr>
          <w:lang w:eastAsia="en-US"/>
        </w:rPr>
        <w:t>o assess the effectiveness of</w:t>
      </w:r>
      <w:r w:rsidDel="000C50AC">
        <w:rPr>
          <w:lang w:eastAsia="en-US"/>
        </w:rPr>
        <w:t xml:space="preserve"> </w:t>
      </w:r>
      <w:r>
        <w:rPr>
          <w:lang w:eastAsia="en-US"/>
        </w:rPr>
        <w:t xml:space="preserve">fuel management features </w:t>
      </w:r>
      <w:r w:rsidR="00361D42">
        <w:rPr>
          <w:lang w:eastAsia="en-US"/>
        </w:rPr>
        <w:t xml:space="preserve">which will </w:t>
      </w:r>
      <w:r w:rsidR="00BA297E">
        <w:rPr>
          <w:lang w:eastAsia="en-US"/>
        </w:rPr>
        <w:t xml:space="preserve">inform the design of </w:t>
      </w:r>
      <w:r w:rsidR="00361D42">
        <w:rPr>
          <w:lang w:eastAsia="en-US"/>
        </w:rPr>
        <w:t xml:space="preserve">future </w:t>
      </w:r>
      <w:proofErr w:type="spellStart"/>
      <w:r w:rsidR="00BA297E">
        <w:rPr>
          <w:lang w:eastAsia="en-US"/>
        </w:rPr>
        <w:t>biolink</w:t>
      </w:r>
      <w:proofErr w:type="spellEnd"/>
      <w:r w:rsidR="00BA297E">
        <w:rPr>
          <w:lang w:eastAsia="en-US"/>
        </w:rPr>
        <w:t xml:space="preserve"> corridors</w:t>
      </w:r>
      <w:r>
        <w:rPr>
          <w:lang w:eastAsia="en-US"/>
        </w:rPr>
        <w:t>. Refer</w:t>
      </w:r>
      <w:r w:rsidR="00CF6026">
        <w:rPr>
          <w:lang w:eastAsia="en-US"/>
        </w:rPr>
        <w:t xml:space="preserve"> to</w:t>
      </w:r>
      <w:r>
        <w:rPr>
          <w:lang w:eastAsia="en-US"/>
        </w:rPr>
        <w:t xml:space="preserve"> </w:t>
      </w:r>
      <w:r w:rsidRPr="00C724A7">
        <w:rPr>
          <w:lang w:eastAsia="en-US"/>
        </w:rPr>
        <w:t xml:space="preserve">Section </w:t>
      </w:r>
      <w:r w:rsidR="00CF6026" w:rsidRPr="00C724A7">
        <w:rPr>
          <w:lang w:eastAsia="en-US"/>
        </w:rPr>
        <w:fldChar w:fldCharType="begin"/>
      </w:r>
      <w:r w:rsidR="00CF6026" w:rsidRPr="00C724A7">
        <w:rPr>
          <w:lang w:eastAsia="en-US"/>
        </w:rPr>
        <w:instrText xml:space="preserve"> REF _Ref57813649 \r \h </w:instrText>
      </w:r>
      <w:r w:rsidR="00960305">
        <w:rPr>
          <w:lang w:eastAsia="en-US"/>
        </w:rPr>
        <w:instrText xml:space="preserve"> \* MERGEFORMAT</w:instrText>
      </w:r>
      <w:r w:rsidR="00960305" w:rsidRPr="00E46511">
        <w:rPr>
          <w:lang w:eastAsia="en-US"/>
        </w:rPr>
        <w:instrText xml:space="preserve"> </w:instrText>
      </w:r>
      <w:r w:rsidR="00CF6026" w:rsidRPr="00C724A7">
        <w:rPr>
          <w:lang w:eastAsia="en-US"/>
        </w:rPr>
      </w:r>
      <w:r w:rsidR="00CF6026" w:rsidRPr="00C724A7">
        <w:rPr>
          <w:lang w:eastAsia="en-US"/>
        </w:rPr>
        <w:fldChar w:fldCharType="separate"/>
      </w:r>
      <w:r w:rsidR="00974603">
        <w:rPr>
          <w:lang w:eastAsia="en-US"/>
        </w:rPr>
        <w:t>10.6</w:t>
      </w:r>
      <w:r w:rsidR="00CF6026" w:rsidRPr="00C724A7">
        <w:rPr>
          <w:lang w:eastAsia="en-US"/>
        </w:rPr>
        <w:fldChar w:fldCharType="end"/>
      </w:r>
      <w:r w:rsidR="00F0386A" w:rsidRPr="00C724A7" w:rsidDel="00CF6026">
        <w:rPr>
          <w:lang w:eastAsia="en-US"/>
        </w:rPr>
        <w:t xml:space="preserve"> </w:t>
      </w:r>
      <w:r w:rsidR="00361D42">
        <w:rPr>
          <w:lang w:eastAsia="en-US"/>
        </w:rPr>
        <w:t xml:space="preserve">for detail </w:t>
      </w:r>
      <w:r w:rsidR="002B62BF">
        <w:rPr>
          <w:lang w:eastAsia="en-US"/>
        </w:rPr>
        <w:t>of typical demonstration corridors</w:t>
      </w:r>
      <w:r w:rsidRPr="00C724A7">
        <w:rPr>
          <w:lang w:eastAsia="en-US"/>
        </w:rPr>
        <w:t>.</w:t>
      </w:r>
      <w:r w:rsidR="00D86BE1">
        <w:rPr>
          <w:lang w:eastAsia="en-US"/>
        </w:rPr>
        <w:t xml:space="preserve"> </w:t>
      </w:r>
    </w:p>
    <w:p w14:paraId="0AAF151F" w14:textId="4EC4B04C" w:rsidR="00512075" w:rsidRDefault="00512075" w:rsidP="00512075">
      <w:pPr>
        <w:rPr>
          <w:lang w:eastAsia="en-US"/>
        </w:rPr>
      </w:pPr>
    </w:p>
    <w:p w14:paraId="6A52A6B5" w14:textId="12C15608" w:rsidR="006E2451" w:rsidRDefault="006E2451" w:rsidP="006E2451">
      <w:pPr>
        <w:rPr>
          <w:lang w:eastAsia="en-US"/>
        </w:rPr>
      </w:pPr>
      <w:r w:rsidRPr="00A33926">
        <w:rPr>
          <w:lang w:eastAsia="en-US"/>
        </w:rPr>
        <w:t xml:space="preserve">Future opportunities exist </w:t>
      </w:r>
      <w:r w:rsidRPr="00BB7D40">
        <w:rPr>
          <w:lang w:eastAsia="en-US"/>
        </w:rPr>
        <w:t xml:space="preserve">where Council can utilise </w:t>
      </w:r>
      <w:r w:rsidR="002635FF">
        <w:rPr>
          <w:lang w:eastAsia="en-US"/>
        </w:rPr>
        <w:t>evolving</w:t>
      </w:r>
      <w:r>
        <w:rPr>
          <w:lang w:eastAsia="en-US"/>
        </w:rPr>
        <w:t xml:space="preserve"> </w:t>
      </w:r>
      <w:r w:rsidRPr="00BB7D40">
        <w:rPr>
          <w:lang w:eastAsia="en-US"/>
        </w:rPr>
        <w:t xml:space="preserve">computer fire behaviour modelling to assess how fire prevention works can be programmed within a </w:t>
      </w:r>
      <w:proofErr w:type="spellStart"/>
      <w:r w:rsidRPr="00BB7D40">
        <w:rPr>
          <w:lang w:eastAsia="en-US"/>
        </w:rPr>
        <w:t>biolink</w:t>
      </w:r>
      <w:proofErr w:type="spellEnd"/>
      <w:r w:rsidRPr="00BB7D40">
        <w:rPr>
          <w:lang w:eastAsia="en-US"/>
        </w:rPr>
        <w:t xml:space="preserve"> corridor. The latest evolution in computer modelling enables higher resolution fuel load assessments (30 x 30 metre grids) to be assessed within the model. While outputs are at a 90 x 90 metre grid</w:t>
      </w:r>
      <w:r w:rsidR="008847F0">
        <w:rPr>
          <w:lang w:eastAsia="en-US"/>
        </w:rPr>
        <w:t>. S</w:t>
      </w:r>
      <w:r w:rsidRPr="00BB7D40">
        <w:rPr>
          <w:lang w:eastAsia="en-US"/>
        </w:rPr>
        <w:t xml:space="preserve">ignificant data collection of fuel loads across a project area would be required to enable the model to accurately predict fire behaviour. </w:t>
      </w:r>
      <w:r>
        <w:rPr>
          <w:lang w:eastAsia="en-US"/>
        </w:rPr>
        <w:t>Where this technology is available t</w:t>
      </w:r>
      <w:r w:rsidRPr="00BB7D40">
        <w:rPr>
          <w:lang w:eastAsia="en-US"/>
        </w:rPr>
        <w:t xml:space="preserve">his could enable assessment of </w:t>
      </w:r>
      <w:r w:rsidR="008C485A">
        <w:rPr>
          <w:lang w:eastAsia="en-US"/>
        </w:rPr>
        <w:t>bush</w:t>
      </w:r>
      <w:r w:rsidRPr="00BB7D40">
        <w:rPr>
          <w:lang w:eastAsia="en-US"/>
        </w:rPr>
        <w:t xml:space="preserve">fire risk </w:t>
      </w:r>
      <w:proofErr w:type="gramStart"/>
      <w:r w:rsidRPr="00BB7D40">
        <w:rPr>
          <w:lang w:eastAsia="en-US"/>
        </w:rPr>
        <w:t>as a result of</w:t>
      </w:r>
      <w:proofErr w:type="gramEnd"/>
      <w:r w:rsidRPr="00BB7D40">
        <w:rPr>
          <w:lang w:eastAsia="en-US"/>
        </w:rPr>
        <w:t xml:space="preserve"> proposed </w:t>
      </w:r>
      <w:proofErr w:type="spellStart"/>
      <w:r w:rsidRPr="00BB7D40">
        <w:rPr>
          <w:lang w:eastAsia="en-US"/>
        </w:rPr>
        <w:t>biolink</w:t>
      </w:r>
      <w:proofErr w:type="spellEnd"/>
      <w:r w:rsidRPr="00BB7D40">
        <w:rPr>
          <w:lang w:eastAsia="en-US"/>
        </w:rPr>
        <w:t xml:space="preserve"> corridors.</w:t>
      </w:r>
    </w:p>
    <w:p w14:paraId="252CDFD2" w14:textId="77777777" w:rsidR="00CC73EA" w:rsidRDefault="00CC73EA" w:rsidP="006E2451">
      <w:pPr>
        <w:rPr>
          <w:lang w:eastAsia="en-US"/>
        </w:rPr>
      </w:pPr>
    </w:p>
    <w:p w14:paraId="0F1B820E" w14:textId="77777777" w:rsidR="00CC73EA" w:rsidRDefault="00CC73EA" w:rsidP="00CC73EA">
      <w:pPr>
        <w:rPr>
          <w:lang w:eastAsia="en-US"/>
        </w:rPr>
      </w:pPr>
      <w:r>
        <w:rPr>
          <w:lang w:eastAsia="en-US"/>
        </w:rPr>
        <w:t xml:space="preserve">The likelihood of a bushfire starting and its rate of spread and intensity in a riparian area will depend upon the presence of an ignition source, fuel, </w:t>
      </w:r>
      <w:proofErr w:type="gramStart"/>
      <w:r>
        <w:rPr>
          <w:lang w:eastAsia="en-US"/>
        </w:rPr>
        <w:t>topography</w:t>
      </w:r>
      <w:proofErr w:type="gramEnd"/>
      <w:r>
        <w:rPr>
          <w:lang w:eastAsia="en-US"/>
        </w:rPr>
        <w:t xml:space="preserve"> and weather. The relative degree to which fuel, topography and weather will determine fire behaviour and its impact will vary from site to site.</w:t>
      </w:r>
    </w:p>
    <w:p w14:paraId="4960CAE0" w14:textId="45E3828E" w:rsidR="00CC73EA" w:rsidRDefault="00A01393" w:rsidP="00CC73EA">
      <w:pPr>
        <w:rPr>
          <w:lang w:eastAsia="en-US"/>
        </w:rPr>
      </w:pPr>
      <w:r>
        <w:rPr>
          <w:lang w:eastAsia="en-US"/>
        </w:rPr>
        <w:t xml:space="preserve">Well </w:t>
      </w:r>
      <w:r w:rsidR="00CC73EA">
        <w:rPr>
          <w:lang w:eastAsia="en-US"/>
        </w:rPr>
        <w:t>managed riparian vegetation with limited grass and weed growth and low slopes, and under a Low to Moderate Fire Danger Rating, bushfire may be difficult to ignite and may only burn very slowly and at a low intensity</w:t>
      </w:r>
      <w:r w:rsidR="00174A97">
        <w:rPr>
          <w:lang w:eastAsia="en-US"/>
        </w:rPr>
        <w:t xml:space="preserve"> </w:t>
      </w:r>
      <w:sdt>
        <w:sdtPr>
          <w:rPr>
            <w:lang w:eastAsia="en-US"/>
          </w:rPr>
          <w:id w:val="-477771699"/>
          <w:citation/>
        </w:sdtPr>
        <w:sdtEndPr/>
        <w:sdtContent>
          <w:r w:rsidR="009A7F9A">
            <w:rPr>
              <w:lang w:eastAsia="en-US"/>
            </w:rPr>
            <w:fldChar w:fldCharType="begin"/>
          </w:r>
          <w:r w:rsidR="00950083">
            <w:rPr>
              <w:lang w:eastAsia="en-US"/>
            </w:rPr>
            <w:instrText xml:space="preserve">CITATION Obl17 \l 3081 </w:instrText>
          </w:r>
          <w:r w:rsidR="009A7F9A">
            <w:rPr>
              <w:lang w:eastAsia="en-US"/>
            </w:rPr>
            <w:fldChar w:fldCharType="separate"/>
          </w:r>
          <w:r w:rsidR="004F63C3">
            <w:rPr>
              <w:noProof/>
              <w:lang w:eastAsia="en-US"/>
            </w:rPr>
            <w:t>(DELWP, 2017)</w:t>
          </w:r>
          <w:r w:rsidR="009A7F9A">
            <w:rPr>
              <w:lang w:eastAsia="en-US"/>
            </w:rPr>
            <w:fldChar w:fldCharType="end"/>
          </w:r>
        </w:sdtContent>
      </w:sdt>
      <w:r w:rsidR="00CC73EA">
        <w:rPr>
          <w:lang w:eastAsia="en-US"/>
        </w:rPr>
        <w:t>. As the amount of riparian land is limited, compared with other land uses</w:t>
      </w:r>
      <w:r w:rsidR="000A3108">
        <w:rPr>
          <w:lang w:eastAsia="en-US"/>
        </w:rPr>
        <w:t>, ri</w:t>
      </w:r>
      <w:r w:rsidR="00CC73EA">
        <w:rPr>
          <w:lang w:eastAsia="en-US"/>
        </w:rPr>
        <w:t xml:space="preserve">parian land which typically extends over narrow corridors can be expected to have only a limited influence on bushfire spread at a landscape scale. In addition, if spotting is limited, a fire burning in a forested riparian area is expected to be slower and therefore less likely to contribute to fire spread at a landscape scale than a fire burning in grass or crops </w:t>
      </w:r>
      <w:r w:rsidR="000D2FE7">
        <w:rPr>
          <w:lang w:eastAsia="en-US"/>
        </w:rPr>
        <w:t xml:space="preserve">and </w:t>
      </w:r>
      <w:r w:rsidR="00CC73EA">
        <w:rPr>
          <w:lang w:eastAsia="en-US"/>
        </w:rPr>
        <w:t>is not expected to generate sufficient updraft to carry embers far</w:t>
      </w:r>
      <w:r w:rsidR="00B357EE">
        <w:rPr>
          <w:lang w:eastAsia="en-US"/>
        </w:rPr>
        <w:t xml:space="preserve"> </w:t>
      </w:r>
      <w:sdt>
        <w:sdtPr>
          <w:rPr>
            <w:lang w:eastAsia="en-US"/>
          </w:rPr>
          <w:id w:val="-471600638"/>
          <w:citation/>
        </w:sdtPr>
        <w:sdtEndPr/>
        <w:sdtContent>
          <w:r w:rsidR="00B357EE">
            <w:rPr>
              <w:lang w:eastAsia="en-US"/>
            </w:rPr>
            <w:fldChar w:fldCharType="begin"/>
          </w:r>
          <w:r w:rsidR="00950083">
            <w:rPr>
              <w:lang w:eastAsia="en-US"/>
            </w:rPr>
            <w:instrText xml:space="preserve">CITATION Obl17 \l 3081 </w:instrText>
          </w:r>
          <w:r w:rsidR="00B357EE">
            <w:rPr>
              <w:lang w:eastAsia="en-US"/>
            </w:rPr>
            <w:fldChar w:fldCharType="separate"/>
          </w:r>
          <w:r w:rsidR="004F63C3">
            <w:rPr>
              <w:noProof/>
              <w:lang w:eastAsia="en-US"/>
            </w:rPr>
            <w:t>(DELWP, 2017)</w:t>
          </w:r>
          <w:r w:rsidR="00B357EE">
            <w:rPr>
              <w:lang w:eastAsia="en-US"/>
            </w:rPr>
            <w:fldChar w:fldCharType="end"/>
          </w:r>
        </w:sdtContent>
      </w:sdt>
      <w:r w:rsidR="00967756">
        <w:rPr>
          <w:lang w:eastAsia="en-US"/>
        </w:rPr>
        <w:t>.</w:t>
      </w:r>
    </w:p>
    <w:p w14:paraId="2153CD4B" w14:textId="77777777" w:rsidR="00CC73EA" w:rsidRDefault="00CC73EA" w:rsidP="00CC73EA">
      <w:pPr>
        <w:rPr>
          <w:lang w:eastAsia="en-US"/>
        </w:rPr>
      </w:pPr>
    </w:p>
    <w:p w14:paraId="26F76886" w14:textId="77777777" w:rsidR="00CC73EA" w:rsidRDefault="00CC73EA" w:rsidP="00CC73EA">
      <w:pPr>
        <w:rPr>
          <w:lang w:eastAsia="en-US"/>
        </w:rPr>
      </w:pPr>
    </w:p>
    <w:p w14:paraId="3B8F9A34" w14:textId="639FB29F" w:rsidR="00CC73EA" w:rsidRPr="00BB7D40" w:rsidRDefault="00CC73EA" w:rsidP="00CC73EA">
      <w:pPr>
        <w:rPr>
          <w:lang w:eastAsia="en-US"/>
        </w:rPr>
      </w:pPr>
      <w:r w:rsidRPr="000E4382">
        <w:rPr>
          <w:lang w:eastAsia="en-US"/>
        </w:rPr>
        <w:t>Not all vegetation will pose a threat to assets. Trees can filter radiant heat and embers as well as reducing wind speed and the rate of spread and intensity of fire. In addition, revegetation proposals which involve creating narrow vegetated strips which are remote from assets, may not significantly add to bushfire threat from radiant heat.</w:t>
      </w:r>
      <w:r>
        <w:rPr>
          <w:lang w:eastAsia="en-US"/>
        </w:rPr>
        <w:t xml:space="preserve"> (CFA, 2017)</w:t>
      </w:r>
    </w:p>
    <w:p w14:paraId="7FD24F62" w14:textId="77777777" w:rsidR="006E2451" w:rsidRDefault="006E2451" w:rsidP="006E2451">
      <w:pPr>
        <w:rPr>
          <w:lang w:eastAsia="en-US"/>
        </w:rPr>
      </w:pPr>
    </w:p>
    <w:p w14:paraId="6AAC2D4C" w14:textId="77777777" w:rsidR="006E2451" w:rsidRDefault="006E2451" w:rsidP="00512075">
      <w:pPr>
        <w:rPr>
          <w:lang w:eastAsia="en-US"/>
        </w:rPr>
      </w:pPr>
    </w:p>
    <w:p w14:paraId="634D2BBD" w14:textId="64C58660" w:rsidR="00E65DBF" w:rsidRDefault="00540AAA" w:rsidP="00E65DBF">
      <w:pPr>
        <w:pStyle w:val="Heading4"/>
      </w:pPr>
      <w:r>
        <w:lastRenderedPageBreak/>
        <w:t>Superb lyrebird project</w:t>
      </w:r>
    </w:p>
    <w:p w14:paraId="5502D362" w14:textId="0CBB9F5F" w:rsidR="00512075" w:rsidRDefault="00CF31F3" w:rsidP="00512075">
      <w:pPr>
        <w:rPr>
          <w:lang w:eastAsia="en-US"/>
        </w:rPr>
      </w:pPr>
      <w:r>
        <w:rPr>
          <w:noProof/>
          <w:lang w:eastAsia="en-US"/>
        </w:rPr>
        <mc:AlternateContent>
          <mc:Choice Requires="wps">
            <w:drawing>
              <wp:inline distT="0" distB="0" distL="0" distR="0" wp14:anchorId="14DDBC95" wp14:editId="19EEFE80">
                <wp:extent cx="5861050" cy="5035550"/>
                <wp:effectExtent l="95250" t="57150" r="101600" b="88900"/>
                <wp:docPr id="4" name="Rectangle 4"/>
                <wp:cNvGraphicFramePr/>
                <a:graphic xmlns:a="http://schemas.openxmlformats.org/drawingml/2006/main">
                  <a:graphicData uri="http://schemas.microsoft.com/office/word/2010/wordprocessingShape">
                    <wps:wsp>
                      <wps:cNvSpPr/>
                      <wps:spPr>
                        <a:xfrm>
                          <a:off x="0" y="0"/>
                          <a:ext cx="5861050" cy="5035550"/>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19D8EE6F" w14:textId="77777777" w:rsidR="00D86BE1" w:rsidRDefault="00D86BE1" w:rsidP="006764D2">
                            <w:r>
                              <w:t>Within forested habitats that support the superb lyrebird (</w:t>
                            </w:r>
                            <w:proofErr w:type="spellStart"/>
                            <w:r>
                              <w:t>Menura</w:t>
                            </w:r>
                            <w:proofErr w:type="spellEnd"/>
                            <w:r>
                              <w:t xml:space="preserve"> </w:t>
                            </w:r>
                            <w:proofErr w:type="spellStart"/>
                            <w:r>
                              <w:t>novaehollandiae</w:t>
                            </w:r>
                            <w:proofErr w:type="spellEnd"/>
                            <w:r>
                              <w:t xml:space="preserve">) an opportunity exists where the protection and enhancement of this species can provide a positive benefit for fuel reduction which will influence fire behaviour to support the creation of safe landscapes for people and property. </w:t>
                            </w:r>
                          </w:p>
                          <w:p w14:paraId="323FC5BB" w14:textId="77777777" w:rsidR="00D86BE1" w:rsidRDefault="00D86BE1" w:rsidP="006764D2"/>
                          <w:p w14:paraId="5391739E" w14:textId="63F8BCC1" w:rsidR="00D86BE1" w:rsidRDefault="00D86BE1" w:rsidP="006764D2">
                            <w:r>
                              <w:t xml:space="preserve">The superb lyrebird has been recorded as being the most significant terrestrial ecosystem engineer on the planet. Studies have shown that on average, lyrebird foraging reduced litter fuel loads by 25% (1.66 t </w:t>
                            </w:r>
                            <w:proofErr w:type="gramStart"/>
                            <w:r>
                              <w:t>ha</w:t>
                            </w:r>
                            <w:r w:rsidRPr="00540AAA">
                              <w:rPr>
                                <w:vertAlign w:val="superscript"/>
                              </w:rPr>
                              <w:t>–1</w:t>
                            </w:r>
                            <w:proofErr w:type="gramEnd"/>
                            <w:r>
                              <w:t>). Fire-behaviour modelling showed that lyrebird foraging led to a lower likelihood of fire occurring and less intense fire (Nugent, Leonard, &amp; Clarke, 2014)</w:t>
                            </w:r>
                            <w:r w:rsidR="00760CA1">
                              <w:t>.</w:t>
                            </w:r>
                          </w:p>
                          <w:p w14:paraId="0E0D68B1" w14:textId="77777777" w:rsidR="00D86BE1" w:rsidRDefault="00D86BE1" w:rsidP="006764D2"/>
                          <w:p w14:paraId="3375FE2E" w14:textId="15A481EC" w:rsidR="00D86BE1" w:rsidRDefault="00D86BE1" w:rsidP="006764D2">
                            <w:r>
                              <w:t>Foraging activity of Lyrebirds was also studied in Sherbrooke Forest and Powelltown which found that for a population density of 0.3 lyrebirds/ hectare, Lyrebirds displaced on average 155 tonnes/ hectare of litter and soil over a 12-month period. Leaf litter was also reduced by almost three times in the area where Lyrebirds were active. (</w:t>
                            </w:r>
                            <w:proofErr w:type="spellStart"/>
                            <w:r>
                              <w:t>Maisey</w:t>
                            </w:r>
                            <w:proofErr w:type="spellEnd"/>
                            <w:r>
                              <w:t>, Haslem, Leonard, &amp; Bennett, 2020)</w:t>
                            </w:r>
                            <w:r w:rsidR="00760CA1">
                              <w:t>.</w:t>
                            </w:r>
                          </w:p>
                          <w:p w14:paraId="50A5072C" w14:textId="77777777" w:rsidR="00D86BE1" w:rsidRDefault="00D86BE1" w:rsidP="006764D2"/>
                          <w:p w14:paraId="6611025E" w14:textId="50182C89" w:rsidR="00D86BE1" w:rsidRDefault="00D86BE1" w:rsidP="006764D2">
                            <w:r>
                              <w:t xml:space="preserve">Lyrebird foraging could likely to affect forest fuel loads and hence fire behaviour in habitats that it could be found in and around Upper Beaconsfield, Emerald, Cockatoo, Upper Pakenham, Garfield North, </w:t>
                            </w:r>
                            <w:proofErr w:type="spellStart"/>
                            <w:r>
                              <w:t>Kirth</w:t>
                            </w:r>
                            <w:proofErr w:type="spellEnd"/>
                            <w:r>
                              <w:t xml:space="preserve"> Kiln, </w:t>
                            </w:r>
                            <w:proofErr w:type="gramStart"/>
                            <w:r>
                              <w:t>Tonimbuk</w:t>
                            </w:r>
                            <w:proofErr w:type="gramEnd"/>
                            <w:r>
                              <w:t xml:space="preserve"> and Gembrook. The support of habitat for the species which could directly influence fire behaviour would include actions such as</w:t>
                            </w:r>
                            <w:r w:rsidR="00760CA1">
                              <w:t>:</w:t>
                            </w:r>
                          </w:p>
                          <w:p w14:paraId="3594B2C1" w14:textId="452DC996" w:rsidR="00D86BE1" w:rsidRDefault="00D86BE1" w:rsidP="00FE49CF">
                            <w:pPr>
                              <w:pStyle w:val="Bulletlistmultilevel"/>
                            </w:pPr>
                            <w:r>
                              <w:t xml:space="preserve">support corridors of known populations identified in priority </w:t>
                            </w:r>
                            <w:proofErr w:type="spellStart"/>
                            <w:r>
                              <w:t>biolinks</w:t>
                            </w:r>
                            <w:proofErr w:type="spellEnd"/>
                            <w:r>
                              <w:t xml:space="preserve"> (refer to </w:t>
                            </w:r>
                            <w:r w:rsidRPr="00C724A7">
                              <w:t xml:space="preserve">Section </w:t>
                            </w:r>
                            <w:r w:rsidRPr="00C724A7">
                              <w:fldChar w:fldCharType="begin"/>
                            </w:r>
                            <w:r w:rsidRPr="00C724A7">
                              <w:instrText xml:space="preserve"> REF _Ref57037689 \r \h </w:instrText>
                            </w:r>
                            <w:r>
                              <w:instrText xml:space="preserve"> \* MERGEFORMAT</w:instrText>
                            </w:r>
                            <w:r w:rsidRPr="00E46511">
                              <w:instrText xml:space="preserve"> </w:instrText>
                            </w:r>
                            <w:r w:rsidRPr="00C724A7">
                              <w:fldChar w:fldCharType="separate"/>
                            </w:r>
                            <w:r w:rsidR="002D2793">
                              <w:t>8</w:t>
                            </w:r>
                            <w:r w:rsidRPr="00C724A7">
                              <w:fldChar w:fldCharType="end"/>
                            </w:r>
                            <w:r w:rsidRPr="008E73F3">
                              <w:t>)</w:t>
                            </w:r>
                            <w:r>
                              <w:t xml:space="preserve"> to provide habitat connectivity</w:t>
                            </w:r>
                          </w:p>
                          <w:p w14:paraId="249A7174" w14:textId="03DDA90D" w:rsidR="00D86BE1" w:rsidRDefault="00D86BE1" w:rsidP="00FE49CF">
                            <w:pPr>
                              <w:pStyle w:val="Bulletlistmultilevel"/>
                            </w:pPr>
                            <w:r>
                              <w:t>prioritise targeted fox control within known populations of the species</w:t>
                            </w:r>
                            <w:r w:rsidR="00760CA1">
                              <w:t>.</w:t>
                            </w:r>
                          </w:p>
                          <w:p w14:paraId="53FF32BA" w14:textId="77777777" w:rsidR="00D86BE1" w:rsidRDefault="00D86BE1" w:rsidP="00B31581">
                            <w:pPr>
                              <w:pStyle w:val="Bulletlistmultilevel"/>
                              <w:numPr>
                                <w:ilvl w:val="0"/>
                                <w:numId w:val="0"/>
                              </w:numPr>
                              <w:ind w:left="357"/>
                            </w:pPr>
                          </w:p>
                          <w:p w14:paraId="0049DD45" w14:textId="4840C043" w:rsidR="00D86BE1" w:rsidRDefault="00D86BE1" w:rsidP="006764D2">
                            <w:r>
                              <w:t xml:space="preserve">The use of the prioritisation matrix (refer to </w:t>
                            </w:r>
                            <w:r w:rsidRPr="00C724A7">
                              <w:t xml:space="preserve">Section </w:t>
                            </w:r>
                            <w:r w:rsidRPr="00C724A7">
                              <w:fldChar w:fldCharType="begin"/>
                            </w:r>
                            <w:r w:rsidRPr="00C724A7">
                              <w:instrText xml:space="preserve"> REF _Ref57812328 \r \h </w:instrText>
                            </w:r>
                            <w:r>
                              <w:instrText xml:space="preserve"> \* MERGEFORMAT</w:instrText>
                            </w:r>
                            <w:r w:rsidRPr="00E46511">
                              <w:instrText xml:space="preserve"> </w:instrText>
                            </w:r>
                            <w:r w:rsidRPr="00C724A7">
                              <w:fldChar w:fldCharType="separate"/>
                            </w:r>
                            <w:r w:rsidR="002D2793">
                              <w:t>10.5</w:t>
                            </w:r>
                            <w:r w:rsidRPr="00C724A7">
                              <w:fldChar w:fldCharType="end"/>
                            </w:r>
                            <w:r w:rsidRPr="008E73F3">
                              <w:t>)</w:t>
                            </w:r>
                            <w:r>
                              <w:t xml:space="preserve"> can inform optimal locations to deploy a pest animal program for the species which should follow the guidelines set out in the </w:t>
                            </w:r>
                            <w:r w:rsidRPr="00D92231">
                              <w:rPr>
                                <w:i/>
                              </w:rPr>
                              <w:t>Eastern Region Pest Animal Strategy</w:t>
                            </w:r>
                            <w:r>
                              <w:t>.</w:t>
                            </w:r>
                          </w:p>
                          <w:p w14:paraId="2CBA4F6C" w14:textId="77777777" w:rsidR="00D86BE1" w:rsidRDefault="00D86BE1" w:rsidP="006764D2"/>
                          <w:p w14:paraId="098C3452" w14:textId="4A716D6B" w:rsidR="00D86BE1" w:rsidRDefault="00D86BE1" w:rsidP="006764D2">
                            <w:r>
                              <w:t xml:space="preserve">The </w:t>
                            </w:r>
                            <w:proofErr w:type="spellStart"/>
                            <w:r>
                              <w:t>biolink</w:t>
                            </w:r>
                            <w:proofErr w:type="spellEnd"/>
                            <w:r>
                              <w:t xml:space="preserve"> action plan has identified an action to measure fuel loads through a lyrebird habitat support program which will include targeted fox control</w:t>
                            </w:r>
                            <w:r w:rsidR="00760CA1">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xmlns:w16sdtdh="http://schemas.microsoft.com/office/word/2020/wordml/sdtdatahash">
            <w:pict w14:anchorId="556BC8DE">
              <v:rect id="Rectangle 4" style="width:461.5pt;height:396.5pt;visibility:visible;mso-wrap-style:square;mso-left-percent:-10001;mso-top-percent:-10001;mso-position-horizontal:absolute;mso-position-horizontal-relative:char;mso-position-vertical:absolute;mso-position-vertical-relative:line;mso-left-percent:-10001;mso-top-percent:-10001;v-text-anchor:middle" o:spid="_x0000_s1027" fillcolor="#2a3416 [1637]" stroked="f" w14:anchorId="14DDBC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">
                <v:fill type="gradient" color2="#4d6128 [3013]" colors="0 #3d5216;52429f #536d20;1 #546f1f" angle="180" focus="100%" rotate="t">
                  <o:fill v:ext="view" type="gradientUnscaled"/>
                </v:fill>
                <v:shadow on="t" color="black" opacity="22937f" offset="0,.63889mm" origin=",.5"/>
                <v:textbox>
                  <w:txbxContent>
                    <w:p w:rsidR="00D86BE1" w:rsidP="006764D2" w:rsidRDefault="00D86BE1" w14:paraId="21746C31" w14:textId="77777777">
                      <w:r>
                        <w:t xml:space="preserve">Within forested habitats that support the superb lyrebird (Menura novaehollandiae) an opportunity exists where the protection and enhancement of this species can provide a positive benefit for fuel reduction which will influence fire behaviour to support the creation of safe landscapes for people and property. </w:t>
                      </w:r>
                    </w:p>
                    <w:p w:rsidR="00D86BE1" w:rsidP="006764D2" w:rsidRDefault="00D86BE1" w14:paraId="672A6659" w14:textId="77777777"/>
                    <w:p w:rsidR="00D86BE1" w:rsidP="006764D2" w:rsidRDefault="00D86BE1" w14:paraId="6058B7C7" w14:textId="63F8BCC1">
                      <w:r>
                        <w:t>The superb lyrebird has been recorded as being the most significant terrestrial ecosystem engineer on the planet. Studies have shown that on average, lyrebird foraging reduced litter fuel loads by 25% (1.66 t ha</w:t>
                      </w:r>
                      <w:r w:rsidRPr="00540AAA">
                        <w:rPr>
                          <w:vertAlign w:val="superscript"/>
                        </w:rPr>
                        <w:t>–1</w:t>
                      </w:r>
                      <w:r>
                        <w:t>). Fire-behaviour modelling showed that lyrebird foraging led to a lower likelihood of fire occurring and less intense fire (Nugent, Leonard, &amp; Clarke, 2014)</w:t>
                      </w:r>
                      <w:r w:rsidR="00760CA1">
                        <w:t>.</w:t>
                      </w:r>
                    </w:p>
                    <w:p w:rsidR="00D86BE1" w:rsidP="006764D2" w:rsidRDefault="00D86BE1" w14:paraId="0A37501D" w14:textId="77777777"/>
                    <w:p w:rsidR="00D86BE1" w:rsidP="006764D2" w:rsidRDefault="00D86BE1" w14:paraId="7595EF72" w14:textId="15A481EC">
                      <w:r>
                        <w:t>Foraging activity of Lyrebirds was also studied in Sherbrooke Forest and Powelltown which found that for a population density of 0.3 lyrebirds/ hectare, Lyrebirds displaced on average 155 tonnes/ hectare of litter and soil over a 12-month period. Leaf litter was also reduced by almost three times in the area where Lyrebirds were active. (Maisey, Haslem, Leonard, &amp; Bennett, 2020)</w:t>
                      </w:r>
                      <w:r w:rsidR="00760CA1">
                        <w:t>.</w:t>
                      </w:r>
                    </w:p>
                    <w:p w:rsidR="00D86BE1" w:rsidP="006764D2" w:rsidRDefault="00D86BE1" w14:paraId="5DAB6C7B" w14:textId="77777777"/>
                    <w:p w:rsidR="00D86BE1" w:rsidP="006764D2" w:rsidRDefault="00D86BE1" w14:paraId="198773D3" w14:textId="50182C89">
                      <w:r>
                        <w:t>Lyrebird foraging could likely to affect forest fuel loads and hence fire behaviour in habitats that it could be found in and around Upper Beaconsfield, Emerald, Cockatoo, Upper Pakenham, Garfield North, Kirth Kiln, Tonimbuk and Gembrook. The support of habitat for the species which could directly influence fire behaviour would include actions such as</w:t>
                      </w:r>
                      <w:r w:rsidR="00760CA1">
                        <w:t>:</w:t>
                      </w:r>
                    </w:p>
                    <w:p w:rsidR="00D86BE1" w:rsidP="00FE49CF" w:rsidRDefault="00D86BE1" w14:paraId="171BB683" w14:textId="452DC996">
                      <w:pPr>
                        <w:pStyle w:val="Bulletlistmultilevel"/>
                      </w:pPr>
                      <w:r>
                        <w:t xml:space="preserve">support corridors of known populations identified in priority biolinks (refer to </w:t>
                      </w:r>
                      <w:r w:rsidRPr="00C724A7">
                        <w:t xml:space="preserve">Section </w:t>
                      </w:r>
                      <w:r w:rsidRPr="00C724A7">
                        <w:fldChar w:fldCharType="begin"/>
                      </w:r>
                      <w:r w:rsidRPr="00C724A7">
                        <w:instrText xml:space="preserve"> REF _Ref57037689 \r \h </w:instrText>
                      </w:r>
                      <w:r>
                        <w:instrText xml:space="preserve"> \* MERGEFORMAT</w:instrText>
                      </w:r>
                      <w:r w:rsidRPr="00E46511">
                        <w:instrText xml:space="preserve"> </w:instrText>
                      </w:r>
                      <w:r w:rsidRPr="00C724A7">
                        <w:fldChar w:fldCharType="separate"/>
                      </w:r>
                      <w:r w:rsidR="002D2793">
                        <w:t>8</w:t>
                      </w:r>
                      <w:r w:rsidRPr="00C724A7">
                        <w:fldChar w:fldCharType="end"/>
                      </w:r>
                      <w:r w:rsidRPr="008E73F3">
                        <w:t>)</w:t>
                      </w:r>
                      <w:r>
                        <w:t xml:space="preserve"> to provide habitat connectivity</w:t>
                      </w:r>
                    </w:p>
                    <w:p w:rsidR="00D86BE1" w:rsidP="00FE49CF" w:rsidRDefault="00D86BE1" w14:paraId="278AED86" w14:textId="03DDA90D">
                      <w:pPr>
                        <w:pStyle w:val="Bulletlistmultilevel"/>
                      </w:pPr>
                      <w:r>
                        <w:t>prioritise targeted fox control within known populations of the species</w:t>
                      </w:r>
                      <w:r w:rsidR="00760CA1">
                        <w:t>.</w:t>
                      </w:r>
                    </w:p>
                    <w:p w:rsidR="00D86BE1" w:rsidP="00B31581" w:rsidRDefault="00D86BE1" w14:paraId="02EB378F" w14:textId="77777777">
                      <w:pPr>
                        <w:pStyle w:val="Bulletlistmultilevel"/>
                        <w:numPr>
                          <w:ilvl w:val="0"/>
                          <w:numId w:val="0"/>
                        </w:numPr>
                        <w:ind w:left="357"/>
                      </w:pPr>
                    </w:p>
                    <w:p w:rsidR="00D86BE1" w:rsidP="006764D2" w:rsidRDefault="00D86BE1" w14:paraId="795CF171" w14:textId="4840C043">
                      <w:r>
                        <w:t xml:space="preserve">The use of the prioritisation matrix (refer to </w:t>
                      </w:r>
                      <w:r w:rsidRPr="00C724A7">
                        <w:t xml:space="preserve">Section </w:t>
                      </w:r>
                      <w:r w:rsidRPr="00C724A7">
                        <w:fldChar w:fldCharType="begin"/>
                      </w:r>
                      <w:r w:rsidRPr="00C724A7">
                        <w:instrText xml:space="preserve"> REF _Ref57812328 \r \h </w:instrText>
                      </w:r>
                      <w:r>
                        <w:instrText xml:space="preserve"> \* MERGEFORMAT</w:instrText>
                      </w:r>
                      <w:r w:rsidRPr="00E46511">
                        <w:instrText xml:space="preserve"> </w:instrText>
                      </w:r>
                      <w:r w:rsidRPr="00C724A7">
                        <w:fldChar w:fldCharType="separate"/>
                      </w:r>
                      <w:r w:rsidR="002D2793">
                        <w:t>10.5</w:t>
                      </w:r>
                      <w:r w:rsidRPr="00C724A7">
                        <w:fldChar w:fldCharType="end"/>
                      </w:r>
                      <w:r w:rsidRPr="008E73F3">
                        <w:t>)</w:t>
                      </w:r>
                      <w:r>
                        <w:t xml:space="preserve"> can inform optimal locations to deploy a pest animal program for the species which should follow the guidelines set out in the </w:t>
                      </w:r>
                      <w:r w:rsidRPr="00D92231">
                        <w:rPr>
                          <w:i/>
                        </w:rPr>
                        <w:t>Eastern Region Pest Animal Strategy</w:t>
                      </w:r>
                      <w:r>
                        <w:t>.</w:t>
                      </w:r>
                    </w:p>
                    <w:p w:rsidR="00D86BE1" w:rsidP="006764D2" w:rsidRDefault="00D86BE1" w14:paraId="6A05A809" w14:textId="77777777"/>
                    <w:p w:rsidR="00D86BE1" w:rsidP="006764D2" w:rsidRDefault="00D86BE1" w14:paraId="4CEFD303" w14:textId="4A716D6B">
                      <w:r>
                        <w:t>The biolink action plan has identified an action to measure fuel loads through a lyrebird habitat support program which will include targeted fox control</w:t>
                      </w:r>
                      <w:r w:rsidR="00760CA1">
                        <w:t>.</w:t>
                      </w:r>
                    </w:p>
                  </w:txbxContent>
                </v:textbox>
                <w10:anchorlock/>
              </v:rect>
            </w:pict>
          </mc:Fallback>
        </mc:AlternateContent>
      </w:r>
    </w:p>
    <w:p w14:paraId="0F577156" w14:textId="28A3A8AA" w:rsidR="00ED3B1F" w:rsidRDefault="00ED3B1F" w:rsidP="00512075">
      <w:pPr>
        <w:rPr>
          <w:lang w:eastAsia="en-US"/>
        </w:rPr>
      </w:pPr>
    </w:p>
    <w:p w14:paraId="4CFC6061" w14:textId="19DAE10A" w:rsidR="00272048" w:rsidRDefault="00374341" w:rsidP="00523FAB">
      <w:pPr>
        <w:pStyle w:val="Heading3"/>
      </w:pPr>
      <w:bookmarkStart w:id="102" w:name="_Ref57038006"/>
      <w:r>
        <w:t xml:space="preserve">Property scale </w:t>
      </w:r>
      <w:proofErr w:type="spellStart"/>
      <w:r>
        <w:t>b</w:t>
      </w:r>
      <w:r w:rsidR="00BB46D0">
        <w:t>iolink</w:t>
      </w:r>
      <w:proofErr w:type="spellEnd"/>
      <w:r w:rsidR="00BB46D0">
        <w:t xml:space="preserve"> </w:t>
      </w:r>
      <w:r w:rsidR="00D30AF0">
        <w:t xml:space="preserve">planning </w:t>
      </w:r>
      <w:r w:rsidR="00CF2485">
        <w:t>and f</w:t>
      </w:r>
      <w:r w:rsidR="00523FAB">
        <w:t>uel management</w:t>
      </w:r>
      <w:bookmarkEnd w:id="102"/>
    </w:p>
    <w:p w14:paraId="79ED2552" w14:textId="63FDE677" w:rsidR="008F2427" w:rsidRDefault="00E921E4" w:rsidP="00751473">
      <w:pPr>
        <w:rPr>
          <w:lang w:eastAsia="en-US"/>
        </w:rPr>
      </w:pPr>
      <w:r>
        <w:rPr>
          <w:lang w:eastAsia="en-US"/>
        </w:rPr>
        <w:t xml:space="preserve">Council and government </w:t>
      </w:r>
      <w:r w:rsidR="00727917">
        <w:rPr>
          <w:lang w:eastAsia="en-US"/>
        </w:rPr>
        <w:t>p</w:t>
      </w:r>
      <w:r w:rsidR="008F2427">
        <w:rPr>
          <w:lang w:eastAsia="en-US"/>
        </w:rPr>
        <w:t>ublic reserve</w:t>
      </w:r>
      <w:r>
        <w:rPr>
          <w:lang w:eastAsia="en-US"/>
        </w:rPr>
        <w:t>s a</w:t>
      </w:r>
      <w:r w:rsidR="009710C4">
        <w:rPr>
          <w:lang w:eastAsia="en-US"/>
        </w:rPr>
        <w:t>re</w:t>
      </w:r>
      <w:r w:rsidR="008F2427">
        <w:rPr>
          <w:lang w:eastAsia="en-US"/>
        </w:rPr>
        <w:t xml:space="preserve"> scattered throughout the landscape </w:t>
      </w:r>
      <w:r w:rsidR="009710C4">
        <w:rPr>
          <w:lang w:eastAsia="en-US"/>
        </w:rPr>
        <w:t xml:space="preserve">and </w:t>
      </w:r>
      <w:r w:rsidR="00E85C95">
        <w:rPr>
          <w:lang w:eastAsia="en-US"/>
        </w:rPr>
        <w:t xml:space="preserve">alone </w:t>
      </w:r>
      <w:r w:rsidR="00EE375F">
        <w:rPr>
          <w:lang w:eastAsia="en-US"/>
        </w:rPr>
        <w:t>are</w:t>
      </w:r>
      <w:r w:rsidR="008F2427">
        <w:rPr>
          <w:lang w:eastAsia="en-US"/>
        </w:rPr>
        <w:t xml:space="preserve"> </w:t>
      </w:r>
      <w:r>
        <w:rPr>
          <w:lang w:eastAsia="en-US"/>
        </w:rPr>
        <w:t>in</w:t>
      </w:r>
      <w:r w:rsidR="008F2427">
        <w:rPr>
          <w:lang w:eastAsia="en-US"/>
        </w:rPr>
        <w:t xml:space="preserve">sufficient to </w:t>
      </w:r>
      <w:r w:rsidR="008F2427" w:rsidDel="00DC2A94">
        <w:rPr>
          <w:lang w:eastAsia="en-US"/>
        </w:rPr>
        <w:t xml:space="preserve">sustainably </w:t>
      </w:r>
      <w:r w:rsidR="008F2427">
        <w:rPr>
          <w:lang w:eastAsia="en-US"/>
        </w:rPr>
        <w:t xml:space="preserve">support native species. </w:t>
      </w:r>
      <w:r w:rsidR="00FF00B9">
        <w:rPr>
          <w:lang w:eastAsia="en-US"/>
        </w:rPr>
        <w:t>M</w:t>
      </w:r>
      <w:r w:rsidR="00B50525">
        <w:rPr>
          <w:lang w:eastAsia="en-US"/>
        </w:rPr>
        <w:t>odelling</w:t>
      </w:r>
      <w:r w:rsidR="008F2427">
        <w:rPr>
          <w:lang w:eastAsia="en-US"/>
        </w:rPr>
        <w:t xml:space="preserve"> has identified that habitat </w:t>
      </w:r>
      <w:r w:rsidR="00257B25">
        <w:rPr>
          <w:lang w:eastAsia="en-US"/>
        </w:rPr>
        <w:t xml:space="preserve">connections </w:t>
      </w:r>
      <w:r w:rsidR="008F2427">
        <w:rPr>
          <w:lang w:eastAsia="en-US"/>
        </w:rPr>
        <w:t xml:space="preserve">through private properties </w:t>
      </w:r>
      <w:r w:rsidR="00E85C95">
        <w:rPr>
          <w:lang w:eastAsia="en-US"/>
        </w:rPr>
        <w:t>are</w:t>
      </w:r>
      <w:r w:rsidR="008F2427">
        <w:rPr>
          <w:lang w:eastAsia="en-US"/>
        </w:rPr>
        <w:t xml:space="preserve"> </w:t>
      </w:r>
      <w:r w:rsidR="00BB33AF">
        <w:rPr>
          <w:lang w:eastAsia="en-US"/>
        </w:rPr>
        <w:t xml:space="preserve">a </w:t>
      </w:r>
      <w:r w:rsidR="008F2427">
        <w:rPr>
          <w:lang w:eastAsia="en-US"/>
        </w:rPr>
        <w:t xml:space="preserve">fundamental </w:t>
      </w:r>
      <w:r w:rsidR="00BB33AF">
        <w:rPr>
          <w:lang w:eastAsia="en-US"/>
        </w:rPr>
        <w:t xml:space="preserve">component </w:t>
      </w:r>
      <w:r w:rsidR="008F2427">
        <w:rPr>
          <w:lang w:eastAsia="en-US"/>
        </w:rPr>
        <w:t xml:space="preserve">to the preservation of native species. </w:t>
      </w:r>
      <w:proofErr w:type="spellStart"/>
      <w:r w:rsidR="00BB33AF">
        <w:rPr>
          <w:lang w:eastAsia="en-US"/>
        </w:rPr>
        <w:t>B</w:t>
      </w:r>
      <w:r w:rsidR="008F2427">
        <w:rPr>
          <w:lang w:eastAsia="en-US"/>
        </w:rPr>
        <w:t>iolink</w:t>
      </w:r>
      <w:proofErr w:type="spellEnd"/>
      <w:r w:rsidR="008F2427">
        <w:rPr>
          <w:lang w:eastAsia="en-US"/>
        </w:rPr>
        <w:t xml:space="preserve"> corridors that provide functional and structural habitat can provide this connectivity for species. By implementing conservation management actions defined in Appendix E (</w:t>
      </w:r>
      <w:r w:rsidR="00194398">
        <w:rPr>
          <w:lang w:eastAsia="en-US"/>
        </w:rPr>
        <w:t>f</w:t>
      </w:r>
      <w:r w:rsidR="008F2427">
        <w:rPr>
          <w:lang w:eastAsia="en-US"/>
        </w:rPr>
        <w:t>unctional connectivity improvements), private properties will contribute to the preservation of our native species which is of benefit for the broader community. Residents also benefit through the ecosystem services that native species provide</w:t>
      </w:r>
      <w:sdt>
        <w:sdtPr>
          <w:rPr>
            <w:lang w:eastAsia="en-US"/>
          </w:rPr>
          <w:id w:val="77415858"/>
          <w:citation/>
        </w:sdtPr>
        <w:sdtEndPr/>
        <w:sdtContent>
          <w:r w:rsidR="008F2427">
            <w:rPr>
              <w:lang w:eastAsia="en-US"/>
            </w:rPr>
            <w:fldChar w:fldCharType="begin"/>
          </w:r>
          <w:r w:rsidR="008F2427">
            <w:rPr>
              <w:lang w:eastAsia="en-US"/>
            </w:rPr>
            <w:instrText xml:space="preserve">CITATION Cos97 \l 3081 </w:instrText>
          </w:r>
          <w:r w:rsidR="008F2427">
            <w:rPr>
              <w:lang w:eastAsia="en-US"/>
            </w:rPr>
            <w:fldChar w:fldCharType="separate"/>
          </w:r>
          <w:r w:rsidR="004F63C3">
            <w:rPr>
              <w:noProof/>
              <w:lang w:eastAsia="en-US"/>
            </w:rPr>
            <w:t xml:space="preserve"> (Costanza, 1997)</w:t>
          </w:r>
          <w:r w:rsidR="008F2427">
            <w:rPr>
              <w:lang w:eastAsia="en-US"/>
            </w:rPr>
            <w:fldChar w:fldCharType="end"/>
          </w:r>
        </w:sdtContent>
      </w:sdt>
      <w:r w:rsidR="008F2427">
        <w:rPr>
          <w:lang w:eastAsia="en-US"/>
        </w:rPr>
        <w:t xml:space="preserve"> and </w:t>
      </w:r>
      <w:proofErr w:type="gramStart"/>
      <w:r w:rsidR="008F2427">
        <w:rPr>
          <w:lang w:eastAsia="en-US"/>
        </w:rPr>
        <w:t>are able to</w:t>
      </w:r>
      <w:proofErr w:type="gramEnd"/>
      <w:r w:rsidR="008F2427">
        <w:rPr>
          <w:lang w:eastAsia="en-US"/>
        </w:rPr>
        <w:t xml:space="preserve"> better value our natural environment through the incidental contact they experience with native species</w:t>
      </w:r>
    </w:p>
    <w:p w14:paraId="1C1AD249" w14:textId="77777777" w:rsidR="008F2427" w:rsidRDefault="008F2427" w:rsidP="00751473">
      <w:pPr>
        <w:rPr>
          <w:lang w:eastAsia="en-US"/>
        </w:rPr>
      </w:pPr>
    </w:p>
    <w:p w14:paraId="616A2ABD" w14:textId="27AC44EC" w:rsidR="00F63780" w:rsidRDefault="000E55EE" w:rsidP="00751473">
      <w:pPr>
        <w:rPr>
          <w:lang w:eastAsia="en-US"/>
        </w:rPr>
      </w:pPr>
      <w:r>
        <w:rPr>
          <w:lang w:eastAsia="en-US"/>
        </w:rPr>
        <w:t>A</w:t>
      </w:r>
      <w:r w:rsidR="00751473">
        <w:rPr>
          <w:lang w:eastAsia="en-US"/>
        </w:rPr>
        <w:t>t a property scale</w:t>
      </w:r>
      <w:r w:rsidR="00671B0B">
        <w:rPr>
          <w:lang w:eastAsia="en-US"/>
        </w:rPr>
        <w:t>,</w:t>
      </w:r>
      <w:r w:rsidR="00751473">
        <w:rPr>
          <w:lang w:eastAsia="en-US"/>
        </w:rPr>
        <w:t xml:space="preserve"> fuel management outcomes must be considered to ensure revegetation does not increase bushfire risk to people or property. This can be achieved </w:t>
      </w:r>
      <w:r w:rsidR="001A33B9">
        <w:rPr>
          <w:lang w:eastAsia="en-US"/>
        </w:rPr>
        <w:t>through Whole Farm Planning</w:t>
      </w:r>
      <w:r w:rsidR="00AC22AF">
        <w:rPr>
          <w:lang w:eastAsia="en-US"/>
        </w:rPr>
        <w:t xml:space="preserve"> </w:t>
      </w:r>
      <w:r w:rsidR="00130DB5">
        <w:rPr>
          <w:lang w:eastAsia="en-US"/>
        </w:rPr>
        <w:t xml:space="preserve">and the identification of </w:t>
      </w:r>
      <w:r w:rsidR="00CC0076">
        <w:rPr>
          <w:lang w:eastAsia="en-US"/>
        </w:rPr>
        <w:t xml:space="preserve">zones for the location of the dwelling, </w:t>
      </w:r>
      <w:r w:rsidR="0041469F">
        <w:rPr>
          <w:lang w:eastAsia="en-US"/>
        </w:rPr>
        <w:t xml:space="preserve">defendable space, </w:t>
      </w:r>
      <w:proofErr w:type="gramStart"/>
      <w:r w:rsidR="00CC0076">
        <w:rPr>
          <w:lang w:eastAsia="en-US"/>
        </w:rPr>
        <w:t>agriculture</w:t>
      </w:r>
      <w:proofErr w:type="gramEnd"/>
      <w:r w:rsidR="0041469F">
        <w:rPr>
          <w:lang w:eastAsia="en-US"/>
        </w:rPr>
        <w:t xml:space="preserve"> and conservation outcomes. </w:t>
      </w:r>
    </w:p>
    <w:p w14:paraId="49F6EACA" w14:textId="77777777" w:rsidR="00F63780" w:rsidRDefault="00F63780" w:rsidP="00751473">
      <w:pPr>
        <w:rPr>
          <w:lang w:eastAsia="en-US"/>
        </w:rPr>
      </w:pPr>
    </w:p>
    <w:p w14:paraId="62231422" w14:textId="77777777" w:rsidR="00671B0B" w:rsidRDefault="008F32B7" w:rsidP="00751473">
      <w:pPr>
        <w:rPr>
          <w:lang w:eastAsia="en-US"/>
        </w:rPr>
      </w:pPr>
      <w:r>
        <w:rPr>
          <w:lang w:eastAsia="en-US"/>
        </w:rPr>
        <w:t xml:space="preserve">Property planning </w:t>
      </w:r>
      <w:r w:rsidR="00D94EFA">
        <w:rPr>
          <w:lang w:eastAsia="en-US"/>
        </w:rPr>
        <w:t xml:space="preserve">can consider many factors </w:t>
      </w:r>
      <w:r w:rsidR="00963356">
        <w:rPr>
          <w:lang w:eastAsia="en-US"/>
        </w:rPr>
        <w:t>such as soil type, problem area</w:t>
      </w:r>
      <w:r w:rsidR="0058321D">
        <w:rPr>
          <w:lang w:eastAsia="en-US"/>
        </w:rPr>
        <w:t xml:space="preserve"> of erosion, salinity and landslip, remnant vegetation </w:t>
      </w:r>
      <w:r w:rsidR="001C0A45">
        <w:rPr>
          <w:lang w:eastAsia="en-US"/>
        </w:rPr>
        <w:t xml:space="preserve">prevailing seasonal winds </w:t>
      </w:r>
      <w:r w:rsidR="004C6C7F">
        <w:rPr>
          <w:lang w:eastAsia="en-US"/>
        </w:rPr>
        <w:t xml:space="preserve">the need for shade </w:t>
      </w:r>
      <w:r w:rsidR="006013CB">
        <w:rPr>
          <w:lang w:eastAsia="en-US"/>
        </w:rPr>
        <w:t>the location of property infrastructure</w:t>
      </w:r>
      <w:r w:rsidR="006F1D17">
        <w:rPr>
          <w:lang w:eastAsia="en-US"/>
        </w:rPr>
        <w:t xml:space="preserve"> and agricultural areas </w:t>
      </w:r>
      <w:r w:rsidR="004C6C7F">
        <w:rPr>
          <w:lang w:eastAsia="en-US"/>
        </w:rPr>
        <w:t xml:space="preserve">and other on-site specific features. </w:t>
      </w:r>
    </w:p>
    <w:p w14:paraId="7CFB8321" w14:textId="77777777" w:rsidR="00671B0B" w:rsidRDefault="00671B0B" w:rsidP="00751473">
      <w:pPr>
        <w:rPr>
          <w:lang w:eastAsia="en-US"/>
        </w:rPr>
      </w:pPr>
    </w:p>
    <w:p w14:paraId="3CD57169" w14:textId="76C84B3E" w:rsidR="00A30C4B" w:rsidRDefault="006F1D17" w:rsidP="00751473">
      <w:pPr>
        <w:rPr>
          <w:lang w:eastAsia="en-US"/>
        </w:rPr>
      </w:pPr>
      <w:r>
        <w:rPr>
          <w:lang w:eastAsia="en-US"/>
        </w:rPr>
        <w:lastRenderedPageBreak/>
        <w:t>Key steps in p</w:t>
      </w:r>
      <w:r w:rsidR="00DE4E92">
        <w:rPr>
          <w:lang w:eastAsia="en-US"/>
        </w:rPr>
        <w:t xml:space="preserve">roperty planning </w:t>
      </w:r>
      <w:r w:rsidR="00B56191">
        <w:rPr>
          <w:lang w:eastAsia="en-US"/>
        </w:rPr>
        <w:t xml:space="preserve">are summarised </w:t>
      </w:r>
      <w:r w:rsidR="00C77A41">
        <w:rPr>
          <w:lang w:eastAsia="en-US"/>
        </w:rPr>
        <w:t>as</w:t>
      </w:r>
      <w:r w:rsidR="00671B0B">
        <w:rPr>
          <w:lang w:eastAsia="en-US"/>
        </w:rPr>
        <w:t>:</w:t>
      </w:r>
    </w:p>
    <w:p w14:paraId="5626ADB1" w14:textId="1F77C349" w:rsidR="00C77A41" w:rsidRDefault="00671B0B" w:rsidP="00671B0B">
      <w:pPr>
        <w:pStyle w:val="Bulletlistmultilevel"/>
        <w:rPr>
          <w:lang w:eastAsia="en-US"/>
        </w:rPr>
      </w:pPr>
      <w:r>
        <w:rPr>
          <w:lang w:eastAsia="en-US"/>
        </w:rPr>
        <w:t>conducting</w:t>
      </w:r>
      <w:r w:rsidR="00C77A41">
        <w:rPr>
          <w:lang w:eastAsia="en-US"/>
        </w:rPr>
        <w:t xml:space="preserve"> a property assessment</w:t>
      </w:r>
    </w:p>
    <w:p w14:paraId="4D6C8837" w14:textId="16166AFA" w:rsidR="00C77A41" w:rsidRDefault="00671B0B" w:rsidP="00671B0B">
      <w:pPr>
        <w:pStyle w:val="Bulletlistmultilevel"/>
        <w:rPr>
          <w:lang w:eastAsia="en-US"/>
        </w:rPr>
      </w:pPr>
      <w:r>
        <w:rPr>
          <w:lang w:eastAsia="en-US"/>
        </w:rPr>
        <w:t>conducting</w:t>
      </w:r>
      <w:r w:rsidR="00C77A41">
        <w:rPr>
          <w:lang w:eastAsia="en-US"/>
        </w:rPr>
        <w:t xml:space="preserve"> a landscape assessment</w:t>
      </w:r>
    </w:p>
    <w:p w14:paraId="485CA912" w14:textId="6C4584CA" w:rsidR="00C77A41" w:rsidRDefault="00671B0B" w:rsidP="00671B0B">
      <w:pPr>
        <w:pStyle w:val="Bulletlistmultilevel"/>
        <w:rPr>
          <w:lang w:eastAsia="en-US"/>
        </w:rPr>
      </w:pPr>
      <w:r>
        <w:rPr>
          <w:lang w:eastAsia="en-US"/>
        </w:rPr>
        <w:t>determining</w:t>
      </w:r>
      <w:r w:rsidR="00C77A41">
        <w:rPr>
          <w:lang w:eastAsia="en-US"/>
        </w:rPr>
        <w:t xml:space="preserve"> </w:t>
      </w:r>
      <w:r w:rsidR="00A1654E">
        <w:rPr>
          <w:lang w:eastAsia="en-US"/>
        </w:rPr>
        <w:t xml:space="preserve">property </w:t>
      </w:r>
      <w:r w:rsidR="00C77A41">
        <w:rPr>
          <w:lang w:eastAsia="en-US"/>
        </w:rPr>
        <w:t>objectives</w:t>
      </w:r>
    </w:p>
    <w:p w14:paraId="73D0F634" w14:textId="375B7EA7" w:rsidR="002057C4" w:rsidRDefault="00671B0B" w:rsidP="00671B0B">
      <w:pPr>
        <w:pStyle w:val="Bulletlistmultilevel"/>
        <w:rPr>
          <w:lang w:eastAsia="en-US"/>
        </w:rPr>
      </w:pPr>
      <w:r>
        <w:rPr>
          <w:lang w:eastAsia="en-US"/>
        </w:rPr>
        <w:t>creation</w:t>
      </w:r>
      <w:r w:rsidR="00650EB6">
        <w:rPr>
          <w:lang w:eastAsia="en-US"/>
        </w:rPr>
        <w:t xml:space="preserve"> of </w:t>
      </w:r>
      <w:r w:rsidR="00153B48">
        <w:rPr>
          <w:lang w:eastAsia="en-US"/>
        </w:rPr>
        <w:t xml:space="preserve">a </w:t>
      </w:r>
      <w:r w:rsidR="00650EB6">
        <w:rPr>
          <w:lang w:eastAsia="en-US"/>
        </w:rPr>
        <w:t xml:space="preserve">plan </w:t>
      </w:r>
      <w:r w:rsidR="00822DC0">
        <w:rPr>
          <w:lang w:eastAsia="en-US"/>
        </w:rPr>
        <w:t xml:space="preserve">that sets out </w:t>
      </w:r>
      <w:r w:rsidR="009A1828">
        <w:rPr>
          <w:lang w:eastAsia="en-US"/>
        </w:rPr>
        <w:t xml:space="preserve">the locations for </w:t>
      </w:r>
      <w:r w:rsidR="002057C4">
        <w:rPr>
          <w:lang w:eastAsia="en-US"/>
        </w:rPr>
        <w:t>property features</w:t>
      </w:r>
      <w:r w:rsidR="009A1828">
        <w:rPr>
          <w:lang w:eastAsia="en-US"/>
        </w:rPr>
        <w:t xml:space="preserve"> including </w:t>
      </w:r>
      <w:r w:rsidR="002D0FF6">
        <w:rPr>
          <w:lang w:eastAsia="en-US"/>
        </w:rPr>
        <w:t>dwelling setback zones for vegetation management</w:t>
      </w:r>
    </w:p>
    <w:p w14:paraId="6A81C45D" w14:textId="1C1E397A" w:rsidR="002057C4" w:rsidRDefault="00671B0B" w:rsidP="00671B0B">
      <w:pPr>
        <w:pStyle w:val="Bulletlistmultilevel"/>
        <w:rPr>
          <w:lang w:eastAsia="en-US"/>
        </w:rPr>
      </w:pPr>
      <w:r>
        <w:rPr>
          <w:lang w:eastAsia="en-US"/>
        </w:rPr>
        <w:t>implementation</w:t>
      </w:r>
      <w:r w:rsidR="002057C4">
        <w:rPr>
          <w:lang w:eastAsia="en-US"/>
        </w:rPr>
        <w:t xml:space="preserve"> of plan</w:t>
      </w:r>
    </w:p>
    <w:p w14:paraId="136F6782" w14:textId="75AAC5EC" w:rsidR="00A1654E" w:rsidRDefault="00671B0B" w:rsidP="00671B0B">
      <w:pPr>
        <w:pStyle w:val="Bulletlistmultilevel"/>
        <w:rPr>
          <w:lang w:eastAsia="en-US"/>
        </w:rPr>
      </w:pPr>
      <w:r>
        <w:rPr>
          <w:lang w:eastAsia="en-US"/>
        </w:rPr>
        <w:t>monitoring</w:t>
      </w:r>
      <w:r w:rsidR="002057C4">
        <w:rPr>
          <w:lang w:eastAsia="en-US"/>
        </w:rPr>
        <w:t xml:space="preserve"> and maintenance</w:t>
      </w:r>
      <w:r w:rsidR="00760CA1">
        <w:rPr>
          <w:lang w:eastAsia="en-US"/>
        </w:rPr>
        <w:t>.</w:t>
      </w:r>
    </w:p>
    <w:p w14:paraId="360A89AD" w14:textId="77777777" w:rsidR="00A30C4B" w:rsidRDefault="00A30C4B" w:rsidP="00751473">
      <w:pPr>
        <w:rPr>
          <w:lang w:eastAsia="en-US"/>
        </w:rPr>
      </w:pPr>
    </w:p>
    <w:p w14:paraId="3389E699" w14:textId="1C1A5D94" w:rsidR="000925D2" w:rsidRDefault="00270BB9" w:rsidP="00751473">
      <w:pPr>
        <w:rPr>
          <w:lang w:eastAsia="en-US"/>
        </w:rPr>
      </w:pPr>
      <w:r>
        <w:rPr>
          <w:lang w:eastAsia="en-US"/>
        </w:rPr>
        <w:t xml:space="preserve">Conservation works such as </w:t>
      </w:r>
      <w:r w:rsidR="000F7C01">
        <w:rPr>
          <w:lang w:eastAsia="en-US"/>
        </w:rPr>
        <w:t xml:space="preserve">pest plant control </w:t>
      </w:r>
      <w:r w:rsidR="001644A8">
        <w:rPr>
          <w:lang w:eastAsia="en-US"/>
        </w:rPr>
        <w:t xml:space="preserve">and </w:t>
      </w:r>
      <w:r w:rsidR="00B82E10">
        <w:rPr>
          <w:lang w:eastAsia="en-US"/>
        </w:rPr>
        <w:t xml:space="preserve">pest animal control </w:t>
      </w:r>
      <w:r w:rsidR="000F7C01">
        <w:rPr>
          <w:lang w:eastAsia="en-US"/>
        </w:rPr>
        <w:t xml:space="preserve">can </w:t>
      </w:r>
      <w:r w:rsidR="00CC64DC">
        <w:rPr>
          <w:lang w:eastAsia="en-US"/>
        </w:rPr>
        <w:t xml:space="preserve">enhance </w:t>
      </w:r>
      <w:r w:rsidR="007B6791">
        <w:rPr>
          <w:lang w:eastAsia="en-US"/>
        </w:rPr>
        <w:t xml:space="preserve">biodiversity and </w:t>
      </w:r>
      <w:r w:rsidR="000F7C01">
        <w:rPr>
          <w:lang w:eastAsia="en-US"/>
        </w:rPr>
        <w:t>reduce biomass</w:t>
      </w:r>
      <w:r w:rsidR="00C73DC4">
        <w:rPr>
          <w:lang w:eastAsia="en-US"/>
        </w:rPr>
        <w:t xml:space="preserve"> (refer </w:t>
      </w:r>
      <w:r w:rsidR="0035417A">
        <w:rPr>
          <w:lang w:eastAsia="en-US"/>
        </w:rPr>
        <w:t>S</w:t>
      </w:r>
      <w:r w:rsidR="00C73DC4">
        <w:rPr>
          <w:lang w:eastAsia="en-US"/>
        </w:rPr>
        <w:t xml:space="preserve">ection </w:t>
      </w:r>
      <w:r w:rsidR="0035417A">
        <w:rPr>
          <w:lang w:eastAsia="en-US"/>
        </w:rPr>
        <w:fldChar w:fldCharType="begin"/>
      </w:r>
      <w:r w:rsidR="0035417A">
        <w:rPr>
          <w:lang w:eastAsia="en-US"/>
        </w:rPr>
        <w:instrText xml:space="preserve"> REF _Ref81475154 \r \h </w:instrText>
      </w:r>
      <w:r w:rsidR="0035417A">
        <w:rPr>
          <w:lang w:eastAsia="en-US"/>
        </w:rPr>
      </w:r>
      <w:r w:rsidR="0035417A">
        <w:rPr>
          <w:lang w:eastAsia="en-US"/>
        </w:rPr>
        <w:fldChar w:fldCharType="separate"/>
      </w:r>
      <w:r w:rsidR="006D6D90">
        <w:rPr>
          <w:lang w:eastAsia="en-US"/>
        </w:rPr>
        <w:t>9.3.1</w:t>
      </w:r>
      <w:r w:rsidR="0035417A">
        <w:rPr>
          <w:lang w:eastAsia="en-US"/>
        </w:rPr>
        <w:fldChar w:fldCharType="end"/>
      </w:r>
      <w:r w:rsidR="00C73DC4">
        <w:rPr>
          <w:lang w:eastAsia="en-US"/>
        </w:rPr>
        <w:t>)</w:t>
      </w:r>
      <w:r w:rsidR="007B6791">
        <w:rPr>
          <w:lang w:eastAsia="en-US"/>
        </w:rPr>
        <w:t xml:space="preserve">. </w:t>
      </w:r>
      <w:r w:rsidR="00B035A9">
        <w:rPr>
          <w:lang w:eastAsia="en-US"/>
        </w:rPr>
        <w:t xml:space="preserve">Activities such as excluding grazing from </w:t>
      </w:r>
      <w:r w:rsidR="00204FC8">
        <w:rPr>
          <w:lang w:eastAsia="en-US"/>
        </w:rPr>
        <w:t xml:space="preserve">remnant vegetation and </w:t>
      </w:r>
      <w:r w:rsidR="00B14466">
        <w:rPr>
          <w:lang w:eastAsia="en-US"/>
        </w:rPr>
        <w:t>large</w:t>
      </w:r>
      <w:r w:rsidR="00AB3069">
        <w:rPr>
          <w:lang w:eastAsia="en-US"/>
        </w:rPr>
        <w:t>-</w:t>
      </w:r>
      <w:r w:rsidR="00B14466">
        <w:rPr>
          <w:lang w:eastAsia="en-US"/>
        </w:rPr>
        <w:t xml:space="preserve">scale </w:t>
      </w:r>
      <w:r w:rsidR="00204FC8">
        <w:rPr>
          <w:lang w:eastAsia="en-US"/>
        </w:rPr>
        <w:t xml:space="preserve">revegetation </w:t>
      </w:r>
      <w:r w:rsidR="00DC0258">
        <w:rPr>
          <w:lang w:eastAsia="en-US"/>
        </w:rPr>
        <w:t>could</w:t>
      </w:r>
      <w:r w:rsidR="0012287F">
        <w:rPr>
          <w:lang w:eastAsia="en-US"/>
        </w:rPr>
        <w:t xml:space="preserve"> </w:t>
      </w:r>
      <w:r w:rsidR="00204FC8">
        <w:rPr>
          <w:lang w:eastAsia="en-US"/>
        </w:rPr>
        <w:t>increase biomass</w:t>
      </w:r>
      <w:r w:rsidR="0012287F">
        <w:rPr>
          <w:lang w:eastAsia="en-US"/>
        </w:rPr>
        <w:t xml:space="preserve"> which </w:t>
      </w:r>
      <w:r w:rsidR="002C2BD2">
        <w:rPr>
          <w:lang w:eastAsia="en-US"/>
        </w:rPr>
        <w:t xml:space="preserve">will influence </w:t>
      </w:r>
      <w:r w:rsidR="002161C3">
        <w:rPr>
          <w:lang w:eastAsia="en-US"/>
        </w:rPr>
        <w:t>bush</w:t>
      </w:r>
      <w:r w:rsidR="002C2BD2">
        <w:rPr>
          <w:lang w:eastAsia="en-US"/>
        </w:rPr>
        <w:t>fire behaviour</w:t>
      </w:r>
      <w:r w:rsidR="00783B98">
        <w:rPr>
          <w:lang w:eastAsia="en-US"/>
        </w:rPr>
        <w:t xml:space="preserve">. </w:t>
      </w:r>
      <w:r w:rsidR="0077665E">
        <w:rPr>
          <w:lang w:eastAsia="en-US"/>
        </w:rPr>
        <w:t>This</w:t>
      </w:r>
      <w:r w:rsidR="0004668F">
        <w:rPr>
          <w:lang w:eastAsia="en-US"/>
        </w:rPr>
        <w:t xml:space="preserve"> plan ad</w:t>
      </w:r>
      <w:r w:rsidR="007A350D">
        <w:rPr>
          <w:lang w:eastAsia="en-US"/>
        </w:rPr>
        <w:t>vo</w:t>
      </w:r>
      <w:r w:rsidR="0004668F">
        <w:rPr>
          <w:lang w:eastAsia="en-US"/>
        </w:rPr>
        <w:t xml:space="preserve">cates </w:t>
      </w:r>
      <w:r w:rsidR="007A350D">
        <w:rPr>
          <w:lang w:eastAsia="en-US"/>
        </w:rPr>
        <w:t xml:space="preserve">that all </w:t>
      </w:r>
      <w:r w:rsidR="002161C3">
        <w:rPr>
          <w:lang w:eastAsia="en-US"/>
        </w:rPr>
        <w:t xml:space="preserve">conservation </w:t>
      </w:r>
      <w:r w:rsidR="00783B98">
        <w:rPr>
          <w:lang w:eastAsia="en-US"/>
        </w:rPr>
        <w:t>activit</w:t>
      </w:r>
      <w:r w:rsidR="00100E87">
        <w:rPr>
          <w:lang w:eastAsia="en-US"/>
        </w:rPr>
        <w:t xml:space="preserve">ies at the property scale must consider </w:t>
      </w:r>
      <w:r w:rsidR="00FE3EDC">
        <w:rPr>
          <w:lang w:eastAsia="en-US"/>
        </w:rPr>
        <w:t>the</w:t>
      </w:r>
      <w:r w:rsidR="00100E87">
        <w:rPr>
          <w:lang w:eastAsia="en-US"/>
        </w:rPr>
        <w:t>ir</w:t>
      </w:r>
      <w:r w:rsidR="00FE3EDC">
        <w:rPr>
          <w:lang w:eastAsia="en-US"/>
        </w:rPr>
        <w:t xml:space="preserve"> </w:t>
      </w:r>
      <w:r w:rsidR="002C2BD2">
        <w:rPr>
          <w:lang w:eastAsia="en-US"/>
        </w:rPr>
        <w:t xml:space="preserve">influence </w:t>
      </w:r>
      <w:r w:rsidR="002161C3">
        <w:rPr>
          <w:lang w:eastAsia="en-US"/>
        </w:rPr>
        <w:t xml:space="preserve">of </w:t>
      </w:r>
      <w:r w:rsidR="002C2BD2">
        <w:rPr>
          <w:lang w:eastAsia="en-US"/>
        </w:rPr>
        <w:t xml:space="preserve">fire behaviour </w:t>
      </w:r>
      <w:r w:rsidR="0021441F">
        <w:rPr>
          <w:lang w:eastAsia="en-US"/>
        </w:rPr>
        <w:t xml:space="preserve">on people and property and </w:t>
      </w:r>
      <w:r w:rsidR="007D6CF9">
        <w:rPr>
          <w:lang w:eastAsia="en-US"/>
        </w:rPr>
        <w:t>must be considerate of vegetation setbacks from dwellings and buildings.</w:t>
      </w:r>
      <w:r w:rsidR="00204FC8">
        <w:rPr>
          <w:lang w:eastAsia="en-US"/>
        </w:rPr>
        <w:t xml:space="preserve"> </w:t>
      </w:r>
    </w:p>
    <w:p w14:paraId="24C89848" w14:textId="24269D95" w:rsidR="000925D2" w:rsidRDefault="000925D2" w:rsidP="00751473">
      <w:pPr>
        <w:rPr>
          <w:lang w:eastAsia="en-US"/>
        </w:rPr>
      </w:pPr>
    </w:p>
    <w:p w14:paraId="776BEBAB" w14:textId="14C4808D" w:rsidR="00D31E93" w:rsidRDefault="00386EF8" w:rsidP="00751473">
      <w:pPr>
        <w:rPr>
          <w:lang w:eastAsia="en-US"/>
        </w:rPr>
      </w:pPr>
      <w:r>
        <w:rPr>
          <w:lang w:eastAsia="en-US"/>
        </w:rPr>
        <w:t>This</w:t>
      </w:r>
      <w:r w:rsidR="00910DBA">
        <w:rPr>
          <w:lang w:eastAsia="en-US"/>
        </w:rPr>
        <w:t xml:space="preserve"> plan </w:t>
      </w:r>
      <w:r w:rsidR="00B71AFA">
        <w:rPr>
          <w:lang w:eastAsia="en-US"/>
        </w:rPr>
        <w:t xml:space="preserve">supports the establishment of a </w:t>
      </w:r>
      <w:r w:rsidR="005D2C59" w:rsidRPr="00A33926">
        <w:rPr>
          <w:rFonts w:asciiTheme="minorHAnsi" w:hAnsiTheme="minorHAnsi" w:cs="Calibri"/>
        </w:rPr>
        <w:t>150</w:t>
      </w:r>
      <w:r w:rsidR="004C663F">
        <w:rPr>
          <w:rFonts w:asciiTheme="minorHAnsi" w:hAnsiTheme="minorHAnsi" w:cs="Calibri"/>
        </w:rPr>
        <w:t>m</w:t>
      </w:r>
      <w:r w:rsidR="005D2C59" w:rsidRPr="00A33926">
        <w:rPr>
          <w:rFonts w:asciiTheme="minorHAnsi" w:hAnsiTheme="minorHAnsi" w:cs="Calibri"/>
        </w:rPr>
        <w:t xml:space="preserve"> bushfire site assessment area </w:t>
      </w:r>
      <w:r w:rsidR="005D2C59" w:rsidRPr="00A33926">
        <w:rPr>
          <w:rFonts w:asciiTheme="minorHAnsi" w:hAnsiTheme="minorHAnsi"/>
        </w:rPr>
        <w:t>from buildings and dwellings</w:t>
      </w:r>
      <w:r w:rsidR="00CE5C04">
        <w:rPr>
          <w:rFonts w:asciiTheme="minorHAnsi" w:hAnsiTheme="minorHAnsi"/>
        </w:rPr>
        <w:t xml:space="preserve"> (refer </w:t>
      </w:r>
      <w:r>
        <w:rPr>
          <w:rFonts w:asciiTheme="minorHAnsi" w:hAnsiTheme="minorHAnsi"/>
        </w:rPr>
        <w:t>S</w:t>
      </w:r>
      <w:r w:rsidR="00CE5C04">
        <w:rPr>
          <w:rFonts w:asciiTheme="minorHAnsi" w:hAnsiTheme="minorHAnsi"/>
        </w:rPr>
        <w:t xml:space="preserve">ection </w:t>
      </w:r>
      <w:r w:rsidR="00476B0B">
        <w:rPr>
          <w:rFonts w:asciiTheme="minorHAnsi" w:hAnsiTheme="minorHAnsi"/>
        </w:rPr>
        <w:fldChar w:fldCharType="begin"/>
      </w:r>
      <w:r w:rsidR="00476B0B">
        <w:rPr>
          <w:rFonts w:asciiTheme="minorHAnsi" w:hAnsiTheme="minorHAnsi"/>
        </w:rPr>
        <w:instrText xml:space="preserve"> REF _Ref57037689 \r \h </w:instrText>
      </w:r>
      <w:r w:rsidR="00476B0B">
        <w:rPr>
          <w:rFonts w:asciiTheme="minorHAnsi" w:hAnsiTheme="minorHAnsi"/>
        </w:rPr>
      </w:r>
      <w:r w:rsidR="00476B0B">
        <w:rPr>
          <w:rFonts w:asciiTheme="minorHAnsi" w:hAnsiTheme="minorHAnsi"/>
        </w:rPr>
        <w:fldChar w:fldCharType="separate"/>
      </w:r>
      <w:r w:rsidR="00476B0B">
        <w:rPr>
          <w:rFonts w:asciiTheme="minorHAnsi" w:hAnsiTheme="minorHAnsi"/>
        </w:rPr>
        <w:t>8</w:t>
      </w:r>
      <w:r w:rsidR="00476B0B">
        <w:rPr>
          <w:rFonts w:asciiTheme="minorHAnsi" w:hAnsiTheme="minorHAnsi"/>
        </w:rPr>
        <w:fldChar w:fldCharType="end"/>
      </w:r>
      <w:r w:rsidR="00CE5C04">
        <w:rPr>
          <w:rFonts w:asciiTheme="minorHAnsi" w:hAnsiTheme="minorHAnsi"/>
        </w:rPr>
        <w:t>)</w:t>
      </w:r>
      <w:r w:rsidR="00EF2EFE">
        <w:rPr>
          <w:lang w:eastAsia="en-US"/>
        </w:rPr>
        <w:t xml:space="preserve">. </w:t>
      </w:r>
      <w:r w:rsidR="00803982">
        <w:rPr>
          <w:lang w:eastAsia="en-US"/>
        </w:rPr>
        <w:t xml:space="preserve">Large scale </w:t>
      </w:r>
      <w:r w:rsidR="007F2CB2">
        <w:rPr>
          <w:lang w:eastAsia="en-US"/>
        </w:rPr>
        <w:t xml:space="preserve">conservation opportunities including </w:t>
      </w:r>
      <w:r w:rsidR="00803982">
        <w:rPr>
          <w:lang w:eastAsia="en-US"/>
        </w:rPr>
        <w:t xml:space="preserve">revegetation </w:t>
      </w:r>
      <w:r w:rsidR="00DB0FCA">
        <w:rPr>
          <w:lang w:eastAsia="en-US"/>
        </w:rPr>
        <w:t>are proposed</w:t>
      </w:r>
      <w:r w:rsidR="00131D9D">
        <w:rPr>
          <w:lang w:eastAsia="en-US"/>
        </w:rPr>
        <w:t xml:space="preserve"> </w:t>
      </w:r>
      <w:r w:rsidR="00BB076D">
        <w:rPr>
          <w:lang w:eastAsia="en-US"/>
        </w:rPr>
        <w:t xml:space="preserve">to </w:t>
      </w:r>
      <w:r w:rsidR="00131D9D">
        <w:rPr>
          <w:lang w:eastAsia="en-US"/>
        </w:rPr>
        <w:t xml:space="preserve">be considered outside of the </w:t>
      </w:r>
      <w:r w:rsidR="00AA28C3">
        <w:rPr>
          <w:lang w:eastAsia="en-US"/>
        </w:rPr>
        <w:t>150</w:t>
      </w:r>
      <w:r w:rsidR="004C663F">
        <w:rPr>
          <w:lang w:eastAsia="en-US"/>
        </w:rPr>
        <w:t>m</w:t>
      </w:r>
      <w:r w:rsidR="00AA28C3">
        <w:rPr>
          <w:lang w:eastAsia="en-US"/>
        </w:rPr>
        <w:t xml:space="preserve"> </w:t>
      </w:r>
      <w:r w:rsidR="00F64CA9">
        <w:rPr>
          <w:lang w:eastAsia="en-US"/>
        </w:rPr>
        <w:t>assessment area</w:t>
      </w:r>
      <w:r w:rsidR="00131D9D">
        <w:rPr>
          <w:lang w:eastAsia="en-US"/>
        </w:rPr>
        <w:t xml:space="preserve">. </w:t>
      </w:r>
      <w:r w:rsidR="00B2589C">
        <w:rPr>
          <w:lang w:eastAsia="en-US"/>
        </w:rPr>
        <w:t xml:space="preserve">Within the </w:t>
      </w:r>
      <w:r w:rsidR="00F64CA9">
        <w:rPr>
          <w:lang w:eastAsia="en-US"/>
        </w:rPr>
        <w:t>assessment area</w:t>
      </w:r>
      <w:r w:rsidR="00746329">
        <w:rPr>
          <w:lang w:eastAsia="en-US"/>
        </w:rPr>
        <w:t xml:space="preserve"> </w:t>
      </w:r>
      <w:r w:rsidR="00084938">
        <w:rPr>
          <w:lang w:eastAsia="en-US"/>
        </w:rPr>
        <w:t xml:space="preserve">fuel management priorities are </w:t>
      </w:r>
      <w:r w:rsidR="007F2CB2">
        <w:rPr>
          <w:lang w:eastAsia="en-US"/>
        </w:rPr>
        <w:t xml:space="preserve">the priority to </w:t>
      </w:r>
      <w:r w:rsidR="00084938">
        <w:rPr>
          <w:lang w:eastAsia="en-US"/>
        </w:rPr>
        <w:t xml:space="preserve">ensure </w:t>
      </w:r>
      <w:r w:rsidR="007F2CB2">
        <w:rPr>
          <w:lang w:eastAsia="en-US"/>
        </w:rPr>
        <w:t>people and property</w:t>
      </w:r>
      <w:r w:rsidR="00084938">
        <w:rPr>
          <w:lang w:eastAsia="en-US"/>
        </w:rPr>
        <w:t xml:space="preserve"> are protected from bushfire hazard.</w:t>
      </w:r>
      <w:r w:rsidR="006B1210">
        <w:rPr>
          <w:lang w:eastAsia="en-US"/>
        </w:rPr>
        <w:t xml:space="preserve"> </w:t>
      </w:r>
      <w:r w:rsidR="0035417A">
        <w:rPr>
          <w:lang w:eastAsia="en-US"/>
        </w:rPr>
        <w:fldChar w:fldCharType="begin"/>
      </w:r>
      <w:r w:rsidR="0035417A">
        <w:rPr>
          <w:lang w:eastAsia="en-US"/>
        </w:rPr>
        <w:instrText xml:space="preserve"> REF _Ref81475681 \r \h </w:instrText>
      </w:r>
      <w:r w:rsidR="0035417A">
        <w:rPr>
          <w:lang w:eastAsia="en-US"/>
        </w:rPr>
      </w:r>
      <w:r w:rsidR="0035417A">
        <w:rPr>
          <w:lang w:eastAsia="en-US"/>
        </w:rPr>
        <w:fldChar w:fldCharType="separate"/>
      </w:r>
      <w:r w:rsidR="0035417A">
        <w:rPr>
          <w:lang w:eastAsia="en-US"/>
        </w:rPr>
        <w:t>Figure 10</w:t>
      </w:r>
      <w:r w:rsidR="0035417A">
        <w:rPr>
          <w:lang w:eastAsia="en-US"/>
        </w:rPr>
        <w:fldChar w:fldCharType="end"/>
      </w:r>
      <w:r w:rsidR="008C65E1">
        <w:rPr>
          <w:lang w:eastAsia="en-US"/>
        </w:rPr>
        <w:t xml:space="preserve"> </w:t>
      </w:r>
      <w:r w:rsidR="006B1210">
        <w:rPr>
          <w:lang w:eastAsia="en-US"/>
        </w:rPr>
        <w:t xml:space="preserve">describes </w:t>
      </w:r>
      <w:r w:rsidR="00D31E93">
        <w:rPr>
          <w:lang w:eastAsia="en-US"/>
        </w:rPr>
        <w:t>three areas</w:t>
      </w:r>
      <w:r w:rsidR="00C17598">
        <w:rPr>
          <w:lang w:eastAsia="en-US"/>
        </w:rPr>
        <w:t xml:space="preserve"> to </w:t>
      </w:r>
      <w:r w:rsidR="008A0A12">
        <w:rPr>
          <w:lang w:eastAsia="en-US"/>
        </w:rPr>
        <w:t>achieve conservation and fire safety outcomes</w:t>
      </w:r>
      <w:r w:rsidR="00D31E93">
        <w:rPr>
          <w:lang w:eastAsia="en-US"/>
        </w:rPr>
        <w:t xml:space="preserve"> including</w:t>
      </w:r>
      <w:r w:rsidR="001C4B25">
        <w:rPr>
          <w:lang w:eastAsia="en-US"/>
        </w:rPr>
        <w:t>:</w:t>
      </w:r>
    </w:p>
    <w:p w14:paraId="26F41CFD" w14:textId="02E0D344" w:rsidR="009A350B" w:rsidRDefault="001C4B25" w:rsidP="00EA0735">
      <w:pPr>
        <w:pStyle w:val="Bulletlistmultilevel"/>
        <w:rPr>
          <w:lang w:eastAsia="en-US"/>
        </w:rPr>
      </w:pPr>
      <w:r>
        <w:rPr>
          <w:lang w:eastAsia="en-US"/>
        </w:rPr>
        <w:t>a</w:t>
      </w:r>
      <w:r w:rsidR="00746329">
        <w:rPr>
          <w:lang w:eastAsia="en-US"/>
        </w:rPr>
        <w:t xml:space="preserve">n inner defendable space </w:t>
      </w:r>
      <w:r w:rsidR="007B5693">
        <w:rPr>
          <w:lang w:eastAsia="en-US"/>
        </w:rPr>
        <w:t>area</w:t>
      </w:r>
      <w:r w:rsidR="006F0E18">
        <w:rPr>
          <w:lang w:eastAsia="en-US"/>
        </w:rPr>
        <w:t xml:space="preserve">. </w:t>
      </w:r>
      <w:r w:rsidR="008730B6">
        <w:rPr>
          <w:lang w:eastAsia="en-US"/>
        </w:rPr>
        <w:t>Depending on the house age t</w:t>
      </w:r>
      <w:r w:rsidR="006F0E18">
        <w:rPr>
          <w:lang w:eastAsia="en-US"/>
        </w:rPr>
        <w:t xml:space="preserve">his is defined in the planning scheme in clause </w:t>
      </w:r>
      <w:r w:rsidR="00B3793D">
        <w:rPr>
          <w:lang w:eastAsia="en-US"/>
        </w:rPr>
        <w:t>52.12 (</w:t>
      </w:r>
      <w:r w:rsidR="003E637C">
        <w:rPr>
          <w:lang w:eastAsia="en-US"/>
        </w:rPr>
        <w:t>B</w:t>
      </w:r>
      <w:r w:rsidR="00B3793D">
        <w:rPr>
          <w:lang w:eastAsia="en-US"/>
        </w:rPr>
        <w:t xml:space="preserve">ushfire protection exemptions) or </w:t>
      </w:r>
      <w:r w:rsidR="00CB48EC">
        <w:rPr>
          <w:lang w:eastAsia="en-US"/>
        </w:rPr>
        <w:t xml:space="preserve">53.02 </w:t>
      </w:r>
      <w:r w:rsidR="003E637C">
        <w:rPr>
          <w:lang w:eastAsia="en-US"/>
        </w:rPr>
        <w:t>(</w:t>
      </w:r>
      <w:r w:rsidR="00CB48EC">
        <w:rPr>
          <w:lang w:eastAsia="en-US"/>
        </w:rPr>
        <w:t>Bushfire planning</w:t>
      </w:r>
      <w:r w:rsidR="003E637C">
        <w:rPr>
          <w:lang w:eastAsia="en-US"/>
        </w:rPr>
        <w:t>)</w:t>
      </w:r>
      <w:r w:rsidR="00740DC0">
        <w:rPr>
          <w:lang w:eastAsia="en-US"/>
        </w:rPr>
        <w:t>, w</w:t>
      </w:r>
      <w:r w:rsidR="009A350B">
        <w:rPr>
          <w:lang w:eastAsia="en-US"/>
        </w:rPr>
        <w:t>hich identif</w:t>
      </w:r>
      <w:r w:rsidR="00740DC0">
        <w:rPr>
          <w:lang w:eastAsia="en-US"/>
        </w:rPr>
        <w:t xml:space="preserve">y </w:t>
      </w:r>
      <w:r w:rsidR="009A350B">
        <w:rPr>
          <w:lang w:eastAsia="en-US"/>
        </w:rPr>
        <w:t>specific setback distances and vegetation management guidelines – refer Appendix F1</w:t>
      </w:r>
    </w:p>
    <w:p w14:paraId="370C5ED9" w14:textId="540E4407" w:rsidR="00F44CFA" w:rsidRDefault="001C4B25" w:rsidP="00EA0735">
      <w:pPr>
        <w:pStyle w:val="Bulletlistmultilevel"/>
        <w:rPr>
          <w:lang w:eastAsia="en-US"/>
        </w:rPr>
      </w:pPr>
      <w:r>
        <w:rPr>
          <w:lang w:eastAsia="en-US"/>
        </w:rPr>
        <w:t>t</w:t>
      </w:r>
      <w:r w:rsidR="00D31E93">
        <w:rPr>
          <w:lang w:eastAsia="en-US"/>
        </w:rPr>
        <w:t>he bushfire site assessment area e</w:t>
      </w:r>
      <w:r w:rsidR="003B2A1F">
        <w:rPr>
          <w:lang w:eastAsia="en-US"/>
        </w:rPr>
        <w:t>xtending</w:t>
      </w:r>
      <w:r w:rsidR="0035417A">
        <w:rPr>
          <w:lang w:eastAsia="en-US"/>
        </w:rPr>
        <w:t xml:space="preserve"> </w:t>
      </w:r>
      <w:r w:rsidR="00B257C0">
        <w:rPr>
          <w:lang w:eastAsia="en-US"/>
        </w:rPr>
        <w:t>150</w:t>
      </w:r>
      <w:r w:rsidR="0017179F">
        <w:rPr>
          <w:lang w:eastAsia="en-US"/>
        </w:rPr>
        <w:t>m</w:t>
      </w:r>
      <w:r w:rsidR="00F44CFA">
        <w:rPr>
          <w:lang w:eastAsia="en-US"/>
        </w:rPr>
        <w:t xml:space="preserve"> from the dwelling</w:t>
      </w:r>
    </w:p>
    <w:p w14:paraId="335CAB42" w14:textId="42EE567B" w:rsidR="00351F07" w:rsidRDefault="001C4B25" w:rsidP="00EA0735">
      <w:pPr>
        <w:pStyle w:val="Bulletlistmultilevel"/>
        <w:rPr>
          <w:lang w:eastAsia="en-US"/>
        </w:rPr>
      </w:pPr>
      <w:proofErr w:type="spellStart"/>
      <w:r>
        <w:rPr>
          <w:lang w:eastAsia="en-US"/>
        </w:rPr>
        <w:t>b</w:t>
      </w:r>
      <w:r w:rsidR="00351F07">
        <w:rPr>
          <w:lang w:eastAsia="en-US"/>
        </w:rPr>
        <w:t>iolink</w:t>
      </w:r>
      <w:proofErr w:type="spellEnd"/>
      <w:r w:rsidR="00351F07">
        <w:rPr>
          <w:lang w:eastAsia="en-US"/>
        </w:rPr>
        <w:t xml:space="preserve"> corridor providing functional and structural habitat for species </w:t>
      </w:r>
      <w:r w:rsidR="00F64CA9">
        <w:rPr>
          <w:lang w:eastAsia="en-US"/>
        </w:rPr>
        <w:t>outside of the 150</w:t>
      </w:r>
      <w:r>
        <w:rPr>
          <w:lang w:eastAsia="en-US"/>
        </w:rPr>
        <w:t>m</w:t>
      </w:r>
      <w:r w:rsidR="00F64CA9">
        <w:rPr>
          <w:lang w:eastAsia="en-US"/>
        </w:rPr>
        <w:t xml:space="preserve"> assessment area.</w:t>
      </w:r>
    </w:p>
    <w:p w14:paraId="4B741D5E" w14:textId="77777777" w:rsidR="0026030D" w:rsidRDefault="0026030D" w:rsidP="00751473">
      <w:pPr>
        <w:rPr>
          <w:lang w:eastAsia="en-US"/>
        </w:rPr>
      </w:pPr>
    </w:p>
    <w:p w14:paraId="63A096B4" w14:textId="2AEC52EF" w:rsidR="004F0B78" w:rsidRDefault="00D50912" w:rsidP="00685DDB">
      <w:pPr>
        <w:rPr>
          <w:lang w:eastAsia="en-US"/>
        </w:rPr>
      </w:pPr>
      <w:r>
        <w:rPr>
          <w:lang w:eastAsia="en-US"/>
        </w:rPr>
        <w:t>W</w:t>
      </w:r>
      <w:r w:rsidR="00881B1F">
        <w:rPr>
          <w:lang w:eastAsia="en-US"/>
        </w:rPr>
        <w:t>ithin the 150</w:t>
      </w:r>
      <w:r w:rsidR="006A11C9">
        <w:rPr>
          <w:lang w:eastAsia="en-US"/>
        </w:rPr>
        <w:t>m</w:t>
      </w:r>
      <w:r w:rsidR="00881B1F">
        <w:rPr>
          <w:lang w:eastAsia="en-US"/>
        </w:rPr>
        <w:t xml:space="preserve"> bushfire site assessment area</w:t>
      </w:r>
      <w:r w:rsidR="00881B1F" w:rsidDel="00EC6F58">
        <w:rPr>
          <w:lang w:eastAsia="en-US"/>
        </w:rPr>
        <w:t xml:space="preserve"> </w:t>
      </w:r>
      <w:r w:rsidR="00B23A39">
        <w:rPr>
          <w:lang w:eastAsia="en-US"/>
        </w:rPr>
        <w:t>t</w:t>
      </w:r>
      <w:r w:rsidR="00442A14">
        <w:rPr>
          <w:lang w:eastAsia="en-US"/>
        </w:rPr>
        <w:t xml:space="preserve">here </w:t>
      </w:r>
      <w:r w:rsidR="008B06CE">
        <w:rPr>
          <w:lang w:eastAsia="en-US"/>
        </w:rPr>
        <w:t>are</w:t>
      </w:r>
      <w:r w:rsidR="00442A14">
        <w:rPr>
          <w:lang w:eastAsia="en-US"/>
        </w:rPr>
        <w:t xml:space="preserve"> opportunities </w:t>
      </w:r>
      <w:r w:rsidR="00E207B3">
        <w:rPr>
          <w:lang w:eastAsia="en-US"/>
        </w:rPr>
        <w:t>to a</w:t>
      </w:r>
      <w:r w:rsidR="00EB342C">
        <w:rPr>
          <w:lang w:eastAsia="en-US"/>
        </w:rPr>
        <w:t>chiev</w:t>
      </w:r>
      <w:r w:rsidR="00E207B3">
        <w:rPr>
          <w:lang w:eastAsia="en-US"/>
        </w:rPr>
        <w:t>e</w:t>
      </w:r>
      <w:r w:rsidR="00EB342C" w:rsidDel="00E207B3">
        <w:rPr>
          <w:lang w:eastAsia="en-US"/>
        </w:rPr>
        <w:t xml:space="preserve"> </w:t>
      </w:r>
      <w:r w:rsidR="00EB342C">
        <w:rPr>
          <w:lang w:eastAsia="en-US"/>
        </w:rPr>
        <w:t xml:space="preserve">multiple </w:t>
      </w:r>
      <w:r w:rsidR="00442A14">
        <w:rPr>
          <w:lang w:eastAsia="en-US"/>
        </w:rPr>
        <w:t>objectives</w:t>
      </w:r>
      <w:r w:rsidR="008B06CE">
        <w:rPr>
          <w:lang w:eastAsia="en-US"/>
        </w:rPr>
        <w:t xml:space="preserve"> of managing bushfire behaviour </w:t>
      </w:r>
      <w:r>
        <w:rPr>
          <w:lang w:eastAsia="en-US"/>
        </w:rPr>
        <w:t xml:space="preserve">while also </w:t>
      </w:r>
      <w:r w:rsidR="005B1204">
        <w:rPr>
          <w:lang w:eastAsia="en-US"/>
        </w:rPr>
        <w:t xml:space="preserve">realising </w:t>
      </w:r>
      <w:r w:rsidR="004962B3">
        <w:rPr>
          <w:lang w:eastAsia="en-US"/>
        </w:rPr>
        <w:t xml:space="preserve">limited </w:t>
      </w:r>
      <w:r w:rsidR="001F0F3D">
        <w:rPr>
          <w:lang w:eastAsia="en-US"/>
        </w:rPr>
        <w:t>conservation outcomes</w:t>
      </w:r>
      <w:r w:rsidR="00621891">
        <w:rPr>
          <w:lang w:eastAsia="en-US"/>
        </w:rPr>
        <w:t>.</w:t>
      </w:r>
      <w:r w:rsidR="0026030D">
        <w:rPr>
          <w:lang w:eastAsia="en-US"/>
        </w:rPr>
        <w:t xml:space="preserve"> This can be achieved through careful design and selection of plants. </w:t>
      </w:r>
    </w:p>
    <w:p w14:paraId="162899C9" w14:textId="77777777" w:rsidR="004F0B78" w:rsidRDefault="004F0B78" w:rsidP="00685DDB">
      <w:pPr>
        <w:rPr>
          <w:lang w:eastAsia="en-US"/>
        </w:rPr>
      </w:pPr>
    </w:p>
    <w:p w14:paraId="3974EE56" w14:textId="7D89C244" w:rsidR="00685DDB" w:rsidRDefault="000766D7" w:rsidP="00685DDB">
      <w:r>
        <w:rPr>
          <w:lang w:eastAsia="en-US"/>
        </w:rPr>
        <w:t>T</w:t>
      </w:r>
      <w:r w:rsidR="005B1204">
        <w:t>h</w:t>
      </w:r>
      <w:r w:rsidR="00282401">
        <w:t>is</w:t>
      </w:r>
      <w:r w:rsidR="005B1204">
        <w:t xml:space="preserve"> plan advocates </w:t>
      </w:r>
      <w:r w:rsidR="00716AE4">
        <w:t>for the provision of</w:t>
      </w:r>
      <w:r w:rsidR="005B1204">
        <w:t xml:space="preserve"> ‘</w:t>
      </w:r>
      <w:r w:rsidR="006A11C9">
        <w:t>steppingstone</w:t>
      </w:r>
      <w:r w:rsidR="005B1204">
        <w:t>’ habitat for high mobility species</w:t>
      </w:r>
      <w:r w:rsidR="00151A90" w:rsidDel="00995BFA">
        <w:t xml:space="preserve"> </w:t>
      </w:r>
      <w:r w:rsidR="00685DDB">
        <w:t xml:space="preserve">within </w:t>
      </w:r>
      <w:r>
        <w:t>the</w:t>
      </w:r>
      <w:r w:rsidR="00475E26">
        <w:t xml:space="preserve"> property</w:t>
      </w:r>
      <w:r w:rsidR="00685DDB">
        <w:t xml:space="preserve"> 150</w:t>
      </w:r>
      <w:r w:rsidR="0035417A">
        <w:t>m</w:t>
      </w:r>
      <w:r w:rsidR="00685DDB">
        <w:t xml:space="preserve"> </w:t>
      </w:r>
      <w:r w:rsidR="003D04C8">
        <w:t xml:space="preserve">assessment area </w:t>
      </w:r>
      <w:r w:rsidR="00CF212C">
        <w:t>by</w:t>
      </w:r>
      <w:r w:rsidR="00685DDB">
        <w:t xml:space="preserve"> designing plant</w:t>
      </w:r>
      <w:r w:rsidR="000677D5">
        <w:t>ings</w:t>
      </w:r>
      <w:r w:rsidR="00685DDB">
        <w:t xml:space="preserve"> which are </w:t>
      </w:r>
      <w:r w:rsidR="00685DDB" w:rsidRPr="00B07054">
        <w:t>isolated and spatially distant</w:t>
      </w:r>
      <w:r w:rsidR="00A30EB8">
        <w:t xml:space="preserve"> as described in </w:t>
      </w:r>
      <w:r w:rsidR="0035417A">
        <w:fldChar w:fldCharType="begin"/>
      </w:r>
      <w:r w:rsidR="0035417A">
        <w:instrText xml:space="preserve"> REF _Ref81475704 \r \h </w:instrText>
      </w:r>
      <w:r w:rsidR="0035417A">
        <w:fldChar w:fldCharType="separate"/>
      </w:r>
      <w:r w:rsidR="0035417A">
        <w:t>Figure 10</w:t>
      </w:r>
      <w:r w:rsidR="0035417A">
        <w:fldChar w:fldCharType="end"/>
      </w:r>
      <w:r w:rsidR="006220FB">
        <w:t>.</w:t>
      </w:r>
      <w:r w:rsidR="00D86BE1">
        <w:t xml:space="preserve"> </w:t>
      </w:r>
      <w:r w:rsidR="005513A7">
        <w:t>Noting that s</w:t>
      </w:r>
      <w:r w:rsidR="00CF212C">
        <w:t xml:space="preserve">patial separation </w:t>
      </w:r>
      <w:r w:rsidR="00DB12D6">
        <w:t xml:space="preserve">of plants </w:t>
      </w:r>
      <w:r w:rsidR="00CF212C">
        <w:t xml:space="preserve">is the primary factor to influence bushfire behaviour rather than species selection. </w:t>
      </w:r>
      <w:r w:rsidR="00685DDB">
        <w:t xml:space="preserve">Planting specifications within </w:t>
      </w:r>
      <w:r w:rsidR="009F52BB">
        <w:t xml:space="preserve">the bushfire site assessment area </w:t>
      </w:r>
      <w:r w:rsidR="00685DDB">
        <w:t>need to be considered on a site</w:t>
      </w:r>
      <w:r w:rsidR="0035417A">
        <w:t>-</w:t>
      </w:r>
      <w:r w:rsidR="00685DDB">
        <w:t>by</w:t>
      </w:r>
      <w:r w:rsidR="0035417A">
        <w:t>-</w:t>
      </w:r>
      <w:r w:rsidR="00685DDB">
        <w:t xml:space="preserve">site basis and include the principles identified in Appendix F1 ‘Opportunities to create safer landscapes.’ </w:t>
      </w:r>
      <w:r w:rsidR="00AE21E7">
        <w:t xml:space="preserve">Professionals in </w:t>
      </w:r>
      <w:r w:rsidR="00A21313">
        <w:t xml:space="preserve">bushfire risk assessment can provide </w:t>
      </w:r>
      <w:r w:rsidR="007E4A36">
        <w:t>site specific fire behaviour analysis</w:t>
      </w:r>
      <w:r w:rsidR="006F5A73">
        <w:t xml:space="preserve"> to guide plant design</w:t>
      </w:r>
      <w:r w:rsidR="007E4A36">
        <w:t>.</w:t>
      </w:r>
    </w:p>
    <w:p w14:paraId="1823115E" w14:textId="77777777" w:rsidR="003A6933" w:rsidRDefault="003A6933" w:rsidP="00751473">
      <w:pPr>
        <w:rPr>
          <w:lang w:eastAsia="en-US"/>
        </w:rPr>
      </w:pPr>
    </w:p>
    <w:p w14:paraId="56E823D8" w14:textId="11DB95F2" w:rsidR="00027140" w:rsidRDefault="00027140" w:rsidP="00027140">
      <w:pPr>
        <w:rPr>
          <w:lang w:eastAsia="en-US"/>
        </w:rPr>
      </w:pPr>
      <w:r>
        <w:rPr>
          <w:lang w:eastAsia="en-US"/>
        </w:rPr>
        <w:t xml:space="preserve">The CFA have developed vegetation assessment and design guidelines that </w:t>
      </w:r>
      <w:r w:rsidR="002D15C4">
        <w:rPr>
          <w:lang w:eastAsia="en-US"/>
        </w:rPr>
        <w:t>consider</w:t>
      </w:r>
      <w:r w:rsidDel="00197ABE">
        <w:rPr>
          <w:lang w:eastAsia="en-US"/>
        </w:rPr>
        <w:t xml:space="preserve"> </w:t>
      </w:r>
      <w:r>
        <w:rPr>
          <w:lang w:eastAsia="en-US"/>
        </w:rPr>
        <w:t xml:space="preserve">bushfire planning principles and can be utilised for property </w:t>
      </w:r>
      <w:r w:rsidR="0042670C">
        <w:rPr>
          <w:lang w:eastAsia="en-US"/>
        </w:rPr>
        <w:t>planting</w:t>
      </w:r>
      <w:r w:rsidR="004018D4">
        <w:rPr>
          <w:lang w:eastAsia="en-US"/>
        </w:rPr>
        <w:t xml:space="preserve"> close to assets</w:t>
      </w:r>
      <w:r>
        <w:rPr>
          <w:lang w:eastAsia="en-US"/>
        </w:rPr>
        <w:t>. The documents include:</w:t>
      </w:r>
    </w:p>
    <w:p w14:paraId="22B40B7C" w14:textId="3E1B29E9" w:rsidR="00027140" w:rsidRDefault="00027140" w:rsidP="00027140">
      <w:pPr>
        <w:pStyle w:val="Bulletlistmultilevel"/>
        <w:rPr>
          <w:lang w:eastAsia="en-US"/>
        </w:rPr>
      </w:pPr>
      <w:r>
        <w:rPr>
          <w:lang w:eastAsia="en-US"/>
        </w:rPr>
        <w:t>CFA Riparian land and bushfire. Resource document version 2. (2017)</w:t>
      </w:r>
      <w:r w:rsidR="00BC2E00">
        <w:rPr>
          <w:lang w:eastAsia="en-US"/>
        </w:rPr>
        <w:t xml:space="preserve"> (refer Appendix </w:t>
      </w:r>
      <w:r w:rsidR="000A2C5A">
        <w:rPr>
          <w:lang w:eastAsia="en-US"/>
        </w:rPr>
        <w:t>K and L)</w:t>
      </w:r>
    </w:p>
    <w:p w14:paraId="70294ABE" w14:textId="1BD6D659" w:rsidR="00027140" w:rsidRDefault="00027140" w:rsidP="00027140">
      <w:pPr>
        <w:pStyle w:val="Bulletlistmultilevel"/>
        <w:rPr>
          <w:lang w:eastAsia="en-US"/>
        </w:rPr>
      </w:pPr>
      <w:r>
        <w:rPr>
          <w:lang w:eastAsia="en-US"/>
        </w:rPr>
        <w:t>CFA Landscaping for bushfire. Garden design and plant selection (2011)</w:t>
      </w:r>
      <w:r w:rsidR="00760CA1">
        <w:rPr>
          <w:lang w:eastAsia="en-US"/>
        </w:rPr>
        <w:t>.</w:t>
      </w:r>
    </w:p>
    <w:p w14:paraId="713B7F8F" w14:textId="483409B2" w:rsidR="00F976EC" w:rsidRDefault="00F976EC" w:rsidP="00F976EC">
      <w:pPr>
        <w:pStyle w:val="Bulletlistmultilevel"/>
        <w:numPr>
          <w:ilvl w:val="0"/>
          <w:numId w:val="0"/>
        </w:numPr>
        <w:ind w:left="357" w:hanging="357"/>
        <w:rPr>
          <w:lang w:eastAsia="en-US"/>
        </w:rPr>
      </w:pPr>
    </w:p>
    <w:p w14:paraId="0D93988D" w14:textId="477D279E" w:rsidR="00AA32DA" w:rsidRDefault="003B222D" w:rsidP="00F976EC">
      <w:pPr>
        <w:rPr>
          <w:lang w:eastAsia="en-US"/>
        </w:rPr>
      </w:pPr>
      <w:r>
        <w:rPr>
          <w:lang w:eastAsia="en-US"/>
        </w:rPr>
        <w:t>While all plants will burn, t</w:t>
      </w:r>
      <w:r w:rsidR="00F976EC">
        <w:rPr>
          <w:lang w:eastAsia="en-US"/>
        </w:rPr>
        <w:t>he use of ‘fire wise’ plants</w:t>
      </w:r>
      <w:r w:rsidR="00EE3EE0">
        <w:rPr>
          <w:lang w:eastAsia="en-US"/>
        </w:rPr>
        <w:t xml:space="preserve"> (</w:t>
      </w:r>
      <w:r w:rsidR="00891536">
        <w:rPr>
          <w:lang w:eastAsia="en-US"/>
        </w:rPr>
        <w:t>refer CFA Landscaping for bushfire, 2011)</w:t>
      </w:r>
      <w:r w:rsidR="00156959">
        <w:rPr>
          <w:lang w:eastAsia="en-US"/>
        </w:rPr>
        <w:t xml:space="preserve"> also </w:t>
      </w:r>
      <w:r w:rsidR="003F261B">
        <w:rPr>
          <w:lang w:eastAsia="en-US"/>
        </w:rPr>
        <w:t xml:space="preserve">provides landowners with an additional tool </w:t>
      </w:r>
      <w:r w:rsidR="00AA32DA">
        <w:rPr>
          <w:lang w:eastAsia="en-US"/>
        </w:rPr>
        <w:t>to manage bushfire risk within the 150</w:t>
      </w:r>
      <w:r w:rsidR="0035417A">
        <w:rPr>
          <w:lang w:eastAsia="en-US"/>
        </w:rPr>
        <w:t>m</w:t>
      </w:r>
      <w:r w:rsidR="00AA32DA">
        <w:rPr>
          <w:lang w:eastAsia="en-US"/>
        </w:rPr>
        <w:t xml:space="preserve"> assessment area.</w:t>
      </w:r>
    </w:p>
    <w:p w14:paraId="7ACA16EF" w14:textId="77777777" w:rsidR="00123D00" w:rsidRDefault="00123D00" w:rsidP="00F976EC">
      <w:pPr>
        <w:rPr>
          <w:lang w:eastAsia="en-US"/>
        </w:rPr>
        <w:sectPr w:rsidR="00123D00" w:rsidSect="00782C85">
          <w:headerReference w:type="even" r:id="rId45"/>
          <w:headerReference w:type="default" r:id="rId46"/>
          <w:headerReference w:type="first" r:id="rId47"/>
          <w:pgSz w:w="11906" w:h="16838" w:code="9"/>
          <w:pgMar w:top="1440" w:right="991" w:bottom="1440" w:left="1560" w:header="709" w:footer="782" w:gutter="0"/>
          <w:cols w:space="708"/>
          <w:docGrid w:linePitch="360"/>
        </w:sectPr>
      </w:pPr>
    </w:p>
    <w:p w14:paraId="0BF9B3DB" w14:textId="4D15A559" w:rsidR="008E733A" w:rsidRDefault="00B266E7" w:rsidP="00F24988">
      <w:pPr>
        <w:pStyle w:val="Figureheading"/>
        <w:rPr>
          <w:lang w:eastAsia="en-US"/>
        </w:rPr>
      </w:pPr>
      <w:r>
        <w:rPr>
          <w:lang w:eastAsia="en-US"/>
        </w:rPr>
        <w:lastRenderedPageBreak/>
        <w:t xml:space="preserve"> </w:t>
      </w:r>
      <w:bookmarkStart w:id="103" w:name="_Ref81474734"/>
      <w:bookmarkStart w:id="104" w:name="_Ref81475126"/>
      <w:bookmarkStart w:id="105" w:name="_Ref81475681"/>
      <w:bookmarkStart w:id="106" w:name="_Ref81475704"/>
      <w:bookmarkStart w:id="107" w:name="_Toc84517043"/>
      <w:r w:rsidR="00EC385D">
        <w:rPr>
          <w:lang w:eastAsia="en-US"/>
        </w:rPr>
        <w:t>Bushfire</w:t>
      </w:r>
      <w:bookmarkStart w:id="108" w:name="_Ref57891597"/>
      <w:r w:rsidR="00EC385D">
        <w:rPr>
          <w:lang w:eastAsia="en-US"/>
        </w:rPr>
        <w:t xml:space="preserve"> assessment area</w:t>
      </w:r>
      <w:r w:rsidR="004E3029">
        <w:rPr>
          <w:lang w:eastAsia="en-US"/>
        </w:rPr>
        <w:t xml:space="preserve"> adjacent to </w:t>
      </w:r>
      <w:r w:rsidR="00EC385D">
        <w:rPr>
          <w:lang w:eastAsia="en-US"/>
        </w:rPr>
        <w:t xml:space="preserve">a </w:t>
      </w:r>
      <w:proofErr w:type="spellStart"/>
      <w:r w:rsidR="004E3029">
        <w:rPr>
          <w:lang w:eastAsia="en-US"/>
        </w:rPr>
        <w:t>biolink</w:t>
      </w:r>
      <w:bookmarkEnd w:id="108"/>
      <w:proofErr w:type="spellEnd"/>
      <w:r w:rsidR="00EA4750">
        <w:rPr>
          <w:lang w:eastAsia="en-US"/>
        </w:rPr>
        <w:t xml:space="preserve"> revegetation corridor</w:t>
      </w:r>
      <w:bookmarkEnd w:id="103"/>
      <w:bookmarkEnd w:id="104"/>
      <w:bookmarkEnd w:id="105"/>
      <w:bookmarkEnd w:id="106"/>
      <w:bookmarkEnd w:id="107"/>
    </w:p>
    <w:p w14:paraId="3FC1E98D" w14:textId="56AB3C09" w:rsidR="0005582B" w:rsidRPr="0005582B" w:rsidRDefault="0005582B" w:rsidP="00123D00">
      <w:pPr>
        <w:rPr>
          <w:lang w:eastAsia="en-US"/>
        </w:rPr>
      </w:pPr>
      <w:r>
        <w:rPr>
          <w:noProof/>
        </w:rPr>
        <w:drawing>
          <wp:inline distT="0" distB="0" distL="0" distR="0" wp14:anchorId="0635B01B" wp14:editId="7C10770C">
            <wp:extent cx="7877788" cy="5577594"/>
            <wp:effectExtent l="19050" t="19050" r="28575"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7877788" cy="5577594"/>
                    </a:xfrm>
                    <a:prstGeom prst="rect">
                      <a:avLst/>
                    </a:prstGeom>
                    <a:noFill/>
                    <a:ln w="9525">
                      <a:solidFill>
                        <a:schemeClr val="accent2"/>
                      </a:solidFill>
                    </a:ln>
                  </pic:spPr>
                </pic:pic>
              </a:graphicData>
            </a:graphic>
          </wp:inline>
        </w:drawing>
      </w:r>
    </w:p>
    <w:p w14:paraId="606A737E" w14:textId="4DB2A7F0" w:rsidR="00751473" w:rsidRDefault="00751473" w:rsidP="00751473">
      <w:pPr>
        <w:rPr>
          <w:lang w:eastAsia="en-US"/>
        </w:rPr>
      </w:pPr>
      <w:r>
        <w:rPr>
          <w:lang w:eastAsia="en-US"/>
        </w:rPr>
        <w:lastRenderedPageBreak/>
        <w:t xml:space="preserve">A fuel managed area can also be incorporated within a </w:t>
      </w:r>
      <w:proofErr w:type="spellStart"/>
      <w:r>
        <w:rPr>
          <w:lang w:eastAsia="en-US"/>
        </w:rPr>
        <w:t>biolink</w:t>
      </w:r>
      <w:proofErr w:type="spellEnd"/>
      <w:r>
        <w:rPr>
          <w:lang w:eastAsia="en-US"/>
        </w:rPr>
        <w:t xml:space="preserve"> corridor. This could include </w:t>
      </w:r>
      <w:r w:rsidR="0073676E">
        <w:rPr>
          <w:lang w:eastAsia="en-US"/>
        </w:rPr>
        <w:t xml:space="preserve">utilising </w:t>
      </w:r>
      <w:r>
        <w:rPr>
          <w:lang w:eastAsia="en-US"/>
        </w:rPr>
        <w:t xml:space="preserve">an existing internal property track or dam. Building these features within a planted corridor could influence fire behaviour for a lower to moderate intensity fire. A cross-section diagram illustrates this design in </w:t>
      </w:r>
      <w:r w:rsidR="00481152">
        <w:rPr>
          <w:lang w:eastAsia="en-US"/>
        </w:rPr>
        <w:fldChar w:fldCharType="begin"/>
      </w:r>
      <w:r w:rsidR="00481152">
        <w:rPr>
          <w:lang w:eastAsia="en-US"/>
        </w:rPr>
        <w:instrText xml:space="preserve"> REF _Ref57891617 \r \h </w:instrText>
      </w:r>
      <w:r w:rsidR="00481152">
        <w:rPr>
          <w:lang w:eastAsia="en-US"/>
        </w:rPr>
      </w:r>
      <w:r w:rsidR="00481152">
        <w:rPr>
          <w:lang w:eastAsia="en-US"/>
        </w:rPr>
        <w:fldChar w:fldCharType="separate"/>
      </w:r>
      <w:r w:rsidR="003568B0">
        <w:rPr>
          <w:lang w:eastAsia="en-US"/>
        </w:rPr>
        <w:t>Figure 11</w:t>
      </w:r>
      <w:r w:rsidR="00481152">
        <w:rPr>
          <w:lang w:eastAsia="en-US"/>
        </w:rPr>
        <w:fldChar w:fldCharType="end"/>
      </w:r>
      <w:r w:rsidRPr="00C724A7">
        <w:rPr>
          <w:lang w:eastAsia="en-US"/>
        </w:rPr>
        <w:t>.</w:t>
      </w:r>
      <w:r>
        <w:rPr>
          <w:lang w:eastAsia="en-US"/>
        </w:rPr>
        <w:t xml:space="preserve"> </w:t>
      </w:r>
    </w:p>
    <w:p w14:paraId="74F3BE30" w14:textId="77777777" w:rsidR="00AB6D1E" w:rsidRDefault="00AB6D1E" w:rsidP="00751473">
      <w:pPr>
        <w:rPr>
          <w:lang w:eastAsia="en-US"/>
        </w:rPr>
      </w:pPr>
    </w:p>
    <w:p w14:paraId="7B93F6AC" w14:textId="77777777" w:rsidR="002D3A2C" w:rsidRDefault="002D3A2C" w:rsidP="002D3A2C">
      <w:pPr>
        <w:pStyle w:val="Figureheading"/>
        <w:rPr>
          <w:lang w:eastAsia="en-US"/>
        </w:rPr>
      </w:pPr>
      <w:bookmarkStart w:id="109" w:name="_Ref57891617"/>
      <w:bookmarkStart w:id="110" w:name="_Toc84517044"/>
      <w:r>
        <w:rPr>
          <w:lang w:eastAsia="en-US"/>
        </w:rPr>
        <w:t>Fuel management features along a fire break</w:t>
      </w:r>
      <w:bookmarkEnd w:id="109"/>
      <w:bookmarkEnd w:id="110"/>
    </w:p>
    <w:p w14:paraId="766B0EA8" w14:textId="1EB3F282" w:rsidR="002D3A2C" w:rsidRDefault="00B664C7" w:rsidP="002D3A2C">
      <w:pPr>
        <w:rPr>
          <w:lang w:eastAsia="en-US"/>
        </w:rPr>
      </w:pPr>
      <w:r>
        <w:rPr>
          <w:noProof/>
          <w:lang w:eastAsia="en-US"/>
        </w:rPr>
        <w:t>3</w:t>
      </w:r>
      <w:r w:rsidR="002D3A2C">
        <w:rPr>
          <w:noProof/>
          <w:lang w:eastAsia="en-US"/>
        </w:rPr>
        <w:drawing>
          <wp:inline distT="0" distB="0" distL="0" distR="0" wp14:anchorId="041E2BB6" wp14:editId="1DA3C5F8">
            <wp:extent cx="7032587" cy="4972050"/>
            <wp:effectExtent l="19050" t="19050" r="16510" b="190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1 Fuel managed featurs along a fire break13370_R01_F003_GRA.tiff"/>
                    <pic:cNvPicPr/>
                  </pic:nvPicPr>
                  <pic:blipFill>
                    <a:blip r:embed="rId49">
                      <a:extLst>
                        <a:ext uri="{28A0092B-C50C-407E-A947-70E740481C1C}">
                          <a14:useLocalDpi xmlns:a14="http://schemas.microsoft.com/office/drawing/2010/main" val="0"/>
                        </a:ext>
                      </a:extLst>
                    </a:blip>
                    <a:stretch>
                      <a:fillRect/>
                    </a:stretch>
                  </pic:blipFill>
                  <pic:spPr>
                    <a:xfrm>
                      <a:off x="0" y="0"/>
                      <a:ext cx="7072231" cy="5000079"/>
                    </a:xfrm>
                    <a:prstGeom prst="rect">
                      <a:avLst/>
                    </a:prstGeom>
                    <a:ln>
                      <a:solidFill>
                        <a:schemeClr val="accent2"/>
                      </a:solidFill>
                    </a:ln>
                  </pic:spPr>
                </pic:pic>
              </a:graphicData>
            </a:graphic>
          </wp:inline>
        </w:drawing>
      </w:r>
    </w:p>
    <w:p w14:paraId="4A5E8972" w14:textId="77777777" w:rsidR="00D60FE9" w:rsidRDefault="00D60FE9" w:rsidP="00751473">
      <w:pPr>
        <w:rPr>
          <w:lang w:eastAsia="en-US"/>
        </w:rPr>
        <w:sectPr w:rsidR="00D60FE9" w:rsidSect="00594398">
          <w:footerReference w:type="default" r:id="rId50"/>
          <w:pgSz w:w="16838" w:h="11906" w:orient="landscape" w:code="9"/>
          <w:pgMar w:top="1560" w:right="1440" w:bottom="991" w:left="1440" w:header="709" w:footer="782" w:gutter="0"/>
          <w:cols w:space="708"/>
          <w:docGrid w:linePitch="360"/>
        </w:sectPr>
      </w:pPr>
    </w:p>
    <w:p w14:paraId="2CA2E6D2" w14:textId="31FC57DE" w:rsidR="00CC76C0" w:rsidRDefault="00EC6F58" w:rsidP="00EC6F58">
      <w:pPr>
        <w:rPr>
          <w:lang w:eastAsia="en-US"/>
        </w:rPr>
      </w:pPr>
      <w:r>
        <w:rPr>
          <w:lang w:eastAsia="en-US"/>
        </w:rPr>
        <w:lastRenderedPageBreak/>
        <w:t xml:space="preserve">Some rural properties view the entire property as an asset. Utilising expertise from fire services, bushfire property plans may need to be developed to manage perceived and actual fire risks from revegetation projects. </w:t>
      </w:r>
      <w:r w:rsidR="00716062">
        <w:rPr>
          <w:lang w:eastAsia="en-US"/>
        </w:rPr>
        <w:t xml:space="preserve">Revegetation could also be required to ameliorate other land management issues such as salinity, </w:t>
      </w:r>
      <w:r w:rsidR="00771CB5">
        <w:rPr>
          <w:lang w:eastAsia="en-US"/>
        </w:rPr>
        <w:t xml:space="preserve">land slip, </w:t>
      </w:r>
      <w:proofErr w:type="gramStart"/>
      <w:r w:rsidR="00771CB5">
        <w:rPr>
          <w:lang w:eastAsia="en-US"/>
        </w:rPr>
        <w:t>erosion</w:t>
      </w:r>
      <w:proofErr w:type="gramEnd"/>
      <w:r w:rsidR="00771CB5">
        <w:rPr>
          <w:lang w:eastAsia="en-US"/>
        </w:rPr>
        <w:t xml:space="preserve"> and acid sulphate soils.</w:t>
      </w:r>
    </w:p>
    <w:p w14:paraId="4A20F6BE" w14:textId="2EF10DC7" w:rsidR="00CC76C0" w:rsidRDefault="00CC76C0" w:rsidP="00EC6F58">
      <w:pPr>
        <w:rPr>
          <w:lang w:eastAsia="en-US"/>
        </w:rPr>
      </w:pPr>
    </w:p>
    <w:p w14:paraId="5870B5B5" w14:textId="7F9F390A" w:rsidR="00EC6F58" w:rsidRDefault="00260B49" w:rsidP="00260B49">
      <w:pPr>
        <w:rPr>
          <w:lang w:eastAsia="en-US"/>
        </w:rPr>
      </w:pPr>
      <w:r>
        <w:rPr>
          <w:lang w:eastAsia="en-US"/>
        </w:rPr>
        <w:t xml:space="preserve">An opportunity exists to align </w:t>
      </w:r>
      <w:proofErr w:type="spellStart"/>
      <w:r>
        <w:rPr>
          <w:lang w:eastAsia="en-US"/>
        </w:rPr>
        <w:t>biolink</w:t>
      </w:r>
      <w:proofErr w:type="spellEnd"/>
      <w:r>
        <w:rPr>
          <w:lang w:eastAsia="en-US"/>
        </w:rPr>
        <w:t xml:space="preserve"> corridors with the </w:t>
      </w:r>
      <w:r w:rsidR="0035417A">
        <w:rPr>
          <w:lang w:eastAsia="en-US"/>
        </w:rPr>
        <w:t>Victorian Government’s</w:t>
      </w:r>
      <w:r>
        <w:rPr>
          <w:lang w:eastAsia="en-US"/>
        </w:rPr>
        <w:t xml:space="preserve"> </w:t>
      </w:r>
      <w:r w:rsidR="0035417A">
        <w:rPr>
          <w:lang w:eastAsia="en-US"/>
        </w:rPr>
        <w:t>n</w:t>
      </w:r>
      <w:r>
        <w:rPr>
          <w:lang w:eastAsia="en-US"/>
        </w:rPr>
        <w:t>ative vegetation credit register scheme which can also yield a financial payment to landholders. The scheme involves offsetting the loss that has resulted in the removal of vegetation in one location with finding environmental gains in a second location. Offset owners secure and manage offset sites to improve native vegetation condition. Th</w:t>
      </w:r>
      <w:r w:rsidR="001639DC">
        <w:rPr>
          <w:lang w:eastAsia="en-US"/>
        </w:rPr>
        <w:t xml:space="preserve">is represents a </w:t>
      </w:r>
      <w:r>
        <w:rPr>
          <w:lang w:eastAsia="en-US"/>
        </w:rPr>
        <w:t>significant opportunit</w:t>
      </w:r>
      <w:r w:rsidR="001639DC">
        <w:rPr>
          <w:lang w:eastAsia="en-US"/>
        </w:rPr>
        <w:t xml:space="preserve">y </w:t>
      </w:r>
      <w:r>
        <w:rPr>
          <w:lang w:eastAsia="en-US"/>
        </w:rPr>
        <w:t xml:space="preserve">to realise offset sites within </w:t>
      </w:r>
      <w:proofErr w:type="spellStart"/>
      <w:r>
        <w:rPr>
          <w:lang w:eastAsia="en-US"/>
        </w:rPr>
        <w:t>biolink</w:t>
      </w:r>
      <w:proofErr w:type="spellEnd"/>
      <w:r>
        <w:rPr>
          <w:lang w:eastAsia="en-US"/>
        </w:rPr>
        <w:t xml:space="preserve"> corridors with a mutually beneficial financial and environmental outcome for landholders.</w:t>
      </w:r>
      <w:r w:rsidR="001639DC">
        <w:rPr>
          <w:lang w:eastAsia="en-US"/>
        </w:rPr>
        <w:t xml:space="preserve"> </w:t>
      </w:r>
      <w:r w:rsidR="001C73E7">
        <w:rPr>
          <w:lang w:eastAsia="en-US"/>
        </w:rPr>
        <w:t>Similarly</w:t>
      </w:r>
      <w:r w:rsidR="0035417A">
        <w:rPr>
          <w:lang w:eastAsia="en-US"/>
        </w:rPr>
        <w:t>,</w:t>
      </w:r>
      <w:r w:rsidR="001C73E7">
        <w:rPr>
          <w:lang w:eastAsia="en-US"/>
        </w:rPr>
        <w:t xml:space="preserve"> t</w:t>
      </w:r>
      <w:r w:rsidR="001639DC">
        <w:rPr>
          <w:lang w:eastAsia="en-US"/>
        </w:rPr>
        <w:t xml:space="preserve">he </w:t>
      </w:r>
      <w:proofErr w:type="spellStart"/>
      <w:r w:rsidR="006D7B50">
        <w:rPr>
          <w:lang w:eastAsia="en-US"/>
        </w:rPr>
        <w:t>biolink</w:t>
      </w:r>
      <w:proofErr w:type="spellEnd"/>
      <w:r w:rsidR="006D7B50">
        <w:rPr>
          <w:lang w:eastAsia="en-US"/>
        </w:rPr>
        <w:t xml:space="preserve"> corridors also assist in targeting resources to recruit new </w:t>
      </w:r>
      <w:r w:rsidR="001639DC">
        <w:rPr>
          <w:lang w:eastAsia="en-US"/>
        </w:rPr>
        <w:t>Trust for Nature</w:t>
      </w:r>
      <w:r w:rsidR="006D7B50">
        <w:rPr>
          <w:lang w:eastAsia="en-US"/>
        </w:rPr>
        <w:t xml:space="preserve"> properties to permanently protect vegetation on title.</w:t>
      </w:r>
    </w:p>
    <w:p w14:paraId="31DFC09C" w14:textId="77777777" w:rsidR="00751473" w:rsidRDefault="00751473" w:rsidP="00523FAB">
      <w:pPr>
        <w:rPr>
          <w:lang w:eastAsia="en-US"/>
        </w:rPr>
      </w:pPr>
    </w:p>
    <w:p w14:paraId="541CCB0D" w14:textId="48E30969" w:rsidR="00523FAB" w:rsidRDefault="00523FAB" w:rsidP="00523FAB">
      <w:pPr>
        <w:pStyle w:val="Heading3"/>
      </w:pPr>
      <w:bookmarkStart w:id="111" w:name="_Ref81476972"/>
      <w:r>
        <w:t>Township areas</w:t>
      </w:r>
      <w:bookmarkEnd w:id="111"/>
    </w:p>
    <w:p w14:paraId="74F83045" w14:textId="669A2B26" w:rsidR="0096785C" w:rsidRDefault="006A3E7A" w:rsidP="006A3E7A">
      <w:pPr>
        <w:rPr>
          <w:lang w:eastAsia="en-US"/>
        </w:rPr>
      </w:pPr>
      <w:r>
        <w:rPr>
          <w:lang w:eastAsia="en-US"/>
        </w:rPr>
        <w:t xml:space="preserve">Within rural townships the </w:t>
      </w:r>
      <w:proofErr w:type="spellStart"/>
      <w:r w:rsidR="00C916AE">
        <w:rPr>
          <w:lang w:eastAsia="en-US"/>
        </w:rPr>
        <w:t>B</w:t>
      </w:r>
      <w:r>
        <w:rPr>
          <w:lang w:eastAsia="en-US"/>
        </w:rPr>
        <w:t>iolink</w:t>
      </w:r>
      <w:proofErr w:type="spellEnd"/>
      <w:r>
        <w:rPr>
          <w:lang w:eastAsia="en-US"/>
        </w:rPr>
        <w:t xml:space="preserve"> </w:t>
      </w:r>
      <w:r w:rsidR="00C916AE">
        <w:rPr>
          <w:lang w:eastAsia="en-US"/>
        </w:rPr>
        <w:t>P</w:t>
      </w:r>
      <w:r>
        <w:rPr>
          <w:lang w:eastAsia="en-US"/>
        </w:rPr>
        <w:t xml:space="preserve">lan supports the protection of people and property through risk-based planning as the priority land management </w:t>
      </w:r>
      <w:r w:rsidR="002F4E7C">
        <w:rPr>
          <w:lang w:eastAsia="en-US"/>
        </w:rPr>
        <w:t xml:space="preserve">goal </w:t>
      </w:r>
      <w:r>
        <w:rPr>
          <w:lang w:eastAsia="en-US"/>
        </w:rPr>
        <w:t>in these locations.</w:t>
      </w:r>
      <w:r w:rsidR="00D86BE1">
        <w:rPr>
          <w:lang w:eastAsia="en-US"/>
        </w:rPr>
        <w:t xml:space="preserve"> </w:t>
      </w:r>
      <w:r>
        <w:rPr>
          <w:lang w:eastAsia="en-US"/>
        </w:rPr>
        <w:t>This involves managing surface, near surface, elevated and bark fuels</w:t>
      </w:r>
      <w:r w:rsidR="00484539">
        <w:rPr>
          <w:lang w:eastAsia="en-US"/>
        </w:rPr>
        <w:t xml:space="preserve"> within and around </w:t>
      </w:r>
      <w:r w:rsidR="004A6D7B">
        <w:rPr>
          <w:lang w:eastAsia="en-US"/>
        </w:rPr>
        <w:t xml:space="preserve">rural </w:t>
      </w:r>
      <w:r w:rsidR="00484539">
        <w:rPr>
          <w:lang w:eastAsia="en-US"/>
        </w:rPr>
        <w:t>township</w:t>
      </w:r>
      <w:r w:rsidR="004A6D7B">
        <w:rPr>
          <w:lang w:eastAsia="en-US"/>
        </w:rPr>
        <w:t xml:space="preserve">s to manage fuel loads </w:t>
      </w:r>
      <w:r w:rsidR="005B4F01">
        <w:rPr>
          <w:lang w:eastAsia="en-US"/>
        </w:rPr>
        <w:t>to</w:t>
      </w:r>
      <w:r w:rsidR="004A6D7B">
        <w:rPr>
          <w:lang w:eastAsia="en-US"/>
        </w:rPr>
        <w:t xml:space="preserve"> influence fire behaviour</w:t>
      </w:r>
      <w:r>
        <w:rPr>
          <w:lang w:eastAsia="en-US"/>
        </w:rPr>
        <w:t>. Township</w:t>
      </w:r>
      <w:r w:rsidR="002726E8">
        <w:rPr>
          <w:lang w:eastAsia="en-US"/>
        </w:rPr>
        <w:t xml:space="preserve"> areas </w:t>
      </w:r>
      <w:r w:rsidR="003977EF">
        <w:rPr>
          <w:lang w:eastAsia="en-US"/>
        </w:rPr>
        <w:t>that were e</w:t>
      </w:r>
      <w:r w:rsidR="0096785C">
        <w:rPr>
          <w:lang w:eastAsia="en-US"/>
        </w:rPr>
        <w:t xml:space="preserve">xcluded from </w:t>
      </w:r>
      <w:r w:rsidR="003977EF">
        <w:rPr>
          <w:lang w:eastAsia="en-US"/>
        </w:rPr>
        <w:t xml:space="preserve">terrestrial </w:t>
      </w:r>
      <w:proofErr w:type="spellStart"/>
      <w:r w:rsidR="0096785C">
        <w:rPr>
          <w:lang w:eastAsia="en-US"/>
        </w:rPr>
        <w:t>biolink</w:t>
      </w:r>
      <w:proofErr w:type="spellEnd"/>
      <w:r w:rsidR="0096785C">
        <w:rPr>
          <w:lang w:eastAsia="en-US"/>
        </w:rPr>
        <w:t xml:space="preserve"> corridor </w:t>
      </w:r>
      <w:r w:rsidR="003977EF">
        <w:rPr>
          <w:lang w:eastAsia="en-US"/>
        </w:rPr>
        <w:t xml:space="preserve">priorities </w:t>
      </w:r>
      <w:r w:rsidR="0096785C">
        <w:rPr>
          <w:lang w:eastAsia="en-US"/>
        </w:rPr>
        <w:t>include</w:t>
      </w:r>
      <w:r w:rsidR="003977EF">
        <w:rPr>
          <w:lang w:eastAsia="en-US"/>
        </w:rPr>
        <w:t>s</w:t>
      </w:r>
      <w:r w:rsidR="007E327B">
        <w:rPr>
          <w:lang w:eastAsia="en-US"/>
        </w:rPr>
        <w:t>:</w:t>
      </w:r>
    </w:p>
    <w:p w14:paraId="0648D7F0" w14:textId="43F17C80" w:rsidR="009C7478" w:rsidRDefault="008B2B1D" w:rsidP="007E327B">
      <w:pPr>
        <w:pStyle w:val="Bulletlistmultilevel"/>
        <w:rPr>
          <w:lang w:eastAsia="en-US"/>
        </w:rPr>
      </w:pPr>
      <w:r>
        <w:rPr>
          <w:lang w:eastAsia="en-US"/>
        </w:rPr>
        <w:t xml:space="preserve">the areas </w:t>
      </w:r>
      <w:r w:rsidR="007529D3">
        <w:rPr>
          <w:lang w:eastAsia="en-US"/>
        </w:rPr>
        <w:t xml:space="preserve">within the Victorian Government’s </w:t>
      </w:r>
      <w:r w:rsidR="007529D3" w:rsidRPr="00C63FE9">
        <w:rPr>
          <w:i/>
          <w:iCs/>
          <w:lang w:eastAsia="en-US"/>
        </w:rPr>
        <w:t>Metropolitan Bushfire Management Strategy</w:t>
      </w:r>
      <w:r w:rsidR="007529D3">
        <w:rPr>
          <w:lang w:eastAsia="en-US"/>
        </w:rPr>
        <w:t xml:space="preserve"> (</w:t>
      </w:r>
      <w:proofErr w:type="spellStart"/>
      <w:r w:rsidR="007529D3">
        <w:rPr>
          <w:lang w:eastAsia="en-US"/>
        </w:rPr>
        <w:t>MBMS</w:t>
      </w:r>
      <w:proofErr w:type="spellEnd"/>
      <w:r w:rsidR="007529D3">
        <w:rPr>
          <w:lang w:eastAsia="en-US"/>
        </w:rPr>
        <w:t xml:space="preserve">) </w:t>
      </w:r>
      <w:r w:rsidR="00504FC8">
        <w:rPr>
          <w:lang w:eastAsia="en-US"/>
        </w:rPr>
        <w:t xml:space="preserve">defined </w:t>
      </w:r>
      <w:r w:rsidR="001B4E0D">
        <w:rPr>
          <w:lang w:eastAsia="en-US"/>
        </w:rPr>
        <w:t>as ‘extreme’</w:t>
      </w:r>
      <w:r w:rsidR="00DF721C">
        <w:rPr>
          <w:lang w:eastAsia="en-US"/>
        </w:rPr>
        <w:t xml:space="preserve"> or ‘very high’</w:t>
      </w:r>
      <w:r w:rsidR="00BB37A4">
        <w:rPr>
          <w:lang w:eastAsia="en-US"/>
        </w:rPr>
        <w:t xml:space="preserve"> </w:t>
      </w:r>
    </w:p>
    <w:p w14:paraId="0CACAE36" w14:textId="5CF89052" w:rsidR="009C7478" w:rsidRDefault="00BB37A4" w:rsidP="007E327B">
      <w:pPr>
        <w:pStyle w:val="Bulletlistmultilevel"/>
        <w:rPr>
          <w:lang w:eastAsia="en-US"/>
        </w:rPr>
      </w:pPr>
      <w:r>
        <w:rPr>
          <w:lang w:eastAsia="en-US"/>
        </w:rPr>
        <w:t xml:space="preserve">land </w:t>
      </w:r>
      <w:r w:rsidR="006A3E7A">
        <w:rPr>
          <w:lang w:eastAsia="en-US"/>
        </w:rPr>
        <w:t xml:space="preserve">within residential and neighbourhood zones </w:t>
      </w:r>
    </w:p>
    <w:p w14:paraId="288002B6" w14:textId="738637A7" w:rsidR="00A21AF1" w:rsidRDefault="006A3E7A" w:rsidP="007E327B">
      <w:pPr>
        <w:pStyle w:val="Bulletlistmultilevel"/>
        <w:rPr>
          <w:lang w:eastAsia="en-US"/>
        </w:rPr>
      </w:pPr>
      <w:r>
        <w:rPr>
          <w:lang w:eastAsia="en-US"/>
        </w:rPr>
        <w:t xml:space="preserve">lot sizes </w:t>
      </w:r>
      <w:r w:rsidR="009C7478">
        <w:rPr>
          <w:lang w:eastAsia="en-US"/>
        </w:rPr>
        <w:t>less than 2</w:t>
      </w:r>
      <w:r w:rsidR="00A21AF1">
        <w:rPr>
          <w:lang w:eastAsia="en-US"/>
        </w:rPr>
        <w:t>000m</w:t>
      </w:r>
      <w:r w:rsidR="00A21AF1" w:rsidRPr="007E327B">
        <w:rPr>
          <w:vertAlign w:val="superscript"/>
          <w:lang w:eastAsia="en-US"/>
        </w:rPr>
        <w:t>2</w:t>
      </w:r>
      <w:r w:rsidR="00A21AF1">
        <w:rPr>
          <w:lang w:eastAsia="en-US"/>
        </w:rPr>
        <w:t xml:space="preserve"> </w:t>
      </w:r>
      <w:r>
        <w:rPr>
          <w:lang w:eastAsia="en-US"/>
        </w:rPr>
        <w:t xml:space="preserve">that cannot meet the vegetation setback distances described in </w:t>
      </w:r>
      <w:r w:rsidRPr="00C724A7">
        <w:rPr>
          <w:lang w:eastAsia="en-US"/>
        </w:rPr>
        <w:t>Appendix F1</w:t>
      </w:r>
      <w:r w:rsidR="00760CA1">
        <w:rPr>
          <w:lang w:eastAsia="en-US"/>
        </w:rPr>
        <w:t>.</w:t>
      </w:r>
    </w:p>
    <w:p w14:paraId="3B3EC416" w14:textId="77777777" w:rsidR="00A21AF1" w:rsidRDefault="00A21AF1" w:rsidP="006A3E7A">
      <w:pPr>
        <w:rPr>
          <w:lang w:eastAsia="en-US"/>
        </w:rPr>
      </w:pPr>
    </w:p>
    <w:p w14:paraId="0ACEAE3A" w14:textId="55CFC90E" w:rsidR="00851774" w:rsidRPr="0075618C" w:rsidRDefault="00A21AF1" w:rsidP="00851774">
      <w:pPr>
        <w:rPr>
          <w:lang w:eastAsia="en-US"/>
        </w:rPr>
      </w:pPr>
      <w:r>
        <w:rPr>
          <w:lang w:eastAsia="en-US"/>
        </w:rPr>
        <w:t>A</w:t>
      </w:r>
      <w:r w:rsidR="006A3E7A">
        <w:rPr>
          <w:lang w:eastAsia="en-US"/>
        </w:rPr>
        <w:t>n additional 150</w:t>
      </w:r>
      <w:r w:rsidR="007E327B">
        <w:rPr>
          <w:lang w:eastAsia="en-US"/>
        </w:rPr>
        <w:t>m</w:t>
      </w:r>
      <w:r w:rsidR="006A3E7A">
        <w:rPr>
          <w:lang w:eastAsia="en-US"/>
        </w:rPr>
        <w:t xml:space="preserve"> buffer </w:t>
      </w:r>
      <w:r w:rsidR="00967611">
        <w:rPr>
          <w:lang w:eastAsia="en-US"/>
        </w:rPr>
        <w:t xml:space="preserve">was </w:t>
      </w:r>
      <w:r w:rsidR="006A3E7A">
        <w:rPr>
          <w:lang w:eastAsia="en-US"/>
        </w:rPr>
        <w:t>applied from th</w:t>
      </w:r>
      <w:r w:rsidR="0071348A">
        <w:rPr>
          <w:lang w:eastAsia="en-US"/>
        </w:rPr>
        <w:t xml:space="preserve">e excluded township </w:t>
      </w:r>
      <w:r w:rsidR="006A3E7A">
        <w:rPr>
          <w:lang w:eastAsia="en-US"/>
        </w:rPr>
        <w:t>boundary</w:t>
      </w:r>
      <w:r w:rsidR="0071348A">
        <w:rPr>
          <w:lang w:eastAsia="en-US"/>
        </w:rPr>
        <w:t xml:space="preserve"> area</w:t>
      </w:r>
      <w:r w:rsidR="00967611">
        <w:rPr>
          <w:lang w:eastAsia="en-US"/>
        </w:rPr>
        <w:t>.</w:t>
      </w:r>
      <w:r w:rsidR="006A3E7A" w:rsidDel="00967611">
        <w:rPr>
          <w:lang w:eastAsia="en-US"/>
        </w:rPr>
        <w:t xml:space="preserve"> </w:t>
      </w:r>
      <w:r w:rsidR="006A3E7A">
        <w:rPr>
          <w:lang w:eastAsia="en-US"/>
        </w:rPr>
        <w:t xml:space="preserve">Refer to the detailed connectivity mapping </w:t>
      </w:r>
      <w:r w:rsidR="00F21A5E" w:rsidRPr="00F21A5E">
        <w:rPr>
          <w:lang w:eastAsia="en-US"/>
        </w:rPr>
        <w:t xml:space="preserve">in </w:t>
      </w:r>
      <w:r w:rsidR="006A3E7A" w:rsidRPr="00FD0D4D">
        <w:rPr>
          <w:lang w:eastAsia="en-US"/>
        </w:rPr>
        <w:t>Appendix H</w:t>
      </w:r>
      <w:r w:rsidR="006A3E7A">
        <w:rPr>
          <w:lang w:eastAsia="en-US"/>
        </w:rPr>
        <w:t xml:space="preserve"> and </w:t>
      </w:r>
      <w:r w:rsidR="00783B0A">
        <w:rPr>
          <w:lang w:eastAsia="en-US"/>
        </w:rPr>
        <w:fldChar w:fldCharType="begin"/>
      </w:r>
      <w:r w:rsidR="00783B0A">
        <w:rPr>
          <w:lang w:eastAsia="en-US"/>
        </w:rPr>
        <w:instrText xml:space="preserve"> REF _Ref56758984 \r \h </w:instrText>
      </w:r>
      <w:r w:rsidR="00783B0A">
        <w:rPr>
          <w:lang w:eastAsia="en-US"/>
        </w:rPr>
      </w:r>
      <w:r w:rsidR="00783B0A">
        <w:rPr>
          <w:lang w:eastAsia="en-US"/>
        </w:rPr>
        <w:fldChar w:fldCharType="separate"/>
      </w:r>
      <w:r w:rsidR="003568B0">
        <w:rPr>
          <w:lang w:eastAsia="en-US"/>
        </w:rPr>
        <w:t>Figure 8</w:t>
      </w:r>
      <w:r w:rsidR="00783B0A">
        <w:rPr>
          <w:lang w:eastAsia="en-US"/>
        </w:rPr>
        <w:fldChar w:fldCharType="end"/>
      </w:r>
      <w:r w:rsidR="006A3E7A" w:rsidRPr="00FD0D4D">
        <w:rPr>
          <w:lang w:eastAsia="en-US"/>
        </w:rPr>
        <w:t xml:space="preserve"> </w:t>
      </w:r>
      <w:r w:rsidR="006A3E7A">
        <w:rPr>
          <w:lang w:eastAsia="en-US"/>
        </w:rPr>
        <w:t>for the defined</w:t>
      </w:r>
      <w:r w:rsidR="00967611">
        <w:rPr>
          <w:lang w:eastAsia="en-US"/>
        </w:rPr>
        <w:t xml:space="preserve"> exclu</w:t>
      </w:r>
      <w:r w:rsidR="00ED5458">
        <w:rPr>
          <w:lang w:eastAsia="en-US"/>
        </w:rPr>
        <w:t>d</w:t>
      </w:r>
      <w:r w:rsidR="00967611">
        <w:rPr>
          <w:lang w:eastAsia="en-US"/>
        </w:rPr>
        <w:t>ed</w:t>
      </w:r>
      <w:r w:rsidR="006A3E7A">
        <w:rPr>
          <w:lang w:eastAsia="en-US"/>
        </w:rPr>
        <w:t xml:space="preserve"> township areas. </w:t>
      </w:r>
      <w:hyperlink r:id="rId51" w:history="1">
        <w:r w:rsidR="00E74590" w:rsidRPr="00E74590">
          <w:rPr>
            <w:rStyle w:val="Hyperlink"/>
            <w:lang w:eastAsia="en-US"/>
          </w:rPr>
          <w:t xml:space="preserve">Link </w:t>
        </w:r>
        <w:r w:rsidR="001D77BA" w:rsidRPr="00E74590">
          <w:rPr>
            <w:rStyle w:val="Hyperlink"/>
            <w:lang w:eastAsia="en-US"/>
          </w:rPr>
          <w:t xml:space="preserve">to the </w:t>
        </w:r>
        <w:proofErr w:type="spellStart"/>
        <w:r w:rsidR="00436CBE" w:rsidRPr="00E74590">
          <w:rPr>
            <w:rStyle w:val="Hyperlink"/>
            <w:lang w:eastAsia="en-US"/>
          </w:rPr>
          <w:t>Biolink</w:t>
        </w:r>
        <w:proofErr w:type="spellEnd"/>
        <w:r w:rsidR="00436CBE" w:rsidRPr="00E74590">
          <w:rPr>
            <w:rStyle w:val="Hyperlink"/>
            <w:lang w:eastAsia="en-US"/>
          </w:rPr>
          <w:t xml:space="preserve"> interactive map</w:t>
        </w:r>
      </w:hyperlink>
      <w:r w:rsidR="00686BD7">
        <w:rPr>
          <w:lang w:eastAsia="en-US"/>
        </w:rPr>
        <w:t xml:space="preserve">. </w:t>
      </w:r>
      <w:proofErr w:type="spellStart"/>
      <w:r w:rsidR="00851774" w:rsidRPr="0075618C">
        <w:rPr>
          <w:lang w:eastAsia="en-US"/>
        </w:rPr>
        <w:t>Biolink</w:t>
      </w:r>
      <w:proofErr w:type="spellEnd"/>
      <w:r w:rsidR="00851774" w:rsidRPr="0075618C">
        <w:rPr>
          <w:lang w:eastAsia="en-US"/>
        </w:rPr>
        <w:t xml:space="preserve"> corridors around townships within the bushfire management overlay need to be responsive to future changing bushfire assessments associated with township reviews.</w:t>
      </w:r>
    </w:p>
    <w:p w14:paraId="02FA645B" w14:textId="77777777" w:rsidR="00851774" w:rsidRPr="00E04BAD" w:rsidRDefault="00851774" w:rsidP="006A3E7A">
      <w:pPr>
        <w:rPr>
          <w:lang w:eastAsia="en-US"/>
        </w:rPr>
      </w:pPr>
    </w:p>
    <w:p w14:paraId="5DFC34AE" w14:textId="36D21CDC" w:rsidR="00123FD2" w:rsidRDefault="00123FD2" w:rsidP="00123FD2">
      <w:pPr>
        <w:rPr>
          <w:lang w:eastAsia="en-US"/>
        </w:rPr>
      </w:pPr>
      <w:r>
        <w:rPr>
          <w:lang w:eastAsia="en-US"/>
        </w:rPr>
        <w:t xml:space="preserve">Opportunities for landscape connectivity within townships are generally limited to those species with moderate to higher mobility, tolerant to urbanised landscapes and vegetation structure that is clumped and spatially separate. </w:t>
      </w:r>
      <w:r w:rsidR="00934CB1">
        <w:rPr>
          <w:lang w:eastAsia="en-US"/>
        </w:rPr>
        <w:t>Notwithstanding this, a</w:t>
      </w:r>
      <w:r w:rsidR="0062003E">
        <w:rPr>
          <w:lang w:eastAsia="en-US"/>
        </w:rPr>
        <w:t xml:space="preserve"> range of </w:t>
      </w:r>
      <w:r w:rsidR="000C7621">
        <w:rPr>
          <w:lang w:eastAsia="en-US"/>
        </w:rPr>
        <w:t xml:space="preserve">rare and threatened species </w:t>
      </w:r>
      <w:r w:rsidR="00C86D2A">
        <w:rPr>
          <w:lang w:eastAsia="en-US"/>
        </w:rPr>
        <w:t xml:space="preserve">are still found in </w:t>
      </w:r>
      <w:r w:rsidR="00B36510">
        <w:rPr>
          <w:lang w:eastAsia="en-US"/>
        </w:rPr>
        <w:t xml:space="preserve">rural townships (refer </w:t>
      </w:r>
      <w:r w:rsidR="0035417A">
        <w:rPr>
          <w:lang w:eastAsia="en-US"/>
        </w:rPr>
        <w:t>S</w:t>
      </w:r>
      <w:r w:rsidR="00B36510">
        <w:rPr>
          <w:lang w:eastAsia="en-US"/>
        </w:rPr>
        <w:t xml:space="preserve">ection </w:t>
      </w:r>
      <w:r w:rsidR="0035417A">
        <w:rPr>
          <w:lang w:eastAsia="en-US"/>
        </w:rPr>
        <w:fldChar w:fldCharType="begin"/>
      </w:r>
      <w:r w:rsidR="0035417A">
        <w:rPr>
          <w:lang w:eastAsia="en-US"/>
        </w:rPr>
        <w:instrText xml:space="preserve"> REF _Ref81475827 \r \h </w:instrText>
      </w:r>
      <w:r w:rsidR="0035417A">
        <w:rPr>
          <w:lang w:eastAsia="en-US"/>
        </w:rPr>
      </w:r>
      <w:r w:rsidR="0035417A">
        <w:rPr>
          <w:lang w:eastAsia="en-US"/>
        </w:rPr>
        <w:fldChar w:fldCharType="separate"/>
      </w:r>
      <w:r w:rsidR="00476B0B">
        <w:rPr>
          <w:lang w:eastAsia="en-US"/>
        </w:rPr>
        <w:t>7.5.3</w:t>
      </w:r>
      <w:r w:rsidR="0035417A">
        <w:rPr>
          <w:lang w:eastAsia="en-US"/>
        </w:rPr>
        <w:fldChar w:fldCharType="end"/>
      </w:r>
      <w:r w:rsidR="00B36510">
        <w:rPr>
          <w:lang w:eastAsia="en-US"/>
        </w:rPr>
        <w:t xml:space="preserve">) </w:t>
      </w:r>
      <w:r w:rsidR="001B5949">
        <w:rPr>
          <w:lang w:eastAsia="en-US"/>
        </w:rPr>
        <w:t xml:space="preserve">and </w:t>
      </w:r>
      <w:r w:rsidR="006D61E8">
        <w:rPr>
          <w:lang w:eastAsia="en-US"/>
        </w:rPr>
        <w:t xml:space="preserve">will also benefit </w:t>
      </w:r>
      <w:r w:rsidR="000C29EA">
        <w:rPr>
          <w:lang w:eastAsia="en-US"/>
        </w:rPr>
        <w:t xml:space="preserve">from </w:t>
      </w:r>
      <w:r w:rsidR="00993DA7">
        <w:rPr>
          <w:lang w:eastAsia="en-US"/>
        </w:rPr>
        <w:t xml:space="preserve">township </w:t>
      </w:r>
      <w:r w:rsidR="000C29EA">
        <w:rPr>
          <w:lang w:eastAsia="en-US"/>
        </w:rPr>
        <w:t>conservation actions</w:t>
      </w:r>
      <w:r w:rsidR="006C55A4">
        <w:rPr>
          <w:lang w:eastAsia="en-US"/>
        </w:rPr>
        <w:t xml:space="preserve">. </w:t>
      </w:r>
      <w:r>
        <w:rPr>
          <w:lang w:eastAsia="en-US"/>
        </w:rPr>
        <w:t xml:space="preserve">Opportunities exist for </w:t>
      </w:r>
      <w:r w:rsidR="00AD5845">
        <w:rPr>
          <w:lang w:eastAsia="en-US"/>
        </w:rPr>
        <w:t>residents</w:t>
      </w:r>
      <w:r>
        <w:rPr>
          <w:lang w:eastAsia="en-US"/>
        </w:rPr>
        <w:t xml:space="preserve"> to work together to develop habitat connectivity at a </w:t>
      </w:r>
      <w:r w:rsidR="00065D4D">
        <w:rPr>
          <w:lang w:eastAsia="en-US"/>
        </w:rPr>
        <w:t xml:space="preserve">residential </w:t>
      </w:r>
      <w:r>
        <w:rPr>
          <w:lang w:eastAsia="en-US"/>
        </w:rPr>
        <w:t xml:space="preserve">property level to enable mobile </w:t>
      </w:r>
      <w:r w:rsidR="00655F28">
        <w:rPr>
          <w:lang w:eastAsia="en-US"/>
        </w:rPr>
        <w:t xml:space="preserve">and adaptable </w:t>
      </w:r>
      <w:r>
        <w:rPr>
          <w:lang w:eastAsia="en-US"/>
        </w:rPr>
        <w:t xml:space="preserve">species to move through the landscape on the provision this does not elevate fire risk. Planting specifications at a property scale that utilise CFA design guidelines are identified in </w:t>
      </w:r>
      <w:r w:rsidRPr="00C724A7">
        <w:rPr>
          <w:lang w:eastAsia="en-US"/>
        </w:rPr>
        <w:t>Appendix F1</w:t>
      </w:r>
      <w:r>
        <w:rPr>
          <w:lang w:eastAsia="en-US"/>
        </w:rPr>
        <w:t xml:space="preserve">. </w:t>
      </w:r>
    </w:p>
    <w:p w14:paraId="584B5B58" w14:textId="77777777" w:rsidR="00123FD2" w:rsidRDefault="00123FD2" w:rsidP="006A3E7A">
      <w:pPr>
        <w:rPr>
          <w:lang w:eastAsia="en-US"/>
        </w:rPr>
      </w:pPr>
    </w:p>
    <w:p w14:paraId="3C03C195" w14:textId="71B7B555" w:rsidR="00154B89" w:rsidRDefault="0021507F" w:rsidP="006A3E7A">
      <w:pPr>
        <w:rPr>
          <w:rFonts w:asciiTheme="minorHAnsi" w:hAnsiTheme="minorHAnsi" w:cs="Calibri"/>
        </w:rPr>
      </w:pPr>
      <w:r w:rsidRPr="00934567">
        <w:rPr>
          <w:lang w:eastAsia="en-US"/>
        </w:rPr>
        <w:t xml:space="preserve">While terrestrial </w:t>
      </w:r>
      <w:proofErr w:type="spellStart"/>
      <w:r w:rsidR="00A2151F">
        <w:rPr>
          <w:lang w:eastAsia="en-US"/>
        </w:rPr>
        <w:t>biolink</w:t>
      </w:r>
      <w:proofErr w:type="spellEnd"/>
      <w:r w:rsidR="00A2151F">
        <w:rPr>
          <w:lang w:eastAsia="en-US"/>
        </w:rPr>
        <w:t xml:space="preserve"> </w:t>
      </w:r>
      <w:r w:rsidRPr="00934567">
        <w:rPr>
          <w:lang w:eastAsia="en-US"/>
        </w:rPr>
        <w:t>corridors have been excluded</w:t>
      </w:r>
      <w:r w:rsidR="00E04BAD">
        <w:rPr>
          <w:lang w:eastAsia="en-US"/>
        </w:rPr>
        <w:t xml:space="preserve"> from township areas</w:t>
      </w:r>
      <w:r w:rsidRPr="00934567">
        <w:rPr>
          <w:lang w:eastAsia="en-US"/>
        </w:rPr>
        <w:t xml:space="preserve">, </w:t>
      </w:r>
      <w:r w:rsidR="00BD207A">
        <w:rPr>
          <w:lang w:eastAsia="en-US"/>
        </w:rPr>
        <w:t>‘</w:t>
      </w:r>
      <w:r w:rsidRPr="00934567">
        <w:rPr>
          <w:lang w:eastAsia="en-US"/>
        </w:rPr>
        <w:t>c</w:t>
      </w:r>
      <w:r w:rsidR="007A3C45" w:rsidRPr="00E04BAD">
        <w:rPr>
          <w:lang w:eastAsia="en-US"/>
        </w:rPr>
        <w:t>onservation corridors</w:t>
      </w:r>
      <w:r w:rsidR="00BD207A">
        <w:rPr>
          <w:lang w:eastAsia="en-US"/>
        </w:rPr>
        <w:t>’</w:t>
      </w:r>
      <w:r w:rsidR="007A3C45" w:rsidRPr="00E04BAD">
        <w:rPr>
          <w:lang w:eastAsia="en-US"/>
        </w:rPr>
        <w:t xml:space="preserve"> </w:t>
      </w:r>
      <w:r w:rsidR="00ED73FE" w:rsidRPr="00E04BAD">
        <w:rPr>
          <w:lang w:eastAsia="en-US"/>
        </w:rPr>
        <w:t xml:space="preserve">have been identified along </w:t>
      </w:r>
      <w:r w:rsidR="000703FA" w:rsidRPr="00E04BAD">
        <w:rPr>
          <w:lang w:eastAsia="en-US"/>
        </w:rPr>
        <w:t>waterways within Emerald, Cockatoo</w:t>
      </w:r>
      <w:r w:rsidR="00297A9D" w:rsidRPr="00E04BAD">
        <w:rPr>
          <w:lang w:eastAsia="en-US"/>
        </w:rPr>
        <w:t>, Upper Beaconsfield</w:t>
      </w:r>
      <w:r w:rsidR="00095406" w:rsidRPr="00E04BAD">
        <w:rPr>
          <w:lang w:eastAsia="en-US"/>
        </w:rPr>
        <w:t>, Gembrook</w:t>
      </w:r>
      <w:r w:rsidR="00297A9D" w:rsidRPr="00E04BAD">
        <w:rPr>
          <w:lang w:eastAsia="en-US"/>
        </w:rPr>
        <w:t xml:space="preserve"> and Maryknoll</w:t>
      </w:r>
      <w:r w:rsidR="00E62B72" w:rsidRPr="00E04BAD">
        <w:rPr>
          <w:lang w:eastAsia="en-US"/>
        </w:rPr>
        <w:t xml:space="preserve"> townships</w:t>
      </w:r>
      <w:r w:rsidR="00D02128" w:rsidRPr="00E04BAD">
        <w:rPr>
          <w:lang w:eastAsia="en-US"/>
        </w:rPr>
        <w:t>.</w:t>
      </w:r>
      <w:r w:rsidR="008555C7" w:rsidRPr="00E04BAD">
        <w:rPr>
          <w:lang w:eastAsia="en-US"/>
        </w:rPr>
        <w:t xml:space="preserve"> These </w:t>
      </w:r>
      <w:r w:rsidR="00AB1BBC" w:rsidRPr="00E04BAD">
        <w:rPr>
          <w:lang w:eastAsia="en-US"/>
        </w:rPr>
        <w:t xml:space="preserve">corridors </w:t>
      </w:r>
      <w:r w:rsidR="008555C7" w:rsidRPr="00E04BAD">
        <w:rPr>
          <w:lang w:eastAsia="en-US"/>
        </w:rPr>
        <w:t xml:space="preserve">are described in more detail in </w:t>
      </w:r>
      <w:r w:rsidR="0035417A">
        <w:rPr>
          <w:lang w:eastAsia="en-US"/>
        </w:rPr>
        <w:t>S</w:t>
      </w:r>
      <w:r w:rsidR="00545169" w:rsidRPr="00E04BAD">
        <w:rPr>
          <w:lang w:eastAsia="en-US"/>
        </w:rPr>
        <w:t xml:space="preserve">ection </w:t>
      </w:r>
      <w:r w:rsidR="0035417A">
        <w:rPr>
          <w:lang w:eastAsia="en-US"/>
        </w:rPr>
        <w:fldChar w:fldCharType="begin"/>
      </w:r>
      <w:r w:rsidR="0035417A">
        <w:rPr>
          <w:lang w:eastAsia="en-US"/>
        </w:rPr>
        <w:instrText xml:space="preserve"> REF _Ref81475876 \r \h </w:instrText>
      </w:r>
      <w:r w:rsidR="0035417A">
        <w:rPr>
          <w:lang w:eastAsia="en-US"/>
        </w:rPr>
      </w:r>
      <w:r w:rsidR="0035417A">
        <w:rPr>
          <w:lang w:eastAsia="en-US"/>
        </w:rPr>
        <w:fldChar w:fldCharType="separate"/>
      </w:r>
      <w:r w:rsidR="00476B0B">
        <w:rPr>
          <w:lang w:eastAsia="en-US"/>
        </w:rPr>
        <w:t>8.3</w:t>
      </w:r>
      <w:r w:rsidR="0035417A">
        <w:rPr>
          <w:lang w:eastAsia="en-US"/>
        </w:rPr>
        <w:fldChar w:fldCharType="end"/>
      </w:r>
      <w:r w:rsidR="0035417A">
        <w:rPr>
          <w:lang w:eastAsia="en-US"/>
        </w:rPr>
        <w:t>.</w:t>
      </w:r>
      <w:r w:rsidR="00154B89" w:rsidRPr="00E04BAD">
        <w:rPr>
          <w:lang w:eastAsia="en-US"/>
        </w:rPr>
        <w:t xml:space="preserve"> </w:t>
      </w:r>
      <w:r w:rsidR="00154B89" w:rsidRPr="00E04BAD">
        <w:rPr>
          <w:rFonts w:asciiTheme="minorHAnsi" w:hAnsiTheme="minorHAnsi" w:cs="Calibri"/>
        </w:rPr>
        <w:t xml:space="preserve">The goals within all conservation </w:t>
      </w:r>
      <w:r w:rsidR="00154B89" w:rsidRPr="00D74C9D">
        <w:rPr>
          <w:rFonts w:asciiTheme="minorHAnsi" w:hAnsiTheme="minorHAnsi" w:cs="Calibri"/>
        </w:rPr>
        <w:t>corridors are to enhance the quality of habitat through a set of limited conservation activities</w:t>
      </w:r>
      <w:r w:rsidR="00FE14F4">
        <w:rPr>
          <w:rFonts w:asciiTheme="minorHAnsi" w:hAnsiTheme="minorHAnsi" w:cs="Calibri"/>
        </w:rPr>
        <w:t xml:space="preserve"> that do not</w:t>
      </w:r>
      <w:r w:rsidR="00154B89" w:rsidRPr="00D74C9D">
        <w:rPr>
          <w:rFonts w:asciiTheme="minorHAnsi" w:hAnsiTheme="minorHAnsi" w:cs="Calibri"/>
        </w:rPr>
        <w:t xml:space="preserve"> increase the extent </w:t>
      </w:r>
      <w:r w:rsidR="005E492D">
        <w:rPr>
          <w:rFonts w:asciiTheme="minorHAnsi" w:hAnsiTheme="minorHAnsi" w:cs="Calibri"/>
        </w:rPr>
        <w:t xml:space="preserve">the </w:t>
      </w:r>
      <w:r w:rsidR="00154B89" w:rsidRPr="00D74C9D">
        <w:rPr>
          <w:rFonts w:asciiTheme="minorHAnsi" w:hAnsiTheme="minorHAnsi" w:cs="Calibri"/>
        </w:rPr>
        <w:t>corridor</w:t>
      </w:r>
      <w:r w:rsidR="005E492D">
        <w:rPr>
          <w:rFonts w:asciiTheme="minorHAnsi" w:hAnsiTheme="minorHAnsi" w:cs="Calibri"/>
        </w:rPr>
        <w:t xml:space="preserve">. </w:t>
      </w:r>
      <w:r w:rsidR="0035417A">
        <w:rPr>
          <w:rFonts w:asciiTheme="minorHAnsi" w:hAnsiTheme="minorHAnsi" w:cs="Calibri"/>
        </w:rPr>
        <w:t>Therefore</w:t>
      </w:r>
      <w:r w:rsidR="0035417A" w:rsidRPr="00D74C9D">
        <w:rPr>
          <w:rFonts w:asciiTheme="minorHAnsi" w:hAnsiTheme="minorHAnsi" w:cs="Calibri"/>
        </w:rPr>
        <w:t>,</w:t>
      </w:r>
      <w:r w:rsidR="00154B89" w:rsidRPr="00D74C9D">
        <w:rPr>
          <w:rFonts w:asciiTheme="minorHAnsi" w:hAnsiTheme="minorHAnsi" w:cs="Calibri"/>
        </w:rPr>
        <w:t xml:space="preserve"> no large</w:t>
      </w:r>
      <w:r w:rsidR="0035417A" w:rsidRPr="00D74C9D">
        <w:rPr>
          <w:rFonts w:asciiTheme="minorHAnsi" w:hAnsiTheme="minorHAnsi" w:cs="Calibri"/>
        </w:rPr>
        <w:t>-</w:t>
      </w:r>
      <w:r w:rsidR="00154B89" w:rsidRPr="00D74C9D">
        <w:rPr>
          <w:rFonts w:asciiTheme="minorHAnsi" w:hAnsiTheme="minorHAnsi" w:cs="Calibri"/>
        </w:rPr>
        <w:t xml:space="preserve">scale revegetation works are proposed </w:t>
      </w:r>
      <w:r w:rsidR="005E492D">
        <w:rPr>
          <w:rFonts w:asciiTheme="minorHAnsi" w:hAnsiTheme="minorHAnsi" w:cs="Calibri"/>
        </w:rPr>
        <w:t>within conservation corridors</w:t>
      </w:r>
      <w:r w:rsidR="00154B89" w:rsidRPr="00D74C9D">
        <w:rPr>
          <w:rFonts w:asciiTheme="minorHAnsi" w:hAnsiTheme="minorHAnsi" w:cs="Calibri"/>
        </w:rPr>
        <w:t>.</w:t>
      </w:r>
      <w:r w:rsidR="00271B2C">
        <w:rPr>
          <w:rFonts w:asciiTheme="minorHAnsi" w:hAnsiTheme="minorHAnsi" w:cs="Calibri"/>
        </w:rPr>
        <w:t xml:space="preserve"> </w:t>
      </w:r>
      <w:r w:rsidR="0035417A">
        <w:rPr>
          <w:rFonts w:asciiTheme="minorHAnsi" w:hAnsiTheme="minorHAnsi" w:cs="Calibri"/>
        </w:rPr>
        <w:fldChar w:fldCharType="begin"/>
      </w:r>
      <w:r w:rsidR="0035417A">
        <w:rPr>
          <w:rFonts w:asciiTheme="minorHAnsi" w:hAnsiTheme="minorHAnsi" w:cs="Calibri"/>
        </w:rPr>
        <w:instrText xml:space="preserve"> REF _Ref81475902 \r \h </w:instrText>
      </w:r>
      <w:r w:rsidR="0035417A">
        <w:rPr>
          <w:rFonts w:asciiTheme="minorHAnsi" w:hAnsiTheme="minorHAnsi" w:cs="Calibri"/>
        </w:rPr>
      </w:r>
      <w:r w:rsidR="0035417A">
        <w:rPr>
          <w:rFonts w:asciiTheme="minorHAnsi" w:hAnsiTheme="minorHAnsi" w:cs="Calibri"/>
        </w:rPr>
        <w:fldChar w:fldCharType="separate"/>
      </w:r>
      <w:r w:rsidR="0035417A">
        <w:rPr>
          <w:rFonts w:asciiTheme="minorHAnsi" w:hAnsiTheme="minorHAnsi" w:cs="Calibri"/>
        </w:rPr>
        <w:fldChar w:fldCharType="begin"/>
      </w:r>
      <w:r w:rsidR="0035417A">
        <w:rPr>
          <w:rFonts w:asciiTheme="minorHAnsi" w:hAnsiTheme="minorHAnsi" w:cs="Calibri"/>
        </w:rPr>
        <w:instrText xml:space="preserve"> REF _Ref81475918 \r \h </w:instrText>
      </w:r>
      <w:r w:rsidR="0035417A">
        <w:rPr>
          <w:rFonts w:asciiTheme="minorHAnsi" w:hAnsiTheme="minorHAnsi" w:cs="Calibri"/>
        </w:rPr>
      </w:r>
      <w:r w:rsidR="0035417A">
        <w:rPr>
          <w:rFonts w:asciiTheme="minorHAnsi" w:hAnsiTheme="minorHAnsi" w:cs="Calibri"/>
        </w:rPr>
        <w:fldChar w:fldCharType="separate"/>
      </w:r>
      <w:r w:rsidR="0035417A">
        <w:rPr>
          <w:rFonts w:asciiTheme="minorHAnsi" w:hAnsiTheme="minorHAnsi" w:cs="Calibri"/>
        </w:rPr>
        <w:t>Figure 12</w:t>
      </w:r>
      <w:r w:rsidR="0035417A">
        <w:rPr>
          <w:rFonts w:asciiTheme="minorHAnsi" w:hAnsiTheme="minorHAnsi" w:cs="Calibri"/>
        </w:rPr>
        <w:fldChar w:fldCharType="end"/>
      </w:r>
      <w:r w:rsidR="0035417A">
        <w:rPr>
          <w:rFonts w:asciiTheme="minorHAnsi" w:hAnsiTheme="minorHAnsi" w:cs="Calibri"/>
        </w:rPr>
        <w:fldChar w:fldCharType="end"/>
      </w:r>
      <w:r w:rsidR="00271B2C">
        <w:rPr>
          <w:rFonts w:asciiTheme="minorHAnsi" w:hAnsiTheme="minorHAnsi" w:cs="Calibri"/>
        </w:rPr>
        <w:t xml:space="preserve"> identifies </w:t>
      </w:r>
      <w:r w:rsidR="009E5E15">
        <w:rPr>
          <w:rFonts w:asciiTheme="minorHAnsi" w:hAnsiTheme="minorHAnsi" w:cs="Calibri"/>
        </w:rPr>
        <w:t xml:space="preserve">the typical extent of retained vegetation </w:t>
      </w:r>
      <w:r w:rsidR="003647C5">
        <w:rPr>
          <w:rFonts w:asciiTheme="minorHAnsi" w:hAnsiTheme="minorHAnsi" w:cs="Calibri"/>
        </w:rPr>
        <w:t xml:space="preserve">along a waterway </w:t>
      </w:r>
      <w:r w:rsidR="00667BC3">
        <w:rPr>
          <w:rFonts w:asciiTheme="minorHAnsi" w:hAnsiTheme="minorHAnsi" w:cs="Calibri"/>
        </w:rPr>
        <w:t>within a conservation corrido</w:t>
      </w:r>
      <w:r w:rsidR="00E8341B">
        <w:rPr>
          <w:rFonts w:asciiTheme="minorHAnsi" w:hAnsiTheme="minorHAnsi" w:cs="Calibri"/>
        </w:rPr>
        <w:t>r</w:t>
      </w:r>
      <w:r w:rsidR="00C36A6D">
        <w:rPr>
          <w:rFonts w:asciiTheme="minorHAnsi" w:hAnsiTheme="minorHAnsi" w:cs="Calibri"/>
        </w:rPr>
        <w:t xml:space="preserve"> and depicts that t</w:t>
      </w:r>
      <w:r w:rsidR="009C06A3">
        <w:rPr>
          <w:rFonts w:asciiTheme="minorHAnsi" w:hAnsiTheme="minorHAnsi" w:cs="Calibri"/>
        </w:rPr>
        <w:t xml:space="preserve">he vegetation extent will not increase into the terrestrial </w:t>
      </w:r>
      <w:r w:rsidR="005D174C">
        <w:rPr>
          <w:rFonts w:asciiTheme="minorHAnsi" w:hAnsiTheme="minorHAnsi" w:cs="Calibri"/>
        </w:rPr>
        <w:t xml:space="preserve">area of </w:t>
      </w:r>
      <w:r w:rsidR="005E688D">
        <w:rPr>
          <w:rFonts w:asciiTheme="minorHAnsi" w:hAnsiTheme="minorHAnsi" w:cs="Calibri"/>
        </w:rPr>
        <w:t xml:space="preserve">any </w:t>
      </w:r>
      <w:r w:rsidR="005D174C">
        <w:rPr>
          <w:rFonts w:asciiTheme="minorHAnsi" w:hAnsiTheme="minorHAnsi" w:cs="Calibri"/>
        </w:rPr>
        <w:t>township.</w:t>
      </w:r>
    </w:p>
    <w:p w14:paraId="07846DA3" w14:textId="65545E61" w:rsidR="003647C5" w:rsidRDefault="003647C5" w:rsidP="006A3E7A">
      <w:pPr>
        <w:rPr>
          <w:rFonts w:asciiTheme="minorHAnsi" w:hAnsiTheme="minorHAnsi" w:cs="Calibri"/>
        </w:rPr>
      </w:pPr>
    </w:p>
    <w:p w14:paraId="70B58FAB" w14:textId="423CE92F" w:rsidR="003647C5" w:rsidRDefault="003647C5" w:rsidP="00934567">
      <w:pPr>
        <w:pStyle w:val="Figureheading"/>
      </w:pPr>
      <w:bookmarkStart w:id="112" w:name="_Ref81475918"/>
      <w:bookmarkStart w:id="113" w:name="_Toc84517045"/>
      <w:r>
        <w:lastRenderedPageBreak/>
        <w:t xml:space="preserve">Cross-section of </w:t>
      </w:r>
      <w:r w:rsidR="009C06A3">
        <w:t>retained vegetation along a waterway</w:t>
      </w:r>
      <w:bookmarkEnd w:id="112"/>
      <w:bookmarkEnd w:id="113"/>
    </w:p>
    <w:p w14:paraId="7AB69E26" w14:textId="7FFEB211" w:rsidR="00667BC3" w:rsidRDefault="00667BC3" w:rsidP="006A3E7A">
      <w:pPr>
        <w:rPr>
          <w:lang w:eastAsia="en-US"/>
        </w:rPr>
      </w:pPr>
      <w:r w:rsidRPr="00A62405">
        <w:rPr>
          <w:noProof/>
          <w:lang w:eastAsia="en-US"/>
        </w:rPr>
        <w:drawing>
          <wp:inline distT="0" distB="0" distL="0" distR="0" wp14:anchorId="69023600" wp14:editId="5F538145">
            <wp:extent cx="5940425" cy="3843655"/>
            <wp:effectExtent l="19050" t="19050" r="2222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3843655"/>
                    </a:xfrm>
                    <a:prstGeom prst="rect">
                      <a:avLst/>
                    </a:prstGeom>
                    <a:noFill/>
                    <a:ln>
                      <a:solidFill>
                        <a:schemeClr val="accent2"/>
                      </a:solidFill>
                    </a:ln>
                  </pic:spPr>
                </pic:pic>
              </a:graphicData>
            </a:graphic>
          </wp:inline>
        </w:drawing>
      </w:r>
    </w:p>
    <w:p w14:paraId="26351928" w14:textId="77777777" w:rsidR="00934567" w:rsidRDefault="00934567" w:rsidP="006A3E7A">
      <w:pPr>
        <w:rPr>
          <w:lang w:eastAsia="en-US"/>
        </w:rPr>
      </w:pPr>
    </w:p>
    <w:p w14:paraId="17A748BB" w14:textId="603598CC" w:rsidR="002E2CF8" w:rsidRDefault="00CA54D5" w:rsidP="006A3E7A">
      <w:pPr>
        <w:rPr>
          <w:lang w:eastAsia="en-US"/>
        </w:rPr>
      </w:pPr>
      <w:r>
        <w:rPr>
          <w:lang w:eastAsia="en-US"/>
        </w:rPr>
        <w:t xml:space="preserve">Priority and future </w:t>
      </w:r>
      <w:proofErr w:type="spellStart"/>
      <w:r w:rsidR="005E688D">
        <w:rPr>
          <w:lang w:eastAsia="en-US"/>
        </w:rPr>
        <w:t>b</w:t>
      </w:r>
      <w:r w:rsidR="008A2CC8">
        <w:rPr>
          <w:lang w:eastAsia="en-US"/>
        </w:rPr>
        <w:t>iolink</w:t>
      </w:r>
      <w:proofErr w:type="spellEnd"/>
      <w:r w:rsidR="008A2CC8">
        <w:rPr>
          <w:lang w:eastAsia="en-US"/>
        </w:rPr>
        <w:t xml:space="preserve"> corridors are </w:t>
      </w:r>
      <w:r w:rsidR="00971212">
        <w:rPr>
          <w:lang w:eastAsia="en-US"/>
        </w:rPr>
        <w:t xml:space="preserve">identified along </w:t>
      </w:r>
      <w:r w:rsidR="006659F9">
        <w:rPr>
          <w:lang w:eastAsia="en-US"/>
        </w:rPr>
        <w:t>r</w:t>
      </w:r>
      <w:r w:rsidR="00786B71">
        <w:rPr>
          <w:lang w:eastAsia="en-US"/>
        </w:rPr>
        <w:t xml:space="preserve">iparian </w:t>
      </w:r>
      <w:r w:rsidR="006659F9">
        <w:rPr>
          <w:lang w:eastAsia="en-US"/>
        </w:rPr>
        <w:t>waterways</w:t>
      </w:r>
      <w:r w:rsidR="003B1ACB">
        <w:rPr>
          <w:lang w:eastAsia="en-US"/>
        </w:rPr>
        <w:t xml:space="preserve"> within Cardinia Creek, Gum Scrub Creek and Toomuc Creek</w:t>
      </w:r>
      <w:r w:rsidR="00AE1D9F">
        <w:rPr>
          <w:lang w:eastAsia="en-US"/>
        </w:rPr>
        <w:t xml:space="preserve"> which provide significant connectivity </w:t>
      </w:r>
      <w:r w:rsidR="00B67CB3">
        <w:rPr>
          <w:lang w:eastAsia="en-US"/>
        </w:rPr>
        <w:t>for species moving north and south through the shire</w:t>
      </w:r>
      <w:r w:rsidR="007F5CBE">
        <w:rPr>
          <w:lang w:eastAsia="en-US"/>
        </w:rPr>
        <w:t xml:space="preserve">. </w:t>
      </w:r>
      <w:r w:rsidR="00681494">
        <w:rPr>
          <w:lang w:eastAsia="en-US"/>
        </w:rPr>
        <w:t xml:space="preserve">Conservation works </w:t>
      </w:r>
      <w:r w:rsidR="003609AF">
        <w:rPr>
          <w:lang w:eastAsia="en-US"/>
        </w:rPr>
        <w:t xml:space="preserve">include the suite of seven conservation opportunities </w:t>
      </w:r>
      <w:r w:rsidR="00DC356A">
        <w:rPr>
          <w:lang w:eastAsia="en-US"/>
        </w:rPr>
        <w:t xml:space="preserve">including revegetation to connect </w:t>
      </w:r>
      <w:r w:rsidR="007E24DA">
        <w:rPr>
          <w:lang w:eastAsia="en-US"/>
        </w:rPr>
        <w:t xml:space="preserve">large areas of </w:t>
      </w:r>
      <w:r w:rsidR="00DC356A">
        <w:rPr>
          <w:lang w:eastAsia="en-US"/>
        </w:rPr>
        <w:t>cleared</w:t>
      </w:r>
      <w:r w:rsidR="008722C4">
        <w:rPr>
          <w:lang w:eastAsia="en-US"/>
        </w:rPr>
        <w:t xml:space="preserve"> </w:t>
      </w:r>
      <w:r w:rsidR="009B2DF2">
        <w:rPr>
          <w:lang w:eastAsia="en-US"/>
        </w:rPr>
        <w:t xml:space="preserve">waterway with </w:t>
      </w:r>
      <w:r w:rsidR="0019448D">
        <w:rPr>
          <w:lang w:eastAsia="en-US"/>
        </w:rPr>
        <w:t xml:space="preserve">existing remnant vegetation. </w:t>
      </w:r>
      <w:r w:rsidR="009E637B">
        <w:rPr>
          <w:lang w:eastAsia="en-US"/>
        </w:rPr>
        <w:t xml:space="preserve">Works </w:t>
      </w:r>
      <w:r w:rsidR="00681494">
        <w:rPr>
          <w:lang w:eastAsia="en-US"/>
        </w:rPr>
        <w:t>are focused on the riparian corridor</w:t>
      </w:r>
      <w:r w:rsidR="003609AF">
        <w:rPr>
          <w:lang w:eastAsia="en-US"/>
        </w:rPr>
        <w:t xml:space="preserve"> </w:t>
      </w:r>
      <w:r w:rsidR="009E637B">
        <w:rPr>
          <w:lang w:eastAsia="en-US"/>
        </w:rPr>
        <w:t>and are not proposed to e</w:t>
      </w:r>
      <w:r w:rsidR="007E24DA">
        <w:rPr>
          <w:lang w:eastAsia="en-US"/>
        </w:rPr>
        <w:t>x</w:t>
      </w:r>
      <w:r w:rsidR="009E637B">
        <w:rPr>
          <w:lang w:eastAsia="en-US"/>
        </w:rPr>
        <w:t>tend into the terrestrial area.</w:t>
      </w:r>
      <w:r w:rsidR="009B2DF2">
        <w:rPr>
          <w:lang w:eastAsia="en-US"/>
        </w:rPr>
        <w:t xml:space="preserve"> The decision support matrix (refer </w:t>
      </w:r>
      <w:r w:rsidR="0035417A">
        <w:rPr>
          <w:lang w:eastAsia="en-US"/>
        </w:rPr>
        <w:t>S</w:t>
      </w:r>
      <w:r w:rsidR="009B2DF2">
        <w:rPr>
          <w:lang w:eastAsia="en-US"/>
        </w:rPr>
        <w:t xml:space="preserve">ection </w:t>
      </w:r>
      <w:r w:rsidR="0035417A">
        <w:rPr>
          <w:lang w:eastAsia="en-US"/>
        </w:rPr>
        <w:fldChar w:fldCharType="begin"/>
      </w:r>
      <w:r w:rsidR="0035417A">
        <w:rPr>
          <w:lang w:eastAsia="en-US"/>
        </w:rPr>
        <w:instrText xml:space="preserve"> REF _Ref81475960 \r \h </w:instrText>
      </w:r>
      <w:r w:rsidR="0035417A">
        <w:rPr>
          <w:lang w:eastAsia="en-US"/>
        </w:rPr>
      </w:r>
      <w:r w:rsidR="0035417A">
        <w:rPr>
          <w:lang w:eastAsia="en-US"/>
        </w:rPr>
        <w:fldChar w:fldCharType="separate"/>
      </w:r>
      <w:r w:rsidR="00476B0B">
        <w:rPr>
          <w:lang w:eastAsia="en-US"/>
        </w:rPr>
        <w:t>10.4</w:t>
      </w:r>
      <w:r w:rsidR="0035417A">
        <w:rPr>
          <w:lang w:eastAsia="en-US"/>
        </w:rPr>
        <w:fldChar w:fldCharType="end"/>
      </w:r>
      <w:r w:rsidR="009B2DF2">
        <w:rPr>
          <w:lang w:eastAsia="en-US"/>
        </w:rPr>
        <w:t xml:space="preserve">) </w:t>
      </w:r>
      <w:r w:rsidR="0008780B">
        <w:rPr>
          <w:lang w:eastAsia="en-US"/>
        </w:rPr>
        <w:t xml:space="preserve">provides the direction to collaborate with the </w:t>
      </w:r>
      <w:proofErr w:type="spellStart"/>
      <w:r w:rsidR="0008780B">
        <w:rPr>
          <w:lang w:eastAsia="en-US"/>
        </w:rPr>
        <w:t>MFMPC</w:t>
      </w:r>
      <w:proofErr w:type="spellEnd"/>
      <w:r w:rsidR="0008780B">
        <w:rPr>
          <w:lang w:eastAsia="en-US"/>
        </w:rPr>
        <w:t xml:space="preserve"> for revegetation projects greater than 1000 trees and shrubs </w:t>
      </w:r>
      <w:r w:rsidR="00B36939">
        <w:rPr>
          <w:lang w:eastAsia="en-US"/>
        </w:rPr>
        <w:t xml:space="preserve">to ensure </w:t>
      </w:r>
      <w:r w:rsidR="00AD3B5C">
        <w:rPr>
          <w:lang w:eastAsia="en-US"/>
        </w:rPr>
        <w:t xml:space="preserve">bushfire risk </w:t>
      </w:r>
      <w:r w:rsidR="00B36939">
        <w:rPr>
          <w:lang w:eastAsia="en-US"/>
        </w:rPr>
        <w:t>is considered for</w:t>
      </w:r>
      <w:r w:rsidR="00DD23BF">
        <w:rPr>
          <w:lang w:eastAsia="en-US"/>
        </w:rPr>
        <w:t xml:space="preserve"> landscape scale project</w:t>
      </w:r>
      <w:r w:rsidR="007858B3">
        <w:rPr>
          <w:lang w:eastAsia="en-US"/>
        </w:rPr>
        <w:t>s</w:t>
      </w:r>
      <w:r w:rsidR="00B36939">
        <w:rPr>
          <w:lang w:eastAsia="en-US"/>
        </w:rPr>
        <w:t>.</w:t>
      </w:r>
      <w:r w:rsidR="00AD3B5C">
        <w:rPr>
          <w:lang w:eastAsia="en-US"/>
        </w:rPr>
        <w:t xml:space="preserve"> </w:t>
      </w:r>
    </w:p>
    <w:p w14:paraId="66663BE1" w14:textId="77777777" w:rsidR="00786B71" w:rsidRDefault="00786B71" w:rsidP="006A3E7A">
      <w:pPr>
        <w:rPr>
          <w:lang w:eastAsia="en-US"/>
        </w:rPr>
      </w:pPr>
    </w:p>
    <w:p w14:paraId="48ECE207" w14:textId="248A4664" w:rsidR="00523FAB" w:rsidRDefault="006A3E7A" w:rsidP="006A3E7A">
      <w:pPr>
        <w:rPr>
          <w:lang w:eastAsia="en-US"/>
        </w:rPr>
      </w:pPr>
      <w:r>
        <w:rPr>
          <w:lang w:eastAsia="en-US"/>
        </w:rPr>
        <w:t xml:space="preserve">In central and southern townships </w:t>
      </w:r>
      <w:r w:rsidR="00AA5DF6">
        <w:rPr>
          <w:lang w:eastAsia="en-US"/>
        </w:rPr>
        <w:t xml:space="preserve">with reference to </w:t>
      </w:r>
      <w:r w:rsidR="00A03DE9">
        <w:rPr>
          <w:lang w:eastAsia="en-US"/>
        </w:rPr>
        <w:t>Bunyip, Garfield</w:t>
      </w:r>
      <w:r w:rsidR="00F034E5">
        <w:rPr>
          <w:lang w:eastAsia="en-US"/>
        </w:rPr>
        <w:t>,</w:t>
      </w:r>
      <w:r w:rsidR="00A03DE9">
        <w:rPr>
          <w:lang w:eastAsia="en-US"/>
        </w:rPr>
        <w:t xml:space="preserve"> Tynong</w:t>
      </w:r>
      <w:r w:rsidR="00F034E5">
        <w:rPr>
          <w:lang w:eastAsia="en-US"/>
        </w:rPr>
        <w:t xml:space="preserve">, </w:t>
      </w:r>
      <w:r w:rsidR="00AA5DF6">
        <w:rPr>
          <w:lang w:eastAsia="en-US"/>
        </w:rPr>
        <w:t xml:space="preserve">Cora Lyn, Bayles and </w:t>
      </w:r>
      <w:r w:rsidR="00F034E5">
        <w:rPr>
          <w:lang w:eastAsia="en-US"/>
        </w:rPr>
        <w:t xml:space="preserve">Koo </w:t>
      </w:r>
      <w:r w:rsidR="00AA5DF6">
        <w:rPr>
          <w:lang w:eastAsia="en-US"/>
        </w:rPr>
        <w:t>W</w:t>
      </w:r>
      <w:r w:rsidR="00F034E5">
        <w:rPr>
          <w:lang w:eastAsia="en-US"/>
        </w:rPr>
        <w:t>ee</w:t>
      </w:r>
      <w:r w:rsidR="00AA5DF6">
        <w:rPr>
          <w:lang w:eastAsia="en-US"/>
        </w:rPr>
        <w:t xml:space="preserve"> Rup, </w:t>
      </w:r>
      <w:r w:rsidR="00D14CDA">
        <w:rPr>
          <w:lang w:eastAsia="en-US"/>
        </w:rPr>
        <w:t>s</w:t>
      </w:r>
      <w:r>
        <w:rPr>
          <w:lang w:eastAsia="en-US"/>
        </w:rPr>
        <w:t xml:space="preserve">pecific habitat opportunities exist for the endangered </w:t>
      </w:r>
      <w:r w:rsidR="0055664B">
        <w:rPr>
          <w:lang w:eastAsia="en-US"/>
        </w:rPr>
        <w:t>S</w:t>
      </w:r>
      <w:r w:rsidR="00AC2FCB">
        <w:rPr>
          <w:lang w:eastAsia="en-US"/>
        </w:rPr>
        <w:t>outhern brown bandicoot</w:t>
      </w:r>
      <w:r>
        <w:rPr>
          <w:lang w:eastAsia="en-US"/>
        </w:rPr>
        <w:t xml:space="preserve"> </w:t>
      </w:r>
      <w:r w:rsidR="00C70111">
        <w:rPr>
          <w:lang w:eastAsia="en-US"/>
        </w:rPr>
        <w:t>(</w:t>
      </w:r>
      <w:proofErr w:type="spellStart"/>
      <w:r w:rsidRPr="006A3E7A">
        <w:rPr>
          <w:i/>
          <w:iCs/>
          <w:lang w:eastAsia="en-US"/>
        </w:rPr>
        <w:t>Isoodon</w:t>
      </w:r>
      <w:proofErr w:type="spellEnd"/>
      <w:r w:rsidRPr="006A3E7A">
        <w:rPr>
          <w:i/>
          <w:iCs/>
          <w:lang w:eastAsia="en-US"/>
        </w:rPr>
        <w:t xml:space="preserve"> </w:t>
      </w:r>
      <w:proofErr w:type="spellStart"/>
      <w:r w:rsidRPr="006A3E7A">
        <w:rPr>
          <w:i/>
          <w:iCs/>
          <w:lang w:eastAsia="en-US"/>
        </w:rPr>
        <w:t>obesulus</w:t>
      </w:r>
      <w:proofErr w:type="spellEnd"/>
      <w:r w:rsidR="00C70111">
        <w:rPr>
          <w:i/>
          <w:iCs/>
          <w:lang w:eastAsia="en-US"/>
        </w:rPr>
        <w:t>)</w:t>
      </w:r>
      <w:r>
        <w:rPr>
          <w:lang w:eastAsia="en-US"/>
        </w:rPr>
        <w:t>.</w:t>
      </w:r>
      <w:r w:rsidDel="0025449D">
        <w:rPr>
          <w:lang w:eastAsia="en-US"/>
        </w:rPr>
        <w:t xml:space="preserve"> </w:t>
      </w:r>
      <w:r w:rsidR="00AA5DF6">
        <w:rPr>
          <w:lang w:eastAsia="en-US"/>
        </w:rPr>
        <w:t>Future</w:t>
      </w:r>
      <w:r w:rsidR="00D14CDA">
        <w:rPr>
          <w:lang w:eastAsia="en-US"/>
        </w:rPr>
        <w:t xml:space="preserve"> corridors are located on the outskirts of the township </w:t>
      </w:r>
      <w:r w:rsidR="00FB50A6">
        <w:rPr>
          <w:lang w:eastAsia="en-US"/>
        </w:rPr>
        <w:t xml:space="preserve">primarily along utility corridors. </w:t>
      </w:r>
      <w:r w:rsidR="00686950">
        <w:rPr>
          <w:lang w:eastAsia="en-US"/>
        </w:rPr>
        <w:t xml:space="preserve">Opportunities exist within the townships to provide </w:t>
      </w:r>
      <w:r w:rsidR="00D14EED">
        <w:rPr>
          <w:lang w:eastAsia="en-US"/>
        </w:rPr>
        <w:t xml:space="preserve">connectivity through stepping-stone habitat </w:t>
      </w:r>
      <w:r w:rsidR="00B37853">
        <w:rPr>
          <w:lang w:eastAsia="en-US"/>
        </w:rPr>
        <w:t xml:space="preserve">to enable species to move through townships. </w:t>
      </w:r>
      <w:r w:rsidR="0018189A">
        <w:rPr>
          <w:lang w:eastAsia="en-US"/>
        </w:rPr>
        <w:t xml:space="preserve">While </w:t>
      </w:r>
      <w:r w:rsidR="00234028">
        <w:rPr>
          <w:lang w:eastAsia="en-US"/>
        </w:rPr>
        <w:t>the priority</w:t>
      </w:r>
      <w:r w:rsidR="00D90A01">
        <w:rPr>
          <w:lang w:eastAsia="en-US"/>
        </w:rPr>
        <w:t xml:space="preserve"> for</w:t>
      </w:r>
      <w:r w:rsidR="00BB0321">
        <w:rPr>
          <w:lang w:eastAsia="en-US"/>
        </w:rPr>
        <w:t xml:space="preserve"> vegetation management in the township </w:t>
      </w:r>
      <w:r w:rsidR="00234028">
        <w:rPr>
          <w:lang w:eastAsia="en-US"/>
        </w:rPr>
        <w:t>is to man</w:t>
      </w:r>
      <w:r w:rsidR="00BB0321">
        <w:rPr>
          <w:lang w:eastAsia="en-US"/>
        </w:rPr>
        <w:t>a</w:t>
      </w:r>
      <w:r w:rsidR="00234028">
        <w:rPr>
          <w:lang w:eastAsia="en-US"/>
        </w:rPr>
        <w:t>ge bushfire risk through planting which is isolated and spatially separate</w:t>
      </w:r>
      <w:r w:rsidR="0090579F">
        <w:rPr>
          <w:lang w:eastAsia="en-US"/>
        </w:rPr>
        <w:t xml:space="preserve"> and setback from assets</w:t>
      </w:r>
      <w:r w:rsidR="00234028">
        <w:rPr>
          <w:lang w:eastAsia="en-US"/>
        </w:rPr>
        <w:t>, h</w:t>
      </w:r>
      <w:r w:rsidR="00B37853">
        <w:rPr>
          <w:lang w:eastAsia="en-US"/>
        </w:rPr>
        <w:t xml:space="preserve">abitat </w:t>
      </w:r>
      <w:r w:rsidR="00ED71EB">
        <w:rPr>
          <w:lang w:eastAsia="en-US"/>
        </w:rPr>
        <w:t xml:space="preserve">can still be provided by planting </w:t>
      </w:r>
      <w:r w:rsidR="00070157">
        <w:t>a mosaic of shrubby vegetation</w:t>
      </w:r>
      <w:r w:rsidR="008F6C3D">
        <w:t>. Habitat should have</w:t>
      </w:r>
      <w:r w:rsidR="00070157">
        <w:t xml:space="preserve"> a dense understory and open patches for foraging, within or adjacent to cover.</w:t>
      </w:r>
      <w:r w:rsidR="00B37853">
        <w:t xml:space="preserve"> </w:t>
      </w:r>
      <w:r w:rsidR="00187326">
        <w:t xml:space="preserve">The understorey should form the dominant component of the habitat; more understorey species planted than medium-sized shrubs, and only a few </w:t>
      </w:r>
      <w:r w:rsidR="0090579F">
        <w:t xml:space="preserve">trees </w:t>
      </w:r>
      <w:r w:rsidR="00187326">
        <w:t>planted. The understorey should provide at least 50</w:t>
      </w:r>
      <w:r w:rsidR="00760CA1">
        <w:t xml:space="preserve">% </w:t>
      </w:r>
      <w:r w:rsidR="00187326">
        <w:t>average foliage cover in the 0.2–1</w:t>
      </w:r>
      <w:r w:rsidR="0055664B">
        <w:t>m</w:t>
      </w:r>
      <w:r w:rsidR="00C81F91">
        <w:t xml:space="preserve"> height range</w:t>
      </w:r>
      <w:r w:rsidR="00953D27">
        <w:t xml:space="preserve"> </w:t>
      </w:r>
      <w:sdt>
        <w:sdtPr>
          <w:id w:val="-1624846983"/>
          <w:citation/>
        </w:sdtPr>
        <w:sdtEndPr/>
        <w:sdtContent>
          <w:r w:rsidR="00953D27">
            <w:fldChar w:fldCharType="begin"/>
          </w:r>
          <w:r w:rsidR="00953D27">
            <w:instrText xml:space="preserve"> CITATION Ber16 \l 3081 </w:instrText>
          </w:r>
          <w:r w:rsidR="00953D27">
            <w:fldChar w:fldCharType="separate"/>
          </w:r>
          <w:r w:rsidR="004F63C3">
            <w:rPr>
              <w:noProof/>
            </w:rPr>
            <w:t>(Bernadette, 2016)</w:t>
          </w:r>
          <w:r w:rsidR="00953D27">
            <w:fldChar w:fldCharType="end"/>
          </w:r>
        </w:sdtContent>
      </w:sdt>
      <w:r w:rsidR="00C81F91">
        <w:t xml:space="preserve">. Opportunities exist to </w:t>
      </w:r>
      <w:r w:rsidR="006D020A">
        <w:t xml:space="preserve">create </w:t>
      </w:r>
      <w:r w:rsidR="00B102D7">
        <w:rPr>
          <w:lang w:eastAsia="en-US"/>
        </w:rPr>
        <w:t>bandicoot habitat within road reserves</w:t>
      </w:r>
      <w:r w:rsidR="006D020A">
        <w:rPr>
          <w:lang w:eastAsia="en-US"/>
        </w:rPr>
        <w:t xml:space="preserve">, </w:t>
      </w:r>
      <w:r w:rsidR="00B102D7">
        <w:rPr>
          <w:lang w:eastAsia="en-US"/>
        </w:rPr>
        <w:t>vegetated swale drains</w:t>
      </w:r>
      <w:r w:rsidR="006D020A">
        <w:rPr>
          <w:lang w:eastAsia="en-US"/>
        </w:rPr>
        <w:t xml:space="preserve"> and on private property</w:t>
      </w:r>
      <w:r w:rsidR="0090579F">
        <w:rPr>
          <w:lang w:eastAsia="en-US"/>
        </w:rPr>
        <w:t xml:space="preserve">. </w:t>
      </w:r>
      <w:r w:rsidR="00454BC4">
        <w:rPr>
          <w:lang w:eastAsia="en-US"/>
        </w:rPr>
        <w:t xml:space="preserve">Artificial habitat structures </w:t>
      </w:r>
      <w:r w:rsidR="008E22EB">
        <w:rPr>
          <w:lang w:eastAsia="en-US"/>
        </w:rPr>
        <w:t>could play an important role to provide habitat</w:t>
      </w:r>
      <w:r w:rsidR="006D020A">
        <w:rPr>
          <w:lang w:eastAsia="en-US"/>
        </w:rPr>
        <w:t xml:space="preserve"> </w:t>
      </w:r>
      <w:r w:rsidR="008E22EB">
        <w:rPr>
          <w:lang w:eastAsia="en-US"/>
        </w:rPr>
        <w:t xml:space="preserve">which </w:t>
      </w:r>
      <w:r w:rsidR="00286892">
        <w:rPr>
          <w:lang w:eastAsia="en-US"/>
        </w:rPr>
        <w:t>enables spatial separation of vegetation fuel loads.</w:t>
      </w:r>
      <w:r w:rsidR="00D14EED">
        <w:rPr>
          <w:lang w:eastAsia="en-US"/>
        </w:rPr>
        <w:t xml:space="preserve"> </w:t>
      </w:r>
      <w:r>
        <w:rPr>
          <w:lang w:eastAsia="en-US"/>
        </w:rPr>
        <w:t>Council</w:t>
      </w:r>
      <w:r w:rsidR="002644AF">
        <w:rPr>
          <w:lang w:eastAsia="en-US"/>
        </w:rPr>
        <w:t>’</w:t>
      </w:r>
      <w:r>
        <w:rPr>
          <w:lang w:eastAsia="en-US"/>
        </w:rPr>
        <w:t xml:space="preserve">s </w:t>
      </w:r>
      <w:r w:rsidR="002644AF">
        <w:rPr>
          <w:lang w:eastAsia="en-US"/>
        </w:rPr>
        <w:t>g</w:t>
      </w:r>
      <w:r>
        <w:rPr>
          <w:lang w:eastAsia="en-US"/>
        </w:rPr>
        <w:t xml:space="preserve">ardens </w:t>
      </w:r>
      <w:r w:rsidR="002644AF">
        <w:rPr>
          <w:lang w:eastAsia="en-US"/>
        </w:rPr>
        <w:t>for</w:t>
      </w:r>
      <w:r>
        <w:rPr>
          <w:lang w:eastAsia="en-US"/>
        </w:rPr>
        <w:t xml:space="preserve"> </w:t>
      </w:r>
      <w:r w:rsidR="002644AF">
        <w:rPr>
          <w:lang w:eastAsia="en-US"/>
        </w:rPr>
        <w:t>w</w:t>
      </w:r>
      <w:r>
        <w:rPr>
          <w:lang w:eastAsia="en-US"/>
        </w:rPr>
        <w:t xml:space="preserve">ildlife program can </w:t>
      </w:r>
      <w:r w:rsidR="007F10AA">
        <w:rPr>
          <w:lang w:eastAsia="en-US"/>
        </w:rPr>
        <w:t xml:space="preserve">plan an important role to advocate for </w:t>
      </w:r>
      <w:r w:rsidR="00953D27">
        <w:rPr>
          <w:lang w:eastAsia="en-US"/>
        </w:rPr>
        <w:t xml:space="preserve">the creation of </w:t>
      </w:r>
      <w:proofErr w:type="spellStart"/>
      <w:r w:rsidR="007F10AA">
        <w:rPr>
          <w:lang w:eastAsia="en-US"/>
        </w:rPr>
        <w:t>SBB</w:t>
      </w:r>
      <w:proofErr w:type="spellEnd"/>
      <w:r w:rsidR="007F10AA">
        <w:rPr>
          <w:lang w:eastAsia="en-US"/>
        </w:rPr>
        <w:t xml:space="preserve"> habitat</w:t>
      </w:r>
      <w:r>
        <w:rPr>
          <w:lang w:eastAsia="en-US"/>
        </w:rPr>
        <w:t>.</w:t>
      </w:r>
    </w:p>
    <w:p w14:paraId="22C7C2EC" w14:textId="77777777" w:rsidR="009D1A3B" w:rsidRDefault="009D1A3B" w:rsidP="006A3E7A">
      <w:pPr>
        <w:rPr>
          <w:lang w:eastAsia="en-US"/>
        </w:rPr>
      </w:pPr>
    </w:p>
    <w:p w14:paraId="1AC027A7" w14:textId="0262C4C9" w:rsidR="002103E7" w:rsidRDefault="002103E7" w:rsidP="002103E7">
      <w:pPr>
        <w:pStyle w:val="Heading3"/>
      </w:pPr>
      <w:bookmarkStart w:id="114" w:name="_Ref81475902"/>
      <w:r>
        <w:lastRenderedPageBreak/>
        <w:t>Shelterbelts</w:t>
      </w:r>
      <w:bookmarkEnd w:id="114"/>
    </w:p>
    <w:p w14:paraId="36A63102" w14:textId="6E019AA9" w:rsidR="001B2896" w:rsidRDefault="004B3905" w:rsidP="001B2896">
      <w:pPr>
        <w:rPr>
          <w:lang w:eastAsia="en-US"/>
        </w:rPr>
      </w:pPr>
      <w:r>
        <w:rPr>
          <w:lang w:eastAsia="en-US"/>
        </w:rPr>
        <w:t xml:space="preserve">Cardinia Shire </w:t>
      </w:r>
      <w:r w:rsidR="001B2896">
        <w:rPr>
          <w:lang w:eastAsia="en-US"/>
        </w:rPr>
        <w:t xml:space="preserve">supports the use of farm shelter belts </w:t>
      </w:r>
      <w:r w:rsidR="00D23330">
        <w:rPr>
          <w:lang w:eastAsia="en-US"/>
        </w:rPr>
        <w:t>because of</w:t>
      </w:r>
      <w:r w:rsidR="001B2896">
        <w:rPr>
          <w:lang w:eastAsia="en-US"/>
        </w:rPr>
        <w:t xml:space="preserve"> the multiple positive outcomes that they can provide to rural properties and biodiversity.</w:t>
      </w:r>
      <w:r w:rsidR="00D86BE1">
        <w:rPr>
          <w:lang w:eastAsia="en-US"/>
        </w:rPr>
        <w:t xml:space="preserve"> </w:t>
      </w:r>
      <w:r w:rsidR="001B2896">
        <w:rPr>
          <w:lang w:eastAsia="en-US"/>
        </w:rPr>
        <w:t xml:space="preserve">Shelterbelts can provide or enhance important </w:t>
      </w:r>
      <w:proofErr w:type="spellStart"/>
      <w:r w:rsidR="001B2896">
        <w:rPr>
          <w:lang w:eastAsia="en-US"/>
        </w:rPr>
        <w:t>biolink</w:t>
      </w:r>
      <w:proofErr w:type="spellEnd"/>
      <w:r w:rsidR="001B2896">
        <w:rPr>
          <w:lang w:eastAsia="en-US"/>
        </w:rPr>
        <w:t xml:space="preserve"> corridors within the landscape across private land where corridors would otherwise be sparse</w:t>
      </w:r>
      <w:r w:rsidR="00760CA1">
        <w:rPr>
          <w:lang w:eastAsia="en-US"/>
        </w:rPr>
        <w:t> </w:t>
      </w:r>
      <w:r w:rsidR="001B2896">
        <w:rPr>
          <w:lang w:eastAsia="en-US"/>
        </w:rPr>
        <w:t>or absent.</w:t>
      </w:r>
      <w:r w:rsidR="00D86BE1">
        <w:rPr>
          <w:lang w:eastAsia="en-US"/>
        </w:rPr>
        <w:t xml:space="preserve"> </w:t>
      </w:r>
      <w:r w:rsidR="001B2896">
        <w:rPr>
          <w:lang w:eastAsia="en-US"/>
        </w:rPr>
        <w:t>Shelterbelts can provide multiple benefits for farms beyond providing shelter from wind, including:</w:t>
      </w:r>
    </w:p>
    <w:p w14:paraId="20B2E82E" w14:textId="2500F033" w:rsidR="001B2896" w:rsidRDefault="00E47FF4" w:rsidP="001B2896">
      <w:pPr>
        <w:pStyle w:val="Bulletlistmultilevel"/>
        <w:rPr>
          <w:lang w:eastAsia="en-US"/>
        </w:rPr>
      </w:pPr>
      <w:r>
        <w:rPr>
          <w:lang w:eastAsia="en-US"/>
        </w:rPr>
        <w:t>i</w:t>
      </w:r>
      <w:r w:rsidR="001B2896">
        <w:rPr>
          <w:lang w:eastAsia="en-US"/>
        </w:rPr>
        <w:t xml:space="preserve">ncreased farm productivity (including improvements in crop yields (12.5%), pasture yields (20-30%) (Bird, et al., 1992), dairy milk production (10-20%) and reductions in </w:t>
      </w:r>
      <w:r w:rsidR="0035417A">
        <w:rPr>
          <w:lang w:eastAsia="en-US"/>
        </w:rPr>
        <w:t>newborn</w:t>
      </w:r>
      <w:r w:rsidR="001B2896">
        <w:rPr>
          <w:lang w:eastAsia="en-US"/>
        </w:rPr>
        <w:t xml:space="preserve"> stock deaths (8%) (Bird, Lynch, &amp; </w:t>
      </w:r>
      <w:proofErr w:type="spellStart"/>
      <w:r w:rsidR="001B2896">
        <w:rPr>
          <w:lang w:eastAsia="en-US"/>
        </w:rPr>
        <w:t>Obst</w:t>
      </w:r>
      <w:proofErr w:type="spellEnd"/>
      <w:r w:rsidR="001B2896">
        <w:rPr>
          <w:lang w:eastAsia="en-US"/>
        </w:rPr>
        <w:t xml:space="preserve">, Effect of shelter on plant and animal production, 1984; Bird, Lynch, &amp; </w:t>
      </w:r>
      <w:proofErr w:type="spellStart"/>
      <w:r w:rsidR="001B2896">
        <w:rPr>
          <w:lang w:eastAsia="en-US"/>
        </w:rPr>
        <w:t>Obst</w:t>
      </w:r>
      <w:proofErr w:type="spellEnd"/>
      <w:r w:rsidR="001B2896">
        <w:rPr>
          <w:lang w:eastAsia="en-US"/>
        </w:rPr>
        <w:t>, Effect of shelter on plant and animal production, 1984)</w:t>
      </w:r>
    </w:p>
    <w:p w14:paraId="0A81E702" w14:textId="415D55D0" w:rsidR="001B2896" w:rsidRDefault="002B6DAE" w:rsidP="001B2896">
      <w:pPr>
        <w:pStyle w:val="Bulletlistmultilevel"/>
        <w:rPr>
          <w:lang w:eastAsia="en-US"/>
        </w:rPr>
      </w:pPr>
      <w:r>
        <w:rPr>
          <w:lang w:eastAsia="en-US"/>
        </w:rPr>
        <w:t>i</w:t>
      </w:r>
      <w:r w:rsidR="001B2896">
        <w:rPr>
          <w:lang w:eastAsia="en-US"/>
        </w:rPr>
        <w:t>mproved ecosystem services such as higher pollination of crops, protect soil, cycle nutrients, moisture retention, erosion management and aesthetic landscape values</w:t>
      </w:r>
    </w:p>
    <w:p w14:paraId="3487F757" w14:textId="34B1D339" w:rsidR="001B2896" w:rsidRDefault="002B6DAE" w:rsidP="001B2896">
      <w:pPr>
        <w:pStyle w:val="Bulletlistmultilevel"/>
        <w:rPr>
          <w:lang w:eastAsia="en-US"/>
        </w:rPr>
      </w:pPr>
      <w:r>
        <w:rPr>
          <w:lang w:eastAsia="en-US"/>
        </w:rPr>
        <w:t>a</w:t>
      </w:r>
      <w:r w:rsidR="001B2896">
        <w:rPr>
          <w:lang w:eastAsia="en-US"/>
        </w:rPr>
        <w:t>sset protection in relation to natural disaster and weather events</w:t>
      </w:r>
    </w:p>
    <w:p w14:paraId="5F28A69C" w14:textId="18C97933" w:rsidR="001B2896" w:rsidRDefault="002B6DAE" w:rsidP="001B2896">
      <w:pPr>
        <w:pStyle w:val="Bulletlistmultilevel"/>
        <w:rPr>
          <w:lang w:eastAsia="en-US"/>
        </w:rPr>
      </w:pPr>
      <w:r>
        <w:rPr>
          <w:lang w:eastAsia="en-US"/>
        </w:rPr>
        <w:t>i</w:t>
      </w:r>
      <w:r w:rsidR="001B2896">
        <w:rPr>
          <w:lang w:eastAsia="en-US"/>
        </w:rPr>
        <w:t>mproved water quality outcomes</w:t>
      </w:r>
    </w:p>
    <w:p w14:paraId="358C9EFE" w14:textId="7775B994" w:rsidR="001B2896" w:rsidRDefault="002B6DAE" w:rsidP="001B2896">
      <w:pPr>
        <w:pStyle w:val="Bulletlistmultilevel"/>
        <w:rPr>
          <w:lang w:eastAsia="en-US"/>
        </w:rPr>
      </w:pPr>
      <w:r>
        <w:rPr>
          <w:lang w:eastAsia="en-US"/>
        </w:rPr>
        <w:t>n</w:t>
      </w:r>
      <w:r w:rsidR="001B2896">
        <w:rPr>
          <w:lang w:eastAsia="en-US"/>
        </w:rPr>
        <w:t>ative species can also assist in improving pasture health and the control of pests that impact</w:t>
      </w:r>
      <w:r w:rsidR="00A61406">
        <w:rPr>
          <w:lang w:eastAsia="en-US"/>
        </w:rPr>
        <w:t> </w:t>
      </w:r>
      <w:r w:rsidR="001B2896">
        <w:rPr>
          <w:lang w:eastAsia="en-US"/>
        </w:rPr>
        <w:t>crops.</w:t>
      </w:r>
    </w:p>
    <w:p w14:paraId="6EBC3476" w14:textId="587D70BE" w:rsidR="001B2896" w:rsidRDefault="001B2896" w:rsidP="001B2896">
      <w:pPr>
        <w:rPr>
          <w:lang w:eastAsia="en-US"/>
        </w:rPr>
      </w:pPr>
    </w:p>
    <w:p w14:paraId="38CBFA65" w14:textId="50A19EC4" w:rsidR="00E17AEB" w:rsidRDefault="00E17AEB" w:rsidP="00E17AEB">
      <w:pPr>
        <w:rPr>
          <w:lang w:eastAsia="en-US"/>
        </w:rPr>
      </w:pPr>
      <w:r>
        <w:rPr>
          <w:lang w:eastAsia="en-US"/>
        </w:rPr>
        <w:t>Managing the structure of the vegetation can influence fire behaviour by considering the following planting elements</w:t>
      </w:r>
      <w:r w:rsidR="0017404A">
        <w:rPr>
          <w:lang w:eastAsia="en-US"/>
        </w:rPr>
        <w:t>:</w:t>
      </w:r>
    </w:p>
    <w:p w14:paraId="0451CB50" w14:textId="178A61F6" w:rsidR="00E17AEB" w:rsidRDefault="00213607" w:rsidP="0017404A">
      <w:pPr>
        <w:pStyle w:val="Bulletlistmultilevel"/>
        <w:rPr>
          <w:lang w:eastAsia="en-US"/>
        </w:rPr>
      </w:pPr>
      <w:r>
        <w:rPr>
          <w:lang w:eastAsia="en-US"/>
        </w:rPr>
        <w:t>d</w:t>
      </w:r>
      <w:r w:rsidR="00E17AEB">
        <w:rPr>
          <w:lang w:eastAsia="en-US"/>
        </w:rPr>
        <w:t>ensity and width</w:t>
      </w:r>
    </w:p>
    <w:p w14:paraId="50F16EA3" w14:textId="32DCE9A4" w:rsidR="00E17AEB" w:rsidRDefault="00213607" w:rsidP="0017404A">
      <w:pPr>
        <w:pStyle w:val="Bulletlistmultilevel"/>
        <w:rPr>
          <w:lang w:eastAsia="en-US"/>
        </w:rPr>
      </w:pPr>
      <w:r>
        <w:rPr>
          <w:lang w:eastAsia="en-US"/>
        </w:rPr>
        <w:t>h</w:t>
      </w:r>
      <w:r w:rsidR="00E17AEB">
        <w:rPr>
          <w:lang w:eastAsia="en-US"/>
        </w:rPr>
        <w:t>eight</w:t>
      </w:r>
    </w:p>
    <w:p w14:paraId="592E545B" w14:textId="5FFC1929" w:rsidR="00E17AEB" w:rsidRDefault="00213607" w:rsidP="0017404A">
      <w:pPr>
        <w:pStyle w:val="Bulletlistmultilevel"/>
        <w:rPr>
          <w:lang w:eastAsia="en-US"/>
        </w:rPr>
      </w:pPr>
      <w:r>
        <w:rPr>
          <w:lang w:eastAsia="en-US"/>
        </w:rPr>
        <w:t>n</w:t>
      </w:r>
      <w:r w:rsidR="00E17AEB">
        <w:rPr>
          <w:lang w:eastAsia="en-US"/>
        </w:rPr>
        <w:t>umber and types of rows of plants</w:t>
      </w:r>
    </w:p>
    <w:p w14:paraId="61670B89" w14:textId="2600FE50" w:rsidR="00E17AEB" w:rsidRDefault="00213607" w:rsidP="0017404A">
      <w:pPr>
        <w:pStyle w:val="Bulletlistmultilevel"/>
        <w:rPr>
          <w:lang w:eastAsia="en-US"/>
        </w:rPr>
      </w:pPr>
      <w:r>
        <w:rPr>
          <w:lang w:eastAsia="en-US"/>
        </w:rPr>
        <w:t>o</w:t>
      </w:r>
      <w:r w:rsidR="00E17AEB">
        <w:rPr>
          <w:lang w:eastAsia="en-US"/>
        </w:rPr>
        <w:t>rientation</w:t>
      </w:r>
      <w:r w:rsidR="0035417A">
        <w:rPr>
          <w:lang w:eastAsia="en-US"/>
        </w:rPr>
        <w:t>/</w:t>
      </w:r>
      <w:r w:rsidR="00E17AEB">
        <w:rPr>
          <w:lang w:eastAsia="en-US"/>
        </w:rPr>
        <w:t xml:space="preserve">layout </w:t>
      </w:r>
    </w:p>
    <w:p w14:paraId="493276DD" w14:textId="65EE3C0B" w:rsidR="00E17AEB" w:rsidRDefault="00DF3836" w:rsidP="0017404A">
      <w:pPr>
        <w:pStyle w:val="Bulletlistmultilevel"/>
        <w:rPr>
          <w:lang w:eastAsia="en-US"/>
        </w:rPr>
      </w:pPr>
      <w:r>
        <w:rPr>
          <w:lang w:eastAsia="en-US"/>
        </w:rPr>
        <w:t>s</w:t>
      </w:r>
      <w:r w:rsidR="00E17AEB">
        <w:rPr>
          <w:lang w:eastAsia="en-US"/>
        </w:rPr>
        <w:t>pacing between shelterbelts</w:t>
      </w:r>
    </w:p>
    <w:p w14:paraId="3006CBEF" w14:textId="7F8261EF" w:rsidR="00E17AEB" w:rsidRDefault="00DF3836" w:rsidP="0017404A">
      <w:pPr>
        <w:pStyle w:val="Bulletlistmultilevel"/>
        <w:rPr>
          <w:lang w:eastAsia="en-US"/>
        </w:rPr>
      </w:pPr>
      <w:r>
        <w:rPr>
          <w:lang w:eastAsia="en-US"/>
        </w:rPr>
        <w:t>s</w:t>
      </w:r>
      <w:r w:rsidR="00E17AEB">
        <w:rPr>
          <w:lang w:eastAsia="en-US"/>
        </w:rPr>
        <w:t xml:space="preserve">helterbelt design continuity and uniformity </w:t>
      </w:r>
    </w:p>
    <w:p w14:paraId="0FCA6CE3" w14:textId="043B516E" w:rsidR="00E17AEB" w:rsidRDefault="00DF3836" w:rsidP="0017404A">
      <w:pPr>
        <w:pStyle w:val="Bulletlistmultilevel"/>
        <w:rPr>
          <w:lang w:eastAsia="en-US"/>
        </w:rPr>
      </w:pPr>
      <w:r>
        <w:rPr>
          <w:lang w:eastAsia="en-US"/>
        </w:rPr>
        <w:t>s</w:t>
      </w:r>
      <w:r w:rsidR="00E17AEB">
        <w:rPr>
          <w:lang w:eastAsia="en-US"/>
        </w:rPr>
        <w:t>pecies selection</w:t>
      </w:r>
      <w:r w:rsidR="00760CA1">
        <w:rPr>
          <w:lang w:eastAsia="en-US"/>
        </w:rPr>
        <w:t>.</w:t>
      </w:r>
    </w:p>
    <w:p w14:paraId="5F5B0FC0" w14:textId="7F10CF05" w:rsidR="00E17AEB" w:rsidRDefault="00E17AEB" w:rsidP="001B2896">
      <w:pPr>
        <w:rPr>
          <w:lang w:eastAsia="en-US"/>
        </w:rPr>
      </w:pPr>
    </w:p>
    <w:p w14:paraId="581A3B90" w14:textId="6A7144C0" w:rsidR="002103E7" w:rsidRDefault="001B2896" w:rsidP="001B2896">
      <w:pPr>
        <w:rPr>
          <w:lang w:eastAsia="en-US"/>
        </w:rPr>
      </w:pPr>
      <w:r>
        <w:rPr>
          <w:lang w:eastAsia="en-US"/>
        </w:rPr>
        <w:t>The following specifications for shelterbelt design have been adapted from ‘</w:t>
      </w:r>
      <w:r w:rsidR="0017404A">
        <w:rPr>
          <w:lang w:eastAsia="en-US"/>
        </w:rPr>
        <w:t>e</w:t>
      </w:r>
      <w:r>
        <w:rPr>
          <w:lang w:eastAsia="en-US"/>
        </w:rPr>
        <w:t xml:space="preserve">ffective shelterbelt design’ (Agriculture Victoria 2020) and the functional connectivity improvements set out in </w:t>
      </w:r>
      <w:r w:rsidRPr="00C724A7">
        <w:rPr>
          <w:lang w:eastAsia="en-US"/>
        </w:rPr>
        <w:t>Appendix E</w:t>
      </w:r>
      <w:r>
        <w:rPr>
          <w:lang w:eastAsia="en-US"/>
        </w:rPr>
        <w:t>.</w:t>
      </w:r>
    </w:p>
    <w:p w14:paraId="5B072408" w14:textId="3BFE2C0F" w:rsidR="0092611C" w:rsidRDefault="0092611C" w:rsidP="002103E7">
      <w:pPr>
        <w:rPr>
          <w:lang w:eastAsia="en-US"/>
        </w:rPr>
      </w:pPr>
    </w:p>
    <w:p w14:paraId="20ED1D88" w14:textId="5DF28448" w:rsidR="0092611C" w:rsidRDefault="00692254" w:rsidP="005945CE">
      <w:pPr>
        <w:pStyle w:val="Tableheading"/>
      </w:pPr>
      <w:bookmarkStart w:id="115" w:name="_Toc84517994"/>
      <w:r>
        <w:t>Shelterbelt design specifications</w:t>
      </w:r>
      <w:bookmarkEnd w:id="115"/>
    </w:p>
    <w:tbl>
      <w:tblPr>
        <w:tblStyle w:val="CSCTableOlive"/>
        <w:tblW w:w="0" w:type="auto"/>
        <w:tblLook w:val="04A0" w:firstRow="1" w:lastRow="0" w:firstColumn="1" w:lastColumn="0" w:noHBand="0" w:noVBand="1"/>
      </w:tblPr>
      <w:tblGrid>
        <w:gridCol w:w="1696"/>
        <w:gridCol w:w="3824"/>
        <w:gridCol w:w="3825"/>
      </w:tblGrid>
      <w:tr w:rsidR="008B43A1" w14:paraId="0E71392F" w14:textId="77777777" w:rsidTr="001E093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Pr>
          <w:p w14:paraId="434FAC70" w14:textId="3D53FE5A" w:rsidR="008B43A1" w:rsidRPr="00A965BD" w:rsidRDefault="008B43A1" w:rsidP="009550AA">
            <w:pPr>
              <w:rPr>
                <w:rFonts w:asciiTheme="minorHAnsi" w:hAnsiTheme="minorHAnsi"/>
                <w:lang w:eastAsia="en-US"/>
              </w:rPr>
            </w:pPr>
            <w:r w:rsidRPr="00A965BD">
              <w:rPr>
                <w:rFonts w:asciiTheme="minorHAnsi" w:hAnsiTheme="minorHAnsi"/>
                <w:lang w:eastAsia="en-US"/>
              </w:rPr>
              <w:t>Shelterbelt design element</w:t>
            </w:r>
          </w:p>
        </w:tc>
        <w:tc>
          <w:tcPr>
            <w:tcW w:w="3824" w:type="dxa"/>
            <w:vAlign w:val="center"/>
          </w:tcPr>
          <w:p w14:paraId="62971DA0" w14:textId="2EA1A310" w:rsidR="008B43A1" w:rsidRPr="00A965BD" w:rsidRDefault="008B43A1" w:rsidP="001E093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Speci</w:t>
            </w:r>
            <w:r w:rsidR="00BA1E21" w:rsidRPr="00A965BD">
              <w:rPr>
                <w:rFonts w:asciiTheme="minorHAnsi" w:hAnsiTheme="minorHAnsi"/>
                <w:lang w:eastAsia="en-US"/>
              </w:rPr>
              <w:t>fications</w:t>
            </w:r>
          </w:p>
        </w:tc>
        <w:tc>
          <w:tcPr>
            <w:tcW w:w="3825" w:type="dxa"/>
            <w:vAlign w:val="center"/>
          </w:tcPr>
          <w:p w14:paraId="5A587444" w14:textId="7FCACB18" w:rsidR="008B43A1" w:rsidRPr="00A965BD" w:rsidRDefault="00BA1E21" w:rsidP="001E093B">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Outcome</w:t>
            </w:r>
          </w:p>
        </w:tc>
      </w:tr>
      <w:tr w:rsidR="008370E6" w14:paraId="408CB193" w14:textId="77777777" w:rsidTr="008B0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8AB89CE" w14:textId="2943717F" w:rsidR="008370E6" w:rsidRPr="00A965BD" w:rsidRDefault="008370E6" w:rsidP="008370E6">
            <w:pPr>
              <w:rPr>
                <w:rFonts w:asciiTheme="minorHAnsi" w:hAnsiTheme="minorHAnsi"/>
                <w:lang w:eastAsia="en-US"/>
              </w:rPr>
            </w:pPr>
            <w:r w:rsidRPr="00A965BD">
              <w:rPr>
                <w:rFonts w:asciiTheme="minorHAnsi" w:hAnsiTheme="minorHAnsi"/>
                <w:lang w:eastAsia="en-US"/>
              </w:rPr>
              <w:t>Trees</w:t>
            </w:r>
          </w:p>
        </w:tc>
        <w:tc>
          <w:tcPr>
            <w:tcW w:w="3824" w:type="dxa"/>
          </w:tcPr>
          <w:p w14:paraId="044AF44E" w14:textId="77777777" w:rsidR="008370E6" w:rsidRPr="00A965BD" w:rsidRDefault="008370E6" w:rsidP="008370E6">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rPr>
              <w:t xml:space="preserve">Use of tall indigenous eucalypt species. </w:t>
            </w:r>
          </w:p>
          <w:p w14:paraId="57D2737C" w14:textId="1256582D" w:rsidR="005E26A7" w:rsidRPr="00A965BD" w:rsidRDefault="005E26A7" w:rsidP="008370E6">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Where not practical/possible, utilise native eucalypt species.</w:t>
            </w:r>
          </w:p>
        </w:tc>
        <w:tc>
          <w:tcPr>
            <w:tcW w:w="3825" w:type="dxa"/>
          </w:tcPr>
          <w:p w14:paraId="369F6364" w14:textId="2710AFC9" w:rsidR="008B0600" w:rsidRPr="00A965BD" w:rsidRDefault="008B0600" w:rsidP="008B060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Enhances structural connectivity for birds, bats, and</w:t>
            </w:r>
            <w:r w:rsidR="007379EA">
              <w:rPr>
                <w:rFonts w:asciiTheme="minorHAnsi" w:hAnsiTheme="minorHAnsi"/>
                <w:lang w:eastAsia="en-US"/>
              </w:rPr>
              <w:t xml:space="preserve"> </w:t>
            </w:r>
            <w:r w:rsidR="00262A11">
              <w:rPr>
                <w:rFonts w:asciiTheme="minorHAnsi" w:hAnsiTheme="minorHAnsi"/>
                <w:lang w:eastAsia="en-US"/>
              </w:rPr>
              <w:t>mammals</w:t>
            </w:r>
            <w:r w:rsidR="007379EA">
              <w:rPr>
                <w:rFonts w:asciiTheme="minorHAnsi" w:hAnsiTheme="minorHAnsi"/>
                <w:lang w:eastAsia="en-US"/>
              </w:rPr>
              <w:t xml:space="preserve"> that </w:t>
            </w:r>
            <w:r w:rsidR="00262A11">
              <w:rPr>
                <w:rFonts w:asciiTheme="minorHAnsi" w:hAnsiTheme="minorHAnsi"/>
                <w:lang w:eastAsia="en-US"/>
              </w:rPr>
              <w:t xml:space="preserve">spend </w:t>
            </w:r>
            <w:proofErr w:type="gramStart"/>
            <w:r w:rsidR="00262A11">
              <w:rPr>
                <w:rFonts w:asciiTheme="minorHAnsi" w:hAnsiTheme="minorHAnsi"/>
                <w:lang w:eastAsia="en-US"/>
              </w:rPr>
              <w:t>the majority of</w:t>
            </w:r>
            <w:proofErr w:type="gramEnd"/>
            <w:r w:rsidR="00262A11">
              <w:rPr>
                <w:rFonts w:asciiTheme="minorHAnsi" w:hAnsiTheme="minorHAnsi"/>
                <w:lang w:eastAsia="en-US"/>
              </w:rPr>
              <w:t xml:space="preserve"> their time in trees</w:t>
            </w:r>
            <w:r w:rsidRPr="00A965BD">
              <w:rPr>
                <w:rFonts w:asciiTheme="minorHAnsi" w:hAnsiTheme="minorHAnsi"/>
                <w:lang w:eastAsia="en-US"/>
              </w:rPr>
              <w:t xml:space="preserve"> </w:t>
            </w:r>
            <w:r w:rsidR="00262A11">
              <w:rPr>
                <w:rFonts w:asciiTheme="minorHAnsi" w:hAnsiTheme="minorHAnsi"/>
                <w:lang w:eastAsia="en-US"/>
              </w:rPr>
              <w:t>(</w:t>
            </w:r>
            <w:r w:rsidRPr="00A965BD">
              <w:rPr>
                <w:rFonts w:asciiTheme="minorHAnsi" w:hAnsiTheme="minorHAnsi"/>
                <w:lang w:eastAsia="en-US"/>
              </w:rPr>
              <w:t>arboreal mammals.</w:t>
            </w:r>
            <w:r w:rsidR="00262A11">
              <w:rPr>
                <w:rFonts w:asciiTheme="minorHAnsi" w:hAnsiTheme="minorHAnsi"/>
                <w:lang w:eastAsia="en-US"/>
              </w:rPr>
              <w:t>)</w:t>
            </w:r>
          </w:p>
          <w:p w14:paraId="3FA5391C" w14:textId="1BB4C321" w:rsidR="008370E6" w:rsidRPr="00A965BD" w:rsidRDefault="008B0600" w:rsidP="008B060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Tall species increase the effective windbreak area.</w:t>
            </w:r>
          </w:p>
        </w:tc>
      </w:tr>
      <w:tr w:rsidR="00BA1E21" w14:paraId="4E182021" w14:textId="77777777" w:rsidTr="008B0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7DA490" w14:textId="4C85097A" w:rsidR="00BA1E21" w:rsidRPr="00A965BD" w:rsidRDefault="00BA1E21" w:rsidP="009550AA">
            <w:pPr>
              <w:rPr>
                <w:rFonts w:asciiTheme="minorHAnsi" w:hAnsiTheme="minorHAnsi"/>
                <w:lang w:eastAsia="en-US"/>
              </w:rPr>
            </w:pPr>
            <w:r w:rsidRPr="00A965BD">
              <w:rPr>
                <w:rFonts w:asciiTheme="minorHAnsi" w:hAnsiTheme="minorHAnsi"/>
                <w:lang w:eastAsia="en-US"/>
              </w:rPr>
              <w:t>Shrubs</w:t>
            </w:r>
          </w:p>
        </w:tc>
        <w:tc>
          <w:tcPr>
            <w:tcW w:w="3824" w:type="dxa"/>
          </w:tcPr>
          <w:p w14:paraId="04BF4DEA" w14:textId="77777777" w:rsidR="00981363" w:rsidRPr="00A965BD" w:rsidRDefault="00981363" w:rsidP="0098136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A965BD">
              <w:rPr>
                <w:rFonts w:asciiTheme="minorHAnsi" w:hAnsiTheme="minorHAnsi"/>
                <w:lang w:eastAsia="en-US"/>
              </w:rPr>
              <w:t>Use of indigenous shrub species in between or in front of tree plantings.</w:t>
            </w:r>
          </w:p>
          <w:p w14:paraId="581F1DB9" w14:textId="3A1CB937" w:rsidR="00BA1E21" w:rsidRPr="00A965BD" w:rsidRDefault="00981363" w:rsidP="00981363">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A965BD">
              <w:rPr>
                <w:rFonts w:asciiTheme="minorHAnsi" w:hAnsiTheme="minorHAnsi"/>
                <w:lang w:eastAsia="en-US"/>
              </w:rPr>
              <w:t xml:space="preserve">Incorporate nectar-producing native species, </w:t>
            </w:r>
            <w:r w:rsidRPr="00A965BD">
              <w:rPr>
                <w:rFonts w:asciiTheme="minorHAnsi" w:hAnsiTheme="minorHAnsi"/>
                <w:i/>
                <w:iCs/>
                <w:lang w:eastAsia="en-US"/>
              </w:rPr>
              <w:t>Acacia, Callistemon, Grevillea</w:t>
            </w:r>
            <w:r w:rsidRPr="00A965BD">
              <w:rPr>
                <w:rFonts w:asciiTheme="minorHAnsi" w:hAnsiTheme="minorHAnsi"/>
                <w:lang w:eastAsia="en-US"/>
              </w:rPr>
              <w:t xml:space="preserve"> and </w:t>
            </w:r>
            <w:r w:rsidRPr="00A965BD">
              <w:rPr>
                <w:rFonts w:asciiTheme="minorHAnsi" w:hAnsiTheme="minorHAnsi"/>
                <w:i/>
                <w:iCs/>
                <w:lang w:eastAsia="en-US"/>
              </w:rPr>
              <w:t>Banksia</w:t>
            </w:r>
            <w:r w:rsidRPr="00A965BD">
              <w:rPr>
                <w:rFonts w:asciiTheme="minorHAnsi" w:hAnsiTheme="minorHAnsi"/>
                <w:lang w:eastAsia="en-US"/>
              </w:rPr>
              <w:t>.</w:t>
            </w:r>
          </w:p>
        </w:tc>
        <w:tc>
          <w:tcPr>
            <w:tcW w:w="3825" w:type="dxa"/>
          </w:tcPr>
          <w:p w14:paraId="27508C30" w14:textId="77777777" w:rsidR="006311C9" w:rsidRPr="00A965BD" w:rsidRDefault="006311C9" w:rsidP="006311C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A965BD">
              <w:rPr>
                <w:rFonts w:asciiTheme="minorHAnsi" w:hAnsiTheme="minorHAnsi"/>
                <w:lang w:eastAsia="en-US"/>
              </w:rPr>
              <w:t>Increases effectiveness of shelterbelt as a windbreak.</w:t>
            </w:r>
          </w:p>
          <w:p w14:paraId="581EE7BA" w14:textId="77777777" w:rsidR="006311C9" w:rsidRPr="00A965BD" w:rsidRDefault="006311C9" w:rsidP="006311C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A965BD">
              <w:rPr>
                <w:rFonts w:asciiTheme="minorHAnsi" w:hAnsiTheme="minorHAnsi"/>
                <w:lang w:eastAsia="en-US"/>
              </w:rPr>
              <w:t>Dense native understory will provide structural connectivity for shrub-dependent species.</w:t>
            </w:r>
          </w:p>
          <w:p w14:paraId="3CC43453" w14:textId="34AC9FB1" w:rsidR="00BA1E21" w:rsidRPr="00A965BD" w:rsidRDefault="006311C9" w:rsidP="006311C9">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A965BD">
              <w:rPr>
                <w:rFonts w:asciiTheme="minorHAnsi" w:hAnsiTheme="minorHAnsi"/>
                <w:lang w:eastAsia="en-US"/>
              </w:rPr>
              <w:t>Provide food for nectar-feeding birds and attract native bees.</w:t>
            </w:r>
          </w:p>
        </w:tc>
      </w:tr>
      <w:tr w:rsidR="00BA1E21" w14:paraId="18355956" w14:textId="77777777" w:rsidTr="008B0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EAEFE1" w14:textId="4C02B9C8" w:rsidR="00BA1E21" w:rsidRPr="00A965BD" w:rsidRDefault="00BA1E21" w:rsidP="009550AA">
            <w:pPr>
              <w:rPr>
                <w:rFonts w:asciiTheme="minorHAnsi" w:hAnsiTheme="minorHAnsi"/>
                <w:lang w:eastAsia="en-US"/>
              </w:rPr>
            </w:pPr>
            <w:r w:rsidRPr="00A965BD">
              <w:rPr>
                <w:rFonts w:asciiTheme="minorHAnsi" w:hAnsiTheme="minorHAnsi"/>
                <w:lang w:eastAsia="en-US"/>
              </w:rPr>
              <w:t>Groundcover</w:t>
            </w:r>
          </w:p>
        </w:tc>
        <w:tc>
          <w:tcPr>
            <w:tcW w:w="3824" w:type="dxa"/>
          </w:tcPr>
          <w:p w14:paraId="4333B82C" w14:textId="77777777" w:rsidR="001E093B" w:rsidRPr="00A965BD" w:rsidRDefault="001E093B" w:rsidP="001E093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 xml:space="preserve">Where permanently excluding stock from shelterbelt, add native ground-layer species such as </w:t>
            </w:r>
            <w:proofErr w:type="spellStart"/>
            <w:r w:rsidRPr="00A965BD">
              <w:rPr>
                <w:rFonts w:asciiTheme="minorHAnsi" w:hAnsiTheme="minorHAnsi"/>
                <w:i/>
                <w:iCs/>
                <w:lang w:eastAsia="en-US"/>
              </w:rPr>
              <w:t>Lomandra</w:t>
            </w:r>
            <w:proofErr w:type="spellEnd"/>
            <w:r w:rsidRPr="00A965BD">
              <w:rPr>
                <w:rFonts w:asciiTheme="minorHAnsi" w:hAnsiTheme="minorHAnsi"/>
                <w:i/>
                <w:iCs/>
                <w:lang w:eastAsia="en-US"/>
              </w:rPr>
              <w:t xml:space="preserve"> longifolia. </w:t>
            </w:r>
          </w:p>
          <w:p w14:paraId="24016F5E" w14:textId="322D4135" w:rsidR="00BA1E21" w:rsidRPr="00A965BD" w:rsidRDefault="001E093B" w:rsidP="001E093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lastRenderedPageBreak/>
              <w:t>Alternatively, fodder species may be utilised where stock access is required</w:t>
            </w:r>
          </w:p>
        </w:tc>
        <w:tc>
          <w:tcPr>
            <w:tcW w:w="3825" w:type="dxa"/>
          </w:tcPr>
          <w:p w14:paraId="7C629699" w14:textId="63B27792" w:rsidR="006B7828" w:rsidRPr="00A965BD" w:rsidRDefault="006B7828" w:rsidP="006B782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lastRenderedPageBreak/>
              <w:t xml:space="preserve">Including groundcover increases effectiveness of </w:t>
            </w:r>
            <w:r w:rsidR="00B85785">
              <w:rPr>
                <w:rFonts w:asciiTheme="minorHAnsi" w:hAnsiTheme="minorHAnsi"/>
                <w:lang w:eastAsia="en-US"/>
              </w:rPr>
              <w:t>s</w:t>
            </w:r>
            <w:r w:rsidRPr="00A965BD">
              <w:rPr>
                <w:rFonts w:asciiTheme="minorHAnsi" w:hAnsiTheme="minorHAnsi"/>
                <w:lang w:eastAsia="en-US"/>
              </w:rPr>
              <w:t xml:space="preserve">helterbelt as a windbreak. </w:t>
            </w:r>
          </w:p>
          <w:p w14:paraId="661A40D0" w14:textId="6D386869" w:rsidR="00BA1E21" w:rsidRPr="00A965BD" w:rsidRDefault="006B7828" w:rsidP="006B782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lastRenderedPageBreak/>
              <w:t xml:space="preserve">Groundcover provides an important resource for animals for foraging, nesting, resting, perching, </w:t>
            </w:r>
            <w:proofErr w:type="gramStart"/>
            <w:r w:rsidRPr="00A965BD">
              <w:rPr>
                <w:rFonts w:asciiTheme="minorHAnsi" w:hAnsiTheme="minorHAnsi"/>
                <w:lang w:eastAsia="en-US"/>
              </w:rPr>
              <w:t>basking</w:t>
            </w:r>
            <w:proofErr w:type="gramEnd"/>
            <w:r w:rsidRPr="00A965BD">
              <w:rPr>
                <w:rFonts w:asciiTheme="minorHAnsi" w:hAnsiTheme="minorHAnsi"/>
                <w:lang w:eastAsia="en-US"/>
              </w:rPr>
              <w:t xml:space="preserve"> or escaping from predators.</w:t>
            </w:r>
          </w:p>
        </w:tc>
      </w:tr>
      <w:tr w:rsidR="00BA1E21" w14:paraId="19DE70DF" w14:textId="77777777" w:rsidTr="008B0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06DF56E" w14:textId="1EC77C3D" w:rsidR="00BA1E21" w:rsidRPr="00A965BD" w:rsidRDefault="00BA1E21" w:rsidP="009550AA">
            <w:pPr>
              <w:rPr>
                <w:rFonts w:asciiTheme="minorHAnsi" w:hAnsiTheme="minorHAnsi"/>
                <w:lang w:eastAsia="en-US"/>
              </w:rPr>
            </w:pPr>
            <w:r w:rsidRPr="00A965BD">
              <w:rPr>
                <w:rFonts w:asciiTheme="minorHAnsi" w:hAnsiTheme="minorHAnsi"/>
                <w:lang w:eastAsia="en-US"/>
              </w:rPr>
              <w:t>Existing vegetation</w:t>
            </w:r>
          </w:p>
        </w:tc>
        <w:tc>
          <w:tcPr>
            <w:tcW w:w="3824" w:type="dxa"/>
          </w:tcPr>
          <w:p w14:paraId="256D61BE" w14:textId="66453060" w:rsidR="00BA1E21" w:rsidRPr="00A965BD" w:rsidRDefault="0071723A" w:rsidP="00BA1E2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A965BD">
              <w:rPr>
                <w:rFonts w:asciiTheme="minorHAnsi" w:hAnsiTheme="minorHAnsi"/>
                <w:lang w:eastAsia="en-US"/>
              </w:rPr>
              <w:t>Where possible, design shelterbelt to incorporate existing patches of native vegetation or scattered trees.</w:t>
            </w:r>
          </w:p>
        </w:tc>
        <w:tc>
          <w:tcPr>
            <w:tcW w:w="3825" w:type="dxa"/>
          </w:tcPr>
          <w:p w14:paraId="0C5EC054" w14:textId="77777777" w:rsidR="0031003C" w:rsidRPr="00A965BD" w:rsidRDefault="0031003C" w:rsidP="0031003C">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A965BD">
              <w:rPr>
                <w:rFonts w:asciiTheme="minorHAnsi" w:hAnsiTheme="minorHAnsi"/>
                <w:lang w:eastAsia="en-US"/>
              </w:rPr>
              <w:t>Cost-effective.</w:t>
            </w:r>
          </w:p>
          <w:p w14:paraId="2A04FCCE" w14:textId="77777777" w:rsidR="0031003C" w:rsidRPr="00A965BD" w:rsidRDefault="0031003C" w:rsidP="0031003C">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A965BD">
              <w:rPr>
                <w:rFonts w:asciiTheme="minorHAnsi" w:hAnsiTheme="minorHAnsi"/>
                <w:lang w:eastAsia="en-US"/>
              </w:rPr>
              <w:t>Retains local biodiversity which is already present.</w:t>
            </w:r>
          </w:p>
          <w:p w14:paraId="704B7543" w14:textId="1C633DB6" w:rsidR="00BA1E21" w:rsidRPr="00A965BD" w:rsidRDefault="0031003C" w:rsidP="0031003C">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A965BD">
              <w:rPr>
                <w:rFonts w:asciiTheme="minorHAnsi" w:hAnsiTheme="minorHAnsi"/>
                <w:lang w:eastAsia="en-US"/>
              </w:rPr>
              <w:t>Connects island patches or scattered trees to other vegetated area.</w:t>
            </w:r>
          </w:p>
        </w:tc>
      </w:tr>
      <w:tr w:rsidR="00BA1E21" w14:paraId="4BFF8DE7" w14:textId="77777777" w:rsidTr="008B0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0A4E301" w14:textId="473044FA" w:rsidR="00BA1E21" w:rsidRPr="00A965BD" w:rsidRDefault="00BA1E21" w:rsidP="009550AA">
            <w:pPr>
              <w:rPr>
                <w:rFonts w:asciiTheme="minorHAnsi" w:hAnsiTheme="minorHAnsi"/>
                <w:lang w:eastAsia="en-US"/>
              </w:rPr>
            </w:pPr>
            <w:r w:rsidRPr="00A965BD">
              <w:rPr>
                <w:rFonts w:asciiTheme="minorHAnsi" w:hAnsiTheme="minorHAnsi"/>
                <w:lang w:eastAsia="en-US"/>
              </w:rPr>
              <w:t>Density</w:t>
            </w:r>
          </w:p>
        </w:tc>
        <w:tc>
          <w:tcPr>
            <w:tcW w:w="3824" w:type="dxa"/>
          </w:tcPr>
          <w:p w14:paraId="0C086D29" w14:textId="77777777" w:rsidR="00AE4A77" w:rsidRPr="00A965BD" w:rsidRDefault="00AE4A77" w:rsidP="00AE4A7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Aim for medium density cover 40-60%</w:t>
            </w:r>
          </w:p>
          <w:p w14:paraId="3A507C29" w14:textId="77777777" w:rsidR="00AE4A77" w:rsidRPr="00A965BD" w:rsidRDefault="00AE4A77" w:rsidP="00AE4A7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 xml:space="preserve">Plant a variety of tree, </w:t>
            </w:r>
            <w:proofErr w:type="gramStart"/>
            <w:r w:rsidRPr="00A965BD">
              <w:rPr>
                <w:rFonts w:asciiTheme="minorHAnsi" w:hAnsiTheme="minorHAnsi"/>
                <w:lang w:eastAsia="en-US"/>
              </w:rPr>
              <w:t>shrub</w:t>
            </w:r>
            <w:proofErr w:type="gramEnd"/>
            <w:r w:rsidRPr="00A965BD">
              <w:rPr>
                <w:rFonts w:asciiTheme="minorHAnsi" w:hAnsiTheme="minorHAnsi"/>
                <w:lang w:eastAsia="en-US"/>
              </w:rPr>
              <w:t xml:space="preserve"> and groundcover species to create an even density vertically.</w:t>
            </w:r>
          </w:p>
          <w:p w14:paraId="20A55710" w14:textId="7547D205" w:rsidR="00BA1E21" w:rsidRPr="00A965BD" w:rsidRDefault="00AE4A77" w:rsidP="00AE4A7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Avoid gaps</w:t>
            </w:r>
            <w:r w:rsidR="0051316A">
              <w:rPr>
                <w:rFonts w:asciiTheme="minorHAnsi" w:hAnsiTheme="minorHAnsi"/>
                <w:lang w:eastAsia="en-US"/>
              </w:rPr>
              <w:t>,</w:t>
            </w:r>
            <w:r w:rsidRPr="00A965BD">
              <w:rPr>
                <w:rFonts w:asciiTheme="minorHAnsi" w:hAnsiTheme="minorHAnsi"/>
                <w:lang w:eastAsia="en-US"/>
              </w:rPr>
              <w:t xml:space="preserve"> </w:t>
            </w:r>
            <w:r w:rsidR="0051316A">
              <w:rPr>
                <w:rFonts w:asciiTheme="minorHAnsi" w:hAnsiTheme="minorHAnsi"/>
                <w:lang w:eastAsia="en-US"/>
              </w:rPr>
              <w:t>s</w:t>
            </w:r>
            <w:r w:rsidRPr="00A965BD">
              <w:rPr>
                <w:rFonts w:asciiTheme="minorHAnsi" w:hAnsiTheme="minorHAnsi"/>
                <w:lang w:eastAsia="en-US"/>
              </w:rPr>
              <w:t>tagger rows of trees and shrubs or utilise ‘island shelter’ in front of gaps for gates.</w:t>
            </w:r>
          </w:p>
        </w:tc>
        <w:tc>
          <w:tcPr>
            <w:tcW w:w="3825" w:type="dxa"/>
          </w:tcPr>
          <w:p w14:paraId="08C439DC" w14:textId="77777777" w:rsidR="00E97CD0" w:rsidRPr="00A965BD" w:rsidRDefault="00E97CD0" w:rsidP="00E97CD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Reduced wind turbulence</w:t>
            </w:r>
          </w:p>
          <w:p w14:paraId="6AEC71A1" w14:textId="77777777" w:rsidR="00E97CD0" w:rsidRPr="00A965BD" w:rsidRDefault="00E97CD0" w:rsidP="00E97CD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Extends the down-wind protected area</w:t>
            </w:r>
          </w:p>
          <w:p w14:paraId="0BD01CFC" w14:textId="77777777" w:rsidR="00E97CD0" w:rsidRPr="00A965BD" w:rsidRDefault="00E97CD0" w:rsidP="00E97CD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Increase effectiveness of shelterbelt as a windbreak</w:t>
            </w:r>
          </w:p>
          <w:p w14:paraId="49F4ADD0" w14:textId="77777777" w:rsidR="00E97CD0" w:rsidRPr="00A965BD" w:rsidRDefault="00E97CD0" w:rsidP="00E97CD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Maintain connectivity for animal movement</w:t>
            </w:r>
          </w:p>
          <w:p w14:paraId="0209C60D" w14:textId="4ABCDC3A" w:rsidR="00BA1E21" w:rsidRPr="00A965BD" w:rsidRDefault="00E97CD0" w:rsidP="00E97CD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Increases biodiversity through use of various plant types.</w:t>
            </w:r>
          </w:p>
        </w:tc>
      </w:tr>
      <w:tr w:rsidR="00BA1E21" w14:paraId="40E7EB2C" w14:textId="77777777" w:rsidTr="008B06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4A8C2A5" w14:textId="305031B4" w:rsidR="00BA1E21" w:rsidRPr="00A965BD" w:rsidRDefault="00BA1E21" w:rsidP="009550AA">
            <w:pPr>
              <w:rPr>
                <w:rFonts w:asciiTheme="minorHAnsi" w:hAnsiTheme="minorHAnsi"/>
                <w:lang w:eastAsia="en-US"/>
              </w:rPr>
            </w:pPr>
            <w:r w:rsidRPr="00A965BD">
              <w:rPr>
                <w:rFonts w:asciiTheme="minorHAnsi" w:hAnsiTheme="minorHAnsi"/>
                <w:lang w:eastAsia="en-US"/>
              </w:rPr>
              <w:t>Width</w:t>
            </w:r>
          </w:p>
        </w:tc>
        <w:tc>
          <w:tcPr>
            <w:tcW w:w="3824" w:type="dxa"/>
          </w:tcPr>
          <w:p w14:paraId="793FFFFE" w14:textId="06A54F07" w:rsidR="00BA1E21" w:rsidRPr="00A965BD" w:rsidRDefault="00435C1A" w:rsidP="00BA1E2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A965BD">
              <w:rPr>
                <w:rFonts w:asciiTheme="minorHAnsi" w:hAnsiTheme="minorHAnsi"/>
                <w:lang w:eastAsia="en-US"/>
              </w:rPr>
              <w:t>Aim for at least 10 metres to facilitate connectivity for common species, or 50 metres for sensitive species</w:t>
            </w:r>
          </w:p>
        </w:tc>
        <w:tc>
          <w:tcPr>
            <w:tcW w:w="3825" w:type="dxa"/>
          </w:tcPr>
          <w:p w14:paraId="365CE758" w14:textId="77777777" w:rsidR="009A44E1" w:rsidRPr="00A965BD" w:rsidRDefault="009A44E1" w:rsidP="009A44E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A965BD">
              <w:rPr>
                <w:rFonts w:asciiTheme="minorHAnsi" w:hAnsiTheme="minorHAnsi"/>
                <w:lang w:eastAsia="en-US"/>
              </w:rPr>
              <w:t>Maintain connectivity for wide range of fauna groups</w:t>
            </w:r>
          </w:p>
          <w:p w14:paraId="274C9B20" w14:textId="2523F03D" w:rsidR="00BA1E21" w:rsidRPr="00A965BD" w:rsidRDefault="009A44E1" w:rsidP="009A44E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A965BD">
              <w:rPr>
                <w:rFonts w:asciiTheme="minorHAnsi" w:hAnsiTheme="minorHAnsi"/>
                <w:lang w:eastAsia="en-US"/>
              </w:rPr>
              <w:t>Increases biodiversity through provision of core habitat.</w:t>
            </w:r>
          </w:p>
        </w:tc>
      </w:tr>
      <w:tr w:rsidR="00BA1E21" w14:paraId="2579AD0E" w14:textId="77777777" w:rsidTr="008B06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24A2A36" w14:textId="20C2443A" w:rsidR="00BA1E21" w:rsidRPr="00A965BD" w:rsidRDefault="00BA1E21" w:rsidP="009550AA">
            <w:pPr>
              <w:rPr>
                <w:rFonts w:asciiTheme="minorHAnsi" w:hAnsiTheme="minorHAnsi"/>
                <w:lang w:eastAsia="en-US"/>
              </w:rPr>
            </w:pPr>
            <w:r w:rsidRPr="00A965BD">
              <w:rPr>
                <w:rFonts w:asciiTheme="minorHAnsi" w:hAnsiTheme="minorHAnsi"/>
                <w:lang w:eastAsia="en-US"/>
              </w:rPr>
              <w:t>Weed and animal control</w:t>
            </w:r>
          </w:p>
        </w:tc>
        <w:tc>
          <w:tcPr>
            <w:tcW w:w="3824" w:type="dxa"/>
          </w:tcPr>
          <w:p w14:paraId="52092331" w14:textId="77777777" w:rsidR="00A45C62" w:rsidRPr="00A965BD" w:rsidRDefault="00A45C62" w:rsidP="00A45C62">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Undertake weed removal prior to planting or sowing.</w:t>
            </w:r>
          </w:p>
          <w:p w14:paraId="4397F84D" w14:textId="77777777" w:rsidR="00A45C62" w:rsidRPr="00A965BD" w:rsidRDefault="00A45C62" w:rsidP="00A45C62">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Use stock-proof fencing to protect new shelterbelts prior to planting</w:t>
            </w:r>
          </w:p>
          <w:p w14:paraId="72421CAD" w14:textId="67094284" w:rsidR="00BA1E21" w:rsidRPr="00A965BD" w:rsidRDefault="00A45C62" w:rsidP="00A45C62">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Use tree guards</w:t>
            </w:r>
            <w:r w:rsidR="00BC5C9F">
              <w:rPr>
                <w:rFonts w:asciiTheme="minorHAnsi" w:hAnsiTheme="minorHAnsi"/>
                <w:lang w:eastAsia="en-US"/>
              </w:rPr>
              <w:t>,</w:t>
            </w:r>
            <w:r w:rsidRPr="00A965BD">
              <w:rPr>
                <w:rFonts w:asciiTheme="minorHAnsi" w:hAnsiTheme="minorHAnsi"/>
                <w:lang w:eastAsia="en-US"/>
              </w:rPr>
              <w:t xml:space="preserve"> or similar</w:t>
            </w:r>
            <w:r w:rsidR="00BC5C9F">
              <w:rPr>
                <w:rFonts w:asciiTheme="minorHAnsi" w:hAnsiTheme="minorHAnsi"/>
                <w:lang w:eastAsia="en-US"/>
              </w:rPr>
              <w:t>,</w:t>
            </w:r>
            <w:r w:rsidRPr="00A965BD">
              <w:rPr>
                <w:rFonts w:asciiTheme="minorHAnsi" w:hAnsiTheme="minorHAnsi"/>
                <w:lang w:eastAsia="en-US"/>
              </w:rPr>
              <w:t xml:space="preserve"> to allow plants to establish.</w:t>
            </w:r>
          </w:p>
        </w:tc>
        <w:tc>
          <w:tcPr>
            <w:tcW w:w="3825" w:type="dxa"/>
          </w:tcPr>
          <w:p w14:paraId="5471382F" w14:textId="77777777" w:rsidR="00081DAD" w:rsidRPr="00A965BD" w:rsidRDefault="00081DAD" w:rsidP="00081DA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Reduced competition for establishing plants</w:t>
            </w:r>
          </w:p>
          <w:p w14:paraId="16853A85" w14:textId="77777777" w:rsidR="00081DAD" w:rsidRPr="00A965BD" w:rsidRDefault="00081DAD" w:rsidP="00081DA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 xml:space="preserve">Long-term positive outcomes for biodiversity through reduction in weed species </w:t>
            </w:r>
          </w:p>
          <w:p w14:paraId="6D53087E" w14:textId="1022B2D2" w:rsidR="00BA1E21" w:rsidRPr="00A965BD" w:rsidRDefault="00081DAD" w:rsidP="00081DAD">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A965BD">
              <w:rPr>
                <w:rFonts w:asciiTheme="minorHAnsi" w:hAnsiTheme="minorHAnsi"/>
                <w:lang w:eastAsia="en-US"/>
              </w:rPr>
              <w:t>Increased success rate of plantings</w:t>
            </w:r>
          </w:p>
        </w:tc>
      </w:tr>
    </w:tbl>
    <w:p w14:paraId="3BC9966C" w14:textId="383D1A95" w:rsidR="009550AA" w:rsidRDefault="009550AA" w:rsidP="009550AA">
      <w:pPr>
        <w:rPr>
          <w:lang w:eastAsia="en-US"/>
        </w:rPr>
      </w:pPr>
    </w:p>
    <w:p w14:paraId="1B319A5A" w14:textId="7131EB0C" w:rsidR="008B43A1" w:rsidRDefault="005E04E1" w:rsidP="009550AA">
      <w:pPr>
        <w:rPr>
          <w:lang w:eastAsia="en-US"/>
        </w:rPr>
      </w:pPr>
      <w:r w:rsidRPr="005E04E1">
        <w:rPr>
          <w:lang w:eastAsia="en-US"/>
        </w:rPr>
        <w:t>By incorporating fire planning principles in shelterbelt design (</w:t>
      </w:r>
      <w:r w:rsidRPr="009C7763">
        <w:rPr>
          <w:lang w:eastAsia="en-US"/>
        </w:rPr>
        <w:t xml:space="preserve">refer </w:t>
      </w:r>
      <w:r w:rsidR="00F21A5E" w:rsidRPr="007830B6">
        <w:rPr>
          <w:lang w:eastAsia="en-US"/>
        </w:rPr>
        <w:t xml:space="preserve">to </w:t>
      </w:r>
      <w:r w:rsidRPr="007830B6">
        <w:rPr>
          <w:lang w:eastAsia="en-US"/>
        </w:rPr>
        <w:t>Appendix F1</w:t>
      </w:r>
      <w:r w:rsidRPr="005E04E1">
        <w:rPr>
          <w:lang w:eastAsia="en-US"/>
        </w:rPr>
        <w:t xml:space="preserve">), </w:t>
      </w:r>
      <w:r w:rsidR="00200574">
        <w:rPr>
          <w:lang w:eastAsia="en-US"/>
        </w:rPr>
        <w:t>features such as</w:t>
      </w:r>
      <w:r w:rsidRPr="005E04E1">
        <w:rPr>
          <w:lang w:eastAsia="en-US"/>
        </w:rPr>
        <w:t xml:space="preserve"> fuel management zone</w:t>
      </w:r>
      <w:r w:rsidR="00E60F8A">
        <w:rPr>
          <w:lang w:eastAsia="en-US"/>
        </w:rPr>
        <w:t>s that are</w:t>
      </w:r>
      <w:r w:rsidRPr="005E04E1">
        <w:rPr>
          <w:lang w:eastAsia="en-US"/>
        </w:rPr>
        <w:t xml:space="preserve"> designed within the plant</w:t>
      </w:r>
      <w:r w:rsidR="007D330F">
        <w:rPr>
          <w:lang w:eastAsia="en-US"/>
        </w:rPr>
        <w:t xml:space="preserve">ed area </w:t>
      </w:r>
      <w:r w:rsidR="00176071">
        <w:rPr>
          <w:lang w:eastAsia="en-US"/>
        </w:rPr>
        <w:t>can</w:t>
      </w:r>
      <w:r w:rsidRPr="005E04E1">
        <w:rPr>
          <w:lang w:eastAsia="en-US"/>
        </w:rPr>
        <w:t xml:space="preserve"> enable landholders to manage fire risk </w:t>
      </w:r>
      <w:r w:rsidR="00521432">
        <w:rPr>
          <w:lang w:eastAsia="en-US"/>
        </w:rPr>
        <w:t xml:space="preserve">within </w:t>
      </w:r>
      <w:r w:rsidR="006A1DAC">
        <w:rPr>
          <w:lang w:eastAsia="en-US"/>
        </w:rPr>
        <w:t>a</w:t>
      </w:r>
      <w:r w:rsidR="00521432">
        <w:rPr>
          <w:lang w:eastAsia="en-US"/>
        </w:rPr>
        <w:t xml:space="preserve"> plant</w:t>
      </w:r>
      <w:r w:rsidR="009C7763">
        <w:rPr>
          <w:lang w:eastAsia="en-US"/>
        </w:rPr>
        <w:t>ed</w:t>
      </w:r>
      <w:r w:rsidR="00521432">
        <w:rPr>
          <w:lang w:eastAsia="en-US"/>
        </w:rPr>
        <w:t xml:space="preserve"> </w:t>
      </w:r>
      <w:r w:rsidRPr="005E04E1">
        <w:rPr>
          <w:lang w:eastAsia="en-US"/>
        </w:rPr>
        <w:t>corridor.</w:t>
      </w:r>
      <w:r w:rsidR="00D86BE1">
        <w:rPr>
          <w:lang w:eastAsia="en-US"/>
        </w:rPr>
        <w:t xml:space="preserve"> </w:t>
      </w:r>
      <w:r w:rsidRPr="005E04E1">
        <w:rPr>
          <w:lang w:eastAsia="en-US"/>
        </w:rPr>
        <w:t>Further details on fire planning principles for vegetation are provided below.</w:t>
      </w:r>
    </w:p>
    <w:p w14:paraId="5596B551" w14:textId="1335669B" w:rsidR="00F076AA" w:rsidRDefault="00F076AA" w:rsidP="009550AA">
      <w:pPr>
        <w:rPr>
          <w:lang w:eastAsia="en-US"/>
        </w:rPr>
      </w:pPr>
    </w:p>
    <w:p w14:paraId="7E7A6F2F" w14:textId="02ADF68B" w:rsidR="005E04E1" w:rsidRDefault="009E3D91" w:rsidP="0035417A">
      <w:pPr>
        <w:pStyle w:val="Heading4"/>
        <w:numPr>
          <w:ilvl w:val="0"/>
          <w:numId w:val="0"/>
        </w:numPr>
      </w:pPr>
      <w:r>
        <w:rPr>
          <w:noProof/>
        </w:rPr>
        <w:lastRenderedPageBreak/>
        <mc:AlternateContent>
          <mc:Choice Requires="wps">
            <w:drawing>
              <wp:anchor distT="0" distB="0" distL="114300" distR="114300" simplePos="0" relativeHeight="251658243" behindDoc="0" locked="0" layoutInCell="1" allowOverlap="1" wp14:anchorId="06A0B1DF" wp14:editId="00A63731">
                <wp:simplePos x="0" y="0"/>
                <wp:positionH relativeFrom="column">
                  <wp:posOffset>19050</wp:posOffset>
                </wp:positionH>
                <wp:positionV relativeFrom="paragraph">
                  <wp:posOffset>309880</wp:posOffset>
                </wp:positionV>
                <wp:extent cx="5888990" cy="3342640"/>
                <wp:effectExtent l="95250" t="57150" r="92710" b="105410"/>
                <wp:wrapSquare wrapText="bothSides"/>
                <wp:docPr id="14" name="Rectangle 14"/>
                <wp:cNvGraphicFramePr/>
                <a:graphic xmlns:a="http://schemas.openxmlformats.org/drawingml/2006/main">
                  <a:graphicData uri="http://schemas.microsoft.com/office/word/2010/wordprocessingShape">
                    <wps:wsp>
                      <wps:cNvSpPr/>
                      <wps:spPr>
                        <a:xfrm>
                          <a:off x="0" y="0"/>
                          <a:ext cx="5888990" cy="3342640"/>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2F06CD9D" w14:textId="2D0D3F25" w:rsidR="00D86BE1" w:rsidRDefault="00D86BE1" w:rsidP="003C7DA5">
                            <w:pPr>
                              <w:jc w:val="both"/>
                            </w:pPr>
                            <w:r>
                              <w:t xml:space="preserve">In consideration of a changing climate Council and the Western Port Catchment Landcare Network are currently researching a shelterbelt design research project. The research will inform guidelines for shelterbelts to consider multiple values including: </w:t>
                            </w:r>
                          </w:p>
                          <w:p w14:paraId="330AC3F5" w14:textId="1EF3ED8E" w:rsidR="00D86BE1" w:rsidRDefault="00D86BE1" w:rsidP="003C7DA5">
                            <w:pPr>
                              <w:pStyle w:val="Bulletlistmultilevel"/>
                              <w:jc w:val="both"/>
                            </w:pPr>
                            <w:r>
                              <w:t>farm productivity and land classes</w:t>
                            </w:r>
                          </w:p>
                          <w:p w14:paraId="3F0C6DE0" w14:textId="392FEF96" w:rsidR="00D86BE1" w:rsidRDefault="00D86BE1" w:rsidP="003C7DA5">
                            <w:pPr>
                              <w:pStyle w:val="Bulletlistmultilevel"/>
                              <w:jc w:val="both"/>
                            </w:pPr>
                            <w:r>
                              <w:t xml:space="preserve">ecological goals (threatened ecological communities and species, </w:t>
                            </w:r>
                            <w:proofErr w:type="spellStart"/>
                            <w:r>
                              <w:t>biolinks</w:t>
                            </w:r>
                            <w:proofErr w:type="spellEnd"/>
                            <w:r>
                              <w:t>)</w:t>
                            </w:r>
                          </w:p>
                          <w:p w14:paraId="5AE000BB" w14:textId="5117F291" w:rsidR="00D86BE1" w:rsidRDefault="00D86BE1" w:rsidP="003C7DA5">
                            <w:pPr>
                              <w:pStyle w:val="Bulletlistmultilevel"/>
                              <w:jc w:val="both"/>
                            </w:pPr>
                            <w:r>
                              <w:t>ecosystem services (</w:t>
                            </w:r>
                            <w:proofErr w:type="gramStart"/>
                            <w:r>
                              <w:t>e.g.</w:t>
                            </w:r>
                            <w:proofErr w:type="gramEnd"/>
                            <w:r>
                              <w:t xml:space="preserve"> pollination, moisture retention, erosion management, wind reduction, biosecurity, shade and shelter)</w:t>
                            </w:r>
                          </w:p>
                          <w:p w14:paraId="5E88D9B4" w14:textId="4E35E7A5" w:rsidR="00D86BE1" w:rsidRDefault="00D86BE1" w:rsidP="003C7DA5">
                            <w:pPr>
                              <w:pStyle w:val="Bulletlistmultilevel"/>
                              <w:jc w:val="both"/>
                            </w:pPr>
                            <w:r>
                              <w:t xml:space="preserve">asset protection in relation to natural disaster </w:t>
                            </w:r>
                          </w:p>
                          <w:p w14:paraId="4314AB14" w14:textId="1931586A" w:rsidR="00D86BE1" w:rsidRDefault="00D86BE1" w:rsidP="003C7DA5">
                            <w:pPr>
                              <w:pStyle w:val="Bulletlistmultilevel"/>
                              <w:jc w:val="both"/>
                            </w:pPr>
                            <w:r>
                              <w:t>landscape values</w:t>
                            </w:r>
                          </w:p>
                          <w:p w14:paraId="0AF3EC32" w14:textId="1CAD39A7" w:rsidR="00D86BE1" w:rsidRDefault="00D86BE1" w:rsidP="003C7DA5">
                            <w:pPr>
                              <w:pStyle w:val="Bulletlistmultilevel"/>
                              <w:jc w:val="both"/>
                            </w:pPr>
                            <w:r>
                              <w:t>improved water quality outcomes</w:t>
                            </w:r>
                            <w:r w:rsidR="00760CA1">
                              <w:t>.</w:t>
                            </w:r>
                          </w:p>
                          <w:p w14:paraId="4AB8EA0B" w14:textId="77777777" w:rsidR="00D86BE1" w:rsidRDefault="00D86BE1" w:rsidP="003C7DA5">
                            <w:pPr>
                              <w:jc w:val="both"/>
                            </w:pPr>
                          </w:p>
                          <w:p w14:paraId="32F78475" w14:textId="77777777" w:rsidR="00D86BE1" w:rsidRDefault="00D86BE1" w:rsidP="003C7DA5">
                            <w:pPr>
                              <w:jc w:val="both"/>
                            </w:pPr>
                            <w:r>
                              <w:t>The guidelines will identify:</w:t>
                            </w:r>
                          </w:p>
                          <w:p w14:paraId="5CA15BE3" w14:textId="0B000A6F" w:rsidR="00D86BE1" w:rsidRDefault="00D86BE1" w:rsidP="003C7DA5">
                            <w:pPr>
                              <w:pStyle w:val="Numberedlistmultilevel"/>
                              <w:jc w:val="both"/>
                            </w:pPr>
                            <w:r>
                              <w:t>summary of the benefits of each value to achieve multiple objectives across the broader property</w:t>
                            </w:r>
                          </w:p>
                          <w:p w14:paraId="354EF612" w14:textId="703AB192" w:rsidR="00D86BE1" w:rsidRDefault="00D86BE1" w:rsidP="003C7DA5">
                            <w:pPr>
                              <w:pStyle w:val="Numberedlistmultilevel"/>
                              <w:jc w:val="both"/>
                            </w:pPr>
                            <w:r>
                              <w:t>provide examples of plant characteristics to guide plant selection</w:t>
                            </w:r>
                          </w:p>
                          <w:p w14:paraId="3142EBE1" w14:textId="715F53AF" w:rsidR="00D86BE1" w:rsidRDefault="00D86BE1" w:rsidP="003C7DA5">
                            <w:pPr>
                              <w:pStyle w:val="Numberedlistmultilevel"/>
                              <w:jc w:val="both"/>
                            </w:pPr>
                            <w:r>
                              <w:t xml:space="preserve">provide cross sectional diagrams as examples for different shelterbelt layouts incorporating different landscape types, </w:t>
                            </w:r>
                            <w:proofErr w:type="gramStart"/>
                            <w:r>
                              <w:t>bioregions</w:t>
                            </w:r>
                            <w:proofErr w:type="gramEnd"/>
                            <w:r>
                              <w:t xml:space="preserve"> and property zones</w:t>
                            </w:r>
                          </w:p>
                          <w:p w14:paraId="21285A54" w14:textId="010AF6DD" w:rsidR="00D86BE1" w:rsidRDefault="00D86BE1" w:rsidP="003C7DA5">
                            <w:pPr>
                              <w:pStyle w:val="Numberedlistmultilevel"/>
                              <w:jc w:val="both"/>
                            </w:pPr>
                            <w:r>
                              <w:t>provide an example of a property scale shelterbelt layout</w:t>
                            </w:r>
                            <w:r w:rsidR="00760CA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sdtdh="http://schemas.microsoft.com/office/word/2020/wordml/sdtdatahash">
            <w:pict w14:anchorId="16EE889F">
              <v:rect id="Rectangle 14" style="position:absolute;margin-left:1.5pt;margin-top:24.4pt;width:463.7pt;height:263.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2a3416 [1637]" stroked="f" w14:anchorId="06A0B1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">
                <v:fill type="gradient" color2="#4d6128 [3013]" colors="0 #3d5216;52429f #536d20;1 #546f1f" angle="180" focus="100%" rotate="t">
                  <o:fill v:ext="view" type="gradientUnscaled"/>
                </v:fill>
                <v:shadow on="t" color="black" opacity="22937f" offset="0,.63889mm" origin=",.5"/>
                <v:textbox>
                  <w:txbxContent>
                    <w:p w:rsidR="00D86BE1" w:rsidP="003C7DA5" w:rsidRDefault="00D86BE1" w14:paraId="11411FD2" w14:textId="2D0D3F25">
                      <w:pPr>
                        <w:jc w:val="both"/>
                      </w:pPr>
                      <w:r>
                        <w:t xml:space="preserve">In consideration of a changing climate Council and the Western Port Catchment Landcare Network are currently researching a shelterbelt design research project. The research will inform guidelines for shelterbelts to consider multiple values including: </w:t>
                      </w:r>
                    </w:p>
                    <w:p w:rsidR="00D86BE1" w:rsidP="003C7DA5" w:rsidRDefault="00D86BE1" w14:paraId="42F54B4C" w14:textId="1EF3ED8E">
                      <w:pPr>
                        <w:pStyle w:val="Bulletlistmultilevel"/>
                        <w:jc w:val="both"/>
                      </w:pPr>
                      <w:r>
                        <w:t>farm productivity and land classes</w:t>
                      </w:r>
                    </w:p>
                    <w:p w:rsidR="00D86BE1" w:rsidP="003C7DA5" w:rsidRDefault="00D86BE1" w14:paraId="6CDA627D" w14:textId="392FEF96">
                      <w:pPr>
                        <w:pStyle w:val="Bulletlistmultilevel"/>
                        <w:jc w:val="both"/>
                      </w:pPr>
                      <w:r>
                        <w:t>ecological goals (threatened ecological communities and species, biolinks)</w:t>
                      </w:r>
                    </w:p>
                    <w:p w:rsidR="00D86BE1" w:rsidP="003C7DA5" w:rsidRDefault="00D86BE1" w14:paraId="367635D6" w14:textId="5117F291">
                      <w:pPr>
                        <w:pStyle w:val="Bulletlistmultilevel"/>
                        <w:jc w:val="both"/>
                      </w:pPr>
                      <w:r>
                        <w:t>ecosystem services (e.g. pollination, moisture retention, erosion management, wind reduction, biosecurity, shade and shelter)</w:t>
                      </w:r>
                    </w:p>
                    <w:p w:rsidR="00D86BE1" w:rsidP="003C7DA5" w:rsidRDefault="00D86BE1" w14:paraId="55B620B7" w14:textId="4E35E7A5">
                      <w:pPr>
                        <w:pStyle w:val="Bulletlistmultilevel"/>
                        <w:jc w:val="both"/>
                      </w:pPr>
                      <w:r>
                        <w:t xml:space="preserve">asset protection in relation to natural disaster </w:t>
                      </w:r>
                    </w:p>
                    <w:p w:rsidR="00D86BE1" w:rsidP="003C7DA5" w:rsidRDefault="00D86BE1" w14:paraId="01A75139" w14:textId="1931586A">
                      <w:pPr>
                        <w:pStyle w:val="Bulletlistmultilevel"/>
                        <w:jc w:val="both"/>
                      </w:pPr>
                      <w:r>
                        <w:t>landscape values</w:t>
                      </w:r>
                    </w:p>
                    <w:p w:rsidR="00D86BE1" w:rsidP="003C7DA5" w:rsidRDefault="00D86BE1" w14:paraId="5E3766F6" w14:textId="1CAD39A7">
                      <w:pPr>
                        <w:pStyle w:val="Bulletlistmultilevel"/>
                        <w:jc w:val="both"/>
                      </w:pPr>
                      <w:r>
                        <w:t>improved water quality outcomes</w:t>
                      </w:r>
                      <w:r w:rsidR="00760CA1">
                        <w:t>.</w:t>
                      </w:r>
                    </w:p>
                    <w:p w:rsidR="00D86BE1" w:rsidP="003C7DA5" w:rsidRDefault="00D86BE1" w14:paraId="5A39BBE3" w14:textId="77777777">
                      <w:pPr>
                        <w:jc w:val="both"/>
                      </w:pPr>
                    </w:p>
                    <w:p w:rsidR="00D86BE1" w:rsidP="003C7DA5" w:rsidRDefault="00D86BE1" w14:paraId="0C8BA78A" w14:textId="77777777">
                      <w:pPr>
                        <w:jc w:val="both"/>
                      </w:pPr>
                      <w:r>
                        <w:t>The guidelines will identify:</w:t>
                      </w:r>
                    </w:p>
                    <w:p w:rsidR="00D86BE1" w:rsidP="003C7DA5" w:rsidRDefault="00D86BE1" w14:paraId="511F98C4" w14:textId="0B000A6F">
                      <w:pPr>
                        <w:pStyle w:val="Numberedlistmultilevel"/>
                        <w:jc w:val="both"/>
                      </w:pPr>
                      <w:r>
                        <w:t>summary of the benefits of each value to achieve multiple objectives across the broader property</w:t>
                      </w:r>
                    </w:p>
                    <w:p w:rsidR="00D86BE1" w:rsidP="003C7DA5" w:rsidRDefault="00D86BE1" w14:paraId="12D41437" w14:textId="703AB192">
                      <w:pPr>
                        <w:pStyle w:val="Numberedlistmultilevel"/>
                        <w:jc w:val="both"/>
                      </w:pPr>
                      <w:r>
                        <w:t>provide examples of plant characteristics to guide plant selection</w:t>
                      </w:r>
                    </w:p>
                    <w:p w:rsidR="00D86BE1" w:rsidP="003C7DA5" w:rsidRDefault="00D86BE1" w14:paraId="12597820" w14:textId="715F53AF">
                      <w:pPr>
                        <w:pStyle w:val="Numberedlistmultilevel"/>
                        <w:jc w:val="both"/>
                      </w:pPr>
                      <w:r>
                        <w:t>provide cross sectional diagrams as examples for different shelterbelt layouts incorporating different landscape types, bioregions and property zones</w:t>
                      </w:r>
                    </w:p>
                    <w:p w:rsidR="00D86BE1" w:rsidP="003C7DA5" w:rsidRDefault="00D86BE1" w14:paraId="41469C1F" w14:textId="010AF6DD">
                      <w:pPr>
                        <w:pStyle w:val="Numberedlistmultilevel"/>
                        <w:jc w:val="both"/>
                      </w:pPr>
                      <w:r>
                        <w:t>provide an example of a property scale shelterbelt layout</w:t>
                      </w:r>
                      <w:r w:rsidR="00760CA1">
                        <w:t>.</w:t>
                      </w:r>
                    </w:p>
                  </w:txbxContent>
                </v:textbox>
                <w10:wrap type="square"/>
              </v:rect>
            </w:pict>
          </mc:Fallback>
        </mc:AlternateContent>
      </w:r>
      <w:r w:rsidR="008B6DBB">
        <w:t>Shelter belt project</w:t>
      </w:r>
    </w:p>
    <w:p w14:paraId="2DB4BEDF" w14:textId="6CF30AB4" w:rsidR="001E58BB" w:rsidRDefault="001E58BB" w:rsidP="009550AA">
      <w:pPr>
        <w:rPr>
          <w:highlight w:val="yellow"/>
          <w:lang w:eastAsia="en-US"/>
        </w:rPr>
      </w:pPr>
    </w:p>
    <w:p w14:paraId="6BBC9BF7" w14:textId="121D8E83" w:rsidR="001E58BB" w:rsidRDefault="0047465C" w:rsidP="009550AA">
      <w:pPr>
        <w:rPr>
          <w:highlight w:val="yellow"/>
          <w:lang w:eastAsia="en-US"/>
        </w:rPr>
      </w:pPr>
      <w:r w:rsidRPr="0047465C">
        <w:rPr>
          <w:lang w:eastAsia="en-US"/>
        </w:rPr>
        <w:t xml:space="preserve">Carefully designed voluntary shelterbelts can </w:t>
      </w:r>
      <w:r w:rsidR="003C4717" w:rsidRPr="0047465C">
        <w:rPr>
          <w:lang w:eastAsia="en-US"/>
        </w:rPr>
        <w:t>provide</w:t>
      </w:r>
      <w:r w:rsidRPr="0047465C">
        <w:rPr>
          <w:lang w:eastAsia="en-US"/>
        </w:rPr>
        <w:t xml:space="preserve"> habitat opportunities for the </w:t>
      </w:r>
      <w:r w:rsidR="003C4717">
        <w:rPr>
          <w:lang w:eastAsia="en-US"/>
        </w:rPr>
        <w:t>S</w:t>
      </w:r>
      <w:r w:rsidR="00AC2FCB">
        <w:rPr>
          <w:lang w:eastAsia="en-US"/>
        </w:rPr>
        <w:t>outhern brown bandicoot</w:t>
      </w:r>
      <w:r w:rsidRPr="0047465C">
        <w:rPr>
          <w:lang w:eastAsia="en-US"/>
        </w:rPr>
        <w:t xml:space="preserve"> in rural areas within the </w:t>
      </w:r>
      <w:r w:rsidR="003C4717" w:rsidRPr="0047465C">
        <w:rPr>
          <w:lang w:eastAsia="en-US"/>
        </w:rPr>
        <w:t>special use zone</w:t>
      </w:r>
      <w:r w:rsidRPr="0047465C">
        <w:rPr>
          <w:lang w:eastAsia="en-US"/>
        </w:rPr>
        <w:t xml:space="preserve">. </w:t>
      </w:r>
      <w:r w:rsidR="0035417A">
        <w:rPr>
          <w:lang w:eastAsia="en-US"/>
        </w:rPr>
        <w:t>This</w:t>
      </w:r>
      <w:r w:rsidRPr="0047465C">
        <w:rPr>
          <w:lang w:eastAsia="en-US"/>
        </w:rPr>
        <w:t xml:space="preserve"> plan advocates that </w:t>
      </w:r>
      <w:r w:rsidR="001A7A2D" w:rsidRPr="0047465C">
        <w:rPr>
          <w:lang w:eastAsia="en-US"/>
        </w:rPr>
        <w:t>10-metre-wide</w:t>
      </w:r>
      <w:r w:rsidRPr="0047465C">
        <w:rPr>
          <w:lang w:eastAsia="en-US"/>
        </w:rPr>
        <w:t xml:space="preserve"> native shelter belts will meet the sustainable farming practises purpose of this zone while also providing a suitable habitat outcome for species.</w:t>
      </w:r>
    </w:p>
    <w:p w14:paraId="5E7B843C" w14:textId="77777777" w:rsidR="001E58BB" w:rsidRDefault="001E58BB" w:rsidP="009550AA">
      <w:pPr>
        <w:rPr>
          <w:highlight w:val="yellow"/>
          <w:lang w:eastAsia="en-US"/>
        </w:rPr>
      </w:pPr>
    </w:p>
    <w:p w14:paraId="22FBA83D" w14:textId="3F4C1A97" w:rsidR="002103E7" w:rsidRDefault="002103E7" w:rsidP="002103E7">
      <w:pPr>
        <w:pStyle w:val="Heading3"/>
      </w:pPr>
      <w:r>
        <w:t>Constructed drains and channels</w:t>
      </w:r>
    </w:p>
    <w:p w14:paraId="0C606782" w14:textId="4604B88C" w:rsidR="00385520" w:rsidRDefault="00385520" w:rsidP="00385520">
      <w:pPr>
        <w:rPr>
          <w:lang w:eastAsia="en-US"/>
        </w:rPr>
      </w:pPr>
      <w:r>
        <w:rPr>
          <w:lang w:eastAsia="en-US"/>
        </w:rPr>
        <w:t>Constructed drains and channels are a significant feature within the southern region and where vegetated they can provide an important linkage between small</w:t>
      </w:r>
      <w:r w:rsidR="0035417A">
        <w:rPr>
          <w:lang w:eastAsia="en-US"/>
        </w:rPr>
        <w:t>,</w:t>
      </w:r>
      <w:r>
        <w:rPr>
          <w:lang w:eastAsia="en-US"/>
        </w:rPr>
        <w:t xml:space="preserve"> isolated remnants.</w:t>
      </w:r>
      <w:r w:rsidR="00D86BE1">
        <w:rPr>
          <w:lang w:eastAsia="en-US"/>
        </w:rPr>
        <w:t xml:space="preserve"> </w:t>
      </w:r>
      <w:r>
        <w:rPr>
          <w:lang w:eastAsia="en-US"/>
        </w:rPr>
        <w:t xml:space="preserve">Many of these linkages are </w:t>
      </w:r>
      <w:r w:rsidR="00AA4A2E">
        <w:rPr>
          <w:lang w:eastAsia="en-US"/>
        </w:rPr>
        <w:t>short lived</w:t>
      </w:r>
      <w:r w:rsidR="00A43AF4">
        <w:rPr>
          <w:lang w:eastAsia="en-US"/>
        </w:rPr>
        <w:t xml:space="preserve"> (ephemeral)</w:t>
      </w:r>
      <w:r>
        <w:rPr>
          <w:lang w:eastAsia="en-US"/>
        </w:rPr>
        <w:t xml:space="preserve">, with slashing for maintenance and management access substantially reducing biomass for </w:t>
      </w:r>
      <w:r w:rsidR="005043D9">
        <w:rPr>
          <w:lang w:eastAsia="en-US"/>
        </w:rPr>
        <w:t>a period</w:t>
      </w:r>
      <w:r>
        <w:rPr>
          <w:lang w:eastAsia="en-US"/>
        </w:rPr>
        <w:t>, before the vegetation may become overgrown again.</w:t>
      </w:r>
      <w:r w:rsidR="00D86BE1">
        <w:rPr>
          <w:lang w:eastAsia="en-US"/>
        </w:rPr>
        <w:t xml:space="preserve"> </w:t>
      </w:r>
      <w:r>
        <w:rPr>
          <w:lang w:eastAsia="en-US"/>
        </w:rPr>
        <w:t>Increasing the permanency of connections along drains and channels may enhance the dispersal of populations and provide gene flow across the landscape (</w:t>
      </w:r>
      <w:proofErr w:type="gramStart"/>
      <w:r w:rsidR="00760CA1">
        <w:rPr>
          <w:lang w:eastAsia="en-US"/>
        </w:rPr>
        <w:t>e.g.</w:t>
      </w:r>
      <w:proofErr w:type="gramEnd"/>
      <w:r>
        <w:rPr>
          <w:lang w:eastAsia="en-US"/>
        </w:rPr>
        <w:t xml:space="preserve"> </w:t>
      </w:r>
      <w:proofErr w:type="spellStart"/>
      <w:r>
        <w:rPr>
          <w:lang w:eastAsia="en-US"/>
        </w:rPr>
        <w:t>DEPI</w:t>
      </w:r>
      <w:proofErr w:type="spellEnd"/>
      <w:r>
        <w:rPr>
          <w:lang w:eastAsia="en-US"/>
        </w:rPr>
        <w:t xml:space="preserve"> 2014), though it is unlikely this vegetation itself would support long-term populations. </w:t>
      </w:r>
    </w:p>
    <w:p w14:paraId="47C55CE3" w14:textId="77777777" w:rsidR="00385520" w:rsidRDefault="00385520" w:rsidP="00385520">
      <w:pPr>
        <w:rPr>
          <w:lang w:eastAsia="en-US"/>
        </w:rPr>
      </w:pPr>
    </w:p>
    <w:p w14:paraId="696F8D56" w14:textId="2A3E60FE" w:rsidR="00385520" w:rsidRDefault="00385520" w:rsidP="00385520">
      <w:pPr>
        <w:rPr>
          <w:lang w:eastAsia="en-US"/>
        </w:rPr>
      </w:pPr>
      <w:r>
        <w:rPr>
          <w:lang w:eastAsia="en-US"/>
        </w:rPr>
        <w:t xml:space="preserve">Residents within the Melbourne Water drainage scheme pay a levy for Melbourne Water to slash these drainage lines to meet their primary drainage purpose. </w:t>
      </w:r>
      <w:r w:rsidR="00AC2FCB">
        <w:rPr>
          <w:lang w:eastAsia="en-US"/>
        </w:rPr>
        <w:t>Southern brown bandicoot</w:t>
      </w:r>
      <w:r>
        <w:rPr>
          <w:lang w:eastAsia="en-US"/>
        </w:rPr>
        <w:t>s are likely to utilise the remaining unmown connected habitat which is often located along the water’s edge. While revegetation is contrary to the drainage function of this asset, in the context of these priority locations, there is value to collaborate with Melbourne Water on the opportunities to provide for wider unmown widths of grass along the water’s edge to bolster these priority habitat corridors.</w:t>
      </w:r>
    </w:p>
    <w:p w14:paraId="6F7E81C6" w14:textId="77777777" w:rsidR="007B469D" w:rsidRDefault="007B469D" w:rsidP="00385520">
      <w:pPr>
        <w:rPr>
          <w:lang w:eastAsia="en-US"/>
        </w:rPr>
      </w:pPr>
    </w:p>
    <w:p w14:paraId="778E1566" w14:textId="4CD6E3D3" w:rsidR="00385520" w:rsidRDefault="00385520" w:rsidP="00385520">
      <w:pPr>
        <w:rPr>
          <w:lang w:eastAsia="en-US"/>
        </w:rPr>
      </w:pPr>
      <w:r>
        <w:rPr>
          <w:lang w:eastAsia="en-US"/>
        </w:rPr>
        <w:t xml:space="preserve">The </w:t>
      </w:r>
      <w:r w:rsidR="00135537" w:rsidRPr="00AC2FCB">
        <w:rPr>
          <w:i/>
          <w:iCs/>
          <w:lang w:eastAsia="en-US"/>
        </w:rPr>
        <w:t>Southern Brown Bandicoot Strategic Management Plan</w:t>
      </w:r>
      <w:r w:rsidR="00135537">
        <w:rPr>
          <w:lang w:eastAsia="en-US"/>
        </w:rPr>
        <w:t xml:space="preserve"> </w:t>
      </w:r>
      <w:r>
        <w:rPr>
          <w:lang w:eastAsia="en-US"/>
        </w:rPr>
        <w:t>(Ecology Australia 200</w:t>
      </w:r>
      <w:r w:rsidR="009E4730">
        <w:rPr>
          <w:lang w:eastAsia="en-US"/>
        </w:rPr>
        <w:t>9</w:t>
      </w:r>
      <w:r>
        <w:rPr>
          <w:lang w:eastAsia="en-US"/>
        </w:rPr>
        <w:t xml:space="preserve">) identifies rehabilitation of vegetation along watercourses within the former Koo Wee Rup swamp area as a key management action, which will significantly contribute to the maintenance and enhancement of the </w:t>
      </w:r>
      <w:r w:rsidR="00AC2FCB">
        <w:rPr>
          <w:lang w:eastAsia="en-US"/>
        </w:rPr>
        <w:t>s</w:t>
      </w:r>
      <w:r>
        <w:rPr>
          <w:lang w:eastAsia="en-US"/>
        </w:rPr>
        <w:t xml:space="preserve">outhern </w:t>
      </w:r>
      <w:r w:rsidR="00AC2FCB">
        <w:rPr>
          <w:lang w:eastAsia="en-US"/>
        </w:rPr>
        <w:t>b</w:t>
      </w:r>
      <w:r>
        <w:rPr>
          <w:lang w:eastAsia="en-US"/>
        </w:rPr>
        <w:t xml:space="preserve">rown </w:t>
      </w:r>
      <w:r w:rsidR="00AC2FCB">
        <w:rPr>
          <w:lang w:eastAsia="en-US"/>
        </w:rPr>
        <w:t>b</w:t>
      </w:r>
      <w:r>
        <w:rPr>
          <w:lang w:eastAsia="en-US"/>
        </w:rPr>
        <w:t>andicoot population.</w:t>
      </w:r>
      <w:r w:rsidR="00D86BE1">
        <w:rPr>
          <w:lang w:eastAsia="en-US"/>
        </w:rPr>
        <w:t xml:space="preserve"> </w:t>
      </w:r>
      <w:r>
        <w:rPr>
          <w:lang w:eastAsia="en-US"/>
        </w:rPr>
        <w:t xml:space="preserve">The development of </w:t>
      </w:r>
      <w:proofErr w:type="spellStart"/>
      <w:r w:rsidR="00E50D27">
        <w:rPr>
          <w:lang w:eastAsia="en-US"/>
        </w:rPr>
        <w:t>b</w:t>
      </w:r>
      <w:r>
        <w:rPr>
          <w:lang w:eastAsia="en-US"/>
        </w:rPr>
        <w:t>iolink</w:t>
      </w:r>
      <w:proofErr w:type="spellEnd"/>
      <w:r>
        <w:rPr>
          <w:lang w:eastAsia="en-US"/>
        </w:rPr>
        <w:t xml:space="preserve"> corridors along these watercourses supports this action. Additional recommendations for vegetation management along drainage lines include: </w:t>
      </w:r>
    </w:p>
    <w:p w14:paraId="20D7DF3F" w14:textId="711A4D11" w:rsidR="00385520" w:rsidRDefault="00E50D27" w:rsidP="007B469D">
      <w:pPr>
        <w:pStyle w:val="Bulletlistmultilevel"/>
        <w:rPr>
          <w:lang w:eastAsia="en-US"/>
        </w:rPr>
      </w:pPr>
      <w:r>
        <w:rPr>
          <w:lang w:eastAsia="en-US"/>
        </w:rPr>
        <w:t>consideration to providing corridor functionality on private land adjacent to public drainage corridors</w:t>
      </w:r>
    </w:p>
    <w:p w14:paraId="149C2AAA" w14:textId="190B85FB" w:rsidR="00385520" w:rsidRDefault="00E50D27" w:rsidP="007B469D">
      <w:pPr>
        <w:pStyle w:val="Bulletlistmultilevel"/>
        <w:rPr>
          <w:lang w:eastAsia="en-US"/>
        </w:rPr>
      </w:pPr>
      <w:r>
        <w:rPr>
          <w:lang w:eastAsia="en-US"/>
        </w:rPr>
        <w:t xml:space="preserve">modifying slashing and grazing along key drainage lines located within </w:t>
      </w:r>
      <w:proofErr w:type="spellStart"/>
      <w:r>
        <w:rPr>
          <w:lang w:eastAsia="en-US"/>
        </w:rPr>
        <w:t>biolink</w:t>
      </w:r>
      <w:proofErr w:type="spellEnd"/>
      <w:r>
        <w:rPr>
          <w:lang w:eastAsia="en-US"/>
        </w:rPr>
        <w:t xml:space="preserve"> corridors</w:t>
      </w:r>
    </w:p>
    <w:p w14:paraId="461D66C4" w14:textId="6A1FAAF3" w:rsidR="00385520" w:rsidRDefault="00E50D27" w:rsidP="007B469D">
      <w:pPr>
        <w:pStyle w:val="Bulletlistmultilevel"/>
        <w:rPr>
          <w:lang w:eastAsia="en-US"/>
        </w:rPr>
      </w:pPr>
      <w:r>
        <w:rPr>
          <w:lang w:eastAsia="en-US"/>
        </w:rPr>
        <w:lastRenderedPageBreak/>
        <w:t>while still enabling drainage functionality, infill planting on public and private land along drainage corridors with dense vegetation along most of their length (</w:t>
      </w:r>
      <w:proofErr w:type="gramStart"/>
      <w:r w:rsidR="00760CA1">
        <w:rPr>
          <w:lang w:eastAsia="en-US"/>
        </w:rPr>
        <w:t>e.g.</w:t>
      </w:r>
      <w:proofErr w:type="gramEnd"/>
      <w:r>
        <w:rPr>
          <w:lang w:eastAsia="en-US"/>
        </w:rPr>
        <w:t xml:space="preserve"> swamp scrub) to increase permanency of vegetation and formalise the corridors, and improve the continuity, quality and density of the understorey vegetation</w:t>
      </w:r>
    </w:p>
    <w:p w14:paraId="70FC5114" w14:textId="5BEE1207" w:rsidR="00385520" w:rsidRDefault="00E50D27" w:rsidP="007B469D">
      <w:pPr>
        <w:pStyle w:val="Bulletlistmultilevel"/>
        <w:rPr>
          <w:lang w:eastAsia="en-US"/>
        </w:rPr>
      </w:pPr>
      <w:r>
        <w:rPr>
          <w:lang w:eastAsia="en-US"/>
        </w:rPr>
        <w:t>targeted revegetation of important drainage corridors which could provide linkages between patches of habitat</w:t>
      </w:r>
    </w:p>
    <w:p w14:paraId="1ABF7157" w14:textId="6259450B" w:rsidR="00385520" w:rsidRDefault="00E50D27" w:rsidP="007B469D">
      <w:pPr>
        <w:pStyle w:val="Bulletlistmultilevel"/>
        <w:rPr>
          <w:lang w:eastAsia="en-US"/>
        </w:rPr>
      </w:pPr>
      <w:r>
        <w:rPr>
          <w:lang w:eastAsia="en-US"/>
        </w:rPr>
        <w:t>staged weed control - removal of dense weeds (such as blackberry) to be planned with pre</w:t>
      </w:r>
      <w:r w:rsidR="00771315">
        <w:rPr>
          <w:lang w:eastAsia="en-US"/>
        </w:rPr>
        <w:t>-</w:t>
      </w:r>
      <w:r>
        <w:rPr>
          <w:lang w:eastAsia="en-US"/>
        </w:rPr>
        <w:t xml:space="preserve"> and post-weed removal planting of native vegetation to maintain adequate coverage of vegetation for habitat</w:t>
      </w:r>
    </w:p>
    <w:p w14:paraId="3D6BE0DC" w14:textId="15BA9A6E" w:rsidR="00385520" w:rsidRDefault="00E50D27" w:rsidP="007B469D">
      <w:pPr>
        <w:pStyle w:val="Bulletlistmultilevel"/>
        <w:rPr>
          <w:lang w:eastAsia="en-US"/>
        </w:rPr>
      </w:pPr>
      <w:r>
        <w:rPr>
          <w:lang w:eastAsia="en-US"/>
        </w:rPr>
        <w:t xml:space="preserve">utilisation of shelter belts on private property in lieu of wide corridors, especially in ‘special use’ zoned </w:t>
      </w:r>
      <w:r w:rsidR="00385520">
        <w:rPr>
          <w:lang w:eastAsia="en-US"/>
        </w:rPr>
        <w:t>land which is designated for its agricultural productivity.</w:t>
      </w:r>
    </w:p>
    <w:p w14:paraId="65A4F8AE" w14:textId="04E525A6" w:rsidR="002103E7" w:rsidRDefault="002103E7" w:rsidP="002103E7">
      <w:pPr>
        <w:rPr>
          <w:lang w:eastAsia="en-US"/>
        </w:rPr>
      </w:pPr>
    </w:p>
    <w:p w14:paraId="65E1FD23" w14:textId="2AD1A03E" w:rsidR="002103E7" w:rsidRDefault="002103E7" w:rsidP="002103E7">
      <w:pPr>
        <w:pStyle w:val="Heading3"/>
      </w:pPr>
      <w:bookmarkStart w:id="116" w:name="_Ref84515367"/>
      <w:r>
        <w:t>Natural waterways</w:t>
      </w:r>
      <w:bookmarkEnd w:id="116"/>
    </w:p>
    <w:p w14:paraId="068E1BB8" w14:textId="6C6C1AAD" w:rsidR="0059367E" w:rsidRDefault="003A5F4D" w:rsidP="003A5F4D">
      <w:pPr>
        <w:rPr>
          <w:lang w:eastAsia="en-US"/>
        </w:rPr>
      </w:pPr>
      <w:r>
        <w:rPr>
          <w:lang w:eastAsia="en-US"/>
        </w:rPr>
        <w:t xml:space="preserve">Natural waterways and the adjoining </w:t>
      </w:r>
      <w:r w:rsidR="00810C64">
        <w:rPr>
          <w:lang w:eastAsia="en-US"/>
        </w:rPr>
        <w:t>land</w:t>
      </w:r>
      <w:r w:rsidR="002F1EE6">
        <w:rPr>
          <w:lang w:eastAsia="en-US"/>
        </w:rPr>
        <w:t>-</w:t>
      </w:r>
      <w:r w:rsidR="00810C64">
        <w:rPr>
          <w:lang w:eastAsia="en-US"/>
        </w:rPr>
        <w:t xml:space="preserve">based </w:t>
      </w:r>
      <w:r w:rsidR="00C6768A">
        <w:rPr>
          <w:lang w:eastAsia="en-US"/>
        </w:rPr>
        <w:t>(</w:t>
      </w:r>
      <w:r w:rsidDel="00810C64">
        <w:rPr>
          <w:lang w:eastAsia="en-US"/>
        </w:rPr>
        <w:t>terrestrial</w:t>
      </w:r>
      <w:r w:rsidR="00C6768A">
        <w:rPr>
          <w:lang w:eastAsia="en-US"/>
        </w:rPr>
        <w:t>)</w:t>
      </w:r>
      <w:r w:rsidR="00810C64">
        <w:rPr>
          <w:lang w:eastAsia="en-US"/>
        </w:rPr>
        <w:t xml:space="preserve"> </w:t>
      </w:r>
      <w:r>
        <w:rPr>
          <w:lang w:eastAsia="en-US"/>
        </w:rPr>
        <w:t xml:space="preserve">habitat in the north of the </w:t>
      </w:r>
      <w:r w:rsidR="00810C64">
        <w:rPr>
          <w:lang w:eastAsia="en-US"/>
        </w:rPr>
        <w:t>s</w:t>
      </w:r>
      <w:r>
        <w:rPr>
          <w:lang w:eastAsia="en-US"/>
        </w:rPr>
        <w:t xml:space="preserve">hire, provides important connectivity for fauna within urban and peri-urban areas due to barriers associated with roads, housing, </w:t>
      </w:r>
      <w:proofErr w:type="gramStart"/>
      <w:r>
        <w:rPr>
          <w:lang w:eastAsia="en-US"/>
        </w:rPr>
        <w:t>infrastructure</w:t>
      </w:r>
      <w:proofErr w:type="gramEnd"/>
      <w:r>
        <w:rPr>
          <w:lang w:eastAsia="en-US"/>
        </w:rPr>
        <w:t xml:space="preserve"> and intensive land use practices.</w:t>
      </w:r>
      <w:r w:rsidR="00D86BE1">
        <w:rPr>
          <w:lang w:eastAsia="en-US"/>
        </w:rPr>
        <w:t xml:space="preserve"> </w:t>
      </w:r>
    </w:p>
    <w:p w14:paraId="293EA9D7" w14:textId="77777777" w:rsidR="0059367E" w:rsidRDefault="0059367E" w:rsidP="003A5F4D">
      <w:pPr>
        <w:rPr>
          <w:lang w:eastAsia="en-US"/>
        </w:rPr>
      </w:pPr>
    </w:p>
    <w:p w14:paraId="2A525858" w14:textId="77777777" w:rsidR="0059367E" w:rsidRPr="00FE1123" w:rsidRDefault="0059367E" w:rsidP="0059367E">
      <w:pPr>
        <w:rPr>
          <w:rFonts w:asciiTheme="minorHAnsi" w:hAnsiTheme="minorHAnsi" w:cs="Calibri"/>
        </w:rPr>
      </w:pPr>
      <w:r w:rsidRPr="00BA5F3B">
        <w:rPr>
          <w:rFonts w:asciiTheme="minorHAnsi" w:hAnsiTheme="minorHAnsi" w:cs="Calibri"/>
        </w:rPr>
        <w:t xml:space="preserve">By implementing sound </w:t>
      </w:r>
      <w:r w:rsidRPr="00FE1123">
        <w:rPr>
          <w:rFonts w:asciiTheme="minorHAnsi" w:hAnsiTheme="minorHAnsi" w:cs="Calibri"/>
        </w:rPr>
        <w:t>conservation management to protect and enhance waterway corridors, riparian areas will be more resilient to environmental impacts including those exacerbated by climate change such as:</w:t>
      </w:r>
    </w:p>
    <w:p w14:paraId="3413F12D" w14:textId="32C322DD" w:rsidR="0059367E" w:rsidRPr="00FE1123" w:rsidRDefault="00F82A9A" w:rsidP="00F82A9A">
      <w:pPr>
        <w:pStyle w:val="Bulletlistmultilevel"/>
      </w:pPr>
      <w:r>
        <w:t>i</w:t>
      </w:r>
      <w:r w:rsidR="0059367E" w:rsidRPr="00FE1123">
        <w:t>ncreased bank stability</w:t>
      </w:r>
    </w:p>
    <w:p w14:paraId="7C181094" w14:textId="1645DAFE" w:rsidR="0059367E" w:rsidRPr="00FE1123" w:rsidRDefault="00F82A9A" w:rsidP="00F82A9A">
      <w:pPr>
        <w:pStyle w:val="Bulletlistmultilevel"/>
      </w:pPr>
      <w:r>
        <w:t>a</w:t>
      </w:r>
      <w:r w:rsidR="0059367E" w:rsidRPr="00FE1123">
        <w:t xml:space="preserve"> decrease in weed infestations</w:t>
      </w:r>
    </w:p>
    <w:p w14:paraId="4240F7AD" w14:textId="505F9F06" w:rsidR="0059367E" w:rsidRPr="00FE1123" w:rsidRDefault="00F82A9A" w:rsidP="00F82A9A">
      <w:pPr>
        <w:pStyle w:val="Bulletlistmultilevel"/>
      </w:pPr>
      <w:r>
        <w:t>p</w:t>
      </w:r>
      <w:r w:rsidR="0059367E" w:rsidRPr="00FE1123">
        <w:t xml:space="preserve">rovide native vegetation, </w:t>
      </w:r>
      <w:proofErr w:type="gramStart"/>
      <w:r w:rsidR="0059367E" w:rsidRPr="00FE1123">
        <w:t>biodiversity</w:t>
      </w:r>
      <w:proofErr w:type="gramEnd"/>
      <w:r w:rsidR="0059367E" w:rsidRPr="00FE1123">
        <w:t xml:space="preserve"> and habitat</w:t>
      </w:r>
    </w:p>
    <w:p w14:paraId="516A6FB4" w14:textId="1E8F83B2" w:rsidR="0059367E" w:rsidRPr="00FE1123" w:rsidRDefault="00F82A9A" w:rsidP="00F82A9A">
      <w:pPr>
        <w:pStyle w:val="Bulletlistmultilevel"/>
      </w:pPr>
      <w:r w:rsidRPr="00F82A9A">
        <w:t>i</w:t>
      </w:r>
      <w:r w:rsidR="0059367E" w:rsidRPr="00F82A9A">
        <w:t>mproved</w:t>
      </w:r>
      <w:r w:rsidR="0059367E" w:rsidRPr="00FE1123">
        <w:t xml:space="preserve"> water quality, </w:t>
      </w:r>
      <w:proofErr w:type="gramStart"/>
      <w:r w:rsidR="0059367E" w:rsidRPr="00FE1123">
        <w:t>turbidity</w:t>
      </w:r>
      <w:proofErr w:type="gramEnd"/>
      <w:r w:rsidR="0059367E" w:rsidRPr="00FE1123">
        <w:t xml:space="preserve"> and nutrient levels</w:t>
      </w:r>
    </w:p>
    <w:p w14:paraId="7B4C2DA5" w14:textId="6E959281" w:rsidR="0059367E" w:rsidRPr="00FE1123" w:rsidRDefault="00F82A9A" w:rsidP="00F82A9A">
      <w:pPr>
        <w:pStyle w:val="Bulletlistmultilevel"/>
      </w:pPr>
      <w:r>
        <w:t>c</w:t>
      </w:r>
      <w:r w:rsidR="0059367E" w:rsidRPr="00FE1123">
        <w:t>ontributions to the food web for in stream biota</w:t>
      </w:r>
    </w:p>
    <w:p w14:paraId="34800A4E" w14:textId="031D34E8" w:rsidR="0059367E" w:rsidRPr="00FE1123" w:rsidRDefault="00F82A9A" w:rsidP="00F82A9A">
      <w:pPr>
        <w:pStyle w:val="Bulletlistmultilevel"/>
      </w:pPr>
      <w:r w:rsidRPr="00F82A9A">
        <w:t>i</w:t>
      </w:r>
      <w:r w:rsidR="0059367E" w:rsidRPr="00F82A9A">
        <w:t>ncreased</w:t>
      </w:r>
      <w:r w:rsidR="0059367E" w:rsidRPr="00FE1123">
        <w:t xml:space="preserve"> shading of streams, therefore keeping water temperatures within their natural range</w:t>
      </w:r>
      <w:r w:rsidR="00760CA1">
        <w:t>.</w:t>
      </w:r>
    </w:p>
    <w:p w14:paraId="644AD366" w14:textId="77777777" w:rsidR="0059367E" w:rsidRDefault="0059367E" w:rsidP="003A5F4D">
      <w:pPr>
        <w:rPr>
          <w:lang w:eastAsia="en-US"/>
        </w:rPr>
      </w:pPr>
    </w:p>
    <w:p w14:paraId="790F688D" w14:textId="10EFBB76" w:rsidR="003A5F4D" w:rsidRDefault="003A5F4D" w:rsidP="003A5F4D">
      <w:pPr>
        <w:rPr>
          <w:lang w:eastAsia="en-US"/>
        </w:rPr>
      </w:pPr>
      <w:r>
        <w:rPr>
          <w:lang w:eastAsia="en-US"/>
        </w:rPr>
        <w:t>A key focus for conservation efforts should be maintaining and restoring riparian vegetation along these corridors to improve connectivity.</w:t>
      </w:r>
      <w:r w:rsidR="00D86BE1">
        <w:rPr>
          <w:lang w:eastAsia="en-US"/>
        </w:rPr>
        <w:t xml:space="preserve"> </w:t>
      </w:r>
      <w:r>
        <w:rPr>
          <w:lang w:eastAsia="en-US"/>
        </w:rPr>
        <w:t xml:space="preserve">Collaborative opportunities exist </w:t>
      </w:r>
      <w:r w:rsidR="00195DE8">
        <w:rPr>
          <w:lang w:eastAsia="en-US"/>
        </w:rPr>
        <w:t>w</w:t>
      </w:r>
      <w:r>
        <w:rPr>
          <w:lang w:eastAsia="en-US"/>
        </w:rPr>
        <w:t xml:space="preserve">ith Melbourne Water </w:t>
      </w:r>
      <w:r w:rsidR="00195DE8">
        <w:rPr>
          <w:lang w:eastAsia="en-US"/>
        </w:rPr>
        <w:t xml:space="preserve">while working </w:t>
      </w:r>
      <w:r w:rsidR="0077784B">
        <w:rPr>
          <w:lang w:eastAsia="en-US"/>
        </w:rPr>
        <w:t>within</w:t>
      </w:r>
      <w:r w:rsidR="00A26D27">
        <w:t xml:space="preserve"> the </w:t>
      </w:r>
      <w:r w:rsidR="0077784B">
        <w:t xml:space="preserve">‘CFA Riparian land and bushfire’ </w:t>
      </w:r>
      <w:sdt>
        <w:sdtPr>
          <w:id w:val="1017503786"/>
          <w:citation/>
        </w:sdtPr>
        <w:sdtEndPr/>
        <w:sdtContent>
          <w:r w:rsidR="000C02D0">
            <w:fldChar w:fldCharType="begin"/>
          </w:r>
          <w:r w:rsidR="00950083">
            <w:instrText xml:space="preserve">CITATION Obl17 \l 3081 </w:instrText>
          </w:r>
          <w:r w:rsidR="000C02D0">
            <w:fldChar w:fldCharType="separate"/>
          </w:r>
          <w:r w:rsidR="004F63C3">
            <w:rPr>
              <w:noProof/>
            </w:rPr>
            <w:t>(DELWP, 2017)</w:t>
          </w:r>
          <w:r w:rsidR="000C02D0">
            <w:fldChar w:fldCharType="end"/>
          </w:r>
        </w:sdtContent>
      </w:sdt>
      <w:r w:rsidR="00123C5F">
        <w:t xml:space="preserve"> </w:t>
      </w:r>
      <w:r w:rsidR="00A26D27">
        <w:t>guiding principles</w:t>
      </w:r>
      <w:r w:rsidR="00762859">
        <w:t xml:space="preserve">. In this way </w:t>
      </w:r>
      <w:r w:rsidR="0099620A">
        <w:t xml:space="preserve">Melbourne Water </w:t>
      </w:r>
      <w:r>
        <w:rPr>
          <w:lang w:eastAsia="en-US"/>
        </w:rPr>
        <w:t xml:space="preserve">organisational ‘vegetation priority areas’ </w:t>
      </w:r>
      <w:r w:rsidR="0099620A">
        <w:rPr>
          <w:lang w:eastAsia="en-US"/>
        </w:rPr>
        <w:t>can be</w:t>
      </w:r>
      <w:r w:rsidR="00B852FF">
        <w:rPr>
          <w:lang w:eastAsia="en-US"/>
        </w:rPr>
        <w:t xml:space="preserve"> </w:t>
      </w:r>
      <w:r w:rsidR="00D021AA">
        <w:rPr>
          <w:lang w:eastAsia="en-US"/>
        </w:rPr>
        <w:t>safely</w:t>
      </w:r>
      <w:r w:rsidR="0099620A">
        <w:rPr>
          <w:lang w:eastAsia="en-US"/>
        </w:rPr>
        <w:t xml:space="preserve"> </w:t>
      </w:r>
      <w:r w:rsidR="00F871FC">
        <w:rPr>
          <w:lang w:eastAsia="en-US"/>
        </w:rPr>
        <w:t xml:space="preserve">targeted to </w:t>
      </w:r>
      <w:r>
        <w:rPr>
          <w:lang w:eastAsia="en-US"/>
        </w:rPr>
        <w:t xml:space="preserve">mapped </w:t>
      </w:r>
      <w:proofErr w:type="spellStart"/>
      <w:r>
        <w:rPr>
          <w:lang w:eastAsia="en-US"/>
        </w:rPr>
        <w:t>biolink</w:t>
      </w:r>
      <w:proofErr w:type="spellEnd"/>
      <w:r w:rsidR="00F871FC">
        <w:rPr>
          <w:lang w:eastAsia="en-US"/>
        </w:rPr>
        <w:t xml:space="preserve"> areas</w:t>
      </w:r>
      <w:r>
        <w:rPr>
          <w:lang w:eastAsia="en-US"/>
        </w:rPr>
        <w:t xml:space="preserve">. </w:t>
      </w:r>
      <w:r w:rsidR="00B852FF">
        <w:rPr>
          <w:lang w:eastAsia="en-US"/>
        </w:rPr>
        <w:t xml:space="preserve">Appendix K and L identify </w:t>
      </w:r>
      <w:r w:rsidR="00316855">
        <w:rPr>
          <w:lang w:eastAsia="en-US"/>
        </w:rPr>
        <w:t xml:space="preserve">bushfire risk measures and the safe setback distances for riparian plantings. </w:t>
      </w:r>
      <w:r w:rsidR="00A135F1">
        <w:rPr>
          <w:lang w:eastAsia="en-US"/>
        </w:rPr>
        <w:t xml:space="preserve">Aligning work priorities </w:t>
      </w:r>
      <w:r>
        <w:rPr>
          <w:lang w:eastAsia="en-US"/>
        </w:rPr>
        <w:t>could identify synergies in resources for both Council and Melbourne Water in the form of</w:t>
      </w:r>
      <w:r w:rsidR="00D021AA">
        <w:rPr>
          <w:lang w:eastAsia="en-US"/>
        </w:rPr>
        <w:t>:</w:t>
      </w:r>
    </w:p>
    <w:p w14:paraId="5F2AEDC5" w14:textId="313347C6" w:rsidR="003A5F4D" w:rsidRDefault="003A5F4D" w:rsidP="003A5F4D">
      <w:pPr>
        <w:pStyle w:val="Bulletlistmultilevel"/>
        <w:rPr>
          <w:lang w:eastAsia="en-US"/>
        </w:rPr>
      </w:pPr>
      <w:r>
        <w:rPr>
          <w:lang w:eastAsia="en-US"/>
        </w:rPr>
        <w:t>capital works projects</w:t>
      </w:r>
    </w:p>
    <w:p w14:paraId="0CF084D9" w14:textId="447F58BE" w:rsidR="003A5F4D" w:rsidRDefault="003A5F4D" w:rsidP="003A5F4D">
      <w:pPr>
        <w:pStyle w:val="Bulletlistmultilevel"/>
        <w:rPr>
          <w:lang w:eastAsia="en-US"/>
        </w:rPr>
      </w:pPr>
      <w:r>
        <w:rPr>
          <w:lang w:eastAsia="en-US"/>
        </w:rPr>
        <w:t xml:space="preserve">synergies </w:t>
      </w:r>
      <w:r w:rsidR="0091416F">
        <w:rPr>
          <w:lang w:eastAsia="en-US"/>
        </w:rPr>
        <w:t xml:space="preserve">with growling grass frog </w:t>
      </w:r>
      <w:r>
        <w:rPr>
          <w:lang w:eastAsia="en-US"/>
        </w:rPr>
        <w:t xml:space="preserve">habitat within the Melbourne </w:t>
      </w:r>
      <w:r w:rsidR="0091416F">
        <w:rPr>
          <w:lang w:eastAsia="en-US"/>
        </w:rPr>
        <w:t xml:space="preserve">strategic assessment </w:t>
      </w:r>
      <w:r>
        <w:rPr>
          <w:lang w:eastAsia="en-US"/>
        </w:rPr>
        <w:t>area</w:t>
      </w:r>
    </w:p>
    <w:p w14:paraId="022529FD" w14:textId="3E842D30" w:rsidR="003A5F4D" w:rsidRDefault="003A5F4D" w:rsidP="003A5F4D">
      <w:pPr>
        <w:pStyle w:val="Bulletlistmultilevel"/>
        <w:rPr>
          <w:lang w:eastAsia="en-US"/>
        </w:rPr>
      </w:pPr>
      <w:r>
        <w:rPr>
          <w:lang w:eastAsia="en-US"/>
        </w:rPr>
        <w:t>pest animal initiatives</w:t>
      </w:r>
    </w:p>
    <w:p w14:paraId="66C88861" w14:textId="128359BD" w:rsidR="003A5F4D" w:rsidRDefault="003A5F4D" w:rsidP="003A5F4D">
      <w:pPr>
        <w:pStyle w:val="Bulletlistmultilevel"/>
        <w:rPr>
          <w:lang w:eastAsia="en-US"/>
        </w:rPr>
      </w:pPr>
      <w:r>
        <w:rPr>
          <w:lang w:eastAsia="en-US"/>
        </w:rPr>
        <w:t>novel opportunities to realise the creation of new habitat by modifying historic maintenance practises i.e</w:t>
      </w:r>
      <w:r w:rsidR="00771315">
        <w:rPr>
          <w:lang w:eastAsia="en-US"/>
        </w:rPr>
        <w:t>.,</w:t>
      </w:r>
      <w:r>
        <w:rPr>
          <w:lang w:eastAsia="en-US"/>
        </w:rPr>
        <w:t xml:space="preserve"> management of drainage corridors</w:t>
      </w:r>
      <w:r w:rsidR="00760CA1">
        <w:rPr>
          <w:lang w:eastAsia="en-US"/>
        </w:rPr>
        <w:t>.</w:t>
      </w:r>
    </w:p>
    <w:p w14:paraId="3BA14C24" w14:textId="77777777" w:rsidR="003E25F5" w:rsidRDefault="003E25F5" w:rsidP="003A5F4D">
      <w:pPr>
        <w:rPr>
          <w:lang w:eastAsia="en-US"/>
        </w:rPr>
      </w:pPr>
    </w:p>
    <w:p w14:paraId="3624D74B" w14:textId="136E0C98" w:rsidR="003A5F4D" w:rsidRDefault="003A5F4D" w:rsidP="003A5F4D">
      <w:pPr>
        <w:rPr>
          <w:lang w:eastAsia="en-US"/>
        </w:rPr>
      </w:pPr>
      <w:r>
        <w:rPr>
          <w:lang w:eastAsia="en-US"/>
        </w:rPr>
        <w:t>The required width of riparian corridors (setback width) varies between fauna species and is also influenced by additional landscape and environmental factors including:</w:t>
      </w:r>
    </w:p>
    <w:p w14:paraId="3E6431DC" w14:textId="28E83F6E" w:rsidR="003A5F4D" w:rsidRDefault="0091416F" w:rsidP="003A5F4D">
      <w:pPr>
        <w:pStyle w:val="Bulletlistmultilevel"/>
        <w:rPr>
          <w:lang w:eastAsia="en-US"/>
        </w:rPr>
      </w:pPr>
      <w:r>
        <w:rPr>
          <w:lang w:eastAsia="en-US"/>
        </w:rPr>
        <w:t>land use intensity</w:t>
      </w:r>
    </w:p>
    <w:p w14:paraId="24D9A80E" w14:textId="1599CCBE" w:rsidR="003A5F4D" w:rsidRDefault="00771315" w:rsidP="003A5F4D">
      <w:pPr>
        <w:pStyle w:val="Bulletlistmultilevel"/>
        <w:rPr>
          <w:lang w:eastAsia="en-US"/>
        </w:rPr>
      </w:pPr>
      <w:r>
        <w:rPr>
          <w:lang w:eastAsia="en-US"/>
        </w:rPr>
        <w:t>habitats</w:t>
      </w:r>
      <w:r w:rsidR="0091416F">
        <w:rPr>
          <w:lang w:eastAsia="en-US"/>
        </w:rPr>
        <w:t xml:space="preserve"> present within the setback</w:t>
      </w:r>
    </w:p>
    <w:p w14:paraId="4D10E07A" w14:textId="77FDD1B4" w:rsidR="003A5F4D" w:rsidRDefault="0091416F" w:rsidP="003A5F4D">
      <w:pPr>
        <w:pStyle w:val="Bulletlistmultilevel"/>
        <w:rPr>
          <w:lang w:eastAsia="en-US"/>
        </w:rPr>
      </w:pPr>
      <w:r>
        <w:rPr>
          <w:lang w:eastAsia="en-US"/>
        </w:rPr>
        <w:t xml:space="preserve">physiography, including slope, </w:t>
      </w:r>
      <w:proofErr w:type="gramStart"/>
      <w:r>
        <w:rPr>
          <w:lang w:eastAsia="en-US"/>
        </w:rPr>
        <w:t>geology</w:t>
      </w:r>
      <w:proofErr w:type="gramEnd"/>
      <w:r>
        <w:rPr>
          <w:lang w:eastAsia="en-US"/>
        </w:rPr>
        <w:t xml:space="preserve"> and position in the catchment</w:t>
      </w:r>
    </w:p>
    <w:p w14:paraId="1B80756D" w14:textId="6D6C4709" w:rsidR="003A5F4D" w:rsidRDefault="0091416F" w:rsidP="003A5F4D">
      <w:pPr>
        <w:pStyle w:val="Bulletlistmultilevel"/>
        <w:rPr>
          <w:lang w:eastAsia="en-US"/>
        </w:rPr>
      </w:pPr>
      <w:r>
        <w:rPr>
          <w:lang w:eastAsia="en-US"/>
        </w:rPr>
        <w:t xml:space="preserve">hydrological features, including wetlands, </w:t>
      </w:r>
      <w:proofErr w:type="gramStart"/>
      <w:r>
        <w:rPr>
          <w:lang w:eastAsia="en-US"/>
        </w:rPr>
        <w:t>floodplains</w:t>
      </w:r>
      <w:proofErr w:type="gramEnd"/>
      <w:r>
        <w:rPr>
          <w:lang w:eastAsia="en-US"/>
        </w:rPr>
        <w:t xml:space="preserve"> and swamps</w:t>
      </w:r>
    </w:p>
    <w:p w14:paraId="2A25868E" w14:textId="62E33452" w:rsidR="003A5F4D" w:rsidRDefault="0091416F" w:rsidP="003A5F4D">
      <w:pPr>
        <w:pStyle w:val="Bulletlistmultilevel"/>
        <w:rPr>
          <w:lang w:eastAsia="en-US"/>
        </w:rPr>
      </w:pPr>
      <w:r>
        <w:rPr>
          <w:lang w:eastAsia="en-US"/>
        </w:rPr>
        <w:t xml:space="preserve">infrastructure </w:t>
      </w:r>
      <w:r w:rsidR="003A5F4D">
        <w:rPr>
          <w:lang w:eastAsia="en-US"/>
        </w:rPr>
        <w:t>within the setback.</w:t>
      </w:r>
    </w:p>
    <w:p w14:paraId="7CA7B2A6" w14:textId="77777777" w:rsidR="003A5F4D" w:rsidRDefault="003A5F4D" w:rsidP="003A5F4D">
      <w:pPr>
        <w:rPr>
          <w:lang w:eastAsia="en-US"/>
        </w:rPr>
      </w:pPr>
    </w:p>
    <w:p w14:paraId="46FD2EB6" w14:textId="4800B73C" w:rsidR="002103E7" w:rsidRDefault="003A5F4D" w:rsidP="003A5F4D">
      <w:pPr>
        <w:rPr>
          <w:lang w:eastAsia="en-US"/>
        </w:rPr>
      </w:pPr>
      <w:r>
        <w:rPr>
          <w:lang w:eastAsia="en-US"/>
        </w:rPr>
        <w:t xml:space="preserve">These issues should be considered for each site prior to the implementation of any revegetation works. Ecology Australia has undertaken a detailed review of minimum setback widths for Melbourne Water in 2009 and 2018, the findings from these studies are outlined in </w:t>
      </w:r>
      <w:r w:rsidR="00C24D2F">
        <w:rPr>
          <w:lang w:eastAsia="en-US"/>
        </w:rPr>
        <w:fldChar w:fldCharType="begin"/>
      </w:r>
      <w:r w:rsidR="00C24D2F">
        <w:rPr>
          <w:lang w:eastAsia="en-US"/>
        </w:rPr>
        <w:instrText xml:space="preserve"> REF _Ref57891284 \r \h </w:instrText>
      </w:r>
      <w:r w:rsidR="00C24D2F">
        <w:rPr>
          <w:lang w:eastAsia="en-US"/>
        </w:rPr>
      </w:r>
      <w:r w:rsidR="00C24D2F">
        <w:rPr>
          <w:lang w:eastAsia="en-US"/>
        </w:rPr>
        <w:fldChar w:fldCharType="separate"/>
      </w:r>
      <w:r w:rsidR="003568B0">
        <w:rPr>
          <w:lang w:eastAsia="en-US"/>
        </w:rPr>
        <w:t>Table 19</w:t>
      </w:r>
      <w:r w:rsidR="00C24D2F">
        <w:rPr>
          <w:lang w:eastAsia="en-US"/>
        </w:rPr>
        <w:fldChar w:fldCharType="end"/>
      </w:r>
      <w:r w:rsidR="006C2B10">
        <w:rPr>
          <w:lang w:eastAsia="en-US"/>
        </w:rPr>
        <w:t xml:space="preserve"> </w:t>
      </w:r>
      <w:r w:rsidRPr="00C24D2F">
        <w:rPr>
          <w:lang w:eastAsia="en-US"/>
        </w:rPr>
        <w:t xml:space="preserve">and </w:t>
      </w:r>
      <w:r w:rsidR="00C24D2F">
        <w:rPr>
          <w:lang w:eastAsia="en-US"/>
        </w:rPr>
        <w:fldChar w:fldCharType="begin"/>
      </w:r>
      <w:r w:rsidR="00C24D2F">
        <w:rPr>
          <w:lang w:eastAsia="en-US"/>
        </w:rPr>
        <w:instrText xml:space="preserve"> REF _Ref57821094 \r \h </w:instrText>
      </w:r>
      <w:r w:rsidR="00C24D2F">
        <w:rPr>
          <w:lang w:eastAsia="en-US"/>
        </w:rPr>
      </w:r>
      <w:r w:rsidR="00C24D2F">
        <w:rPr>
          <w:lang w:eastAsia="en-US"/>
        </w:rPr>
        <w:fldChar w:fldCharType="separate"/>
      </w:r>
      <w:r w:rsidR="003568B0">
        <w:rPr>
          <w:lang w:eastAsia="en-US"/>
        </w:rPr>
        <w:t>Table 20</w:t>
      </w:r>
      <w:r w:rsidR="00C24D2F">
        <w:rPr>
          <w:lang w:eastAsia="en-US"/>
        </w:rPr>
        <w:fldChar w:fldCharType="end"/>
      </w:r>
      <w:r w:rsidRPr="00C24D2F">
        <w:rPr>
          <w:lang w:eastAsia="en-US"/>
        </w:rPr>
        <w:t>.</w:t>
      </w:r>
      <w:r w:rsidR="00D86BE1">
        <w:rPr>
          <w:lang w:eastAsia="en-US"/>
        </w:rPr>
        <w:t xml:space="preserve"> </w:t>
      </w:r>
      <w:r>
        <w:rPr>
          <w:lang w:eastAsia="en-US"/>
        </w:rPr>
        <w:t xml:space="preserve">This provides general minimum setback widths based on the ecosystem function or management </w:t>
      </w:r>
      <w:r>
        <w:rPr>
          <w:lang w:eastAsia="en-US"/>
        </w:rPr>
        <w:lastRenderedPageBreak/>
        <w:t xml:space="preserve">objective and detailed setback widths for </w:t>
      </w:r>
      <w:r w:rsidR="00BD06C5">
        <w:rPr>
          <w:lang w:eastAsia="en-US"/>
        </w:rPr>
        <w:t xml:space="preserve">groups of </w:t>
      </w:r>
      <w:r>
        <w:rPr>
          <w:lang w:eastAsia="en-US"/>
        </w:rPr>
        <w:t>fauna</w:t>
      </w:r>
      <w:r w:rsidR="00015586">
        <w:rPr>
          <w:lang w:eastAsia="en-US"/>
        </w:rPr>
        <w:t>.</w:t>
      </w:r>
      <w:r>
        <w:rPr>
          <w:lang w:eastAsia="en-US"/>
        </w:rPr>
        <w:t xml:space="preserve"> </w:t>
      </w:r>
      <w:r w:rsidR="00FD17A6">
        <w:rPr>
          <w:lang w:eastAsia="en-US"/>
        </w:rPr>
        <w:t>B</w:t>
      </w:r>
      <w:r>
        <w:rPr>
          <w:lang w:eastAsia="en-US"/>
        </w:rPr>
        <w:t xml:space="preserve">ased on a species sensitivity to riparian vegetation width (setback width) as low, </w:t>
      </w:r>
      <w:proofErr w:type="gramStart"/>
      <w:r>
        <w:rPr>
          <w:lang w:eastAsia="en-US"/>
        </w:rPr>
        <w:t>moderate</w:t>
      </w:r>
      <w:proofErr w:type="gramEnd"/>
      <w:r>
        <w:rPr>
          <w:lang w:eastAsia="en-US"/>
        </w:rPr>
        <w:t xml:space="preserve"> or high sensitivity.</w:t>
      </w:r>
    </w:p>
    <w:p w14:paraId="38A80684" w14:textId="210EC90D" w:rsidR="001330EF" w:rsidRDefault="001330EF" w:rsidP="002103E7">
      <w:pPr>
        <w:rPr>
          <w:lang w:eastAsia="en-US"/>
        </w:rPr>
      </w:pPr>
    </w:p>
    <w:p w14:paraId="4F43BC0F" w14:textId="7806BE25" w:rsidR="001330EF" w:rsidRDefault="001330EF" w:rsidP="005945CE">
      <w:pPr>
        <w:pStyle w:val="Tableheading"/>
      </w:pPr>
      <w:bookmarkStart w:id="117" w:name="_Ref57891284"/>
      <w:bookmarkStart w:id="118" w:name="_Toc84517995"/>
      <w:r>
        <w:t xml:space="preserve">Recommended minimum setback widths for streams in Port Philip and </w:t>
      </w:r>
      <w:r w:rsidR="00DA0FFF">
        <w:t>Western Port</w:t>
      </w:r>
      <w:r w:rsidR="00760CA1">
        <w:t> </w:t>
      </w:r>
      <w:r w:rsidR="00DA0FFF">
        <w:t>regions</w:t>
      </w:r>
      <w:bookmarkEnd w:id="117"/>
      <w:bookmarkEnd w:id="118"/>
    </w:p>
    <w:tbl>
      <w:tblPr>
        <w:tblStyle w:val="CSCTableOlive"/>
        <w:tblW w:w="0" w:type="auto"/>
        <w:tblLook w:val="04A0" w:firstRow="1" w:lastRow="0" w:firstColumn="1" w:lastColumn="0" w:noHBand="0" w:noVBand="1"/>
      </w:tblPr>
      <w:tblGrid>
        <w:gridCol w:w="4672"/>
        <w:gridCol w:w="4673"/>
      </w:tblGrid>
      <w:tr w:rsidR="007B469D" w14:paraId="7A4767D4" w14:textId="77777777" w:rsidTr="007B46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2" w:type="dxa"/>
          </w:tcPr>
          <w:p w14:paraId="0AE82E7F" w14:textId="14B29362" w:rsidR="007B469D" w:rsidRPr="00111B18" w:rsidRDefault="007B469D" w:rsidP="00DA0FFF">
            <w:pPr>
              <w:rPr>
                <w:rFonts w:asciiTheme="minorHAnsi" w:hAnsiTheme="minorHAnsi"/>
                <w:lang w:eastAsia="en-US"/>
              </w:rPr>
            </w:pPr>
            <w:r w:rsidRPr="00111B18">
              <w:rPr>
                <w:rFonts w:asciiTheme="minorHAnsi" w:hAnsiTheme="minorHAnsi"/>
                <w:lang w:eastAsia="en-US"/>
              </w:rPr>
              <w:t>Ecosystem function/management objectives</w:t>
            </w:r>
          </w:p>
        </w:tc>
        <w:tc>
          <w:tcPr>
            <w:tcW w:w="4673" w:type="dxa"/>
          </w:tcPr>
          <w:p w14:paraId="084C82ED" w14:textId="44362FB4" w:rsidR="007B469D" w:rsidRPr="00111B18" w:rsidRDefault="007B469D" w:rsidP="00DA0FFF">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111B18">
              <w:rPr>
                <w:rFonts w:asciiTheme="minorHAnsi" w:hAnsiTheme="minorHAnsi"/>
                <w:lang w:eastAsia="en-US"/>
              </w:rPr>
              <w:t xml:space="preserve">Recommended setback </w:t>
            </w:r>
            <w:r w:rsidR="002A5E33" w:rsidRPr="00111B18">
              <w:rPr>
                <w:rFonts w:asciiTheme="minorHAnsi" w:hAnsiTheme="minorHAnsi"/>
                <w:lang w:eastAsia="en-US"/>
              </w:rPr>
              <w:t>width</w:t>
            </w:r>
            <w:r w:rsidRPr="00111B18">
              <w:rPr>
                <w:rFonts w:asciiTheme="minorHAnsi" w:hAnsiTheme="minorHAnsi"/>
                <w:lang w:eastAsia="en-US"/>
              </w:rPr>
              <w:t>*</w:t>
            </w:r>
          </w:p>
        </w:tc>
      </w:tr>
      <w:tr w:rsidR="002A5E33" w14:paraId="5DB5911C" w14:textId="77777777" w:rsidTr="007B4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206736E4" w14:textId="2E129605" w:rsidR="002A5E33" w:rsidRPr="00111B18" w:rsidRDefault="002A5E33" w:rsidP="002A5E33">
            <w:pPr>
              <w:rPr>
                <w:rFonts w:asciiTheme="minorHAnsi" w:hAnsiTheme="minorHAnsi"/>
                <w:lang w:eastAsia="en-US"/>
              </w:rPr>
            </w:pPr>
            <w:r w:rsidRPr="00111B18">
              <w:rPr>
                <w:rFonts w:asciiTheme="minorHAnsi" w:hAnsiTheme="minorHAnsi"/>
              </w:rPr>
              <w:t>Terrestrial biodiversity: terrestrial fauna</w:t>
            </w:r>
          </w:p>
        </w:tc>
        <w:tc>
          <w:tcPr>
            <w:tcW w:w="4673" w:type="dxa"/>
          </w:tcPr>
          <w:p w14:paraId="32B17A82" w14:textId="0BDCDFF1" w:rsidR="002A5E33" w:rsidRPr="00111B18" w:rsidRDefault="002A5E33" w:rsidP="002A5E3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11B18">
              <w:rPr>
                <w:rFonts w:asciiTheme="minorHAnsi" w:hAnsiTheme="minorHAnsi"/>
              </w:rPr>
              <w:t>100m + (range 30–290m)</w:t>
            </w:r>
          </w:p>
        </w:tc>
      </w:tr>
      <w:tr w:rsidR="002A5E33" w14:paraId="167D5CAA" w14:textId="77777777" w:rsidTr="007B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25E0FEB" w14:textId="4081B7F7" w:rsidR="002A5E33" w:rsidRPr="00111B18" w:rsidRDefault="002A5E33" w:rsidP="002A5E33">
            <w:pPr>
              <w:rPr>
                <w:rFonts w:asciiTheme="minorHAnsi" w:hAnsiTheme="minorHAnsi"/>
                <w:lang w:eastAsia="en-US"/>
              </w:rPr>
            </w:pPr>
            <w:r w:rsidRPr="00111B18">
              <w:rPr>
                <w:rFonts w:asciiTheme="minorHAnsi" w:hAnsiTheme="minorHAnsi"/>
              </w:rPr>
              <w:t>Terrestrial biodiversity: riparian-dependent fauna</w:t>
            </w:r>
          </w:p>
        </w:tc>
        <w:tc>
          <w:tcPr>
            <w:tcW w:w="4673" w:type="dxa"/>
          </w:tcPr>
          <w:p w14:paraId="6D955F7E" w14:textId="3387D839" w:rsidR="002A5E33" w:rsidRPr="00111B18" w:rsidRDefault="002A5E33" w:rsidP="002A5E3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11B18">
              <w:rPr>
                <w:rFonts w:asciiTheme="minorHAnsi" w:hAnsiTheme="minorHAnsi"/>
              </w:rPr>
              <w:t>50m + (range 30–500m)</w:t>
            </w:r>
          </w:p>
        </w:tc>
      </w:tr>
      <w:tr w:rsidR="002A5E33" w14:paraId="76B5036E" w14:textId="77777777" w:rsidTr="007B4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6E32244C" w14:textId="56B9A26F" w:rsidR="002A5E33" w:rsidRPr="00111B18" w:rsidRDefault="002A5E33" w:rsidP="002A5E33">
            <w:pPr>
              <w:rPr>
                <w:rFonts w:asciiTheme="minorHAnsi" w:hAnsiTheme="minorHAnsi"/>
                <w:lang w:eastAsia="en-US"/>
              </w:rPr>
            </w:pPr>
            <w:r w:rsidRPr="00111B18">
              <w:rPr>
                <w:rFonts w:asciiTheme="minorHAnsi" w:hAnsiTheme="minorHAnsi"/>
              </w:rPr>
              <w:t>Terrestrial biodiversity: flora</w:t>
            </w:r>
          </w:p>
        </w:tc>
        <w:tc>
          <w:tcPr>
            <w:tcW w:w="4673" w:type="dxa"/>
          </w:tcPr>
          <w:p w14:paraId="14A7715F" w14:textId="7D7EDAF8" w:rsidR="002A5E33" w:rsidRPr="00111B18" w:rsidRDefault="002A5E33" w:rsidP="002A5E3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11B18">
              <w:rPr>
                <w:rFonts w:asciiTheme="minorHAnsi" w:hAnsiTheme="minorHAnsi"/>
              </w:rPr>
              <w:t>55m (range 20–500m) + Tree Protection Zone of trees rooted or partially rooted within the setback</w:t>
            </w:r>
          </w:p>
        </w:tc>
      </w:tr>
      <w:tr w:rsidR="002A5E33" w14:paraId="3004712F" w14:textId="77777777" w:rsidTr="007B46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985C5FC" w14:textId="47EBC082" w:rsidR="002A5E33" w:rsidRPr="00111B18" w:rsidRDefault="002A5E33" w:rsidP="002A5E33">
            <w:pPr>
              <w:rPr>
                <w:rFonts w:asciiTheme="minorHAnsi" w:hAnsiTheme="minorHAnsi"/>
                <w:lang w:eastAsia="en-US"/>
              </w:rPr>
            </w:pPr>
            <w:r w:rsidRPr="00111B18">
              <w:rPr>
                <w:rFonts w:asciiTheme="minorHAnsi" w:hAnsiTheme="minorHAnsi"/>
              </w:rPr>
              <w:t xml:space="preserve">Instream </w:t>
            </w:r>
            <w:r w:rsidR="009B1D75" w:rsidRPr="00111B18">
              <w:rPr>
                <w:rFonts w:asciiTheme="minorHAnsi" w:hAnsiTheme="minorHAnsi"/>
              </w:rPr>
              <w:t>v</w:t>
            </w:r>
            <w:r w:rsidRPr="00111B18">
              <w:rPr>
                <w:rFonts w:asciiTheme="minorHAnsi" w:hAnsiTheme="minorHAnsi"/>
              </w:rPr>
              <w:t>alues</w:t>
            </w:r>
          </w:p>
        </w:tc>
        <w:tc>
          <w:tcPr>
            <w:tcW w:w="4673" w:type="dxa"/>
          </w:tcPr>
          <w:p w14:paraId="6C08FDFB" w14:textId="06A35B40" w:rsidR="002A5E33" w:rsidRPr="00111B18" w:rsidRDefault="002A5E33" w:rsidP="002A5E3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111B18">
              <w:rPr>
                <w:rFonts w:asciiTheme="minorHAnsi" w:hAnsiTheme="minorHAnsi"/>
              </w:rPr>
              <w:t>30m (range 5–106m)</w:t>
            </w:r>
          </w:p>
        </w:tc>
      </w:tr>
      <w:tr w:rsidR="002A5E33" w14:paraId="157B1C23" w14:textId="77777777" w:rsidTr="007B4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117D8A27" w14:textId="4DB80FCA" w:rsidR="002A5E33" w:rsidRPr="00111B18" w:rsidRDefault="002A5E33" w:rsidP="002A5E33">
            <w:pPr>
              <w:rPr>
                <w:rFonts w:asciiTheme="minorHAnsi" w:hAnsiTheme="minorHAnsi"/>
                <w:lang w:eastAsia="en-US"/>
              </w:rPr>
            </w:pPr>
            <w:r w:rsidRPr="00111B18">
              <w:rPr>
                <w:rFonts w:asciiTheme="minorHAnsi" w:hAnsiTheme="minorHAnsi"/>
              </w:rPr>
              <w:t xml:space="preserve">Water </w:t>
            </w:r>
            <w:r w:rsidR="009B1D75" w:rsidRPr="00111B18">
              <w:rPr>
                <w:rFonts w:asciiTheme="minorHAnsi" w:hAnsiTheme="minorHAnsi"/>
              </w:rPr>
              <w:t>q</w:t>
            </w:r>
            <w:r w:rsidRPr="00111B18">
              <w:rPr>
                <w:rFonts w:asciiTheme="minorHAnsi" w:hAnsiTheme="minorHAnsi"/>
              </w:rPr>
              <w:t>uality</w:t>
            </w:r>
          </w:p>
        </w:tc>
        <w:tc>
          <w:tcPr>
            <w:tcW w:w="4673" w:type="dxa"/>
          </w:tcPr>
          <w:p w14:paraId="1829C519" w14:textId="2D3DE221" w:rsidR="002A5E33" w:rsidRPr="00111B18" w:rsidRDefault="002A5E33" w:rsidP="002A5E3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111B18">
              <w:rPr>
                <w:rFonts w:asciiTheme="minorHAnsi" w:hAnsiTheme="minorHAnsi"/>
              </w:rPr>
              <w:t>30m (range 1</w:t>
            </w:r>
            <w:r w:rsidR="00FA2D14" w:rsidRPr="00111B18">
              <w:rPr>
                <w:rFonts w:asciiTheme="minorHAnsi" w:hAnsiTheme="minorHAnsi"/>
              </w:rPr>
              <w:t>–</w:t>
            </w:r>
            <w:r w:rsidRPr="00111B18">
              <w:rPr>
                <w:rFonts w:asciiTheme="minorHAnsi" w:hAnsiTheme="minorHAnsi"/>
              </w:rPr>
              <w:t>190m)</w:t>
            </w:r>
          </w:p>
        </w:tc>
      </w:tr>
    </w:tbl>
    <w:p w14:paraId="075C93EA" w14:textId="3B4E3DC8" w:rsidR="00DA0FFF" w:rsidRPr="008B499C" w:rsidRDefault="00AB2186" w:rsidP="00DA0FFF">
      <w:pPr>
        <w:rPr>
          <w:sz w:val="18"/>
          <w:szCs w:val="18"/>
          <w:lang w:eastAsia="en-US"/>
        </w:rPr>
      </w:pPr>
      <w:r w:rsidRPr="008B499C">
        <w:rPr>
          <w:sz w:val="18"/>
          <w:szCs w:val="18"/>
          <w:lang w:eastAsia="en-US"/>
        </w:rPr>
        <w:t>*These setback widths should be measured from the ‘edge of the bank’ as described in the Waterway Corridors guidelines (Melbourne Water 2013).</w:t>
      </w:r>
    </w:p>
    <w:p w14:paraId="5209D48D" w14:textId="5E2C0295" w:rsidR="007B469D" w:rsidRDefault="007B469D" w:rsidP="00DA0FFF">
      <w:pPr>
        <w:rPr>
          <w:lang w:eastAsia="en-US"/>
        </w:rPr>
      </w:pPr>
    </w:p>
    <w:p w14:paraId="6168D2F7" w14:textId="0E477CF3" w:rsidR="00DA0FFF" w:rsidRDefault="00DA0FFF" w:rsidP="005945CE">
      <w:pPr>
        <w:pStyle w:val="Tableheading"/>
      </w:pPr>
      <w:bookmarkStart w:id="119" w:name="_Ref57821094"/>
      <w:bookmarkStart w:id="120" w:name="_Toc84517996"/>
      <w:r>
        <w:t>Detailed minimum riparian setback widths for fauna groups (Ecology Australian 2009) with key habitat elements</w:t>
      </w:r>
      <w:bookmarkEnd w:id="119"/>
      <w:bookmarkEnd w:id="120"/>
    </w:p>
    <w:tbl>
      <w:tblPr>
        <w:tblStyle w:val="CSCTableOlive"/>
        <w:tblW w:w="0" w:type="auto"/>
        <w:tblLook w:val="04A0" w:firstRow="1" w:lastRow="0" w:firstColumn="1" w:lastColumn="0" w:noHBand="0" w:noVBand="1"/>
      </w:tblPr>
      <w:tblGrid>
        <w:gridCol w:w="1555"/>
        <w:gridCol w:w="3895"/>
        <w:gridCol w:w="3895"/>
      </w:tblGrid>
      <w:tr w:rsidR="00994178" w14:paraId="51B4F069" w14:textId="77777777" w:rsidTr="00F8218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55" w:type="dxa"/>
          </w:tcPr>
          <w:p w14:paraId="38B45D84" w14:textId="46A8B659" w:rsidR="00994178" w:rsidRPr="005126E2" w:rsidRDefault="00994178" w:rsidP="00DA0FFF">
            <w:pPr>
              <w:rPr>
                <w:rFonts w:asciiTheme="minorHAnsi" w:hAnsiTheme="minorHAnsi"/>
                <w:lang w:eastAsia="en-US"/>
              </w:rPr>
            </w:pPr>
            <w:r w:rsidRPr="005126E2">
              <w:rPr>
                <w:rFonts w:asciiTheme="minorHAnsi" w:hAnsiTheme="minorHAnsi"/>
                <w:lang w:eastAsia="en-US"/>
              </w:rPr>
              <w:t>Minimum setback width</w:t>
            </w:r>
          </w:p>
        </w:tc>
        <w:tc>
          <w:tcPr>
            <w:tcW w:w="3895" w:type="dxa"/>
            <w:vAlign w:val="center"/>
          </w:tcPr>
          <w:p w14:paraId="7A746492" w14:textId="3190BEE4" w:rsidR="00994178" w:rsidRPr="005126E2" w:rsidRDefault="00994178" w:rsidP="00A546F0">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 xml:space="preserve">Key habitat </w:t>
            </w:r>
            <w:r w:rsidR="00A546F0" w:rsidRPr="005126E2">
              <w:rPr>
                <w:rFonts w:asciiTheme="minorHAnsi" w:hAnsiTheme="minorHAnsi"/>
                <w:lang w:eastAsia="en-US"/>
              </w:rPr>
              <w:t>elements</w:t>
            </w:r>
          </w:p>
        </w:tc>
        <w:tc>
          <w:tcPr>
            <w:tcW w:w="3895" w:type="dxa"/>
            <w:vAlign w:val="center"/>
          </w:tcPr>
          <w:p w14:paraId="5E432A27" w14:textId="246BA0AE" w:rsidR="00994178" w:rsidRPr="005126E2" w:rsidRDefault="00994178" w:rsidP="00A546F0">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Example fauna</w:t>
            </w:r>
          </w:p>
        </w:tc>
      </w:tr>
      <w:tr w:rsidR="00994178" w14:paraId="1653F09F" w14:textId="77777777" w:rsidTr="00F82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577C89C" w14:textId="4606F0E8" w:rsidR="00994178" w:rsidRPr="005126E2" w:rsidRDefault="005954B6" w:rsidP="00DA0FFF">
            <w:pPr>
              <w:rPr>
                <w:rFonts w:asciiTheme="minorHAnsi" w:hAnsiTheme="minorHAnsi"/>
                <w:lang w:eastAsia="en-US"/>
              </w:rPr>
            </w:pPr>
            <w:r w:rsidRPr="005126E2">
              <w:rPr>
                <w:rFonts w:asciiTheme="minorHAnsi" w:hAnsiTheme="minorHAnsi"/>
                <w:lang w:eastAsia="en-US"/>
              </w:rPr>
              <w:t>20m</w:t>
            </w:r>
            <w:r w:rsidR="00A274F7" w:rsidRPr="005126E2">
              <w:rPr>
                <w:rFonts w:asciiTheme="minorHAnsi" w:hAnsiTheme="minorHAnsi"/>
                <w:lang w:eastAsia="en-US"/>
              </w:rPr>
              <w:t xml:space="preserve"> (low </w:t>
            </w:r>
            <w:r w:rsidR="006B688C" w:rsidRPr="005126E2">
              <w:rPr>
                <w:rFonts w:asciiTheme="minorHAnsi" w:hAnsiTheme="minorHAnsi"/>
                <w:lang w:eastAsia="en-US"/>
              </w:rPr>
              <w:t xml:space="preserve">sensitivity </w:t>
            </w:r>
            <w:r w:rsidR="00A274F7" w:rsidRPr="005126E2">
              <w:rPr>
                <w:rFonts w:asciiTheme="minorHAnsi" w:hAnsiTheme="minorHAnsi"/>
                <w:lang w:eastAsia="en-US"/>
              </w:rPr>
              <w:t>species)</w:t>
            </w:r>
          </w:p>
        </w:tc>
        <w:tc>
          <w:tcPr>
            <w:tcW w:w="3895" w:type="dxa"/>
          </w:tcPr>
          <w:p w14:paraId="54A22B7E" w14:textId="28523376" w:rsidR="00F82183" w:rsidRPr="005126E2" w:rsidRDefault="0089418D" w:rsidP="00F8218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 xml:space="preserve">Low diversity of flora </w:t>
            </w:r>
            <w:r w:rsidR="00F82183" w:rsidRPr="005126E2" w:rsidDel="000B6FC2">
              <w:rPr>
                <w:rFonts w:asciiTheme="minorHAnsi" w:hAnsiTheme="minorHAnsi"/>
                <w:lang w:eastAsia="en-US"/>
              </w:rPr>
              <w:t xml:space="preserve">and </w:t>
            </w:r>
            <w:r w:rsidR="00F82183" w:rsidRPr="005126E2">
              <w:rPr>
                <w:rFonts w:asciiTheme="minorHAnsi" w:hAnsiTheme="minorHAnsi"/>
                <w:lang w:eastAsia="en-US"/>
              </w:rPr>
              <w:t>vegetation structure (primarily grasses and reeds)</w:t>
            </w:r>
          </w:p>
          <w:p w14:paraId="6C6B5FB5" w14:textId="77777777" w:rsidR="00F82183" w:rsidRPr="005126E2" w:rsidRDefault="00F82183" w:rsidP="00F8218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In-stream aquatic vegetation and basic fringing vegetation</w:t>
            </w:r>
          </w:p>
          <w:p w14:paraId="6E4381E9" w14:textId="77777777" w:rsidR="00F82183" w:rsidRPr="005126E2" w:rsidRDefault="00F82183" w:rsidP="00F8218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 xml:space="preserve">Provides minimum food resources and habitat elements (some snags, rocks, </w:t>
            </w:r>
            <w:proofErr w:type="gramStart"/>
            <w:r w:rsidRPr="005126E2">
              <w:rPr>
                <w:rFonts w:asciiTheme="minorHAnsi" w:hAnsiTheme="minorHAnsi"/>
                <w:lang w:eastAsia="en-US"/>
              </w:rPr>
              <w:t>debris</w:t>
            </w:r>
            <w:proofErr w:type="gramEnd"/>
            <w:r w:rsidRPr="005126E2">
              <w:rPr>
                <w:rFonts w:asciiTheme="minorHAnsi" w:hAnsiTheme="minorHAnsi"/>
                <w:lang w:eastAsia="en-US"/>
              </w:rPr>
              <w:t xml:space="preserve"> and leaf litter)</w:t>
            </w:r>
          </w:p>
          <w:p w14:paraId="7F57C1B0" w14:textId="2EDBBBDC" w:rsidR="00994178" w:rsidRPr="005126E2" w:rsidRDefault="00F82183" w:rsidP="00F82183">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Unshaded open areas for basking (frogs)</w:t>
            </w:r>
          </w:p>
        </w:tc>
        <w:tc>
          <w:tcPr>
            <w:tcW w:w="3895" w:type="dxa"/>
          </w:tcPr>
          <w:p w14:paraId="72235944" w14:textId="0554A15C" w:rsidR="00627B6B" w:rsidRPr="005126E2" w:rsidRDefault="00627B6B" w:rsidP="00627B6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 xml:space="preserve">Birds – </w:t>
            </w:r>
            <w:r w:rsidR="00A356EC" w:rsidRPr="005126E2">
              <w:rPr>
                <w:rFonts w:asciiTheme="minorHAnsi" w:hAnsiTheme="minorHAnsi"/>
                <w:lang w:eastAsia="en-US"/>
              </w:rPr>
              <w:t>Eurasian</w:t>
            </w:r>
            <w:r w:rsidR="00CD4404" w:rsidRPr="005126E2">
              <w:rPr>
                <w:rFonts w:asciiTheme="minorHAnsi" w:hAnsiTheme="minorHAnsi"/>
                <w:lang w:eastAsia="en-US"/>
              </w:rPr>
              <w:t xml:space="preserve"> coot, dusky moorhen, purple </w:t>
            </w:r>
            <w:proofErr w:type="gramStart"/>
            <w:r w:rsidR="00CD4404" w:rsidRPr="005126E2">
              <w:rPr>
                <w:rFonts w:asciiTheme="minorHAnsi" w:hAnsiTheme="minorHAnsi"/>
                <w:lang w:eastAsia="en-US"/>
              </w:rPr>
              <w:t>swamphen</w:t>
            </w:r>
            <w:proofErr w:type="gramEnd"/>
            <w:r w:rsidR="00CD4404" w:rsidRPr="005126E2">
              <w:rPr>
                <w:rFonts w:asciiTheme="minorHAnsi" w:hAnsiTheme="minorHAnsi"/>
                <w:lang w:eastAsia="en-US"/>
              </w:rPr>
              <w:t xml:space="preserve"> and </w:t>
            </w:r>
            <w:r w:rsidR="00C95811">
              <w:rPr>
                <w:rFonts w:asciiTheme="minorHAnsi" w:hAnsiTheme="minorHAnsi"/>
                <w:lang w:eastAsia="en-US"/>
              </w:rPr>
              <w:t>A</w:t>
            </w:r>
            <w:r w:rsidR="00CD4404" w:rsidRPr="005126E2">
              <w:rPr>
                <w:rFonts w:asciiTheme="minorHAnsi" w:hAnsiTheme="minorHAnsi"/>
                <w:lang w:eastAsia="en-US"/>
              </w:rPr>
              <w:t>ustralian wood duck</w:t>
            </w:r>
          </w:p>
          <w:p w14:paraId="1C90FADB" w14:textId="77777777" w:rsidR="00A25AF9" w:rsidRPr="005126E2" w:rsidRDefault="00A25AF9" w:rsidP="00627B6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51246B74" w14:textId="4C4A19FD" w:rsidR="00627B6B" w:rsidRPr="005126E2" w:rsidRDefault="00627B6B" w:rsidP="00627B6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 xml:space="preserve">Frogs – </w:t>
            </w:r>
            <w:r w:rsidR="00927804" w:rsidRPr="005126E2">
              <w:rPr>
                <w:rFonts w:asciiTheme="minorHAnsi" w:hAnsiTheme="minorHAnsi"/>
                <w:lang w:eastAsia="en-US"/>
              </w:rPr>
              <w:t>southern brown tree frog, pobblebonk and striped marsh frog</w:t>
            </w:r>
          </w:p>
          <w:p w14:paraId="393D201F" w14:textId="77777777" w:rsidR="00A25AF9" w:rsidRPr="005126E2" w:rsidRDefault="00A25AF9" w:rsidP="00627B6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7D3B34C0" w14:textId="44ED496B" w:rsidR="00627B6B" w:rsidRPr="005126E2" w:rsidRDefault="00627B6B" w:rsidP="00627B6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 xml:space="preserve">Mammals – </w:t>
            </w:r>
            <w:r w:rsidR="00927804" w:rsidRPr="005126E2">
              <w:rPr>
                <w:rFonts w:asciiTheme="minorHAnsi" w:hAnsiTheme="minorHAnsi"/>
                <w:lang w:eastAsia="en-US"/>
              </w:rPr>
              <w:t>r</w:t>
            </w:r>
            <w:r w:rsidRPr="005126E2">
              <w:rPr>
                <w:rFonts w:asciiTheme="minorHAnsi" w:hAnsiTheme="minorHAnsi"/>
                <w:lang w:eastAsia="en-US"/>
              </w:rPr>
              <w:t>akali</w:t>
            </w:r>
          </w:p>
          <w:p w14:paraId="7BC71B5C" w14:textId="77777777" w:rsidR="00A25AF9" w:rsidRPr="005126E2" w:rsidRDefault="00A25AF9" w:rsidP="00627B6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64AE85E8" w14:textId="6BDE16B5" w:rsidR="00994178" w:rsidRPr="005126E2" w:rsidRDefault="00627B6B" w:rsidP="00627B6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 xml:space="preserve">Fish – </w:t>
            </w:r>
            <w:r w:rsidR="00927804" w:rsidRPr="005126E2">
              <w:rPr>
                <w:rFonts w:asciiTheme="minorHAnsi" w:hAnsiTheme="minorHAnsi"/>
                <w:lang w:eastAsia="en-US"/>
              </w:rPr>
              <w:t xml:space="preserve">short-finned eel, short-headed </w:t>
            </w:r>
            <w:proofErr w:type="gramStart"/>
            <w:r w:rsidR="00927804" w:rsidRPr="005126E2">
              <w:rPr>
                <w:rFonts w:asciiTheme="minorHAnsi" w:hAnsiTheme="minorHAnsi"/>
                <w:lang w:eastAsia="en-US"/>
              </w:rPr>
              <w:t>lamprey</w:t>
            </w:r>
            <w:proofErr w:type="gramEnd"/>
            <w:r w:rsidR="00927804" w:rsidRPr="005126E2">
              <w:rPr>
                <w:rFonts w:asciiTheme="minorHAnsi" w:hAnsiTheme="minorHAnsi"/>
                <w:lang w:eastAsia="en-US"/>
              </w:rPr>
              <w:t xml:space="preserve"> and common galaxias</w:t>
            </w:r>
          </w:p>
        </w:tc>
      </w:tr>
      <w:tr w:rsidR="00994178" w14:paraId="0000D364" w14:textId="77777777" w:rsidTr="00F821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D42C759" w14:textId="02C0495B" w:rsidR="00994178" w:rsidRPr="005126E2" w:rsidRDefault="00A274F7" w:rsidP="00DA0FFF">
            <w:pPr>
              <w:rPr>
                <w:rFonts w:asciiTheme="minorHAnsi" w:hAnsiTheme="minorHAnsi"/>
                <w:lang w:eastAsia="en-US"/>
              </w:rPr>
            </w:pPr>
            <w:r w:rsidRPr="005126E2">
              <w:rPr>
                <w:rFonts w:asciiTheme="minorHAnsi" w:hAnsiTheme="minorHAnsi"/>
                <w:lang w:eastAsia="en-US"/>
              </w:rPr>
              <w:t xml:space="preserve">40m (moderate sensitivity </w:t>
            </w:r>
            <w:r w:rsidR="006B688C" w:rsidRPr="005126E2">
              <w:rPr>
                <w:rFonts w:asciiTheme="minorHAnsi" w:hAnsiTheme="minorHAnsi"/>
                <w:lang w:eastAsia="en-US"/>
              </w:rPr>
              <w:t>species</w:t>
            </w:r>
            <w:r w:rsidRPr="005126E2">
              <w:rPr>
                <w:rFonts w:asciiTheme="minorHAnsi" w:hAnsiTheme="minorHAnsi"/>
                <w:lang w:eastAsia="en-US"/>
              </w:rPr>
              <w:t>)</w:t>
            </w:r>
          </w:p>
        </w:tc>
        <w:tc>
          <w:tcPr>
            <w:tcW w:w="3895" w:type="dxa"/>
          </w:tcPr>
          <w:p w14:paraId="516DB6C6" w14:textId="39BDA233" w:rsidR="00752011" w:rsidRPr="005126E2" w:rsidRDefault="00752011" w:rsidP="0075201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126E2">
              <w:rPr>
                <w:rFonts w:asciiTheme="minorHAnsi" w:hAnsiTheme="minorHAnsi"/>
                <w:lang w:eastAsia="en-US"/>
              </w:rPr>
              <w:t xml:space="preserve">Slightly more diverse </w:t>
            </w:r>
            <w:r w:rsidRPr="005126E2" w:rsidDel="00FF178F">
              <w:rPr>
                <w:rFonts w:asciiTheme="minorHAnsi" w:hAnsiTheme="minorHAnsi"/>
                <w:lang w:eastAsia="en-US"/>
              </w:rPr>
              <w:t>f</w:t>
            </w:r>
            <w:r w:rsidR="00497C5D">
              <w:rPr>
                <w:rFonts w:asciiTheme="minorHAnsi" w:hAnsiTheme="minorHAnsi"/>
                <w:lang w:eastAsia="en-US"/>
              </w:rPr>
              <w:t xml:space="preserve">lora </w:t>
            </w:r>
            <w:r w:rsidRPr="005126E2" w:rsidDel="00FF178F">
              <w:rPr>
                <w:rFonts w:asciiTheme="minorHAnsi" w:hAnsiTheme="minorHAnsi"/>
                <w:lang w:eastAsia="en-US"/>
              </w:rPr>
              <w:t xml:space="preserve">and </w:t>
            </w:r>
            <w:r w:rsidRPr="005126E2">
              <w:rPr>
                <w:rFonts w:asciiTheme="minorHAnsi" w:hAnsiTheme="minorHAnsi"/>
                <w:lang w:eastAsia="en-US"/>
              </w:rPr>
              <w:t>vegetation structure (grasses, reeds and some trees or shrubs)</w:t>
            </w:r>
          </w:p>
          <w:p w14:paraId="7909A317" w14:textId="77777777" w:rsidR="00752011" w:rsidRPr="005126E2" w:rsidRDefault="00752011" w:rsidP="0075201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126E2">
              <w:rPr>
                <w:rFonts w:asciiTheme="minorHAnsi" w:hAnsiTheme="minorHAnsi"/>
                <w:lang w:eastAsia="en-US"/>
              </w:rPr>
              <w:t>Mix of tall/low shrub cover</w:t>
            </w:r>
          </w:p>
          <w:p w14:paraId="01C2AF68" w14:textId="77777777" w:rsidR="00752011" w:rsidRPr="005126E2" w:rsidRDefault="00752011" w:rsidP="0075201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126E2">
              <w:rPr>
                <w:rFonts w:asciiTheme="minorHAnsi" w:hAnsiTheme="minorHAnsi"/>
                <w:lang w:eastAsia="en-US"/>
              </w:rPr>
              <w:t>In-stream aquatic and fringing vegetation</w:t>
            </w:r>
          </w:p>
          <w:p w14:paraId="24CFDA9C" w14:textId="77777777" w:rsidR="00752011" w:rsidRPr="005126E2" w:rsidRDefault="00752011" w:rsidP="0075201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126E2">
              <w:rPr>
                <w:rFonts w:asciiTheme="minorHAnsi" w:hAnsiTheme="minorHAnsi"/>
                <w:lang w:eastAsia="en-US"/>
              </w:rPr>
              <w:t>Slightly more food resources and habitat elements (some large logs and rocks, debris, moderate leaf litter depth)</w:t>
            </w:r>
          </w:p>
          <w:p w14:paraId="5502647F" w14:textId="377869CC" w:rsidR="00752011" w:rsidRPr="005126E2" w:rsidRDefault="00752011" w:rsidP="0075201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126E2">
              <w:rPr>
                <w:rFonts w:asciiTheme="minorHAnsi" w:hAnsiTheme="minorHAnsi"/>
                <w:lang w:eastAsia="en-US"/>
              </w:rPr>
              <w:t xml:space="preserve">Wet depressions (Victorian </w:t>
            </w:r>
            <w:r w:rsidR="00FF178F" w:rsidRPr="005126E2">
              <w:rPr>
                <w:rFonts w:asciiTheme="minorHAnsi" w:hAnsiTheme="minorHAnsi"/>
                <w:lang w:eastAsia="en-US"/>
              </w:rPr>
              <w:t>smooth froglet)</w:t>
            </w:r>
          </w:p>
          <w:p w14:paraId="75E67506" w14:textId="57D6341A" w:rsidR="00994178" w:rsidRPr="005126E2" w:rsidRDefault="00752011" w:rsidP="00752011">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126E2">
              <w:rPr>
                <w:rFonts w:asciiTheme="minorHAnsi" w:hAnsiTheme="minorHAnsi"/>
                <w:lang w:eastAsia="en-US"/>
              </w:rPr>
              <w:t>Unshaded open areas for basking (frogs)</w:t>
            </w:r>
          </w:p>
        </w:tc>
        <w:tc>
          <w:tcPr>
            <w:tcW w:w="3895" w:type="dxa"/>
          </w:tcPr>
          <w:p w14:paraId="025CA3E3" w14:textId="5E161626" w:rsidR="00A25AF9" w:rsidRPr="005126E2" w:rsidRDefault="00A25AF9" w:rsidP="00A25AF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126E2">
              <w:rPr>
                <w:rFonts w:asciiTheme="minorHAnsi" w:hAnsiTheme="minorHAnsi"/>
                <w:lang w:eastAsia="en-US"/>
              </w:rPr>
              <w:t xml:space="preserve">Birds – </w:t>
            </w:r>
            <w:r w:rsidR="00927804" w:rsidRPr="005126E2">
              <w:rPr>
                <w:rFonts w:asciiTheme="minorHAnsi" w:hAnsiTheme="minorHAnsi"/>
                <w:lang w:eastAsia="en-US"/>
              </w:rPr>
              <w:t xml:space="preserve">Australasian grebe, Australasian bittern, </w:t>
            </w:r>
            <w:proofErr w:type="spellStart"/>
            <w:r w:rsidR="00927804">
              <w:rPr>
                <w:rFonts w:asciiTheme="minorHAnsi" w:hAnsiTheme="minorHAnsi"/>
                <w:lang w:eastAsia="en-US"/>
              </w:rPr>
              <w:t>B</w:t>
            </w:r>
            <w:r w:rsidR="00927804" w:rsidRPr="005126E2">
              <w:rPr>
                <w:rFonts w:asciiTheme="minorHAnsi" w:hAnsiTheme="minorHAnsi"/>
                <w:lang w:eastAsia="en-US"/>
              </w:rPr>
              <w:t>aillon's</w:t>
            </w:r>
            <w:proofErr w:type="spellEnd"/>
            <w:r w:rsidR="00927804" w:rsidRPr="005126E2">
              <w:rPr>
                <w:rFonts w:asciiTheme="minorHAnsi" w:hAnsiTheme="minorHAnsi"/>
                <w:lang w:eastAsia="en-US"/>
              </w:rPr>
              <w:t xml:space="preserve"> crake, buff-banded rail, chestnut teal, white-necked heron, black-fronted dotterel, little black cormorant, little pied cormorant, black swan, Latham’s snipe, eastern great </w:t>
            </w:r>
            <w:proofErr w:type="gramStart"/>
            <w:r w:rsidR="00927804" w:rsidRPr="005126E2">
              <w:rPr>
                <w:rFonts w:asciiTheme="minorHAnsi" w:hAnsiTheme="minorHAnsi"/>
                <w:lang w:eastAsia="en-US"/>
              </w:rPr>
              <w:t>egret</w:t>
            </w:r>
            <w:proofErr w:type="gramEnd"/>
            <w:r w:rsidR="00927804" w:rsidRPr="005126E2">
              <w:rPr>
                <w:rFonts w:asciiTheme="minorHAnsi" w:hAnsiTheme="minorHAnsi"/>
                <w:lang w:eastAsia="en-US"/>
              </w:rPr>
              <w:t xml:space="preserve"> and little egret</w:t>
            </w:r>
          </w:p>
          <w:p w14:paraId="7DD4D700" w14:textId="77777777" w:rsidR="00A25AF9" w:rsidRPr="005126E2" w:rsidRDefault="00A25AF9" w:rsidP="00A25AF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3707F097" w14:textId="556D4EA5" w:rsidR="00A25AF9" w:rsidRPr="005126E2" w:rsidRDefault="00A25AF9" w:rsidP="00A25AF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126E2">
              <w:rPr>
                <w:rFonts w:asciiTheme="minorHAnsi" w:hAnsiTheme="minorHAnsi"/>
                <w:lang w:eastAsia="en-US"/>
              </w:rPr>
              <w:t xml:space="preserve">Frogs – </w:t>
            </w:r>
            <w:proofErr w:type="spellStart"/>
            <w:r w:rsidRPr="005126E2">
              <w:rPr>
                <w:rFonts w:asciiTheme="minorHAnsi" w:hAnsiTheme="minorHAnsi"/>
                <w:lang w:eastAsia="en-US"/>
              </w:rPr>
              <w:t>Verreaux's</w:t>
            </w:r>
            <w:proofErr w:type="spellEnd"/>
            <w:r w:rsidRPr="005126E2">
              <w:rPr>
                <w:rFonts w:asciiTheme="minorHAnsi" w:hAnsiTheme="minorHAnsi"/>
                <w:lang w:eastAsia="en-US"/>
              </w:rPr>
              <w:t xml:space="preserve"> </w:t>
            </w:r>
            <w:r w:rsidR="00927804" w:rsidRPr="005126E2">
              <w:rPr>
                <w:rFonts w:asciiTheme="minorHAnsi" w:hAnsiTheme="minorHAnsi"/>
                <w:lang w:eastAsia="en-US"/>
              </w:rPr>
              <w:t>tree frog and Victorian smooth froglet</w:t>
            </w:r>
          </w:p>
          <w:p w14:paraId="339CF789" w14:textId="77777777" w:rsidR="00A25AF9" w:rsidRPr="005126E2" w:rsidRDefault="00A25AF9" w:rsidP="00A25AF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46A5A261" w14:textId="0973AF55" w:rsidR="00A25AF9" w:rsidRPr="005126E2" w:rsidRDefault="00A25AF9" w:rsidP="00A25AF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126E2">
              <w:rPr>
                <w:rFonts w:asciiTheme="minorHAnsi" w:hAnsiTheme="minorHAnsi"/>
                <w:lang w:eastAsia="en-US"/>
              </w:rPr>
              <w:t xml:space="preserve">Invertebrates – Gippsland </w:t>
            </w:r>
            <w:r w:rsidR="00927804" w:rsidRPr="005126E2">
              <w:rPr>
                <w:rFonts w:asciiTheme="minorHAnsi" w:hAnsiTheme="minorHAnsi"/>
                <w:lang w:eastAsia="en-US"/>
              </w:rPr>
              <w:t>g</w:t>
            </w:r>
            <w:r w:rsidRPr="005126E2">
              <w:rPr>
                <w:rFonts w:asciiTheme="minorHAnsi" w:hAnsiTheme="minorHAnsi"/>
                <w:lang w:eastAsia="en-US"/>
              </w:rPr>
              <w:t xml:space="preserve">iant </w:t>
            </w:r>
            <w:r w:rsidR="00927804" w:rsidRPr="005126E2">
              <w:rPr>
                <w:rFonts w:asciiTheme="minorHAnsi" w:hAnsiTheme="minorHAnsi"/>
                <w:lang w:eastAsia="en-US"/>
              </w:rPr>
              <w:t>e</w:t>
            </w:r>
            <w:r w:rsidRPr="005126E2">
              <w:rPr>
                <w:rFonts w:asciiTheme="minorHAnsi" w:hAnsiTheme="minorHAnsi"/>
                <w:lang w:eastAsia="en-US"/>
              </w:rPr>
              <w:t>arthworm</w:t>
            </w:r>
          </w:p>
          <w:p w14:paraId="0C404005" w14:textId="77777777" w:rsidR="00364215" w:rsidRPr="005126E2" w:rsidRDefault="00364215" w:rsidP="00A25AF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p>
          <w:p w14:paraId="25246343" w14:textId="7679B3BF" w:rsidR="00994178" w:rsidRPr="005126E2" w:rsidRDefault="00A25AF9" w:rsidP="00A25AF9">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5126E2">
              <w:rPr>
                <w:rFonts w:asciiTheme="minorHAnsi" w:hAnsiTheme="minorHAnsi"/>
                <w:lang w:eastAsia="en-US"/>
              </w:rPr>
              <w:t xml:space="preserve">Reptiles – </w:t>
            </w:r>
            <w:r w:rsidR="00FF178F" w:rsidRPr="005126E2">
              <w:rPr>
                <w:rFonts w:asciiTheme="minorHAnsi" w:hAnsiTheme="minorHAnsi"/>
                <w:lang w:eastAsia="en-US"/>
              </w:rPr>
              <w:t>eastern long-necked turtle and red-bellied black snake</w:t>
            </w:r>
          </w:p>
        </w:tc>
      </w:tr>
      <w:tr w:rsidR="005954B6" w14:paraId="1728A69C" w14:textId="77777777" w:rsidTr="00F821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21FF60A" w14:textId="54DA25BA" w:rsidR="005954B6" w:rsidRPr="005126E2" w:rsidRDefault="006B688C" w:rsidP="006B688C">
            <w:pPr>
              <w:rPr>
                <w:rFonts w:asciiTheme="minorHAnsi" w:hAnsiTheme="minorHAnsi"/>
                <w:lang w:eastAsia="en-US"/>
              </w:rPr>
            </w:pPr>
            <w:r w:rsidRPr="005126E2">
              <w:rPr>
                <w:rFonts w:asciiTheme="minorHAnsi" w:hAnsiTheme="minorHAnsi"/>
                <w:lang w:eastAsia="en-US"/>
              </w:rPr>
              <w:t>50m+ (high sensitivity species)</w:t>
            </w:r>
          </w:p>
        </w:tc>
        <w:tc>
          <w:tcPr>
            <w:tcW w:w="3895" w:type="dxa"/>
          </w:tcPr>
          <w:p w14:paraId="330ED0BA" w14:textId="684C7B16" w:rsidR="00E06188" w:rsidRPr="005126E2" w:rsidRDefault="00E06188" w:rsidP="00E0618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Complex native vegetation structure and flor</w:t>
            </w:r>
            <w:r w:rsidR="009179E5">
              <w:rPr>
                <w:rFonts w:asciiTheme="minorHAnsi" w:hAnsiTheme="minorHAnsi"/>
                <w:lang w:eastAsia="en-US"/>
              </w:rPr>
              <w:t>a</w:t>
            </w:r>
            <w:r w:rsidRPr="005126E2">
              <w:rPr>
                <w:rFonts w:asciiTheme="minorHAnsi" w:hAnsiTheme="minorHAnsi"/>
                <w:lang w:eastAsia="en-US"/>
              </w:rPr>
              <w:t xml:space="preserve"> diversity (ground layer, mid-</w:t>
            </w:r>
            <w:proofErr w:type="gramStart"/>
            <w:r w:rsidRPr="005126E2">
              <w:rPr>
                <w:rFonts w:asciiTheme="minorHAnsi" w:hAnsiTheme="minorHAnsi"/>
                <w:lang w:eastAsia="en-US"/>
              </w:rPr>
              <w:t>story</w:t>
            </w:r>
            <w:proofErr w:type="gramEnd"/>
            <w:r w:rsidRPr="005126E2">
              <w:rPr>
                <w:rFonts w:asciiTheme="minorHAnsi" w:hAnsiTheme="minorHAnsi"/>
                <w:lang w:eastAsia="en-US"/>
              </w:rPr>
              <w:t xml:space="preserve"> and canopy)</w:t>
            </w:r>
          </w:p>
          <w:p w14:paraId="5A6A4C55" w14:textId="77777777" w:rsidR="00E06188" w:rsidRPr="005126E2" w:rsidRDefault="00E06188" w:rsidP="00E0618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Reduced canopy cover gaps &lt; 30 m</w:t>
            </w:r>
          </w:p>
          <w:p w14:paraId="3AFF2DC6" w14:textId="77777777" w:rsidR="00E06188" w:rsidRPr="005126E2" w:rsidRDefault="00E06188" w:rsidP="00E0618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lastRenderedPageBreak/>
              <w:t>Dense understory with multiple native species</w:t>
            </w:r>
          </w:p>
          <w:p w14:paraId="6A8BD70C" w14:textId="77777777" w:rsidR="00E06188" w:rsidRPr="005126E2" w:rsidRDefault="00E06188" w:rsidP="00E0618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Mix of tall/low shrub cover</w:t>
            </w:r>
          </w:p>
          <w:p w14:paraId="11C5EA90" w14:textId="77777777" w:rsidR="00E06188" w:rsidRPr="005126E2" w:rsidRDefault="00E06188" w:rsidP="00E0618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Tree hollows for hollow-dependent fauna</w:t>
            </w:r>
          </w:p>
          <w:p w14:paraId="70C44BCF" w14:textId="77777777" w:rsidR="00E06188" w:rsidRPr="005126E2" w:rsidRDefault="00E06188" w:rsidP="00E0618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Good water quality</w:t>
            </w:r>
          </w:p>
          <w:p w14:paraId="359D3890" w14:textId="77777777" w:rsidR="00E06188" w:rsidRPr="005126E2" w:rsidRDefault="00E06188" w:rsidP="00E0618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More diverse In-stream aquatic and fringing vegetation</w:t>
            </w:r>
          </w:p>
          <w:p w14:paraId="6B8FC999" w14:textId="77777777" w:rsidR="00E06188" w:rsidRPr="005126E2" w:rsidRDefault="00E06188" w:rsidP="00E0618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Submerged logs and branches</w:t>
            </w:r>
          </w:p>
          <w:p w14:paraId="0635D1E5" w14:textId="77777777" w:rsidR="00E06188" w:rsidRPr="005126E2" w:rsidRDefault="00E06188" w:rsidP="00E0618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In-stream detritus and rock</w:t>
            </w:r>
          </w:p>
          <w:p w14:paraId="59C1F377" w14:textId="77777777" w:rsidR="00E06188" w:rsidRPr="005126E2" w:rsidRDefault="00E06188" w:rsidP="00E0618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 xml:space="preserve">High cover of different sized logs, </w:t>
            </w:r>
            <w:proofErr w:type="gramStart"/>
            <w:r w:rsidRPr="005126E2">
              <w:rPr>
                <w:rFonts w:asciiTheme="minorHAnsi" w:hAnsiTheme="minorHAnsi"/>
                <w:lang w:eastAsia="en-US"/>
              </w:rPr>
              <w:t>rocks</w:t>
            </w:r>
            <w:proofErr w:type="gramEnd"/>
            <w:r w:rsidRPr="005126E2">
              <w:rPr>
                <w:rFonts w:asciiTheme="minorHAnsi" w:hAnsiTheme="minorHAnsi"/>
                <w:lang w:eastAsia="en-US"/>
              </w:rPr>
              <w:t xml:space="preserve"> and leaf litter</w:t>
            </w:r>
          </w:p>
          <w:p w14:paraId="00A5FBB1" w14:textId="77777777" w:rsidR="00E06188" w:rsidRPr="005126E2" w:rsidRDefault="00E06188" w:rsidP="00E0618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Stable river and creek beds</w:t>
            </w:r>
          </w:p>
          <w:p w14:paraId="7AB57882" w14:textId="77777777" w:rsidR="00E06188" w:rsidRPr="005126E2" w:rsidRDefault="00E06188" w:rsidP="00E0618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 xml:space="preserve">Open areas for basking or foraging </w:t>
            </w:r>
          </w:p>
          <w:p w14:paraId="1EDD10CF" w14:textId="7B47366D" w:rsidR="00E06188" w:rsidRPr="005126E2" w:rsidRDefault="00E06188" w:rsidP="00E0618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Wet depressions (</w:t>
            </w:r>
            <w:r w:rsidR="00E65E75">
              <w:rPr>
                <w:rFonts w:asciiTheme="minorHAnsi" w:hAnsiTheme="minorHAnsi"/>
                <w:lang w:eastAsia="en-US"/>
              </w:rPr>
              <w:t>S</w:t>
            </w:r>
            <w:r w:rsidR="0045309C" w:rsidRPr="005126E2">
              <w:rPr>
                <w:rFonts w:asciiTheme="minorHAnsi" w:hAnsiTheme="minorHAnsi"/>
                <w:lang w:eastAsia="en-US"/>
              </w:rPr>
              <w:t>outhern toadlet</w:t>
            </w:r>
            <w:r w:rsidRPr="005126E2">
              <w:rPr>
                <w:rFonts w:asciiTheme="minorHAnsi" w:hAnsiTheme="minorHAnsi"/>
                <w:lang w:eastAsia="en-US"/>
              </w:rPr>
              <w:t>)</w:t>
            </w:r>
          </w:p>
          <w:p w14:paraId="0F2EAC03" w14:textId="3D5D78B1" w:rsidR="005954B6" w:rsidRPr="005126E2" w:rsidRDefault="00E06188" w:rsidP="00E06188">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25076C">
              <w:rPr>
                <w:rFonts w:asciiTheme="minorHAnsi" w:hAnsiTheme="minorHAnsi"/>
                <w:lang w:eastAsia="en-US"/>
              </w:rPr>
              <w:t xml:space="preserve">Management of wetland hydrology to control predatory </w:t>
            </w:r>
            <w:r w:rsidR="0045309C" w:rsidRPr="0025076C">
              <w:rPr>
                <w:rFonts w:asciiTheme="minorHAnsi" w:hAnsiTheme="minorHAnsi"/>
                <w:lang w:eastAsia="en-US"/>
              </w:rPr>
              <w:t>mosquito f</w:t>
            </w:r>
            <w:r w:rsidRPr="0025076C">
              <w:rPr>
                <w:rFonts w:asciiTheme="minorHAnsi" w:hAnsiTheme="minorHAnsi"/>
                <w:lang w:eastAsia="en-US"/>
              </w:rPr>
              <w:t>ish (</w:t>
            </w:r>
            <w:r w:rsidRPr="0025076C">
              <w:rPr>
                <w:rFonts w:asciiTheme="minorHAnsi" w:hAnsiTheme="minorHAnsi"/>
                <w:i/>
                <w:iCs/>
                <w:lang w:eastAsia="en-US"/>
              </w:rPr>
              <w:t xml:space="preserve">Gambusia </w:t>
            </w:r>
            <w:proofErr w:type="spellStart"/>
            <w:r w:rsidRPr="0025076C">
              <w:rPr>
                <w:rFonts w:asciiTheme="minorHAnsi" w:hAnsiTheme="minorHAnsi"/>
                <w:i/>
                <w:iCs/>
                <w:lang w:eastAsia="en-US"/>
              </w:rPr>
              <w:t>affinis</w:t>
            </w:r>
            <w:proofErr w:type="spellEnd"/>
            <w:r w:rsidRPr="0025076C">
              <w:rPr>
                <w:rFonts w:asciiTheme="minorHAnsi" w:hAnsiTheme="minorHAnsi"/>
                <w:lang w:eastAsia="en-US"/>
              </w:rPr>
              <w:t>)</w:t>
            </w:r>
          </w:p>
        </w:tc>
        <w:tc>
          <w:tcPr>
            <w:tcW w:w="3895" w:type="dxa"/>
          </w:tcPr>
          <w:p w14:paraId="1E7E4D54" w14:textId="70678124" w:rsidR="00364215" w:rsidRPr="005126E2" w:rsidRDefault="008F7B51" w:rsidP="0036421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lastRenderedPageBreak/>
              <w:t>B</w:t>
            </w:r>
            <w:r w:rsidR="0025076C" w:rsidRPr="005126E2">
              <w:rPr>
                <w:rFonts w:asciiTheme="minorHAnsi" w:hAnsiTheme="minorHAnsi"/>
                <w:lang w:eastAsia="en-US"/>
              </w:rPr>
              <w:t xml:space="preserve">irds – </w:t>
            </w:r>
            <w:r w:rsidR="004921A6">
              <w:rPr>
                <w:rFonts w:asciiTheme="minorHAnsi" w:hAnsiTheme="minorHAnsi"/>
                <w:lang w:eastAsia="en-US"/>
              </w:rPr>
              <w:t>P</w:t>
            </w:r>
            <w:r w:rsidR="0025076C" w:rsidRPr="005126E2">
              <w:rPr>
                <w:rFonts w:asciiTheme="minorHAnsi" w:hAnsiTheme="minorHAnsi"/>
                <w:lang w:eastAsia="en-US"/>
              </w:rPr>
              <w:t xml:space="preserve">owerful owl, </w:t>
            </w:r>
            <w:r w:rsidR="004921A6">
              <w:rPr>
                <w:rFonts w:asciiTheme="minorHAnsi" w:hAnsiTheme="minorHAnsi"/>
                <w:lang w:eastAsia="en-US"/>
              </w:rPr>
              <w:t>S</w:t>
            </w:r>
            <w:r w:rsidR="0025076C" w:rsidRPr="005126E2">
              <w:rPr>
                <w:rFonts w:asciiTheme="minorHAnsi" w:hAnsiTheme="minorHAnsi"/>
                <w:lang w:eastAsia="en-US"/>
              </w:rPr>
              <w:t xml:space="preserve">wamp harrier, </w:t>
            </w:r>
            <w:r w:rsidR="004921A6">
              <w:rPr>
                <w:rFonts w:asciiTheme="minorHAnsi" w:hAnsiTheme="minorHAnsi"/>
                <w:lang w:eastAsia="en-US"/>
              </w:rPr>
              <w:t>A</w:t>
            </w:r>
            <w:r w:rsidR="0025076C" w:rsidRPr="005126E2">
              <w:rPr>
                <w:rFonts w:asciiTheme="minorHAnsi" w:hAnsiTheme="minorHAnsi"/>
                <w:lang w:eastAsia="en-US"/>
              </w:rPr>
              <w:t xml:space="preserve">zure kingfisher, </w:t>
            </w:r>
            <w:r w:rsidR="004921A6">
              <w:rPr>
                <w:rFonts w:asciiTheme="minorHAnsi" w:hAnsiTheme="minorHAnsi"/>
                <w:lang w:eastAsia="en-US"/>
              </w:rPr>
              <w:t>W</w:t>
            </w:r>
            <w:r w:rsidR="0025076C" w:rsidRPr="005126E2">
              <w:rPr>
                <w:rFonts w:asciiTheme="minorHAnsi" w:hAnsiTheme="minorHAnsi"/>
                <w:lang w:eastAsia="en-US"/>
              </w:rPr>
              <w:t xml:space="preserve">hite-faced heron, </w:t>
            </w:r>
            <w:r w:rsidR="004921A6">
              <w:rPr>
                <w:rFonts w:asciiTheme="minorHAnsi" w:hAnsiTheme="minorHAnsi"/>
                <w:lang w:eastAsia="en-US"/>
              </w:rPr>
              <w:t>R</w:t>
            </w:r>
            <w:r w:rsidR="0025076C" w:rsidRPr="005126E2">
              <w:rPr>
                <w:rFonts w:asciiTheme="minorHAnsi" w:hAnsiTheme="minorHAnsi"/>
                <w:lang w:eastAsia="en-US"/>
              </w:rPr>
              <w:t xml:space="preserve">oyal spoonbill, </w:t>
            </w:r>
            <w:r w:rsidR="004921A6">
              <w:rPr>
                <w:rFonts w:asciiTheme="minorHAnsi" w:hAnsiTheme="minorHAnsi"/>
                <w:lang w:eastAsia="en-US"/>
              </w:rPr>
              <w:t>N</w:t>
            </w:r>
            <w:r w:rsidR="0025076C" w:rsidRPr="005126E2">
              <w:rPr>
                <w:rFonts w:asciiTheme="minorHAnsi" w:hAnsiTheme="minorHAnsi"/>
                <w:lang w:eastAsia="en-US"/>
              </w:rPr>
              <w:t>ankeen night heron</w:t>
            </w:r>
          </w:p>
          <w:p w14:paraId="3C12722B" w14:textId="77777777" w:rsidR="00364215" w:rsidRPr="005126E2" w:rsidRDefault="00364215" w:rsidP="0036421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6E695CFD" w14:textId="59FF35EE" w:rsidR="00364215" w:rsidRPr="005126E2" w:rsidRDefault="008F7B51" w:rsidP="0036421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lastRenderedPageBreak/>
              <w:t>M</w:t>
            </w:r>
            <w:r w:rsidR="0025076C" w:rsidRPr="005126E2">
              <w:rPr>
                <w:rFonts w:asciiTheme="minorHAnsi" w:hAnsiTheme="minorHAnsi"/>
                <w:lang w:eastAsia="en-US"/>
              </w:rPr>
              <w:t xml:space="preserve">ammals – </w:t>
            </w:r>
            <w:r w:rsidR="004921A6">
              <w:rPr>
                <w:rFonts w:asciiTheme="minorHAnsi" w:hAnsiTheme="minorHAnsi"/>
                <w:lang w:eastAsia="en-US"/>
              </w:rPr>
              <w:t>S</w:t>
            </w:r>
            <w:r w:rsidR="0025076C" w:rsidRPr="005126E2">
              <w:rPr>
                <w:rFonts w:asciiTheme="minorHAnsi" w:hAnsiTheme="minorHAnsi"/>
                <w:lang w:eastAsia="en-US"/>
              </w:rPr>
              <w:t xml:space="preserve">outhern brown bandicoot, </w:t>
            </w:r>
            <w:r w:rsidR="004921A6">
              <w:rPr>
                <w:rFonts w:asciiTheme="minorHAnsi" w:hAnsiTheme="minorHAnsi"/>
                <w:lang w:eastAsia="en-US"/>
              </w:rPr>
              <w:t>Y</w:t>
            </w:r>
            <w:r w:rsidR="0025076C" w:rsidRPr="005126E2">
              <w:rPr>
                <w:rFonts w:asciiTheme="minorHAnsi" w:hAnsiTheme="minorHAnsi"/>
                <w:lang w:eastAsia="en-US"/>
              </w:rPr>
              <w:t xml:space="preserve">ellow-bellied </w:t>
            </w:r>
            <w:proofErr w:type="gramStart"/>
            <w:r w:rsidR="0025076C" w:rsidRPr="005126E2">
              <w:rPr>
                <w:rFonts w:asciiTheme="minorHAnsi" w:hAnsiTheme="minorHAnsi"/>
                <w:lang w:eastAsia="en-US"/>
              </w:rPr>
              <w:t>glider</w:t>
            </w:r>
            <w:proofErr w:type="gramEnd"/>
            <w:r w:rsidR="0025076C" w:rsidRPr="005126E2">
              <w:rPr>
                <w:rFonts w:asciiTheme="minorHAnsi" w:hAnsiTheme="minorHAnsi"/>
                <w:lang w:eastAsia="en-US"/>
              </w:rPr>
              <w:t xml:space="preserve"> and </w:t>
            </w:r>
            <w:r w:rsidR="004921A6">
              <w:rPr>
                <w:rFonts w:asciiTheme="minorHAnsi" w:hAnsiTheme="minorHAnsi"/>
                <w:lang w:eastAsia="en-US"/>
              </w:rPr>
              <w:t>P</w:t>
            </w:r>
            <w:r w:rsidR="0025076C" w:rsidRPr="005126E2">
              <w:rPr>
                <w:rFonts w:asciiTheme="minorHAnsi" w:hAnsiTheme="minorHAnsi"/>
                <w:lang w:eastAsia="en-US"/>
              </w:rPr>
              <w:t>latypus</w:t>
            </w:r>
          </w:p>
          <w:p w14:paraId="242D69F2" w14:textId="77777777" w:rsidR="00364215" w:rsidRPr="005126E2" w:rsidRDefault="00364215" w:rsidP="0036421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5B214F11" w14:textId="2EC4BF28" w:rsidR="00364215" w:rsidRPr="005126E2" w:rsidRDefault="008F7B51" w:rsidP="0036421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R</w:t>
            </w:r>
            <w:r w:rsidR="0025076C" w:rsidRPr="005126E2">
              <w:rPr>
                <w:rFonts w:asciiTheme="minorHAnsi" w:hAnsiTheme="minorHAnsi"/>
                <w:lang w:eastAsia="en-US"/>
              </w:rPr>
              <w:t xml:space="preserve">eptiles – </w:t>
            </w:r>
            <w:r w:rsidR="004921A6">
              <w:rPr>
                <w:rFonts w:asciiTheme="minorHAnsi" w:hAnsiTheme="minorHAnsi"/>
                <w:lang w:eastAsia="en-US"/>
              </w:rPr>
              <w:t>S</w:t>
            </w:r>
            <w:r w:rsidR="0025076C" w:rsidRPr="005126E2">
              <w:rPr>
                <w:rFonts w:asciiTheme="minorHAnsi" w:hAnsiTheme="minorHAnsi"/>
                <w:lang w:eastAsia="en-US"/>
              </w:rPr>
              <w:t>wamp skink</w:t>
            </w:r>
          </w:p>
          <w:p w14:paraId="0B5099BB" w14:textId="77777777" w:rsidR="00364215" w:rsidRPr="005126E2" w:rsidRDefault="00364215" w:rsidP="0036421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27E33471" w14:textId="36E2644C" w:rsidR="00364215" w:rsidRPr="005126E2" w:rsidRDefault="008F7B51" w:rsidP="0036421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F</w:t>
            </w:r>
            <w:r w:rsidR="0025076C" w:rsidRPr="005126E2">
              <w:rPr>
                <w:rFonts w:asciiTheme="minorHAnsi" w:hAnsiTheme="minorHAnsi"/>
                <w:lang w:eastAsia="en-US"/>
              </w:rPr>
              <w:t xml:space="preserve">rogs – </w:t>
            </w:r>
            <w:r w:rsidR="004921A6">
              <w:rPr>
                <w:rFonts w:asciiTheme="minorHAnsi" w:hAnsiTheme="minorHAnsi"/>
                <w:lang w:eastAsia="en-US"/>
              </w:rPr>
              <w:t>S</w:t>
            </w:r>
            <w:r w:rsidR="0025076C" w:rsidRPr="005126E2">
              <w:rPr>
                <w:rFonts w:asciiTheme="minorHAnsi" w:hAnsiTheme="minorHAnsi"/>
                <w:lang w:eastAsia="en-US"/>
              </w:rPr>
              <w:t xml:space="preserve">outhern toadlet and </w:t>
            </w:r>
            <w:r w:rsidR="004921A6">
              <w:rPr>
                <w:rFonts w:asciiTheme="minorHAnsi" w:hAnsiTheme="minorHAnsi"/>
                <w:lang w:eastAsia="en-US"/>
              </w:rPr>
              <w:t>G</w:t>
            </w:r>
            <w:r w:rsidR="0025076C" w:rsidRPr="005126E2">
              <w:rPr>
                <w:rFonts w:asciiTheme="minorHAnsi" w:hAnsiTheme="minorHAnsi"/>
                <w:lang w:eastAsia="en-US"/>
              </w:rPr>
              <w:t>rowling grass frog</w:t>
            </w:r>
          </w:p>
          <w:p w14:paraId="0C507E34" w14:textId="77777777" w:rsidR="00364215" w:rsidRPr="005126E2" w:rsidRDefault="00364215" w:rsidP="0036421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525F90CA" w14:textId="262E8D7B" w:rsidR="00364215" w:rsidRPr="005126E2" w:rsidRDefault="00D576A4" w:rsidP="0036421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I</w:t>
            </w:r>
            <w:r w:rsidR="0025076C" w:rsidRPr="005126E2">
              <w:rPr>
                <w:rFonts w:asciiTheme="minorHAnsi" w:hAnsiTheme="minorHAnsi"/>
                <w:lang w:eastAsia="en-US"/>
              </w:rPr>
              <w:t xml:space="preserve">nvertebrates – </w:t>
            </w:r>
            <w:r w:rsidR="004921A6">
              <w:rPr>
                <w:rFonts w:asciiTheme="minorHAnsi" w:hAnsiTheme="minorHAnsi"/>
                <w:lang w:eastAsia="en-US"/>
              </w:rPr>
              <w:t>S</w:t>
            </w:r>
            <w:r w:rsidR="0025076C" w:rsidRPr="005126E2">
              <w:rPr>
                <w:rFonts w:asciiTheme="minorHAnsi" w:hAnsiTheme="minorHAnsi"/>
                <w:lang w:eastAsia="en-US"/>
              </w:rPr>
              <w:t xml:space="preserve">outhern </w:t>
            </w:r>
            <w:r w:rsidR="008F7B51" w:rsidRPr="005126E2">
              <w:rPr>
                <w:rFonts w:asciiTheme="minorHAnsi" w:hAnsiTheme="minorHAnsi"/>
                <w:lang w:eastAsia="en-US"/>
              </w:rPr>
              <w:t>V</w:t>
            </w:r>
            <w:r w:rsidR="0025076C" w:rsidRPr="005126E2">
              <w:rPr>
                <w:rFonts w:asciiTheme="minorHAnsi" w:hAnsiTheme="minorHAnsi"/>
                <w:lang w:eastAsia="en-US"/>
              </w:rPr>
              <w:t>ictorian spiny cray</w:t>
            </w:r>
          </w:p>
          <w:p w14:paraId="15E9E24A" w14:textId="77777777" w:rsidR="00364215" w:rsidRPr="005126E2" w:rsidRDefault="00364215" w:rsidP="0036421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p>
          <w:p w14:paraId="0C89A26B" w14:textId="20FFBAF7" w:rsidR="005954B6" w:rsidRPr="005126E2" w:rsidRDefault="00D576A4" w:rsidP="00364215">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5126E2">
              <w:rPr>
                <w:rFonts w:asciiTheme="minorHAnsi" w:hAnsiTheme="minorHAnsi"/>
                <w:lang w:eastAsia="en-US"/>
              </w:rPr>
              <w:t>F</w:t>
            </w:r>
            <w:r w:rsidR="0025076C" w:rsidRPr="005126E2">
              <w:rPr>
                <w:rFonts w:asciiTheme="minorHAnsi" w:hAnsiTheme="minorHAnsi"/>
                <w:lang w:eastAsia="en-US"/>
              </w:rPr>
              <w:t xml:space="preserve">ish – </w:t>
            </w:r>
            <w:r w:rsidR="004921A6">
              <w:rPr>
                <w:rFonts w:asciiTheme="minorHAnsi" w:hAnsiTheme="minorHAnsi"/>
                <w:lang w:eastAsia="en-US"/>
              </w:rPr>
              <w:t>D</w:t>
            </w:r>
            <w:r w:rsidR="0025076C" w:rsidRPr="005126E2">
              <w:rPr>
                <w:rFonts w:asciiTheme="minorHAnsi" w:hAnsiTheme="minorHAnsi"/>
                <w:lang w:eastAsia="en-US"/>
              </w:rPr>
              <w:t xml:space="preserve">warf galaxias and </w:t>
            </w:r>
            <w:r w:rsidR="004921A6">
              <w:rPr>
                <w:rFonts w:asciiTheme="minorHAnsi" w:hAnsiTheme="minorHAnsi"/>
                <w:lang w:eastAsia="en-US"/>
              </w:rPr>
              <w:t>S</w:t>
            </w:r>
            <w:r w:rsidR="0025076C" w:rsidRPr="005126E2">
              <w:rPr>
                <w:rFonts w:asciiTheme="minorHAnsi" w:hAnsiTheme="minorHAnsi"/>
                <w:lang w:eastAsia="en-US"/>
              </w:rPr>
              <w:t>outhern pygmy perch.</w:t>
            </w:r>
          </w:p>
        </w:tc>
      </w:tr>
    </w:tbl>
    <w:p w14:paraId="17C75795" w14:textId="1C1F99E7" w:rsidR="00DA0FFF" w:rsidRDefault="00DA0FFF" w:rsidP="00DA0FFF">
      <w:pPr>
        <w:rPr>
          <w:lang w:eastAsia="en-US"/>
        </w:rPr>
      </w:pPr>
    </w:p>
    <w:p w14:paraId="08C1BD63" w14:textId="460B4705" w:rsidR="00980E92" w:rsidRDefault="00980E92" w:rsidP="00980E92">
      <w:pPr>
        <w:rPr>
          <w:lang w:eastAsia="en-US"/>
        </w:rPr>
      </w:pPr>
      <w:r>
        <w:rPr>
          <w:lang w:eastAsia="en-US"/>
        </w:rPr>
        <w:t>Some high sensitivity species require greater setback widths and where detailed setback information exists these guidelines should be implemented.</w:t>
      </w:r>
      <w:r w:rsidR="00D86BE1">
        <w:rPr>
          <w:lang w:eastAsia="en-US"/>
        </w:rPr>
        <w:t xml:space="preserve"> </w:t>
      </w:r>
      <w:r>
        <w:rPr>
          <w:lang w:eastAsia="en-US"/>
        </w:rPr>
        <w:t xml:space="preserve">These include: </w:t>
      </w:r>
    </w:p>
    <w:p w14:paraId="0B8B3D29" w14:textId="6F39C421" w:rsidR="00980E92" w:rsidRDefault="00760CA1" w:rsidP="00980E92">
      <w:pPr>
        <w:pStyle w:val="Bulletlistmultilevel"/>
        <w:rPr>
          <w:lang w:eastAsia="en-US"/>
        </w:rPr>
      </w:pPr>
      <w:r>
        <w:rPr>
          <w:lang w:eastAsia="en-US"/>
        </w:rPr>
        <w:t>g</w:t>
      </w:r>
      <w:r w:rsidR="00980E92">
        <w:rPr>
          <w:lang w:eastAsia="en-US"/>
        </w:rPr>
        <w:t xml:space="preserve">rowling </w:t>
      </w:r>
      <w:r w:rsidR="00D576A4">
        <w:rPr>
          <w:lang w:eastAsia="en-US"/>
        </w:rPr>
        <w:t xml:space="preserve">grass frog </w:t>
      </w:r>
      <w:r w:rsidR="00980E92">
        <w:rPr>
          <w:lang w:eastAsia="en-US"/>
        </w:rPr>
        <w:t>- 200m (Ecology Australia 2009)</w:t>
      </w:r>
    </w:p>
    <w:p w14:paraId="77B5F83A" w14:textId="16262465" w:rsidR="00980E92" w:rsidRDefault="00760CA1" w:rsidP="00980E92">
      <w:pPr>
        <w:pStyle w:val="Bulletlistmultilevel"/>
        <w:rPr>
          <w:lang w:eastAsia="en-US"/>
        </w:rPr>
      </w:pPr>
      <w:r>
        <w:rPr>
          <w:lang w:eastAsia="en-US"/>
        </w:rPr>
        <w:t>p</w:t>
      </w:r>
      <w:r w:rsidR="00980E92">
        <w:rPr>
          <w:lang w:eastAsia="en-US"/>
        </w:rPr>
        <w:t xml:space="preserve">owerful </w:t>
      </w:r>
      <w:r w:rsidR="00D576A4">
        <w:rPr>
          <w:lang w:eastAsia="en-US"/>
        </w:rPr>
        <w:t>o</w:t>
      </w:r>
      <w:r w:rsidR="00980E92">
        <w:rPr>
          <w:lang w:eastAsia="en-US"/>
        </w:rPr>
        <w:t>wl - 250m (</w:t>
      </w:r>
      <w:proofErr w:type="spellStart"/>
      <w:r w:rsidR="00980E92">
        <w:rPr>
          <w:lang w:eastAsia="en-US"/>
        </w:rPr>
        <w:t>DSE</w:t>
      </w:r>
      <w:proofErr w:type="spellEnd"/>
      <w:r w:rsidR="00980E92">
        <w:rPr>
          <w:lang w:eastAsia="en-US"/>
        </w:rPr>
        <w:t xml:space="preserve"> 2004; Ecology Australia 2009))</w:t>
      </w:r>
    </w:p>
    <w:p w14:paraId="1B00BAF7" w14:textId="504EFAA7" w:rsidR="00980E92" w:rsidRDefault="00760CA1" w:rsidP="00980E92">
      <w:pPr>
        <w:pStyle w:val="Bulletlistmultilevel"/>
        <w:rPr>
          <w:lang w:eastAsia="en-US"/>
        </w:rPr>
      </w:pPr>
      <w:r>
        <w:rPr>
          <w:lang w:eastAsia="en-US"/>
        </w:rPr>
        <w:t>s</w:t>
      </w:r>
      <w:r w:rsidR="00980E92">
        <w:rPr>
          <w:lang w:eastAsia="en-US"/>
        </w:rPr>
        <w:t xml:space="preserve">outhern Victorian </w:t>
      </w:r>
      <w:r w:rsidR="00D576A4">
        <w:rPr>
          <w:lang w:eastAsia="en-US"/>
        </w:rPr>
        <w:t>spiny c</w:t>
      </w:r>
      <w:r w:rsidR="00980E92">
        <w:rPr>
          <w:lang w:eastAsia="en-US"/>
        </w:rPr>
        <w:t>ray - 100m (Ecology Australia 2009)</w:t>
      </w:r>
    </w:p>
    <w:p w14:paraId="06114CCE" w14:textId="00F2A8D8" w:rsidR="00980E92" w:rsidRDefault="00760CA1" w:rsidP="00980E92">
      <w:pPr>
        <w:pStyle w:val="Bulletlistmultilevel"/>
        <w:rPr>
          <w:lang w:eastAsia="en-US"/>
        </w:rPr>
      </w:pPr>
      <w:r>
        <w:rPr>
          <w:lang w:eastAsia="en-US"/>
        </w:rPr>
        <w:t>s</w:t>
      </w:r>
      <w:r w:rsidR="00980E92">
        <w:rPr>
          <w:lang w:eastAsia="en-US"/>
        </w:rPr>
        <w:t xml:space="preserve">wamp </w:t>
      </w:r>
      <w:r w:rsidR="007F7291">
        <w:rPr>
          <w:lang w:eastAsia="en-US"/>
        </w:rPr>
        <w:t>s</w:t>
      </w:r>
      <w:r w:rsidR="00980E92">
        <w:rPr>
          <w:lang w:eastAsia="en-US"/>
        </w:rPr>
        <w:t>kink - 100m (Ecology Australia 2009)</w:t>
      </w:r>
    </w:p>
    <w:p w14:paraId="60BC41B7" w14:textId="0611E986" w:rsidR="00980E92" w:rsidRDefault="00760CA1" w:rsidP="00980E92">
      <w:pPr>
        <w:pStyle w:val="Bulletlistmultilevel"/>
        <w:rPr>
          <w:lang w:eastAsia="en-US"/>
        </w:rPr>
      </w:pPr>
      <w:r>
        <w:rPr>
          <w:lang w:eastAsia="en-US"/>
        </w:rPr>
        <w:t>y</w:t>
      </w:r>
      <w:r w:rsidR="00980E92">
        <w:rPr>
          <w:lang w:eastAsia="en-US"/>
        </w:rPr>
        <w:t xml:space="preserve">ellow-bellied </w:t>
      </w:r>
      <w:r w:rsidR="007F7291">
        <w:rPr>
          <w:lang w:eastAsia="en-US"/>
        </w:rPr>
        <w:t>g</w:t>
      </w:r>
      <w:r w:rsidR="00980E92">
        <w:rPr>
          <w:lang w:eastAsia="en-US"/>
        </w:rPr>
        <w:t>lider - 200–250m (</w:t>
      </w:r>
      <w:proofErr w:type="spellStart"/>
      <w:r w:rsidR="00980E92">
        <w:rPr>
          <w:lang w:eastAsia="en-US"/>
        </w:rPr>
        <w:t>Kavangh</w:t>
      </w:r>
      <w:proofErr w:type="spellEnd"/>
      <w:r w:rsidR="00980E92">
        <w:rPr>
          <w:lang w:eastAsia="en-US"/>
        </w:rPr>
        <w:t xml:space="preserve"> and Rohan-Jones 1982; </w:t>
      </w:r>
      <w:proofErr w:type="spellStart"/>
      <w:r w:rsidR="00980E92">
        <w:rPr>
          <w:lang w:eastAsia="en-US"/>
        </w:rPr>
        <w:t>Recher</w:t>
      </w:r>
      <w:proofErr w:type="spellEnd"/>
      <w:r w:rsidR="00980E92">
        <w:rPr>
          <w:lang w:eastAsia="en-US"/>
        </w:rPr>
        <w:t xml:space="preserve"> et al. 1987; Ecology Australia 2009).</w:t>
      </w:r>
    </w:p>
    <w:p w14:paraId="3132033D" w14:textId="77777777" w:rsidR="00980E92" w:rsidRDefault="00980E92" w:rsidP="00980E92">
      <w:pPr>
        <w:rPr>
          <w:lang w:eastAsia="en-US"/>
        </w:rPr>
      </w:pPr>
    </w:p>
    <w:p w14:paraId="66B31B5E" w14:textId="3F2C318A" w:rsidR="00980E92" w:rsidRDefault="00541AB8" w:rsidP="00980E92">
      <w:pPr>
        <w:rPr>
          <w:lang w:eastAsia="en-US"/>
        </w:rPr>
      </w:pPr>
      <w:r>
        <w:rPr>
          <w:lang w:eastAsia="en-US"/>
        </w:rPr>
        <w:t>W</w:t>
      </w:r>
      <w:r w:rsidR="00980E92">
        <w:rPr>
          <w:lang w:eastAsia="en-US"/>
        </w:rPr>
        <w:t>here landscape and environmental factors affect a site</w:t>
      </w:r>
      <w:r>
        <w:rPr>
          <w:lang w:eastAsia="en-US"/>
        </w:rPr>
        <w:t>,</w:t>
      </w:r>
      <w:r w:rsidR="00980E92">
        <w:rPr>
          <w:lang w:eastAsia="en-US"/>
        </w:rPr>
        <w:t xml:space="preserve"> increased minimum setback widths are recommended to achieve ecosystem function.</w:t>
      </w:r>
      <w:r w:rsidR="00D86BE1">
        <w:rPr>
          <w:lang w:eastAsia="en-US"/>
        </w:rPr>
        <w:t xml:space="preserve"> </w:t>
      </w:r>
      <w:r w:rsidR="00980E92">
        <w:rPr>
          <w:lang w:eastAsia="en-US"/>
        </w:rPr>
        <w:t>These include:</w:t>
      </w:r>
    </w:p>
    <w:p w14:paraId="002DC7AF" w14:textId="0A154283" w:rsidR="00980E92" w:rsidRDefault="007F7291" w:rsidP="00A5362B">
      <w:pPr>
        <w:pStyle w:val="Bulletlistmultilevel"/>
        <w:rPr>
          <w:lang w:eastAsia="en-US"/>
        </w:rPr>
      </w:pPr>
      <w:r>
        <w:rPr>
          <w:lang w:eastAsia="en-US"/>
        </w:rPr>
        <w:t xml:space="preserve">intensity of land use </w:t>
      </w:r>
      <w:proofErr w:type="gramStart"/>
      <w:r w:rsidR="00760CA1">
        <w:rPr>
          <w:lang w:eastAsia="en-US"/>
        </w:rPr>
        <w:t>e.g.</w:t>
      </w:r>
      <w:proofErr w:type="gramEnd"/>
      <w:r>
        <w:rPr>
          <w:lang w:eastAsia="en-US"/>
        </w:rPr>
        <w:t xml:space="preserve"> agricultural vs urbanisation</w:t>
      </w:r>
    </w:p>
    <w:p w14:paraId="77523294" w14:textId="7F59119B" w:rsidR="00980E92" w:rsidRDefault="007F7291" w:rsidP="00A5362B">
      <w:pPr>
        <w:pStyle w:val="Bulletlistmultilevel"/>
        <w:rPr>
          <w:lang w:eastAsia="en-US"/>
        </w:rPr>
      </w:pPr>
      <w:r>
        <w:rPr>
          <w:lang w:eastAsia="en-US"/>
        </w:rPr>
        <w:t>required by threatened species</w:t>
      </w:r>
    </w:p>
    <w:p w14:paraId="276B45D7" w14:textId="45CE196C" w:rsidR="00980E92" w:rsidRDefault="007F7291" w:rsidP="00A5362B">
      <w:pPr>
        <w:pStyle w:val="Bulletlistmultilevel"/>
        <w:rPr>
          <w:lang w:eastAsia="en-US"/>
        </w:rPr>
      </w:pPr>
      <w:r>
        <w:rPr>
          <w:lang w:eastAsia="en-US"/>
        </w:rPr>
        <w:t>steep catchments</w:t>
      </w:r>
    </w:p>
    <w:p w14:paraId="59630486" w14:textId="1ADD279D" w:rsidR="00980E92" w:rsidRDefault="007F7291" w:rsidP="00A5362B">
      <w:pPr>
        <w:pStyle w:val="Bulletlistmultilevel"/>
        <w:rPr>
          <w:lang w:eastAsia="en-US"/>
        </w:rPr>
      </w:pPr>
      <w:r>
        <w:rPr>
          <w:lang w:eastAsia="en-US"/>
        </w:rPr>
        <w:t>poor soils (</w:t>
      </w:r>
      <w:proofErr w:type="gramStart"/>
      <w:r w:rsidR="00760CA1">
        <w:rPr>
          <w:lang w:eastAsia="en-US"/>
        </w:rPr>
        <w:t>e.g.</w:t>
      </w:r>
      <w:proofErr w:type="gramEnd"/>
      <w:r>
        <w:rPr>
          <w:lang w:eastAsia="en-US"/>
        </w:rPr>
        <w:t xml:space="preserve"> impermeable soils)</w:t>
      </w:r>
    </w:p>
    <w:p w14:paraId="46B16418" w14:textId="0939C319" w:rsidR="00980E92" w:rsidRDefault="007F7291" w:rsidP="00A5362B">
      <w:pPr>
        <w:pStyle w:val="Bulletlistmultilevel"/>
        <w:rPr>
          <w:lang w:eastAsia="en-US"/>
        </w:rPr>
      </w:pPr>
      <w:r>
        <w:rPr>
          <w:lang w:eastAsia="en-US"/>
        </w:rPr>
        <w:t xml:space="preserve">headwaters </w:t>
      </w:r>
    </w:p>
    <w:p w14:paraId="1E59B746" w14:textId="443B8362" w:rsidR="00980E92" w:rsidRDefault="007F7291" w:rsidP="00A5362B">
      <w:pPr>
        <w:pStyle w:val="Bulletlistmultilevel"/>
        <w:rPr>
          <w:lang w:eastAsia="en-US"/>
        </w:rPr>
      </w:pPr>
      <w:r>
        <w:rPr>
          <w:lang w:eastAsia="en-US"/>
        </w:rPr>
        <w:t>wetlands and floodplains should be assessed based on the specific values on a site-by-site basis</w:t>
      </w:r>
    </w:p>
    <w:p w14:paraId="72D8C800" w14:textId="2A52AB97" w:rsidR="00980E92" w:rsidRDefault="007F7291" w:rsidP="00A5362B">
      <w:pPr>
        <w:pStyle w:val="Bulletlistmultilevel"/>
        <w:rPr>
          <w:lang w:eastAsia="en-US"/>
        </w:rPr>
      </w:pPr>
      <w:r>
        <w:rPr>
          <w:lang w:eastAsia="en-US"/>
        </w:rPr>
        <w:t>where paths are within 30m of a waterway, increase setback by width of the disturbance zone (</w:t>
      </w:r>
      <w:proofErr w:type="gramStart"/>
      <w:r w:rsidR="00760CA1">
        <w:rPr>
          <w:lang w:eastAsia="en-US"/>
        </w:rPr>
        <w:t>e.g.</w:t>
      </w:r>
      <w:proofErr w:type="gramEnd"/>
      <w:r>
        <w:rPr>
          <w:lang w:eastAsia="en-US"/>
        </w:rPr>
        <w:t xml:space="preserve"> 5</w:t>
      </w:r>
      <w:r w:rsidR="00760CA1">
        <w:rPr>
          <w:lang w:eastAsia="en-US"/>
        </w:rPr>
        <w:t>–</w:t>
      </w:r>
      <w:r>
        <w:rPr>
          <w:lang w:eastAsia="en-US"/>
        </w:rPr>
        <w:t xml:space="preserve">10m for </w:t>
      </w:r>
      <w:r w:rsidR="00980E92">
        <w:rPr>
          <w:lang w:eastAsia="en-US"/>
        </w:rPr>
        <w:t>a 3m shared path).</w:t>
      </w:r>
      <w:r w:rsidR="00D86BE1">
        <w:rPr>
          <w:lang w:eastAsia="en-US"/>
        </w:rPr>
        <w:t xml:space="preserve"> </w:t>
      </w:r>
      <w:r w:rsidR="00980E92">
        <w:rPr>
          <w:lang w:eastAsia="en-US"/>
        </w:rPr>
        <w:t xml:space="preserve">Avoid paths within the riparian zone where possible. </w:t>
      </w:r>
    </w:p>
    <w:p w14:paraId="0360045E" w14:textId="77777777" w:rsidR="00980E92" w:rsidRPr="00DA0FFF" w:rsidRDefault="00980E92" w:rsidP="00DA0FFF">
      <w:pPr>
        <w:rPr>
          <w:lang w:eastAsia="en-US"/>
        </w:rPr>
      </w:pPr>
    </w:p>
    <w:p w14:paraId="7958F99B" w14:textId="77777777" w:rsidR="00F92CAB" w:rsidRDefault="00F92CAB" w:rsidP="00F92CAB">
      <w:pPr>
        <w:pStyle w:val="Heading3"/>
      </w:pPr>
      <w:r>
        <w:t>Utility easements</w:t>
      </w:r>
    </w:p>
    <w:p w14:paraId="04BC5646" w14:textId="274F449E" w:rsidR="00EE0587" w:rsidRDefault="00F92CAB" w:rsidP="00EE0587">
      <w:pPr>
        <w:rPr>
          <w:lang w:eastAsia="en-US"/>
        </w:rPr>
      </w:pPr>
      <w:r>
        <w:t>Areas of public land which are reserved for a utility (</w:t>
      </w:r>
      <w:proofErr w:type="gramStart"/>
      <w:r w:rsidR="00760CA1">
        <w:t>e.g.</w:t>
      </w:r>
      <w:proofErr w:type="gramEnd"/>
      <w:r>
        <w:t xml:space="preserve"> drainage lines,</w:t>
      </w:r>
      <w:r w:rsidR="00060B05">
        <w:t xml:space="preserve"> powerline, gas easement,</w:t>
      </w:r>
      <w:r>
        <w:t xml:space="preserve"> roads and rail reserves) </w:t>
      </w:r>
      <w:r w:rsidR="00874B67">
        <w:t>are s</w:t>
      </w:r>
      <w:r w:rsidR="003A6FF4">
        <w:t xml:space="preserve">et aside with the primary </w:t>
      </w:r>
      <w:r w:rsidR="00FB496C">
        <w:t>purpose to provide that utility function.</w:t>
      </w:r>
      <w:r w:rsidR="00600DBD">
        <w:t xml:space="preserve"> </w:t>
      </w:r>
      <w:r w:rsidR="00FF2646">
        <w:t>As development increases</w:t>
      </w:r>
      <w:r w:rsidR="009F48E9">
        <w:t>,</w:t>
      </w:r>
      <w:r w:rsidR="00FF2646">
        <w:t xml:space="preserve"> </w:t>
      </w:r>
      <w:r w:rsidR="00413499">
        <w:t xml:space="preserve">utility </w:t>
      </w:r>
      <w:r w:rsidR="009F48E9">
        <w:t xml:space="preserve">assets </w:t>
      </w:r>
      <w:r w:rsidR="00413499">
        <w:t xml:space="preserve">will </w:t>
      </w:r>
      <w:r w:rsidR="00C7421E">
        <w:t>logically in</w:t>
      </w:r>
      <w:r w:rsidR="009F48E9">
        <w:t xml:space="preserve">tensify in their extent within the easement. </w:t>
      </w:r>
      <w:r w:rsidR="00600DBD">
        <w:t xml:space="preserve">Where native vegetation exists </w:t>
      </w:r>
      <w:r w:rsidR="005C739E">
        <w:t xml:space="preserve">along a utility easement or could </w:t>
      </w:r>
      <w:r w:rsidR="00306515">
        <w:t xml:space="preserve">be planted to </w:t>
      </w:r>
      <w:r w:rsidR="00DD789B">
        <w:t xml:space="preserve">provide a vegetation corridor </w:t>
      </w:r>
      <w:r>
        <w:t>present</w:t>
      </w:r>
      <w:r w:rsidR="00DD789B">
        <w:t>s</w:t>
      </w:r>
      <w:r>
        <w:t xml:space="preserve"> a competing and </w:t>
      </w:r>
      <w:r w:rsidR="00406BC9">
        <w:t xml:space="preserve">potentially </w:t>
      </w:r>
      <w:r>
        <w:t xml:space="preserve">conflicting use. </w:t>
      </w:r>
      <w:r w:rsidR="00EE0587">
        <w:rPr>
          <w:lang w:eastAsia="en-US"/>
        </w:rPr>
        <w:t xml:space="preserve">Utility easements can provide conservation outcomes where this does not conflict with the primary purpose of the utility. An example of this is where low shrubby understory is planted beneath the transmission lines for ground dwelling mammals or where habitat </w:t>
      </w:r>
      <w:r w:rsidR="00473030">
        <w:rPr>
          <w:lang w:eastAsia="en-US"/>
        </w:rPr>
        <w:t xml:space="preserve">is managed on </w:t>
      </w:r>
      <w:r w:rsidR="00EE0587">
        <w:rPr>
          <w:lang w:eastAsia="en-US"/>
        </w:rPr>
        <w:t>the outer edge of the utility easement</w:t>
      </w:r>
      <w:r w:rsidR="00473030">
        <w:rPr>
          <w:lang w:eastAsia="en-US"/>
        </w:rPr>
        <w:t>.</w:t>
      </w:r>
      <w:r w:rsidR="00EE0587">
        <w:rPr>
          <w:lang w:eastAsia="en-US"/>
        </w:rPr>
        <w:t xml:space="preserve"> </w:t>
      </w:r>
    </w:p>
    <w:p w14:paraId="6A4329C8" w14:textId="77777777" w:rsidR="00BB4B6E" w:rsidRDefault="00BB4B6E" w:rsidP="009F58DF"/>
    <w:p w14:paraId="79D5A9C1" w14:textId="445E21CA" w:rsidR="009F58DF" w:rsidRDefault="00F92CAB" w:rsidP="009F58DF">
      <w:pPr>
        <w:rPr>
          <w:lang w:eastAsia="en-US"/>
        </w:rPr>
      </w:pPr>
      <w:r>
        <w:t xml:space="preserve">The plan identifies a goal to create shared responsibility for conservation management outcomes on private and public land. A progressive transition that provides native vegetation corridors on private </w:t>
      </w:r>
      <w:r>
        <w:lastRenderedPageBreak/>
        <w:t xml:space="preserve">land away from public utility zones over the long term will build resilience into the </w:t>
      </w:r>
      <w:proofErr w:type="spellStart"/>
      <w:r>
        <w:t>biolink</w:t>
      </w:r>
      <w:proofErr w:type="spellEnd"/>
      <w:r>
        <w:t xml:space="preserve"> which will insure corridors against future potential utility asset upgrades. This will require Council and conservation partners to work with private landholders to plan the transition of strategically important </w:t>
      </w:r>
      <w:proofErr w:type="spellStart"/>
      <w:r>
        <w:t>biolink</w:t>
      </w:r>
      <w:proofErr w:type="spellEnd"/>
      <w:r>
        <w:t xml:space="preserve"> corridors which are sustainable</w:t>
      </w:r>
      <w:r w:rsidR="009F58DF">
        <w:t xml:space="preserve"> </w:t>
      </w:r>
      <w:r w:rsidR="009F58DF">
        <w:rPr>
          <w:lang w:eastAsia="en-US"/>
        </w:rPr>
        <w:t xml:space="preserve">into the future. </w:t>
      </w:r>
    </w:p>
    <w:p w14:paraId="3D9D662C" w14:textId="77777777" w:rsidR="00D77222" w:rsidRDefault="00D77222" w:rsidP="009F58DF">
      <w:pPr>
        <w:rPr>
          <w:lang w:eastAsia="en-US"/>
        </w:rPr>
      </w:pPr>
    </w:p>
    <w:p w14:paraId="52253B18" w14:textId="0FCD3BB0" w:rsidR="00F92CAB" w:rsidRDefault="00536483">
      <w:pPr>
        <w:rPr>
          <w:lang w:eastAsia="en-US"/>
        </w:rPr>
      </w:pPr>
      <w:r>
        <w:rPr>
          <w:lang w:eastAsia="en-US"/>
        </w:rPr>
        <w:t>Notwithstanding th</w:t>
      </w:r>
      <w:r w:rsidR="00FB1E99">
        <w:rPr>
          <w:lang w:eastAsia="en-US"/>
        </w:rPr>
        <w:t>ese constraints</w:t>
      </w:r>
      <w:r w:rsidR="002E37E0">
        <w:rPr>
          <w:lang w:eastAsia="en-US"/>
        </w:rPr>
        <w:t>,</w:t>
      </w:r>
      <w:r>
        <w:rPr>
          <w:lang w:eastAsia="en-US"/>
        </w:rPr>
        <w:t xml:space="preserve"> </w:t>
      </w:r>
      <w:r w:rsidR="00842A42">
        <w:rPr>
          <w:lang w:eastAsia="en-US"/>
        </w:rPr>
        <w:t xml:space="preserve">opportunities exist to </w:t>
      </w:r>
      <w:r w:rsidR="00512C95">
        <w:rPr>
          <w:lang w:eastAsia="en-US"/>
        </w:rPr>
        <w:t xml:space="preserve">realise </w:t>
      </w:r>
      <w:r w:rsidR="00FB1E99">
        <w:rPr>
          <w:lang w:eastAsia="en-US"/>
        </w:rPr>
        <w:t xml:space="preserve">connected </w:t>
      </w:r>
      <w:r w:rsidR="00512C95">
        <w:rPr>
          <w:lang w:eastAsia="en-US"/>
        </w:rPr>
        <w:t>corridor</w:t>
      </w:r>
      <w:r w:rsidR="002E37E0">
        <w:rPr>
          <w:lang w:eastAsia="en-US"/>
        </w:rPr>
        <w:t xml:space="preserve">s in utility easements </w:t>
      </w:r>
      <w:r w:rsidR="00D77222">
        <w:rPr>
          <w:lang w:eastAsia="en-US"/>
        </w:rPr>
        <w:t xml:space="preserve">can be achieved </w:t>
      </w:r>
      <w:r w:rsidR="002E37E0">
        <w:rPr>
          <w:lang w:eastAsia="en-US"/>
        </w:rPr>
        <w:t>through careful planning</w:t>
      </w:r>
      <w:r w:rsidR="00D77222">
        <w:rPr>
          <w:lang w:eastAsia="en-US"/>
        </w:rPr>
        <w:t xml:space="preserve"> and working within utility easement guidelines such as </w:t>
      </w:r>
      <w:r w:rsidR="00124964">
        <w:rPr>
          <w:lang w:eastAsia="en-US"/>
        </w:rPr>
        <w:t>the SP Ausnet planting guidelines</w:t>
      </w:r>
      <w:sdt>
        <w:sdtPr>
          <w:rPr>
            <w:lang w:eastAsia="en-US"/>
          </w:rPr>
          <w:id w:val="1880053588"/>
          <w:citation/>
        </w:sdtPr>
        <w:sdtEndPr/>
        <w:sdtContent>
          <w:r w:rsidR="00A826B3">
            <w:rPr>
              <w:lang w:eastAsia="en-US"/>
            </w:rPr>
            <w:fldChar w:fldCharType="begin"/>
          </w:r>
          <w:r w:rsidR="00A826B3">
            <w:rPr>
              <w:lang w:eastAsia="en-US"/>
            </w:rPr>
            <w:instrText xml:space="preserve"> CITATION Aus \l 3081 </w:instrText>
          </w:r>
          <w:r w:rsidR="00A826B3">
            <w:rPr>
              <w:lang w:eastAsia="en-US"/>
            </w:rPr>
            <w:fldChar w:fldCharType="separate"/>
          </w:r>
          <w:r w:rsidR="004F63C3">
            <w:rPr>
              <w:noProof/>
              <w:lang w:eastAsia="en-US"/>
            </w:rPr>
            <w:t xml:space="preserve"> (AusNet Services)</w:t>
          </w:r>
          <w:r w:rsidR="00A826B3">
            <w:rPr>
              <w:lang w:eastAsia="en-US"/>
            </w:rPr>
            <w:fldChar w:fldCharType="end"/>
          </w:r>
        </w:sdtContent>
      </w:sdt>
      <w:r w:rsidR="00124964">
        <w:rPr>
          <w:lang w:eastAsia="en-US"/>
        </w:rPr>
        <w:t xml:space="preserve"> and </w:t>
      </w:r>
      <w:proofErr w:type="spellStart"/>
      <w:r w:rsidR="00124964">
        <w:rPr>
          <w:lang w:eastAsia="en-US"/>
        </w:rPr>
        <w:t>GasNet</w:t>
      </w:r>
      <w:proofErr w:type="spellEnd"/>
      <w:r w:rsidR="00B664FD">
        <w:rPr>
          <w:lang w:eastAsia="en-US"/>
        </w:rPr>
        <w:t xml:space="preserve"> Australia</w:t>
      </w:r>
      <w:r w:rsidR="00124964">
        <w:rPr>
          <w:lang w:eastAsia="en-US"/>
        </w:rPr>
        <w:t xml:space="preserve"> </w:t>
      </w:r>
      <w:r w:rsidR="0095425E">
        <w:rPr>
          <w:lang w:eastAsia="en-US"/>
        </w:rPr>
        <w:t xml:space="preserve">(APA) </w:t>
      </w:r>
      <w:r w:rsidR="007901CC">
        <w:rPr>
          <w:lang w:eastAsia="en-US"/>
        </w:rPr>
        <w:t>landscape</w:t>
      </w:r>
      <w:r w:rsidR="00A06B03">
        <w:rPr>
          <w:lang w:eastAsia="en-US"/>
        </w:rPr>
        <w:t xml:space="preserve"> guidelines </w:t>
      </w:r>
      <w:sdt>
        <w:sdtPr>
          <w:rPr>
            <w:lang w:eastAsia="en-US"/>
          </w:rPr>
          <w:id w:val="-400986949"/>
          <w:citation/>
        </w:sdtPr>
        <w:sdtEndPr/>
        <w:sdtContent>
          <w:r w:rsidR="00A06B03">
            <w:rPr>
              <w:lang w:eastAsia="en-US"/>
            </w:rPr>
            <w:fldChar w:fldCharType="begin"/>
          </w:r>
          <w:r w:rsidR="00A06B03">
            <w:rPr>
              <w:lang w:eastAsia="en-US"/>
            </w:rPr>
            <w:instrText xml:space="preserve"> CITATION APA19 \l 3081 </w:instrText>
          </w:r>
          <w:r w:rsidR="00A06B03">
            <w:rPr>
              <w:lang w:eastAsia="en-US"/>
            </w:rPr>
            <w:fldChar w:fldCharType="separate"/>
          </w:r>
          <w:r w:rsidR="004F63C3">
            <w:rPr>
              <w:noProof/>
              <w:lang w:eastAsia="en-US"/>
            </w:rPr>
            <w:t>(APA, 2019)</w:t>
          </w:r>
          <w:r w:rsidR="00A06B03">
            <w:rPr>
              <w:lang w:eastAsia="en-US"/>
            </w:rPr>
            <w:fldChar w:fldCharType="end"/>
          </w:r>
        </w:sdtContent>
      </w:sdt>
      <w:r w:rsidR="00124964">
        <w:rPr>
          <w:lang w:eastAsia="en-US"/>
        </w:rPr>
        <w:t>.</w:t>
      </w:r>
      <w:r w:rsidR="001F7192">
        <w:rPr>
          <w:lang w:eastAsia="en-US"/>
        </w:rPr>
        <w:t xml:space="preserve"> APA gas easements </w:t>
      </w:r>
      <w:r w:rsidR="00785BFE">
        <w:rPr>
          <w:lang w:eastAsia="en-US"/>
        </w:rPr>
        <w:t xml:space="preserve">enable </w:t>
      </w:r>
      <w:r w:rsidR="00642293">
        <w:rPr>
          <w:lang w:eastAsia="en-US"/>
        </w:rPr>
        <w:t xml:space="preserve">conditional </w:t>
      </w:r>
      <w:r w:rsidR="00785BFE">
        <w:rPr>
          <w:lang w:eastAsia="en-US"/>
        </w:rPr>
        <w:t>small shrubs and ground covers to be planted anywhere within the easement</w:t>
      </w:r>
      <w:r w:rsidR="00642293">
        <w:rPr>
          <w:lang w:eastAsia="en-US"/>
        </w:rPr>
        <w:t xml:space="preserve">, while </w:t>
      </w:r>
      <w:r w:rsidR="004921A6">
        <w:rPr>
          <w:lang w:eastAsia="en-US"/>
        </w:rPr>
        <w:t>medium</w:t>
      </w:r>
      <w:r w:rsidR="00642293">
        <w:rPr>
          <w:lang w:eastAsia="en-US"/>
        </w:rPr>
        <w:t xml:space="preserve"> to large shrubs and small trees can only be</w:t>
      </w:r>
      <w:r w:rsidR="00760CA1">
        <w:rPr>
          <w:lang w:eastAsia="en-US"/>
        </w:rPr>
        <w:t> </w:t>
      </w:r>
      <w:r w:rsidR="00642293">
        <w:rPr>
          <w:lang w:eastAsia="en-US"/>
        </w:rPr>
        <w:t xml:space="preserve">planted </w:t>
      </w:r>
      <w:r w:rsidR="00A37895">
        <w:rPr>
          <w:lang w:eastAsia="en-US"/>
        </w:rPr>
        <w:t xml:space="preserve">along the outer </w:t>
      </w:r>
      <w:r w:rsidR="00771315">
        <w:rPr>
          <w:lang w:eastAsia="en-US"/>
        </w:rPr>
        <w:t>three</w:t>
      </w:r>
      <w:r w:rsidR="00A37895">
        <w:rPr>
          <w:lang w:eastAsia="en-US"/>
        </w:rPr>
        <w:t xml:space="preserve"> metre edge of the easement (away from the </w:t>
      </w:r>
      <w:proofErr w:type="gramStart"/>
      <w:r w:rsidR="00771315">
        <w:rPr>
          <w:lang w:eastAsia="en-US"/>
        </w:rPr>
        <w:t>three</w:t>
      </w:r>
      <w:r w:rsidR="00A37895">
        <w:rPr>
          <w:lang w:eastAsia="en-US"/>
        </w:rPr>
        <w:t xml:space="preserve"> metre</w:t>
      </w:r>
      <w:proofErr w:type="gramEnd"/>
      <w:r w:rsidR="00A37895">
        <w:rPr>
          <w:lang w:eastAsia="en-US"/>
        </w:rPr>
        <w:t xml:space="preserve"> pipe buffer zone).</w:t>
      </w:r>
    </w:p>
    <w:p w14:paraId="4E49C4FC" w14:textId="77777777" w:rsidR="00A37895" w:rsidRDefault="00A37895" w:rsidP="003F0D1B"/>
    <w:p w14:paraId="667FD0C9" w14:textId="63DDE19D" w:rsidR="002103E7" w:rsidRDefault="0092611C" w:rsidP="002103E7">
      <w:pPr>
        <w:pStyle w:val="Heading3"/>
      </w:pPr>
      <w:r>
        <w:t>Road and rail reserves</w:t>
      </w:r>
    </w:p>
    <w:p w14:paraId="29C8B9DD" w14:textId="3B91E7FE" w:rsidR="00BC0783" w:rsidRDefault="00BC0783" w:rsidP="00BC0783">
      <w:pPr>
        <w:rPr>
          <w:lang w:eastAsia="en-US"/>
        </w:rPr>
      </w:pPr>
      <w:r>
        <w:rPr>
          <w:lang w:eastAsia="en-US"/>
        </w:rPr>
        <w:t>Road and rail reserves play a role in providing connectivity due to the persistence of remnant or recolonising vegetation in otherwise cleared landscapes.</w:t>
      </w:r>
      <w:r w:rsidR="00D86BE1">
        <w:rPr>
          <w:lang w:eastAsia="en-US"/>
        </w:rPr>
        <w:t xml:space="preserve"> </w:t>
      </w:r>
      <w:r w:rsidR="00760CA1">
        <w:rPr>
          <w:lang w:eastAsia="en-US"/>
        </w:rPr>
        <w:t>While</w:t>
      </w:r>
      <w:r>
        <w:rPr>
          <w:lang w:eastAsia="en-US"/>
        </w:rPr>
        <w:t xml:space="preserve"> narrow, these corridors often support a diversity of structure and include rare and significant species some of which cannot practically be propagated through commercial nurseries. </w:t>
      </w:r>
      <w:r w:rsidR="000B0133">
        <w:rPr>
          <w:lang w:eastAsia="en-US"/>
        </w:rPr>
        <w:t>R</w:t>
      </w:r>
      <w:r>
        <w:rPr>
          <w:lang w:eastAsia="en-US"/>
        </w:rPr>
        <w:t xml:space="preserve">oadsides were </w:t>
      </w:r>
      <w:r w:rsidR="001017E2">
        <w:rPr>
          <w:lang w:eastAsia="en-US"/>
        </w:rPr>
        <w:t xml:space="preserve">generally </w:t>
      </w:r>
      <w:r>
        <w:rPr>
          <w:lang w:eastAsia="en-US"/>
        </w:rPr>
        <w:t>not identified in the connectivity assessment as providing core habitat for species</w:t>
      </w:r>
      <w:r w:rsidR="008836A9">
        <w:rPr>
          <w:lang w:eastAsia="en-US"/>
        </w:rPr>
        <w:t xml:space="preserve"> or </w:t>
      </w:r>
      <w:r w:rsidR="001017E2">
        <w:rPr>
          <w:lang w:eastAsia="en-US"/>
        </w:rPr>
        <w:t xml:space="preserve">acting as priority </w:t>
      </w:r>
      <w:proofErr w:type="spellStart"/>
      <w:r w:rsidR="006A7E1D">
        <w:rPr>
          <w:lang w:eastAsia="en-US"/>
        </w:rPr>
        <w:t>biolink</w:t>
      </w:r>
      <w:proofErr w:type="spellEnd"/>
      <w:r w:rsidR="006A7E1D">
        <w:rPr>
          <w:lang w:eastAsia="en-US"/>
        </w:rPr>
        <w:t xml:space="preserve"> corridors</w:t>
      </w:r>
      <w:r>
        <w:rPr>
          <w:lang w:eastAsia="en-US"/>
        </w:rPr>
        <w:t xml:space="preserve">, they are considered valuable for the role they play in providing functional connectivity to link </w:t>
      </w:r>
      <w:r w:rsidR="006A7E1D">
        <w:rPr>
          <w:lang w:eastAsia="en-US"/>
        </w:rPr>
        <w:t xml:space="preserve">more important </w:t>
      </w:r>
      <w:r>
        <w:rPr>
          <w:lang w:eastAsia="en-US"/>
        </w:rPr>
        <w:t xml:space="preserve">habitats in the landscape. </w:t>
      </w:r>
    </w:p>
    <w:p w14:paraId="26B1A80B" w14:textId="5B73C605" w:rsidR="00A609FA" w:rsidRDefault="00A609FA" w:rsidP="00BC0783">
      <w:pPr>
        <w:rPr>
          <w:lang w:eastAsia="en-US"/>
        </w:rPr>
      </w:pPr>
    </w:p>
    <w:p w14:paraId="2CEE65AF" w14:textId="7E6B8C25" w:rsidR="006A7E1D" w:rsidRDefault="003D744D" w:rsidP="00BC0783">
      <w:pPr>
        <w:rPr>
          <w:lang w:eastAsia="en-US"/>
        </w:rPr>
      </w:pPr>
      <w:r>
        <w:rPr>
          <w:lang w:eastAsia="en-US"/>
        </w:rPr>
        <w:t xml:space="preserve">A </w:t>
      </w:r>
      <w:r w:rsidR="00957BFF">
        <w:rPr>
          <w:lang w:eastAsia="en-US"/>
        </w:rPr>
        <w:t>VicRoads</w:t>
      </w:r>
      <w:r w:rsidR="00A96DDB">
        <w:rPr>
          <w:lang w:eastAsia="en-US"/>
        </w:rPr>
        <w:t xml:space="preserve"> </w:t>
      </w:r>
      <w:r>
        <w:rPr>
          <w:lang w:eastAsia="en-US"/>
        </w:rPr>
        <w:t xml:space="preserve">tree policy exists </w:t>
      </w:r>
      <w:r w:rsidR="0081042A">
        <w:rPr>
          <w:lang w:eastAsia="en-US"/>
        </w:rPr>
        <w:t xml:space="preserve">to manage environmental outcomes </w:t>
      </w:r>
      <w:r w:rsidR="001E5436">
        <w:rPr>
          <w:lang w:eastAsia="en-US"/>
        </w:rPr>
        <w:t xml:space="preserve">on </w:t>
      </w:r>
      <w:r w:rsidR="004921A6">
        <w:rPr>
          <w:lang w:eastAsia="en-US"/>
        </w:rPr>
        <w:t>VicRoads</w:t>
      </w:r>
      <w:r w:rsidR="001E5436">
        <w:rPr>
          <w:lang w:eastAsia="en-US"/>
        </w:rPr>
        <w:t xml:space="preserve"> land </w:t>
      </w:r>
      <w:r w:rsidR="0081042A">
        <w:rPr>
          <w:lang w:eastAsia="en-US"/>
        </w:rPr>
        <w:t xml:space="preserve">within the </w:t>
      </w:r>
      <w:r w:rsidR="008F2B87">
        <w:rPr>
          <w:lang w:eastAsia="en-US"/>
        </w:rPr>
        <w:t xml:space="preserve">policy principles </w:t>
      </w:r>
      <w:r w:rsidR="00B96C3D">
        <w:rPr>
          <w:lang w:eastAsia="en-US"/>
        </w:rPr>
        <w:t>of</w:t>
      </w:r>
      <w:r w:rsidR="008F2B87">
        <w:rPr>
          <w:lang w:eastAsia="en-US"/>
        </w:rPr>
        <w:t xml:space="preserve"> </w:t>
      </w:r>
      <w:r w:rsidR="00B96C3D">
        <w:rPr>
          <w:lang w:eastAsia="en-US"/>
        </w:rPr>
        <w:t xml:space="preserve">road user </w:t>
      </w:r>
      <w:r w:rsidR="004D455A">
        <w:rPr>
          <w:lang w:eastAsia="en-US"/>
        </w:rPr>
        <w:t>s</w:t>
      </w:r>
      <w:r w:rsidR="00892971">
        <w:rPr>
          <w:lang w:eastAsia="en-US"/>
        </w:rPr>
        <w:t xml:space="preserve">afety, road network efficiency, sustainable transport, </w:t>
      </w:r>
      <w:r w:rsidR="009767B4">
        <w:rPr>
          <w:lang w:eastAsia="en-US"/>
        </w:rPr>
        <w:t xml:space="preserve">cost efficiency, </w:t>
      </w:r>
      <w:proofErr w:type="gramStart"/>
      <w:r w:rsidR="009767B4">
        <w:rPr>
          <w:lang w:eastAsia="en-US"/>
        </w:rPr>
        <w:t>sustainability</w:t>
      </w:r>
      <w:proofErr w:type="gramEnd"/>
      <w:r w:rsidR="009767B4">
        <w:rPr>
          <w:lang w:eastAsia="en-US"/>
        </w:rPr>
        <w:t xml:space="preserve"> and community wellbeing </w:t>
      </w:r>
      <w:sdt>
        <w:sdtPr>
          <w:rPr>
            <w:lang w:eastAsia="en-US"/>
          </w:rPr>
          <w:id w:val="-277180816"/>
          <w:citation/>
        </w:sdtPr>
        <w:sdtEndPr/>
        <w:sdtContent>
          <w:r w:rsidR="00897B35">
            <w:rPr>
              <w:lang w:eastAsia="en-US"/>
            </w:rPr>
            <w:fldChar w:fldCharType="begin"/>
          </w:r>
          <w:r w:rsidR="00897B35">
            <w:rPr>
              <w:lang w:eastAsia="en-US"/>
            </w:rPr>
            <w:instrText xml:space="preserve"> CITATION Vic16 \l 3081 </w:instrText>
          </w:r>
          <w:r w:rsidR="00897B35">
            <w:rPr>
              <w:lang w:eastAsia="en-US"/>
            </w:rPr>
            <w:fldChar w:fldCharType="separate"/>
          </w:r>
          <w:r w:rsidR="004F63C3">
            <w:rPr>
              <w:noProof/>
              <w:lang w:eastAsia="en-US"/>
            </w:rPr>
            <w:t>(VicRoads, 2016)</w:t>
          </w:r>
          <w:r w:rsidR="00897B35">
            <w:rPr>
              <w:lang w:eastAsia="en-US"/>
            </w:rPr>
            <w:fldChar w:fldCharType="end"/>
          </w:r>
        </w:sdtContent>
      </w:sdt>
      <w:r w:rsidR="009767B4">
        <w:rPr>
          <w:lang w:eastAsia="en-US"/>
        </w:rPr>
        <w:t>.</w:t>
      </w:r>
      <w:r w:rsidR="00822453">
        <w:rPr>
          <w:lang w:eastAsia="en-US"/>
        </w:rPr>
        <w:t xml:space="preserve"> </w:t>
      </w:r>
      <w:r w:rsidR="00BA47B8">
        <w:rPr>
          <w:lang w:eastAsia="en-US"/>
        </w:rPr>
        <w:t xml:space="preserve">Revegetation and habitat improvements </w:t>
      </w:r>
      <w:r w:rsidR="00ED7AE0">
        <w:rPr>
          <w:lang w:eastAsia="en-US"/>
        </w:rPr>
        <w:t>require a safety assessment</w:t>
      </w:r>
      <w:r w:rsidR="00793D53">
        <w:rPr>
          <w:lang w:eastAsia="en-US"/>
        </w:rPr>
        <w:t xml:space="preserve">. </w:t>
      </w:r>
      <w:r w:rsidR="00BE6526">
        <w:rPr>
          <w:lang w:eastAsia="en-US"/>
        </w:rPr>
        <w:t xml:space="preserve">The safety risk to road users </w:t>
      </w:r>
      <w:r w:rsidR="0003269E">
        <w:rPr>
          <w:lang w:eastAsia="en-US"/>
        </w:rPr>
        <w:t xml:space="preserve">to meet setback standards of vegetation from the roadway </w:t>
      </w:r>
      <w:r w:rsidR="00793D53">
        <w:rPr>
          <w:lang w:eastAsia="en-US"/>
        </w:rPr>
        <w:t>can</w:t>
      </w:r>
      <w:r w:rsidR="00BE6526">
        <w:rPr>
          <w:lang w:eastAsia="en-US"/>
        </w:rPr>
        <w:t xml:space="preserve"> be addressed by installing approved safety treatments (</w:t>
      </w:r>
      <w:proofErr w:type="gramStart"/>
      <w:r w:rsidR="00760CA1">
        <w:rPr>
          <w:lang w:eastAsia="en-US"/>
        </w:rPr>
        <w:t>e.g.</w:t>
      </w:r>
      <w:proofErr w:type="gramEnd"/>
      <w:r w:rsidR="00BE6526">
        <w:rPr>
          <w:lang w:eastAsia="en-US"/>
        </w:rPr>
        <w:t xml:space="preserve"> wire rope barriers or guardrail) or through other innovative solutions documented and approved using a principle-based approach</w:t>
      </w:r>
      <w:r w:rsidR="00793D53">
        <w:rPr>
          <w:lang w:eastAsia="en-US"/>
        </w:rPr>
        <w:t>.</w:t>
      </w:r>
      <w:r w:rsidR="009B17BA">
        <w:rPr>
          <w:lang w:eastAsia="en-US"/>
        </w:rPr>
        <w:t xml:space="preserve"> </w:t>
      </w:r>
      <w:r w:rsidR="0003269E">
        <w:rPr>
          <w:lang w:eastAsia="en-US"/>
        </w:rPr>
        <w:t xml:space="preserve">Novel solutions such as </w:t>
      </w:r>
      <w:r w:rsidR="001918B0">
        <w:rPr>
          <w:lang w:eastAsia="en-US"/>
        </w:rPr>
        <w:t>construction of artificial habitat also exist.</w:t>
      </w:r>
    </w:p>
    <w:p w14:paraId="1ACB48BF" w14:textId="77777777" w:rsidR="004D455A" w:rsidRDefault="004D455A" w:rsidP="00BC0783">
      <w:pPr>
        <w:rPr>
          <w:lang w:eastAsia="en-US"/>
        </w:rPr>
      </w:pPr>
    </w:p>
    <w:p w14:paraId="4BA6E370" w14:textId="4111B012" w:rsidR="00A609FA" w:rsidRDefault="00A609FA" w:rsidP="00A609FA">
      <w:pPr>
        <w:rPr>
          <w:lang w:eastAsia="en-US"/>
        </w:rPr>
      </w:pPr>
      <w:proofErr w:type="spellStart"/>
      <w:r>
        <w:rPr>
          <w:lang w:eastAsia="en-US"/>
        </w:rPr>
        <w:t>VicTrack</w:t>
      </w:r>
      <w:proofErr w:type="spellEnd"/>
      <w:r>
        <w:rPr>
          <w:lang w:eastAsia="en-US"/>
        </w:rPr>
        <w:t xml:space="preserve"> land is set aside for transport purposes. V/Line and M</w:t>
      </w:r>
      <w:r w:rsidR="008935B6">
        <w:rPr>
          <w:lang w:eastAsia="en-US"/>
        </w:rPr>
        <w:t xml:space="preserve">etro </w:t>
      </w:r>
      <w:r>
        <w:rPr>
          <w:lang w:eastAsia="en-US"/>
        </w:rPr>
        <w:t>T</w:t>
      </w:r>
      <w:r w:rsidR="008935B6">
        <w:rPr>
          <w:lang w:eastAsia="en-US"/>
        </w:rPr>
        <w:t xml:space="preserve">rains </w:t>
      </w:r>
      <w:r>
        <w:rPr>
          <w:lang w:eastAsia="en-US"/>
        </w:rPr>
        <w:t>M</w:t>
      </w:r>
      <w:r w:rsidR="008935B6">
        <w:rPr>
          <w:lang w:eastAsia="en-US"/>
        </w:rPr>
        <w:t>elbourne</w:t>
      </w:r>
      <w:r>
        <w:rPr>
          <w:lang w:eastAsia="en-US"/>
        </w:rPr>
        <w:t xml:space="preserve"> lease most of the northern Pakenham/</w:t>
      </w:r>
      <w:r w:rsidR="004921A6">
        <w:rPr>
          <w:lang w:eastAsia="en-US"/>
        </w:rPr>
        <w:t>Warrigal</w:t>
      </w:r>
      <w:r>
        <w:rPr>
          <w:lang w:eastAsia="en-US"/>
        </w:rPr>
        <w:t xml:space="preserve"> corridor. The </w:t>
      </w:r>
      <w:r w:rsidR="008935B6">
        <w:rPr>
          <w:lang w:eastAsia="en-US"/>
        </w:rPr>
        <w:t xml:space="preserve">unused South Gippsland </w:t>
      </w:r>
      <w:r>
        <w:rPr>
          <w:lang w:eastAsia="en-US"/>
        </w:rPr>
        <w:t xml:space="preserve">corridor is </w:t>
      </w:r>
      <w:r w:rsidR="006C05AE">
        <w:rPr>
          <w:lang w:eastAsia="en-US"/>
        </w:rPr>
        <w:t xml:space="preserve">leased through a variety of </w:t>
      </w:r>
      <w:r>
        <w:rPr>
          <w:lang w:eastAsia="en-US"/>
        </w:rPr>
        <w:t>mainly private leases</w:t>
      </w:r>
      <w:r w:rsidR="006C05AE">
        <w:rPr>
          <w:lang w:eastAsia="en-US"/>
        </w:rPr>
        <w:t>. En</w:t>
      </w:r>
      <w:r>
        <w:rPr>
          <w:lang w:eastAsia="en-US"/>
        </w:rPr>
        <w:t xml:space="preserve">vironmental management is an important part of </w:t>
      </w:r>
      <w:proofErr w:type="spellStart"/>
      <w:r>
        <w:rPr>
          <w:lang w:eastAsia="en-US"/>
        </w:rPr>
        <w:t>VicTrack’s</w:t>
      </w:r>
      <w:proofErr w:type="spellEnd"/>
      <w:r>
        <w:rPr>
          <w:lang w:eastAsia="en-US"/>
        </w:rPr>
        <w:t xml:space="preserve"> operations, as one of </w:t>
      </w:r>
      <w:r w:rsidR="00A4455F">
        <w:rPr>
          <w:lang w:eastAsia="en-US"/>
        </w:rPr>
        <w:t>their</w:t>
      </w:r>
      <w:r>
        <w:rPr>
          <w:lang w:eastAsia="en-US"/>
        </w:rPr>
        <w:t xml:space="preserve"> main non-commercial activities, and as the asset owner of one of Victoria’s largest titled land holdings.</w:t>
      </w:r>
      <w:r w:rsidR="00A4455F">
        <w:rPr>
          <w:lang w:eastAsia="en-US"/>
        </w:rPr>
        <w:t xml:space="preserve"> </w:t>
      </w:r>
      <w:proofErr w:type="spellStart"/>
      <w:r>
        <w:rPr>
          <w:lang w:eastAsia="en-US"/>
        </w:rPr>
        <w:t>VicTrack</w:t>
      </w:r>
      <w:proofErr w:type="spellEnd"/>
      <w:r>
        <w:rPr>
          <w:lang w:eastAsia="en-US"/>
        </w:rPr>
        <w:t xml:space="preserve"> regularly completes biodiversity assessments across the state to understand significant flora and fauna values on </w:t>
      </w:r>
      <w:proofErr w:type="spellStart"/>
      <w:r>
        <w:rPr>
          <w:lang w:eastAsia="en-US"/>
        </w:rPr>
        <w:t>VicTrack</w:t>
      </w:r>
      <w:proofErr w:type="spellEnd"/>
      <w:r>
        <w:rPr>
          <w:lang w:eastAsia="en-US"/>
        </w:rPr>
        <w:t xml:space="preserve"> land and put in place measures for ongoing management.</w:t>
      </w:r>
    </w:p>
    <w:p w14:paraId="0A38FB47" w14:textId="77777777" w:rsidR="00BC0783" w:rsidRDefault="00BC0783" w:rsidP="00BC0783">
      <w:pPr>
        <w:rPr>
          <w:lang w:eastAsia="en-US"/>
        </w:rPr>
      </w:pPr>
    </w:p>
    <w:p w14:paraId="148F15E6" w14:textId="3BB17E85" w:rsidR="00BC0783" w:rsidRDefault="00BC0783" w:rsidP="00BC0783">
      <w:pPr>
        <w:rPr>
          <w:lang w:eastAsia="en-US"/>
        </w:rPr>
      </w:pPr>
      <w:r>
        <w:rPr>
          <w:lang w:eastAsia="en-US"/>
        </w:rPr>
        <w:t xml:space="preserve">The presence of habitat on road and rail reserves can also pose risks to fauna due to injury and mortality associated with transport activities, as well as the changes in foraging, reproduction and social behaviours associated with increased noise and movement. The management of roadsides also cater to an exceptionally wide variety of uses ranging from the need to provide safe vehicle passage, location for utilities, </w:t>
      </w:r>
      <w:proofErr w:type="gramStart"/>
      <w:r>
        <w:rPr>
          <w:lang w:eastAsia="en-US"/>
        </w:rPr>
        <w:t>drainage</w:t>
      </w:r>
      <w:proofErr w:type="gramEnd"/>
      <w:r>
        <w:rPr>
          <w:lang w:eastAsia="en-US"/>
        </w:rPr>
        <w:t xml:space="preserve"> and recreational functions. While the </w:t>
      </w:r>
      <w:proofErr w:type="spellStart"/>
      <w:r w:rsidR="00C916AE">
        <w:rPr>
          <w:lang w:eastAsia="en-US"/>
        </w:rPr>
        <w:t>B</w:t>
      </w:r>
      <w:r>
        <w:rPr>
          <w:lang w:eastAsia="en-US"/>
        </w:rPr>
        <w:t>iolink</w:t>
      </w:r>
      <w:proofErr w:type="spellEnd"/>
      <w:r>
        <w:rPr>
          <w:lang w:eastAsia="en-US"/>
        </w:rPr>
        <w:t xml:space="preserve"> </w:t>
      </w:r>
      <w:r w:rsidR="00C916AE">
        <w:rPr>
          <w:lang w:eastAsia="en-US"/>
        </w:rPr>
        <w:t>P</w:t>
      </w:r>
      <w:r>
        <w:rPr>
          <w:lang w:eastAsia="en-US"/>
        </w:rPr>
        <w:t xml:space="preserve">lan advocates to retain existing roadside </w:t>
      </w:r>
      <w:r w:rsidR="00B772FC">
        <w:rPr>
          <w:lang w:eastAsia="en-US"/>
        </w:rPr>
        <w:t xml:space="preserve">and rail </w:t>
      </w:r>
      <w:r>
        <w:rPr>
          <w:lang w:eastAsia="en-US"/>
        </w:rPr>
        <w:t xml:space="preserve">vegetation to provide connectivity for biodiversity, a progressive transition to provide vegetated corridors on adjacent private land is viewed as a longer term preferable sustainable environmental outcome. Over the long term this will avoid the conflicts with competing land uses within this narrow vegetation corridor. Such a transition is not a </w:t>
      </w:r>
      <w:r w:rsidR="00CC62DD">
        <w:rPr>
          <w:lang w:eastAsia="en-US"/>
        </w:rPr>
        <w:t>straightforward</w:t>
      </w:r>
      <w:r>
        <w:rPr>
          <w:lang w:eastAsia="en-US"/>
        </w:rPr>
        <w:t xml:space="preserve"> process, as it is not practically possible to completely replicated the floristic</w:t>
      </w:r>
      <w:r w:rsidR="00FD1056">
        <w:rPr>
          <w:lang w:eastAsia="en-US"/>
        </w:rPr>
        <w:t xml:space="preserve"> (number, </w:t>
      </w:r>
      <w:proofErr w:type="gramStart"/>
      <w:r w:rsidR="00FD1056">
        <w:rPr>
          <w:lang w:eastAsia="en-US"/>
        </w:rPr>
        <w:t>type</w:t>
      </w:r>
      <w:proofErr w:type="gramEnd"/>
      <w:r w:rsidR="00FD1056">
        <w:rPr>
          <w:lang w:eastAsia="en-US"/>
        </w:rPr>
        <w:t xml:space="preserve"> and </w:t>
      </w:r>
      <w:r w:rsidR="00416203">
        <w:rPr>
          <w:lang w:eastAsia="en-US"/>
        </w:rPr>
        <w:t>distrib</w:t>
      </w:r>
      <w:r w:rsidR="00B71218">
        <w:rPr>
          <w:lang w:eastAsia="en-US"/>
        </w:rPr>
        <w:t>ution</w:t>
      </w:r>
      <w:r w:rsidR="00104DFE">
        <w:rPr>
          <w:lang w:eastAsia="en-US"/>
        </w:rPr>
        <w:t xml:space="preserve"> of flora</w:t>
      </w:r>
      <w:r w:rsidR="00416203">
        <w:rPr>
          <w:lang w:eastAsia="en-US"/>
        </w:rPr>
        <w:t>)</w:t>
      </w:r>
      <w:r w:rsidR="00ED3458">
        <w:rPr>
          <w:lang w:eastAsia="en-US"/>
        </w:rPr>
        <w:t xml:space="preserve"> </w:t>
      </w:r>
      <w:r>
        <w:rPr>
          <w:lang w:eastAsia="en-US"/>
        </w:rPr>
        <w:t>diversity of roadside vegetation within cleared landscapes on private</w:t>
      </w:r>
      <w:r w:rsidR="00ED3458">
        <w:rPr>
          <w:lang w:eastAsia="en-US"/>
        </w:rPr>
        <w:t xml:space="preserve"> land</w:t>
      </w:r>
      <w:r>
        <w:rPr>
          <w:lang w:eastAsia="en-US"/>
        </w:rPr>
        <w:t xml:space="preserve"> through revegetation.</w:t>
      </w:r>
    </w:p>
    <w:p w14:paraId="47D547BC" w14:textId="77777777" w:rsidR="00BC0783" w:rsidRDefault="00BC0783" w:rsidP="00BC0783">
      <w:pPr>
        <w:rPr>
          <w:lang w:eastAsia="en-US"/>
        </w:rPr>
      </w:pPr>
    </w:p>
    <w:p w14:paraId="5047DE63" w14:textId="78D7DEB6" w:rsidR="00BC0783" w:rsidRDefault="00BC0783" w:rsidP="00BC0783">
      <w:pPr>
        <w:rPr>
          <w:lang w:eastAsia="en-US"/>
        </w:rPr>
      </w:pPr>
      <w:r>
        <w:rPr>
          <w:lang w:eastAsia="en-US"/>
        </w:rPr>
        <w:t xml:space="preserve">The landscape connectivity mapping </w:t>
      </w:r>
      <w:r w:rsidRPr="00C724A7">
        <w:rPr>
          <w:lang w:eastAsia="en-US"/>
        </w:rPr>
        <w:t>(</w:t>
      </w:r>
      <w:r w:rsidR="001A41B7" w:rsidRPr="00C724A7">
        <w:rPr>
          <w:lang w:eastAsia="en-US"/>
        </w:rPr>
        <w:t>refer to</w:t>
      </w:r>
      <w:r w:rsidR="008B02A7" w:rsidRPr="00C724A7">
        <w:rPr>
          <w:lang w:eastAsia="en-US"/>
        </w:rPr>
        <w:t xml:space="preserve"> </w:t>
      </w:r>
      <w:r w:rsidRPr="00C724A7">
        <w:rPr>
          <w:lang w:eastAsia="en-US"/>
        </w:rPr>
        <w:t>Appendix H</w:t>
      </w:r>
      <w:r>
        <w:rPr>
          <w:lang w:eastAsia="en-US"/>
        </w:rPr>
        <w:t>) provide</w:t>
      </w:r>
      <w:r w:rsidR="001A41B7">
        <w:rPr>
          <w:lang w:eastAsia="en-US"/>
        </w:rPr>
        <w:t>s</w:t>
      </w:r>
      <w:r>
        <w:rPr>
          <w:lang w:eastAsia="en-US"/>
        </w:rPr>
        <w:t xml:space="preserve"> an emphasis on linking core areas of habitat rather than the movement of species along the length of the roadside. Where multiple competing land management uses apply to a roadside</w:t>
      </w:r>
      <w:r w:rsidR="003C24D8">
        <w:rPr>
          <w:lang w:eastAsia="en-US"/>
        </w:rPr>
        <w:t>,</w:t>
      </w:r>
      <w:r>
        <w:rPr>
          <w:lang w:eastAsia="en-US"/>
        </w:rPr>
        <w:t xml:space="preserve"> as a minimum the </w:t>
      </w:r>
      <w:proofErr w:type="spellStart"/>
      <w:r w:rsidR="00C916AE">
        <w:rPr>
          <w:lang w:eastAsia="en-US"/>
        </w:rPr>
        <w:t>B</w:t>
      </w:r>
      <w:r>
        <w:rPr>
          <w:lang w:eastAsia="en-US"/>
        </w:rPr>
        <w:t>iolink</w:t>
      </w:r>
      <w:proofErr w:type="spellEnd"/>
      <w:r>
        <w:rPr>
          <w:lang w:eastAsia="en-US"/>
        </w:rPr>
        <w:t xml:space="preserve"> </w:t>
      </w:r>
      <w:r w:rsidR="00C916AE">
        <w:rPr>
          <w:lang w:eastAsia="en-US"/>
        </w:rPr>
        <w:t>P</w:t>
      </w:r>
      <w:r>
        <w:rPr>
          <w:lang w:eastAsia="en-US"/>
        </w:rPr>
        <w:t xml:space="preserve">lan </w:t>
      </w:r>
      <w:r>
        <w:rPr>
          <w:lang w:eastAsia="en-US"/>
        </w:rPr>
        <w:lastRenderedPageBreak/>
        <w:t xml:space="preserve">advocates to work within the gap crossing thresholds for low, </w:t>
      </w:r>
      <w:proofErr w:type="gramStart"/>
      <w:r>
        <w:rPr>
          <w:lang w:eastAsia="en-US"/>
        </w:rPr>
        <w:t>moderate</w:t>
      </w:r>
      <w:proofErr w:type="gramEnd"/>
      <w:r>
        <w:rPr>
          <w:lang w:eastAsia="en-US"/>
        </w:rPr>
        <w:t xml:space="preserve"> and high mobility species to facilitate lateral movement </w:t>
      </w:r>
      <w:r w:rsidR="00870804">
        <w:rPr>
          <w:lang w:eastAsia="en-US"/>
        </w:rPr>
        <w:t xml:space="preserve">of species </w:t>
      </w:r>
      <w:r>
        <w:rPr>
          <w:lang w:eastAsia="en-US"/>
        </w:rPr>
        <w:t>across roadsides.</w:t>
      </w:r>
    </w:p>
    <w:p w14:paraId="67C51A77" w14:textId="77777777" w:rsidR="00BC0783" w:rsidRDefault="00BC0783" w:rsidP="00BC0783">
      <w:pPr>
        <w:rPr>
          <w:lang w:eastAsia="en-US"/>
        </w:rPr>
      </w:pPr>
    </w:p>
    <w:p w14:paraId="702B60E4" w14:textId="288A7295" w:rsidR="00BC0783" w:rsidRDefault="00BC0783" w:rsidP="00BC0783">
      <w:pPr>
        <w:rPr>
          <w:lang w:eastAsia="en-US"/>
        </w:rPr>
      </w:pPr>
      <w:r>
        <w:rPr>
          <w:lang w:eastAsia="en-US"/>
        </w:rPr>
        <w:t>Council has phased the development of a Roadside Management Plan in 202</w:t>
      </w:r>
      <w:r w:rsidR="00460241">
        <w:rPr>
          <w:lang w:eastAsia="en-US"/>
        </w:rPr>
        <w:t>2</w:t>
      </w:r>
      <w:r>
        <w:rPr>
          <w:lang w:eastAsia="en-US"/>
        </w:rPr>
        <w:t xml:space="preserve">-23 (as set out in the </w:t>
      </w:r>
      <w:r w:rsidRPr="00BC0783">
        <w:rPr>
          <w:i/>
          <w:iCs/>
          <w:lang w:eastAsia="en-US"/>
        </w:rPr>
        <w:t>Biodiversity Conservation Strategy 2019</w:t>
      </w:r>
      <w:r>
        <w:rPr>
          <w:lang w:eastAsia="en-US"/>
        </w:rPr>
        <w:t xml:space="preserve">) to strategically manage these multiple </w:t>
      </w:r>
      <w:proofErr w:type="gramStart"/>
      <w:r>
        <w:rPr>
          <w:lang w:eastAsia="en-US"/>
        </w:rPr>
        <w:t>roadside</w:t>
      </w:r>
      <w:proofErr w:type="gramEnd"/>
      <w:r>
        <w:rPr>
          <w:lang w:eastAsia="en-US"/>
        </w:rPr>
        <w:t xml:space="preserve"> uses and achieve multiple land management outcomes </w:t>
      </w:r>
      <w:r w:rsidR="00665796">
        <w:rPr>
          <w:lang w:eastAsia="en-US"/>
        </w:rPr>
        <w:t xml:space="preserve">as best practise </w:t>
      </w:r>
      <w:r>
        <w:rPr>
          <w:lang w:eastAsia="en-US"/>
        </w:rPr>
        <w:t>within this space.</w:t>
      </w:r>
      <w:r w:rsidR="00D86BE1">
        <w:rPr>
          <w:lang w:eastAsia="en-US"/>
        </w:rPr>
        <w:t xml:space="preserve"> </w:t>
      </w:r>
      <w:r>
        <w:rPr>
          <w:lang w:eastAsia="en-US"/>
        </w:rPr>
        <w:t>Council has standard clearance setbacks and a roadside slashing regime to ensure safe trafficability of roadways. Council also works with the CFA through the Municipal Fire Management Planning Committee (</w:t>
      </w:r>
      <w:proofErr w:type="spellStart"/>
      <w:r>
        <w:rPr>
          <w:lang w:eastAsia="en-US"/>
        </w:rPr>
        <w:t>MFMPC</w:t>
      </w:r>
      <w:proofErr w:type="spellEnd"/>
      <w:r>
        <w:rPr>
          <w:lang w:eastAsia="en-US"/>
        </w:rPr>
        <w:t xml:space="preserve">) to manage roadsides designated strategic and tactical access roads. No new </w:t>
      </w:r>
      <w:proofErr w:type="spellStart"/>
      <w:r>
        <w:rPr>
          <w:lang w:eastAsia="en-US"/>
        </w:rPr>
        <w:t>biolink</w:t>
      </w:r>
      <w:proofErr w:type="spellEnd"/>
      <w:r>
        <w:rPr>
          <w:lang w:eastAsia="en-US"/>
        </w:rPr>
        <w:t xml:space="preserve"> corridors are identified in the </w:t>
      </w:r>
      <w:proofErr w:type="spellStart"/>
      <w:r w:rsidR="007832A9">
        <w:rPr>
          <w:lang w:eastAsia="en-US"/>
        </w:rPr>
        <w:t>B</w:t>
      </w:r>
      <w:r>
        <w:rPr>
          <w:lang w:eastAsia="en-US"/>
        </w:rPr>
        <w:t>iolink</w:t>
      </w:r>
      <w:proofErr w:type="spellEnd"/>
      <w:r>
        <w:rPr>
          <w:lang w:eastAsia="en-US"/>
        </w:rPr>
        <w:t xml:space="preserve"> </w:t>
      </w:r>
      <w:r w:rsidR="007832A9">
        <w:rPr>
          <w:lang w:eastAsia="en-US"/>
        </w:rPr>
        <w:t>P</w:t>
      </w:r>
      <w:r>
        <w:rPr>
          <w:lang w:eastAsia="en-US"/>
        </w:rPr>
        <w:t xml:space="preserve">lan that have been positioned along the length of any strategic or tactical access roads. These roadsides offer optimal locations to manage fire behaviour at a landscape scale by designing strategic fire breaks at designated roadside locations. </w:t>
      </w:r>
    </w:p>
    <w:p w14:paraId="6CCB4007" w14:textId="77777777" w:rsidR="00BC0783" w:rsidRDefault="00BC0783" w:rsidP="00BC0783">
      <w:pPr>
        <w:rPr>
          <w:lang w:eastAsia="en-US"/>
        </w:rPr>
      </w:pPr>
    </w:p>
    <w:p w14:paraId="4B30FE5E" w14:textId="6D823EC4" w:rsidR="00BC0783" w:rsidRDefault="00BC0783" w:rsidP="00BC0783">
      <w:pPr>
        <w:rPr>
          <w:lang w:eastAsia="en-US"/>
        </w:rPr>
      </w:pPr>
      <w:r>
        <w:rPr>
          <w:lang w:eastAsia="en-US"/>
        </w:rPr>
        <w:t xml:space="preserve">A research project </w:t>
      </w:r>
      <w:r w:rsidR="00BA4C99">
        <w:rPr>
          <w:lang w:eastAsia="en-US"/>
        </w:rPr>
        <w:t xml:space="preserve">supported in the action plan </w:t>
      </w:r>
      <w:r>
        <w:rPr>
          <w:lang w:eastAsia="en-US"/>
        </w:rPr>
        <w:t>is currently being undertaken by Council to investigate the fire response along roadsides to a variety of different fuel loads. The multi-year project will make comparative assessment of fire response along roadsides with different species, altered vegetation structure (</w:t>
      </w:r>
      <w:proofErr w:type="gramStart"/>
      <w:r>
        <w:rPr>
          <w:lang w:eastAsia="en-US"/>
        </w:rPr>
        <w:t>i.e.</w:t>
      </w:r>
      <w:proofErr w:type="gramEnd"/>
      <w:r>
        <w:rPr>
          <w:lang w:eastAsia="en-US"/>
        </w:rPr>
        <w:t xml:space="preserve"> absence of shrub storey) and spatially separated vegetation.</w:t>
      </w:r>
      <w:r w:rsidR="00D86BE1">
        <w:rPr>
          <w:lang w:eastAsia="en-US"/>
        </w:rPr>
        <w:t xml:space="preserve"> </w:t>
      </w:r>
      <w:r>
        <w:rPr>
          <w:lang w:eastAsia="en-US"/>
        </w:rPr>
        <w:t>The outcomes can inform Council’s future roadside management practises.</w:t>
      </w:r>
    </w:p>
    <w:p w14:paraId="3E00D739" w14:textId="77777777" w:rsidR="00BC0783" w:rsidRDefault="00BC0783" w:rsidP="00BC0783">
      <w:pPr>
        <w:rPr>
          <w:lang w:eastAsia="en-US"/>
        </w:rPr>
      </w:pPr>
    </w:p>
    <w:p w14:paraId="51EDF6DD" w14:textId="3AD25974" w:rsidR="009A4B2F" w:rsidRPr="00D92561" w:rsidRDefault="00BC0783" w:rsidP="00BC0783">
      <w:pPr>
        <w:rPr>
          <w:lang w:eastAsia="en-US"/>
        </w:rPr>
      </w:pPr>
      <w:r>
        <w:rPr>
          <w:lang w:eastAsia="en-US"/>
        </w:rPr>
        <w:t xml:space="preserve">A desktop assessment of </w:t>
      </w:r>
      <w:r w:rsidR="00266299">
        <w:rPr>
          <w:lang w:eastAsia="en-US"/>
        </w:rPr>
        <w:t xml:space="preserve">the shire’s </w:t>
      </w:r>
      <w:r>
        <w:rPr>
          <w:lang w:eastAsia="en-US"/>
        </w:rPr>
        <w:t xml:space="preserve">unconstructed government roads was undertaken as part of the </w:t>
      </w:r>
      <w:proofErr w:type="spellStart"/>
      <w:r w:rsidR="007832A9">
        <w:rPr>
          <w:lang w:eastAsia="en-US"/>
        </w:rPr>
        <w:t>B</w:t>
      </w:r>
      <w:r>
        <w:rPr>
          <w:lang w:eastAsia="en-US"/>
        </w:rPr>
        <w:t>iolink</w:t>
      </w:r>
      <w:proofErr w:type="spellEnd"/>
      <w:r>
        <w:rPr>
          <w:lang w:eastAsia="en-US"/>
        </w:rPr>
        <w:t xml:space="preserve"> </w:t>
      </w:r>
      <w:r w:rsidR="007832A9">
        <w:rPr>
          <w:lang w:eastAsia="en-US"/>
        </w:rPr>
        <w:t>P</w:t>
      </w:r>
      <w:r>
        <w:rPr>
          <w:lang w:eastAsia="en-US"/>
        </w:rPr>
        <w:t xml:space="preserve">lan and is included in Appendix G. Unconstructed government roads are historic road reserves that have never formally been cleared and defined as a roadway. They can contain high quality remnant native vegetation and can have significance in providing </w:t>
      </w:r>
      <w:proofErr w:type="spellStart"/>
      <w:r>
        <w:rPr>
          <w:lang w:eastAsia="en-US"/>
        </w:rPr>
        <w:t>biolink</w:t>
      </w:r>
      <w:proofErr w:type="spellEnd"/>
      <w:r>
        <w:rPr>
          <w:lang w:eastAsia="en-US"/>
        </w:rPr>
        <w:t xml:space="preserve"> connectivity to surrounding landscapes. The desktop audit found 318 separately assessed ‘reaches’ of road over a total length of 309 kilometres. Metrics that were assessed included collecting geolocation references, the percentage of vegetation cover, </w:t>
      </w:r>
      <w:proofErr w:type="gramStart"/>
      <w:r>
        <w:rPr>
          <w:lang w:eastAsia="en-US"/>
        </w:rPr>
        <w:t>length</w:t>
      </w:r>
      <w:proofErr w:type="gramEnd"/>
      <w:r>
        <w:rPr>
          <w:lang w:eastAsia="en-US"/>
        </w:rPr>
        <w:t xml:space="preserve"> and environmental connectivity assessment </w:t>
      </w:r>
      <w:r w:rsidRPr="00D92561">
        <w:rPr>
          <w:lang w:eastAsia="en-US"/>
        </w:rPr>
        <w:t xml:space="preserve">that the road provides in the broader landscape. </w:t>
      </w:r>
      <w:r w:rsidR="00125676" w:rsidRPr="00D92561">
        <w:rPr>
          <w:lang w:eastAsia="en-US"/>
        </w:rPr>
        <w:t xml:space="preserve">A key action </w:t>
      </w:r>
      <w:r w:rsidR="00176CFE" w:rsidRPr="00D92561">
        <w:rPr>
          <w:lang w:eastAsia="en-US"/>
        </w:rPr>
        <w:t xml:space="preserve">of this plan is to </w:t>
      </w:r>
      <w:r w:rsidR="00467E73" w:rsidRPr="00D92561">
        <w:rPr>
          <w:lang w:eastAsia="en-US"/>
        </w:rPr>
        <w:t xml:space="preserve">work with </w:t>
      </w:r>
      <w:proofErr w:type="spellStart"/>
      <w:r w:rsidRPr="00D92561">
        <w:rPr>
          <w:lang w:eastAsia="en-US"/>
        </w:rPr>
        <w:t>DELWP</w:t>
      </w:r>
      <w:proofErr w:type="spellEnd"/>
      <w:r w:rsidRPr="00D92561">
        <w:rPr>
          <w:lang w:eastAsia="en-US"/>
        </w:rPr>
        <w:t xml:space="preserve"> to determine the delegated </w:t>
      </w:r>
      <w:r w:rsidR="00D44BDE" w:rsidRPr="00D92561">
        <w:rPr>
          <w:lang w:eastAsia="en-US"/>
        </w:rPr>
        <w:t>licence</w:t>
      </w:r>
      <w:r w:rsidR="00994FA9" w:rsidRPr="00D92561">
        <w:rPr>
          <w:lang w:eastAsia="en-US"/>
        </w:rPr>
        <w:t xml:space="preserve">d </w:t>
      </w:r>
      <w:r w:rsidRPr="00D92561">
        <w:rPr>
          <w:lang w:eastAsia="en-US"/>
        </w:rPr>
        <w:t xml:space="preserve">land manager for </w:t>
      </w:r>
      <w:r w:rsidR="00D35AD5" w:rsidRPr="00D92561">
        <w:rPr>
          <w:lang w:eastAsia="en-US"/>
        </w:rPr>
        <w:t>any</w:t>
      </w:r>
      <w:r w:rsidRPr="00D92561">
        <w:rPr>
          <w:lang w:eastAsia="en-US"/>
        </w:rPr>
        <w:t xml:space="preserve"> unconstructed government road reserve</w:t>
      </w:r>
      <w:r w:rsidR="00D35AD5" w:rsidRPr="00D92561">
        <w:rPr>
          <w:lang w:eastAsia="en-US"/>
        </w:rPr>
        <w:t>s</w:t>
      </w:r>
      <w:r w:rsidRPr="00D92561">
        <w:rPr>
          <w:lang w:eastAsia="en-US"/>
        </w:rPr>
        <w:t xml:space="preserve">. </w:t>
      </w:r>
    </w:p>
    <w:p w14:paraId="5D92528F" w14:textId="77777777" w:rsidR="009A4B2F" w:rsidRPr="00D92561" w:rsidRDefault="009A4B2F" w:rsidP="00BC0783">
      <w:pPr>
        <w:rPr>
          <w:lang w:eastAsia="en-US"/>
        </w:rPr>
      </w:pPr>
    </w:p>
    <w:p w14:paraId="4AD38428" w14:textId="77777777" w:rsidR="009A4B2F" w:rsidRPr="00D92561" w:rsidRDefault="0090360E" w:rsidP="00BC0783">
      <w:pPr>
        <w:rPr>
          <w:lang w:eastAsia="en-US"/>
        </w:rPr>
      </w:pPr>
      <w:r w:rsidRPr="00D92561">
        <w:rPr>
          <w:lang w:eastAsia="en-US"/>
        </w:rPr>
        <w:t>Utilising this data</w:t>
      </w:r>
      <w:r w:rsidR="00784332" w:rsidRPr="00D92561">
        <w:rPr>
          <w:lang w:eastAsia="en-US"/>
        </w:rPr>
        <w:t>,</w:t>
      </w:r>
      <w:r w:rsidRPr="00D92561">
        <w:rPr>
          <w:lang w:eastAsia="en-US"/>
        </w:rPr>
        <w:t xml:space="preserve"> C</w:t>
      </w:r>
      <w:r w:rsidR="009C6968" w:rsidRPr="00D92561">
        <w:rPr>
          <w:lang w:eastAsia="en-US"/>
        </w:rPr>
        <w:t>ounc</w:t>
      </w:r>
      <w:r w:rsidR="00D35AD5" w:rsidRPr="00D92561">
        <w:rPr>
          <w:lang w:eastAsia="en-US"/>
        </w:rPr>
        <w:t>i</w:t>
      </w:r>
      <w:r w:rsidR="009C6968" w:rsidRPr="00D92561">
        <w:rPr>
          <w:lang w:eastAsia="en-US"/>
        </w:rPr>
        <w:t>l will</w:t>
      </w:r>
      <w:r w:rsidR="00D35AD5" w:rsidRPr="00D92561">
        <w:rPr>
          <w:lang w:eastAsia="en-US"/>
        </w:rPr>
        <w:t xml:space="preserve"> then develop a</w:t>
      </w:r>
      <w:r w:rsidR="003658F9" w:rsidRPr="00D92561">
        <w:rPr>
          <w:lang w:eastAsia="en-US"/>
        </w:rPr>
        <w:t xml:space="preserve"> database</w:t>
      </w:r>
      <w:r w:rsidR="00D35AD5" w:rsidRPr="00D92561">
        <w:rPr>
          <w:lang w:eastAsia="en-US"/>
        </w:rPr>
        <w:t xml:space="preserve"> </w:t>
      </w:r>
      <w:r w:rsidR="00467E73" w:rsidRPr="00D92561">
        <w:rPr>
          <w:lang w:eastAsia="en-US"/>
        </w:rPr>
        <w:t xml:space="preserve">of </w:t>
      </w:r>
      <w:r w:rsidR="00D35AD5" w:rsidRPr="00D92561">
        <w:rPr>
          <w:lang w:eastAsia="en-US"/>
        </w:rPr>
        <w:t>unconstructed government roads</w:t>
      </w:r>
      <w:r w:rsidR="00766309" w:rsidRPr="00D92561">
        <w:rPr>
          <w:lang w:eastAsia="en-US"/>
        </w:rPr>
        <w:t>, in</w:t>
      </w:r>
      <w:r w:rsidR="00D35AD5" w:rsidRPr="00D92561">
        <w:rPr>
          <w:lang w:eastAsia="en-US"/>
        </w:rPr>
        <w:t>clud</w:t>
      </w:r>
      <w:r w:rsidR="00766309" w:rsidRPr="00D92561">
        <w:rPr>
          <w:lang w:eastAsia="en-US"/>
        </w:rPr>
        <w:t>ing</w:t>
      </w:r>
      <w:r w:rsidR="009A4B2F" w:rsidRPr="00D92561">
        <w:rPr>
          <w:lang w:eastAsia="en-US"/>
        </w:rPr>
        <w:t>:</w:t>
      </w:r>
    </w:p>
    <w:p w14:paraId="24C8E4CF" w14:textId="77777777" w:rsidR="009A4B2F" w:rsidRPr="00D92561" w:rsidRDefault="00D35AD5" w:rsidP="009A4B2F">
      <w:pPr>
        <w:pStyle w:val="Bulletlistmultilevel"/>
        <w:rPr>
          <w:lang w:eastAsia="en-US"/>
        </w:rPr>
      </w:pPr>
      <w:r w:rsidRPr="00D92561">
        <w:rPr>
          <w:lang w:eastAsia="en-US"/>
        </w:rPr>
        <w:t xml:space="preserve">title </w:t>
      </w:r>
      <w:r w:rsidR="00784332" w:rsidRPr="00D92561">
        <w:rPr>
          <w:lang w:eastAsia="en-US"/>
        </w:rPr>
        <w:t>information</w:t>
      </w:r>
    </w:p>
    <w:p w14:paraId="6D9F74EA" w14:textId="39B88CD0" w:rsidR="009A4B2F" w:rsidRPr="00D92561" w:rsidRDefault="00D35AD5" w:rsidP="009A4B2F">
      <w:pPr>
        <w:pStyle w:val="Bulletlistmultilevel"/>
        <w:rPr>
          <w:lang w:eastAsia="en-US"/>
        </w:rPr>
      </w:pPr>
      <w:r w:rsidRPr="00D92561">
        <w:rPr>
          <w:lang w:eastAsia="en-US"/>
        </w:rPr>
        <w:t xml:space="preserve">land status of </w:t>
      </w:r>
      <w:r w:rsidR="00784332" w:rsidRPr="00D92561">
        <w:rPr>
          <w:lang w:eastAsia="en-US"/>
        </w:rPr>
        <w:t xml:space="preserve">each </w:t>
      </w:r>
      <w:r w:rsidRPr="00D92561">
        <w:rPr>
          <w:lang w:eastAsia="en-US"/>
        </w:rPr>
        <w:t>road that have been formally closed</w:t>
      </w:r>
    </w:p>
    <w:p w14:paraId="6F692CCB" w14:textId="77777777" w:rsidR="009A4B2F" w:rsidRPr="00D92561" w:rsidRDefault="00D35AD5" w:rsidP="009A4B2F">
      <w:pPr>
        <w:pStyle w:val="Bulletlistmultilevel"/>
        <w:rPr>
          <w:lang w:eastAsia="en-US"/>
        </w:rPr>
      </w:pPr>
      <w:r w:rsidRPr="00D92561">
        <w:rPr>
          <w:lang w:eastAsia="en-US"/>
        </w:rPr>
        <w:t>licenc</w:t>
      </w:r>
      <w:r w:rsidR="009A4B2F" w:rsidRPr="00D92561">
        <w:rPr>
          <w:lang w:eastAsia="en-US"/>
        </w:rPr>
        <w:t>ing information</w:t>
      </w:r>
    </w:p>
    <w:p w14:paraId="319B3996" w14:textId="131E7077" w:rsidR="00BC0783" w:rsidRPr="00D92561" w:rsidRDefault="00625A5B" w:rsidP="009A4B2F">
      <w:pPr>
        <w:pStyle w:val="Bulletlistmultilevel"/>
        <w:rPr>
          <w:lang w:eastAsia="en-US"/>
        </w:rPr>
      </w:pPr>
      <w:r w:rsidRPr="00D92561">
        <w:rPr>
          <w:lang w:eastAsia="en-US"/>
        </w:rPr>
        <w:t xml:space="preserve">ownership (if Council or </w:t>
      </w:r>
      <w:proofErr w:type="spellStart"/>
      <w:r w:rsidR="00D35AD5" w:rsidRPr="00D92561">
        <w:rPr>
          <w:lang w:eastAsia="en-US"/>
        </w:rPr>
        <w:t>DELWP</w:t>
      </w:r>
      <w:proofErr w:type="spellEnd"/>
      <w:r w:rsidRPr="00D92561">
        <w:rPr>
          <w:lang w:eastAsia="en-US"/>
        </w:rPr>
        <w:t>)</w:t>
      </w:r>
      <w:r w:rsidR="00BC0783" w:rsidRPr="00D92561">
        <w:rPr>
          <w:lang w:eastAsia="en-US"/>
        </w:rPr>
        <w:t xml:space="preserve">. </w:t>
      </w:r>
    </w:p>
    <w:p w14:paraId="528AED68" w14:textId="77777777" w:rsidR="00BC0783" w:rsidRPr="00D92561" w:rsidRDefault="00BC0783" w:rsidP="00BC0783">
      <w:pPr>
        <w:rPr>
          <w:lang w:eastAsia="en-US"/>
        </w:rPr>
      </w:pPr>
    </w:p>
    <w:p w14:paraId="2AFCF660" w14:textId="3921BCFA" w:rsidR="00BC0783" w:rsidRDefault="005D0273" w:rsidP="00BC0783">
      <w:pPr>
        <w:rPr>
          <w:lang w:eastAsia="en-US"/>
        </w:rPr>
      </w:pPr>
      <w:r w:rsidRPr="00D92561">
        <w:rPr>
          <w:lang w:eastAsia="en-US"/>
        </w:rPr>
        <w:t>The information in this datab</w:t>
      </w:r>
      <w:r w:rsidR="004C6D31">
        <w:rPr>
          <w:lang w:eastAsia="en-US"/>
        </w:rPr>
        <w:t>a</w:t>
      </w:r>
      <w:r w:rsidRPr="00D92561">
        <w:rPr>
          <w:lang w:eastAsia="en-US"/>
        </w:rPr>
        <w:t>se will be used to inform the appropriate management of these assets</w:t>
      </w:r>
      <w:r w:rsidR="00D92561" w:rsidRPr="00D92561">
        <w:rPr>
          <w:lang w:eastAsia="en-US"/>
        </w:rPr>
        <w:t>.</w:t>
      </w:r>
      <w:r w:rsidR="00191A8A">
        <w:rPr>
          <w:lang w:eastAsia="en-US"/>
        </w:rPr>
        <w:t xml:space="preserve"> </w:t>
      </w:r>
      <w:r w:rsidR="00BC0783">
        <w:rPr>
          <w:lang w:eastAsia="en-US"/>
        </w:rPr>
        <w:t xml:space="preserve">The environmental assessment data will enable Council to </w:t>
      </w:r>
      <w:r w:rsidR="007153AC">
        <w:rPr>
          <w:lang w:eastAsia="en-US"/>
        </w:rPr>
        <w:t>advocate</w:t>
      </w:r>
      <w:r w:rsidR="00871540">
        <w:rPr>
          <w:lang w:eastAsia="en-US"/>
        </w:rPr>
        <w:t xml:space="preserve"> </w:t>
      </w:r>
      <w:r w:rsidR="00A65D55">
        <w:rPr>
          <w:lang w:eastAsia="en-US"/>
        </w:rPr>
        <w:t>for conservation</w:t>
      </w:r>
      <w:r w:rsidR="00BC0783">
        <w:rPr>
          <w:lang w:eastAsia="en-US"/>
        </w:rPr>
        <w:t xml:space="preserve"> management </w:t>
      </w:r>
      <w:r w:rsidR="00A65D55">
        <w:rPr>
          <w:lang w:eastAsia="en-US"/>
        </w:rPr>
        <w:t xml:space="preserve">outcomes </w:t>
      </w:r>
      <w:r w:rsidR="00BC0783">
        <w:rPr>
          <w:lang w:eastAsia="en-US"/>
        </w:rPr>
        <w:t>for the highest conservation significance unconstructed government road reserves.</w:t>
      </w:r>
    </w:p>
    <w:p w14:paraId="5BEDF52E" w14:textId="45769BDF" w:rsidR="00DA0FFF" w:rsidRDefault="00DA0FFF" w:rsidP="0092611C">
      <w:pPr>
        <w:rPr>
          <w:lang w:eastAsia="en-US"/>
        </w:rPr>
      </w:pPr>
    </w:p>
    <w:p w14:paraId="72469100" w14:textId="379067A1" w:rsidR="006372D3" w:rsidRDefault="004E2C4C" w:rsidP="0092611C">
      <w:pPr>
        <w:rPr>
          <w:lang w:eastAsia="en-US"/>
        </w:rPr>
      </w:pPr>
      <w:r>
        <w:rPr>
          <w:lang w:eastAsia="en-US"/>
        </w:rPr>
        <w:fldChar w:fldCharType="begin"/>
      </w:r>
      <w:r>
        <w:rPr>
          <w:lang w:eastAsia="en-US"/>
        </w:rPr>
        <w:instrText xml:space="preserve"> REF _Ref57382369 \r \h </w:instrText>
      </w:r>
      <w:r>
        <w:rPr>
          <w:lang w:eastAsia="en-US"/>
        </w:rPr>
      </w:r>
      <w:r>
        <w:rPr>
          <w:lang w:eastAsia="en-US"/>
        </w:rPr>
        <w:fldChar w:fldCharType="separate"/>
      </w:r>
      <w:r w:rsidR="0006044F">
        <w:rPr>
          <w:lang w:eastAsia="en-US"/>
        </w:rPr>
        <w:t>Table 23</w:t>
      </w:r>
      <w:r>
        <w:rPr>
          <w:lang w:eastAsia="en-US"/>
        </w:rPr>
        <w:fldChar w:fldCharType="end"/>
      </w:r>
      <w:r w:rsidR="006372D3">
        <w:rPr>
          <w:lang w:eastAsia="en-US"/>
        </w:rPr>
        <w:t xml:space="preserve"> outlines </w:t>
      </w:r>
      <w:r w:rsidR="000D279A">
        <w:rPr>
          <w:lang w:eastAsia="en-US"/>
        </w:rPr>
        <w:t xml:space="preserve">the </w:t>
      </w:r>
      <w:r w:rsidR="00C70E9D">
        <w:rPr>
          <w:lang w:eastAsia="en-US"/>
        </w:rPr>
        <w:t xml:space="preserve">design </w:t>
      </w:r>
      <w:r w:rsidR="005979D4">
        <w:rPr>
          <w:lang w:eastAsia="en-US"/>
        </w:rPr>
        <w:t>o</w:t>
      </w:r>
      <w:r w:rsidR="000D279A">
        <w:rPr>
          <w:lang w:eastAsia="en-US"/>
        </w:rPr>
        <w:t xml:space="preserve">pportunities </w:t>
      </w:r>
      <w:r w:rsidR="009567BB">
        <w:rPr>
          <w:lang w:eastAsia="en-US"/>
        </w:rPr>
        <w:t xml:space="preserve">that can be considered to </w:t>
      </w:r>
      <w:r w:rsidR="003D0E1C">
        <w:rPr>
          <w:lang w:eastAsia="en-US"/>
        </w:rPr>
        <w:t xml:space="preserve">facilitate fauna connectivity </w:t>
      </w:r>
      <w:r w:rsidR="008412DA">
        <w:rPr>
          <w:lang w:eastAsia="en-US"/>
        </w:rPr>
        <w:t xml:space="preserve">along </w:t>
      </w:r>
      <w:r w:rsidR="001575B0">
        <w:rPr>
          <w:lang w:eastAsia="en-US"/>
        </w:rPr>
        <w:t>r</w:t>
      </w:r>
      <w:r w:rsidR="00D80E45">
        <w:rPr>
          <w:lang w:eastAsia="en-US"/>
        </w:rPr>
        <w:t xml:space="preserve">oad and rail </w:t>
      </w:r>
      <w:r w:rsidR="007F35AD">
        <w:rPr>
          <w:lang w:eastAsia="en-US"/>
        </w:rPr>
        <w:t>corridors</w:t>
      </w:r>
      <w:r w:rsidR="008557D2">
        <w:rPr>
          <w:lang w:eastAsia="en-US"/>
        </w:rPr>
        <w:t xml:space="preserve"> and adjacent land</w:t>
      </w:r>
      <w:r w:rsidR="007F35AD">
        <w:rPr>
          <w:lang w:eastAsia="en-US"/>
        </w:rPr>
        <w:t>.</w:t>
      </w:r>
    </w:p>
    <w:p w14:paraId="274C6643" w14:textId="77777777" w:rsidR="007B3761" w:rsidRDefault="007B3761" w:rsidP="0092611C">
      <w:pPr>
        <w:rPr>
          <w:lang w:eastAsia="en-US"/>
        </w:rPr>
      </w:pPr>
    </w:p>
    <w:p w14:paraId="0AA7C2D0" w14:textId="5B9B43B5" w:rsidR="00DA0FFF" w:rsidRDefault="00DA0FFF" w:rsidP="005945CE">
      <w:pPr>
        <w:pStyle w:val="Tableheading"/>
      </w:pPr>
      <w:bookmarkStart w:id="121" w:name="_Ref57382369"/>
      <w:bookmarkStart w:id="122" w:name="_Toc84517997"/>
      <w:r>
        <w:t>Mitigation measures and recommendations for road and rail reserves</w:t>
      </w:r>
      <w:bookmarkEnd w:id="121"/>
      <w:bookmarkEnd w:id="122"/>
    </w:p>
    <w:tbl>
      <w:tblPr>
        <w:tblStyle w:val="CSCTableOlive"/>
        <w:tblW w:w="0" w:type="auto"/>
        <w:tblLook w:val="04A0" w:firstRow="1" w:lastRow="0" w:firstColumn="1" w:lastColumn="0" w:noHBand="0" w:noVBand="1"/>
      </w:tblPr>
      <w:tblGrid>
        <w:gridCol w:w="1696"/>
        <w:gridCol w:w="7649"/>
      </w:tblGrid>
      <w:tr w:rsidR="00A5362B" w14:paraId="25BCF812" w14:textId="77777777" w:rsidTr="1A66A5E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Pr>
          <w:p w14:paraId="3CCEE3F3" w14:textId="6B9BCE35" w:rsidR="00A5362B" w:rsidRPr="00B7663F" w:rsidRDefault="00A5362B" w:rsidP="00DA0FFF">
            <w:pPr>
              <w:rPr>
                <w:rFonts w:asciiTheme="minorHAnsi" w:hAnsiTheme="minorHAnsi"/>
                <w:lang w:eastAsia="en-US"/>
              </w:rPr>
            </w:pPr>
            <w:r w:rsidRPr="00B7663F">
              <w:rPr>
                <w:rFonts w:asciiTheme="minorHAnsi" w:hAnsiTheme="minorHAnsi"/>
                <w:lang w:eastAsia="en-US"/>
              </w:rPr>
              <w:t>Asset</w:t>
            </w:r>
          </w:p>
        </w:tc>
        <w:tc>
          <w:tcPr>
            <w:tcW w:w="7649" w:type="dxa"/>
          </w:tcPr>
          <w:p w14:paraId="680BBF76" w14:textId="5ECC6C3F" w:rsidR="00A5362B" w:rsidRPr="00B7663F" w:rsidRDefault="00A5362B" w:rsidP="00DA0FFF">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Action</w:t>
            </w:r>
          </w:p>
        </w:tc>
      </w:tr>
      <w:tr w:rsidR="00A5362B" w14:paraId="0D61EF98" w14:textId="77777777" w:rsidTr="1A66A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D859B16" w14:textId="34219B83" w:rsidR="00A5362B" w:rsidRPr="00B7663F" w:rsidRDefault="00A5362B" w:rsidP="00DA0FFF">
            <w:pPr>
              <w:rPr>
                <w:rFonts w:asciiTheme="minorHAnsi" w:hAnsiTheme="minorHAnsi"/>
                <w:lang w:eastAsia="en-US"/>
              </w:rPr>
            </w:pPr>
            <w:r w:rsidRPr="00B7663F">
              <w:rPr>
                <w:rFonts w:asciiTheme="minorHAnsi" w:hAnsiTheme="minorHAnsi"/>
                <w:lang w:eastAsia="en-US"/>
              </w:rPr>
              <w:t>Road reserves</w:t>
            </w:r>
          </w:p>
        </w:tc>
        <w:tc>
          <w:tcPr>
            <w:tcW w:w="7649" w:type="dxa"/>
          </w:tcPr>
          <w:p w14:paraId="00518D61" w14:textId="77777777" w:rsidR="00D5775A" w:rsidRPr="00B7663F" w:rsidRDefault="00D5775A" w:rsidP="00D5775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 xml:space="preserve">Collaborate with the Municipal Fire Management Planning Committee on large scale </w:t>
            </w:r>
            <w:proofErr w:type="spellStart"/>
            <w:r w:rsidRPr="00B7663F">
              <w:rPr>
                <w:rFonts w:asciiTheme="minorHAnsi" w:hAnsiTheme="minorHAnsi"/>
                <w:lang w:eastAsia="en-US"/>
              </w:rPr>
              <w:t>biolink</w:t>
            </w:r>
            <w:proofErr w:type="spellEnd"/>
            <w:r w:rsidRPr="00B7663F">
              <w:rPr>
                <w:rFonts w:asciiTheme="minorHAnsi" w:hAnsiTheme="minorHAnsi"/>
                <w:lang w:eastAsia="en-US"/>
              </w:rPr>
              <w:t xml:space="preserve"> treatments across roadsides. Avoid strategic and tactical access roads</w:t>
            </w:r>
          </w:p>
          <w:p w14:paraId="53A98513" w14:textId="7882C60B" w:rsidR="00D5775A" w:rsidRPr="00B7663F" w:rsidRDefault="00D5775A" w:rsidP="00D5775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Corridors should be at least 100m wide where possible to reduce the impact of edge effects</w:t>
            </w:r>
          </w:p>
          <w:p w14:paraId="296304A5" w14:textId="77777777" w:rsidR="00D5775A" w:rsidRPr="00B7663F" w:rsidRDefault="00D5775A" w:rsidP="00D5775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At the conception and planning stage consider the impact of road extensions or upgrades to remnant vegetation, connectivity and fauna hotpots and plan to avoid or reduce or impacts and habitat fragmentation where possible</w:t>
            </w:r>
          </w:p>
          <w:p w14:paraId="56B5EE87" w14:textId="26372ADB" w:rsidR="00D5775A" w:rsidRPr="00B7663F" w:rsidRDefault="00D5775A" w:rsidP="1A66A5EB">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1A66A5EB">
              <w:rPr>
                <w:rFonts w:asciiTheme="minorHAnsi" w:hAnsiTheme="minorHAnsi"/>
                <w:lang w:eastAsia="en-US"/>
              </w:rPr>
              <w:lastRenderedPageBreak/>
              <w:t>Consider the opportunities to provide corridor functionality along adjacent private</w:t>
            </w:r>
            <w:r w:rsidR="002A009A" w:rsidRPr="1A66A5EB">
              <w:rPr>
                <w:rFonts w:asciiTheme="minorHAnsi" w:hAnsiTheme="minorHAnsi"/>
                <w:lang w:eastAsia="en-US"/>
              </w:rPr>
              <w:t> </w:t>
            </w:r>
            <w:r w:rsidRPr="1A66A5EB">
              <w:rPr>
                <w:rFonts w:asciiTheme="minorHAnsi" w:hAnsiTheme="minorHAnsi"/>
                <w:lang w:eastAsia="en-US"/>
              </w:rPr>
              <w:t>land</w:t>
            </w:r>
          </w:p>
          <w:p w14:paraId="1C8CA0EA" w14:textId="5E10E56F" w:rsidR="00D5775A" w:rsidRPr="00B7663F" w:rsidRDefault="00D5775A" w:rsidP="00D5775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 xml:space="preserve">Implement wildlife crossing structures </w:t>
            </w:r>
            <w:r w:rsidR="00D438A6">
              <w:rPr>
                <w:rFonts w:asciiTheme="minorHAnsi" w:hAnsiTheme="minorHAnsi"/>
                <w:lang w:eastAsia="en-US"/>
              </w:rPr>
              <w:t xml:space="preserve">to facilitate fauna egress </w:t>
            </w:r>
            <w:r w:rsidRPr="00B7663F">
              <w:rPr>
                <w:rFonts w:asciiTheme="minorHAnsi" w:hAnsiTheme="minorHAnsi"/>
                <w:lang w:eastAsia="en-US"/>
              </w:rPr>
              <w:t xml:space="preserve">such as underpasses, </w:t>
            </w:r>
            <w:proofErr w:type="gramStart"/>
            <w:r w:rsidRPr="00B7663F">
              <w:rPr>
                <w:rFonts w:asciiTheme="minorHAnsi" w:hAnsiTheme="minorHAnsi"/>
                <w:lang w:eastAsia="en-US"/>
              </w:rPr>
              <w:t>culverts</w:t>
            </w:r>
            <w:proofErr w:type="gramEnd"/>
            <w:r w:rsidRPr="00B7663F">
              <w:rPr>
                <w:rFonts w:asciiTheme="minorHAnsi" w:hAnsiTheme="minorHAnsi"/>
                <w:lang w:eastAsia="en-US"/>
              </w:rPr>
              <w:t xml:space="preserve"> and canopy bridges in fauna hotspots to reduce vehicle induced mortality</w:t>
            </w:r>
            <w:r w:rsidR="002B1A78">
              <w:rPr>
                <w:rFonts w:asciiTheme="minorHAnsi" w:hAnsiTheme="minorHAnsi"/>
                <w:lang w:eastAsia="en-US"/>
              </w:rPr>
              <w:t xml:space="preserve"> considering</w:t>
            </w:r>
            <w:r w:rsidR="00771315">
              <w:rPr>
                <w:rFonts w:asciiTheme="minorHAnsi" w:hAnsiTheme="minorHAnsi"/>
                <w:lang w:eastAsia="en-US"/>
              </w:rPr>
              <w:t>:</w:t>
            </w:r>
          </w:p>
          <w:p w14:paraId="5A05EBC0" w14:textId="007AFA47" w:rsidR="00D5775A" w:rsidRPr="00B7663F" w:rsidRDefault="002A009A" w:rsidP="00D5775A">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use funnel fences to divert fauna into crossing structures</w:t>
            </w:r>
          </w:p>
          <w:p w14:paraId="30320E2D" w14:textId="40C6D3C5" w:rsidR="00D5775A" w:rsidRDefault="002A009A" w:rsidP="00D5775A">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build culverts with a ledge to increase fauna use when water is present in the culvert</w:t>
            </w:r>
          </w:p>
          <w:p w14:paraId="665B10E4" w14:textId="14A4069F" w:rsidR="002B1A78" w:rsidRPr="00B7663F" w:rsidRDefault="002B1A78" w:rsidP="00D5775A">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animal visual and audible deterrent devices</w:t>
            </w:r>
          </w:p>
          <w:p w14:paraId="31FD383E" w14:textId="26B6F074" w:rsidR="002B1A78" w:rsidRPr="002B1A78" w:rsidRDefault="002A009A" w:rsidP="002B1A78">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 xml:space="preserve">place rocks and logs at the entrance of culverts and ensure protective cover such as trees </w:t>
            </w:r>
            <w:r w:rsidR="00D5775A" w:rsidRPr="00B7663F">
              <w:rPr>
                <w:rFonts w:asciiTheme="minorHAnsi" w:hAnsiTheme="minorHAnsi"/>
                <w:lang w:eastAsia="en-US"/>
              </w:rPr>
              <w:t>or shrubs are also provided</w:t>
            </w:r>
          </w:p>
          <w:p w14:paraId="45742D88" w14:textId="2268F554" w:rsidR="00273680" w:rsidRPr="00B7663F" w:rsidRDefault="00EA56A0" w:rsidP="00D5775A">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install animal crossing awareness signage</w:t>
            </w:r>
            <w:r w:rsidR="002B1A78">
              <w:rPr>
                <w:rFonts w:asciiTheme="minorHAnsi" w:hAnsiTheme="minorHAnsi"/>
                <w:lang w:eastAsia="en-US"/>
              </w:rPr>
              <w:t xml:space="preserve"> for motorists</w:t>
            </w:r>
          </w:p>
          <w:p w14:paraId="14E9F5B1" w14:textId="77777777" w:rsidR="00D5775A" w:rsidRPr="00B7663F" w:rsidRDefault="00D5775A" w:rsidP="00D5775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Install frog-resistant fences in high-volume crossing areas</w:t>
            </w:r>
          </w:p>
          <w:p w14:paraId="6E8356B9" w14:textId="4C45CE3A" w:rsidR="00D5775A" w:rsidRPr="00B7663F" w:rsidRDefault="00D5775A" w:rsidP="00D5775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 xml:space="preserve">Ensure that fences are designed to keep wildlife out such as above, are suitably designed, </w:t>
            </w:r>
            <w:proofErr w:type="gramStart"/>
            <w:r w:rsidR="00760CA1">
              <w:rPr>
                <w:rFonts w:asciiTheme="minorHAnsi" w:hAnsiTheme="minorHAnsi"/>
                <w:lang w:eastAsia="en-US"/>
              </w:rPr>
              <w:t>e.g.</w:t>
            </w:r>
            <w:proofErr w:type="gramEnd"/>
            <w:r w:rsidRPr="00B7663F">
              <w:rPr>
                <w:rFonts w:asciiTheme="minorHAnsi" w:hAnsiTheme="minorHAnsi"/>
                <w:lang w:eastAsia="en-US"/>
              </w:rPr>
              <w:t xml:space="preserve"> floppy top, chain mesh and pinned down skirting to discourage climbing animals and kangaroos. Frog-resistance fences need to be dug down to a depth of at least 100mm</w:t>
            </w:r>
          </w:p>
          <w:p w14:paraId="3FA2E5BA" w14:textId="6319DD02" w:rsidR="00D5775A" w:rsidRPr="00B7663F" w:rsidRDefault="001E3CEA" w:rsidP="00D5775A">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leave a 30</w:t>
            </w:r>
            <w:r>
              <w:rPr>
                <w:rFonts w:asciiTheme="minorHAnsi" w:hAnsiTheme="minorHAnsi"/>
                <w:lang w:eastAsia="en-US"/>
              </w:rPr>
              <w:t>-</w:t>
            </w:r>
            <w:r w:rsidRPr="00B7663F">
              <w:rPr>
                <w:rFonts w:asciiTheme="minorHAnsi" w:hAnsiTheme="minorHAnsi"/>
                <w:lang w:eastAsia="en-US"/>
              </w:rPr>
              <w:t>50cm gap between the bottom wire and the ground to enable fauna to pass underneath</w:t>
            </w:r>
          </w:p>
          <w:p w14:paraId="6753E769" w14:textId="37CDF777" w:rsidR="00D5775A" w:rsidRPr="00B7663F" w:rsidRDefault="001E3CEA" w:rsidP="00D5775A">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do not use barbed wire; instead, use plain wire</w:t>
            </w:r>
          </w:p>
          <w:p w14:paraId="18E194FE" w14:textId="1F162BB4" w:rsidR="00D5775A" w:rsidRPr="00B7663F" w:rsidRDefault="001E3CEA" w:rsidP="00D5775A">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ensure that the fence is visible to fauna by attaching reflective/colourful tags at 30 cm intervals and use borderline (white plastic coated) wire or white tape for the top strand.</w:t>
            </w:r>
          </w:p>
          <w:p w14:paraId="211D92B1" w14:textId="3C6ADA17" w:rsidR="00D5775A" w:rsidRPr="00B7663F" w:rsidRDefault="001E3CEA" w:rsidP="00D5775A">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 xml:space="preserve">post and rail fencing </w:t>
            </w:r>
            <w:proofErr w:type="gramStart"/>
            <w:r w:rsidRPr="00B7663F">
              <w:rPr>
                <w:rFonts w:asciiTheme="minorHAnsi" w:hAnsiTheme="minorHAnsi"/>
                <w:lang w:eastAsia="en-US"/>
              </w:rPr>
              <w:t>is</w:t>
            </w:r>
            <w:proofErr w:type="gramEnd"/>
            <w:r w:rsidRPr="00B7663F">
              <w:rPr>
                <w:rFonts w:asciiTheme="minorHAnsi" w:hAnsiTheme="minorHAnsi"/>
                <w:lang w:eastAsia="en-US"/>
              </w:rPr>
              <w:t xml:space="preserve"> the most wildlife-friendly</w:t>
            </w:r>
          </w:p>
          <w:p w14:paraId="06914F8B" w14:textId="52E8A3CD" w:rsidR="00D5775A" w:rsidRPr="00B7663F" w:rsidRDefault="001E3CEA" w:rsidP="00D5775A">
            <w:pPr>
              <w:pStyle w:val="Bulletlevel2CSC"/>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 xml:space="preserve">avoid </w:t>
            </w:r>
            <w:r w:rsidR="00D5775A" w:rsidRPr="00B7663F">
              <w:rPr>
                <w:rFonts w:asciiTheme="minorHAnsi" w:hAnsiTheme="minorHAnsi"/>
                <w:lang w:eastAsia="en-US"/>
              </w:rPr>
              <w:t>erecting fences on ridgelines, near fruiting or flowering trees, across wildlife corridors, or over dams or waterways.</w:t>
            </w:r>
          </w:p>
          <w:p w14:paraId="0FA546AA" w14:textId="77777777" w:rsidR="00D5775A" w:rsidRPr="00B7663F" w:rsidRDefault="00D5775A" w:rsidP="00D5775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Where possible increase the canopy cover and shrub cover along road reserves and median strips to increase safe passage of fauna across roads</w:t>
            </w:r>
          </w:p>
          <w:p w14:paraId="52949FF4" w14:textId="77777777" w:rsidR="00D5775A" w:rsidRPr="00B7663F" w:rsidRDefault="00D5775A" w:rsidP="00D5775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 xml:space="preserve">Plant native species that are represented within the relevant </w:t>
            </w:r>
            <w:proofErr w:type="spellStart"/>
            <w:r w:rsidRPr="00B7663F">
              <w:rPr>
                <w:rFonts w:asciiTheme="minorHAnsi" w:hAnsiTheme="minorHAnsi"/>
                <w:lang w:eastAsia="en-US"/>
              </w:rPr>
              <w:t>EVC</w:t>
            </w:r>
            <w:proofErr w:type="spellEnd"/>
          </w:p>
          <w:p w14:paraId="2AC93653" w14:textId="77777777" w:rsidR="00D5775A" w:rsidRPr="00B7663F" w:rsidRDefault="00D5775A" w:rsidP="00D5775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Create native wildlife corridors in road reserves to improve connectivity between patches of remnant vegetation.</w:t>
            </w:r>
          </w:p>
          <w:p w14:paraId="0435CA19" w14:textId="77777777" w:rsidR="00D5775A" w:rsidRPr="00B7663F" w:rsidRDefault="00D5775A" w:rsidP="00D5775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Plant shrubs closer together to aid in dispersal of small birds and bats that move only short distances between shrubs</w:t>
            </w:r>
          </w:p>
          <w:p w14:paraId="35FE5428" w14:textId="77777777" w:rsidR="00A5362B" w:rsidRDefault="00D5775A" w:rsidP="00D5775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B7663F">
              <w:rPr>
                <w:rFonts w:asciiTheme="minorHAnsi" w:hAnsiTheme="minorHAnsi"/>
                <w:lang w:eastAsia="en-US"/>
              </w:rPr>
              <w:t xml:space="preserve">Retain hollow-bearing trees. Where tree hollows are limited, consider installing artificial hollows </w:t>
            </w:r>
            <w:proofErr w:type="gramStart"/>
            <w:r w:rsidRPr="00B7663F">
              <w:rPr>
                <w:rFonts w:asciiTheme="minorHAnsi" w:hAnsiTheme="minorHAnsi"/>
                <w:lang w:eastAsia="en-US"/>
              </w:rPr>
              <w:t>e.g.</w:t>
            </w:r>
            <w:proofErr w:type="gramEnd"/>
            <w:r w:rsidRPr="00B7663F">
              <w:rPr>
                <w:rFonts w:asciiTheme="minorHAnsi" w:hAnsiTheme="minorHAnsi"/>
                <w:lang w:eastAsia="en-US"/>
              </w:rPr>
              <w:t xml:space="preserve"> </w:t>
            </w:r>
            <w:r w:rsidR="001E3CEA" w:rsidRPr="00B7663F">
              <w:rPr>
                <w:rFonts w:asciiTheme="minorHAnsi" w:hAnsiTheme="minorHAnsi"/>
                <w:lang w:eastAsia="en-US"/>
              </w:rPr>
              <w:t>c</w:t>
            </w:r>
            <w:r w:rsidRPr="00B7663F">
              <w:rPr>
                <w:rFonts w:asciiTheme="minorHAnsi" w:hAnsiTheme="minorHAnsi"/>
                <w:lang w:eastAsia="en-US"/>
              </w:rPr>
              <w:t>hainsaw hollows or transplanted hollow-bearing trees or tree sections.</w:t>
            </w:r>
          </w:p>
          <w:p w14:paraId="699B7EF2" w14:textId="4A7F7DB7" w:rsidR="00DA44D3" w:rsidRPr="00B7663F" w:rsidRDefault="00DA44D3" w:rsidP="00D5775A">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Pr>
                <w:rFonts w:asciiTheme="minorHAnsi" w:hAnsiTheme="minorHAnsi"/>
                <w:lang w:eastAsia="en-US"/>
              </w:rPr>
              <w:t xml:space="preserve">Greater opportunity exists to utilise roadside vegetation for habitat </w:t>
            </w:r>
            <w:r w:rsidR="000C57D5">
              <w:rPr>
                <w:rFonts w:asciiTheme="minorHAnsi" w:hAnsiTheme="minorHAnsi"/>
                <w:lang w:eastAsia="en-US"/>
              </w:rPr>
              <w:t>in the southern region due to the lower bushfire risk</w:t>
            </w:r>
            <w:r w:rsidR="00A255E8">
              <w:rPr>
                <w:rFonts w:asciiTheme="minorHAnsi" w:hAnsiTheme="minorHAnsi"/>
                <w:lang w:eastAsia="en-US"/>
              </w:rPr>
              <w:t xml:space="preserve"> while still </w:t>
            </w:r>
            <w:r w:rsidR="00536BF3">
              <w:rPr>
                <w:rFonts w:asciiTheme="minorHAnsi" w:hAnsiTheme="minorHAnsi"/>
                <w:lang w:eastAsia="en-US"/>
              </w:rPr>
              <w:t>being considerate of drainage</w:t>
            </w:r>
            <w:r w:rsidR="000C57D5">
              <w:rPr>
                <w:rFonts w:asciiTheme="minorHAnsi" w:hAnsiTheme="minorHAnsi"/>
                <w:lang w:eastAsia="en-US"/>
              </w:rPr>
              <w:t xml:space="preserve"> </w:t>
            </w:r>
            <w:r w:rsidR="00A255E8">
              <w:rPr>
                <w:rFonts w:asciiTheme="minorHAnsi" w:hAnsiTheme="minorHAnsi"/>
                <w:lang w:eastAsia="en-US"/>
              </w:rPr>
              <w:t>requirements.</w:t>
            </w:r>
          </w:p>
        </w:tc>
      </w:tr>
      <w:tr w:rsidR="00A5362B" w14:paraId="6031F668" w14:textId="77777777" w:rsidTr="1A66A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131605B" w14:textId="5255DE26" w:rsidR="00A5362B" w:rsidRPr="00B7663F" w:rsidRDefault="00A5362B" w:rsidP="00DA0FFF">
            <w:pPr>
              <w:rPr>
                <w:rFonts w:asciiTheme="minorHAnsi" w:hAnsiTheme="minorHAnsi"/>
                <w:lang w:eastAsia="en-US"/>
              </w:rPr>
            </w:pPr>
            <w:r w:rsidRPr="00B7663F">
              <w:rPr>
                <w:rFonts w:asciiTheme="minorHAnsi" w:hAnsiTheme="minorHAnsi"/>
                <w:lang w:eastAsia="en-US"/>
              </w:rPr>
              <w:t>Rail reserves</w:t>
            </w:r>
          </w:p>
        </w:tc>
        <w:tc>
          <w:tcPr>
            <w:tcW w:w="7649" w:type="dxa"/>
          </w:tcPr>
          <w:p w14:paraId="21A47BD3" w14:textId="781262A7" w:rsidR="00745ED7" w:rsidRPr="00B7663F" w:rsidRDefault="00745ED7" w:rsidP="00745ED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7663F">
              <w:rPr>
                <w:rFonts w:asciiTheme="minorHAnsi" w:hAnsiTheme="minorHAnsi"/>
                <w:lang w:eastAsia="en-US"/>
              </w:rPr>
              <w:t xml:space="preserve">Corridors </w:t>
            </w:r>
            <w:r w:rsidR="008C3771">
              <w:rPr>
                <w:rFonts w:asciiTheme="minorHAnsi" w:hAnsiTheme="minorHAnsi"/>
                <w:lang w:eastAsia="en-US"/>
              </w:rPr>
              <w:t xml:space="preserve">on unused rail reserves </w:t>
            </w:r>
            <w:r w:rsidRPr="00B7663F">
              <w:rPr>
                <w:rFonts w:asciiTheme="minorHAnsi" w:hAnsiTheme="minorHAnsi"/>
                <w:lang w:eastAsia="en-US"/>
              </w:rPr>
              <w:t>should be at least 100m wide where possible to reduce the impact of edge effects</w:t>
            </w:r>
            <w:r w:rsidR="008C3771">
              <w:rPr>
                <w:rFonts w:asciiTheme="minorHAnsi" w:hAnsiTheme="minorHAnsi"/>
                <w:lang w:eastAsia="en-US"/>
              </w:rPr>
              <w:t xml:space="preserve"> al</w:t>
            </w:r>
            <w:r w:rsidR="008B3E5C">
              <w:rPr>
                <w:rFonts w:asciiTheme="minorHAnsi" w:hAnsiTheme="minorHAnsi"/>
                <w:lang w:eastAsia="en-US"/>
              </w:rPr>
              <w:t xml:space="preserve">though on </w:t>
            </w:r>
            <w:r w:rsidR="001A52BC">
              <w:rPr>
                <w:rFonts w:asciiTheme="minorHAnsi" w:hAnsiTheme="minorHAnsi"/>
                <w:lang w:eastAsia="en-US"/>
              </w:rPr>
              <w:t>current</w:t>
            </w:r>
            <w:r w:rsidR="00EA57FD">
              <w:rPr>
                <w:rFonts w:asciiTheme="minorHAnsi" w:hAnsiTheme="minorHAnsi"/>
                <w:lang w:eastAsia="en-US"/>
              </w:rPr>
              <w:t>ly used</w:t>
            </w:r>
            <w:r w:rsidR="001A52BC">
              <w:rPr>
                <w:rFonts w:asciiTheme="minorHAnsi" w:hAnsiTheme="minorHAnsi"/>
                <w:lang w:eastAsia="en-US"/>
              </w:rPr>
              <w:t xml:space="preserve"> transport routes </w:t>
            </w:r>
            <w:r w:rsidR="00EA57FD">
              <w:rPr>
                <w:rFonts w:asciiTheme="minorHAnsi" w:hAnsiTheme="minorHAnsi"/>
                <w:lang w:eastAsia="en-US"/>
              </w:rPr>
              <w:t xml:space="preserve">a narrow corridor </w:t>
            </w:r>
            <w:r w:rsidR="006C2BF3">
              <w:rPr>
                <w:rFonts w:asciiTheme="minorHAnsi" w:hAnsiTheme="minorHAnsi"/>
                <w:lang w:eastAsia="en-US"/>
              </w:rPr>
              <w:t>on the outer edge of the reserve is more practically feasible</w:t>
            </w:r>
          </w:p>
          <w:p w14:paraId="3E2F0A92" w14:textId="2503223A" w:rsidR="00745ED7" w:rsidRPr="00B7663F" w:rsidRDefault="00745ED7" w:rsidP="00745ED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7663F">
              <w:rPr>
                <w:rFonts w:asciiTheme="minorHAnsi" w:hAnsiTheme="minorHAnsi"/>
                <w:lang w:eastAsia="en-US"/>
              </w:rPr>
              <w:t>Plant shrubs closer together to aid in dispersal of small birds and bats that move only short distances between shrubs.</w:t>
            </w:r>
            <w:r w:rsidR="00D86BE1">
              <w:rPr>
                <w:rFonts w:asciiTheme="minorHAnsi" w:hAnsiTheme="minorHAnsi"/>
                <w:lang w:eastAsia="en-US"/>
              </w:rPr>
              <w:t xml:space="preserve"> </w:t>
            </w:r>
            <w:r w:rsidRPr="00B7663F">
              <w:rPr>
                <w:rFonts w:asciiTheme="minorHAnsi" w:hAnsiTheme="minorHAnsi"/>
                <w:lang w:eastAsia="en-US"/>
              </w:rPr>
              <w:t>Smaller shrubs less than 3m tall are less likely to interfere with rail operations</w:t>
            </w:r>
          </w:p>
          <w:p w14:paraId="2DB5505E" w14:textId="4729ED7F" w:rsidR="00745ED7" w:rsidRPr="00B7663F" w:rsidRDefault="00745ED7" w:rsidP="1A66A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1A66A5EB">
              <w:rPr>
                <w:rFonts w:asciiTheme="minorHAnsi" w:hAnsiTheme="minorHAnsi"/>
                <w:lang w:eastAsia="en-US"/>
              </w:rPr>
              <w:t>Consider the opportunities to provide corridor functionality along adjacent private land</w:t>
            </w:r>
          </w:p>
          <w:p w14:paraId="1FD8EB03" w14:textId="40CB6EAE" w:rsidR="00745ED7" w:rsidRPr="00B7663F" w:rsidRDefault="00745ED7" w:rsidP="00745ED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7663F">
              <w:rPr>
                <w:rFonts w:asciiTheme="minorHAnsi" w:hAnsiTheme="minorHAnsi"/>
                <w:lang w:eastAsia="en-US"/>
              </w:rPr>
              <w:t xml:space="preserve">Retain hollow-bearing trees. Where tree hollows are limited, consider installing artificial hollows </w:t>
            </w:r>
            <w:proofErr w:type="gramStart"/>
            <w:r w:rsidR="00760CA1">
              <w:rPr>
                <w:rFonts w:asciiTheme="minorHAnsi" w:hAnsiTheme="minorHAnsi"/>
                <w:lang w:eastAsia="en-US"/>
              </w:rPr>
              <w:t>e.g.</w:t>
            </w:r>
            <w:proofErr w:type="gramEnd"/>
            <w:r w:rsidRPr="00B7663F">
              <w:rPr>
                <w:rFonts w:asciiTheme="minorHAnsi" w:hAnsiTheme="minorHAnsi"/>
                <w:lang w:eastAsia="en-US"/>
              </w:rPr>
              <w:t xml:space="preserve"> </w:t>
            </w:r>
            <w:r w:rsidR="001437B2">
              <w:rPr>
                <w:rFonts w:asciiTheme="minorHAnsi" w:hAnsiTheme="minorHAnsi"/>
                <w:lang w:eastAsia="en-US"/>
              </w:rPr>
              <w:t>c</w:t>
            </w:r>
            <w:r w:rsidRPr="00B7663F">
              <w:rPr>
                <w:rFonts w:asciiTheme="minorHAnsi" w:hAnsiTheme="minorHAnsi"/>
                <w:lang w:eastAsia="en-US"/>
              </w:rPr>
              <w:t>hainsaw hollows or transplanted hollow-bearing trees or tree sections.</w:t>
            </w:r>
          </w:p>
          <w:p w14:paraId="5FBC82CB" w14:textId="603FC523" w:rsidR="00745ED7" w:rsidRPr="00B7663F" w:rsidRDefault="00745ED7" w:rsidP="00745ED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7663F">
              <w:rPr>
                <w:rFonts w:asciiTheme="minorHAnsi" w:hAnsiTheme="minorHAnsi"/>
                <w:lang w:eastAsia="en-US"/>
              </w:rPr>
              <w:t>Keep new plantings on the outer edge of the easement, a safe distance from the track edge.</w:t>
            </w:r>
            <w:r w:rsidR="00D86BE1">
              <w:rPr>
                <w:rFonts w:asciiTheme="minorHAnsi" w:hAnsiTheme="minorHAnsi"/>
                <w:lang w:eastAsia="en-US"/>
              </w:rPr>
              <w:t xml:space="preserve"> </w:t>
            </w:r>
            <w:r w:rsidRPr="00B7663F">
              <w:rPr>
                <w:rFonts w:asciiTheme="minorHAnsi" w:hAnsiTheme="minorHAnsi"/>
                <w:lang w:eastAsia="en-US"/>
              </w:rPr>
              <w:t>It is critical to use the vertical height of the vegetation as a measure of the distance to keep away from the track.</w:t>
            </w:r>
          </w:p>
          <w:p w14:paraId="5DF28222" w14:textId="77777777" w:rsidR="00745ED7" w:rsidRPr="00B7663F" w:rsidRDefault="00745ED7" w:rsidP="00745ED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7663F">
              <w:rPr>
                <w:rFonts w:asciiTheme="minorHAnsi" w:hAnsiTheme="minorHAnsi"/>
                <w:lang w:eastAsia="en-US"/>
              </w:rPr>
              <w:lastRenderedPageBreak/>
              <w:t>Ensure that driver vision is not obscured by planting. Observe clear zones particularly near level crossings, track signals and signal boxes</w:t>
            </w:r>
          </w:p>
          <w:p w14:paraId="3B772AC4" w14:textId="77777777" w:rsidR="00745ED7" w:rsidRPr="00B7663F" w:rsidRDefault="00745ED7" w:rsidP="00745ED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7663F">
              <w:rPr>
                <w:rFonts w:asciiTheme="minorHAnsi" w:hAnsiTheme="minorHAnsi"/>
                <w:lang w:eastAsia="en-US"/>
              </w:rPr>
              <w:t>Where practicable, establish native vegetation on batters and embankments to prevent erosion</w:t>
            </w:r>
          </w:p>
          <w:p w14:paraId="65B087EE" w14:textId="015709C2" w:rsidR="00745ED7" w:rsidRPr="00B7663F" w:rsidRDefault="00745ED7" w:rsidP="1A66A5EB">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1A66A5EB">
              <w:rPr>
                <w:rFonts w:asciiTheme="minorHAnsi" w:hAnsiTheme="minorHAnsi"/>
                <w:lang w:eastAsia="en-US"/>
              </w:rPr>
              <w:t xml:space="preserve">Plant native species that are represented within the relevant </w:t>
            </w:r>
            <w:proofErr w:type="spellStart"/>
            <w:r w:rsidRPr="1A66A5EB">
              <w:rPr>
                <w:rFonts w:asciiTheme="minorHAnsi" w:hAnsiTheme="minorHAnsi"/>
                <w:lang w:eastAsia="en-US"/>
              </w:rPr>
              <w:t>EVC</w:t>
            </w:r>
            <w:proofErr w:type="spellEnd"/>
            <w:r w:rsidRPr="1A66A5EB">
              <w:rPr>
                <w:rFonts w:asciiTheme="minorHAnsi" w:hAnsiTheme="minorHAnsi"/>
                <w:lang w:eastAsia="en-US"/>
              </w:rPr>
              <w:t xml:space="preserve"> with an aim to create complex vegetation structure (canopy, mid-</w:t>
            </w:r>
            <w:proofErr w:type="gramStart"/>
            <w:r w:rsidRPr="1A66A5EB">
              <w:rPr>
                <w:rFonts w:asciiTheme="minorHAnsi" w:hAnsiTheme="minorHAnsi"/>
                <w:lang w:eastAsia="en-US"/>
              </w:rPr>
              <w:t>story</w:t>
            </w:r>
            <w:proofErr w:type="gramEnd"/>
            <w:r w:rsidRPr="1A66A5EB">
              <w:rPr>
                <w:rFonts w:asciiTheme="minorHAnsi" w:hAnsiTheme="minorHAnsi"/>
                <w:lang w:eastAsia="en-US"/>
              </w:rPr>
              <w:t xml:space="preserve"> and ground layer) that </w:t>
            </w:r>
            <w:r w:rsidR="621EE872" w:rsidRPr="1A66A5EB">
              <w:rPr>
                <w:rFonts w:asciiTheme="minorHAnsi" w:hAnsiTheme="minorHAnsi"/>
                <w:lang w:eastAsia="en-US"/>
              </w:rPr>
              <w:t>are</w:t>
            </w:r>
            <w:r w:rsidRPr="1A66A5EB">
              <w:rPr>
                <w:rFonts w:asciiTheme="minorHAnsi" w:hAnsiTheme="minorHAnsi"/>
                <w:lang w:eastAsia="en-US"/>
              </w:rPr>
              <w:t xml:space="preserve"> diverse floristically </w:t>
            </w:r>
          </w:p>
          <w:p w14:paraId="5E4A3722" w14:textId="405B906D" w:rsidR="00A5362B" w:rsidRPr="00B7663F" w:rsidRDefault="00745ED7" w:rsidP="00745ED7">
            <w:pPr>
              <w:pStyle w:val="Bulletlistmultilevel"/>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B7663F">
              <w:rPr>
                <w:rFonts w:asciiTheme="minorHAnsi" w:hAnsiTheme="minorHAnsi"/>
                <w:lang w:eastAsia="en-US"/>
              </w:rPr>
              <w:t>Minimise weed invasion to reduce bushfire risk.</w:t>
            </w:r>
          </w:p>
        </w:tc>
      </w:tr>
    </w:tbl>
    <w:p w14:paraId="6E815011" w14:textId="71E989CB" w:rsidR="00DA0FFF" w:rsidRDefault="00DA0FFF" w:rsidP="00DA0FFF">
      <w:pPr>
        <w:rPr>
          <w:lang w:eastAsia="en-US"/>
        </w:rPr>
      </w:pPr>
    </w:p>
    <w:p w14:paraId="60D652A7" w14:textId="7BF048A3" w:rsidR="0092611C" w:rsidRDefault="0092611C" w:rsidP="00957BFF">
      <w:pPr>
        <w:pStyle w:val="Heading4"/>
      </w:pPr>
      <w:r>
        <w:t>Ecological burning</w:t>
      </w:r>
    </w:p>
    <w:p w14:paraId="76D31117" w14:textId="31BAF4E5" w:rsidR="002B3C26" w:rsidRDefault="000E020C" w:rsidP="000E020C">
      <w:pPr>
        <w:rPr>
          <w:lang w:eastAsia="en-US"/>
        </w:rPr>
      </w:pPr>
      <w:r>
        <w:rPr>
          <w:lang w:eastAsia="en-US"/>
        </w:rPr>
        <w:t>Fire is part of the natural Australian ecology that stimulates native species lifecycles and creates habitat for native fauna</w:t>
      </w:r>
      <w:sdt>
        <w:sdtPr>
          <w:rPr>
            <w:lang w:eastAsia="en-US"/>
          </w:rPr>
          <w:id w:val="-251742546"/>
          <w:citation/>
        </w:sdtPr>
        <w:sdtEndPr/>
        <w:sdtContent>
          <w:r w:rsidR="00E927DD">
            <w:rPr>
              <w:lang w:eastAsia="en-US"/>
            </w:rPr>
            <w:fldChar w:fldCharType="begin"/>
          </w:r>
          <w:r w:rsidR="00E927DD">
            <w:rPr>
              <w:lang w:eastAsia="en-US"/>
            </w:rPr>
            <w:instrText xml:space="preserve"> CITATION Ken04 \l 3081 </w:instrText>
          </w:r>
          <w:r w:rsidR="00E927DD">
            <w:rPr>
              <w:lang w:eastAsia="en-US"/>
            </w:rPr>
            <w:fldChar w:fldCharType="separate"/>
          </w:r>
          <w:r w:rsidR="004F63C3">
            <w:rPr>
              <w:noProof/>
              <w:lang w:eastAsia="en-US"/>
            </w:rPr>
            <w:t xml:space="preserve"> (Kenny, 2004)</w:t>
          </w:r>
          <w:r w:rsidR="00E927DD">
            <w:rPr>
              <w:lang w:eastAsia="en-US"/>
            </w:rPr>
            <w:fldChar w:fldCharType="end"/>
          </w:r>
        </w:sdtContent>
      </w:sdt>
      <w:r>
        <w:rPr>
          <w:lang w:eastAsia="en-US"/>
        </w:rPr>
        <w:t xml:space="preserve">. The creation of many multi-aged landscapes that are within </w:t>
      </w:r>
      <w:r w:rsidR="00045D27">
        <w:rPr>
          <w:lang w:eastAsia="en-US"/>
        </w:rPr>
        <w:t xml:space="preserve">the </w:t>
      </w:r>
      <w:r>
        <w:rPr>
          <w:lang w:eastAsia="en-US"/>
        </w:rPr>
        <w:t xml:space="preserve">tolerable fire </w:t>
      </w:r>
      <w:r w:rsidR="0097456A">
        <w:rPr>
          <w:lang w:eastAsia="en-US"/>
        </w:rPr>
        <w:t>intervals for an Ecological vegetation division</w:t>
      </w:r>
      <w:r w:rsidR="00497AC1">
        <w:rPr>
          <w:lang w:eastAsia="en-US"/>
        </w:rPr>
        <w:t xml:space="preserve"> (</w:t>
      </w:r>
      <w:proofErr w:type="spellStart"/>
      <w:r w:rsidR="00497AC1">
        <w:rPr>
          <w:lang w:eastAsia="en-US"/>
        </w:rPr>
        <w:t>EVD</w:t>
      </w:r>
      <w:proofErr w:type="spellEnd"/>
      <w:r w:rsidR="00497AC1">
        <w:rPr>
          <w:lang w:eastAsia="en-US"/>
        </w:rPr>
        <w:t>)</w:t>
      </w:r>
      <w:r w:rsidR="00C45F35">
        <w:rPr>
          <w:lang w:eastAsia="en-US"/>
        </w:rPr>
        <w:t xml:space="preserve"> </w:t>
      </w:r>
      <w:r>
        <w:rPr>
          <w:lang w:eastAsia="en-US"/>
        </w:rPr>
        <w:t>is considered</w:t>
      </w:r>
      <w:r w:rsidDel="0065433A">
        <w:rPr>
          <w:lang w:eastAsia="en-US"/>
        </w:rPr>
        <w:t xml:space="preserve"> </w:t>
      </w:r>
      <w:r>
        <w:rPr>
          <w:lang w:eastAsia="en-US"/>
        </w:rPr>
        <w:t>the preferential burning regime because this creates a mosaic patchwork of different aged landscapes which will provide the optimal habitats for the most diverse number of species</w:t>
      </w:r>
      <w:r w:rsidR="00BD03AB">
        <w:rPr>
          <w:lang w:eastAsia="en-US"/>
        </w:rPr>
        <w:t xml:space="preserve"> </w:t>
      </w:r>
      <w:sdt>
        <w:sdtPr>
          <w:rPr>
            <w:lang w:eastAsia="en-US"/>
          </w:rPr>
          <w:id w:val="-1430126936"/>
          <w:citation/>
        </w:sdtPr>
        <w:sdtEndPr/>
        <w:sdtContent>
          <w:r w:rsidR="00BD03AB">
            <w:rPr>
              <w:lang w:eastAsia="en-US"/>
            </w:rPr>
            <w:fldChar w:fldCharType="begin"/>
          </w:r>
          <w:r w:rsidR="00BD03AB">
            <w:rPr>
              <w:lang w:eastAsia="en-US"/>
            </w:rPr>
            <w:instrText xml:space="preserve"> CITATION Che10 \l 3081 </w:instrText>
          </w:r>
          <w:r w:rsidR="00BD03AB">
            <w:rPr>
              <w:lang w:eastAsia="en-US"/>
            </w:rPr>
            <w:fldChar w:fldCharType="separate"/>
          </w:r>
          <w:r w:rsidR="004F63C3">
            <w:rPr>
              <w:noProof/>
              <w:lang w:eastAsia="en-US"/>
            </w:rPr>
            <w:t>(Cheal, 2010)</w:t>
          </w:r>
          <w:r w:rsidR="00BD03AB">
            <w:rPr>
              <w:lang w:eastAsia="en-US"/>
            </w:rPr>
            <w:fldChar w:fldCharType="end"/>
          </w:r>
        </w:sdtContent>
      </w:sdt>
      <w:r w:rsidR="00465EE7">
        <w:rPr>
          <w:lang w:eastAsia="en-US"/>
        </w:rPr>
        <w:t xml:space="preserve"> </w:t>
      </w:r>
      <w:r w:rsidR="00160978">
        <w:rPr>
          <w:lang w:eastAsia="en-US"/>
        </w:rPr>
        <w:t>(Fox 1986)</w:t>
      </w:r>
      <w:r w:rsidR="00465EE7">
        <w:rPr>
          <w:lang w:eastAsia="en-US"/>
        </w:rPr>
        <w:t xml:space="preserve"> (Gill M, 1986)</w:t>
      </w:r>
      <w:r w:rsidR="00CA042B">
        <w:rPr>
          <w:lang w:eastAsia="en-US"/>
        </w:rPr>
        <w:t xml:space="preserve"> </w:t>
      </w:r>
      <w:r w:rsidR="00465EE7">
        <w:rPr>
          <w:noProof/>
          <w:lang w:eastAsia="en-US"/>
        </w:rPr>
        <w:t>(Fox, 1996)</w:t>
      </w:r>
      <w:r>
        <w:rPr>
          <w:lang w:eastAsia="en-US"/>
        </w:rPr>
        <w:t>. The consequences of burning outside of ecological parameters results in species loss because frequent fires alter the plant species composition and vegetation structure of their habitats</w:t>
      </w:r>
      <w:r w:rsidR="00465EE7">
        <w:rPr>
          <w:lang w:eastAsia="en-US"/>
        </w:rPr>
        <w:t xml:space="preserve"> </w:t>
      </w:r>
      <w:sdt>
        <w:sdtPr>
          <w:rPr>
            <w:lang w:eastAsia="en-US"/>
          </w:rPr>
          <w:id w:val="1542400846"/>
          <w:citation/>
        </w:sdtPr>
        <w:sdtEndPr/>
        <w:sdtContent>
          <w:r w:rsidR="00A105FE">
            <w:rPr>
              <w:lang w:eastAsia="en-US"/>
            </w:rPr>
            <w:fldChar w:fldCharType="begin"/>
          </w:r>
          <w:r w:rsidR="00A105FE">
            <w:rPr>
              <w:lang w:eastAsia="en-US"/>
            </w:rPr>
            <w:instrText xml:space="preserve"> CITATION Che10 \l 3081 </w:instrText>
          </w:r>
          <w:r w:rsidR="00A105FE">
            <w:rPr>
              <w:lang w:eastAsia="en-US"/>
            </w:rPr>
            <w:fldChar w:fldCharType="separate"/>
          </w:r>
          <w:r w:rsidR="004F63C3">
            <w:rPr>
              <w:noProof/>
              <w:lang w:eastAsia="en-US"/>
            </w:rPr>
            <w:t>(Cheal, 2010)</w:t>
          </w:r>
          <w:r w:rsidR="00A105FE">
            <w:rPr>
              <w:lang w:eastAsia="en-US"/>
            </w:rPr>
            <w:fldChar w:fldCharType="end"/>
          </w:r>
        </w:sdtContent>
      </w:sdt>
      <w:r w:rsidR="00A105FE">
        <w:rPr>
          <w:lang w:eastAsia="en-US"/>
        </w:rPr>
        <w:t xml:space="preserve"> </w:t>
      </w:r>
      <w:r w:rsidR="00465EE7">
        <w:rPr>
          <w:lang w:eastAsia="en-US"/>
        </w:rPr>
        <w:t>(Gill A. M., 1999</w:t>
      </w:r>
      <w:r w:rsidR="00344A9D">
        <w:rPr>
          <w:lang w:eastAsia="en-US"/>
        </w:rPr>
        <w:t>) (Tran C., 2000)</w:t>
      </w:r>
      <w:r>
        <w:rPr>
          <w:lang w:eastAsia="en-US"/>
        </w:rPr>
        <w:t xml:space="preserve"> </w:t>
      </w:r>
      <w:sdt>
        <w:sdtPr>
          <w:rPr>
            <w:lang w:eastAsia="en-US"/>
          </w:rPr>
          <w:id w:val="-208039798"/>
          <w:citation/>
        </w:sdtPr>
        <w:sdtEndPr/>
        <w:sdtContent>
          <w:r w:rsidR="00B342F0">
            <w:rPr>
              <w:lang w:eastAsia="en-US"/>
            </w:rPr>
            <w:fldChar w:fldCharType="begin"/>
          </w:r>
          <w:r w:rsidR="00B342F0">
            <w:rPr>
              <w:lang w:eastAsia="en-US"/>
            </w:rPr>
            <w:fldChar w:fldCharType="separate"/>
          </w:r>
          <w:r w:rsidR="00015F69">
            <w:rPr>
              <w:noProof/>
              <w:lang w:eastAsia="en-US"/>
            </w:rPr>
            <w:t>(Gill A. M., 1999)</w:t>
          </w:r>
          <w:r w:rsidR="00B342F0">
            <w:rPr>
              <w:lang w:eastAsia="en-US"/>
            </w:rPr>
            <w:fldChar w:fldCharType="end"/>
          </w:r>
        </w:sdtContent>
      </w:sdt>
      <w:r w:rsidR="00453647">
        <w:rPr>
          <w:lang w:eastAsia="en-US"/>
        </w:rPr>
        <w:t xml:space="preserve"> </w:t>
      </w:r>
      <w:sdt>
        <w:sdtPr>
          <w:rPr>
            <w:lang w:eastAsia="en-US"/>
          </w:rPr>
          <w:id w:val="769044502"/>
          <w:citation/>
        </w:sdtPr>
        <w:sdtEndPr/>
        <w:sdtContent>
          <w:r w:rsidR="00453647">
            <w:rPr>
              <w:lang w:eastAsia="en-US"/>
            </w:rPr>
            <w:fldChar w:fldCharType="begin"/>
          </w:r>
          <w:r w:rsidR="00453647">
            <w:rPr>
              <w:lang w:eastAsia="en-US"/>
            </w:rPr>
            <w:instrText xml:space="preserve"> CITATION Tra00 \l 3081 </w:instrText>
          </w:r>
          <w:r w:rsidR="00453647">
            <w:rPr>
              <w:lang w:eastAsia="en-US"/>
            </w:rPr>
            <w:fldChar w:fldCharType="separate"/>
          </w:r>
          <w:r w:rsidR="004F63C3">
            <w:rPr>
              <w:noProof/>
              <w:lang w:eastAsia="en-US"/>
            </w:rPr>
            <w:t>(Tran C., 2000)</w:t>
          </w:r>
          <w:r w:rsidR="00453647">
            <w:rPr>
              <w:lang w:eastAsia="en-US"/>
            </w:rPr>
            <w:fldChar w:fldCharType="end"/>
          </w:r>
        </w:sdtContent>
      </w:sdt>
      <w:r>
        <w:rPr>
          <w:lang w:eastAsia="en-US"/>
        </w:rPr>
        <w:t xml:space="preserve">. </w:t>
      </w:r>
    </w:p>
    <w:p w14:paraId="2DAF1552" w14:textId="77777777" w:rsidR="002B3C26" w:rsidRDefault="002B3C26" w:rsidP="000E020C">
      <w:pPr>
        <w:rPr>
          <w:lang w:eastAsia="en-US"/>
        </w:rPr>
      </w:pPr>
    </w:p>
    <w:p w14:paraId="52AD6CE8" w14:textId="02ADC833" w:rsidR="00EF3502" w:rsidRDefault="000E020C" w:rsidP="000E020C">
      <w:pPr>
        <w:rPr>
          <w:lang w:eastAsia="en-US"/>
        </w:rPr>
      </w:pPr>
      <w:r>
        <w:rPr>
          <w:lang w:eastAsia="en-US"/>
        </w:rPr>
        <w:t>Council</w:t>
      </w:r>
      <w:r w:rsidR="002B281F">
        <w:rPr>
          <w:lang w:eastAsia="en-US"/>
        </w:rPr>
        <w:t>’s</w:t>
      </w:r>
      <w:r w:rsidDel="002B281F">
        <w:rPr>
          <w:lang w:eastAsia="en-US"/>
        </w:rPr>
        <w:t xml:space="preserve"> </w:t>
      </w:r>
      <w:r w:rsidR="00287407">
        <w:rPr>
          <w:lang w:eastAsia="en-US"/>
        </w:rPr>
        <w:t xml:space="preserve">Municipal Fire Management Plan </w:t>
      </w:r>
      <w:r w:rsidR="00A57A20">
        <w:rPr>
          <w:lang w:eastAsia="en-US"/>
        </w:rPr>
        <w:t xml:space="preserve">guides </w:t>
      </w:r>
      <w:r w:rsidR="00D6716C">
        <w:rPr>
          <w:lang w:eastAsia="en-US"/>
        </w:rPr>
        <w:t>the management of fire and other fuel</w:t>
      </w:r>
      <w:r w:rsidR="00A57A20">
        <w:rPr>
          <w:lang w:eastAsia="en-US"/>
        </w:rPr>
        <w:t xml:space="preserve"> hazard</w:t>
      </w:r>
      <w:r w:rsidR="00E0380B">
        <w:rPr>
          <w:lang w:eastAsia="en-US"/>
        </w:rPr>
        <w:t xml:space="preserve">s </w:t>
      </w:r>
      <w:r w:rsidR="000908A9">
        <w:rPr>
          <w:lang w:eastAsia="en-US"/>
        </w:rPr>
        <w:t>with</w:t>
      </w:r>
      <w:r w:rsidR="00E0380B">
        <w:rPr>
          <w:lang w:eastAsia="en-US"/>
        </w:rPr>
        <w:t>in</w:t>
      </w:r>
      <w:r w:rsidR="000908A9">
        <w:rPr>
          <w:lang w:eastAsia="en-US"/>
        </w:rPr>
        <w:t xml:space="preserve"> </w:t>
      </w:r>
      <w:r w:rsidR="002B281F">
        <w:rPr>
          <w:lang w:eastAsia="en-US"/>
        </w:rPr>
        <w:t>Council</w:t>
      </w:r>
      <w:r w:rsidR="000908A9">
        <w:rPr>
          <w:lang w:eastAsia="en-US"/>
        </w:rPr>
        <w:t>’s</w:t>
      </w:r>
      <w:r w:rsidR="002B281F">
        <w:rPr>
          <w:lang w:eastAsia="en-US"/>
        </w:rPr>
        <w:t xml:space="preserve"> public reserve</w:t>
      </w:r>
      <w:r w:rsidR="000B568D">
        <w:rPr>
          <w:lang w:eastAsia="en-US"/>
        </w:rPr>
        <w:t xml:space="preserve"> system</w:t>
      </w:r>
      <w:r w:rsidR="00E0380B">
        <w:rPr>
          <w:lang w:eastAsia="en-US"/>
        </w:rPr>
        <w:t xml:space="preserve"> to promote </w:t>
      </w:r>
      <w:r w:rsidR="000F211B">
        <w:rPr>
          <w:lang w:eastAsia="en-US"/>
        </w:rPr>
        <w:t xml:space="preserve">the health and wellbeing of our natural, social, built economic and cultural environments. </w:t>
      </w:r>
      <w:r>
        <w:rPr>
          <w:lang w:eastAsia="en-US"/>
        </w:rPr>
        <w:t>Where burning occurs within the tolerable fire interval</w:t>
      </w:r>
      <w:r w:rsidR="00EB5F6A">
        <w:rPr>
          <w:lang w:eastAsia="en-US"/>
        </w:rPr>
        <w:t>s</w:t>
      </w:r>
      <w:r>
        <w:rPr>
          <w:lang w:eastAsia="en-US"/>
        </w:rPr>
        <w:t xml:space="preserve"> of the </w:t>
      </w:r>
      <w:proofErr w:type="spellStart"/>
      <w:r w:rsidR="00EB5F6A">
        <w:rPr>
          <w:lang w:eastAsia="en-US"/>
        </w:rPr>
        <w:t>EVD</w:t>
      </w:r>
      <w:proofErr w:type="spellEnd"/>
      <w:r w:rsidR="00EB5F6A">
        <w:rPr>
          <w:lang w:eastAsia="en-US"/>
        </w:rPr>
        <w:t xml:space="preserve"> </w:t>
      </w:r>
      <w:r>
        <w:rPr>
          <w:lang w:eastAsia="en-US"/>
        </w:rPr>
        <w:t xml:space="preserve">this can have beneficial consequences for biodiversity. </w:t>
      </w:r>
      <w:r w:rsidR="003D652E">
        <w:rPr>
          <w:lang w:eastAsia="en-US"/>
        </w:rPr>
        <w:t>However,</w:t>
      </w:r>
      <w:r>
        <w:rPr>
          <w:lang w:eastAsia="en-US"/>
        </w:rPr>
        <w:t xml:space="preserve"> the primary goal of Council’s fuel reduction program is for the protection of life and property. This different goal typically </w:t>
      </w:r>
      <w:r w:rsidR="00535D5A">
        <w:rPr>
          <w:lang w:eastAsia="en-US"/>
        </w:rPr>
        <w:t xml:space="preserve">compels </w:t>
      </w:r>
      <w:r>
        <w:rPr>
          <w:lang w:eastAsia="en-US"/>
        </w:rPr>
        <w:t>for more frequent burning regimes than the natural vegetation tolerable fire interval would direct</w:t>
      </w:r>
      <w:r w:rsidR="008F43E4">
        <w:rPr>
          <w:lang w:eastAsia="en-US"/>
        </w:rPr>
        <w:t xml:space="preserve"> because areas of recently burnt vegetation provides an opportunity for fire authorities to supress a fire</w:t>
      </w:r>
      <w:r w:rsidR="00967756">
        <w:rPr>
          <w:lang w:eastAsia="en-US"/>
        </w:rPr>
        <w:t xml:space="preserve"> </w:t>
      </w:r>
      <w:sdt>
        <w:sdtPr>
          <w:rPr>
            <w:lang w:eastAsia="en-US"/>
          </w:rPr>
          <w:id w:val="214399057"/>
          <w:citation/>
        </w:sdtPr>
        <w:sdtEndPr/>
        <w:sdtContent>
          <w:r w:rsidR="00967756">
            <w:rPr>
              <w:lang w:eastAsia="en-US"/>
            </w:rPr>
            <w:fldChar w:fldCharType="begin"/>
          </w:r>
          <w:r w:rsidR="00967756">
            <w:rPr>
              <w:lang w:eastAsia="en-US"/>
            </w:rPr>
            <w:instrText xml:space="preserve"> CITATION Gou07 \l 3081 </w:instrText>
          </w:r>
          <w:r w:rsidR="00967756">
            <w:rPr>
              <w:lang w:eastAsia="en-US"/>
            </w:rPr>
            <w:fldChar w:fldCharType="separate"/>
          </w:r>
          <w:r w:rsidR="004F63C3">
            <w:rPr>
              <w:noProof/>
              <w:lang w:eastAsia="en-US"/>
            </w:rPr>
            <w:t>(Gould, 2007)</w:t>
          </w:r>
          <w:r w:rsidR="00967756">
            <w:rPr>
              <w:lang w:eastAsia="en-US"/>
            </w:rPr>
            <w:fldChar w:fldCharType="end"/>
          </w:r>
        </w:sdtContent>
      </w:sdt>
      <w:r w:rsidR="00967756">
        <w:rPr>
          <w:lang w:eastAsia="en-US"/>
        </w:rPr>
        <w:t>.</w:t>
      </w:r>
    </w:p>
    <w:p w14:paraId="5492B4EF" w14:textId="77777777" w:rsidR="000E020C" w:rsidRDefault="000E020C" w:rsidP="000E020C">
      <w:pPr>
        <w:rPr>
          <w:lang w:eastAsia="en-US"/>
        </w:rPr>
      </w:pPr>
    </w:p>
    <w:p w14:paraId="0A792AFE" w14:textId="43684B81" w:rsidR="00D5052C" w:rsidRDefault="000E020C" w:rsidP="000E020C">
      <w:pPr>
        <w:rPr>
          <w:lang w:eastAsia="en-US"/>
        </w:rPr>
      </w:pPr>
      <w:r>
        <w:rPr>
          <w:lang w:eastAsia="en-US"/>
        </w:rPr>
        <w:t xml:space="preserve">A future strategic bushfire management plan will define priority areas for fuel reduction and will be implemented through the Municipal Fire Prevention Planning Committee. Council’s fuel reduction program </w:t>
      </w:r>
      <w:r w:rsidR="003A163F">
        <w:rPr>
          <w:lang w:eastAsia="en-US"/>
        </w:rPr>
        <w:t xml:space="preserve">and fire management planning </w:t>
      </w:r>
      <w:r>
        <w:rPr>
          <w:lang w:eastAsia="en-US"/>
        </w:rPr>
        <w:t xml:space="preserve">will </w:t>
      </w:r>
      <w:r w:rsidR="00947D7E">
        <w:rPr>
          <w:lang w:eastAsia="en-US"/>
        </w:rPr>
        <w:t>complement</w:t>
      </w:r>
      <w:r>
        <w:rPr>
          <w:lang w:eastAsia="en-US"/>
        </w:rPr>
        <w:t xml:space="preserve"> the strategic bushfire management plan in that they share the goal to define and protect asset protection zones which are usually associated in proximity to townships.</w:t>
      </w:r>
      <w:r w:rsidR="00D86BE1">
        <w:rPr>
          <w:lang w:eastAsia="en-US"/>
        </w:rPr>
        <w:t xml:space="preserve"> </w:t>
      </w:r>
      <w:r w:rsidR="00771315">
        <w:rPr>
          <w:lang w:eastAsia="en-US"/>
        </w:rPr>
        <w:t>This</w:t>
      </w:r>
      <w:r w:rsidR="00807D6B">
        <w:rPr>
          <w:lang w:eastAsia="en-US"/>
        </w:rPr>
        <w:t xml:space="preserve"> plan </w:t>
      </w:r>
      <w:r w:rsidR="00B06893">
        <w:rPr>
          <w:lang w:eastAsia="en-US"/>
        </w:rPr>
        <w:t xml:space="preserve">has identified </w:t>
      </w:r>
      <w:proofErr w:type="spellStart"/>
      <w:r w:rsidR="00B06893">
        <w:rPr>
          <w:lang w:eastAsia="en-US"/>
        </w:rPr>
        <w:t>biolink</w:t>
      </w:r>
      <w:proofErr w:type="spellEnd"/>
      <w:r w:rsidR="00B06893">
        <w:rPr>
          <w:lang w:eastAsia="en-US"/>
        </w:rPr>
        <w:t xml:space="preserve"> corridors </w:t>
      </w:r>
      <w:r w:rsidR="001D2B55">
        <w:rPr>
          <w:lang w:eastAsia="en-US"/>
        </w:rPr>
        <w:t xml:space="preserve">away from </w:t>
      </w:r>
      <w:r w:rsidR="008F09E2">
        <w:rPr>
          <w:lang w:eastAsia="en-US"/>
        </w:rPr>
        <w:t>bushland reserves in these asset protection</w:t>
      </w:r>
      <w:r w:rsidR="00E64FCB">
        <w:rPr>
          <w:lang w:eastAsia="en-US"/>
        </w:rPr>
        <w:t xml:space="preserve"> </w:t>
      </w:r>
      <w:r w:rsidR="008F09E2">
        <w:rPr>
          <w:lang w:eastAsia="en-US"/>
        </w:rPr>
        <w:t>areas</w:t>
      </w:r>
      <w:r w:rsidR="00EF7FC9">
        <w:rPr>
          <w:lang w:eastAsia="en-US"/>
        </w:rPr>
        <w:t xml:space="preserve"> </w:t>
      </w:r>
      <w:r w:rsidR="00E64FCB">
        <w:rPr>
          <w:lang w:eastAsia="en-US"/>
        </w:rPr>
        <w:t>to avoid this conflict</w:t>
      </w:r>
      <w:r w:rsidR="008F09E2">
        <w:rPr>
          <w:lang w:eastAsia="en-US"/>
        </w:rPr>
        <w:t xml:space="preserve">. </w:t>
      </w:r>
      <w:r w:rsidR="005E4208">
        <w:rPr>
          <w:lang w:eastAsia="en-US"/>
        </w:rPr>
        <w:t xml:space="preserve">Where </w:t>
      </w:r>
      <w:r w:rsidR="00E64FCB">
        <w:rPr>
          <w:lang w:eastAsia="en-US"/>
        </w:rPr>
        <w:t>an</w:t>
      </w:r>
      <w:r w:rsidR="00B8363E">
        <w:rPr>
          <w:lang w:eastAsia="en-US"/>
        </w:rPr>
        <w:t xml:space="preserve"> </w:t>
      </w:r>
      <w:r w:rsidR="0050431B">
        <w:rPr>
          <w:lang w:eastAsia="en-US"/>
        </w:rPr>
        <w:t xml:space="preserve">asset protection </w:t>
      </w:r>
      <w:r w:rsidR="00E64FCB">
        <w:rPr>
          <w:lang w:eastAsia="en-US"/>
        </w:rPr>
        <w:t xml:space="preserve">area is </w:t>
      </w:r>
      <w:r w:rsidR="000F0799">
        <w:rPr>
          <w:lang w:eastAsia="en-US"/>
        </w:rPr>
        <w:t>identified</w:t>
      </w:r>
      <w:r w:rsidR="00E64FCB">
        <w:rPr>
          <w:lang w:eastAsia="en-US"/>
        </w:rPr>
        <w:t xml:space="preserve"> </w:t>
      </w:r>
      <w:r w:rsidR="00CD75C0">
        <w:rPr>
          <w:lang w:eastAsia="en-US"/>
        </w:rPr>
        <w:t xml:space="preserve">within </w:t>
      </w:r>
      <w:r w:rsidR="0050431B">
        <w:rPr>
          <w:lang w:eastAsia="en-US"/>
        </w:rPr>
        <w:t xml:space="preserve">a </w:t>
      </w:r>
      <w:proofErr w:type="spellStart"/>
      <w:r w:rsidR="0050431B">
        <w:rPr>
          <w:lang w:eastAsia="en-US"/>
        </w:rPr>
        <w:t>biolink</w:t>
      </w:r>
      <w:proofErr w:type="spellEnd"/>
      <w:r w:rsidR="0050431B">
        <w:rPr>
          <w:lang w:eastAsia="en-US"/>
        </w:rPr>
        <w:t xml:space="preserve"> corridor</w:t>
      </w:r>
      <w:r w:rsidR="00F040D1">
        <w:rPr>
          <w:lang w:eastAsia="en-US"/>
        </w:rPr>
        <w:t>,</w:t>
      </w:r>
      <w:r w:rsidR="0050431B">
        <w:rPr>
          <w:lang w:eastAsia="en-US"/>
        </w:rPr>
        <w:t xml:space="preserve"> opportunities exist to </w:t>
      </w:r>
      <w:r w:rsidR="00FA1C4A">
        <w:rPr>
          <w:lang w:eastAsia="en-US"/>
        </w:rPr>
        <w:t xml:space="preserve">divide the reserve up into different management zones to </w:t>
      </w:r>
      <w:r w:rsidR="00CD75C0">
        <w:rPr>
          <w:lang w:eastAsia="en-US"/>
        </w:rPr>
        <w:t xml:space="preserve">find multiple land </w:t>
      </w:r>
      <w:r w:rsidR="00B42F06">
        <w:rPr>
          <w:lang w:eastAsia="en-US"/>
        </w:rPr>
        <w:t>manag</w:t>
      </w:r>
      <w:r w:rsidR="00CD75C0">
        <w:rPr>
          <w:lang w:eastAsia="en-US"/>
        </w:rPr>
        <w:t xml:space="preserve">ement outcomes </w:t>
      </w:r>
      <w:r w:rsidR="00A8216B">
        <w:rPr>
          <w:lang w:eastAsia="en-US"/>
        </w:rPr>
        <w:t xml:space="preserve">within the same locality. </w:t>
      </w:r>
      <w:r w:rsidR="00F405B8">
        <w:rPr>
          <w:lang w:eastAsia="en-US"/>
        </w:rPr>
        <w:t xml:space="preserve">This could include more frequently burning </w:t>
      </w:r>
      <w:r w:rsidR="00771DD0">
        <w:rPr>
          <w:lang w:eastAsia="en-US"/>
        </w:rPr>
        <w:t xml:space="preserve">a defined </w:t>
      </w:r>
      <w:r w:rsidR="00295C3D">
        <w:rPr>
          <w:lang w:eastAsia="en-US"/>
        </w:rPr>
        <w:t xml:space="preserve">asset protection area </w:t>
      </w:r>
      <w:r w:rsidR="00007322">
        <w:rPr>
          <w:lang w:eastAsia="en-US"/>
        </w:rPr>
        <w:t xml:space="preserve">considerate of the range of tolerable </w:t>
      </w:r>
      <w:r w:rsidR="000635A6">
        <w:rPr>
          <w:lang w:eastAsia="en-US"/>
        </w:rPr>
        <w:t xml:space="preserve">fire intervals within the </w:t>
      </w:r>
      <w:proofErr w:type="spellStart"/>
      <w:r w:rsidR="000635A6">
        <w:rPr>
          <w:lang w:eastAsia="en-US"/>
        </w:rPr>
        <w:t>EVD</w:t>
      </w:r>
      <w:proofErr w:type="spellEnd"/>
      <w:r w:rsidR="000635A6">
        <w:rPr>
          <w:lang w:eastAsia="en-US"/>
        </w:rPr>
        <w:t xml:space="preserve"> </w:t>
      </w:r>
      <w:r w:rsidR="002B42C3">
        <w:rPr>
          <w:lang w:eastAsia="en-US"/>
        </w:rPr>
        <w:t xml:space="preserve">to meet fuel hazard objectives </w:t>
      </w:r>
      <w:r w:rsidR="00295C3D">
        <w:rPr>
          <w:lang w:eastAsia="en-US"/>
        </w:rPr>
        <w:t xml:space="preserve">while </w:t>
      </w:r>
      <w:r w:rsidR="00771DD0">
        <w:rPr>
          <w:lang w:eastAsia="en-US"/>
        </w:rPr>
        <w:t>avoiding sensitive riparian areas</w:t>
      </w:r>
      <w:r w:rsidR="002B42C3">
        <w:rPr>
          <w:lang w:eastAsia="en-US"/>
        </w:rPr>
        <w:t xml:space="preserve"> further away from </w:t>
      </w:r>
      <w:r w:rsidR="000F0799">
        <w:rPr>
          <w:lang w:eastAsia="en-US"/>
        </w:rPr>
        <w:t xml:space="preserve">the </w:t>
      </w:r>
      <w:r w:rsidR="002B42C3">
        <w:rPr>
          <w:lang w:eastAsia="en-US"/>
        </w:rPr>
        <w:t>asset.</w:t>
      </w:r>
      <w:r w:rsidR="00A22254">
        <w:rPr>
          <w:lang w:eastAsia="en-US"/>
        </w:rPr>
        <w:t xml:space="preserve"> </w:t>
      </w:r>
      <w:r w:rsidR="007748B8">
        <w:rPr>
          <w:lang w:eastAsia="en-US"/>
        </w:rPr>
        <w:t xml:space="preserve">Biomass treatments other than burning </w:t>
      </w:r>
      <w:r w:rsidR="00982055">
        <w:rPr>
          <w:lang w:eastAsia="en-US"/>
        </w:rPr>
        <w:t xml:space="preserve">in asset protection zones </w:t>
      </w:r>
      <w:r w:rsidR="007748B8">
        <w:rPr>
          <w:lang w:eastAsia="en-US"/>
        </w:rPr>
        <w:t>can also be considered.</w:t>
      </w:r>
    </w:p>
    <w:p w14:paraId="090C6449" w14:textId="77777777" w:rsidR="00D5052C" w:rsidRDefault="00D5052C" w:rsidP="000E020C">
      <w:pPr>
        <w:rPr>
          <w:lang w:eastAsia="en-US"/>
        </w:rPr>
      </w:pPr>
    </w:p>
    <w:p w14:paraId="3DC547DB" w14:textId="58867572" w:rsidR="000E020C" w:rsidRDefault="000E020C" w:rsidP="000E020C">
      <w:pPr>
        <w:rPr>
          <w:lang w:eastAsia="en-US"/>
        </w:rPr>
      </w:pPr>
      <w:r>
        <w:rPr>
          <w:lang w:eastAsia="en-US"/>
        </w:rPr>
        <w:t xml:space="preserve">Ecological burning opportunities that could be explored which could also have fuel reduction benefits include the use of </w:t>
      </w:r>
      <w:r w:rsidR="00C9289A">
        <w:rPr>
          <w:lang w:eastAsia="en-US"/>
        </w:rPr>
        <w:t>T</w:t>
      </w:r>
      <w:r>
        <w:rPr>
          <w:lang w:eastAsia="en-US"/>
        </w:rPr>
        <w:t xml:space="preserve">raditional </w:t>
      </w:r>
      <w:r w:rsidR="00C9289A">
        <w:rPr>
          <w:lang w:eastAsia="en-US"/>
        </w:rPr>
        <w:t>O</w:t>
      </w:r>
      <w:r>
        <w:rPr>
          <w:lang w:eastAsia="en-US"/>
        </w:rPr>
        <w:t xml:space="preserve">wner ‘cultural fire practises.’ This involves burning vegetation in a different way to European style ‘cool burns,’ utilising cultural fire knowledge and </w:t>
      </w:r>
      <w:r w:rsidR="0008536A" w:rsidRPr="00C9289A">
        <w:rPr>
          <w:lang w:eastAsia="en-US"/>
        </w:rPr>
        <w:t>practise.</w:t>
      </w:r>
      <w:r w:rsidR="003A0333" w:rsidRPr="00C9289A">
        <w:rPr>
          <w:lang w:eastAsia="en-US"/>
        </w:rPr>
        <w:t xml:space="preserve"> Thi</w:t>
      </w:r>
      <w:r w:rsidR="003A0333" w:rsidRPr="003A0333">
        <w:rPr>
          <w:lang w:eastAsia="en-US"/>
        </w:rPr>
        <w:t xml:space="preserve">s practise reportedly can be undertaken for a wider period within the year compared to post settlement fuel management practises. Partnership meetings with the Traditional </w:t>
      </w:r>
      <w:r w:rsidR="009A6C8D">
        <w:rPr>
          <w:lang w:eastAsia="en-US"/>
        </w:rPr>
        <w:t>O</w:t>
      </w:r>
      <w:r w:rsidR="003A0333" w:rsidRPr="003A0333">
        <w:rPr>
          <w:lang w:eastAsia="en-US"/>
        </w:rPr>
        <w:t xml:space="preserve">wners will further investigate this opportunity and are identified in the action plan. </w:t>
      </w:r>
    </w:p>
    <w:p w14:paraId="54626863" w14:textId="4ACCC94C" w:rsidR="000E020C" w:rsidRDefault="00771315" w:rsidP="000E020C">
      <w:pPr>
        <w:rPr>
          <w:lang w:eastAsia="en-US"/>
        </w:rPr>
      </w:pPr>
      <w:r>
        <w:rPr>
          <w:lang w:eastAsia="en-US"/>
        </w:rPr>
        <w:br w:type="page"/>
      </w:r>
    </w:p>
    <w:p w14:paraId="5E4B70E9" w14:textId="476D651C" w:rsidR="000E020C" w:rsidRDefault="000E020C" w:rsidP="000E020C">
      <w:pPr>
        <w:rPr>
          <w:lang w:eastAsia="en-US"/>
        </w:rPr>
      </w:pPr>
      <w:r>
        <w:rPr>
          <w:lang w:eastAsia="en-US"/>
        </w:rPr>
        <w:lastRenderedPageBreak/>
        <w:t>Ecological burning opportunities should also be explored on private land to create multi aged vegetation classes that are within vegetation tolerable fire intervals. Currently there are issues and constraints relating to successful burning on private land. These include</w:t>
      </w:r>
      <w:r w:rsidR="00771315">
        <w:rPr>
          <w:lang w:eastAsia="en-US"/>
        </w:rPr>
        <w:t>:</w:t>
      </w:r>
    </w:p>
    <w:p w14:paraId="0F377769" w14:textId="64D540A5" w:rsidR="000E020C" w:rsidRDefault="000E020C" w:rsidP="000E020C">
      <w:pPr>
        <w:pStyle w:val="Bulletlistmultilevel"/>
        <w:rPr>
          <w:lang w:eastAsia="en-US"/>
        </w:rPr>
      </w:pPr>
      <w:r>
        <w:rPr>
          <w:lang w:eastAsia="en-US"/>
        </w:rPr>
        <w:t>varying degree of resident knowledge to manage their burn from a logistic and operational perspective</w:t>
      </w:r>
    </w:p>
    <w:p w14:paraId="5DECA5AC" w14:textId="6982F81B" w:rsidR="000E020C" w:rsidRDefault="000E020C" w:rsidP="000E020C">
      <w:pPr>
        <w:pStyle w:val="Bulletlistmultilevel"/>
        <w:rPr>
          <w:lang w:eastAsia="en-US"/>
        </w:rPr>
      </w:pPr>
      <w:r>
        <w:rPr>
          <w:lang w:eastAsia="en-US"/>
        </w:rPr>
        <w:t>goal setting to meet ecological needs to maximise biodiversity</w:t>
      </w:r>
    </w:p>
    <w:p w14:paraId="5A9CAFF8" w14:textId="0667B9F0" w:rsidR="000E020C" w:rsidRDefault="000E020C" w:rsidP="000E020C">
      <w:pPr>
        <w:pStyle w:val="Bulletlistmultilevel"/>
        <w:rPr>
          <w:lang w:eastAsia="en-US"/>
        </w:rPr>
      </w:pPr>
      <w:r>
        <w:rPr>
          <w:lang w:eastAsia="en-US"/>
        </w:rPr>
        <w:t>limitations for smaller land parcels</w:t>
      </w:r>
    </w:p>
    <w:p w14:paraId="481799EE" w14:textId="5454DBEA" w:rsidR="000E020C" w:rsidRDefault="000E020C" w:rsidP="000E020C">
      <w:pPr>
        <w:pStyle w:val="Bulletlistmultilevel"/>
        <w:rPr>
          <w:lang w:eastAsia="en-US"/>
        </w:rPr>
      </w:pPr>
      <w:r>
        <w:rPr>
          <w:lang w:eastAsia="en-US"/>
        </w:rPr>
        <w:t>risk management of the fire burning outside specified planned area</w:t>
      </w:r>
    </w:p>
    <w:p w14:paraId="4C791B53" w14:textId="568594E5" w:rsidR="000E020C" w:rsidRDefault="000E020C" w:rsidP="000E020C">
      <w:pPr>
        <w:pStyle w:val="Bulletlistmultilevel"/>
        <w:rPr>
          <w:lang w:eastAsia="en-US"/>
        </w:rPr>
      </w:pPr>
      <w:r>
        <w:rPr>
          <w:lang w:eastAsia="en-US"/>
        </w:rPr>
        <w:t>appropriate resources to safely carry out the burn</w:t>
      </w:r>
    </w:p>
    <w:p w14:paraId="5D1A0D27" w14:textId="09AC6BFD" w:rsidR="000E020C" w:rsidRDefault="000E020C" w:rsidP="000E020C">
      <w:pPr>
        <w:pStyle w:val="Bulletlistmultilevel"/>
        <w:rPr>
          <w:lang w:eastAsia="en-US"/>
        </w:rPr>
      </w:pPr>
      <w:r>
        <w:rPr>
          <w:lang w:eastAsia="en-US"/>
        </w:rPr>
        <w:t>lack of procedural methodology for post burn management including weed control and restricting stock from accessing the burn site</w:t>
      </w:r>
    </w:p>
    <w:p w14:paraId="4B776E61" w14:textId="76C8BFC7" w:rsidR="000E020C" w:rsidRDefault="000E020C" w:rsidP="000E020C">
      <w:pPr>
        <w:pStyle w:val="Bulletlistmultilevel"/>
        <w:rPr>
          <w:lang w:eastAsia="en-US"/>
        </w:rPr>
      </w:pPr>
      <w:r>
        <w:rPr>
          <w:lang w:eastAsia="en-US"/>
        </w:rPr>
        <w:t>conforming to planning controls in post burn landscapes</w:t>
      </w:r>
    </w:p>
    <w:p w14:paraId="3FD25794" w14:textId="0E723E0A" w:rsidR="000E020C" w:rsidRDefault="000E020C" w:rsidP="000E020C">
      <w:pPr>
        <w:pStyle w:val="Bulletlistmultilevel"/>
        <w:rPr>
          <w:lang w:eastAsia="en-US"/>
        </w:rPr>
      </w:pPr>
      <w:r>
        <w:rPr>
          <w:lang w:eastAsia="en-US"/>
        </w:rPr>
        <w:t>cost constraints to prepare, implement and manage the post burn works</w:t>
      </w:r>
    </w:p>
    <w:p w14:paraId="0376A887" w14:textId="58D49828" w:rsidR="000E020C" w:rsidRDefault="004C55BA" w:rsidP="000E020C">
      <w:pPr>
        <w:pStyle w:val="Bulletlistmultilevel"/>
        <w:rPr>
          <w:lang w:eastAsia="en-US"/>
        </w:rPr>
      </w:pPr>
      <w:r>
        <w:rPr>
          <w:lang w:eastAsia="en-US"/>
        </w:rPr>
        <w:t xml:space="preserve">need to </w:t>
      </w:r>
      <w:r w:rsidR="000E020C">
        <w:rPr>
          <w:lang w:eastAsia="en-US"/>
        </w:rPr>
        <w:t>holistic</w:t>
      </w:r>
      <w:r>
        <w:rPr>
          <w:lang w:eastAsia="en-US"/>
        </w:rPr>
        <w:t xml:space="preserve">ally </w:t>
      </w:r>
      <w:r w:rsidR="000E020C">
        <w:rPr>
          <w:lang w:eastAsia="en-US"/>
        </w:rPr>
        <w:t xml:space="preserve">coordinate </w:t>
      </w:r>
      <w:r w:rsidR="00095E64">
        <w:rPr>
          <w:lang w:eastAsia="en-US"/>
        </w:rPr>
        <w:t xml:space="preserve">burning on </w:t>
      </w:r>
      <w:r w:rsidR="000E020C">
        <w:rPr>
          <w:lang w:eastAsia="en-US"/>
        </w:rPr>
        <w:t xml:space="preserve">private land to meet ecological needs </w:t>
      </w:r>
      <w:r w:rsidR="004E10F5">
        <w:rPr>
          <w:lang w:eastAsia="en-US"/>
        </w:rPr>
        <w:t>and</w:t>
      </w:r>
      <w:r w:rsidR="00F13B09">
        <w:rPr>
          <w:lang w:eastAsia="en-US"/>
        </w:rPr>
        <w:t xml:space="preserve"> achieve a multi</w:t>
      </w:r>
      <w:r w:rsidR="004E10F5">
        <w:rPr>
          <w:lang w:eastAsia="en-US"/>
        </w:rPr>
        <w:t>-</w:t>
      </w:r>
      <w:r w:rsidR="00F13B09">
        <w:rPr>
          <w:lang w:eastAsia="en-US"/>
        </w:rPr>
        <w:t xml:space="preserve">aged mosaic </w:t>
      </w:r>
      <w:r w:rsidR="004E10F5">
        <w:rPr>
          <w:lang w:eastAsia="en-US"/>
        </w:rPr>
        <w:t xml:space="preserve">of vegetation </w:t>
      </w:r>
      <w:r w:rsidR="000E020C">
        <w:rPr>
          <w:lang w:eastAsia="en-US"/>
        </w:rPr>
        <w:t>landscape</w:t>
      </w:r>
      <w:r w:rsidR="004E10F5">
        <w:rPr>
          <w:lang w:eastAsia="en-US"/>
        </w:rPr>
        <w:t>s</w:t>
      </w:r>
      <w:r w:rsidR="000E020C">
        <w:rPr>
          <w:lang w:eastAsia="en-US"/>
        </w:rPr>
        <w:t>.</w:t>
      </w:r>
    </w:p>
    <w:p w14:paraId="7A2BFBC3" w14:textId="77777777" w:rsidR="000E020C" w:rsidRDefault="000E020C" w:rsidP="000E020C">
      <w:pPr>
        <w:rPr>
          <w:lang w:eastAsia="en-US"/>
        </w:rPr>
      </w:pPr>
    </w:p>
    <w:p w14:paraId="046654F0" w14:textId="3A70CBAA" w:rsidR="000E020C" w:rsidRDefault="000E020C" w:rsidP="000E020C">
      <w:pPr>
        <w:rPr>
          <w:lang w:eastAsia="en-US"/>
        </w:rPr>
      </w:pPr>
      <w:r>
        <w:rPr>
          <w:lang w:eastAsia="en-US"/>
        </w:rPr>
        <w:t>The action plan identifies the need to work with the Emergency Management department to investigate a framework to facilitate ecological and fuel reduction burning on private land.</w:t>
      </w:r>
    </w:p>
    <w:p w14:paraId="6C7C8288" w14:textId="3EF64988" w:rsidR="0092611C" w:rsidRDefault="0092611C" w:rsidP="0092611C">
      <w:pPr>
        <w:rPr>
          <w:lang w:eastAsia="en-US"/>
        </w:rPr>
      </w:pPr>
    </w:p>
    <w:p w14:paraId="5F74CBEE" w14:textId="268C5227" w:rsidR="00470F7F" w:rsidRDefault="00470F7F" w:rsidP="00470F7F">
      <w:pPr>
        <w:rPr>
          <w:lang w:eastAsia="en-US"/>
        </w:rPr>
      </w:pPr>
      <w:r>
        <w:rPr>
          <w:lang w:eastAsia="en-US"/>
        </w:rPr>
        <w:t xml:space="preserve">The development of the </w:t>
      </w:r>
      <w:r w:rsidRPr="00470F7F">
        <w:rPr>
          <w:i/>
          <w:iCs/>
          <w:lang w:eastAsia="en-US"/>
        </w:rPr>
        <w:t>Victorian Traditional Owner Cultural Fire Strategy</w:t>
      </w:r>
      <w:r>
        <w:rPr>
          <w:lang w:eastAsia="en-US"/>
        </w:rPr>
        <w:t xml:space="preserve"> was created to support Traditional Owner rights and interests in reintroducing cultural fire to the landscape. The strategy defines Aboriginal [cultural] fire as caring for Country. Cultural burns are used for cultural purposes and that they are not simply about asset protection. Cultural burns protect sites and clear access through Country for cultural uses including hunting, access to fish traps and ceremony.</w:t>
      </w:r>
    </w:p>
    <w:p w14:paraId="6420F342" w14:textId="77777777" w:rsidR="002B2358" w:rsidRDefault="002B2358" w:rsidP="00470F7F">
      <w:pPr>
        <w:rPr>
          <w:lang w:eastAsia="en-US"/>
        </w:rPr>
      </w:pPr>
    </w:p>
    <w:p w14:paraId="1EC053C9" w14:textId="433E06DF" w:rsidR="00470F7F" w:rsidRDefault="00470F7F" w:rsidP="00470F7F">
      <w:pPr>
        <w:rPr>
          <w:lang w:eastAsia="en-US"/>
        </w:rPr>
      </w:pPr>
      <w:r>
        <w:rPr>
          <w:lang w:eastAsia="en-US"/>
        </w:rPr>
        <w:t xml:space="preserve">The </w:t>
      </w:r>
      <w:r w:rsidR="002B2358">
        <w:rPr>
          <w:lang w:eastAsia="en-US"/>
        </w:rPr>
        <w:t>s</w:t>
      </w:r>
      <w:r>
        <w:rPr>
          <w:lang w:eastAsia="en-US"/>
        </w:rPr>
        <w:t>trategy defines principles for cultural burning including</w:t>
      </w:r>
      <w:r w:rsidR="00771315">
        <w:rPr>
          <w:lang w:eastAsia="en-US"/>
        </w:rPr>
        <w:t>:</w:t>
      </w:r>
    </w:p>
    <w:p w14:paraId="535B1631" w14:textId="78A52E70" w:rsidR="00470F7F" w:rsidRDefault="002B2358" w:rsidP="002B2358">
      <w:pPr>
        <w:pStyle w:val="Bulletlistmultilevel"/>
        <w:rPr>
          <w:lang w:eastAsia="en-US"/>
        </w:rPr>
      </w:pPr>
      <w:r>
        <w:rPr>
          <w:lang w:eastAsia="en-US"/>
        </w:rPr>
        <w:t>cultural burning is right fire, right time, right way and for the right (cultural) reasons</w:t>
      </w:r>
    </w:p>
    <w:p w14:paraId="686F3D46" w14:textId="5FA27F36" w:rsidR="00470F7F" w:rsidRDefault="002B2358" w:rsidP="002B2358">
      <w:pPr>
        <w:pStyle w:val="Bulletlistmultilevel"/>
        <w:rPr>
          <w:lang w:eastAsia="en-US"/>
        </w:rPr>
      </w:pPr>
      <w:r>
        <w:rPr>
          <w:lang w:eastAsia="en-US"/>
        </w:rPr>
        <w:t>burning is a cultural responsibility</w:t>
      </w:r>
    </w:p>
    <w:p w14:paraId="0E8EA0B7" w14:textId="5F064516" w:rsidR="00470F7F" w:rsidRDefault="002B2358" w:rsidP="002B2358">
      <w:pPr>
        <w:pStyle w:val="Bulletlistmultilevel"/>
        <w:rPr>
          <w:lang w:eastAsia="en-US"/>
        </w:rPr>
      </w:pPr>
      <w:r>
        <w:rPr>
          <w:lang w:eastAsia="en-US"/>
        </w:rPr>
        <w:t>cultural fire is living knowledge</w:t>
      </w:r>
    </w:p>
    <w:p w14:paraId="10B850BE" w14:textId="0E3FD13A" w:rsidR="00470F7F" w:rsidRDefault="002B2358" w:rsidP="002B2358">
      <w:pPr>
        <w:pStyle w:val="Bulletlistmultilevel"/>
        <w:rPr>
          <w:lang w:eastAsia="en-US"/>
        </w:rPr>
      </w:pPr>
      <w:r>
        <w:rPr>
          <w:lang w:eastAsia="en-US"/>
        </w:rPr>
        <w:t xml:space="preserve">monitoring, </w:t>
      </w:r>
      <w:proofErr w:type="gramStart"/>
      <w:r>
        <w:rPr>
          <w:lang w:eastAsia="en-US"/>
        </w:rPr>
        <w:t>evaluation</w:t>
      </w:r>
      <w:proofErr w:type="gramEnd"/>
      <w:r>
        <w:rPr>
          <w:lang w:eastAsia="en-US"/>
        </w:rPr>
        <w:t xml:space="preserve"> and research to support cultural objectives and enable adaptive learning</w:t>
      </w:r>
    </w:p>
    <w:p w14:paraId="09FE4EB6" w14:textId="49E60116" w:rsidR="00470F7F" w:rsidRDefault="002B2358" w:rsidP="002B2358">
      <w:pPr>
        <w:pStyle w:val="Bulletlistmultilevel"/>
        <w:rPr>
          <w:lang w:eastAsia="en-US"/>
        </w:rPr>
      </w:pPr>
      <w:r>
        <w:rPr>
          <w:lang w:eastAsia="en-US"/>
        </w:rPr>
        <w:t>country is managed holistically</w:t>
      </w:r>
    </w:p>
    <w:p w14:paraId="7C1E4CBE" w14:textId="36B77A97" w:rsidR="00470F7F" w:rsidRDefault="002B2358" w:rsidP="002B2358">
      <w:pPr>
        <w:pStyle w:val="Bulletlistmultilevel"/>
        <w:rPr>
          <w:lang w:eastAsia="en-US"/>
        </w:rPr>
      </w:pPr>
      <w:r>
        <w:rPr>
          <w:lang w:eastAsia="en-US"/>
        </w:rPr>
        <w:t>cultural fire is healing</w:t>
      </w:r>
      <w:r w:rsidR="00760CA1">
        <w:rPr>
          <w:lang w:eastAsia="en-US"/>
        </w:rPr>
        <w:t>.</w:t>
      </w:r>
    </w:p>
    <w:p w14:paraId="72B046CF" w14:textId="77777777" w:rsidR="002B2358" w:rsidRDefault="002B2358" w:rsidP="00470F7F">
      <w:pPr>
        <w:rPr>
          <w:lang w:eastAsia="en-US"/>
        </w:rPr>
      </w:pPr>
    </w:p>
    <w:p w14:paraId="317310CE" w14:textId="16C73105" w:rsidR="00470F7F" w:rsidRDefault="00470F7F" w:rsidP="00470F7F">
      <w:pPr>
        <w:rPr>
          <w:lang w:eastAsia="en-US"/>
        </w:rPr>
      </w:pPr>
      <w:r>
        <w:rPr>
          <w:lang w:eastAsia="en-US"/>
        </w:rPr>
        <w:t xml:space="preserve">The strategy outlines four objectives and corresponding program components with possible action that will enable Traditional Owners to lead the practise of cultural burning occurring to the strategy principles. </w:t>
      </w:r>
    </w:p>
    <w:p w14:paraId="6A916352" w14:textId="77777777" w:rsidR="002B2358" w:rsidRDefault="002B2358" w:rsidP="00470F7F">
      <w:pPr>
        <w:rPr>
          <w:lang w:eastAsia="en-US"/>
        </w:rPr>
      </w:pPr>
    </w:p>
    <w:p w14:paraId="26588B60" w14:textId="3D9A630B" w:rsidR="00470F7F" w:rsidRDefault="00470F7F" w:rsidP="00470F7F">
      <w:pPr>
        <w:rPr>
          <w:lang w:eastAsia="en-US"/>
        </w:rPr>
      </w:pPr>
      <w:r>
        <w:rPr>
          <w:lang w:eastAsia="en-US"/>
        </w:rPr>
        <w:t xml:space="preserve">The Firesticks Alliance Indigenous Corporation also provides Indigenous leadership, </w:t>
      </w:r>
      <w:proofErr w:type="gramStart"/>
      <w:r>
        <w:rPr>
          <w:lang w:eastAsia="en-US"/>
        </w:rPr>
        <w:t>advocacy</w:t>
      </w:r>
      <w:proofErr w:type="gramEnd"/>
      <w:r>
        <w:rPr>
          <w:lang w:eastAsia="en-US"/>
        </w:rPr>
        <w:t xml:space="preserve"> and action to protect, conserve and enhance cultural and natural values of people and Country through cultural fire and land management practices. The Firesticks Alliance provides an informative role to the </w:t>
      </w:r>
      <w:r w:rsidRPr="00420A74">
        <w:rPr>
          <w:i/>
          <w:iCs/>
          <w:lang w:eastAsia="en-US"/>
        </w:rPr>
        <w:t>Victorian Traditional Owner Cultural Fire Strategy</w:t>
      </w:r>
      <w:r>
        <w:rPr>
          <w:lang w:eastAsia="en-US"/>
        </w:rPr>
        <w:t xml:space="preserve">. The action plan identifies an action to explore the use of traditional owner cultural fire practise burning. </w:t>
      </w:r>
    </w:p>
    <w:p w14:paraId="02E21BF0" w14:textId="64CF7962" w:rsidR="0092611C" w:rsidRDefault="0092611C" w:rsidP="00957BFF">
      <w:pPr>
        <w:pStyle w:val="Heading4"/>
      </w:pPr>
      <w:r>
        <w:t>Extract industry treatments</w:t>
      </w:r>
    </w:p>
    <w:p w14:paraId="05E35285" w14:textId="1BF653D6" w:rsidR="007B5D29" w:rsidRPr="00922962" w:rsidRDefault="00C513BA" w:rsidP="007B5D29">
      <w:pPr>
        <w:rPr>
          <w:i/>
          <w:iCs/>
          <w:lang w:eastAsia="en-US"/>
        </w:rPr>
      </w:pPr>
      <w:r>
        <w:rPr>
          <w:lang w:eastAsia="en-US"/>
        </w:rPr>
        <w:t>Twenty-six</w:t>
      </w:r>
      <w:r w:rsidR="007B5D29">
        <w:rPr>
          <w:lang w:eastAsia="en-US"/>
        </w:rPr>
        <w:t xml:space="preserve"> current extractive industry tenements are identified within Cardinia Shire. A further 28 extractive industry interest areas are located throughout the </w:t>
      </w:r>
      <w:r>
        <w:rPr>
          <w:lang w:eastAsia="en-US"/>
        </w:rPr>
        <w:t>s</w:t>
      </w:r>
      <w:r w:rsidR="007B5D29">
        <w:rPr>
          <w:lang w:eastAsia="en-US"/>
        </w:rPr>
        <w:t xml:space="preserve">hire. The location of the current tenements </w:t>
      </w:r>
      <w:proofErr w:type="gramStart"/>
      <w:r w:rsidR="007B5D29">
        <w:rPr>
          <w:lang w:eastAsia="en-US"/>
        </w:rPr>
        <w:t>are</w:t>
      </w:r>
      <w:proofErr w:type="gramEnd"/>
      <w:r w:rsidR="007B5D29">
        <w:rPr>
          <w:lang w:eastAsia="en-US"/>
        </w:rPr>
        <w:t xml:space="preserve"> identified on the landscape connectivity maps. Any planned </w:t>
      </w:r>
      <w:proofErr w:type="spellStart"/>
      <w:r w:rsidR="007B5D29">
        <w:rPr>
          <w:lang w:eastAsia="en-US"/>
        </w:rPr>
        <w:t>biolink</w:t>
      </w:r>
      <w:proofErr w:type="spellEnd"/>
      <w:r w:rsidR="007B5D29">
        <w:rPr>
          <w:lang w:eastAsia="en-US"/>
        </w:rPr>
        <w:t xml:space="preserve"> conservation works must be considerate of the development potential within these areas prior to commencing works. In Victoria where a mining development proposal will have a ‘significant environmental impact’ and meets referral criteria set out in the ministerial guidelines for assessment of environmental effects, a referral would be required under the </w:t>
      </w:r>
      <w:r w:rsidR="007B5D29" w:rsidRPr="00922962">
        <w:rPr>
          <w:i/>
          <w:iCs/>
          <w:lang w:eastAsia="en-US"/>
        </w:rPr>
        <w:t xml:space="preserve">Environment Effects Act 1978. </w:t>
      </w:r>
    </w:p>
    <w:p w14:paraId="7CE17B60" w14:textId="77777777" w:rsidR="007B5D29" w:rsidRDefault="007B5D29" w:rsidP="007B5D29">
      <w:pPr>
        <w:rPr>
          <w:lang w:eastAsia="en-US"/>
        </w:rPr>
      </w:pPr>
    </w:p>
    <w:p w14:paraId="71470184" w14:textId="5CE02B08" w:rsidR="007B5D29" w:rsidRDefault="007B5D29" w:rsidP="007B5D29">
      <w:pPr>
        <w:rPr>
          <w:lang w:eastAsia="en-US"/>
        </w:rPr>
      </w:pPr>
      <w:r>
        <w:rPr>
          <w:lang w:eastAsia="en-US"/>
        </w:rPr>
        <w:t xml:space="preserve">The process under this </w:t>
      </w:r>
      <w:r w:rsidR="00922962">
        <w:rPr>
          <w:lang w:eastAsia="en-US"/>
        </w:rPr>
        <w:t>a</w:t>
      </w:r>
      <w:r>
        <w:rPr>
          <w:lang w:eastAsia="en-US"/>
        </w:rPr>
        <w:t>ct is not an approval process itself, but rather enables statutory decision-makers (</w:t>
      </w:r>
      <w:r w:rsidR="001868DC">
        <w:rPr>
          <w:lang w:eastAsia="en-US"/>
        </w:rPr>
        <w:t>m</w:t>
      </w:r>
      <w:r>
        <w:rPr>
          <w:lang w:eastAsia="en-US"/>
        </w:rPr>
        <w:t xml:space="preserve">inisters, local </w:t>
      </w:r>
      <w:proofErr w:type="gramStart"/>
      <w:r>
        <w:rPr>
          <w:lang w:eastAsia="en-US"/>
        </w:rPr>
        <w:t>government</w:t>
      </w:r>
      <w:proofErr w:type="gramEnd"/>
      <w:r>
        <w:rPr>
          <w:lang w:eastAsia="en-US"/>
        </w:rPr>
        <w:t xml:space="preserve"> and statutory authorities) to make decisions about whether a project with potentially significant environmental effects should proceed. If the Minister for Planning </w:t>
      </w:r>
      <w:r>
        <w:rPr>
          <w:lang w:eastAsia="en-US"/>
        </w:rPr>
        <w:lastRenderedPageBreak/>
        <w:t xml:space="preserve">decides that an Environment Effects Statement (EES) is required, the project proponent is responsible for preparing the EES. </w:t>
      </w:r>
    </w:p>
    <w:p w14:paraId="4C1217AB" w14:textId="77777777" w:rsidR="007B5D29" w:rsidRDefault="007B5D29" w:rsidP="007B5D29">
      <w:pPr>
        <w:rPr>
          <w:lang w:eastAsia="en-US"/>
        </w:rPr>
      </w:pPr>
    </w:p>
    <w:p w14:paraId="2CC037FF" w14:textId="204CE8C7" w:rsidR="00DA0FFF" w:rsidRDefault="007B5D29">
      <w:pPr>
        <w:rPr>
          <w:lang w:eastAsia="en-US"/>
        </w:rPr>
      </w:pPr>
      <w:r>
        <w:rPr>
          <w:lang w:eastAsia="en-US"/>
        </w:rPr>
        <w:t>Dependant on the outcome of the EES</w:t>
      </w:r>
      <w:r w:rsidR="00582389">
        <w:rPr>
          <w:lang w:eastAsia="en-US"/>
        </w:rPr>
        <w:t>,</w:t>
      </w:r>
      <w:r>
        <w:rPr>
          <w:lang w:eastAsia="en-US"/>
        </w:rPr>
        <w:t xml:space="preserve"> </w:t>
      </w:r>
      <w:r w:rsidR="00F9554B">
        <w:rPr>
          <w:lang w:eastAsia="en-US"/>
        </w:rPr>
        <w:t xml:space="preserve">multiple land management outcomes could be achieved </w:t>
      </w:r>
      <w:r w:rsidR="00E34E57">
        <w:rPr>
          <w:lang w:eastAsia="en-US"/>
        </w:rPr>
        <w:t xml:space="preserve">including </w:t>
      </w:r>
      <w:proofErr w:type="spellStart"/>
      <w:r w:rsidR="00E34E57">
        <w:rPr>
          <w:lang w:eastAsia="en-US"/>
        </w:rPr>
        <w:t>biolink</w:t>
      </w:r>
      <w:proofErr w:type="spellEnd"/>
      <w:r w:rsidR="00E34E57">
        <w:rPr>
          <w:lang w:eastAsia="en-US"/>
        </w:rPr>
        <w:t xml:space="preserve"> connectivity </w:t>
      </w:r>
      <w:r w:rsidR="00F9554B">
        <w:rPr>
          <w:lang w:eastAsia="en-US"/>
        </w:rPr>
        <w:t xml:space="preserve">even if the proposed extraction proceeds. This could include the </w:t>
      </w:r>
      <w:r w:rsidR="00821EB2">
        <w:rPr>
          <w:lang w:eastAsia="en-US"/>
        </w:rPr>
        <w:t>cr</w:t>
      </w:r>
      <w:r w:rsidR="002F424A">
        <w:rPr>
          <w:lang w:eastAsia="en-US"/>
        </w:rPr>
        <w:t>e</w:t>
      </w:r>
      <w:r w:rsidR="00821EB2">
        <w:rPr>
          <w:lang w:eastAsia="en-US"/>
        </w:rPr>
        <w:t>ation of habi</w:t>
      </w:r>
      <w:r w:rsidR="002F424A">
        <w:rPr>
          <w:lang w:eastAsia="en-US"/>
        </w:rPr>
        <w:t>t</w:t>
      </w:r>
      <w:r w:rsidR="00821EB2">
        <w:rPr>
          <w:lang w:eastAsia="en-US"/>
        </w:rPr>
        <w:t xml:space="preserve">at corridors </w:t>
      </w:r>
      <w:r w:rsidR="002F424A">
        <w:rPr>
          <w:lang w:eastAsia="en-US"/>
        </w:rPr>
        <w:t>on the outer perimeter of the extraction site</w:t>
      </w:r>
      <w:r w:rsidR="00942700">
        <w:rPr>
          <w:lang w:eastAsia="en-US"/>
        </w:rPr>
        <w:t xml:space="preserve">. Such habitat </w:t>
      </w:r>
      <w:r w:rsidR="00B61756">
        <w:rPr>
          <w:lang w:eastAsia="en-US"/>
        </w:rPr>
        <w:t xml:space="preserve">should be tailored to the </w:t>
      </w:r>
      <w:r w:rsidR="000023CE">
        <w:rPr>
          <w:lang w:eastAsia="en-US"/>
        </w:rPr>
        <w:t xml:space="preserve">target </w:t>
      </w:r>
      <w:r w:rsidR="00B61756">
        <w:rPr>
          <w:lang w:eastAsia="en-US"/>
        </w:rPr>
        <w:t xml:space="preserve">species </w:t>
      </w:r>
      <w:r w:rsidR="000023CE">
        <w:rPr>
          <w:lang w:eastAsia="en-US"/>
        </w:rPr>
        <w:t>that is to be conserved.</w:t>
      </w:r>
      <w:r w:rsidR="00D86BE1">
        <w:rPr>
          <w:lang w:eastAsia="en-US"/>
        </w:rPr>
        <w:t xml:space="preserve"> </w:t>
      </w:r>
    </w:p>
    <w:p w14:paraId="0A2FD3F8" w14:textId="77777777" w:rsidR="00EF7704" w:rsidRDefault="00EF7704">
      <w:pPr>
        <w:rPr>
          <w:lang w:eastAsia="en-US"/>
        </w:rPr>
      </w:pPr>
    </w:p>
    <w:p w14:paraId="6B01B768" w14:textId="77777777" w:rsidR="00145B3B" w:rsidRDefault="00145B3B" w:rsidP="00DA0FFF">
      <w:pPr>
        <w:pStyle w:val="Heading1"/>
      </w:pPr>
      <w:bookmarkStart w:id="123" w:name="_Ref57038357"/>
      <w:bookmarkStart w:id="124" w:name="_Toc84517963"/>
      <w:r>
        <w:t>Planning and implementation</w:t>
      </w:r>
      <w:bookmarkEnd w:id="123"/>
      <w:bookmarkEnd w:id="124"/>
    </w:p>
    <w:p w14:paraId="73628570" w14:textId="06DF1AE7" w:rsidR="007D7A75" w:rsidRDefault="007D7A75" w:rsidP="007D7A75">
      <w:r>
        <w:t>Effective planning and implementation of management priorities is critical to achieving biodiversity conservation outcomes, particularly where efforts are being undertaken at a landscape-scale and conservation assets are located on private land.</w:t>
      </w:r>
      <w:r w:rsidR="00D86BE1">
        <w:t xml:space="preserve"> </w:t>
      </w:r>
    </w:p>
    <w:p w14:paraId="7025129B" w14:textId="77777777" w:rsidR="007D7A75" w:rsidRDefault="007D7A75" w:rsidP="007D7A75"/>
    <w:p w14:paraId="4E608429" w14:textId="25A6194B" w:rsidR="007D7A75" w:rsidRDefault="007D7A75" w:rsidP="007D7A75">
      <w:r>
        <w:t>To inform this process, this section presents:</w:t>
      </w:r>
    </w:p>
    <w:p w14:paraId="67BAF91A" w14:textId="37E6B6BE" w:rsidR="007D7A75" w:rsidRDefault="002A594B" w:rsidP="007D7A75">
      <w:pPr>
        <w:pStyle w:val="Bulletlistmultilevel"/>
      </w:pPr>
      <w:r>
        <w:t>the results of the prioritisation analysis</w:t>
      </w:r>
    </w:p>
    <w:p w14:paraId="0AF33CFB" w14:textId="28FD603B" w:rsidR="007D7A75" w:rsidRDefault="002A594B" w:rsidP="007D7A75">
      <w:pPr>
        <w:pStyle w:val="Bulletlistmultilevel"/>
      </w:pPr>
      <w:proofErr w:type="spellStart"/>
      <w:r>
        <w:t>biolink</w:t>
      </w:r>
      <w:proofErr w:type="spellEnd"/>
      <w:r>
        <w:t xml:space="preserve"> planning and context in the Victorian planning provisions</w:t>
      </w:r>
    </w:p>
    <w:p w14:paraId="30771731" w14:textId="222C1407" w:rsidR="007D7A75" w:rsidRDefault="002A594B" w:rsidP="007D7A75">
      <w:pPr>
        <w:pStyle w:val="Bulletlistmultilevel"/>
      </w:pPr>
      <w:r>
        <w:t>aboriginal heritage act</w:t>
      </w:r>
    </w:p>
    <w:p w14:paraId="63C17A81" w14:textId="49FF4B08" w:rsidR="007D7A75" w:rsidRDefault="002A594B" w:rsidP="007D7A75">
      <w:pPr>
        <w:pStyle w:val="Bulletlistmultilevel"/>
      </w:pPr>
      <w:r>
        <w:t xml:space="preserve">decision support matrix for safe </w:t>
      </w:r>
      <w:proofErr w:type="spellStart"/>
      <w:r>
        <w:t>biolink</w:t>
      </w:r>
      <w:proofErr w:type="spellEnd"/>
    </w:p>
    <w:p w14:paraId="1085A08D" w14:textId="105AD35A" w:rsidR="007D7A75" w:rsidRDefault="002A594B" w:rsidP="007D7A75">
      <w:pPr>
        <w:pStyle w:val="Bulletlistmultilevel"/>
      </w:pPr>
      <w:r>
        <w:t>implementation</w:t>
      </w:r>
    </w:p>
    <w:p w14:paraId="716CF419" w14:textId="4A185E0F" w:rsidR="007D7A75" w:rsidRDefault="002A594B" w:rsidP="007D7A75">
      <w:pPr>
        <w:pStyle w:val="Bulletlistmultilevel"/>
      </w:pPr>
      <w:r>
        <w:t xml:space="preserve">monitoring </w:t>
      </w:r>
      <w:r w:rsidR="007D7A75">
        <w:t>and review.</w:t>
      </w:r>
    </w:p>
    <w:p w14:paraId="7ADA3B8B" w14:textId="67944D9A" w:rsidR="00145B3B" w:rsidRDefault="00145B3B" w:rsidP="00145B3B">
      <w:pPr>
        <w:pStyle w:val="Heading2"/>
      </w:pPr>
      <w:bookmarkStart w:id="125" w:name="_Toc84517964"/>
      <w:proofErr w:type="spellStart"/>
      <w:r>
        <w:t>Biolink</w:t>
      </w:r>
      <w:proofErr w:type="spellEnd"/>
      <w:r>
        <w:t xml:space="preserve"> planning and context in the Victorian planning provisions</w:t>
      </w:r>
      <w:bookmarkEnd w:id="125"/>
    </w:p>
    <w:p w14:paraId="209CEEF7" w14:textId="490AAF3E" w:rsidR="00E946B9" w:rsidRDefault="00E946B9" w:rsidP="00E946B9">
      <w:pPr>
        <w:rPr>
          <w:lang w:eastAsia="en-US"/>
        </w:rPr>
      </w:pPr>
      <w:r>
        <w:rPr>
          <w:lang w:eastAsia="en-US"/>
        </w:rPr>
        <w:t xml:space="preserve">As the responsible authority for planning decisions across the </w:t>
      </w:r>
      <w:r w:rsidR="00D40D24">
        <w:rPr>
          <w:lang w:eastAsia="en-US"/>
        </w:rPr>
        <w:t>s</w:t>
      </w:r>
      <w:r>
        <w:rPr>
          <w:lang w:eastAsia="en-US"/>
        </w:rPr>
        <w:t>hire, Council has a critical role in protecting and conserving biodiversity through the Victorian Planning Provisions (</w:t>
      </w:r>
      <w:proofErr w:type="spellStart"/>
      <w:r>
        <w:rPr>
          <w:lang w:eastAsia="en-US"/>
        </w:rPr>
        <w:t>VPP</w:t>
      </w:r>
      <w:proofErr w:type="spellEnd"/>
      <w:r>
        <w:rPr>
          <w:lang w:eastAsia="en-US"/>
        </w:rPr>
        <w:t xml:space="preserve">) under the </w:t>
      </w:r>
      <w:r w:rsidRPr="00096A8F">
        <w:rPr>
          <w:i/>
          <w:iCs/>
          <w:lang w:eastAsia="en-US"/>
        </w:rPr>
        <w:t>Planning and Environment Act 1987</w:t>
      </w:r>
      <w:r>
        <w:rPr>
          <w:lang w:eastAsia="en-US"/>
        </w:rPr>
        <w:t xml:space="preserve"> and other legislation, </w:t>
      </w:r>
      <w:proofErr w:type="gramStart"/>
      <w:r>
        <w:rPr>
          <w:lang w:eastAsia="en-US"/>
        </w:rPr>
        <w:t>regulations</w:t>
      </w:r>
      <w:proofErr w:type="gramEnd"/>
      <w:r>
        <w:rPr>
          <w:lang w:eastAsia="en-US"/>
        </w:rPr>
        <w:t xml:space="preserve"> and policies.</w:t>
      </w:r>
    </w:p>
    <w:p w14:paraId="3580144F" w14:textId="77777777" w:rsidR="00E946B9" w:rsidRDefault="00E946B9" w:rsidP="00E946B9">
      <w:pPr>
        <w:rPr>
          <w:lang w:eastAsia="en-US"/>
        </w:rPr>
      </w:pPr>
    </w:p>
    <w:p w14:paraId="3F884A47" w14:textId="3C4D882F" w:rsidR="00E946B9" w:rsidRPr="00E95F07" w:rsidRDefault="00E946B9" w:rsidP="00E946B9">
      <w:pPr>
        <w:rPr>
          <w:lang w:eastAsia="en-US"/>
        </w:rPr>
      </w:pPr>
      <w:r>
        <w:rPr>
          <w:lang w:eastAsia="en-US"/>
        </w:rPr>
        <w:t xml:space="preserve">The Victorian Planning Provisions guide the appropriate outcomes for the use and development of land. Planning assists to achieve multiple land management outcomes across the landscape. This plan identifies operational actions to create and enhance strategic habitat corridors throughout the </w:t>
      </w:r>
      <w:r w:rsidR="00D40D24">
        <w:rPr>
          <w:lang w:eastAsia="en-US"/>
        </w:rPr>
        <w:t>s</w:t>
      </w:r>
      <w:r>
        <w:rPr>
          <w:lang w:eastAsia="en-US"/>
        </w:rPr>
        <w:t xml:space="preserve">hire. The plan has not been developed for inclusion into the planning scheme but after future corridor risk analysis may act as a resource for the creation of planning scheme content. Notwithstanding this, the actions that are identified in the action plan will utilise statutory land management directions </w:t>
      </w:r>
      <w:r w:rsidR="008402CC">
        <w:rPr>
          <w:lang w:eastAsia="en-US"/>
        </w:rPr>
        <w:t xml:space="preserve">as best practise </w:t>
      </w:r>
      <w:r>
        <w:rPr>
          <w:lang w:eastAsia="en-US"/>
        </w:rPr>
        <w:t xml:space="preserve">to guide the </w:t>
      </w:r>
      <w:r w:rsidR="00F23536">
        <w:rPr>
          <w:lang w:eastAsia="en-US"/>
        </w:rPr>
        <w:t xml:space="preserve">voluntary </w:t>
      </w:r>
      <w:r>
        <w:rPr>
          <w:lang w:eastAsia="en-US"/>
        </w:rPr>
        <w:t>implementation of th</w:t>
      </w:r>
      <w:r w:rsidR="00771315">
        <w:rPr>
          <w:lang w:eastAsia="en-US"/>
        </w:rPr>
        <w:t>is</w:t>
      </w:r>
      <w:r>
        <w:rPr>
          <w:lang w:eastAsia="en-US"/>
        </w:rPr>
        <w:t xml:space="preserve"> plan. An example of this is the use of setback standards from buildings and dwellings in clause </w:t>
      </w:r>
      <w:r w:rsidR="008038E5">
        <w:rPr>
          <w:lang w:eastAsia="en-US"/>
        </w:rPr>
        <w:t xml:space="preserve">44.06 and </w:t>
      </w:r>
      <w:r>
        <w:rPr>
          <w:lang w:eastAsia="en-US"/>
        </w:rPr>
        <w:t xml:space="preserve">52.12 to inform </w:t>
      </w:r>
      <w:proofErr w:type="spellStart"/>
      <w:r>
        <w:rPr>
          <w:lang w:eastAsia="en-US"/>
        </w:rPr>
        <w:t>biolink</w:t>
      </w:r>
      <w:proofErr w:type="spellEnd"/>
      <w:r>
        <w:rPr>
          <w:lang w:eastAsia="en-US"/>
        </w:rPr>
        <w:t xml:space="preserve"> design. Clause 13.02 ‘</w:t>
      </w:r>
      <w:r w:rsidR="009B113D">
        <w:rPr>
          <w:lang w:eastAsia="en-US"/>
        </w:rPr>
        <w:t>p</w:t>
      </w:r>
      <w:r>
        <w:rPr>
          <w:lang w:eastAsia="en-US"/>
        </w:rPr>
        <w:t xml:space="preserve">rovides the direction to strengthen the resilience of settlements and communities to bushfire through risk-based planning that prioritises the protection of human life.’ This fundamentally guides many aspects of the plan </w:t>
      </w:r>
      <w:r w:rsidRPr="00E95F07">
        <w:rPr>
          <w:lang w:eastAsia="en-US"/>
        </w:rPr>
        <w:t>implementation such as the collaboration with the Municipal Fire Management Planning Committee</w:t>
      </w:r>
      <w:r w:rsidR="00487EFB">
        <w:rPr>
          <w:lang w:eastAsia="en-US"/>
        </w:rPr>
        <w:t xml:space="preserve"> who will review the bushfire hazard for new </w:t>
      </w:r>
      <w:proofErr w:type="spellStart"/>
      <w:r w:rsidR="00487EFB">
        <w:rPr>
          <w:lang w:eastAsia="en-US"/>
        </w:rPr>
        <w:t>biolink</w:t>
      </w:r>
      <w:proofErr w:type="spellEnd"/>
      <w:r w:rsidR="00487EFB">
        <w:rPr>
          <w:lang w:eastAsia="en-US"/>
        </w:rPr>
        <w:t xml:space="preserve"> proposals</w:t>
      </w:r>
      <w:r w:rsidRPr="00E95F07">
        <w:rPr>
          <w:lang w:eastAsia="en-US"/>
        </w:rPr>
        <w:t xml:space="preserve">. </w:t>
      </w:r>
    </w:p>
    <w:p w14:paraId="19A422C6" w14:textId="77777777" w:rsidR="00E946B9" w:rsidRPr="00E946B9" w:rsidRDefault="00E946B9" w:rsidP="00E946B9">
      <w:pPr>
        <w:rPr>
          <w:highlight w:val="yellow"/>
          <w:lang w:eastAsia="en-US"/>
        </w:rPr>
      </w:pPr>
    </w:p>
    <w:p w14:paraId="60AC29B5" w14:textId="3819E922" w:rsidR="007D5693" w:rsidRDefault="00771315" w:rsidP="007D5693">
      <w:r>
        <w:t>This</w:t>
      </w:r>
      <w:r w:rsidR="007D5693" w:rsidRPr="007D5693">
        <w:t xml:space="preserve"> plan informs the establishment of wildlife and habitat corridors, connected corridors, </w:t>
      </w:r>
      <w:proofErr w:type="spellStart"/>
      <w:r w:rsidR="007D5693" w:rsidRPr="007D5693">
        <w:t>biolinks</w:t>
      </w:r>
      <w:proofErr w:type="spellEnd"/>
      <w:r w:rsidR="007D5693" w:rsidRPr="007D5693">
        <w:t>, buffer zones for waterways or sustainable farming practises including shelterbelts which are referenced in 21 separate planning clauses.</w:t>
      </w:r>
      <w:r w:rsidR="00D86BE1">
        <w:t xml:space="preserve"> </w:t>
      </w:r>
      <w:r w:rsidR="007D5693" w:rsidRPr="007D5693">
        <w:t xml:space="preserve">Clauses 12.01, 13.02 and 14.01-1 of the </w:t>
      </w:r>
      <w:r w:rsidR="006B008A">
        <w:t xml:space="preserve">Victorian Government </w:t>
      </w:r>
      <w:r w:rsidR="007D5693" w:rsidRPr="007D5693">
        <w:t xml:space="preserve">planning policy </w:t>
      </w:r>
      <w:proofErr w:type="gramStart"/>
      <w:r w:rsidR="007D5693" w:rsidRPr="007D5693">
        <w:t>framework</w:t>
      </w:r>
      <w:proofErr w:type="gramEnd"/>
      <w:r w:rsidR="007D5693" w:rsidRPr="007D5693">
        <w:t xml:space="preserve"> provide significant direction in the </w:t>
      </w:r>
      <w:proofErr w:type="spellStart"/>
      <w:r w:rsidR="00B563E4">
        <w:t>B</w:t>
      </w:r>
      <w:r w:rsidR="007D5693" w:rsidRPr="007D5693">
        <w:t>iolink</w:t>
      </w:r>
      <w:proofErr w:type="spellEnd"/>
      <w:r w:rsidR="007D5693" w:rsidRPr="007D5693">
        <w:t xml:space="preserve"> </w:t>
      </w:r>
      <w:r w:rsidR="00B563E4">
        <w:t>P</w:t>
      </w:r>
      <w:r w:rsidR="007D5693" w:rsidRPr="007D5693">
        <w:t xml:space="preserve">lan on the strategic establishment of native vegetation corridors and the safe implementation of </w:t>
      </w:r>
      <w:proofErr w:type="spellStart"/>
      <w:r w:rsidR="007D5693" w:rsidRPr="007D5693">
        <w:t>biolinks</w:t>
      </w:r>
      <w:proofErr w:type="spellEnd"/>
      <w:r w:rsidR="007D5693" w:rsidRPr="007D5693">
        <w:t xml:space="preserve"> which has guided the development of this plan. These are summarised below with other clauses relevant to th</w:t>
      </w:r>
      <w:r>
        <w:t>is</w:t>
      </w:r>
      <w:r w:rsidR="007D5693" w:rsidRPr="007D5693">
        <w:t xml:space="preserve"> plan listed in Appendix I</w:t>
      </w:r>
    </w:p>
    <w:p w14:paraId="36E1D370" w14:textId="4EB2B374" w:rsidR="007D5693" w:rsidRDefault="00771315" w:rsidP="007D5693">
      <w:r>
        <w:br w:type="page"/>
      </w:r>
    </w:p>
    <w:p w14:paraId="54A93F49" w14:textId="0D38BDB4" w:rsidR="00145B3B" w:rsidRDefault="00AD60E2" w:rsidP="007D5693">
      <w:pPr>
        <w:pStyle w:val="Heading3"/>
      </w:pPr>
      <w:r w:rsidRPr="00AD60E2">
        <w:lastRenderedPageBreak/>
        <w:t xml:space="preserve">Summary of </w:t>
      </w:r>
      <w:r w:rsidR="002C3981">
        <w:t>c</w:t>
      </w:r>
      <w:r w:rsidRPr="00AD60E2">
        <w:t xml:space="preserve">lause 12.01s </w:t>
      </w:r>
      <w:r w:rsidR="002C3981">
        <w:t>p</w:t>
      </w:r>
      <w:r w:rsidRPr="00AD60E2">
        <w:t>rotection of biodiversity</w:t>
      </w:r>
    </w:p>
    <w:p w14:paraId="032534FF" w14:textId="2B2979F8" w:rsidR="00AD60E2" w:rsidRDefault="000B39E2" w:rsidP="001B5944">
      <w:pPr>
        <w:pStyle w:val="Heading4"/>
      </w:pPr>
      <w:r>
        <w:t>Objectiv</w:t>
      </w:r>
      <w:r w:rsidR="00760CA1">
        <w:t>e</w:t>
      </w:r>
    </w:p>
    <w:p w14:paraId="38D33CB6" w14:textId="6978666D" w:rsidR="000B39E2" w:rsidRDefault="008F74D7" w:rsidP="000B39E2">
      <w:pPr>
        <w:rPr>
          <w:lang w:eastAsia="en-US"/>
        </w:rPr>
      </w:pPr>
      <w:r w:rsidRPr="008F74D7">
        <w:rPr>
          <w:lang w:eastAsia="en-US"/>
        </w:rPr>
        <w:t>To assist the protection and conservation of Victoria’s biodiversity</w:t>
      </w:r>
    </w:p>
    <w:p w14:paraId="425409E0" w14:textId="15CA0B60" w:rsidR="000B39E2" w:rsidRDefault="000B39E2" w:rsidP="000B39E2">
      <w:pPr>
        <w:pStyle w:val="Heading4"/>
      </w:pPr>
      <w:r>
        <w:t>Strategies</w:t>
      </w:r>
    </w:p>
    <w:p w14:paraId="15424AB0" w14:textId="77777777" w:rsidR="00456006" w:rsidRDefault="00456006" w:rsidP="00456006">
      <w:pPr>
        <w:pStyle w:val="Bulletlistmultilevel"/>
        <w:rPr>
          <w:lang w:eastAsia="en-US"/>
        </w:rPr>
      </w:pPr>
      <w:r>
        <w:rPr>
          <w:lang w:eastAsia="en-US"/>
        </w:rPr>
        <w:t xml:space="preserve">Use biodiversity information to identify important areas of biodiversity, including key habitat for rare or threatened species and communities, and strategically valuable biodiversity sites. </w:t>
      </w:r>
    </w:p>
    <w:p w14:paraId="2B380706" w14:textId="77777777" w:rsidR="00456006" w:rsidRDefault="00456006" w:rsidP="00456006">
      <w:pPr>
        <w:pStyle w:val="Bulletlistmultilevel"/>
        <w:rPr>
          <w:lang w:eastAsia="en-US"/>
        </w:rPr>
      </w:pPr>
      <w:r>
        <w:rPr>
          <w:lang w:eastAsia="en-US"/>
        </w:rPr>
        <w:t xml:space="preserve">Strategically plan for the protection and conservation of Victoria’s important areas of biodiversity. </w:t>
      </w:r>
    </w:p>
    <w:p w14:paraId="1F7236CA" w14:textId="47CD635A" w:rsidR="00456006" w:rsidRDefault="00456006" w:rsidP="00456006">
      <w:pPr>
        <w:pStyle w:val="Bulletlistmultilevel"/>
        <w:rPr>
          <w:lang w:eastAsia="en-US"/>
        </w:rPr>
      </w:pPr>
      <w:r>
        <w:rPr>
          <w:lang w:eastAsia="en-US"/>
        </w:rPr>
        <w:t xml:space="preserve">Ensure that decision making </w:t>
      </w:r>
      <w:r w:rsidR="00E950D1">
        <w:rPr>
          <w:lang w:eastAsia="en-US"/>
        </w:rPr>
        <w:t>considers</w:t>
      </w:r>
      <w:r>
        <w:rPr>
          <w:lang w:eastAsia="en-US"/>
        </w:rPr>
        <w:t xml:space="preserve"> the impacts of land use and development on Victoria’s biodiversity, including consideration of: </w:t>
      </w:r>
    </w:p>
    <w:p w14:paraId="7BACB367" w14:textId="1B617CAB" w:rsidR="00456006" w:rsidRDefault="00402CCE" w:rsidP="00456006">
      <w:pPr>
        <w:pStyle w:val="Bulletlevel2CSC"/>
        <w:rPr>
          <w:lang w:eastAsia="en-US"/>
        </w:rPr>
      </w:pPr>
      <w:r>
        <w:rPr>
          <w:lang w:eastAsia="en-US"/>
        </w:rPr>
        <w:t>cumulative impacts</w:t>
      </w:r>
    </w:p>
    <w:p w14:paraId="2B6B7652" w14:textId="29468AE7" w:rsidR="00456006" w:rsidRDefault="00402CCE" w:rsidP="00456006">
      <w:pPr>
        <w:pStyle w:val="Bulletlevel2CSC"/>
        <w:rPr>
          <w:lang w:eastAsia="en-US"/>
        </w:rPr>
      </w:pPr>
      <w:r>
        <w:rPr>
          <w:lang w:eastAsia="en-US"/>
        </w:rPr>
        <w:t>fragmentation of habitat</w:t>
      </w:r>
    </w:p>
    <w:p w14:paraId="54A70406" w14:textId="124B9A36" w:rsidR="00456006" w:rsidRDefault="00402CCE" w:rsidP="00456006">
      <w:pPr>
        <w:pStyle w:val="Bulletlevel2CSC"/>
        <w:rPr>
          <w:lang w:eastAsia="en-US"/>
        </w:rPr>
      </w:pPr>
      <w:r>
        <w:rPr>
          <w:lang w:eastAsia="en-US"/>
        </w:rPr>
        <w:t xml:space="preserve">the </w:t>
      </w:r>
      <w:r w:rsidR="00456006">
        <w:rPr>
          <w:lang w:eastAsia="en-US"/>
        </w:rPr>
        <w:t xml:space="preserve">spread of pest plants, </w:t>
      </w:r>
      <w:proofErr w:type="gramStart"/>
      <w:r w:rsidR="00456006">
        <w:rPr>
          <w:lang w:eastAsia="en-US"/>
        </w:rPr>
        <w:t>animals</w:t>
      </w:r>
      <w:proofErr w:type="gramEnd"/>
      <w:r w:rsidR="00456006">
        <w:rPr>
          <w:lang w:eastAsia="en-US"/>
        </w:rPr>
        <w:t xml:space="preserve"> and pathogens into natural ecosystems.</w:t>
      </w:r>
    </w:p>
    <w:p w14:paraId="26524B06" w14:textId="77777777" w:rsidR="00456006" w:rsidRDefault="00456006" w:rsidP="00456006">
      <w:pPr>
        <w:pStyle w:val="Bulletlistmultilevel"/>
        <w:rPr>
          <w:lang w:eastAsia="en-US"/>
        </w:rPr>
      </w:pPr>
      <w:r>
        <w:rPr>
          <w:lang w:eastAsia="en-US"/>
        </w:rPr>
        <w:t xml:space="preserve">Avoid impacts of land use and development on important areas of biodiversity. </w:t>
      </w:r>
    </w:p>
    <w:p w14:paraId="3E14EDC9" w14:textId="77777777" w:rsidR="00456006" w:rsidRDefault="00456006" w:rsidP="00456006">
      <w:pPr>
        <w:pStyle w:val="Bulletlistmultilevel"/>
        <w:rPr>
          <w:lang w:eastAsia="en-US"/>
        </w:rPr>
      </w:pPr>
      <w:r>
        <w:rPr>
          <w:lang w:eastAsia="en-US"/>
        </w:rPr>
        <w:t xml:space="preserve">Consider impacts of any change in land use or development that may affect the biodiversity value of nationally and internationally significant sites; including wetlands and wetland wildlife habitat designated under the Convention on Wetlands of International Importance (the Ramsar Convention). </w:t>
      </w:r>
    </w:p>
    <w:p w14:paraId="43F3123C" w14:textId="77777777" w:rsidR="00456006" w:rsidRDefault="00456006" w:rsidP="00456006">
      <w:pPr>
        <w:pStyle w:val="Bulletlistmultilevel"/>
        <w:rPr>
          <w:lang w:eastAsia="en-US"/>
        </w:rPr>
      </w:pPr>
      <w:r>
        <w:rPr>
          <w:lang w:eastAsia="en-US"/>
        </w:rPr>
        <w:t xml:space="preserve">Assist in the identification, </w:t>
      </w:r>
      <w:proofErr w:type="gramStart"/>
      <w:r>
        <w:rPr>
          <w:lang w:eastAsia="en-US"/>
        </w:rPr>
        <w:t>protection</w:t>
      </w:r>
      <w:proofErr w:type="gramEnd"/>
      <w:r>
        <w:rPr>
          <w:lang w:eastAsia="en-US"/>
        </w:rPr>
        <w:t xml:space="preserve"> and management of important areas of biodiversity. </w:t>
      </w:r>
    </w:p>
    <w:p w14:paraId="5F0F55F2" w14:textId="77777777" w:rsidR="00456006" w:rsidRDefault="00456006" w:rsidP="00456006">
      <w:pPr>
        <w:pStyle w:val="Bulletlistmultilevel"/>
        <w:rPr>
          <w:lang w:eastAsia="en-US"/>
        </w:rPr>
      </w:pPr>
      <w:r>
        <w:rPr>
          <w:lang w:eastAsia="en-US"/>
        </w:rPr>
        <w:t xml:space="preserve">Assist in the establishment, </w:t>
      </w:r>
      <w:proofErr w:type="gramStart"/>
      <w:r>
        <w:rPr>
          <w:lang w:eastAsia="en-US"/>
        </w:rPr>
        <w:t>protection</w:t>
      </w:r>
      <w:proofErr w:type="gramEnd"/>
      <w:r>
        <w:rPr>
          <w:lang w:eastAsia="en-US"/>
        </w:rPr>
        <w:t xml:space="preserve"> and re-establishment of links between important areas of biodiversity, including through a network of green spaces and large-scale native vegetation corridor projects.</w:t>
      </w:r>
    </w:p>
    <w:p w14:paraId="7115E169" w14:textId="77777777" w:rsidR="000B39E2" w:rsidRPr="000B39E2" w:rsidRDefault="000B39E2" w:rsidP="00456006">
      <w:pPr>
        <w:rPr>
          <w:lang w:eastAsia="en-US"/>
        </w:rPr>
      </w:pPr>
    </w:p>
    <w:p w14:paraId="4858CF87" w14:textId="31945DD9" w:rsidR="00AD60E2" w:rsidRPr="00AD60E2" w:rsidRDefault="00FD1832" w:rsidP="001B5944">
      <w:pPr>
        <w:pStyle w:val="Heading4"/>
      </w:pPr>
      <w:r>
        <w:t xml:space="preserve">The </w:t>
      </w:r>
      <w:r w:rsidR="00FB0CAC" w:rsidRPr="00FB0CAC">
        <w:t>plan responds to clause 12.01</w:t>
      </w:r>
      <w:r w:rsidR="00760CA1">
        <w:t>by:</w:t>
      </w:r>
    </w:p>
    <w:p w14:paraId="4E639251" w14:textId="23E12B1F" w:rsidR="00083ACE" w:rsidRPr="00083ACE" w:rsidRDefault="00760CA1" w:rsidP="00083ACE">
      <w:pPr>
        <w:pStyle w:val="Bulletlistmultilevel"/>
      </w:pPr>
      <w:r>
        <w:t xml:space="preserve">utilising </w:t>
      </w:r>
      <w:r w:rsidR="00083ACE" w:rsidRPr="00083ACE">
        <w:t xml:space="preserve">a scientifically transparent methodology which identifies and maps the creation of a network of vegetation corridors that will provide functional and structural connected areas to sustainably support native species </w:t>
      </w:r>
    </w:p>
    <w:p w14:paraId="5CF10FF4" w14:textId="01E1B5E5" w:rsidR="00083ACE" w:rsidRPr="00083ACE" w:rsidRDefault="00760CA1" w:rsidP="00083ACE">
      <w:pPr>
        <w:pStyle w:val="Bulletlistmultilevel"/>
      </w:pPr>
      <w:r>
        <w:t xml:space="preserve">establishing </w:t>
      </w:r>
      <w:r w:rsidR="00083ACE" w:rsidRPr="00083ACE">
        <w:t>a prioritisation analysis to identify locations supporting important habitat and linkages. This will inform strategic and operational planning decisions to ensure the highest value sites of biodiversity are protected and development does not impact important areas of biodiversity</w:t>
      </w:r>
    </w:p>
    <w:p w14:paraId="0C80B69D" w14:textId="23BB07C9" w:rsidR="00083ACE" w:rsidRPr="00083ACE" w:rsidRDefault="00083ACE" w:rsidP="00083ACE">
      <w:pPr>
        <w:pStyle w:val="Bulletlistmultilevel"/>
        <w:rPr>
          <w:rFonts w:eastAsiaTheme="majorEastAsia"/>
        </w:rPr>
      </w:pPr>
      <w:r>
        <w:t>i</w:t>
      </w:r>
      <w:r w:rsidRPr="00083ACE">
        <w:t>dentifying the protection and enhancement of internationally significant Western Port Ramsar wetlands.</w:t>
      </w:r>
    </w:p>
    <w:p w14:paraId="5A76BC42" w14:textId="2A914E77" w:rsidR="00FB0CAC" w:rsidRDefault="001B5944" w:rsidP="00083ACE">
      <w:pPr>
        <w:pStyle w:val="Heading3"/>
      </w:pPr>
      <w:bookmarkStart w:id="126" w:name="_Ref84515812"/>
      <w:r w:rsidRPr="001B5944">
        <w:t xml:space="preserve">Summary of </w:t>
      </w:r>
      <w:r w:rsidR="000916E4">
        <w:t>c</w:t>
      </w:r>
      <w:r w:rsidRPr="001B5944">
        <w:t xml:space="preserve">lause 13.02 </w:t>
      </w:r>
      <w:r w:rsidR="000916E4">
        <w:t>b</w:t>
      </w:r>
      <w:r w:rsidRPr="001B5944">
        <w:t xml:space="preserve">ushfire </w:t>
      </w:r>
      <w:r w:rsidR="000916E4">
        <w:t>p</w:t>
      </w:r>
      <w:r w:rsidRPr="001B5944">
        <w:t>lanning</w:t>
      </w:r>
      <w:bookmarkEnd w:id="126"/>
    </w:p>
    <w:p w14:paraId="74EE1A1D" w14:textId="77777777" w:rsidR="00510767" w:rsidRDefault="00510767" w:rsidP="00510767">
      <w:r>
        <w:t>Clause 13.02 Provides the direction to strengthen the resilience of settlements and communities to bushfire through risk-based planning that prioritises the protection of human life. The provision is applied to land:</w:t>
      </w:r>
    </w:p>
    <w:p w14:paraId="6D6CCFFB" w14:textId="3A231444" w:rsidR="00510767" w:rsidRDefault="00EE2C90" w:rsidP="00EE2C90">
      <w:pPr>
        <w:pStyle w:val="Bulletlistmultilevel"/>
      </w:pPr>
      <w:r>
        <w:t>within designated bushfire prone areas</w:t>
      </w:r>
    </w:p>
    <w:p w14:paraId="0273BD5C" w14:textId="555F1B43" w:rsidR="00510767" w:rsidRDefault="00EE2C90" w:rsidP="00EE2C90">
      <w:pPr>
        <w:pStyle w:val="Bulletlistmultilevel"/>
      </w:pPr>
      <w:r>
        <w:t>subject to a bushfire management overlay or</w:t>
      </w:r>
    </w:p>
    <w:p w14:paraId="2D341890" w14:textId="3D366D9B" w:rsidR="00510767" w:rsidRDefault="00EE2C90" w:rsidP="00EE2C90">
      <w:pPr>
        <w:pStyle w:val="Bulletlistmultilevel"/>
      </w:pPr>
      <w:r>
        <w:t xml:space="preserve">land that is proposed to be used or developed in a way that may create a bushfire hazard. </w:t>
      </w:r>
    </w:p>
    <w:p w14:paraId="62ADE43C" w14:textId="77777777" w:rsidR="00EE2C90" w:rsidRDefault="00EE2C90" w:rsidP="00510767"/>
    <w:p w14:paraId="429F1140" w14:textId="6C17A8A6" w:rsidR="00510767" w:rsidRDefault="00510767" w:rsidP="00510767">
      <w:r>
        <w:t>This clause provides the consideration of bushfire hazard assessment on a landscape scale. Strategies which direct the implementation of clause 13.02 include:</w:t>
      </w:r>
    </w:p>
    <w:p w14:paraId="6B6592EC" w14:textId="11F11BD9" w:rsidR="00510767" w:rsidRDefault="00E12D8A" w:rsidP="00EE2C90">
      <w:pPr>
        <w:pStyle w:val="Bulletlistmultilevel"/>
      </w:pPr>
      <w:r>
        <w:t>prioritising the protection of human life over all other policy considerations</w:t>
      </w:r>
    </w:p>
    <w:p w14:paraId="32C25D4C" w14:textId="48E166C3" w:rsidR="00510767" w:rsidRDefault="00E12D8A" w:rsidP="00EE2C90">
      <w:pPr>
        <w:pStyle w:val="Bulletlistmultilevel"/>
      </w:pPr>
      <w:r>
        <w:t xml:space="preserve">directing population growth and development to </w:t>
      </w:r>
      <w:proofErr w:type="gramStart"/>
      <w:r>
        <w:t>low risk</w:t>
      </w:r>
      <w:proofErr w:type="gramEnd"/>
      <w:r>
        <w:t xml:space="preserve"> locations and ensuring the availability of, and safe access to, areas where human life can be better protected from the effects of bushfire</w:t>
      </w:r>
    </w:p>
    <w:p w14:paraId="6582064C" w14:textId="72123403" w:rsidR="00510767" w:rsidRDefault="00E12D8A" w:rsidP="00EE2C90">
      <w:pPr>
        <w:pStyle w:val="Bulletlistmultilevel"/>
      </w:pPr>
      <w:r>
        <w:t>reducing the vulnerability of communities to bushfire through the consideration of bushfire risk in decisio</w:t>
      </w:r>
      <w:r w:rsidR="00510767">
        <w:t xml:space="preserve">n making at all stages of the planning process. </w:t>
      </w:r>
    </w:p>
    <w:p w14:paraId="382F2747" w14:textId="77777777" w:rsidR="00E12D8A" w:rsidRDefault="00E12D8A" w:rsidP="00510767"/>
    <w:p w14:paraId="48387BB5" w14:textId="0EB1B42E" w:rsidR="00510767" w:rsidRDefault="0097790F" w:rsidP="00510767">
      <w:r>
        <w:t>This clause also p</w:t>
      </w:r>
      <w:r w:rsidR="00510767">
        <w:t xml:space="preserve">rovides </w:t>
      </w:r>
      <w:r w:rsidR="00E950D1">
        <w:t>details</w:t>
      </w:r>
      <w:r w:rsidR="00510767">
        <w:t xml:space="preserve"> on how bushfire hazard identification is made</w:t>
      </w:r>
      <w:r w:rsidR="00AB50E3">
        <w:t>.</w:t>
      </w:r>
    </w:p>
    <w:p w14:paraId="71716A09" w14:textId="77777777" w:rsidR="00E12D8A" w:rsidRDefault="00E12D8A" w:rsidP="00510767"/>
    <w:p w14:paraId="1A7D8C9E" w14:textId="5B4D7EDC" w:rsidR="003E094D" w:rsidRDefault="00510767" w:rsidP="003E094D">
      <w:r>
        <w:t xml:space="preserve">In addition to prioritising the protection of human life, this policy also requires that settlement growth and development approvals can implement bushfire protection measures without unacceptable biodiversity impacts by discouraging settlement growth and development in bushfire affected areas that are important areas of biodiversity. </w:t>
      </w:r>
    </w:p>
    <w:p w14:paraId="0E3BC5FE" w14:textId="38904F7F" w:rsidR="00145B3B" w:rsidRDefault="00145B3B" w:rsidP="00145B3B"/>
    <w:p w14:paraId="77C55E33" w14:textId="1E829919" w:rsidR="00882060" w:rsidRDefault="00821219" w:rsidP="00882060">
      <w:pPr>
        <w:pStyle w:val="Heading4"/>
      </w:pPr>
      <w:r>
        <w:t>The plan</w:t>
      </w:r>
      <w:r w:rsidR="00882060" w:rsidRPr="00FB0CAC">
        <w:t xml:space="preserve"> responds to clause</w:t>
      </w:r>
      <w:r w:rsidR="00882060">
        <w:t xml:space="preserve"> 13.02 </w:t>
      </w:r>
      <w:r w:rsidR="00760CA1">
        <w:t>by:</w:t>
      </w:r>
    </w:p>
    <w:p w14:paraId="3B1B0493" w14:textId="549A1AEA" w:rsidR="009D13B4" w:rsidRDefault="007E63F1" w:rsidP="009D13B4">
      <w:pPr>
        <w:pStyle w:val="Bulletlistmultilevel"/>
        <w:rPr>
          <w:lang w:eastAsia="en-US"/>
        </w:rPr>
      </w:pPr>
      <w:r>
        <w:rPr>
          <w:lang w:eastAsia="en-US"/>
        </w:rPr>
        <w:t>t</w:t>
      </w:r>
      <w:r w:rsidR="009D13B4">
        <w:rPr>
          <w:lang w:eastAsia="en-US"/>
        </w:rPr>
        <w:t xml:space="preserve">he planned liaison with the Municipal fire management planning committee who will inform vegetation management design features into landscape scale </w:t>
      </w:r>
      <w:proofErr w:type="spellStart"/>
      <w:r w:rsidR="009D13B4">
        <w:rPr>
          <w:lang w:eastAsia="en-US"/>
        </w:rPr>
        <w:t>biolinks</w:t>
      </w:r>
      <w:proofErr w:type="spellEnd"/>
      <w:r w:rsidR="009D13B4">
        <w:rPr>
          <w:lang w:eastAsia="en-US"/>
        </w:rPr>
        <w:t xml:space="preserve">. The opportunities and limitations of fuel management works are detailed in Appendix F2. </w:t>
      </w:r>
    </w:p>
    <w:p w14:paraId="7E078FE4" w14:textId="53BC4CAD" w:rsidR="00882060" w:rsidRDefault="007E63F1" w:rsidP="00F41C39">
      <w:pPr>
        <w:pStyle w:val="Bulletlistmultilevel"/>
        <w:rPr>
          <w:lang w:eastAsia="en-US"/>
        </w:rPr>
      </w:pPr>
      <w:r>
        <w:rPr>
          <w:lang w:eastAsia="en-US"/>
        </w:rPr>
        <w:t>t</w:t>
      </w:r>
      <w:r w:rsidR="009D13B4">
        <w:rPr>
          <w:lang w:eastAsia="en-US"/>
        </w:rPr>
        <w:t xml:space="preserve">he incorporation of bushfire hazard assessment into conservation management decision making priorities the </w:t>
      </w:r>
      <w:proofErr w:type="spellStart"/>
      <w:r w:rsidR="00BB4F97">
        <w:rPr>
          <w:lang w:eastAsia="en-US"/>
        </w:rPr>
        <w:t>B</w:t>
      </w:r>
      <w:r w:rsidR="009D13B4">
        <w:rPr>
          <w:lang w:eastAsia="en-US"/>
        </w:rPr>
        <w:t>iolink</w:t>
      </w:r>
      <w:proofErr w:type="spellEnd"/>
      <w:r w:rsidR="009D13B4">
        <w:rPr>
          <w:lang w:eastAsia="en-US"/>
        </w:rPr>
        <w:t xml:space="preserve"> </w:t>
      </w:r>
      <w:r w:rsidR="00BB4F97">
        <w:rPr>
          <w:lang w:eastAsia="en-US"/>
        </w:rPr>
        <w:t>P</w:t>
      </w:r>
      <w:r w:rsidR="009D13B4">
        <w:rPr>
          <w:lang w:eastAsia="en-US"/>
        </w:rPr>
        <w:t xml:space="preserve">lan utilises the </w:t>
      </w:r>
      <w:proofErr w:type="spellStart"/>
      <w:r w:rsidR="009D13B4">
        <w:rPr>
          <w:lang w:eastAsia="en-US"/>
        </w:rPr>
        <w:t>DELWP</w:t>
      </w:r>
      <w:proofErr w:type="spellEnd"/>
      <w:r w:rsidR="009D13B4">
        <w:rPr>
          <w:lang w:eastAsia="en-US"/>
        </w:rPr>
        <w:t xml:space="preserve"> landscape hazard assessment guide from the ‘Bushfire management overlay technical guide,’ </w:t>
      </w:r>
      <w:proofErr w:type="spellStart"/>
      <w:r w:rsidR="009D13B4">
        <w:rPr>
          <w:lang w:eastAsia="en-US"/>
        </w:rPr>
        <w:t>DELWP</w:t>
      </w:r>
      <w:proofErr w:type="spellEnd"/>
      <w:r w:rsidR="009D13B4">
        <w:rPr>
          <w:lang w:eastAsia="en-US"/>
        </w:rPr>
        <w:t xml:space="preserve">, 2017. </w:t>
      </w:r>
      <w:r w:rsidR="0088137B">
        <w:rPr>
          <w:lang w:eastAsia="en-US"/>
        </w:rPr>
        <w:fldChar w:fldCharType="begin"/>
      </w:r>
      <w:r w:rsidR="0088137B">
        <w:rPr>
          <w:lang w:eastAsia="en-US"/>
        </w:rPr>
        <w:instrText xml:space="preserve"> REF _Ref57891705 \r \h </w:instrText>
      </w:r>
      <w:r w:rsidR="0088137B">
        <w:rPr>
          <w:lang w:eastAsia="en-US"/>
        </w:rPr>
      </w:r>
      <w:r w:rsidR="0088137B">
        <w:rPr>
          <w:lang w:eastAsia="en-US"/>
        </w:rPr>
        <w:fldChar w:fldCharType="separate"/>
      </w:r>
      <w:r w:rsidR="003568B0">
        <w:rPr>
          <w:lang w:eastAsia="en-US"/>
        </w:rPr>
        <w:t>Figure 12</w:t>
      </w:r>
      <w:r w:rsidR="0088137B">
        <w:rPr>
          <w:lang w:eastAsia="en-US"/>
        </w:rPr>
        <w:fldChar w:fldCharType="end"/>
      </w:r>
      <w:r w:rsidR="009D13B4">
        <w:rPr>
          <w:lang w:eastAsia="en-US"/>
        </w:rPr>
        <w:t xml:space="preserve"> from the assessment guide describes landscape hazard into four hazard categories</w:t>
      </w:r>
      <w:r w:rsidR="00760CA1">
        <w:rPr>
          <w:lang w:eastAsia="en-US"/>
        </w:rPr>
        <w:t>.</w:t>
      </w:r>
    </w:p>
    <w:p w14:paraId="5F9331D3" w14:textId="77777777" w:rsidR="00F41C39" w:rsidRDefault="00F41C39" w:rsidP="00F41C39">
      <w:pPr>
        <w:rPr>
          <w:lang w:eastAsia="en-US"/>
        </w:rPr>
      </w:pPr>
    </w:p>
    <w:p w14:paraId="2E4425D0" w14:textId="77777777" w:rsidR="004206AF" w:rsidRDefault="004206AF" w:rsidP="004206AF">
      <w:pPr>
        <w:pStyle w:val="Figureheading"/>
        <w:rPr>
          <w:lang w:eastAsia="en-US"/>
        </w:rPr>
      </w:pPr>
      <w:bookmarkStart w:id="127" w:name="_Ref57891705"/>
      <w:bookmarkStart w:id="128" w:name="_Toc84517046"/>
      <w:r>
        <w:rPr>
          <w:lang w:eastAsia="en-US"/>
        </w:rPr>
        <w:t>Guide to bushfire hazard landscape risk</w:t>
      </w:r>
      <w:bookmarkEnd w:id="127"/>
      <w:bookmarkEnd w:id="128"/>
    </w:p>
    <w:p w14:paraId="076B76A1" w14:textId="77777777" w:rsidR="004206AF" w:rsidRDefault="004206AF" w:rsidP="004206AF">
      <w:pPr>
        <w:rPr>
          <w:lang w:eastAsia="en-US"/>
        </w:rPr>
      </w:pPr>
      <w:r>
        <w:rPr>
          <w:noProof/>
          <w:lang w:eastAsia="en-US"/>
        </w:rPr>
        <w:drawing>
          <wp:inline distT="0" distB="0" distL="0" distR="0" wp14:anchorId="40B2BEB4" wp14:editId="244ACC6B">
            <wp:extent cx="5940425" cy="4381500"/>
            <wp:effectExtent l="19050" t="19050" r="22225" b="1905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2 - Guide to bushfire hazard landscape risk.png"/>
                    <pic:cNvPicPr/>
                  </pic:nvPicPr>
                  <pic:blipFill>
                    <a:blip r:embed="rId53">
                      <a:extLst>
                        <a:ext uri="{28A0092B-C50C-407E-A947-70E740481C1C}">
                          <a14:useLocalDpi xmlns:a14="http://schemas.microsoft.com/office/drawing/2010/main" val="0"/>
                        </a:ext>
                      </a:extLst>
                    </a:blip>
                    <a:stretch>
                      <a:fillRect/>
                    </a:stretch>
                  </pic:blipFill>
                  <pic:spPr>
                    <a:xfrm>
                      <a:off x="0" y="0"/>
                      <a:ext cx="5940425" cy="4381500"/>
                    </a:xfrm>
                    <a:prstGeom prst="rect">
                      <a:avLst/>
                    </a:prstGeom>
                    <a:ln>
                      <a:solidFill>
                        <a:schemeClr val="accent2"/>
                      </a:solidFill>
                    </a:ln>
                  </pic:spPr>
                </pic:pic>
              </a:graphicData>
            </a:graphic>
          </wp:inline>
        </w:drawing>
      </w:r>
    </w:p>
    <w:p w14:paraId="1F57C758" w14:textId="3D45B4E3" w:rsidR="004206AF" w:rsidRDefault="004206AF" w:rsidP="00882060">
      <w:pPr>
        <w:rPr>
          <w:lang w:eastAsia="en-US"/>
        </w:rPr>
      </w:pPr>
    </w:p>
    <w:p w14:paraId="02677938" w14:textId="039ADC5C" w:rsidR="00F41C39" w:rsidRDefault="00F41C39" w:rsidP="00564074">
      <w:pPr>
        <w:rPr>
          <w:lang w:eastAsia="en-US"/>
        </w:rPr>
      </w:pPr>
      <w:r>
        <w:rPr>
          <w:lang w:eastAsia="en-US"/>
        </w:rPr>
        <w:t xml:space="preserve">The </w:t>
      </w:r>
      <w:proofErr w:type="spellStart"/>
      <w:r w:rsidR="00BB4F97">
        <w:rPr>
          <w:lang w:eastAsia="en-US"/>
        </w:rPr>
        <w:t>B</w:t>
      </w:r>
      <w:r>
        <w:rPr>
          <w:lang w:eastAsia="en-US"/>
        </w:rPr>
        <w:t>iolink</w:t>
      </w:r>
      <w:proofErr w:type="spellEnd"/>
      <w:r>
        <w:rPr>
          <w:lang w:eastAsia="en-US"/>
        </w:rPr>
        <w:t xml:space="preserve"> </w:t>
      </w:r>
      <w:r w:rsidR="00BB4F97">
        <w:rPr>
          <w:lang w:eastAsia="en-US"/>
        </w:rPr>
        <w:t>P</w:t>
      </w:r>
      <w:r>
        <w:rPr>
          <w:lang w:eastAsia="en-US"/>
        </w:rPr>
        <w:t>lan generalises these hazard categories within the shire into two, ‘higher’ and ‘lower’ risk profile areas to reflect the:</w:t>
      </w:r>
    </w:p>
    <w:p w14:paraId="56A1FC1C" w14:textId="27722450" w:rsidR="00F41C39" w:rsidRDefault="00F41C39" w:rsidP="00564074">
      <w:pPr>
        <w:pStyle w:val="Bulletlistmultilevel"/>
        <w:rPr>
          <w:lang w:eastAsia="en-US"/>
        </w:rPr>
      </w:pPr>
      <w:r>
        <w:rPr>
          <w:lang w:eastAsia="en-US"/>
        </w:rPr>
        <w:t xml:space="preserve">two homogenous vegetation types of the Koo Wee Rup lowlands and the </w:t>
      </w:r>
      <w:r w:rsidR="00D42962">
        <w:rPr>
          <w:lang w:eastAsia="en-US"/>
        </w:rPr>
        <w:t xml:space="preserve">shire’s </w:t>
      </w:r>
      <w:r>
        <w:rPr>
          <w:lang w:eastAsia="en-US"/>
        </w:rPr>
        <w:t>foothills and forests</w:t>
      </w:r>
    </w:p>
    <w:p w14:paraId="1F51A2CE" w14:textId="678E5BDB" w:rsidR="00F41C39" w:rsidRDefault="00F41C39" w:rsidP="00564074">
      <w:pPr>
        <w:pStyle w:val="Bulletlistmultilevel"/>
        <w:rPr>
          <w:lang w:eastAsia="en-US"/>
        </w:rPr>
      </w:pPr>
      <w:r>
        <w:rPr>
          <w:lang w:eastAsia="en-US"/>
        </w:rPr>
        <w:t xml:space="preserve">a conservative safety focus where community safety and asset protection are considered in all </w:t>
      </w:r>
      <w:proofErr w:type="spellStart"/>
      <w:r>
        <w:rPr>
          <w:lang w:eastAsia="en-US"/>
        </w:rPr>
        <w:t>biolink</w:t>
      </w:r>
      <w:proofErr w:type="spellEnd"/>
      <w:r>
        <w:rPr>
          <w:lang w:eastAsia="en-US"/>
        </w:rPr>
        <w:t xml:space="preserve"> action planning.</w:t>
      </w:r>
    </w:p>
    <w:p w14:paraId="5B66D30C" w14:textId="77777777" w:rsidR="00564074" w:rsidRDefault="00564074" w:rsidP="00564074">
      <w:pPr>
        <w:rPr>
          <w:lang w:eastAsia="en-US"/>
        </w:rPr>
      </w:pPr>
    </w:p>
    <w:p w14:paraId="19DF8125" w14:textId="52EC70DE" w:rsidR="00F41C39" w:rsidRDefault="00F41C39" w:rsidP="00F41C39">
      <w:pPr>
        <w:rPr>
          <w:lang w:eastAsia="en-US"/>
        </w:rPr>
      </w:pPr>
      <w:r>
        <w:rPr>
          <w:lang w:eastAsia="en-US"/>
        </w:rPr>
        <w:t xml:space="preserve">A decision support matrix has been developed to direct operational action planning </w:t>
      </w:r>
      <w:r w:rsidR="00AA1AE7">
        <w:rPr>
          <w:lang w:eastAsia="en-US"/>
        </w:rPr>
        <w:t xml:space="preserve">in three different risk profile areas within </w:t>
      </w:r>
      <w:r>
        <w:rPr>
          <w:lang w:eastAsia="en-US"/>
        </w:rPr>
        <w:t>the shire</w:t>
      </w:r>
      <w:r w:rsidR="00AB2F21">
        <w:rPr>
          <w:lang w:eastAsia="en-US"/>
        </w:rPr>
        <w:t xml:space="preserve"> (r</w:t>
      </w:r>
      <w:r>
        <w:rPr>
          <w:lang w:eastAsia="en-US"/>
        </w:rPr>
        <w:t xml:space="preserve">efer to </w:t>
      </w:r>
      <w:r w:rsidRPr="00C724A7">
        <w:rPr>
          <w:lang w:eastAsia="en-US"/>
        </w:rPr>
        <w:t xml:space="preserve">Section </w:t>
      </w:r>
      <w:r w:rsidR="00AC3590" w:rsidRPr="00C724A7">
        <w:rPr>
          <w:lang w:eastAsia="en-US"/>
        </w:rPr>
        <w:fldChar w:fldCharType="begin"/>
      </w:r>
      <w:r w:rsidR="00AC3590" w:rsidRPr="00C724A7">
        <w:rPr>
          <w:lang w:eastAsia="en-US"/>
        </w:rPr>
        <w:instrText xml:space="preserve"> REF _Ref57814487 \r \h </w:instrText>
      </w:r>
      <w:r w:rsidR="00415FE1">
        <w:rPr>
          <w:lang w:eastAsia="en-US"/>
        </w:rPr>
        <w:instrText xml:space="preserve"> \* MERGEFORMAT</w:instrText>
      </w:r>
      <w:r w:rsidR="00415FE1" w:rsidRPr="00E46511">
        <w:rPr>
          <w:lang w:eastAsia="en-US"/>
        </w:rPr>
        <w:instrText xml:space="preserve"> </w:instrText>
      </w:r>
      <w:r w:rsidR="00AC3590" w:rsidRPr="00C724A7">
        <w:rPr>
          <w:lang w:eastAsia="en-US"/>
        </w:rPr>
      </w:r>
      <w:r w:rsidR="00AC3590" w:rsidRPr="00C724A7">
        <w:rPr>
          <w:lang w:eastAsia="en-US"/>
        </w:rPr>
        <w:fldChar w:fldCharType="separate"/>
      </w:r>
      <w:r w:rsidR="00476B0B">
        <w:rPr>
          <w:lang w:eastAsia="en-US"/>
        </w:rPr>
        <w:t>10.4</w:t>
      </w:r>
      <w:r w:rsidR="00AC3590" w:rsidRPr="00C724A7">
        <w:rPr>
          <w:lang w:eastAsia="en-US"/>
        </w:rPr>
        <w:fldChar w:fldCharType="end"/>
      </w:r>
      <w:r w:rsidR="00AB2F21">
        <w:rPr>
          <w:lang w:eastAsia="en-US"/>
        </w:rPr>
        <w:t>)</w:t>
      </w:r>
      <w:r w:rsidR="00D86BE1">
        <w:rPr>
          <w:lang w:eastAsia="en-US"/>
        </w:rPr>
        <w:t xml:space="preserve"> </w:t>
      </w:r>
    </w:p>
    <w:p w14:paraId="36393A10" w14:textId="77777777" w:rsidR="00793517" w:rsidRDefault="00793517" w:rsidP="00882060">
      <w:pPr>
        <w:rPr>
          <w:lang w:eastAsia="en-US"/>
        </w:rPr>
      </w:pPr>
    </w:p>
    <w:p w14:paraId="31C23269" w14:textId="77777777" w:rsidR="004206AF" w:rsidRDefault="004206AF" w:rsidP="00882060">
      <w:pPr>
        <w:rPr>
          <w:lang w:eastAsia="en-US"/>
        </w:rPr>
      </w:pPr>
    </w:p>
    <w:p w14:paraId="355707C1" w14:textId="73E56BB1" w:rsidR="00882060" w:rsidRDefault="00882060" w:rsidP="00882060">
      <w:pPr>
        <w:pStyle w:val="Heading3"/>
      </w:pPr>
      <w:r>
        <w:t xml:space="preserve">Summary of </w:t>
      </w:r>
      <w:r w:rsidR="00654B6B">
        <w:t>c</w:t>
      </w:r>
      <w:r>
        <w:t>lause 14.02</w:t>
      </w:r>
      <w:r w:rsidR="001E77E4">
        <w:t xml:space="preserve">-1S </w:t>
      </w:r>
      <w:r w:rsidR="00654B6B">
        <w:t>w</w:t>
      </w:r>
      <w:r w:rsidR="001E77E4">
        <w:t>ater- catchment planning and management</w:t>
      </w:r>
    </w:p>
    <w:p w14:paraId="50BD8193" w14:textId="034BC5EB" w:rsidR="001E77E4" w:rsidRDefault="001E77E4" w:rsidP="001E77E4">
      <w:pPr>
        <w:pStyle w:val="Heading4"/>
      </w:pPr>
      <w:r>
        <w:t>Strategies</w:t>
      </w:r>
    </w:p>
    <w:p w14:paraId="4E445329" w14:textId="77777777" w:rsidR="00B214AD" w:rsidRDefault="00B214AD" w:rsidP="00B214AD">
      <w:pPr>
        <w:pStyle w:val="Bulletlistmultilevel"/>
        <w:rPr>
          <w:lang w:eastAsia="en-US"/>
        </w:rPr>
      </w:pPr>
      <w:r>
        <w:rPr>
          <w:lang w:eastAsia="en-US"/>
        </w:rPr>
        <w:t xml:space="preserve">Consider the impacts of catchment management on downstream water quality and freshwater, coastal and marine environments. </w:t>
      </w:r>
    </w:p>
    <w:p w14:paraId="2E371BFF" w14:textId="77777777" w:rsidR="00B214AD" w:rsidRDefault="00B214AD" w:rsidP="00B214AD">
      <w:pPr>
        <w:pStyle w:val="Bulletlistmultilevel"/>
        <w:rPr>
          <w:lang w:eastAsia="en-US"/>
        </w:rPr>
      </w:pPr>
      <w:r>
        <w:rPr>
          <w:lang w:eastAsia="en-US"/>
        </w:rPr>
        <w:t xml:space="preserve">Retain natural drainage corridors with vegetated buffer zones at least 30 metres wide along each side of a waterway to: </w:t>
      </w:r>
    </w:p>
    <w:p w14:paraId="1339BFC9" w14:textId="7EF20C42" w:rsidR="00B214AD" w:rsidRDefault="00186E2D" w:rsidP="00B214AD">
      <w:pPr>
        <w:pStyle w:val="Bulletlevel2CSC"/>
        <w:rPr>
          <w:lang w:eastAsia="en-US"/>
        </w:rPr>
      </w:pPr>
      <w:r>
        <w:rPr>
          <w:lang w:eastAsia="en-US"/>
        </w:rPr>
        <w:t>maintain the natural drainage function, stream habitat and wildlife corridors and landscape values</w:t>
      </w:r>
    </w:p>
    <w:p w14:paraId="297F33B3" w14:textId="554B16AD" w:rsidR="00B214AD" w:rsidRDefault="00186E2D" w:rsidP="00B214AD">
      <w:pPr>
        <w:pStyle w:val="Bulletlevel2CSC"/>
        <w:rPr>
          <w:lang w:eastAsia="en-US"/>
        </w:rPr>
      </w:pPr>
      <w:r>
        <w:rPr>
          <w:lang w:eastAsia="en-US"/>
        </w:rPr>
        <w:t>minimise erosion of stream banks and verges</w:t>
      </w:r>
    </w:p>
    <w:p w14:paraId="0FEF1DEA" w14:textId="6B391E72" w:rsidR="00B214AD" w:rsidRDefault="00186E2D" w:rsidP="00B214AD">
      <w:pPr>
        <w:pStyle w:val="Bulletlevel2CSC"/>
        <w:rPr>
          <w:lang w:eastAsia="en-US"/>
        </w:rPr>
      </w:pPr>
      <w:r>
        <w:rPr>
          <w:lang w:eastAsia="en-US"/>
        </w:rPr>
        <w:t xml:space="preserve">reduce </w:t>
      </w:r>
      <w:r w:rsidR="00B214AD">
        <w:rPr>
          <w:lang w:eastAsia="en-US"/>
        </w:rPr>
        <w:t xml:space="preserve">polluted surface runoff from adjacent land uses. </w:t>
      </w:r>
    </w:p>
    <w:p w14:paraId="635B6336" w14:textId="77777777" w:rsidR="00B214AD" w:rsidRDefault="00B214AD" w:rsidP="00B214AD">
      <w:pPr>
        <w:pStyle w:val="Bulletlistmultilevel"/>
        <w:rPr>
          <w:lang w:eastAsia="en-US"/>
        </w:rPr>
      </w:pPr>
      <w:r>
        <w:rPr>
          <w:lang w:eastAsia="en-US"/>
        </w:rPr>
        <w:t xml:space="preserve">Require appropriate measures to filter sediment and wastes from stormwater prior to its discharge into waterways, including the preservation of floodplain or other land for wetlands and retention basins. </w:t>
      </w:r>
    </w:p>
    <w:p w14:paraId="43F9FA37" w14:textId="77777777" w:rsidR="00B214AD" w:rsidRDefault="00B214AD" w:rsidP="00B214AD">
      <w:pPr>
        <w:pStyle w:val="Bulletlistmultilevel"/>
        <w:rPr>
          <w:lang w:eastAsia="en-US"/>
        </w:rPr>
      </w:pPr>
      <w:r>
        <w:rPr>
          <w:lang w:eastAsia="en-US"/>
        </w:rPr>
        <w:t xml:space="preserve">Ensure that development at or near waterways provide for the protection and enhancement of the environmental qualities of waterways and their instream uses. </w:t>
      </w:r>
    </w:p>
    <w:p w14:paraId="0CF46E23" w14:textId="1831FD2D" w:rsidR="001E77E4" w:rsidRDefault="001E77E4" w:rsidP="00760CA1">
      <w:pPr>
        <w:rPr>
          <w:lang w:eastAsia="en-US"/>
        </w:rPr>
      </w:pPr>
    </w:p>
    <w:p w14:paraId="50CA6441" w14:textId="39B24AFD" w:rsidR="001E77E4" w:rsidRDefault="00A57643" w:rsidP="00FF0938">
      <w:pPr>
        <w:pStyle w:val="Heading4"/>
      </w:pPr>
      <w:r>
        <w:t xml:space="preserve">The </w:t>
      </w:r>
      <w:r w:rsidR="001E77E4" w:rsidRPr="00FB0CAC">
        <w:t>plan responds to clause</w:t>
      </w:r>
      <w:r w:rsidR="001E77E4">
        <w:t xml:space="preserve"> 14.02-1S </w:t>
      </w:r>
      <w:r w:rsidR="00760CA1">
        <w:t>by:</w:t>
      </w:r>
    </w:p>
    <w:p w14:paraId="54CE7A32" w14:textId="0F1C93DD" w:rsidR="00FF0938" w:rsidRDefault="003D1256" w:rsidP="00564074">
      <w:pPr>
        <w:pStyle w:val="Bulletlistmultilevel"/>
        <w:rPr>
          <w:lang w:eastAsia="en-US"/>
        </w:rPr>
      </w:pPr>
      <w:r w:rsidRPr="003E172C">
        <w:rPr>
          <w:lang w:eastAsia="en-US"/>
        </w:rPr>
        <w:t>Identifying and mapping important areas of biodiversity which directly align with Cardinia</w:t>
      </w:r>
      <w:r w:rsidR="006E7883" w:rsidRPr="003E172C">
        <w:rPr>
          <w:lang w:eastAsia="en-US"/>
        </w:rPr>
        <w:t xml:space="preserve"> Shire</w:t>
      </w:r>
      <w:r w:rsidRPr="003E172C">
        <w:rPr>
          <w:lang w:eastAsia="en-US"/>
        </w:rPr>
        <w:t>’s creeks, streams and rivers including identifying setback standards for waterways to guide the creation of waterway buffers.</w:t>
      </w:r>
    </w:p>
    <w:p w14:paraId="6DD37F97" w14:textId="77777777" w:rsidR="00174404" w:rsidRDefault="00174404" w:rsidP="001E77E4">
      <w:pPr>
        <w:rPr>
          <w:lang w:eastAsia="en-US"/>
        </w:rPr>
      </w:pPr>
    </w:p>
    <w:p w14:paraId="61A9485C" w14:textId="7B652C7F" w:rsidR="008172AD" w:rsidRDefault="00771315" w:rsidP="008172AD">
      <w:pPr>
        <w:rPr>
          <w:lang w:eastAsia="en-US"/>
        </w:rPr>
      </w:pPr>
      <w:r>
        <w:rPr>
          <w:lang w:eastAsia="en-US"/>
        </w:rPr>
        <w:t>This</w:t>
      </w:r>
      <w:r w:rsidR="00174404" w:rsidRPr="00174404">
        <w:rPr>
          <w:lang w:eastAsia="en-US"/>
        </w:rPr>
        <w:t xml:space="preserve"> plan meets action ‘A10’ of the Western Port Green Wedge Management plan to develop strategic corridors across this subject area and is supported by the Northern Ranges Green Wedge Management Plan issues paper which identifies the importance to identify and retain key habitat core patches and the corridors that link these patches</w:t>
      </w:r>
      <w:r w:rsidR="00174404">
        <w:rPr>
          <w:lang w:eastAsia="en-US"/>
        </w:rPr>
        <w:t>.</w:t>
      </w:r>
    </w:p>
    <w:p w14:paraId="4912EEFC" w14:textId="39D0A800" w:rsidR="008172AD" w:rsidRDefault="008172AD" w:rsidP="008172AD">
      <w:pPr>
        <w:pStyle w:val="Heading3"/>
      </w:pPr>
      <w:bookmarkStart w:id="129" w:name="_Ref57380792"/>
      <w:r>
        <w:t xml:space="preserve">Melbourne strategic assessment </w:t>
      </w:r>
      <w:r w:rsidR="00174404">
        <w:t>(</w:t>
      </w:r>
      <w:proofErr w:type="spellStart"/>
      <w:r w:rsidR="00174404">
        <w:t>MSA</w:t>
      </w:r>
      <w:proofErr w:type="spellEnd"/>
      <w:r w:rsidR="00174404">
        <w:t xml:space="preserve">) </w:t>
      </w:r>
      <w:r>
        <w:t>program</w:t>
      </w:r>
      <w:bookmarkEnd w:id="129"/>
    </w:p>
    <w:p w14:paraId="38A80A60" w14:textId="19ADFF0E" w:rsidR="00E3043F" w:rsidRDefault="002518D0" w:rsidP="00E3043F">
      <w:pPr>
        <w:rPr>
          <w:lang w:eastAsia="en-US"/>
        </w:rPr>
      </w:pPr>
      <w:r w:rsidRPr="002518D0">
        <w:rPr>
          <w:lang w:eastAsia="en-US"/>
        </w:rPr>
        <w:t xml:space="preserve">The </w:t>
      </w:r>
      <w:r w:rsidRPr="00D763AE">
        <w:rPr>
          <w:i/>
          <w:iCs/>
          <w:lang w:eastAsia="en-US"/>
        </w:rPr>
        <w:t xml:space="preserve">Biodiversity Conservation </w:t>
      </w:r>
      <w:r w:rsidRPr="000D27A0">
        <w:rPr>
          <w:i/>
          <w:iCs/>
          <w:lang w:eastAsia="en-US"/>
        </w:rPr>
        <w:t>Strategy for Melbourne’s Growth Corridors</w:t>
      </w:r>
      <w:r w:rsidRPr="002518D0">
        <w:rPr>
          <w:lang w:eastAsia="en-US"/>
        </w:rPr>
        <w:t xml:space="preserve"> sets out the conservation measures required for Victoria under the Melbourne Strategic Assessment (</w:t>
      </w:r>
      <w:proofErr w:type="spellStart"/>
      <w:r w:rsidRPr="002518D0">
        <w:rPr>
          <w:lang w:eastAsia="en-US"/>
        </w:rPr>
        <w:t>MSA</w:t>
      </w:r>
      <w:proofErr w:type="spellEnd"/>
      <w:r w:rsidRPr="002518D0">
        <w:rPr>
          <w:lang w:eastAsia="en-US"/>
        </w:rPr>
        <w:t xml:space="preserve">) Program to satisfy the commitments made to the </w:t>
      </w:r>
      <w:r w:rsidR="003E172C">
        <w:rPr>
          <w:lang w:eastAsia="en-US"/>
        </w:rPr>
        <w:t>Australian</w:t>
      </w:r>
      <w:r w:rsidR="000D27A0" w:rsidRPr="002518D0">
        <w:rPr>
          <w:lang w:eastAsia="en-US"/>
        </w:rPr>
        <w:t xml:space="preserve"> </w:t>
      </w:r>
      <w:r w:rsidRPr="002518D0">
        <w:rPr>
          <w:lang w:eastAsia="en-US"/>
        </w:rPr>
        <w:t xml:space="preserve">Government for species protected by the </w:t>
      </w:r>
      <w:r w:rsidRPr="003E172C">
        <w:rPr>
          <w:i/>
          <w:iCs/>
          <w:lang w:eastAsia="en-US"/>
        </w:rPr>
        <w:t>Environmental Protection and Biodiversity Act</w:t>
      </w:r>
      <w:r w:rsidRPr="002518D0">
        <w:rPr>
          <w:lang w:eastAsia="en-US"/>
        </w:rPr>
        <w:t xml:space="preserve">. In Cardinia Shire the </w:t>
      </w:r>
      <w:r w:rsidR="003C391D" w:rsidRPr="002518D0">
        <w:rPr>
          <w:lang w:eastAsia="en-US"/>
        </w:rPr>
        <w:t>growling grass fro</w:t>
      </w:r>
      <w:r w:rsidRPr="002518D0">
        <w:rPr>
          <w:lang w:eastAsia="en-US"/>
        </w:rPr>
        <w:t xml:space="preserve">g is one of the listed species to be protected within the </w:t>
      </w:r>
      <w:proofErr w:type="spellStart"/>
      <w:r w:rsidRPr="002518D0">
        <w:rPr>
          <w:lang w:eastAsia="en-US"/>
        </w:rPr>
        <w:t>MSA</w:t>
      </w:r>
      <w:proofErr w:type="spellEnd"/>
      <w:r w:rsidRPr="002518D0">
        <w:rPr>
          <w:lang w:eastAsia="en-US"/>
        </w:rPr>
        <w:t xml:space="preserve"> program. The </w:t>
      </w:r>
      <w:r w:rsidR="003C391D">
        <w:rPr>
          <w:lang w:eastAsia="en-US"/>
        </w:rPr>
        <w:t>s</w:t>
      </w:r>
      <w:r w:rsidRPr="002518D0">
        <w:rPr>
          <w:lang w:eastAsia="en-US"/>
        </w:rPr>
        <w:t xml:space="preserve">ub regional species strategy for the </w:t>
      </w:r>
      <w:r w:rsidR="003C391D" w:rsidRPr="002518D0">
        <w:rPr>
          <w:lang w:eastAsia="en-US"/>
        </w:rPr>
        <w:t xml:space="preserve">growling grass frog </w:t>
      </w:r>
      <w:r w:rsidRPr="002518D0">
        <w:rPr>
          <w:lang w:eastAsia="en-US"/>
        </w:rPr>
        <w:t xml:space="preserve">provides guidance on the important populations of </w:t>
      </w:r>
      <w:r w:rsidR="003C391D" w:rsidRPr="002518D0">
        <w:rPr>
          <w:lang w:eastAsia="en-US"/>
        </w:rPr>
        <w:t xml:space="preserve">growling grass frog </w:t>
      </w:r>
      <w:r w:rsidRPr="002518D0">
        <w:rPr>
          <w:lang w:eastAsia="en-US"/>
        </w:rPr>
        <w:t xml:space="preserve">and areas of habitat to be protected and prescriptions for habitat corridors. This will inform the design of precincts at the precinct structure phase and the preparation and implementation of a GGF Masterplan for Melbourne’s Growth Corridors. </w:t>
      </w:r>
      <w:r w:rsidR="00A30B2F">
        <w:rPr>
          <w:lang w:eastAsia="en-US"/>
        </w:rPr>
        <w:t xml:space="preserve">These corridors are identified in the </w:t>
      </w:r>
      <w:proofErr w:type="spellStart"/>
      <w:r w:rsidR="00232936">
        <w:rPr>
          <w:lang w:eastAsia="en-US"/>
        </w:rPr>
        <w:t>biolink</w:t>
      </w:r>
      <w:proofErr w:type="spellEnd"/>
      <w:r w:rsidR="00232936">
        <w:rPr>
          <w:lang w:eastAsia="en-US"/>
        </w:rPr>
        <w:t xml:space="preserve"> interactive </w:t>
      </w:r>
      <w:r w:rsidR="00A30B2F">
        <w:rPr>
          <w:lang w:eastAsia="en-US"/>
        </w:rPr>
        <w:t>mapping</w:t>
      </w:r>
      <w:r w:rsidRPr="002518D0">
        <w:rPr>
          <w:lang w:eastAsia="en-US"/>
        </w:rPr>
        <w:t xml:space="preserve">. </w:t>
      </w:r>
    </w:p>
    <w:p w14:paraId="28A4BAAC" w14:textId="77777777" w:rsidR="00055940" w:rsidRDefault="00055940" w:rsidP="00E3043F">
      <w:pPr>
        <w:rPr>
          <w:lang w:eastAsia="en-US"/>
        </w:rPr>
      </w:pPr>
    </w:p>
    <w:p w14:paraId="347A64F0" w14:textId="2F06D732" w:rsidR="00E3043F" w:rsidRDefault="00E3043F" w:rsidP="00E3043F">
      <w:pPr>
        <w:rPr>
          <w:lang w:eastAsia="en-US"/>
        </w:rPr>
      </w:pPr>
      <w:r>
        <w:rPr>
          <w:lang w:eastAsia="en-US"/>
        </w:rPr>
        <w:t xml:space="preserve">The </w:t>
      </w:r>
      <w:r w:rsidR="008570B7">
        <w:rPr>
          <w:lang w:eastAsia="en-US"/>
        </w:rPr>
        <w:t>m</w:t>
      </w:r>
      <w:r>
        <w:rPr>
          <w:lang w:eastAsia="en-US"/>
        </w:rPr>
        <w:t xml:space="preserve">asterplan identifies areas of strategic importance within Cardinia </w:t>
      </w:r>
      <w:r w:rsidR="008570B7">
        <w:rPr>
          <w:lang w:eastAsia="en-US"/>
        </w:rPr>
        <w:t>Shire</w:t>
      </w:r>
      <w:r w:rsidR="00D763AE" w:rsidRPr="00D763AE">
        <w:rPr>
          <w:lang w:eastAsia="en-US"/>
        </w:rPr>
        <w:t xml:space="preserve"> </w:t>
      </w:r>
      <w:r w:rsidR="00FC4168" w:rsidRPr="00FC4168">
        <w:rPr>
          <w:lang w:eastAsia="en-US"/>
        </w:rPr>
        <w:t xml:space="preserve">along a 6.3-kilometre reach within Cardinia Creek, south of Princes Freeway. Through careful design as part of the precinct structure planning process within Cardinia’s growth corridors, areas of open space can complement GGF habitat needs which provides the opportunity to recolonise local waterways. The GGF also has the potential to become an iconic species in which to engage the community in their local natural environment. Melbourne Water regional retarding basins to the south will compliment habitat opportunities as they extend into the green wedge areas. The Cardinia Creek reach will be located within the Cardinia Parklands environmental – open space precinct which offers significant habitat dispersal opportunities and community engagement that is associated with a regional park. </w:t>
      </w:r>
    </w:p>
    <w:p w14:paraId="25858C08" w14:textId="60523EBB" w:rsidR="00E3043F" w:rsidRDefault="002E259E" w:rsidP="00E3043F">
      <w:pPr>
        <w:rPr>
          <w:lang w:eastAsia="en-US"/>
        </w:rPr>
      </w:pPr>
      <w:r>
        <w:rPr>
          <w:lang w:eastAsia="en-US"/>
        </w:rPr>
        <w:br w:type="page"/>
      </w:r>
    </w:p>
    <w:p w14:paraId="14D5BBEA" w14:textId="60F1A72B" w:rsidR="008172AD" w:rsidRDefault="008172AD" w:rsidP="008172AD">
      <w:pPr>
        <w:pStyle w:val="Heading2"/>
      </w:pPr>
      <w:bookmarkStart w:id="130" w:name="_Toc84517965"/>
      <w:r>
        <w:lastRenderedPageBreak/>
        <w:t>Aboriginal Heritage Act</w:t>
      </w:r>
      <w:bookmarkEnd w:id="130"/>
    </w:p>
    <w:p w14:paraId="01B1E74D" w14:textId="44B35459" w:rsidR="00115AE1" w:rsidRDefault="00115AE1" w:rsidP="00115AE1">
      <w:pPr>
        <w:rPr>
          <w:lang w:eastAsia="en-US"/>
        </w:rPr>
      </w:pPr>
      <w:r>
        <w:rPr>
          <w:lang w:eastAsia="en-US"/>
        </w:rPr>
        <w:t xml:space="preserve">The </w:t>
      </w:r>
      <w:r w:rsidR="00FF3B27">
        <w:rPr>
          <w:lang w:eastAsia="en-US"/>
        </w:rPr>
        <w:t>r</w:t>
      </w:r>
      <w:r>
        <w:rPr>
          <w:lang w:eastAsia="en-US"/>
        </w:rPr>
        <w:t xml:space="preserve">egulations within the </w:t>
      </w:r>
      <w:r w:rsidRPr="004D173D">
        <w:rPr>
          <w:i/>
          <w:iCs/>
          <w:lang w:eastAsia="en-US"/>
        </w:rPr>
        <w:t>Aboriginal Heritage Act</w:t>
      </w:r>
      <w:r>
        <w:rPr>
          <w:lang w:eastAsia="en-US"/>
        </w:rPr>
        <w:t xml:space="preserve"> direct that ‘high impact activities’ in areas of ‘cultural heritage sensitivity’ require a cultural heritage management plan to be prepared to assess the likelihood of, and management of harm to any Aboriginal cultural heritage area. A ‘high impact activity’ includes any form of ground disturbance while 'areas of cultural heritage sensitivity' are defined on the Aboriginal Victoria (</w:t>
      </w:r>
      <w:r w:rsidR="00681139">
        <w:rPr>
          <w:lang w:eastAsia="en-US"/>
        </w:rPr>
        <w:t>www.</w:t>
      </w:r>
      <w:r>
        <w:rPr>
          <w:lang w:eastAsia="en-US"/>
        </w:rPr>
        <w:t xml:space="preserve">aboriginalvictoria.vic.gov.au) website. Within Cardinia Shire numerous natural waterways are identified as significant </w:t>
      </w:r>
      <w:proofErr w:type="spellStart"/>
      <w:r>
        <w:rPr>
          <w:lang w:eastAsia="en-US"/>
        </w:rPr>
        <w:t>biolinks</w:t>
      </w:r>
      <w:proofErr w:type="spellEnd"/>
      <w:r>
        <w:rPr>
          <w:lang w:eastAsia="en-US"/>
        </w:rPr>
        <w:t xml:space="preserve"> which are also typically defined as 'areas of cultural heritage sensitivity' within the </w:t>
      </w:r>
      <w:r w:rsidR="00F11598">
        <w:rPr>
          <w:lang w:eastAsia="en-US"/>
        </w:rPr>
        <w:t>a</w:t>
      </w:r>
      <w:r>
        <w:rPr>
          <w:lang w:eastAsia="en-US"/>
        </w:rPr>
        <w:t xml:space="preserve">ct. </w:t>
      </w:r>
    </w:p>
    <w:p w14:paraId="67F34FF0" w14:textId="5A837D6E" w:rsidR="00115AE1" w:rsidRDefault="00115AE1" w:rsidP="00115AE1">
      <w:pPr>
        <w:rPr>
          <w:lang w:eastAsia="en-US"/>
        </w:rPr>
      </w:pPr>
    </w:p>
    <w:p w14:paraId="5E286489" w14:textId="78505CB8" w:rsidR="00A25AB8" w:rsidRDefault="00A25AB8" w:rsidP="00115AE1">
      <w:pPr>
        <w:rPr>
          <w:lang w:eastAsia="en-US"/>
        </w:rPr>
      </w:pPr>
      <w:r w:rsidRPr="00A25AB8">
        <w:rPr>
          <w:lang w:eastAsia="en-US"/>
        </w:rPr>
        <w:t>A process exists to gain approval from the Traditional Owners to undertake small scale activities such as fencing and tree planting in areas of cultural heritage sensitivity by entering into an Aboriginal Cultural Heritage Management Agreement (</w:t>
      </w:r>
      <w:proofErr w:type="spellStart"/>
      <w:r w:rsidRPr="00A25AB8">
        <w:rPr>
          <w:lang w:eastAsia="en-US"/>
        </w:rPr>
        <w:t>ACHMA</w:t>
      </w:r>
      <w:proofErr w:type="spellEnd"/>
      <w:r w:rsidRPr="00A25AB8">
        <w:rPr>
          <w:lang w:eastAsia="en-US"/>
        </w:rPr>
        <w:t>). This</w:t>
      </w:r>
      <w:r w:rsidR="00F11598">
        <w:rPr>
          <w:lang w:eastAsia="en-US"/>
        </w:rPr>
        <w:t xml:space="preserve"> agreement</w:t>
      </w:r>
      <w:r w:rsidRPr="00A25AB8">
        <w:rPr>
          <w:lang w:eastAsia="en-US"/>
        </w:rPr>
        <w:t xml:space="preserve"> exempts specified small activities from submission of a Cultural Heritage Management Plan. A condition to meet the </w:t>
      </w:r>
      <w:proofErr w:type="spellStart"/>
      <w:r w:rsidRPr="00A25AB8">
        <w:rPr>
          <w:lang w:eastAsia="en-US"/>
        </w:rPr>
        <w:t>ACHMA</w:t>
      </w:r>
      <w:proofErr w:type="spellEnd"/>
      <w:r w:rsidRPr="00A25AB8">
        <w:rPr>
          <w:lang w:eastAsia="en-US"/>
        </w:rPr>
        <w:t xml:space="preserve"> criteria is that for each individual activity, a participant who has completed the cultural heritage training must be on site</w:t>
      </w:r>
      <w:r>
        <w:rPr>
          <w:lang w:eastAsia="en-US"/>
        </w:rPr>
        <w:t>.</w:t>
      </w:r>
    </w:p>
    <w:p w14:paraId="511B8DB6" w14:textId="77777777" w:rsidR="00A25AB8" w:rsidRDefault="00A25AB8" w:rsidP="00115AE1">
      <w:pPr>
        <w:rPr>
          <w:lang w:eastAsia="en-US"/>
        </w:rPr>
      </w:pPr>
    </w:p>
    <w:p w14:paraId="59C61A6B" w14:textId="28BAC983" w:rsidR="008172AD" w:rsidRDefault="00771315" w:rsidP="00115AE1">
      <w:pPr>
        <w:rPr>
          <w:lang w:eastAsia="en-US"/>
        </w:rPr>
      </w:pPr>
      <w:r>
        <w:rPr>
          <w:lang w:eastAsia="en-US"/>
        </w:rPr>
        <w:t>The</w:t>
      </w:r>
      <w:r w:rsidR="00115AE1">
        <w:rPr>
          <w:lang w:eastAsia="en-US"/>
        </w:rPr>
        <w:t xml:space="preserve"> action plan has identified the development of a collaborative process with the Wurundjeri, Bunurong and Boon Wurrung aboriginal parties to understand the opportunities and constraints of working within these areas to meet the requirements of the </w:t>
      </w:r>
      <w:r w:rsidR="00F77D05">
        <w:rPr>
          <w:lang w:eastAsia="en-US"/>
        </w:rPr>
        <w:t>a</w:t>
      </w:r>
      <w:r w:rsidR="00115AE1">
        <w:rPr>
          <w:lang w:eastAsia="en-US"/>
        </w:rPr>
        <w:t>ct.</w:t>
      </w:r>
    </w:p>
    <w:p w14:paraId="43BCAF6A" w14:textId="38A24B27" w:rsidR="008172AD" w:rsidRDefault="008172AD" w:rsidP="008172AD">
      <w:pPr>
        <w:rPr>
          <w:lang w:eastAsia="en-US"/>
        </w:rPr>
      </w:pPr>
    </w:p>
    <w:p w14:paraId="4529E23F" w14:textId="79D3BFFD" w:rsidR="008172AD" w:rsidRDefault="008172AD" w:rsidP="008172AD">
      <w:pPr>
        <w:pStyle w:val="Heading2"/>
      </w:pPr>
      <w:bookmarkStart w:id="131" w:name="_Ref57035795"/>
      <w:bookmarkStart w:id="132" w:name="_Toc84517966"/>
      <w:r>
        <w:t>Climate change</w:t>
      </w:r>
      <w:bookmarkEnd w:id="131"/>
      <w:bookmarkEnd w:id="132"/>
    </w:p>
    <w:p w14:paraId="4B794458" w14:textId="20D15FD6" w:rsidR="008172AD" w:rsidRDefault="0002188E" w:rsidP="008172AD">
      <w:pPr>
        <w:rPr>
          <w:lang w:eastAsia="en-US"/>
        </w:rPr>
      </w:pPr>
      <w:r w:rsidRPr="0002188E">
        <w:rPr>
          <w:lang w:eastAsia="en-US"/>
        </w:rPr>
        <w:t xml:space="preserve">The plan will respond to climate risks to biodiversity in </w:t>
      </w:r>
      <w:r w:rsidR="15B9431F" w:rsidRPr="0002188E">
        <w:rPr>
          <w:lang w:eastAsia="en-US"/>
        </w:rPr>
        <w:t>three</w:t>
      </w:r>
      <w:r w:rsidRPr="0002188E">
        <w:rPr>
          <w:lang w:eastAsia="en-US"/>
        </w:rPr>
        <w:t xml:space="preserve"> priority themes </w:t>
      </w:r>
      <w:r w:rsidR="00415FE1" w:rsidRPr="00654137">
        <w:rPr>
          <w:lang w:eastAsia="en-US"/>
        </w:rPr>
        <w:t>which are outlined in</w:t>
      </w:r>
      <w:r w:rsidRPr="00654137" w:rsidDel="00493251">
        <w:rPr>
          <w:lang w:eastAsia="en-US"/>
        </w:rPr>
        <w:t xml:space="preserve"> </w:t>
      </w:r>
      <w:r w:rsidR="00493251" w:rsidRPr="00C724A7">
        <w:rPr>
          <w:lang w:eastAsia="en-US"/>
        </w:rPr>
        <w:fldChar w:fldCharType="begin"/>
      </w:r>
      <w:r w:rsidR="00493251" w:rsidRPr="00C724A7">
        <w:rPr>
          <w:lang w:eastAsia="en-US"/>
        </w:rPr>
        <w:instrText xml:space="preserve"> REF _Ref57816478 \r \h </w:instrText>
      </w:r>
      <w:r w:rsidR="00654137">
        <w:rPr>
          <w:lang w:eastAsia="en-US"/>
        </w:rPr>
        <w:instrText xml:space="preserve"> \* MERGEFORMAT</w:instrText>
      </w:r>
      <w:r w:rsidR="00654137" w:rsidRPr="00E46511">
        <w:rPr>
          <w:lang w:eastAsia="en-US"/>
        </w:rPr>
        <w:instrText xml:space="preserve"> </w:instrText>
      </w:r>
      <w:r w:rsidR="00493251" w:rsidRPr="00C724A7">
        <w:rPr>
          <w:lang w:eastAsia="en-US"/>
        </w:rPr>
      </w:r>
      <w:r w:rsidR="00493251" w:rsidRPr="00C724A7">
        <w:rPr>
          <w:lang w:eastAsia="en-US"/>
        </w:rPr>
        <w:fldChar w:fldCharType="separate"/>
      </w:r>
      <w:r w:rsidR="0006044F">
        <w:rPr>
          <w:lang w:eastAsia="en-US"/>
        </w:rPr>
        <w:t>Table 24</w:t>
      </w:r>
      <w:r w:rsidR="00493251" w:rsidRPr="00C724A7">
        <w:rPr>
          <w:lang w:eastAsia="en-US"/>
        </w:rPr>
        <w:fldChar w:fldCharType="end"/>
      </w:r>
      <w:r w:rsidR="00EC63F4">
        <w:rPr>
          <w:lang w:eastAsia="en-US"/>
        </w:rPr>
        <w:t>4</w:t>
      </w:r>
      <w:r w:rsidRPr="00654137">
        <w:rPr>
          <w:lang w:eastAsia="en-US"/>
        </w:rPr>
        <w:t>.</w:t>
      </w:r>
    </w:p>
    <w:p w14:paraId="5DA2FC1D" w14:textId="77777777" w:rsidR="0002188E" w:rsidRDefault="0002188E" w:rsidP="008172AD">
      <w:pPr>
        <w:rPr>
          <w:lang w:eastAsia="en-US"/>
        </w:rPr>
      </w:pPr>
    </w:p>
    <w:p w14:paraId="114EBF80" w14:textId="50AEC245" w:rsidR="00084174" w:rsidRDefault="00084174" w:rsidP="005945CE">
      <w:pPr>
        <w:pStyle w:val="Tableheading"/>
      </w:pPr>
      <w:bookmarkStart w:id="133" w:name="_Ref57816478"/>
      <w:bookmarkStart w:id="134" w:name="_Toc84517998"/>
      <w:r>
        <w:t>Priority themes for addressing risks to biodiversity from climate change</w:t>
      </w:r>
      <w:bookmarkEnd w:id="133"/>
      <w:bookmarkEnd w:id="134"/>
    </w:p>
    <w:tbl>
      <w:tblPr>
        <w:tblStyle w:val="CSCTableOlive"/>
        <w:tblW w:w="0" w:type="auto"/>
        <w:tblLook w:val="04A0" w:firstRow="1" w:lastRow="0" w:firstColumn="1" w:lastColumn="0" w:noHBand="0" w:noVBand="1"/>
      </w:tblPr>
      <w:tblGrid>
        <w:gridCol w:w="1555"/>
        <w:gridCol w:w="3402"/>
        <w:gridCol w:w="4388"/>
      </w:tblGrid>
      <w:tr w:rsidR="0002188E" w14:paraId="60FAF382" w14:textId="77777777" w:rsidTr="221D9B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vAlign w:val="center"/>
          </w:tcPr>
          <w:p w14:paraId="77C2911B" w14:textId="5BE9F498" w:rsidR="0002188E" w:rsidRPr="0092385B" w:rsidRDefault="0002188E" w:rsidP="0002188E">
            <w:pPr>
              <w:rPr>
                <w:rFonts w:asciiTheme="minorHAnsi" w:hAnsiTheme="minorHAnsi"/>
                <w:lang w:eastAsia="en-US"/>
              </w:rPr>
            </w:pPr>
            <w:r w:rsidRPr="0092385B">
              <w:rPr>
                <w:rFonts w:asciiTheme="minorHAnsi" w:hAnsiTheme="minorHAnsi"/>
                <w:lang w:eastAsia="en-US"/>
              </w:rPr>
              <w:t>Priority theme</w:t>
            </w:r>
          </w:p>
        </w:tc>
        <w:tc>
          <w:tcPr>
            <w:tcW w:w="3402" w:type="dxa"/>
            <w:vAlign w:val="center"/>
          </w:tcPr>
          <w:p w14:paraId="7E45BCFB" w14:textId="01F1CD5A" w:rsidR="0002188E" w:rsidRPr="0092385B" w:rsidRDefault="0002188E" w:rsidP="0002188E">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92385B">
              <w:rPr>
                <w:rFonts w:asciiTheme="minorHAnsi" w:hAnsiTheme="minorHAnsi"/>
                <w:lang w:eastAsia="en-US"/>
              </w:rPr>
              <w:t>Rationale</w:t>
            </w:r>
          </w:p>
        </w:tc>
        <w:tc>
          <w:tcPr>
            <w:tcW w:w="4388" w:type="dxa"/>
          </w:tcPr>
          <w:p w14:paraId="546FD2E8" w14:textId="1B5665E4" w:rsidR="0002188E" w:rsidRPr="0092385B" w:rsidRDefault="0002188E" w:rsidP="0002188E">
            <w:pPr>
              <w:cnfStyle w:val="100000000000" w:firstRow="1" w:lastRow="0" w:firstColumn="0" w:lastColumn="0" w:oddVBand="0" w:evenVBand="0" w:oddHBand="0" w:evenHBand="0" w:firstRowFirstColumn="0" w:firstRowLastColumn="0" w:lastRowFirstColumn="0" w:lastRowLastColumn="0"/>
              <w:rPr>
                <w:rFonts w:asciiTheme="minorHAnsi" w:hAnsiTheme="minorHAnsi"/>
                <w:lang w:eastAsia="en-US"/>
              </w:rPr>
            </w:pPr>
            <w:r w:rsidRPr="0092385B">
              <w:rPr>
                <w:rFonts w:asciiTheme="minorHAnsi" w:hAnsiTheme="minorHAnsi"/>
                <w:lang w:eastAsia="en-US"/>
              </w:rPr>
              <w:t>How the plan responds to climate change</w:t>
            </w:r>
          </w:p>
        </w:tc>
      </w:tr>
      <w:tr w:rsidR="00E607E3" w14:paraId="2B702918" w14:textId="77777777" w:rsidTr="221D9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65CAB47" w14:textId="3A23D33A" w:rsidR="00E607E3" w:rsidRPr="0092385B" w:rsidRDefault="00E607E3" w:rsidP="00E607E3">
            <w:pPr>
              <w:rPr>
                <w:rFonts w:asciiTheme="minorHAnsi" w:hAnsiTheme="minorHAnsi"/>
                <w:lang w:eastAsia="en-US"/>
              </w:rPr>
            </w:pPr>
            <w:r w:rsidRPr="0092385B">
              <w:rPr>
                <w:rFonts w:asciiTheme="minorHAnsi" w:hAnsiTheme="minorHAnsi"/>
              </w:rPr>
              <w:t>Improving our scientific understanding</w:t>
            </w:r>
          </w:p>
        </w:tc>
        <w:tc>
          <w:tcPr>
            <w:tcW w:w="3402" w:type="dxa"/>
          </w:tcPr>
          <w:p w14:paraId="7C238F97" w14:textId="7ACD7AA5" w:rsidR="00E607E3" w:rsidRPr="0092385B" w:rsidRDefault="00E607E3" w:rsidP="00E607E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92385B">
              <w:rPr>
                <w:rFonts w:asciiTheme="minorHAnsi" w:hAnsiTheme="minorHAnsi"/>
              </w:rPr>
              <w:t>Enhance understanding of the likely responses of biodiversity to climate change and readjusting management programs where necessary.</w:t>
            </w:r>
          </w:p>
        </w:tc>
        <w:tc>
          <w:tcPr>
            <w:tcW w:w="4388" w:type="dxa"/>
          </w:tcPr>
          <w:p w14:paraId="7B489B06" w14:textId="606D4DE0" w:rsidR="00E607E3" w:rsidRPr="0092385B" w:rsidRDefault="00E607E3" w:rsidP="00E607E3">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92385B">
              <w:rPr>
                <w:rFonts w:asciiTheme="minorHAnsi" w:hAnsiTheme="minorHAnsi"/>
              </w:rPr>
              <w:t xml:space="preserve">The identification of indicator species in the plan compliments </w:t>
            </w:r>
            <w:r w:rsidR="00A71DBB">
              <w:rPr>
                <w:rFonts w:asciiTheme="minorHAnsi" w:hAnsiTheme="minorHAnsi"/>
              </w:rPr>
              <w:t xml:space="preserve">Council’s </w:t>
            </w:r>
            <w:r w:rsidRPr="009742D6">
              <w:rPr>
                <w:rFonts w:asciiTheme="minorHAnsi" w:hAnsiTheme="minorHAnsi"/>
                <w:i/>
                <w:iCs/>
              </w:rPr>
              <w:t>Biodiversity Conservation Strategy</w:t>
            </w:r>
            <w:r w:rsidRPr="0092385B">
              <w:rPr>
                <w:rFonts w:asciiTheme="minorHAnsi" w:hAnsiTheme="minorHAnsi"/>
              </w:rPr>
              <w:t xml:space="preserve"> action to implement cyclic monitoring to understand the health of our indigenous flora and fauna.</w:t>
            </w:r>
            <w:r w:rsidR="00D86BE1">
              <w:rPr>
                <w:rFonts w:asciiTheme="minorHAnsi" w:hAnsiTheme="minorHAnsi"/>
              </w:rPr>
              <w:t xml:space="preserve"> </w:t>
            </w:r>
            <w:r w:rsidRPr="0092385B">
              <w:rPr>
                <w:rFonts w:asciiTheme="minorHAnsi" w:hAnsiTheme="minorHAnsi"/>
              </w:rPr>
              <w:t xml:space="preserve">Utilising Council monitoring programs in partnership with community citizen science initiatives </w:t>
            </w:r>
            <w:r w:rsidR="00F42C78">
              <w:rPr>
                <w:rFonts w:asciiTheme="minorHAnsi" w:hAnsiTheme="minorHAnsi"/>
              </w:rPr>
              <w:t xml:space="preserve">and university research </w:t>
            </w:r>
            <w:r w:rsidRPr="0092385B">
              <w:rPr>
                <w:rFonts w:asciiTheme="minorHAnsi" w:hAnsiTheme="minorHAnsi"/>
              </w:rPr>
              <w:t>will play an important role in contributing to the Council and communities’ knowledge base to understand biodiversity responses to climate change.</w:t>
            </w:r>
          </w:p>
        </w:tc>
      </w:tr>
      <w:tr w:rsidR="00E607E3" w14:paraId="66F9F11D" w14:textId="77777777" w:rsidTr="221D9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BEBE2FB" w14:textId="0B6B1A29" w:rsidR="00E607E3" w:rsidRPr="0092385B" w:rsidRDefault="00E607E3" w:rsidP="00E607E3">
            <w:pPr>
              <w:rPr>
                <w:rFonts w:asciiTheme="minorHAnsi" w:hAnsiTheme="minorHAnsi"/>
                <w:lang w:eastAsia="en-US"/>
              </w:rPr>
            </w:pPr>
            <w:r w:rsidRPr="0092385B">
              <w:rPr>
                <w:rFonts w:asciiTheme="minorHAnsi" w:hAnsiTheme="minorHAnsi"/>
              </w:rPr>
              <w:t>Identifying strategic biodiversity priorities and corridors</w:t>
            </w:r>
          </w:p>
        </w:tc>
        <w:tc>
          <w:tcPr>
            <w:tcW w:w="3402" w:type="dxa"/>
          </w:tcPr>
          <w:p w14:paraId="436F73E0" w14:textId="37E712E3" w:rsidR="00E607E3" w:rsidRPr="0092385B" w:rsidRDefault="00E607E3" w:rsidP="00E607E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92385B">
              <w:rPr>
                <w:rFonts w:asciiTheme="minorHAnsi" w:hAnsiTheme="minorHAnsi"/>
              </w:rPr>
              <w:t>Increase opportunities for species to move across the landscape by working with partners and the community to protect habitat and create the necessary connections within landscapes.</w:t>
            </w:r>
          </w:p>
        </w:tc>
        <w:tc>
          <w:tcPr>
            <w:tcW w:w="4388" w:type="dxa"/>
          </w:tcPr>
          <w:p w14:paraId="25BD3729" w14:textId="3DF3904F" w:rsidR="00E607E3" w:rsidRPr="0092385B" w:rsidRDefault="00E607E3" w:rsidP="00E607E3">
            <w:pPr>
              <w:cnfStyle w:val="000000010000" w:firstRow="0" w:lastRow="0" w:firstColumn="0" w:lastColumn="0" w:oddVBand="0" w:evenVBand="0" w:oddHBand="0" w:evenHBand="1" w:firstRowFirstColumn="0" w:firstRowLastColumn="0" w:lastRowFirstColumn="0" w:lastRowLastColumn="0"/>
              <w:rPr>
                <w:rFonts w:asciiTheme="minorHAnsi" w:hAnsiTheme="minorHAnsi"/>
                <w:lang w:eastAsia="en-US"/>
              </w:rPr>
            </w:pPr>
            <w:r w:rsidRPr="0092385B">
              <w:rPr>
                <w:rFonts w:asciiTheme="minorHAnsi" w:hAnsiTheme="minorHAnsi"/>
              </w:rPr>
              <w:t xml:space="preserve">The </w:t>
            </w:r>
            <w:proofErr w:type="spellStart"/>
            <w:r w:rsidRPr="0092385B">
              <w:rPr>
                <w:rFonts w:asciiTheme="minorHAnsi" w:hAnsiTheme="minorHAnsi"/>
              </w:rPr>
              <w:t>biolink</w:t>
            </w:r>
            <w:proofErr w:type="spellEnd"/>
            <w:r w:rsidRPr="0092385B">
              <w:rPr>
                <w:rFonts w:asciiTheme="minorHAnsi" w:hAnsiTheme="minorHAnsi"/>
              </w:rPr>
              <w:t xml:space="preserve"> connectivity study will directly inform the understanding of existing and potential </w:t>
            </w:r>
            <w:proofErr w:type="spellStart"/>
            <w:r w:rsidRPr="0092385B">
              <w:rPr>
                <w:rFonts w:asciiTheme="minorHAnsi" w:hAnsiTheme="minorHAnsi"/>
              </w:rPr>
              <w:t>biolink</w:t>
            </w:r>
            <w:proofErr w:type="spellEnd"/>
            <w:r w:rsidRPr="0092385B">
              <w:rPr>
                <w:rFonts w:asciiTheme="minorHAnsi" w:hAnsiTheme="minorHAnsi"/>
              </w:rPr>
              <w:t xml:space="preserve"> corridors which support a diversity of flora and fauna species within the </w:t>
            </w:r>
            <w:r w:rsidR="00886CB3">
              <w:rPr>
                <w:rFonts w:asciiTheme="minorHAnsi" w:hAnsiTheme="minorHAnsi"/>
              </w:rPr>
              <w:t>s</w:t>
            </w:r>
            <w:r w:rsidRPr="0092385B">
              <w:rPr>
                <w:rFonts w:asciiTheme="minorHAnsi" w:hAnsiTheme="minorHAnsi"/>
              </w:rPr>
              <w:t>hire.</w:t>
            </w:r>
            <w:r w:rsidR="00D86BE1">
              <w:rPr>
                <w:rFonts w:asciiTheme="minorHAnsi" w:hAnsiTheme="minorHAnsi"/>
              </w:rPr>
              <w:t xml:space="preserve"> </w:t>
            </w:r>
            <w:r w:rsidRPr="0092385B">
              <w:rPr>
                <w:rFonts w:asciiTheme="minorHAnsi" w:hAnsiTheme="minorHAnsi"/>
              </w:rPr>
              <w:t>Improving species connectivity increases species health and builds resilience to the effects of a changing climate.</w:t>
            </w:r>
          </w:p>
        </w:tc>
      </w:tr>
      <w:tr w:rsidR="00502A9B" w14:paraId="32780B23" w14:textId="77777777" w:rsidTr="221D9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12315C0" w14:textId="26D75251" w:rsidR="00502A9B" w:rsidRPr="0092385B" w:rsidRDefault="00502A9B" w:rsidP="00502A9B">
            <w:pPr>
              <w:rPr>
                <w:rFonts w:asciiTheme="minorHAnsi" w:hAnsiTheme="minorHAnsi"/>
                <w:lang w:eastAsia="en-US"/>
              </w:rPr>
            </w:pPr>
            <w:r w:rsidRPr="0092385B">
              <w:rPr>
                <w:rFonts w:asciiTheme="minorHAnsi" w:hAnsiTheme="minorHAnsi"/>
              </w:rPr>
              <w:t>Adaptation planning and management opportunities</w:t>
            </w:r>
          </w:p>
        </w:tc>
        <w:tc>
          <w:tcPr>
            <w:tcW w:w="3402" w:type="dxa"/>
          </w:tcPr>
          <w:p w14:paraId="3A0629D0" w14:textId="36CC6D8D" w:rsidR="00502A9B" w:rsidRPr="0092385B" w:rsidRDefault="00502A9B" w:rsidP="00502A9B">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92385B">
              <w:rPr>
                <w:rFonts w:asciiTheme="minorHAnsi" w:hAnsiTheme="minorHAnsi"/>
              </w:rPr>
              <w:t>Assessing adaptation options and supporting the resilience of climate-threatened ecosystems and species.</w:t>
            </w:r>
          </w:p>
        </w:tc>
        <w:tc>
          <w:tcPr>
            <w:tcW w:w="4388" w:type="dxa"/>
          </w:tcPr>
          <w:p w14:paraId="20798899" w14:textId="5E57626D" w:rsidR="00844502" w:rsidRPr="0092385B" w:rsidRDefault="00FA1666" w:rsidP="00844502">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92385B">
              <w:rPr>
                <w:rFonts w:asciiTheme="minorHAnsi" w:hAnsiTheme="minorHAnsi"/>
                <w:lang w:eastAsia="en-US"/>
              </w:rPr>
              <w:t xml:space="preserve">As part of adaptation planning climate vulnerable species will be identified to understand future conservation management implications. Future revegetation will </w:t>
            </w:r>
            <w:r w:rsidR="00390328">
              <w:rPr>
                <w:rFonts w:asciiTheme="minorHAnsi" w:hAnsiTheme="minorHAnsi"/>
                <w:lang w:eastAsia="en-US"/>
              </w:rPr>
              <w:t xml:space="preserve">need to </w:t>
            </w:r>
            <w:r w:rsidRPr="0092385B">
              <w:rPr>
                <w:rFonts w:asciiTheme="minorHAnsi" w:hAnsiTheme="minorHAnsi"/>
                <w:lang w:eastAsia="en-US"/>
              </w:rPr>
              <w:t xml:space="preserve">consider the </w:t>
            </w:r>
            <w:r w:rsidR="00AC3590">
              <w:rPr>
                <w:rFonts w:asciiTheme="minorHAnsi" w:hAnsiTheme="minorHAnsi"/>
                <w:lang w:eastAsia="en-US"/>
              </w:rPr>
              <w:t>design principles</w:t>
            </w:r>
            <w:r w:rsidR="00AC3590" w:rsidRPr="0092385B">
              <w:rPr>
                <w:rFonts w:asciiTheme="minorHAnsi" w:hAnsiTheme="minorHAnsi"/>
                <w:lang w:eastAsia="en-US"/>
              </w:rPr>
              <w:t xml:space="preserve"> </w:t>
            </w:r>
            <w:r w:rsidRPr="0092385B">
              <w:rPr>
                <w:rFonts w:asciiTheme="minorHAnsi" w:hAnsiTheme="minorHAnsi"/>
                <w:lang w:eastAsia="en-US"/>
              </w:rPr>
              <w:t xml:space="preserve">identified in </w:t>
            </w:r>
            <w:r w:rsidR="00E77BBB">
              <w:rPr>
                <w:rFonts w:asciiTheme="minorHAnsi" w:hAnsiTheme="minorHAnsi"/>
                <w:lang w:eastAsia="en-US"/>
              </w:rPr>
              <w:t>Appendix E</w:t>
            </w:r>
            <w:r w:rsidR="008538DC">
              <w:rPr>
                <w:rFonts w:asciiTheme="minorHAnsi" w:hAnsiTheme="minorHAnsi"/>
                <w:lang w:eastAsia="en-US"/>
              </w:rPr>
              <w:t xml:space="preserve"> with flexibility to </w:t>
            </w:r>
            <w:r w:rsidR="007710D2">
              <w:rPr>
                <w:rFonts w:asciiTheme="minorHAnsi" w:hAnsiTheme="minorHAnsi"/>
                <w:lang w:eastAsia="en-US"/>
              </w:rPr>
              <w:t xml:space="preserve">adapt to alternative species which can provide habitat </w:t>
            </w:r>
            <w:proofErr w:type="gramStart"/>
            <w:r w:rsidR="008538DC">
              <w:rPr>
                <w:rFonts w:asciiTheme="minorHAnsi" w:hAnsiTheme="minorHAnsi"/>
                <w:lang w:eastAsia="en-US"/>
              </w:rPr>
              <w:t>and also</w:t>
            </w:r>
            <w:proofErr w:type="gramEnd"/>
            <w:r w:rsidR="008538DC">
              <w:rPr>
                <w:rFonts w:asciiTheme="minorHAnsi" w:hAnsiTheme="minorHAnsi"/>
                <w:lang w:eastAsia="en-US"/>
              </w:rPr>
              <w:t xml:space="preserve"> </w:t>
            </w:r>
            <w:r w:rsidR="00337F09">
              <w:rPr>
                <w:rFonts w:asciiTheme="minorHAnsi" w:hAnsiTheme="minorHAnsi"/>
                <w:lang w:eastAsia="en-US"/>
              </w:rPr>
              <w:t xml:space="preserve">survive in a changing climate. </w:t>
            </w:r>
            <w:r w:rsidR="00F4167F">
              <w:rPr>
                <w:rFonts w:asciiTheme="minorHAnsi" w:hAnsiTheme="minorHAnsi"/>
                <w:lang w:eastAsia="en-US"/>
              </w:rPr>
              <w:t xml:space="preserve">This may </w:t>
            </w:r>
            <w:r w:rsidR="00971F21">
              <w:rPr>
                <w:rFonts w:asciiTheme="minorHAnsi" w:hAnsiTheme="minorHAnsi"/>
                <w:lang w:eastAsia="en-US"/>
              </w:rPr>
              <w:t xml:space="preserve">include the use of native but non-indigenous species. </w:t>
            </w:r>
            <w:r w:rsidR="00337F09">
              <w:rPr>
                <w:rFonts w:asciiTheme="minorHAnsi" w:hAnsiTheme="minorHAnsi"/>
                <w:lang w:eastAsia="en-US"/>
              </w:rPr>
              <w:t>Ex</w:t>
            </w:r>
            <w:r w:rsidRPr="0092385B">
              <w:rPr>
                <w:rFonts w:asciiTheme="minorHAnsi" w:hAnsiTheme="minorHAnsi"/>
                <w:lang w:eastAsia="en-US"/>
              </w:rPr>
              <w:t xml:space="preserve">isting climate ready </w:t>
            </w:r>
            <w:r w:rsidRPr="0092385B">
              <w:rPr>
                <w:rFonts w:asciiTheme="minorHAnsi" w:hAnsiTheme="minorHAnsi"/>
                <w:lang w:eastAsia="en-US"/>
              </w:rPr>
              <w:lastRenderedPageBreak/>
              <w:t xml:space="preserve">resources when revegetating for resilient </w:t>
            </w:r>
            <w:proofErr w:type="spellStart"/>
            <w:r w:rsidRPr="0092385B">
              <w:rPr>
                <w:rFonts w:asciiTheme="minorHAnsi" w:hAnsiTheme="minorHAnsi"/>
                <w:lang w:eastAsia="en-US"/>
              </w:rPr>
              <w:t>biolink</w:t>
            </w:r>
            <w:proofErr w:type="spellEnd"/>
            <w:r w:rsidRPr="0092385B">
              <w:rPr>
                <w:rFonts w:asciiTheme="minorHAnsi" w:hAnsiTheme="minorHAnsi"/>
                <w:lang w:eastAsia="en-US"/>
              </w:rPr>
              <w:t xml:space="preserve"> corridors</w:t>
            </w:r>
            <w:r w:rsidR="00337F09">
              <w:rPr>
                <w:rFonts w:asciiTheme="minorHAnsi" w:hAnsiTheme="minorHAnsi"/>
                <w:lang w:eastAsia="en-US"/>
              </w:rPr>
              <w:t xml:space="preserve"> will need to be considered including</w:t>
            </w:r>
            <w:r w:rsidR="00844502" w:rsidRPr="0092385B" w:rsidDel="00337F09">
              <w:rPr>
                <w:rFonts w:asciiTheme="minorHAnsi" w:hAnsiTheme="minorHAnsi"/>
                <w:lang w:eastAsia="en-US"/>
              </w:rPr>
              <w:t>:</w:t>
            </w:r>
          </w:p>
          <w:p w14:paraId="717A21DB" w14:textId="77777777" w:rsidR="00844502" w:rsidRPr="0092385B" w:rsidRDefault="00844502" w:rsidP="00844502">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92385B">
              <w:rPr>
                <w:rFonts w:asciiTheme="minorHAnsi" w:hAnsiTheme="minorHAnsi"/>
                <w:lang w:eastAsia="en-US"/>
              </w:rPr>
              <w:t xml:space="preserve">Climate-ready revegetation: A guide for natural resource managers (Hancock, 2016) </w:t>
            </w:r>
          </w:p>
          <w:p w14:paraId="7571CB50" w14:textId="77777777" w:rsidR="00844502" w:rsidRPr="0092385B" w:rsidRDefault="00844502" w:rsidP="00844502">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92385B">
              <w:rPr>
                <w:rFonts w:asciiTheme="minorHAnsi" w:hAnsiTheme="minorHAnsi"/>
                <w:lang w:eastAsia="en-US"/>
              </w:rPr>
              <w:t xml:space="preserve">A Guide to Creating Climate Future Plots (Greening Australia) </w:t>
            </w:r>
          </w:p>
          <w:p w14:paraId="1BF4A644" w14:textId="69753C7F" w:rsidR="00502A9B" w:rsidRPr="0092385B" w:rsidRDefault="220FDE58" w:rsidP="221D9B20">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221D9B20">
              <w:rPr>
                <w:rFonts w:asciiTheme="minorHAnsi" w:hAnsiTheme="minorHAnsi"/>
                <w:lang w:eastAsia="en-US"/>
              </w:rPr>
              <w:t>Landcare Victoria, Climate Ready Revegetation (</w:t>
            </w:r>
            <w:hyperlink r:id="rId54">
              <w:r w:rsidRPr="221D9B20">
                <w:rPr>
                  <w:rStyle w:val="Hyperlink"/>
                  <w:rFonts w:asciiTheme="minorHAnsi" w:hAnsiTheme="minorHAnsi"/>
                  <w:lang w:eastAsia="en-US"/>
                </w:rPr>
                <w:t>www.landcarevic.org.au</w:t>
              </w:r>
            </w:hyperlink>
            <w:r w:rsidRPr="221D9B20">
              <w:rPr>
                <w:rFonts w:asciiTheme="minorHAnsi" w:hAnsiTheme="minorHAnsi"/>
                <w:lang w:eastAsia="en-US"/>
              </w:rPr>
              <w:t>).</w:t>
            </w:r>
          </w:p>
          <w:p w14:paraId="4CA0F28A" w14:textId="77777777" w:rsidR="00771315" w:rsidRDefault="00771315" w:rsidP="221D9B20">
            <w:pPr>
              <w:pStyle w:val="Bulletlistmultilevel"/>
              <w:numPr>
                <w:ilvl w:val="0"/>
                <w:numId w:val="0"/>
              </w:numPr>
              <w:cnfStyle w:val="000000100000" w:firstRow="0" w:lastRow="0" w:firstColumn="0" w:lastColumn="0" w:oddVBand="0" w:evenVBand="0" w:oddHBand="1" w:evenHBand="0" w:firstRowFirstColumn="0" w:firstRowLastColumn="0" w:lastRowFirstColumn="0" w:lastRowLastColumn="0"/>
              <w:rPr>
                <w:rFonts w:eastAsia="Franklin Gothic Book" w:cs="Franklin Gothic Book"/>
                <w:color w:val="000000" w:themeColor="text1"/>
                <w:szCs w:val="20"/>
              </w:rPr>
            </w:pPr>
          </w:p>
          <w:p w14:paraId="197ED9D9" w14:textId="688CDF8C" w:rsidR="00E7310D" w:rsidRPr="00FB0A8B" w:rsidRDefault="3052E35C" w:rsidP="221D9B20">
            <w:pPr>
              <w:pStyle w:val="Bulletlistmultilevel"/>
              <w:numPr>
                <w:ilvl w:val="0"/>
                <w:numId w:val="0"/>
              </w:numPr>
              <w:cnfStyle w:val="000000100000" w:firstRow="0" w:lastRow="0" w:firstColumn="0" w:lastColumn="0" w:oddVBand="0" w:evenVBand="0" w:oddHBand="1" w:evenHBand="0" w:firstRowFirstColumn="0" w:firstRowLastColumn="0" w:lastRowFirstColumn="0" w:lastRowLastColumn="0"/>
              <w:rPr>
                <w:rFonts w:eastAsia="Franklin Gothic Book" w:cs="Franklin Gothic Book"/>
                <w:color w:val="000000" w:themeColor="text1"/>
                <w:szCs w:val="20"/>
              </w:rPr>
            </w:pPr>
            <w:r w:rsidRPr="221D9B20">
              <w:rPr>
                <w:rFonts w:eastAsia="Franklin Gothic Book" w:cs="Franklin Gothic Book"/>
                <w:color w:val="000000" w:themeColor="text1"/>
                <w:szCs w:val="20"/>
              </w:rPr>
              <w:t xml:space="preserve">The plan responds to the changing risk of bushfire by considering fire safety in </w:t>
            </w:r>
            <w:proofErr w:type="spellStart"/>
            <w:r w:rsidRPr="221D9B20">
              <w:rPr>
                <w:rFonts w:eastAsia="Franklin Gothic Book" w:cs="Franklin Gothic Book"/>
                <w:color w:val="000000" w:themeColor="text1"/>
                <w:szCs w:val="20"/>
              </w:rPr>
              <w:t>biolink</w:t>
            </w:r>
            <w:proofErr w:type="spellEnd"/>
            <w:r w:rsidRPr="221D9B20">
              <w:rPr>
                <w:rFonts w:eastAsia="Franklin Gothic Book" w:cs="Franklin Gothic Book"/>
                <w:color w:val="000000" w:themeColor="text1"/>
                <w:szCs w:val="20"/>
              </w:rPr>
              <w:t xml:space="preserve"> corridor objectives, design, planning and implementation.</w:t>
            </w:r>
          </w:p>
        </w:tc>
      </w:tr>
    </w:tbl>
    <w:p w14:paraId="5B5FB3D2" w14:textId="6E3BE20A" w:rsidR="0002188E" w:rsidRDefault="0002188E" w:rsidP="0002188E">
      <w:pPr>
        <w:rPr>
          <w:lang w:eastAsia="en-US"/>
        </w:rPr>
      </w:pPr>
    </w:p>
    <w:p w14:paraId="0203F925" w14:textId="77777777" w:rsidR="008268F5" w:rsidRDefault="008268F5" w:rsidP="008268F5">
      <w:pPr>
        <w:rPr>
          <w:lang w:eastAsia="en-US"/>
        </w:rPr>
      </w:pPr>
      <w:r>
        <w:rPr>
          <w:lang w:eastAsia="en-US"/>
        </w:rPr>
        <w:t xml:space="preserve">Investment opportunities that complement the protection and creation of </w:t>
      </w:r>
      <w:proofErr w:type="spellStart"/>
      <w:r>
        <w:rPr>
          <w:lang w:eastAsia="en-US"/>
        </w:rPr>
        <w:t>biolink</w:t>
      </w:r>
      <w:proofErr w:type="spellEnd"/>
      <w:r>
        <w:rPr>
          <w:lang w:eastAsia="en-US"/>
        </w:rPr>
        <w:t xml:space="preserve"> corridors that should be explored include:</w:t>
      </w:r>
    </w:p>
    <w:p w14:paraId="6D79AD8C" w14:textId="26BD643E" w:rsidR="008268F5" w:rsidRDefault="004C0396" w:rsidP="008268F5">
      <w:pPr>
        <w:pStyle w:val="Bulletlistmultilevel"/>
        <w:rPr>
          <w:lang w:eastAsia="en-US"/>
        </w:rPr>
      </w:pPr>
      <w:r>
        <w:rPr>
          <w:lang w:eastAsia="en-US"/>
        </w:rPr>
        <w:t>carbon sequestration through tree planting and ‘carbon farming’ by increasing pasture carbon content and farm composting</w:t>
      </w:r>
    </w:p>
    <w:p w14:paraId="7003BB09" w14:textId="2B9C5920" w:rsidR="008268F5" w:rsidRDefault="004C0396" w:rsidP="008268F5">
      <w:pPr>
        <w:pStyle w:val="Bulletlistmultilevel"/>
        <w:rPr>
          <w:lang w:eastAsia="en-US"/>
        </w:rPr>
      </w:pPr>
      <w:r>
        <w:rPr>
          <w:lang w:eastAsia="en-US"/>
        </w:rPr>
        <w:t xml:space="preserve">blue carbon </w:t>
      </w:r>
      <w:r w:rsidR="008268F5">
        <w:rPr>
          <w:lang w:eastAsia="en-US"/>
        </w:rPr>
        <w:t>sequestration through proactive management to protect and enhance and mangrove, salt marshes and seagrasses</w:t>
      </w:r>
    </w:p>
    <w:p w14:paraId="2813DB4C" w14:textId="7F68E794" w:rsidR="000B4CD0" w:rsidRDefault="002E259E" w:rsidP="008268F5">
      <w:pPr>
        <w:pStyle w:val="Bulletlistmultilevel"/>
        <w:rPr>
          <w:lang w:eastAsia="en-US"/>
        </w:rPr>
      </w:pPr>
      <w:r>
        <w:rPr>
          <w:lang w:eastAsia="en-US"/>
        </w:rPr>
        <w:t>u</w:t>
      </w:r>
      <w:r w:rsidR="00F2290B" w:rsidRPr="00F2290B">
        <w:rPr>
          <w:lang w:eastAsia="en-US"/>
        </w:rPr>
        <w:t>tilisation of the 'Coastal adaptation pathways project' which is a collaborative initiative between the Municipal Association of Victoria (MAV), the Association of Bayside Municipalities (ABM) and the Central Coastal Board (</w:t>
      </w:r>
      <w:proofErr w:type="spellStart"/>
      <w:r w:rsidR="00F2290B" w:rsidRPr="00F2290B">
        <w:rPr>
          <w:lang w:eastAsia="en-US"/>
        </w:rPr>
        <w:t>CCB</w:t>
      </w:r>
      <w:proofErr w:type="spellEnd"/>
      <w:r w:rsidR="00F2290B" w:rsidRPr="00F2290B">
        <w:rPr>
          <w:lang w:eastAsia="en-US"/>
        </w:rPr>
        <w:t>) can help to build a resilience framework for environment, private and public (community) assets.</w:t>
      </w:r>
    </w:p>
    <w:p w14:paraId="144653A1" w14:textId="77777777" w:rsidR="008268F5" w:rsidRDefault="008268F5" w:rsidP="008268F5">
      <w:pPr>
        <w:rPr>
          <w:lang w:eastAsia="en-US"/>
        </w:rPr>
      </w:pPr>
    </w:p>
    <w:p w14:paraId="5A2B3DAE" w14:textId="75E9F657" w:rsidR="008268F5" w:rsidRDefault="008268F5" w:rsidP="008268F5">
      <w:pPr>
        <w:rPr>
          <w:lang w:eastAsia="en-US"/>
        </w:rPr>
      </w:pPr>
      <w:r>
        <w:rPr>
          <w:lang w:eastAsia="en-US"/>
        </w:rPr>
        <w:t xml:space="preserve">Future proposed Council strategies and policies that will inform </w:t>
      </w:r>
      <w:proofErr w:type="spellStart"/>
      <w:r>
        <w:rPr>
          <w:lang w:eastAsia="en-US"/>
        </w:rPr>
        <w:t>biolink</w:t>
      </w:r>
      <w:proofErr w:type="spellEnd"/>
      <w:r>
        <w:rPr>
          <w:lang w:eastAsia="en-US"/>
        </w:rPr>
        <w:t xml:space="preserve"> adaptation planning and management include a Council </w:t>
      </w:r>
      <w:r w:rsidR="001F5DC8">
        <w:rPr>
          <w:lang w:eastAsia="en-US"/>
        </w:rPr>
        <w:t>climate change adaptation plan</w:t>
      </w:r>
      <w:r>
        <w:rPr>
          <w:lang w:eastAsia="en-US"/>
        </w:rPr>
        <w:t>.</w:t>
      </w:r>
      <w:r w:rsidR="00FB0A8B" w:rsidRPr="00FB0A8B">
        <w:t xml:space="preserve"> </w:t>
      </w:r>
    </w:p>
    <w:p w14:paraId="32CD029E" w14:textId="77777777" w:rsidR="008268F5" w:rsidRDefault="008268F5" w:rsidP="008268F5">
      <w:pPr>
        <w:rPr>
          <w:lang w:eastAsia="en-US"/>
        </w:rPr>
      </w:pPr>
    </w:p>
    <w:p w14:paraId="7E00187D" w14:textId="07F3A24E" w:rsidR="008268F5" w:rsidRDefault="00760CA1" w:rsidP="008268F5">
      <w:pPr>
        <w:rPr>
          <w:lang w:eastAsia="en-US"/>
        </w:rPr>
      </w:pPr>
      <w:r>
        <w:rPr>
          <w:lang w:eastAsia="en-US"/>
        </w:rPr>
        <w:t xml:space="preserve">Complementary </w:t>
      </w:r>
      <w:r w:rsidR="008268F5">
        <w:rPr>
          <w:lang w:eastAsia="en-US"/>
        </w:rPr>
        <w:t>to this plan, Council is currently working with the Port Phillip and Western Port Catchment Management Authority and Landcare</w:t>
      </w:r>
      <w:r w:rsidR="00F522C0">
        <w:rPr>
          <w:lang w:eastAsia="en-US"/>
        </w:rPr>
        <w:t xml:space="preserve"> to develop a draft S</w:t>
      </w:r>
      <w:r w:rsidR="001F5DC8">
        <w:rPr>
          <w:lang w:eastAsia="en-US"/>
        </w:rPr>
        <w:t xml:space="preserve">helterbelt </w:t>
      </w:r>
      <w:r w:rsidR="00F522C0">
        <w:rPr>
          <w:lang w:eastAsia="en-US"/>
        </w:rPr>
        <w:t>D</w:t>
      </w:r>
      <w:r w:rsidR="001F5DC8">
        <w:rPr>
          <w:lang w:eastAsia="en-US"/>
        </w:rPr>
        <w:t xml:space="preserve">esign </w:t>
      </w:r>
      <w:r w:rsidR="00F522C0">
        <w:rPr>
          <w:lang w:eastAsia="en-US"/>
        </w:rPr>
        <w:t>G</w:t>
      </w:r>
      <w:r w:rsidR="001F5DC8">
        <w:rPr>
          <w:lang w:eastAsia="en-US"/>
        </w:rPr>
        <w:t xml:space="preserve">uideline </w:t>
      </w:r>
      <w:r w:rsidR="008268F5">
        <w:rPr>
          <w:lang w:eastAsia="en-US"/>
        </w:rPr>
        <w:t>document with a key goal to establish vegetated corridors that are resilient to climate change which are also safe to people and property.</w:t>
      </w:r>
      <w:r w:rsidR="00D86BE1">
        <w:rPr>
          <w:lang w:eastAsia="en-US"/>
        </w:rPr>
        <w:t xml:space="preserve"> </w:t>
      </w:r>
      <w:r w:rsidR="008268F5">
        <w:rPr>
          <w:lang w:eastAsia="en-US"/>
        </w:rPr>
        <w:t>Shelterbelts that are designed to represent the local ecological vegetation community and are greater than 10</w:t>
      </w:r>
      <w:r w:rsidR="00771315">
        <w:rPr>
          <w:lang w:eastAsia="en-US"/>
        </w:rPr>
        <w:t>-</w:t>
      </w:r>
      <w:r w:rsidR="008268F5">
        <w:rPr>
          <w:lang w:eastAsia="en-US"/>
        </w:rPr>
        <w:t xml:space="preserve">metres wide </w:t>
      </w:r>
      <w:r w:rsidR="00AA3D66">
        <w:rPr>
          <w:lang w:eastAsia="en-US"/>
        </w:rPr>
        <w:t xml:space="preserve">can provide </w:t>
      </w:r>
      <w:r w:rsidR="008268F5">
        <w:rPr>
          <w:lang w:eastAsia="en-US"/>
        </w:rPr>
        <w:t xml:space="preserve">functional </w:t>
      </w:r>
      <w:r w:rsidR="00E545E2">
        <w:rPr>
          <w:lang w:eastAsia="en-US"/>
        </w:rPr>
        <w:t xml:space="preserve">connected </w:t>
      </w:r>
      <w:proofErr w:type="spellStart"/>
      <w:r w:rsidR="008268F5">
        <w:rPr>
          <w:lang w:eastAsia="en-US"/>
        </w:rPr>
        <w:t>biolink</w:t>
      </w:r>
      <w:r w:rsidR="00E545E2">
        <w:rPr>
          <w:lang w:eastAsia="en-US"/>
        </w:rPr>
        <w:t>s</w:t>
      </w:r>
      <w:proofErr w:type="spellEnd"/>
      <w:r w:rsidR="00E545E2">
        <w:rPr>
          <w:lang w:eastAsia="en-US"/>
        </w:rPr>
        <w:t xml:space="preserve"> for mobile species</w:t>
      </w:r>
      <w:r w:rsidR="008268F5">
        <w:rPr>
          <w:lang w:eastAsia="en-US"/>
        </w:rPr>
        <w:t>.</w:t>
      </w:r>
      <w:r w:rsidR="00D86BE1">
        <w:rPr>
          <w:lang w:eastAsia="en-US"/>
        </w:rPr>
        <w:t xml:space="preserve"> </w:t>
      </w:r>
      <w:r w:rsidR="008268F5">
        <w:rPr>
          <w:lang w:eastAsia="en-US"/>
        </w:rPr>
        <w:t xml:space="preserve">This future document </w:t>
      </w:r>
      <w:r w:rsidR="00F4167F">
        <w:rPr>
          <w:lang w:eastAsia="en-US"/>
        </w:rPr>
        <w:t>can</w:t>
      </w:r>
      <w:r w:rsidR="008268F5">
        <w:rPr>
          <w:lang w:eastAsia="en-US"/>
        </w:rPr>
        <w:t xml:space="preserve"> inform future </w:t>
      </w:r>
      <w:proofErr w:type="spellStart"/>
      <w:r w:rsidR="008268F5">
        <w:rPr>
          <w:lang w:eastAsia="en-US"/>
        </w:rPr>
        <w:t>biolink</w:t>
      </w:r>
      <w:proofErr w:type="spellEnd"/>
      <w:r w:rsidR="008268F5">
        <w:rPr>
          <w:lang w:eastAsia="en-US"/>
        </w:rPr>
        <w:t xml:space="preserve"> corridor design.</w:t>
      </w:r>
      <w:r w:rsidR="00D86BE1">
        <w:rPr>
          <w:lang w:eastAsia="en-US"/>
        </w:rPr>
        <w:t xml:space="preserve"> </w:t>
      </w:r>
    </w:p>
    <w:p w14:paraId="597ADC2D" w14:textId="2E3CC8AC" w:rsidR="008172AD" w:rsidRDefault="008172AD" w:rsidP="008172AD">
      <w:pPr>
        <w:pStyle w:val="Heading2"/>
      </w:pPr>
      <w:bookmarkStart w:id="135" w:name="_Ref57814487"/>
      <w:bookmarkStart w:id="136" w:name="_Ref81475458"/>
      <w:bookmarkStart w:id="137" w:name="_Ref81475960"/>
      <w:bookmarkStart w:id="138" w:name="_Toc84517967"/>
      <w:r>
        <w:t xml:space="preserve">Decision support matrix to implement safe </w:t>
      </w:r>
      <w:proofErr w:type="spellStart"/>
      <w:r>
        <w:t>biolink</w:t>
      </w:r>
      <w:bookmarkEnd w:id="135"/>
      <w:r w:rsidR="009C5971">
        <w:t>s</w:t>
      </w:r>
      <w:bookmarkEnd w:id="136"/>
      <w:bookmarkEnd w:id="137"/>
      <w:bookmarkEnd w:id="138"/>
      <w:proofErr w:type="spellEnd"/>
    </w:p>
    <w:p w14:paraId="38F17FDB" w14:textId="5BA202C2" w:rsidR="005761AC" w:rsidRPr="003F5203" w:rsidRDefault="008B50D0" w:rsidP="006F0216">
      <w:pPr>
        <w:rPr>
          <w:lang w:eastAsia="en-US"/>
        </w:rPr>
      </w:pPr>
      <w:r w:rsidRPr="00636FC2">
        <w:rPr>
          <w:lang w:eastAsia="en-US"/>
        </w:rPr>
        <w:t>C</w:t>
      </w:r>
      <w:r w:rsidRPr="00D84DDD">
        <w:rPr>
          <w:lang w:eastAsia="en-US"/>
        </w:rPr>
        <w:t>ardinia Shire encompasses two different bioregions</w:t>
      </w:r>
      <w:r w:rsidR="00A8761A">
        <w:rPr>
          <w:lang w:eastAsia="en-US"/>
        </w:rPr>
        <w:t xml:space="preserve"> with different bushfire risk ratings</w:t>
      </w:r>
      <w:r w:rsidRPr="00D84DDD">
        <w:rPr>
          <w:lang w:eastAsia="en-US"/>
        </w:rPr>
        <w:t xml:space="preserve"> </w:t>
      </w:r>
      <w:r w:rsidRPr="00FD3DC3">
        <w:rPr>
          <w:lang w:eastAsia="en-US"/>
        </w:rPr>
        <w:t>and a variety o</w:t>
      </w:r>
      <w:r w:rsidRPr="00C85129">
        <w:rPr>
          <w:lang w:eastAsia="en-US"/>
        </w:rPr>
        <w:t xml:space="preserve">f townships and </w:t>
      </w:r>
      <w:r>
        <w:rPr>
          <w:lang w:eastAsia="en-US"/>
        </w:rPr>
        <w:t>settlements distributed throughout the landscape</w:t>
      </w:r>
      <w:r w:rsidRPr="007F7392">
        <w:rPr>
          <w:lang w:eastAsia="en-US"/>
        </w:rPr>
        <w:t xml:space="preserve">. To respond to </w:t>
      </w:r>
      <w:r>
        <w:rPr>
          <w:lang w:eastAsia="en-US"/>
        </w:rPr>
        <w:t xml:space="preserve">revegetation and vegetation protection opportunities in </w:t>
      </w:r>
      <w:r w:rsidRPr="007F7392">
        <w:rPr>
          <w:lang w:eastAsia="en-US"/>
        </w:rPr>
        <w:t>th</w:t>
      </w:r>
      <w:r>
        <w:rPr>
          <w:lang w:eastAsia="en-US"/>
        </w:rPr>
        <w:t xml:space="preserve">ese highly varied landscapes and land uses a </w:t>
      </w:r>
      <w:r w:rsidRPr="00636FC2">
        <w:rPr>
          <w:lang w:eastAsia="en-US"/>
        </w:rPr>
        <w:t xml:space="preserve">decision support matrix </w:t>
      </w:r>
      <w:r>
        <w:rPr>
          <w:lang w:eastAsia="en-US"/>
        </w:rPr>
        <w:t xml:space="preserve">has been created. </w:t>
      </w:r>
      <w:r w:rsidR="00163999">
        <w:rPr>
          <w:lang w:eastAsia="en-US"/>
        </w:rPr>
        <w:t>The</w:t>
      </w:r>
      <w:r w:rsidR="006F0216" w:rsidDel="00163999">
        <w:rPr>
          <w:lang w:eastAsia="en-US"/>
        </w:rPr>
        <w:t xml:space="preserve"> </w:t>
      </w:r>
      <w:r w:rsidR="006F0216" w:rsidRPr="008A6E8A">
        <w:rPr>
          <w:rFonts w:asciiTheme="minorHAnsi" w:hAnsiTheme="minorHAnsi"/>
          <w:lang w:eastAsia="en-US"/>
        </w:rPr>
        <w:t xml:space="preserve">decision support matrix </w:t>
      </w:r>
      <w:r w:rsidR="001B4C6A">
        <w:rPr>
          <w:rFonts w:asciiTheme="minorHAnsi" w:hAnsiTheme="minorHAnsi"/>
          <w:lang w:eastAsia="en-US"/>
        </w:rPr>
        <w:t xml:space="preserve">will achieve the </w:t>
      </w:r>
      <w:r w:rsidR="00771315">
        <w:rPr>
          <w:rFonts w:asciiTheme="minorHAnsi" w:hAnsiTheme="minorHAnsi"/>
          <w:lang w:eastAsia="en-US"/>
        </w:rPr>
        <w:t>plan’s</w:t>
      </w:r>
      <w:r w:rsidR="001B4C6A">
        <w:rPr>
          <w:rFonts w:asciiTheme="minorHAnsi" w:hAnsiTheme="minorHAnsi"/>
          <w:lang w:eastAsia="en-US"/>
        </w:rPr>
        <w:t xml:space="preserve"> goals </w:t>
      </w:r>
      <w:r w:rsidR="0094638F">
        <w:rPr>
          <w:rFonts w:asciiTheme="minorHAnsi" w:hAnsiTheme="minorHAnsi"/>
          <w:lang w:eastAsia="en-US"/>
        </w:rPr>
        <w:t>through</w:t>
      </w:r>
      <w:r w:rsidR="0003248D">
        <w:rPr>
          <w:rFonts w:asciiTheme="minorHAnsi" w:hAnsiTheme="minorHAnsi"/>
          <w:lang w:eastAsia="en-US"/>
        </w:rPr>
        <w:t xml:space="preserve"> considerat</w:t>
      </w:r>
      <w:r w:rsidR="0094638F">
        <w:rPr>
          <w:rFonts w:asciiTheme="minorHAnsi" w:hAnsiTheme="minorHAnsi"/>
          <w:lang w:eastAsia="en-US"/>
        </w:rPr>
        <w:t xml:space="preserve">ion </w:t>
      </w:r>
      <w:r w:rsidR="00890B36">
        <w:rPr>
          <w:rFonts w:asciiTheme="minorHAnsi" w:hAnsiTheme="minorHAnsi"/>
          <w:lang w:eastAsia="en-US"/>
        </w:rPr>
        <w:t>o</w:t>
      </w:r>
      <w:r w:rsidR="0003248D">
        <w:rPr>
          <w:rFonts w:asciiTheme="minorHAnsi" w:hAnsiTheme="minorHAnsi"/>
          <w:lang w:eastAsia="en-US"/>
        </w:rPr>
        <w:t>f</w:t>
      </w:r>
      <w:r w:rsidR="008A6E8A">
        <w:rPr>
          <w:rFonts w:asciiTheme="minorHAnsi" w:hAnsiTheme="minorHAnsi"/>
          <w:lang w:eastAsia="en-US"/>
        </w:rPr>
        <w:t>:</w:t>
      </w:r>
    </w:p>
    <w:p w14:paraId="0CB8B810" w14:textId="540FB923" w:rsidR="005761AC" w:rsidRPr="008A6E8A" w:rsidRDefault="00C86233" w:rsidP="008A6E8A">
      <w:pPr>
        <w:pStyle w:val="Bulletlistmultilevel"/>
        <w:rPr>
          <w:lang w:eastAsia="en-US"/>
        </w:rPr>
      </w:pPr>
      <w:r>
        <w:rPr>
          <w:lang w:eastAsia="en-US"/>
        </w:rPr>
        <w:t>conservation objectives</w:t>
      </w:r>
    </w:p>
    <w:p w14:paraId="253CE2A3" w14:textId="0BC4CF6C" w:rsidR="00FA4234" w:rsidRPr="008A6E8A" w:rsidRDefault="00C86233" w:rsidP="008A6E8A">
      <w:pPr>
        <w:pStyle w:val="Bulletlistmultilevel"/>
        <w:rPr>
          <w:lang w:eastAsia="en-US"/>
        </w:rPr>
      </w:pPr>
      <w:r>
        <w:rPr>
          <w:lang w:eastAsia="en-US"/>
        </w:rPr>
        <w:t>bush</w:t>
      </w:r>
      <w:r w:rsidR="006F0216" w:rsidRPr="008A6E8A">
        <w:rPr>
          <w:lang w:eastAsia="en-US"/>
        </w:rPr>
        <w:t xml:space="preserve">fire </w:t>
      </w:r>
      <w:r>
        <w:rPr>
          <w:lang w:eastAsia="en-US"/>
        </w:rPr>
        <w:t>safety to people and property</w:t>
      </w:r>
      <w:r w:rsidR="00760CA1">
        <w:rPr>
          <w:lang w:eastAsia="en-US"/>
        </w:rPr>
        <w:t>.</w:t>
      </w:r>
    </w:p>
    <w:p w14:paraId="4A69EEAF" w14:textId="50DC693A" w:rsidR="00FA4234" w:rsidRPr="008A6E8A" w:rsidRDefault="00FA4234" w:rsidP="006F0216">
      <w:pPr>
        <w:rPr>
          <w:rFonts w:asciiTheme="minorHAnsi" w:hAnsiTheme="minorHAnsi"/>
          <w:lang w:eastAsia="en-US"/>
        </w:rPr>
      </w:pPr>
    </w:p>
    <w:p w14:paraId="32BDB60E" w14:textId="4F60FE1D" w:rsidR="002709BA" w:rsidRDefault="00FE0E42" w:rsidP="006F0216">
      <w:pPr>
        <w:rPr>
          <w:rFonts w:asciiTheme="minorHAnsi" w:hAnsiTheme="minorHAnsi"/>
          <w:lang w:eastAsia="en-US"/>
        </w:rPr>
      </w:pPr>
      <w:r w:rsidRPr="008A6E8A">
        <w:rPr>
          <w:rFonts w:asciiTheme="minorHAnsi" w:hAnsiTheme="minorHAnsi"/>
          <w:lang w:eastAsia="en-US"/>
        </w:rPr>
        <w:t xml:space="preserve">The Municipal Fire </w:t>
      </w:r>
      <w:r w:rsidR="00752EE6" w:rsidRPr="008A6E8A">
        <w:rPr>
          <w:rFonts w:asciiTheme="minorHAnsi" w:hAnsiTheme="minorHAnsi"/>
          <w:lang w:eastAsia="en-US"/>
        </w:rPr>
        <w:t xml:space="preserve">Management Planning Committee will assist in providing expertise </w:t>
      </w:r>
      <w:r w:rsidR="00322960" w:rsidRPr="008A6E8A">
        <w:rPr>
          <w:rFonts w:asciiTheme="minorHAnsi" w:hAnsiTheme="minorHAnsi"/>
          <w:lang w:eastAsia="en-US"/>
        </w:rPr>
        <w:t xml:space="preserve">on the conservation works that </w:t>
      </w:r>
      <w:r w:rsidR="00841EA4" w:rsidRPr="008A6E8A">
        <w:rPr>
          <w:rFonts w:asciiTheme="minorHAnsi" w:hAnsiTheme="minorHAnsi"/>
          <w:lang w:eastAsia="en-US"/>
        </w:rPr>
        <w:t xml:space="preserve">could present a bushfire risk </w:t>
      </w:r>
      <w:r w:rsidR="0010722B">
        <w:rPr>
          <w:rFonts w:asciiTheme="minorHAnsi" w:hAnsiTheme="minorHAnsi"/>
          <w:lang w:eastAsia="en-US"/>
        </w:rPr>
        <w:t>t</w:t>
      </w:r>
      <w:r w:rsidR="00841EA4" w:rsidRPr="008A6E8A">
        <w:rPr>
          <w:rFonts w:asciiTheme="minorHAnsi" w:hAnsiTheme="minorHAnsi"/>
          <w:lang w:eastAsia="en-US"/>
        </w:rPr>
        <w:t xml:space="preserve">o manage bushfire hazard. </w:t>
      </w:r>
      <w:r w:rsidR="00200173" w:rsidRPr="008A6E8A">
        <w:rPr>
          <w:rFonts w:asciiTheme="minorHAnsi" w:hAnsiTheme="minorHAnsi"/>
          <w:lang w:eastAsia="en-US"/>
        </w:rPr>
        <w:t xml:space="preserve">Actions such as </w:t>
      </w:r>
      <w:r w:rsidR="00B939E7">
        <w:rPr>
          <w:rFonts w:asciiTheme="minorHAnsi" w:hAnsiTheme="minorHAnsi"/>
          <w:lang w:eastAsia="en-US"/>
        </w:rPr>
        <w:t xml:space="preserve">artificial habitat creation and </w:t>
      </w:r>
      <w:r w:rsidR="00200173" w:rsidRPr="008A6E8A">
        <w:rPr>
          <w:rFonts w:asciiTheme="minorHAnsi" w:hAnsiTheme="minorHAnsi"/>
          <w:lang w:eastAsia="en-US"/>
        </w:rPr>
        <w:t xml:space="preserve">pest animal and plant removal </w:t>
      </w:r>
      <w:r w:rsidR="003923B9" w:rsidRPr="008A6E8A">
        <w:rPr>
          <w:rFonts w:asciiTheme="minorHAnsi" w:hAnsiTheme="minorHAnsi"/>
          <w:lang w:eastAsia="en-US"/>
        </w:rPr>
        <w:t xml:space="preserve">and ecological burning </w:t>
      </w:r>
      <w:r w:rsidR="00345DA9" w:rsidRPr="008A6E8A">
        <w:rPr>
          <w:rFonts w:asciiTheme="minorHAnsi" w:hAnsiTheme="minorHAnsi"/>
          <w:lang w:eastAsia="en-US"/>
        </w:rPr>
        <w:t xml:space="preserve">are </w:t>
      </w:r>
      <w:r w:rsidR="0050538E">
        <w:rPr>
          <w:rFonts w:asciiTheme="minorHAnsi" w:hAnsiTheme="minorHAnsi"/>
          <w:lang w:eastAsia="en-US"/>
        </w:rPr>
        <w:t xml:space="preserve">more </w:t>
      </w:r>
      <w:r w:rsidR="00345DA9" w:rsidRPr="008A6E8A">
        <w:rPr>
          <w:rFonts w:asciiTheme="minorHAnsi" w:hAnsiTheme="minorHAnsi"/>
          <w:lang w:eastAsia="en-US"/>
        </w:rPr>
        <w:t>likely to reduce fire behaviour</w:t>
      </w:r>
      <w:r w:rsidR="003923B9" w:rsidRPr="008A6E8A">
        <w:rPr>
          <w:rFonts w:asciiTheme="minorHAnsi" w:hAnsiTheme="minorHAnsi"/>
          <w:lang w:eastAsia="en-US"/>
        </w:rPr>
        <w:t xml:space="preserve"> and are therefor</w:t>
      </w:r>
      <w:r w:rsidR="0050538E">
        <w:rPr>
          <w:rFonts w:asciiTheme="minorHAnsi" w:hAnsiTheme="minorHAnsi"/>
          <w:lang w:eastAsia="en-US"/>
        </w:rPr>
        <w:t>e</w:t>
      </w:r>
      <w:r w:rsidR="003923B9" w:rsidRPr="008A6E8A">
        <w:rPr>
          <w:rFonts w:asciiTheme="minorHAnsi" w:hAnsiTheme="minorHAnsi"/>
          <w:lang w:eastAsia="en-US"/>
        </w:rPr>
        <w:t xml:space="preserve"> not considered for referral </w:t>
      </w:r>
      <w:r w:rsidR="00171FA7" w:rsidRPr="008A6E8A">
        <w:rPr>
          <w:rFonts w:asciiTheme="minorHAnsi" w:hAnsiTheme="minorHAnsi"/>
          <w:lang w:eastAsia="en-US"/>
        </w:rPr>
        <w:t xml:space="preserve">to the </w:t>
      </w:r>
      <w:proofErr w:type="spellStart"/>
      <w:r w:rsidR="00171FA7" w:rsidRPr="008A6E8A">
        <w:rPr>
          <w:rFonts w:asciiTheme="minorHAnsi" w:hAnsiTheme="minorHAnsi"/>
          <w:lang w:eastAsia="en-US"/>
        </w:rPr>
        <w:t>MFMPC</w:t>
      </w:r>
      <w:proofErr w:type="spellEnd"/>
      <w:r w:rsidR="00171FA7" w:rsidRPr="008A6E8A">
        <w:rPr>
          <w:rFonts w:asciiTheme="minorHAnsi" w:hAnsiTheme="minorHAnsi"/>
          <w:lang w:eastAsia="en-US"/>
        </w:rPr>
        <w:t>.</w:t>
      </w:r>
      <w:r w:rsidR="003D4031">
        <w:rPr>
          <w:rFonts w:asciiTheme="minorHAnsi" w:hAnsiTheme="minorHAnsi"/>
          <w:lang w:eastAsia="en-US"/>
        </w:rPr>
        <w:t xml:space="preserve"> </w:t>
      </w:r>
    </w:p>
    <w:p w14:paraId="4C907969" w14:textId="5D8E9DCA" w:rsidR="003C31B7" w:rsidRDefault="003C31B7" w:rsidP="006F0216">
      <w:pPr>
        <w:rPr>
          <w:rFonts w:asciiTheme="minorHAnsi" w:hAnsiTheme="minorHAnsi"/>
          <w:lang w:eastAsia="en-US"/>
        </w:rPr>
      </w:pPr>
    </w:p>
    <w:p w14:paraId="17EF49D2" w14:textId="2CF3C2C5" w:rsidR="003C31B7" w:rsidRPr="00636FC2" w:rsidRDefault="003C31B7" w:rsidP="003C31B7">
      <w:pPr>
        <w:rPr>
          <w:lang w:eastAsia="en-US"/>
        </w:rPr>
      </w:pPr>
      <w:r w:rsidRPr="00EE1CD1">
        <w:rPr>
          <w:lang w:eastAsia="en-US"/>
        </w:rPr>
        <w:t>The matrix provides guidance on how the plan will respond to small scale and large-scale revegetation</w:t>
      </w:r>
      <w:r>
        <w:rPr>
          <w:lang w:eastAsia="en-US"/>
        </w:rPr>
        <w:t xml:space="preserve"> and v</w:t>
      </w:r>
      <w:r w:rsidRPr="00EE1CD1">
        <w:rPr>
          <w:lang w:eastAsia="en-US"/>
        </w:rPr>
        <w:t>egetation protection</w:t>
      </w:r>
      <w:r>
        <w:rPr>
          <w:lang w:eastAsia="en-US"/>
        </w:rPr>
        <w:t xml:space="preserve"> projects in risk area</w:t>
      </w:r>
      <w:r w:rsidR="00DE2BC1">
        <w:rPr>
          <w:lang w:eastAsia="en-US"/>
        </w:rPr>
        <w:t xml:space="preserve">s defined in the </w:t>
      </w:r>
      <w:r w:rsidR="00DE2BC1" w:rsidRPr="00636FC2">
        <w:rPr>
          <w:lang w:eastAsia="en-US"/>
        </w:rPr>
        <w:t>Metropolitan Bushfire Management Strategy</w:t>
      </w:r>
      <w:r w:rsidR="004F5F77">
        <w:rPr>
          <w:lang w:eastAsia="en-US"/>
        </w:rPr>
        <w:t>.</w:t>
      </w:r>
      <w:r w:rsidR="00DE2BC1">
        <w:rPr>
          <w:lang w:eastAsia="en-US"/>
        </w:rPr>
        <w:t xml:space="preserve"> </w:t>
      </w:r>
      <w:r w:rsidR="004F5F77" w:rsidRPr="001C690D">
        <w:rPr>
          <w:lang w:eastAsia="en-US"/>
        </w:rPr>
        <w:t>The</w:t>
      </w:r>
      <w:r w:rsidR="004F5F77">
        <w:rPr>
          <w:lang w:eastAsia="en-US"/>
        </w:rPr>
        <w:t xml:space="preserve"> risk areas can be found i</w:t>
      </w:r>
      <w:r w:rsidR="004F5F77" w:rsidRPr="001C690D">
        <w:rPr>
          <w:lang w:eastAsia="en-US"/>
        </w:rPr>
        <w:t>n the</w:t>
      </w:r>
      <w:r w:rsidR="004F5F77" w:rsidRPr="00EE1CD1">
        <w:rPr>
          <w:lang w:eastAsia="en-US"/>
        </w:rPr>
        <w:t xml:space="preserve"> </w:t>
      </w:r>
      <w:r w:rsidR="004F5F77" w:rsidRPr="002D2CF7">
        <w:rPr>
          <w:lang w:eastAsia="en-US"/>
        </w:rPr>
        <w:t xml:space="preserve">plan mapping and </w:t>
      </w:r>
      <w:r w:rsidR="004F5F77">
        <w:rPr>
          <w:lang w:eastAsia="en-US"/>
        </w:rPr>
        <w:t>comprise of an</w:t>
      </w:r>
      <w:r w:rsidR="004F5F77" w:rsidRPr="00E9178E">
        <w:rPr>
          <w:lang w:eastAsia="en-US"/>
        </w:rPr>
        <w:t xml:space="preserve"> area </w:t>
      </w:r>
      <w:r w:rsidR="004F5F77">
        <w:rPr>
          <w:lang w:eastAsia="en-US"/>
        </w:rPr>
        <w:t xml:space="preserve">within </w:t>
      </w:r>
      <w:r w:rsidR="004F5F77" w:rsidRPr="00E9178E">
        <w:rPr>
          <w:lang w:eastAsia="en-US"/>
        </w:rPr>
        <w:t xml:space="preserve">the Koo Wee Rup lowlands and two areas within the Cardinia Shire </w:t>
      </w:r>
      <w:r w:rsidR="004F5F77" w:rsidRPr="00027DD3">
        <w:rPr>
          <w:lang w:eastAsia="en-US"/>
        </w:rPr>
        <w:t>hills and forests</w:t>
      </w:r>
      <w:r w:rsidR="004F5F77" w:rsidRPr="00EE1CD1">
        <w:rPr>
          <w:lang w:eastAsia="en-US"/>
        </w:rPr>
        <w:t xml:space="preserve">. </w:t>
      </w:r>
      <w:r w:rsidR="004F5F77">
        <w:rPr>
          <w:rFonts w:asciiTheme="minorHAnsi" w:hAnsiTheme="minorHAnsi" w:cs="Calibri"/>
        </w:rPr>
        <w:t>No structurally connected revegetation</w:t>
      </w:r>
      <w:r w:rsidR="00807C8D">
        <w:rPr>
          <w:rFonts w:asciiTheme="minorHAnsi" w:hAnsiTheme="minorHAnsi" w:cs="Calibri"/>
        </w:rPr>
        <w:t xml:space="preserve"> corridors</w:t>
      </w:r>
      <w:r w:rsidR="004F5F77">
        <w:rPr>
          <w:rFonts w:asciiTheme="minorHAnsi" w:hAnsiTheme="minorHAnsi" w:cs="Calibri"/>
        </w:rPr>
        <w:t xml:space="preserve"> (i.e</w:t>
      </w:r>
      <w:r w:rsidR="00771315">
        <w:rPr>
          <w:rFonts w:asciiTheme="minorHAnsi" w:hAnsiTheme="minorHAnsi" w:cs="Calibri"/>
        </w:rPr>
        <w:t>.,</w:t>
      </w:r>
      <w:r w:rsidR="004F5F77">
        <w:rPr>
          <w:rFonts w:asciiTheme="minorHAnsi" w:hAnsiTheme="minorHAnsi" w:cs="Calibri"/>
        </w:rPr>
        <w:t xml:space="preserve"> trees, shrubs and ground storey plants that are connected without gaps) are proposed within </w:t>
      </w:r>
      <w:r w:rsidR="00DE5505">
        <w:rPr>
          <w:rFonts w:asciiTheme="minorHAnsi" w:hAnsiTheme="minorHAnsi" w:cs="Calibri"/>
        </w:rPr>
        <w:t xml:space="preserve">townships </w:t>
      </w:r>
      <w:r w:rsidR="00C34961">
        <w:rPr>
          <w:rFonts w:asciiTheme="minorHAnsi" w:hAnsiTheme="minorHAnsi" w:cs="Calibri"/>
        </w:rPr>
        <w:t xml:space="preserve">or </w:t>
      </w:r>
      <w:r w:rsidR="004F5F77">
        <w:rPr>
          <w:rFonts w:asciiTheme="minorHAnsi" w:hAnsiTheme="minorHAnsi" w:cs="Calibri"/>
        </w:rPr>
        <w:t>the 150</w:t>
      </w:r>
      <w:r w:rsidR="00771315">
        <w:rPr>
          <w:rFonts w:asciiTheme="minorHAnsi" w:hAnsiTheme="minorHAnsi" w:cs="Calibri"/>
        </w:rPr>
        <w:t>m</w:t>
      </w:r>
      <w:r w:rsidR="004F5F77">
        <w:rPr>
          <w:rFonts w:asciiTheme="minorHAnsi" w:hAnsiTheme="minorHAnsi" w:cs="Calibri"/>
        </w:rPr>
        <w:t xml:space="preserve"> bushfire </w:t>
      </w:r>
      <w:r w:rsidR="004F5F77" w:rsidRPr="00A33926">
        <w:rPr>
          <w:rFonts w:cs="Calibri"/>
        </w:rPr>
        <w:t>site assessment area</w:t>
      </w:r>
      <w:r w:rsidR="004F5F77">
        <w:rPr>
          <w:rFonts w:cs="Calibri"/>
        </w:rPr>
        <w:t xml:space="preserve"> of any buildings</w:t>
      </w:r>
      <w:r w:rsidR="00C34961">
        <w:rPr>
          <w:rFonts w:cs="Calibri"/>
        </w:rPr>
        <w:t xml:space="preserve"> (refer </w:t>
      </w:r>
      <w:r w:rsidR="00771315">
        <w:rPr>
          <w:rFonts w:cs="Calibri"/>
        </w:rPr>
        <w:t>S</w:t>
      </w:r>
      <w:r w:rsidR="00C34961">
        <w:rPr>
          <w:rFonts w:cs="Calibri"/>
        </w:rPr>
        <w:t xml:space="preserve">ection </w:t>
      </w:r>
      <w:r w:rsidR="00771315">
        <w:rPr>
          <w:rFonts w:cs="Calibri"/>
        </w:rPr>
        <w:fldChar w:fldCharType="begin"/>
      </w:r>
      <w:r w:rsidR="00771315">
        <w:rPr>
          <w:rFonts w:cs="Calibri"/>
        </w:rPr>
        <w:instrText xml:space="preserve"> REF _Ref81475154 \r \h </w:instrText>
      </w:r>
      <w:r w:rsidR="00771315">
        <w:rPr>
          <w:rFonts w:cs="Calibri"/>
        </w:rPr>
      </w:r>
      <w:r w:rsidR="00771315">
        <w:rPr>
          <w:rFonts w:cs="Calibri"/>
        </w:rPr>
        <w:fldChar w:fldCharType="separate"/>
      </w:r>
      <w:r w:rsidR="00476B0B">
        <w:rPr>
          <w:rFonts w:cs="Calibri"/>
        </w:rPr>
        <w:t>9.3.1</w:t>
      </w:r>
      <w:r w:rsidR="00771315">
        <w:rPr>
          <w:rFonts w:cs="Calibri"/>
        </w:rPr>
        <w:fldChar w:fldCharType="end"/>
      </w:r>
      <w:r w:rsidR="00C34961">
        <w:rPr>
          <w:rFonts w:cs="Calibri"/>
        </w:rPr>
        <w:t xml:space="preserve"> and </w:t>
      </w:r>
      <w:r w:rsidR="00771315">
        <w:rPr>
          <w:rFonts w:cs="Calibri"/>
        </w:rPr>
        <w:fldChar w:fldCharType="begin"/>
      </w:r>
      <w:r w:rsidR="00771315">
        <w:rPr>
          <w:rFonts w:cs="Calibri"/>
        </w:rPr>
        <w:instrText xml:space="preserve"> REF _Ref57038006 \r \h </w:instrText>
      </w:r>
      <w:r w:rsidR="00771315">
        <w:rPr>
          <w:rFonts w:cs="Calibri"/>
        </w:rPr>
      </w:r>
      <w:r w:rsidR="00771315">
        <w:rPr>
          <w:rFonts w:cs="Calibri"/>
        </w:rPr>
        <w:fldChar w:fldCharType="separate"/>
      </w:r>
      <w:r w:rsidR="00476B0B">
        <w:rPr>
          <w:rFonts w:cs="Calibri"/>
        </w:rPr>
        <w:t>9.3.2</w:t>
      </w:r>
      <w:r w:rsidR="00771315">
        <w:rPr>
          <w:rFonts w:cs="Calibri"/>
        </w:rPr>
        <w:fldChar w:fldCharType="end"/>
      </w:r>
      <w:r w:rsidR="00C34961">
        <w:rPr>
          <w:rFonts w:cs="Calibri"/>
        </w:rPr>
        <w:t>)</w:t>
      </w:r>
      <w:r w:rsidR="004F5F77">
        <w:rPr>
          <w:rFonts w:cs="Calibri"/>
        </w:rPr>
        <w:t>.</w:t>
      </w:r>
      <w:r w:rsidR="004F5BB2">
        <w:rPr>
          <w:rFonts w:cs="Calibri"/>
        </w:rPr>
        <w:t xml:space="preserve"> </w:t>
      </w:r>
      <w:r w:rsidRPr="00DF2F16">
        <w:rPr>
          <w:lang w:eastAsia="en-US"/>
        </w:rPr>
        <w:t xml:space="preserve">Small scale initiatives are typically made up of </w:t>
      </w:r>
      <w:r w:rsidRPr="00DF2F16">
        <w:rPr>
          <w:lang w:eastAsia="en-US"/>
        </w:rPr>
        <w:lastRenderedPageBreak/>
        <w:t xml:space="preserve">individual or a small number of properties over a single year which have negligible impact on </w:t>
      </w:r>
      <w:r>
        <w:rPr>
          <w:lang w:eastAsia="en-US"/>
        </w:rPr>
        <w:t xml:space="preserve">bushfire risk </w:t>
      </w:r>
      <w:r w:rsidRPr="00DF2F16">
        <w:rPr>
          <w:lang w:eastAsia="en-US"/>
        </w:rPr>
        <w:t xml:space="preserve">at a landscape </w:t>
      </w:r>
      <w:r w:rsidRPr="006F43E1">
        <w:rPr>
          <w:lang w:eastAsia="en-US"/>
        </w:rPr>
        <w:t>scale. Large scale projects typically occur over multiple years and involve many prope</w:t>
      </w:r>
      <w:r w:rsidRPr="00026742">
        <w:rPr>
          <w:lang w:eastAsia="en-US"/>
        </w:rPr>
        <w:t xml:space="preserve">rties at a catchment scale which could have an impact on bushfire </w:t>
      </w:r>
      <w:r>
        <w:rPr>
          <w:lang w:eastAsia="en-US"/>
        </w:rPr>
        <w:t>risk</w:t>
      </w:r>
      <w:r w:rsidRPr="00026742">
        <w:rPr>
          <w:lang w:eastAsia="en-US"/>
        </w:rPr>
        <w:t xml:space="preserve"> at a landscape scale. </w:t>
      </w:r>
    </w:p>
    <w:p w14:paraId="51EFC19F" w14:textId="7CAA33C1" w:rsidR="003C31B7" w:rsidRDefault="003C31B7" w:rsidP="003C31B7">
      <w:pPr>
        <w:rPr>
          <w:lang w:eastAsia="en-US"/>
        </w:rPr>
      </w:pPr>
    </w:p>
    <w:p w14:paraId="289069CE" w14:textId="16C3763D" w:rsidR="00596804" w:rsidRPr="00636FC2" w:rsidRDefault="00771315" w:rsidP="003C31B7">
      <w:pPr>
        <w:rPr>
          <w:lang w:eastAsia="en-US"/>
        </w:rPr>
      </w:pPr>
      <w:r>
        <w:rPr>
          <w:lang w:eastAsia="en-US"/>
        </w:rPr>
        <w:fldChar w:fldCharType="begin"/>
      </w:r>
      <w:r>
        <w:rPr>
          <w:lang w:eastAsia="en-US"/>
        </w:rPr>
        <w:instrText xml:space="preserve"> REF _Ref81476895 \r \h </w:instrText>
      </w:r>
      <w:r>
        <w:rPr>
          <w:lang w:eastAsia="en-US"/>
        </w:rPr>
      </w:r>
      <w:r>
        <w:rPr>
          <w:lang w:eastAsia="en-US"/>
        </w:rPr>
        <w:fldChar w:fldCharType="separate"/>
      </w:r>
      <w:r>
        <w:rPr>
          <w:lang w:eastAsia="en-US"/>
        </w:rPr>
        <w:t>Table 25</w:t>
      </w:r>
      <w:r>
        <w:rPr>
          <w:lang w:eastAsia="en-US"/>
        </w:rPr>
        <w:fldChar w:fldCharType="end"/>
      </w:r>
      <w:r>
        <w:rPr>
          <w:lang w:eastAsia="en-US"/>
        </w:rPr>
        <w:t xml:space="preserve">, </w:t>
      </w:r>
      <w:r>
        <w:rPr>
          <w:lang w:eastAsia="en-US"/>
        </w:rPr>
        <w:fldChar w:fldCharType="begin"/>
      </w:r>
      <w:r>
        <w:rPr>
          <w:lang w:eastAsia="en-US"/>
        </w:rPr>
        <w:instrText xml:space="preserve"> REF _Ref81476900 \r \h </w:instrText>
      </w:r>
      <w:r>
        <w:rPr>
          <w:lang w:eastAsia="en-US"/>
        </w:rPr>
      </w:r>
      <w:r>
        <w:rPr>
          <w:lang w:eastAsia="en-US"/>
        </w:rPr>
        <w:fldChar w:fldCharType="separate"/>
      </w:r>
      <w:r>
        <w:rPr>
          <w:lang w:eastAsia="en-US"/>
        </w:rPr>
        <w:t>Table 26</w:t>
      </w:r>
      <w:r>
        <w:rPr>
          <w:lang w:eastAsia="en-US"/>
        </w:rPr>
        <w:fldChar w:fldCharType="end"/>
      </w:r>
      <w:r>
        <w:rPr>
          <w:lang w:eastAsia="en-US"/>
        </w:rPr>
        <w:t>,</w:t>
      </w:r>
      <w:r w:rsidR="00596804">
        <w:rPr>
          <w:lang w:eastAsia="en-US"/>
        </w:rPr>
        <w:t xml:space="preserve"> and </w:t>
      </w:r>
      <w:r>
        <w:rPr>
          <w:lang w:eastAsia="en-US"/>
        </w:rPr>
        <w:fldChar w:fldCharType="begin"/>
      </w:r>
      <w:r>
        <w:rPr>
          <w:lang w:eastAsia="en-US"/>
        </w:rPr>
        <w:instrText xml:space="preserve"> REF _Ref81476911 \r \h </w:instrText>
      </w:r>
      <w:r>
        <w:rPr>
          <w:lang w:eastAsia="en-US"/>
        </w:rPr>
      </w:r>
      <w:r>
        <w:rPr>
          <w:lang w:eastAsia="en-US"/>
        </w:rPr>
        <w:fldChar w:fldCharType="separate"/>
      </w:r>
      <w:r>
        <w:rPr>
          <w:lang w:eastAsia="en-US"/>
        </w:rPr>
        <w:t>Table 27</w:t>
      </w:r>
      <w:r>
        <w:rPr>
          <w:lang w:eastAsia="en-US"/>
        </w:rPr>
        <w:fldChar w:fldCharType="end"/>
      </w:r>
      <w:r w:rsidR="00251E1C">
        <w:rPr>
          <w:lang w:eastAsia="en-US"/>
        </w:rPr>
        <w:t>divide small scale and large</w:t>
      </w:r>
      <w:r>
        <w:rPr>
          <w:lang w:eastAsia="en-US"/>
        </w:rPr>
        <w:t>-</w:t>
      </w:r>
      <w:r w:rsidR="00251E1C">
        <w:rPr>
          <w:lang w:eastAsia="en-US"/>
        </w:rPr>
        <w:t>scale conservation works for each risk</w:t>
      </w:r>
      <w:r>
        <w:rPr>
          <w:lang w:eastAsia="en-US"/>
        </w:rPr>
        <w:t> </w:t>
      </w:r>
      <w:r w:rsidR="00251E1C">
        <w:rPr>
          <w:lang w:eastAsia="en-US"/>
        </w:rPr>
        <w:t>area</w:t>
      </w:r>
      <w:r w:rsidR="00596804" w:rsidRPr="006E6063">
        <w:rPr>
          <w:lang w:eastAsia="en-US"/>
        </w:rPr>
        <w:fldChar w:fldCharType="begin"/>
      </w:r>
      <w:r w:rsidR="00596804" w:rsidRPr="006E6063">
        <w:rPr>
          <w:lang w:eastAsia="en-US"/>
        </w:rPr>
        <w:fldChar w:fldCharType="separate"/>
      </w:r>
      <w:r w:rsidR="00596804" w:rsidRPr="00636FC2">
        <w:rPr>
          <w:lang w:eastAsia="en-US"/>
        </w:rPr>
        <w:t>Table 23</w:t>
      </w:r>
      <w:r w:rsidR="00596804" w:rsidRPr="006E6063">
        <w:rPr>
          <w:lang w:eastAsia="en-US"/>
        </w:rPr>
        <w:fldChar w:fldCharType="end"/>
      </w:r>
      <w:r w:rsidR="00596804" w:rsidRPr="00636FC2">
        <w:rPr>
          <w:lang w:eastAsia="en-US"/>
        </w:rPr>
        <w:t>.</w:t>
      </w:r>
    </w:p>
    <w:p w14:paraId="434836C2" w14:textId="77777777" w:rsidR="003C31B7" w:rsidRPr="00171F7E" w:rsidRDefault="003C31B7" w:rsidP="006F0216">
      <w:pPr>
        <w:rPr>
          <w:rFonts w:asciiTheme="minorHAnsi" w:hAnsiTheme="minorHAnsi"/>
          <w:lang w:eastAsia="en-US"/>
        </w:rPr>
      </w:pPr>
    </w:p>
    <w:p w14:paraId="7ED2D1CE" w14:textId="0B1D87A8" w:rsidR="009A00C4" w:rsidRPr="004B1644" w:rsidRDefault="009A00C4" w:rsidP="00171F7E">
      <w:pPr>
        <w:pStyle w:val="Heading4"/>
      </w:pPr>
      <w:r w:rsidRPr="00171F7E">
        <w:t xml:space="preserve">Extreme </w:t>
      </w:r>
      <w:r w:rsidR="00760CA1">
        <w:t>–</w:t>
      </w:r>
      <w:r w:rsidRPr="00171F7E">
        <w:t xml:space="preserve"> </w:t>
      </w:r>
      <w:r w:rsidR="004C7E12" w:rsidRPr="004B1644">
        <w:t>V</w:t>
      </w:r>
      <w:r w:rsidRPr="00171F7E">
        <w:t>ery high landscape risk for house assets</w:t>
      </w:r>
    </w:p>
    <w:p w14:paraId="18517887" w14:textId="2985B4F9" w:rsidR="004D621A" w:rsidRDefault="009A00C4" w:rsidP="00636FC2">
      <w:r w:rsidRPr="005D4A8A">
        <w:t xml:space="preserve">No </w:t>
      </w:r>
      <w:r w:rsidR="00C30049" w:rsidRPr="005D4A8A">
        <w:t>large</w:t>
      </w:r>
      <w:r w:rsidR="00171F7E" w:rsidRPr="005D4A8A">
        <w:t>-</w:t>
      </w:r>
      <w:r w:rsidR="00C30049" w:rsidRPr="005D4A8A">
        <w:t xml:space="preserve">scale </w:t>
      </w:r>
      <w:r w:rsidR="005C16A3" w:rsidRPr="004B1644">
        <w:t xml:space="preserve">terrestrial </w:t>
      </w:r>
      <w:r w:rsidR="00B20E16" w:rsidRPr="004B1644">
        <w:t xml:space="preserve">revegetation </w:t>
      </w:r>
      <w:r w:rsidR="00913955">
        <w:t xml:space="preserve">or vegetation protection </w:t>
      </w:r>
      <w:r w:rsidR="00EA5BD6">
        <w:t>projects are</w:t>
      </w:r>
      <w:r w:rsidR="00B20E16" w:rsidRPr="004B1644">
        <w:t xml:space="preserve"> proposed within the r</w:t>
      </w:r>
      <w:r w:rsidR="00B20E16" w:rsidRPr="002B07C5">
        <w:t xml:space="preserve">ural </w:t>
      </w:r>
      <w:r w:rsidRPr="002B07C5">
        <w:t xml:space="preserve">townships where an </w:t>
      </w:r>
      <w:r w:rsidRPr="00113192">
        <w:t>e</w:t>
      </w:r>
      <w:r w:rsidRPr="00EA5BD6">
        <w:t xml:space="preserve">xtreme </w:t>
      </w:r>
      <w:r w:rsidR="00B45EBD">
        <w:t xml:space="preserve">or </w:t>
      </w:r>
      <w:r w:rsidRPr="00EA5BD6">
        <w:t>very high house asset</w:t>
      </w:r>
      <w:r w:rsidRPr="00913955">
        <w:t xml:space="preserve"> risk area </w:t>
      </w:r>
      <w:r w:rsidR="00B45EBD">
        <w:t xml:space="preserve">has been </w:t>
      </w:r>
      <w:r w:rsidRPr="00913955">
        <w:t>identified</w:t>
      </w:r>
      <w:r w:rsidR="00487A01">
        <w:t xml:space="preserve">. </w:t>
      </w:r>
      <w:proofErr w:type="spellStart"/>
      <w:r w:rsidRPr="00B53235">
        <w:t>Biolink</w:t>
      </w:r>
      <w:proofErr w:type="spellEnd"/>
      <w:r w:rsidRPr="00B53235">
        <w:t xml:space="preserve"> corr</w:t>
      </w:r>
      <w:r w:rsidRPr="00814475">
        <w:t xml:space="preserve">idors </w:t>
      </w:r>
      <w:r w:rsidR="003E1EDC">
        <w:t xml:space="preserve">mapped in these areas </w:t>
      </w:r>
      <w:r w:rsidR="00726EE6">
        <w:t>are limited to ‘conservation corridors’</w:t>
      </w:r>
      <w:r w:rsidR="00EC4698">
        <w:t xml:space="preserve"> along waterways</w:t>
      </w:r>
      <w:r w:rsidR="00726EE6">
        <w:t xml:space="preserve"> </w:t>
      </w:r>
      <w:r w:rsidR="003E1EDC">
        <w:t xml:space="preserve">(refer </w:t>
      </w:r>
      <w:r w:rsidR="00771315">
        <w:t xml:space="preserve">Section </w:t>
      </w:r>
      <w:r w:rsidR="00771315">
        <w:fldChar w:fldCharType="begin"/>
      </w:r>
      <w:r w:rsidR="00771315">
        <w:instrText xml:space="preserve"> REF _Ref81477007 \r \h </w:instrText>
      </w:r>
      <w:r w:rsidR="00771315">
        <w:fldChar w:fldCharType="separate"/>
      </w:r>
      <w:r w:rsidR="00476B0B">
        <w:t>8.3</w:t>
      </w:r>
      <w:r w:rsidR="00771315">
        <w:fldChar w:fldCharType="end"/>
      </w:r>
      <w:r w:rsidR="00C17D9D">
        <w:t>)</w:t>
      </w:r>
      <w:r w:rsidR="00F9220F">
        <w:t xml:space="preserve">. </w:t>
      </w:r>
      <w:r w:rsidR="00EC4698">
        <w:t>W</w:t>
      </w:r>
      <w:r w:rsidRPr="00814475">
        <w:t>ithin the urban growth boundary</w:t>
      </w:r>
      <w:r w:rsidR="00117A7A">
        <w:t xml:space="preserve"> </w:t>
      </w:r>
      <w:r w:rsidR="00EB2227">
        <w:t xml:space="preserve">priority and future corridors are limited to </w:t>
      </w:r>
      <w:r w:rsidR="006908C3">
        <w:t xml:space="preserve">the </w:t>
      </w:r>
      <w:r w:rsidR="004D621A">
        <w:t>riparian waterway</w:t>
      </w:r>
      <w:r w:rsidR="003A24F4">
        <w:t xml:space="preserve"> (refer </w:t>
      </w:r>
      <w:r w:rsidR="00771315">
        <w:t>S</w:t>
      </w:r>
      <w:r w:rsidR="003A24F4">
        <w:t xml:space="preserve">ection </w:t>
      </w:r>
      <w:r w:rsidR="00771315">
        <w:fldChar w:fldCharType="begin"/>
      </w:r>
      <w:r w:rsidR="00771315">
        <w:instrText xml:space="preserve"> REF _Ref81476972 \r \h </w:instrText>
      </w:r>
      <w:r w:rsidR="00771315">
        <w:fldChar w:fldCharType="separate"/>
      </w:r>
      <w:r w:rsidR="00476B0B">
        <w:t>9.3.3</w:t>
      </w:r>
      <w:r w:rsidR="00771315">
        <w:fldChar w:fldCharType="end"/>
      </w:r>
      <w:r w:rsidR="003A24F4">
        <w:t>)</w:t>
      </w:r>
      <w:r w:rsidR="004D621A">
        <w:t>. No large</w:t>
      </w:r>
      <w:r w:rsidR="00171F7E">
        <w:t>-</w:t>
      </w:r>
      <w:r w:rsidR="004D621A">
        <w:t xml:space="preserve">scale revegetation projects are proposed </w:t>
      </w:r>
      <w:r w:rsidR="00B61C45">
        <w:t xml:space="preserve">within </w:t>
      </w:r>
      <w:r w:rsidR="001A42F1">
        <w:t>extreme or very high</w:t>
      </w:r>
      <w:r w:rsidR="00771315">
        <w:t>-</w:t>
      </w:r>
      <w:r w:rsidR="001A42F1">
        <w:t>risk landscapes</w:t>
      </w:r>
      <w:r w:rsidR="004D621A">
        <w:t>.</w:t>
      </w:r>
    </w:p>
    <w:p w14:paraId="0D6066B4" w14:textId="77777777" w:rsidR="009A00C4" w:rsidRPr="004D621A" w:rsidRDefault="009A00C4" w:rsidP="004D621A"/>
    <w:p w14:paraId="6B6986FB" w14:textId="63548F47" w:rsidR="00814475" w:rsidRDefault="009A00C4" w:rsidP="00171F7E">
      <w:pPr>
        <w:pStyle w:val="Heading4"/>
      </w:pPr>
      <w:r w:rsidRPr="00171F7E">
        <w:t>High house asset bushfire risk areas</w:t>
      </w:r>
      <w:r w:rsidRPr="00742463">
        <w:t xml:space="preserve"> </w:t>
      </w:r>
    </w:p>
    <w:p w14:paraId="65853705" w14:textId="454503D5" w:rsidR="009A00C4" w:rsidRDefault="00487A01">
      <w:proofErr w:type="spellStart"/>
      <w:r>
        <w:t>Biolink</w:t>
      </w:r>
      <w:proofErr w:type="spellEnd"/>
      <w:r>
        <w:t xml:space="preserve"> corridors mapped in these areas are limited to </w:t>
      </w:r>
      <w:proofErr w:type="spellStart"/>
      <w:r w:rsidR="007706C2">
        <w:t>biolink</w:t>
      </w:r>
      <w:proofErr w:type="spellEnd"/>
      <w:r w:rsidR="007706C2">
        <w:t xml:space="preserve"> </w:t>
      </w:r>
      <w:r w:rsidR="00AE0B21">
        <w:t xml:space="preserve">conservation </w:t>
      </w:r>
      <w:r w:rsidR="00C55020">
        <w:t xml:space="preserve">major </w:t>
      </w:r>
      <w:r w:rsidR="007234FF">
        <w:t>waterways</w:t>
      </w:r>
      <w:r w:rsidR="00C55020">
        <w:t xml:space="preserve"> and Princes Highway</w:t>
      </w:r>
      <w:r w:rsidR="00AE0B21">
        <w:t>.</w:t>
      </w:r>
      <w:r w:rsidR="00F952C7">
        <w:t xml:space="preserve"> </w:t>
      </w:r>
      <w:r w:rsidR="0082033B">
        <w:t>N</w:t>
      </w:r>
      <w:r w:rsidR="00370E6A">
        <w:t>o large</w:t>
      </w:r>
      <w:r w:rsidR="00171F7E">
        <w:t>-</w:t>
      </w:r>
      <w:r w:rsidR="00370E6A">
        <w:t xml:space="preserve">scale terrestrial revegetation or vegetation protection projects are proposed within </w:t>
      </w:r>
      <w:r w:rsidR="00AD724C">
        <w:t xml:space="preserve">these </w:t>
      </w:r>
      <w:r w:rsidR="00370E6A">
        <w:t>areas</w:t>
      </w:r>
      <w:r w:rsidR="006C42A7">
        <w:t>.</w:t>
      </w:r>
      <w:r w:rsidR="002C3100">
        <w:t xml:space="preserve"> </w:t>
      </w:r>
      <w:r w:rsidR="009A00C4" w:rsidRPr="00D84DDD">
        <w:t xml:space="preserve">Conservation habitat enhancement </w:t>
      </w:r>
      <w:r w:rsidR="009A00C4" w:rsidRPr="00FD3DC3">
        <w:t>activities along creek</w:t>
      </w:r>
      <w:r w:rsidR="009A00C4" w:rsidRPr="00C85129">
        <w:t xml:space="preserve"> lines will focus on habitat restoration within </w:t>
      </w:r>
      <w:r w:rsidR="009A00C4" w:rsidRPr="007448E3">
        <w:t>the riparian corridor</w:t>
      </w:r>
      <w:r w:rsidR="002D2F0B">
        <w:t xml:space="preserve">. </w:t>
      </w:r>
    </w:p>
    <w:p w14:paraId="3981A8A0" w14:textId="3E2ECFE7" w:rsidR="00B63191" w:rsidRDefault="00B63191"/>
    <w:p w14:paraId="429CB806" w14:textId="5613DBAA" w:rsidR="009A00C4" w:rsidRPr="00171F7E" w:rsidRDefault="00604BEA" w:rsidP="00171F7E">
      <w:pPr>
        <w:pStyle w:val="Tableheading"/>
      </w:pPr>
      <w:bookmarkStart w:id="139" w:name="_Ref81476895"/>
      <w:bookmarkStart w:id="140" w:name="_Toc84517999"/>
      <w:r w:rsidRPr="00F658AB">
        <w:t>High</w:t>
      </w:r>
      <w:r w:rsidRPr="00171F7E">
        <w:t xml:space="preserve"> house asset bushfire risk areas</w:t>
      </w:r>
      <w:bookmarkEnd w:id="139"/>
      <w:bookmarkEnd w:id="140"/>
    </w:p>
    <w:tbl>
      <w:tblPr>
        <w:tblStyle w:val="TableGrid"/>
        <w:tblW w:w="5000" w:type="pct"/>
        <w:tblLook w:val="04A0" w:firstRow="1" w:lastRow="0" w:firstColumn="1" w:lastColumn="0" w:noHBand="0" w:noVBand="1"/>
      </w:tblPr>
      <w:tblGrid>
        <w:gridCol w:w="4218"/>
        <w:gridCol w:w="5127"/>
      </w:tblGrid>
      <w:tr w:rsidR="009A00C4" w:rsidRPr="00DC6187" w14:paraId="728B4296" w14:textId="77777777" w:rsidTr="00CE7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7" w:type="pct"/>
            <w:shd w:val="clear" w:color="auto" w:fill="53682B" w:themeFill="accent2"/>
          </w:tcPr>
          <w:p w14:paraId="114C85AA" w14:textId="4F764D69" w:rsidR="009A00C4" w:rsidRPr="00171F7E" w:rsidRDefault="009A00C4" w:rsidP="00CE7623">
            <w:pPr>
              <w:rPr>
                <w:rFonts w:asciiTheme="minorHAnsi" w:hAnsiTheme="minorHAnsi"/>
                <w:color w:val="FFFFFF" w:themeColor="background1"/>
                <w:sz w:val="22"/>
              </w:rPr>
            </w:pPr>
            <w:r w:rsidRPr="00DC6187">
              <w:rPr>
                <w:rFonts w:asciiTheme="minorHAnsi" w:hAnsiTheme="minorHAnsi"/>
                <w:color w:val="FFFFFF" w:themeColor="background1"/>
              </w:rPr>
              <w:t>Small scale conservation management initiatives</w:t>
            </w:r>
            <w:r w:rsidRPr="00DC6187" w:rsidDel="005053A4">
              <w:rPr>
                <w:rFonts w:asciiTheme="minorHAnsi" w:hAnsiTheme="minorHAnsi"/>
                <w:color w:val="FFFFFF" w:themeColor="background1"/>
              </w:rPr>
              <w:t xml:space="preserve"> </w:t>
            </w:r>
          </w:p>
        </w:tc>
        <w:tc>
          <w:tcPr>
            <w:tcW w:w="2743" w:type="pct"/>
            <w:shd w:val="clear" w:color="auto" w:fill="53682B" w:themeFill="accent2"/>
          </w:tcPr>
          <w:p w14:paraId="3FB0892C" w14:textId="77777777" w:rsidR="009A00C4" w:rsidRPr="00171F7E" w:rsidRDefault="009A00C4" w:rsidP="00CE7623">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rPr>
            </w:pPr>
            <w:r w:rsidRPr="00DC6187">
              <w:rPr>
                <w:rFonts w:asciiTheme="minorHAnsi" w:hAnsiTheme="minorHAnsi"/>
                <w:color w:val="FFFFFF" w:themeColor="background1"/>
              </w:rPr>
              <w:t>Large scale conservation management initiatives – liaison with Municipal fire management planning committee</w:t>
            </w:r>
          </w:p>
        </w:tc>
      </w:tr>
      <w:tr w:rsidR="009A00C4" w:rsidRPr="00DC6187" w14:paraId="417721F3" w14:textId="77777777" w:rsidTr="00CE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pct"/>
          </w:tcPr>
          <w:p w14:paraId="63865A05" w14:textId="33162BDF" w:rsidR="009A00C4" w:rsidRPr="00171F7E" w:rsidRDefault="009A00C4" w:rsidP="009A00C4">
            <w:pPr>
              <w:pStyle w:val="Bulletlistmultilevel"/>
              <w:numPr>
                <w:ilvl w:val="0"/>
                <w:numId w:val="6"/>
              </w:numPr>
              <w:rPr>
                <w:rFonts w:asciiTheme="minorHAnsi" w:hAnsiTheme="minorHAnsi"/>
                <w:sz w:val="22"/>
                <w:lang w:eastAsia="en-US"/>
              </w:rPr>
            </w:pPr>
            <w:r w:rsidRPr="00DC6187">
              <w:rPr>
                <w:rFonts w:asciiTheme="minorHAnsi" w:hAnsiTheme="minorHAnsi"/>
                <w:lang w:eastAsia="en-US"/>
              </w:rPr>
              <w:t xml:space="preserve">Weed and pest animal control including biomass reduction through targeted weed control. Ecological burning and artificial habitat enhancement </w:t>
            </w:r>
            <w:r w:rsidR="00171F7E" w:rsidRPr="00DC6187">
              <w:rPr>
                <w:rFonts w:asciiTheme="minorHAnsi" w:hAnsiTheme="minorHAnsi"/>
                <w:lang w:eastAsia="en-US"/>
              </w:rPr>
              <w:t>work</w:t>
            </w:r>
            <w:r w:rsidRPr="00DC6187">
              <w:rPr>
                <w:rFonts w:asciiTheme="minorHAnsi" w:hAnsiTheme="minorHAnsi"/>
                <w:lang w:eastAsia="en-US"/>
              </w:rPr>
              <w:t>.</w:t>
            </w:r>
          </w:p>
          <w:p w14:paraId="6F73356C" w14:textId="0884A4F1" w:rsidR="009A00C4" w:rsidRPr="00171F7E" w:rsidRDefault="006D730E" w:rsidP="009A00C4">
            <w:pPr>
              <w:pStyle w:val="Bulletlistmultilevel"/>
              <w:numPr>
                <w:ilvl w:val="0"/>
                <w:numId w:val="6"/>
              </w:numPr>
              <w:rPr>
                <w:rFonts w:asciiTheme="minorHAnsi" w:hAnsiTheme="minorHAnsi"/>
                <w:sz w:val="22"/>
                <w:lang w:eastAsia="en-US"/>
              </w:rPr>
            </w:pPr>
            <w:r w:rsidRPr="00DC6187">
              <w:rPr>
                <w:rFonts w:asciiTheme="minorHAnsi" w:hAnsiTheme="minorHAnsi"/>
                <w:lang w:eastAsia="en-US"/>
              </w:rPr>
              <w:t>Terrestrial revegetation limited to i</w:t>
            </w:r>
            <w:r w:rsidR="006F2B1E" w:rsidRPr="00DC6187">
              <w:rPr>
                <w:rFonts w:asciiTheme="minorHAnsi" w:hAnsiTheme="minorHAnsi"/>
                <w:lang w:eastAsia="en-US"/>
              </w:rPr>
              <w:t xml:space="preserve">solated planting </w:t>
            </w:r>
            <w:r w:rsidR="00BC194C" w:rsidRPr="00DC6187">
              <w:rPr>
                <w:rFonts w:asciiTheme="minorHAnsi" w:hAnsiTheme="minorHAnsi"/>
                <w:lang w:eastAsia="en-US"/>
              </w:rPr>
              <w:t xml:space="preserve">of spatially separate trees and clumped shrubs </w:t>
            </w:r>
            <w:r w:rsidR="00CC74B0" w:rsidRPr="00DC6187">
              <w:rPr>
                <w:rFonts w:asciiTheme="minorHAnsi" w:hAnsiTheme="minorHAnsi"/>
                <w:lang w:eastAsia="en-US"/>
              </w:rPr>
              <w:t xml:space="preserve">to specifications defined in </w:t>
            </w:r>
            <w:r w:rsidR="00785C44">
              <w:rPr>
                <w:rFonts w:asciiTheme="minorHAnsi" w:hAnsiTheme="minorHAnsi"/>
                <w:lang w:eastAsia="en-US"/>
              </w:rPr>
              <w:t>A</w:t>
            </w:r>
            <w:r w:rsidR="00CC74B0" w:rsidRPr="00DC6187">
              <w:rPr>
                <w:rFonts w:asciiTheme="minorHAnsi" w:hAnsiTheme="minorHAnsi"/>
                <w:lang w:eastAsia="en-US"/>
              </w:rPr>
              <w:t>ppendix F1</w:t>
            </w:r>
          </w:p>
          <w:p w14:paraId="31D574C9" w14:textId="77777777" w:rsidR="009A00C4" w:rsidRPr="00171F7E" w:rsidRDefault="009A00C4" w:rsidP="009A00C4">
            <w:pPr>
              <w:pStyle w:val="Bulletlistmultilevel"/>
              <w:numPr>
                <w:ilvl w:val="0"/>
                <w:numId w:val="6"/>
              </w:numPr>
              <w:rPr>
                <w:rFonts w:asciiTheme="minorHAnsi" w:hAnsiTheme="minorHAnsi"/>
                <w:sz w:val="22"/>
                <w:lang w:eastAsia="en-US"/>
              </w:rPr>
            </w:pPr>
            <w:r w:rsidRPr="00DC6187">
              <w:rPr>
                <w:rFonts w:asciiTheme="minorHAnsi" w:hAnsiTheme="minorHAnsi"/>
                <w:lang w:eastAsia="en-US"/>
              </w:rPr>
              <w:t>Implementation of Council operational open space bushland plans and Melbourne Water work plans.</w:t>
            </w:r>
          </w:p>
        </w:tc>
        <w:tc>
          <w:tcPr>
            <w:tcW w:w="2743" w:type="pct"/>
          </w:tcPr>
          <w:p w14:paraId="3E2F0E5C" w14:textId="15873A46" w:rsidR="00E212D2" w:rsidRPr="00DC6187" w:rsidRDefault="00E212D2" w:rsidP="005E32EA">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US"/>
              </w:rPr>
            </w:pPr>
            <w:r w:rsidRPr="00DC6187">
              <w:rPr>
                <w:rFonts w:asciiTheme="minorHAnsi" w:hAnsiTheme="minorHAnsi"/>
                <w:lang w:eastAsia="en-US"/>
              </w:rPr>
              <w:t>Complet</w:t>
            </w:r>
            <w:r w:rsidR="00C8293D" w:rsidRPr="00DC6187">
              <w:rPr>
                <w:rFonts w:asciiTheme="minorHAnsi" w:hAnsiTheme="minorHAnsi"/>
                <w:lang w:eastAsia="en-US"/>
              </w:rPr>
              <w:t>ion of</w:t>
            </w:r>
            <w:r w:rsidRPr="00DC6187">
              <w:rPr>
                <w:rFonts w:asciiTheme="minorHAnsi" w:hAnsiTheme="minorHAnsi"/>
                <w:lang w:eastAsia="en-US"/>
              </w:rPr>
              <w:t xml:space="preserve"> a revegetation </w:t>
            </w:r>
            <w:r w:rsidR="00C71851" w:rsidRPr="00DC6187">
              <w:rPr>
                <w:rFonts w:asciiTheme="minorHAnsi" w:hAnsiTheme="minorHAnsi"/>
                <w:lang w:eastAsia="en-US"/>
              </w:rPr>
              <w:t>bushfire risk site assessment</w:t>
            </w:r>
          </w:p>
          <w:p w14:paraId="72C9C428" w14:textId="3C51EDE7" w:rsidR="009A00C4" w:rsidRPr="00171F7E" w:rsidRDefault="009A00C4" w:rsidP="00171F7E">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US"/>
              </w:rPr>
            </w:pPr>
            <w:r w:rsidRPr="00DC6187">
              <w:rPr>
                <w:rFonts w:asciiTheme="minorHAnsi" w:hAnsiTheme="minorHAnsi"/>
                <w:lang w:eastAsia="en-US"/>
              </w:rPr>
              <w:t>Liaise with Municipal Fire Management Planning Committee to incorporate local knowledge into</w:t>
            </w:r>
            <w:r w:rsidR="00B82829" w:rsidRPr="00DC6187">
              <w:rPr>
                <w:rFonts w:asciiTheme="minorHAnsi" w:hAnsiTheme="minorHAnsi"/>
                <w:lang w:eastAsia="en-US"/>
              </w:rPr>
              <w:t xml:space="preserve"> </w:t>
            </w:r>
            <w:r w:rsidR="006661E2" w:rsidRPr="00DC6187">
              <w:rPr>
                <w:rFonts w:asciiTheme="minorHAnsi" w:hAnsiTheme="minorHAnsi"/>
                <w:lang w:eastAsia="en-US"/>
              </w:rPr>
              <w:t>riparian planting projects</w:t>
            </w:r>
            <w:r w:rsidR="00B82829" w:rsidRPr="00DC6187">
              <w:rPr>
                <w:rFonts w:asciiTheme="minorHAnsi" w:hAnsiTheme="minorHAnsi"/>
                <w:lang w:eastAsia="en-US"/>
              </w:rPr>
              <w:t xml:space="preserve"> of more than </w:t>
            </w:r>
            <w:r w:rsidR="003D0704" w:rsidRPr="00DC6187">
              <w:rPr>
                <w:rFonts w:asciiTheme="minorHAnsi" w:hAnsiTheme="minorHAnsi"/>
                <w:lang w:eastAsia="en-US"/>
              </w:rPr>
              <w:t>1000 plants</w:t>
            </w:r>
            <w:r w:rsidR="00BD6E82" w:rsidRPr="00DC6187">
              <w:rPr>
                <w:rFonts w:asciiTheme="minorHAnsi" w:hAnsiTheme="minorHAnsi"/>
                <w:lang w:eastAsia="en-US"/>
              </w:rPr>
              <w:t xml:space="preserve"> to consider fuel management options to inform design</w:t>
            </w:r>
          </w:p>
        </w:tc>
      </w:tr>
    </w:tbl>
    <w:p w14:paraId="125E4504" w14:textId="77777777" w:rsidR="009A00C4" w:rsidRPr="00171F7E" w:rsidRDefault="009A00C4" w:rsidP="009A00C4">
      <w:pPr>
        <w:rPr>
          <w:rFonts w:asciiTheme="minorHAnsi" w:hAnsiTheme="minorHAnsi"/>
        </w:rPr>
      </w:pPr>
    </w:p>
    <w:p w14:paraId="5463B748" w14:textId="0084B1F0" w:rsidR="004B6450" w:rsidRDefault="008F0E4A" w:rsidP="008565BD">
      <w:r>
        <w:rPr>
          <w:rFonts w:asciiTheme="minorHAnsi" w:hAnsiTheme="minorHAnsi" w:cs="Calibri"/>
        </w:rPr>
        <w:t xml:space="preserve">Moderate to low house asset bushfire risk areas are </w:t>
      </w:r>
      <w:r w:rsidR="00FB328A">
        <w:rPr>
          <w:rFonts w:asciiTheme="minorHAnsi" w:hAnsiTheme="minorHAnsi" w:cs="Calibri"/>
        </w:rPr>
        <w:t xml:space="preserve">generally </w:t>
      </w:r>
      <w:r>
        <w:rPr>
          <w:rFonts w:asciiTheme="minorHAnsi" w:hAnsiTheme="minorHAnsi" w:cs="Calibri"/>
        </w:rPr>
        <w:t>located</w:t>
      </w:r>
      <w:r w:rsidR="00BA126D">
        <w:rPr>
          <w:rFonts w:asciiTheme="minorHAnsi" w:hAnsiTheme="minorHAnsi" w:cs="Calibri"/>
        </w:rPr>
        <w:t xml:space="preserve"> </w:t>
      </w:r>
      <w:r w:rsidR="00070516">
        <w:rPr>
          <w:rFonts w:asciiTheme="minorHAnsi" w:hAnsiTheme="minorHAnsi" w:cs="Calibri"/>
        </w:rPr>
        <w:t>in the area north of the Gippsland Railway line</w:t>
      </w:r>
      <w:r w:rsidR="00AA393E">
        <w:rPr>
          <w:rFonts w:asciiTheme="minorHAnsi" w:hAnsiTheme="minorHAnsi" w:cs="Calibri"/>
        </w:rPr>
        <w:t xml:space="preserve">. </w:t>
      </w:r>
    </w:p>
    <w:p w14:paraId="58E047C5" w14:textId="77777777" w:rsidR="004B6450" w:rsidRDefault="004B6450" w:rsidP="008565BD"/>
    <w:p w14:paraId="699855BE" w14:textId="0B319C9A" w:rsidR="009A00C4" w:rsidRPr="00EC63F4" w:rsidRDefault="009A00C4" w:rsidP="00171F7E">
      <w:pPr>
        <w:pStyle w:val="Tableheading"/>
      </w:pPr>
      <w:bookmarkStart w:id="141" w:name="_Ref81476900"/>
      <w:bookmarkStart w:id="142" w:name="_Toc84518000"/>
      <w:r w:rsidRPr="00171F7E">
        <w:t xml:space="preserve">Moderate </w:t>
      </w:r>
      <w:r w:rsidRPr="00171F7E">
        <w:rPr>
          <w:rFonts w:hint="eastAsia"/>
        </w:rPr>
        <w:t>–</w:t>
      </w:r>
      <w:r w:rsidRPr="00171F7E">
        <w:t xml:space="preserve"> Low house asset bushfire risk areas</w:t>
      </w:r>
      <w:bookmarkEnd w:id="141"/>
      <w:bookmarkEnd w:id="142"/>
    </w:p>
    <w:tbl>
      <w:tblPr>
        <w:tblStyle w:val="TableGrid"/>
        <w:tblW w:w="5000" w:type="pct"/>
        <w:tblLook w:val="04A0" w:firstRow="1" w:lastRow="0" w:firstColumn="1" w:lastColumn="0" w:noHBand="0" w:noVBand="1"/>
      </w:tblPr>
      <w:tblGrid>
        <w:gridCol w:w="4218"/>
        <w:gridCol w:w="5127"/>
      </w:tblGrid>
      <w:tr w:rsidR="009A00C4" w:rsidRPr="00BF31F0" w14:paraId="48BCCC35" w14:textId="77777777" w:rsidTr="00CE7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7" w:type="pct"/>
            <w:shd w:val="clear" w:color="auto" w:fill="53682B" w:themeFill="accent2"/>
          </w:tcPr>
          <w:p w14:paraId="66E64960" w14:textId="77777777" w:rsidR="009A00C4" w:rsidRPr="00171F7E" w:rsidRDefault="009A00C4" w:rsidP="00CE7623">
            <w:pPr>
              <w:rPr>
                <w:rFonts w:asciiTheme="minorHAnsi" w:hAnsiTheme="minorHAnsi"/>
                <w:color w:val="FFFFFF" w:themeColor="background1"/>
                <w:sz w:val="22"/>
              </w:rPr>
            </w:pPr>
            <w:r w:rsidRPr="00BF31F0">
              <w:rPr>
                <w:rFonts w:asciiTheme="minorHAnsi" w:hAnsiTheme="minorHAnsi"/>
                <w:color w:val="FFFFFF" w:themeColor="background1"/>
              </w:rPr>
              <w:t>Small scale conservation management initiatives</w:t>
            </w:r>
          </w:p>
        </w:tc>
        <w:tc>
          <w:tcPr>
            <w:tcW w:w="2743" w:type="pct"/>
            <w:shd w:val="clear" w:color="auto" w:fill="53682B" w:themeFill="accent2"/>
          </w:tcPr>
          <w:p w14:paraId="2B99DCEA" w14:textId="77777777" w:rsidR="009A00C4" w:rsidRPr="00171F7E" w:rsidRDefault="009A00C4" w:rsidP="00CE7623">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rPr>
            </w:pPr>
            <w:r w:rsidRPr="00BF31F0">
              <w:rPr>
                <w:rFonts w:asciiTheme="minorHAnsi" w:hAnsiTheme="minorHAnsi"/>
                <w:color w:val="FFFFFF" w:themeColor="background1"/>
              </w:rPr>
              <w:t>Large scale conservation management initiatives – liaison with Municipal fire management planning committee</w:t>
            </w:r>
          </w:p>
        </w:tc>
      </w:tr>
      <w:tr w:rsidR="009A00C4" w:rsidRPr="00BF31F0" w14:paraId="2D4F6FC2" w14:textId="77777777" w:rsidTr="00CE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pct"/>
          </w:tcPr>
          <w:p w14:paraId="0DF2E6DF" w14:textId="6CE5CDFD" w:rsidR="009A00C4" w:rsidRPr="00171F7E" w:rsidRDefault="009A00C4" w:rsidP="009A00C4">
            <w:pPr>
              <w:pStyle w:val="Bulletlistmultilevel"/>
              <w:numPr>
                <w:ilvl w:val="0"/>
                <w:numId w:val="6"/>
              </w:numPr>
              <w:rPr>
                <w:rFonts w:asciiTheme="minorHAnsi" w:hAnsiTheme="minorHAnsi"/>
                <w:sz w:val="22"/>
                <w:lang w:eastAsia="en-US"/>
              </w:rPr>
            </w:pPr>
            <w:r w:rsidRPr="00BF31F0">
              <w:rPr>
                <w:rFonts w:asciiTheme="minorHAnsi" w:hAnsiTheme="minorHAnsi"/>
                <w:lang w:eastAsia="en-US"/>
              </w:rPr>
              <w:t>Weed and pest animal control including biomass reduction through targeted weed control. Ecological burning and artificial habitat enhancement work.</w:t>
            </w:r>
          </w:p>
          <w:p w14:paraId="3A8FB5C7" w14:textId="6D1F82B2" w:rsidR="009A00C4" w:rsidRPr="00171F7E" w:rsidRDefault="009A00C4" w:rsidP="009A00C4">
            <w:pPr>
              <w:pStyle w:val="Bulletlistmultilevel"/>
              <w:numPr>
                <w:ilvl w:val="0"/>
                <w:numId w:val="6"/>
              </w:numPr>
              <w:rPr>
                <w:rFonts w:asciiTheme="minorHAnsi" w:hAnsiTheme="minorHAnsi"/>
                <w:sz w:val="22"/>
                <w:lang w:eastAsia="en-US"/>
              </w:rPr>
            </w:pPr>
            <w:r w:rsidRPr="00BF31F0">
              <w:rPr>
                <w:rFonts w:asciiTheme="minorHAnsi" w:hAnsiTheme="minorHAnsi"/>
                <w:lang w:eastAsia="en-US"/>
              </w:rPr>
              <w:t>Terrestrial revegetation of less than 2000 trees and shrubs. Revegetation corridors setback at least 150</w:t>
            </w:r>
            <w:r w:rsidR="00171F7E">
              <w:rPr>
                <w:rFonts w:asciiTheme="minorHAnsi" w:hAnsiTheme="minorHAnsi"/>
                <w:lang w:eastAsia="en-US"/>
              </w:rPr>
              <w:t>m</w:t>
            </w:r>
            <w:r w:rsidRPr="00BF31F0">
              <w:rPr>
                <w:rFonts w:asciiTheme="minorHAnsi" w:hAnsiTheme="minorHAnsi"/>
                <w:lang w:eastAsia="en-US"/>
              </w:rPr>
              <w:t xml:space="preserve"> from dwellings.</w:t>
            </w:r>
          </w:p>
          <w:p w14:paraId="363D790C" w14:textId="4374A660" w:rsidR="009A00C4" w:rsidRPr="00171F7E" w:rsidRDefault="009A00C4" w:rsidP="009A00C4">
            <w:pPr>
              <w:pStyle w:val="Bulletlistmultilevel"/>
              <w:numPr>
                <w:ilvl w:val="0"/>
                <w:numId w:val="6"/>
              </w:numPr>
              <w:rPr>
                <w:rFonts w:asciiTheme="minorHAnsi" w:hAnsiTheme="minorHAnsi"/>
                <w:sz w:val="22"/>
                <w:lang w:eastAsia="en-US"/>
              </w:rPr>
            </w:pPr>
            <w:r w:rsidRPr="00BF31F0">
              <w:rPr>
                <w:rFonts w:asciiTheme="minorHAnsi" w:hAnsiTheme="minorHAnsi"/>
                <w:lang w:eastAsia="en-US"/>
              </w:rPr>
              <w:lastRenderedPageBreak/>
              <w:t xml:space="preserve">Terrestrial revegetation of less than </w:t>
            </w:r>
            <w:r w:rsidR="00171F7E">
              <w:rPr>
                <w:rFonts w:asciiTheme="minorHAnsi" w:hAnsiTheme="minorHAnsi"/>
                <w:lang w:eastAsia="en-US"/>
              </w:rPr>
              <w:t>one</w:t>
            </w:r>
            <w:r w:rsidRPr="00BF31F0">
              <w:rPr>
                <w:rFonts w:asciiTheme="minorHAnsi" w:hAnsiTheme="minorHAnsi"/>
                <w:lang w:eastAsia="en-US"/>
              </w:rPr>
              <w:t xml:space="preserve"> hectare.</w:t>
            </w:r>
          </w:p>
          <w:p w14:paraId="59BB1B2F" w14:textId="1CC58187" w:rsidR="009A00C4" w:rsidRPr="00171F7E" w:rsidRDefault="00F54AC8" w:rsidP="009A00C4">
            <w:pPr>
              <w:pStyle w:val="Bulletlistmultilevel"/>
              <w:numPr>
                <w:ilvl w:val="0"/>
                <w:numId w:val="6"/>
              </w:numPr>
              <w:rPr>
                <w:rFonts w:asciiTheme="minorHAnsi" w:hAnsiTheme="minorHAnsi"/>
                <w:sz w:val="22"/>
                <w:lang w:eastAsia="en-US"/>
              </w:rPr>
            </w:pPr>
            <w:r w:rsidRPr="00BF31F0">
              <w:rPr>
                <w:rFonts w:asciiTheme="minorHAnsi" w:hAnsiTheme="minorHAnsi"/>
                <w:lang w:eastAsia="en-US"/>
              </w:rPr>
              <w:t>Utilise specifications for isolated planting within the Outer asset protection zone defined in Appendix F1</w:t>
            </w:r>
            <w:r w:rsidR="009A00C4" w:rsidRPr="00BF31F0">
              <w:rPr>
                <w:rFonts w:asciiTheme="minorHAnsi" w:hAnsiTheme="minorHAnsi"/>
                <w:lang w:eastAsia="en-US"/>
              </w:rPr>
              <w:t>Implementation of Council operational open space bushland plans and Melbourne Water work plans.</w:t>
            </w:r>
          </w:p>
          <w:p w14:paraId="0F995827" w14:textId="77777777" w:rsidR="009A00C4" w:rsidRPr="00BF31F0" w:rsidRDefault="009A00C4" w:rsidP="009A00C4">
            <w:pPr>
              <w:pStyle w:val="Bulletlistmultilevel"/>
              <w:numPr>
                <w:ilvl w:val="0"/>
                <w:numId w:val="6"/>
              </w:numPr>
              <w:rPr>
                <w:rFonts w:asciiTheme="minorHAnsi" w:hAnsiTheme="minorHAnsi"/>
                <w:sz w:val="22"/>
                <w:lang w:eastAsia="en-US"/>
              </w:rPr>
            </w:pPr>
            <w:r w:rsidRPr="00BF31F0">
              <w:rPr>
                <w:rFonts w:asciiTheme="minorHAnsi" w:hAnsiTheme="minorHAnsi"/>
                <w:lang w:eastAsia="en-US"/>
              </w:rPr>
              <w:t>Title protection and fencing projects to protect existing vegetation</w:t>
            </w:r>
            <w:r w:rsidR="00A8669D" w:rsidRPr="00BF31F0">
              <w:rPr>
                <w:rFonts w:asciiTheme="minorHAnsi" w:hAnsiTheme="minorHAnsi"/>
                <w:lang w:eastAsia="en-US"/>
              </w:rPr>
              <w:t xml:space="preserve"> </w:t>
            </w:r>
            <w:r w:rsidR="0073576D" w:rsidRPr="00BF31F0">
              <w:rPr>
                <w:rFonts w:asciiTheme="minorHAnsi" w:hAnsiTheme="minorHAnsi"/>
                <w:lang w:eastAsia="en-US"/>
              </w:rPr>
              <w:t>less than 2 hectares</w:t>
            </w:r>
          </w:p>
          <w:p w14:paraId="7A0EBD80" w14:textId="06238C2E" w:rsidR="00C06FCF" w:rsidRPr="00171F7E" w:rsidRDefault="00C06FCF">
            <w:pPr>
              <w:pStyle w:val="Bulletlistmultilevel"/>
              <w:numPr>
                <w:ilvl w:val="0"/>
                <w:numId w:val="6"/>
              </w:numPr>
              <w:rPr>
                <w:rFonts w:asciiTheme="minorHAnsi" w:hAnsiTheme="minorHAnsi"/>
                <w:sz w:val="22"/>
                <w:lang w:eastAsia="en-US"/>
              </w:rPr>
            </w:pPr>
          </w:p>
        </w:tc>
        <w:tc>
          <w:tcPr>
            <w:tcW w:w="2743" w:type="pct"/>
          </w:tcPr>
          <w:p w14:paraId="2288D921" w14:textId="29DA4835" w:rsidR="009A00C4" w:rsidRPr="00171F7E" w:rsidRDefault="009A00C4" w:rsidP="009A00C4">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US"/>
              </w:rPr>
            </w:pPr>
            <w:r w:rsidRPr="00171F7E">
              <w:rPr>
                <w:rFonts w:asciiTheme="minorHAnsi" w:hAnsiTheme="minorHAnsi"/>
                <w:lang w:eastAsia="en-US"/>
              </w:rPr>
              <w:lastRenderedPageBreak/>
              <w:t>Title protection and fencing projects to protect existing vegetation</w:t>
            </w:r>
            <w:r w:rsidR="005C53CA" w:rsidRPr="00171F7E">
              <w:rPr>
                <w:rFonts w:asciiTheme="minorHAnsi" w:hAnsiTheme="minorHAnsi"/>
                <w:lang w:eastAsia="en-US"/>
              </w:rPr>
              <w:t xml:space="preserve"> greater than </w:t>
            </w:r>
            <w:r w:rsidR="00171F7E">
              <w:rPr>
                <w:rFonts w:asciiTheme="minorHAnsi" w:hAnsiTheme="minorHAnsi"/>
                <w:lang w:eastAsia="en-US"/>
              </w:rPr>
              <w:t>two</w:t>
            </w:r>
            <w:r w:rsidR="005C53CA" w:rsidRPr="00171F7E">
              <w:rPr>
                <w:rFonts w:asciiTheme="minorHAnsi" w:hAnsiTheme="minorHAnsi"/>
                <w:lang w:eastAsia="en-US"/>
              </w:rPr>
              <w:t xml:space="preserve"> hectare</w:t>
            </w:r>
            <w:r w:rsidR="0097344B">
              <w:rPr>
                <w:rFonts w:asciiTheme="minorHAnsi" w:hAnsiTheme="minorHAnsi"/>
                <w:lang w:eastAsia="en-US"/>
              </w:rPr>
              <w:t>s</w:t>
            </w:r>
          </w:p>
          <w:p w14:paraId="66822540" w14:textId="1C8D907A" w:rsidR="00C8293D" w:rsidRPr="00BF31F0" w:rsidRDefault="00C8293D">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US"/>
              </w:rPr>
            </w:pPr>
            <w:r w:rsidRPr="00BF31F0">
              <w:rPr>
                <w:rFonts w:asciiTheme="minorHAnsi" w:hAnsiTheme="minorHAnsi"/>
                <w:lang w:eastAsia="en-US"/>
              </w:rPr>
              <w:t>Completion of a revegetation bushfire risk site assessment</w:t>
            </w:r>
          </w:p>
          <w:p w14:paraId="76FE83C1" w14:textId="66332666" w:rsidR="009A00C4" w:rsidRPr="00171F7E" w:rsidRDefault="009A00C4" w:rsidP="009A00C4">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US"/>
              </w:rPr>
            </w:pPr>
            <w:r w:rsidRPr="00171F7E">
              <w:rPr>
                <w:rFonts w:asciiTheme="minorHAnsi" w:hAnsiTheme="minorHAnsi"/>
                <w:lang w:eastAsia="en-US"/>
              </w:rPr>
              <w:t xml:space="preserve">Prior to implementing terrestrial revegetation projects greater than 2000 trees and shrubs or </w:t>
            </w:r>
            <w:r w:rsidR="00D45348" w:rsidRPr="00BF31F0">
              <w:rPr>
                <w:rFonts w:asciiTheme="minorHAnsi" w:hAnsiTheme="minorHAnsi"/>
                <w:lang w:eastAsia="en-US"/>
              </w:rPr>
              <w:t xml:space="preserve">areas </w:t>
            </w:r>
            <w:r w:rsidRPr="00171F7E">
              <w:rPr>
                <w:rFonts w:asciiTheme="minorHAnsi" w:hAnsiTheme="minorHAnsi"/>
                <w:lang w:eastAsia="en-US"/>
              </w:rPr>
              <w:t xml:space="preserve">greater </w:t>
            </w:r>
            <w:r w:rsidRPr="00171F7E">
              <w:rPr>
                <w:rFonts w:asciiTheme="minorHAnsi" w:hAnsiTheme="minorHAnsi"/>
                <w:lang w:eastAsia="en-US"/>
              </w:rPr>
              <w:lastRenderedPageBreak/>
              <w:t xml:space="preserve">than </w:t>
            </w:r>
            <w:r w:rsidR="00171F7E">
              <w:rPr>
                <w:rFonts w:asciiTheme="minorHAnsi" w:hAnsiTheme="minorHAnsi"/>
                <w:lang w:eastAsia="en-US"/>
              </w:rPr>
              <w:t>one</w:t>
            </w:r>
            <w:r w:rsidRPr="00171F7E">
              <w:rPr>
                <w:rFonts w:asciiTheme="minorHAnsi" w:hAnsiTheme="minorHAnsi"/>
                <w:lang w:eastAsia="en-US"/>
              </w:rPr>
              <w:t xml:space="preserve"> hectare </w:t>
            </w:r>
            <w:r w:rsidR="00D57647" w:rsidRPr="00BF31F0">
              <w:rPr>
                <w:rFonts w:asciiTheme="minorHAnsi" w:hAnsiTheme="minorHAnsi"/>
                <w:lang w:eastAsia="en-US"/>
              </w:rPr>
              <w:t>consider</w:t>
            </w:r>
            <w:r w:rsidRPr="00171F7E">
              <w:rPr>
                <w:rFonts w:asciiTheme="minorHAnsi" w:hAnsiTheme="minorHAnsi"/>
                <w:lang w:eastAsia="en-US"/>
              </w:rPr>
              <w:t xml:space="preserve"> </w:t>
            </w:r>
            <w:r w:rsidR="0070463E" w:rsidRPr="00BF31F0">
              <w:rPr>
                <w:rFonts w:asciiTheme="minorHAnsi" w:hAnsiTheme="minorHAnsi"/>
                <w:lang w:eastAsia="en-US"/>
              </w:rPr>
              <w:t xml:space="preserve">fuel management options </w:t>
            </w:r>
            <w:r w:rsidR="00A0272F" w:rsidRPr="00BF31F0">
              <w:rPr>
                <w:rFonts w:asciiTheme="minorHAnsi" w:hAnsiTheme="minorHAnsi"/>
                <w:lang w:eastAsia="en-US"/>
              </w:rPr>
              <w:t>to info</w:t>
            </w:r>
            <w:r w:rsidRPr="00171F7E">
              <w:rPr>
                <w:rFonts w:asciiTheme="minorHAnsi" w:hAnsiTheme="minorHAnsi"/>
                <w:lang w:eastAsia="en-US"/>
              </w:rPr>
              <w:t>rm design including:</w:t>
            </w:r>
          </w:p>
          <w:p w14:paraId="1D1168DE" w14:textId="4831F20F" w:rsidR="009A00C4" w:rsidRPr="00171F7E" w:rsidRDefault="009A00C4" w:rsidP="009A00C4">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US"/>
              </w:rPr>
            </w:pPr>
            <w:r w:rsidRPr="00BF31F0">
              <w:rPr>
                <w:rFonts w:asciiTheme="minorHAnsi" w:hAnsiTheme="minorHAnsi"/>
                <w:lang w:eastAsia="en-US"/>
              </w:rPr>
              <w:t xml:space="preserve">Liaise with Municipal Fire Management Planning Committee to incorporate local knowledge into </w:t>
            </w:r>
            <w:proofErr w:type="spellStart"/>
            <w:r w:rsidRPr="00BF31F0">
              <w:rPr>
                <w:rFonts w:asciiTheme="minorHAnsi" w:hAnsiTheme="minorHAnsi"/>
                <w:lang w:eastAsia="en-US"/>
              </w:rPr>
              <w:t>biolink</w:t>
            </w:r>
            <w:proofErr w:type="spellEnd"/>
            <w:r w:rsidRPr="00BF31F0">
              <w:rPr>
                <w:rFonts w:asciiTheme="minorHAnsi" w:hAnsiTheme="minorHAnsi"/>
                <w:lang w:eastAsia="en-US"/>
              </w:rPr>
              <w:t xml:space="preserve"> design</w:t>
            </w:r>
          </w:p>
          <w:p w14:paraId="15E430D0" w14:textId="62B4AB5B" w:rsidR="009A00C4" w:rsidRPr="00171F7E" w:rsidRDefault="009A00C4" w:rsidP="009A00C4">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US"/>
              </w:rPr>
            </w:pPr>
            <w:r w:rsidRPr="00BF31F0">
              <w:rPr>
                <w:rFonts w:asciiTheme="minorHAnsi" w:hAnsiTheme="minorHAnsi"/>
                <w:lang w:eastAsia="en-US"/>
              </w:rPr>
              <w:t>Incorporate existing and new firebreaks into design (</w:t>
            </w:r>
            <w:proofErr w:type="gramStart"/>
            <w:r w:rsidR="00760CA1">
              <w:rPr>
                <w:rFonts w:asciiTheme="minorHAnsi" w:hAnsiTheme="minorHAnsi"/>
                <w:lang w:eastAsia="en-US"/>
              </w:rPr>
              <w:t>e.g.</w:t>
            </w:r>
            <w:proofErr w:type="gramEnd"/>
            <w:r w:rsidRPr="00BF31F0">
              <w:rPr>
                <w:rFonts w:asciiTheme="minorHAnsi" w:hAnsiTheme="minorHAnsi"/>
                <w:lang w:eastAsia="en-US"/>
              </w:rPr>
              <w:t xml:space="preserve"> roadsides and utility corridors)</w:t>
            </w:r>
          </w:p>
          <w:p w14:paraId="6E315062" w14:textId="77777777" w:rsidR="009A00C4" w:rsidRPr="00171F7E" w:rsidRDefault="009A00C4" w:rsidP="009A00C4">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US"/>
              </w:rPr>
            </w:pPr>
            <w:r w:rsidRPr="00BF31F0">
              <w:rPr>
                <w:rFonts w:asciiTheme="minorHAnsi" w:hAnsiTheme="minorHAnsi"/>
                <w:lang w:eastAsia="en-US"/>
              </w:rPr>
              <w:t>Employ a suite of strategic vegetation management works to influence landscape scale fire behaviour (refer Appendix F2)</w:t>
            </w:r>
          </w:p>
          <w:p w14:paraId="74E5C1F9" w14:textId="77777777" w:rsidR="009A00C4" w:rsidRPr="00171F7E" w:rsidRDefault="009A00C4" w:rsidP="009A00C4">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171F7E">
              <w:rPr>
                <w:rFonts w:asciiTheme="minorHAnsi" w:hAnsiTheme="minorHAnsi"/>
                <w:lang w:eastAsia="en-US"/>
              </w:rPr>
              <w:t>Where available utilise computer bushfire hazard modelling to assess risk and inform design.</w:t>
            </w:r>
          </w:p>
        </w:tc>
      </w:tr>
    </w:tbl>
    <w:p w14:paraId="5B7F3A85" w14:textId="43CBA200" w:rsidR="009A00C4" w:rsidRDefault="009A00C4" w:rsidP="009A00C4">
      <w:pPr>
        <w:rPr>
          <w:rFonts w:asciiTheme="minorHAnsi" w:hAnsiTheme="minorHAnsi"/>
        </w:rPr>
      </w:pPr>
    </w:p>
    <w:p w14:paraId="7612BD5A" w14:textId="1446EC18" w:rsidR="002C5313" w:rsidRDefault="00FB328A" w:rsidP="009A00C4">
      <w:pPr>
        <w:rPr>
          <w:rFonts w:asciiTheme="minorHAnsi" w:hAnsiTheme="minorHAnsi"/>
        </w:rPr>
      </w:pPr>
      <w:r>
        <w:rPr>
          <w:rFonts w:asciiTheme="minorHAnsi" w:hAnsiTheme="minorHAnsi"/>
        </w:rPr>
        <w:t>The lowest lands</w:t>
      </w:r>
      <w:r w:rsidR="00690DEE">
        <w:rPr>
          <w:rFonts w:asciiTheme="minorHAnsi" w:hAnsiTheme="minorHAnsi"/>
        </w:rPr>
        <w:t xml:space="preserve">cape house risk area </w:t>
      </w:r>
      <w:r w:rsidR="00DE2955">
        <w:rPr>
          <w:rFonts w:asciiTheme="minorHAnsi" w:hAnsiTheme="minorHAnsi"/>
        </w:rPr>
        <w:t xml:space="preserve">is generally located </w:t>
      </w:r>
      <w:r w:rsidR="0063061D">
        <w:rPr>
          <w:rFonts w:asciiTheme="minorHAnsi" w:hAnsiTheme="minorHAnsi"/>
        </w:rPr>
        <w:t>south of Gippsland Railway line</w:t>
      </w:r>
    </w:p>
    <w:p w14:paraId="7FDC1A79" w14:textId="77777777" w:rsidR="00EC63F4" w:rsidRPr="00171F7E" w:rsidRDefault="00EC63F4" w:rsidP="009A00C4">
      <w:pPr>
        <w:rPr>
          <w:rFonts w:asciiTheme="minorHAnsi" w:hAnsiTheme="minorHAnsi"/>
        </w:rPr>
      </w:pPr>
    </w:p>
    <w:p w14:paraId="5F509778" w14:textId="29D61C10" w:rsidR="009A00C4" w:rsidRPr="00171F7E" w:rsidRDefault="009A00C4" w:rsidP="00171F7E">
      <w:pPr>
        <w:pStyle w:val="Tableheading"/>
        <w:rPr>
          <w:rFonts w:asciiTheme="minorHAnsi" w:hAnsiTheme="minorHAnsi"/>
        </w:rPr>
      </w:pPr>
      <w:bookmarkStart w:id="143" w:name="_Ref81476911"/>
      <w:bookmarkStart w:id="144" w:name="_Toc84518001"/>
      <w:r w:rsidRPr="00171F7E">
        <w:t>Lowest landscape bushfire risk areas</w:t>
      </w:r>
      <w:bookmarkEnd w:id="143"/>
      <w:bookmarkEnd w:id="144"/>
    </w:p>
    <w:tbl>
      <w:tblPr>
        <w:tblStyle w:val="TableGrid"/>
        <w:tblW w:w="5000" w:type="pct"/>
        <w:tblLook w:val="04A0" w:firstRow="1" w:lastRow="0" w:firstColumn="1" w:lastColumn="0" w:noHBand="0" w:noVBand="1"/>
      </w:tblPr>
      <w:tblGrid>
        <w:gridCol w:w="4218"/>
        <w:gridCol w:w="5127"/>
      </w:tblGrid>
      <w:tr w:rsidR="009A00C4" w:rsidRPr="00BF31F0" w14:paraId="052654FC" w14:textId="77777777" w:rsidTr="00CE76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7" w:type="pct"/>
            <w:shd w:val="clear" w:color="auto" w:fill="53682B" w:themeFill="accent2"/>
          </w:tcPr>
          <w:p w14:paraId="31CFB335" w14:textId="2532EAEB" w:rsidR="009A00C4" w:rsidRPr="00171F7E" w:rsidRDefault="009A00C4" w:rsidP="00CE7623">
            <w:pPr>
              <w:rPr>
                <w:rFonts w:asciiTheme="minorHAnsi" w:hAnsiTheme="minorHAnsi"/>
                <w:color w:val="FFFFFF" w:themeColor="background1"/>
                <w:sz w:val="22"/>
              </w:rPr>
            </w:pPr>
            <w:r w:rsidRPr="00BF31F0">
              <w:rPr>
                <w:rFonts w:asciiTheme="minorHAnsi" w:hAnsiTheme="minorHAnsi"/>
                <w:color w:val="FFFFFF" w:themeColor="background1"/>
              </w:rPr>
              <w:t>Small scale conservation management initiatives</w:t>
            </w:r>
          </w:p>
        </w:tc>
        <w:tc>
          <w:tcPr>
            <w:tcW w:w="2743" w:type="pct"/>
            <w:shd w:val="clear" w:color="auto" w:fill="53682B" w:themeFill="accent2"/>
          </w:tcPr>
          <w:p w14:paraId="081ABF37" w14:textId="77777777" w:rsidR="009A00C4" w:rsidRPr="00171F7E" w:rsidRDefault="009A00C4" w:rsidP="00CE7623">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rPr>
            </w:pPr>
            <w:r w:rsidRPr="00BF31F0">
              <w:rPr>
                <w:rFonts w:asciiTheme="minorHAnsi" w:hAnsiTheme="minorHAnsi"/>
                <w:color w:val="FFFFFF" w:themeColor="background1"/>
              </w:rPr>
              <w:t>Large scale conservation management initiatives – liaison with Municipal fire management planning committee</w:t>
            </w:r>
          </w:p>
        </w:tc>
      </w:tr>
      <w:tr w:rsidR="009A00C4" w:rsidRPr="00BF31F0" w14:paraId="310B1145" w14:textId="77777777" w:rsidTr="00CE76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pct"/>
          </w:tcPr>
          <w:p w14:paraId="2A96FD46" w14:textId="03B0E643" w:rsidR="009A00C4" w:rsidRPr="00171F7E" w:rsidRDefault="009A00C4" w:rsidP="009A00C4">
            <w:pPr>
              <w:pStyle w:val="Bulletlistmultilevel"/>
              <w:numPr>
                <w:ilvl w:val="0"/>
                <w:numId w:val="6"/>
              </w:numPr>
              <w:rPr>
                <w:rFonts w:asciiTheme="minorHAnsi" w:hAnsiTheme="minorHAnsi"/>
                <w:sz w:val="22"/>
                <w:lang w:eastAsia="en-US"/>
              </w:rPr>
            </w:pPr>
            <w:r w:rsidRPr="00BF31F0">
              <w:rPr>
                <w:rFonts w:asciiTheme="minorHAnsi" w:hAnsiTheme="minorHAnsi"/>
                <w:lang w:eastAsia="en-US"/>
              </w:rPr>
              <w:t>Weed and pest animal control including biomass reduction through targeted weed control. Ecological burning and artificial habitat enhancement work.</w:t>
            </w:r>
          </w:p>
          <w:p w14:paraId="7D7F22F8" w14:textId="77777777" w:rsidR="009A00C4" w:rsidRPr="00171F7E" w:rsidRDefault="009A00C4" w:rsidP="009A00C4">
            <w:pPr>
              <w:pStyle w:val="Bulletlistmultilevel"/>
              <w:numPr>
                <w:ilvl w:val="0"/>
                <w:numId w:val="6"/>
              </w:numPr>
              <w:rPr>
                <w:rFonts w:asciiTheme="minorHAnsi" w:hAnsiTheme="minorHAnsi"/>
                <w:sz w:val="22"/>
                <w:lang w:eastAsia="en-US"/>
              </w:rPr>
            </w:pPr>
            <w:r w:rsidRPr="00BF31F0">
              <w:rPr>
                <w:rFonts w:asciiTheme="minorHAnsi" w:hAnsiTheme="minorHAnsi"/>
                <w:lang w:eastAsia="en-US"/>
              </w:rPr>
              <w:t xml:space="preserve">Terrestrial revegetation of less than 3000 trees and shrubs </w:t>
            </w:r>
          </w:p>
          <w:p w14:paraId="116D7B4F" w14:textId="6A296ED1" w:rsidR="009A00C4" w:rsidRPr="00171F7E" w:rsidRDefault="009A00C4" w:rsidP="009A00C4">
            <w:pPr>
              <w:pStyle w:val="Bulletlistmultilevel"/>
              <w:numPr>
                <w:ilvl w:val="0"/>
                <w:numId w:val="6"/>
              </w:numPr>
              <w:rPr>
                <w:rFonts w:asciiTheme="minorHAnsi" w:hAnsiTheme="minorHAnsi"/>
                <w:sz w:val="22"/>
                <w:lang w:eastAsia="en-US"/>
              </w:rPr>
            </w:pPr>
            <w:r w:rsidRPr="00BF31F0">
              <w:rPr>
                <w:rFonts w:asciiTheme="minorHAnsi" w:hAnsiTheme="minorHAnsi"/>
                <w:lang w:eastAsia="en-US"/>
              </w:rPr>
              <w:t xml:space="preserve">Terrestrial revegetation of less than </w:t>
            </w:r>
            <w:r w:rsidR="00623B33">
              <w:rPr>
                <w:rFonts w:asciiTheme="minorHAnsi" w:hAnsiTheme="minorHAnsi"/>
                <w:lang w:eastAsia="en-US"/>
              </w:rPr>
              <w:t>two</w:t>
            </w:r>
            <w:r w:rsidRPr="00BF31F0">
              <w:rPr>
                <w:rFonts w:asciiTheme="minorHAnsi" w:hAnsiTheme="minorHAnsi"/>
                <w:lang w:eastAsia="en-US"/>
              </w:rPr>
              <w:t xml:space="preserve"> hectare.</w:t>
            </w:r>
          </w:p>
          <w:p w14:paraId="302038E0" w14:textId="3F77B337" w:rsidR="009A00C4" w:rsidRPr="00171F7E" w:rsidRDefault="009A00C4" w:rsidP="009A00C4">
            <w:pPr>
              <w:pStyle w:val="Bulletlistmultilevel"/>
              <w:numPr>
                <w:ilvl w:val="0"/>
                <w:numId w:val="6"/>
              </w:numPr>
              <w:rPr>
                <w:rFonts w:asciiTheme="minorHAnsi" w:hAnsiTheme="minorHAnsi"/>
                <w:sz w:val="22"/>
                <w:lang w:eastAsia="en-US"/>
              </w:rPr>
            </w:pPr>
            <w:r w:rsidRPr="00BF31F0">
              <w:rPr>
                <w:rFonts w:asciiTheme="minorHAnsi" w:hAnsiTheme="minorHAnsi"/>
                <w:lang w:eastAsia="en-US"/>
              </w:rPr>
              <w:t xml:space="preserve">Utilise </w:t>
            </w:r>
            <w:r w:rsidR="0070397D" w:rsidRPr="00BF31F0">
              <w:rPr>
                <w:rFonts w:asciiTheme="minorHAnsi" w:hAnsiTheme="minorHAnsi"/>
                <w:lang w:eastAsia="en-US"/>
              </w:rPr>
              <w:t>specifications</w:t>
            </w:r>
            <w:r w:rsidRPr="00BF31F0">
              <w:rPr>
                <w:rFonts w:asciiTheme="minorHAnsi" w:hAnsiTheme="minorHAnsi"/>
                <w:lang w:eastAsia="en-US"/>
              </w:rPr>
              <w:t xml:space="preserve"> </w:t>
            </w:r>
            <w:r w:rsidR="001217B0" w:rsidRPr="00BF31F0">
              <w:rPr>
                <w:rFonts w:asciiTheme="minorHAnsi" w:hAnsiTheme="minorHAnsi"/>
                <w:lang w:eastAsia="en-US"/>
              </w:rPr>
              <w:t xml:space="preserve">for isolated planting within the </w:t>
            </w:r>
            <w:r w:rsidR="0070397D" w:rsidRPr="00BF31F0">
              <w:rPr>
                <w:rFonts w:asciiTheme="minorHAnsi" w:hAnsiTheme="minorHAnsi"/>
                <w:lang w:eastAsia="en-US"/>
              </w:rPr>
              <w:t xml:space="preserve">Outer asset protection zone </w:t>
            </w:r>
            <w:r w:rsidRPr="00BF31F0">
              <w:rPr>
                <w:rFonts w:asciiTheme="minorHAnsi" w:hAnsiTheme="minorHAnsi"/>
                <w:lang w:eastAsia="en-US"/>
              </w:rPr>
              <w:t>defined in Appendix F1</w:t>
            </w:r>
          </w:p>
          <w:p w14:paraId="5F32C589" w14:textId="77777777" w:rsidR="009A00C4" w:rsidRPr="00623B33" w:rsidRDefault="009A00C4" w:rsidP="009A00C4">
            <w:pPr>
              <w:pStyle w:val="Bulletlistmultilevel"/>
              <w:numPr>
                <w:ilvl w:val="0"/>
                <w:numId w:val="6"/>
              </w:numPr>
              <w:rPr>
                <w:rFonts w:asciiTheme="minorHAnsi" w:hAnsiTheme="minorHAnsi"/>
                <w:sz w:val="22"/>
                <w:lang w:eastAsia="en-US"/>
              </w:rPr>
            </w:pPr>
            <w:r w:rsidRPr="00BF31F0">
              <w:rPr>
                <w:rFonts w:asciiTheme="minorHAnsi" w:hAnsiTheme="minorHAnsi"/>
                <w:lang w:eastAsia="en-US"/>
              </w:rPr>
              <w:t>Implementation of Council operational open space bushland plans and Melbourne Water work plans.</w:t>
            </w:r>
          </w:p>
          <w:p w14:paraId="39D102A5" w14:textId="32FE748B" w:rsidR="009A00C4" w:rsidRPr="00623B33" w:rsidRDefault="009A00C4" w:rsidP="009A00C4">
            <w:pPr>
              <w:pStyle w:val="Bulletlistmultilevel"/>
              <w:numPr>
                <w:ilvl w:val="0"/>
                <w:numId w:val="6"/>
              </w:numPr>
              <w:rPr>
                <w:rFonts w:asciiTheme="minorHAnsi" w:hAnsiTheme="minorHAnsi"/>
                <w:sz w:val="22"/>
                <w:lang w:eastAsia="en-US"/>
              </w:rPr>
            </w:pPr>
            <w:r w:rsidRPr="00BF31F0">
              <w:rPr>
                <w:rFonts w:asciiTheme="minorHAnsi" w:hAnsiTheme="minorHAnsi"/>
                <w:lang w:eastAsia="en-US"/>
              </w:rPr>
              <w:t>Title protection and fencing projects to protect existing vegetation</w:t>
            </w:r>
            <w:r w:rsidR="00926FAE" w:rsidRPr="00BF31F0">
              <w:rPr>
                <w:rFonts w:asciiTheme="minorHAnsi" w:hAnsiTheme="minorHAnsi"/>
                <w:lang w:eastAsia="en-US"/>
              </w:rPr>
              <w:t xml:space="preserve"> less than </w:t>
            </w:r>
            <w:r w:rsidR="00623B33">
              <w:rPr>
                <w:rFonts w:asciiTheme="minorHAnsi" w:hAnsiTheme="minorHAnsi"/>
                <w:lang w:eastAsia="en-US"/>
              </w:rPr>
              <w:t>three</w:t>
            </w:r>
            <w:r w:rsidR="00926FAE" w:rsidRPr="00BF31F0">
              <w:rPr>
                <w:rFonts w:asciiTheme="minorHAnsi" w:hAnsiTheme="minorHAnsi"/>
                <w:lang w:eastAsia="en-US"/>
              </w:rPr>
              <w:t xml:space="preserve"> hectares</w:t>
            </w:r>
          </w:p>
        </w:tc>
        <w:tc>
          <w:tcPr>
            <w:tcW w:w="2743" w:type="pct"/>
          </w:tcPr>
          <w:p w14:paraId="225F40AC" w14:textId="2DEAA751" w:rsidR="009A00C4" w:rsidRPr="00623B33" w:rsidRDefault="009A00C4" w:rsidP="009A00C4">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US"/>
              </w:rPr>
            </w:pPr>
            <w:r w:rsidRPr="00623B33">
              <w:rPr>
                <w:rFonts w:asciiTheme="minorHAnsi" w:hAnsiTheme="minorHAnsi"/>
                <w:lang w:eastAsia="en-US"/>
              </w:rPr>
              <w:t>Title protection and fencing projects to protect existing vegetation</w:t>
            </w:r>
            <w:r w:rsidR="00926FAE" w:rsidRPr="00623B33">
              <w:rPr>
                <w:rFonts w:asciiTheme="minorHAnsi" w:hAnsiTheme="minorHAnsi"/>
                <w:lang w:eastAsia="en-US"/>
              </w:rPr>
              <w:t xml:space="preserve"> greater than 3 hectares</w:t>
            </w:r>
          </w:p>
          <w:p w14:paraId="5422E931" w14:textId="570AF2EF" w:rsidR="00006046" w:rsidRPr="00BF31F0" w:rsidRDefault="00006046">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US"/>
              </w:rPr>
            </w:pPr>
            <w:r w:rsidRPr="00BF31F0">
              <w:rPr>
                <w:rFonts w:asciiTheme="minorHAnsi" w:hAnsiTheme="minorHAnsi"/>
                <w:lang w:eastAsia="en-US"/>
              </w:rPr>
              <w:t>Completion of a revegetation bushfire risk site assessment</w:t>
            </w:r>
          </w:p>
          <w:p w14:paraId="3B40B9F6" w14:textId="27C17860" w:rsidR="009A00C4" w:rsidRPr="00623B33" w:rsidRDefault="009A00C4" w:rsidP="009A00C4">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US"/>
              </w:rPr>
            </w:pPr>
            <w:r w:rsidRPr="00623B33">
              <w:rPr>
                <w:rFonts w:asciiTheme="minorHAnsi" w:hAnsiTheme="minorHAnsi"/>
                <w:lang w:eastAsia="en-US"/>
              </w:rPr>
              <w:t xml:space="preserve">Prior to implementing terrestrial revegetation projects greater than 3000 trees and shrubs or greater than </w:t>
            </w:r>
            <w:r w:rsidR="00623B33">
              <w:rPr>
                <w:rFonts w:asciiTheme="minorHAnsi" w:hAnsiTheme="minorHAnsi"/>
                <w:lang w:eastAsia="en-US"/>
              </w:rPr>
              <w:t>two</w:t>
            </w:r>
            <w:r w:rsidRPr="00623B33">
              <w:rPr>
                <w:rFonts w:asciiTheme="minorHAnsi" w:hAnsiTheme="minorHAnsi"/>
                <w:lang w:eastAsia="en-US"/>
              </w:rPr>
              <w:t xml:space="preserve"> </w:t>
            </w:r>
            <w:r w:rsidR="00623B33" w:rsidRPr="00623B33">
              <w:rPr>
                <w:rFonts w:asciiTheme="minorHAnsi" w:hAnsiTheme="minorHAnsi"/>
                <w:lang w:eastAsia="en-US"/>
              </w:rPr>
              <w:t>hectares</w:t>
            </w:r>
            <w:r w:rsidRPr="00623B33">
              <w:rPr>
                <w:rFonts w:asciiTheme="minorHAnsi" w:hAnsiTheme="minorHAnsi"/>
                <w:lang w:eastAsia="en-US"/>
              </w:rPr>
              <w:t xml:space="preserve"> </w:t>
            </w:r>
            <w:r w:rsidR="00BD6E82" w:rsidRPr="00BF31F0">
              <w:rPr>
                <w:rFonts w:asciiTheme="minorHAnsi" w:hAnsiTheme="minorHAnsi"/>
                <w:lang w:eastAsia="en-US"/>
              </w:rPr>
              <w:t>consider fuel management options to inform design including</w:t>
            </w:r>
            <w:r w:rsidRPr="00623B33">
              <w:rPr>
                <w:rFonts w:asciiTheme="minorHAnsi" w:hAnsiTheme="minorHAnsi"/>
                <w:lang w:eastAsia="en-US"/>
              </w:rPr>
              <w:t>:</w:t>
            </w:r>
          </w:p>
          <w:p w14:paraId="3D2AE40A" w14:textId="77777777" w:rsidR="009A00C4" w:rsidRPr="00623B33" w:rsidRDefault="009A00C4" w:rsidP="009A00C4">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US"/>
              </w:rPr>
            </w:pPr>
            <w:r w:rsidRPr="00BF31F0">
              <w:rPr>
                <w:rFonts w:asciiTheme="minorHAnsi" w:hAnsiTheme="minorHAnsi"/>
                <w:lang w:eastAsia="en-US"/>
              </w:rPr>
              <w:t xml:space="preserve">Liaise with Municipal Fire Management Planning Committee to incorporate local knowledge into </w:t>
            </w:r>
            <w:proofErr w:type="spellStart"/>
            <w:r w:rsidRPr="00BF31F0">
              <w:rPr>
                <w:rFonts w:asciiTheme="minorHAnsi" w:hAnsiTheme="minorHAnsi"/>
                <w:lang w:eastAsia="en-US"/>
              </w:rPr>
              <w:t>biolink</w:t>
            </w:r>
            <w:proofErr w:type="spellEnd"/>
            <w:r w:rsidRPr="00BF31F0">
              <w:rPr>
                <w:rFonts w:asciiTheme="minorHAnsi" w:hAnsiTheme="minorHAnsi"/>
                <w:lang w:eastAsia="en-US"/>
              </w:rPr>
              <w:t xml:space="preserve"> design</w:t>
            </w:r>
          </w:p>
          <w:p w14:paraId="317B2D06" w14:textId="77777777" w:rsidR="009A00C4" w:rsidRPr="00623B33" w:rsidRDefault="009A00C4" w:rsidP="009A00C4">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US"/>
              </w:rPr>
            </w:pPr>
            <w:r w:rsidRPr="00BF31F0">
              <w:rPr>
                <w:rFonts w:asciiTheme="minorHAnsi" w:hAnsiTheme="minorHAnsi"/>
                <w:lang w:eastAsia="en-US"/>
              </w:rPr>
              <w:t>Undertake site-based assessments to understand local fire behaviour</w:t>
            </w:r>
          </w:p>
          <w:p w14:paraId="5D7B0D67" w14:textId="5D26ABFF" w:rsidR="009A00C4" w:rsidRPr="00623B33" w:rsidRDefault="009A00C4" w:rsidP="009A00C4">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US"/>
              </w:rPr>
            </w:pPr>
            <w:r w:rsidRPr="00BF31F0">
              <w:rPr>
                <w:rFonts w:asciiTheme="minorHAnsi" w:hAnsiTheme="minorHAnsi"/>
                <w:lang w:eastAsia="en-US"/>
              </w:rPr>
              <w:t>Incorporate existing and new firebreaks into design (</w:t>
            </w:r>
            <w:proofErr w:type="gramStart"/>
            <w:r w:rsidR="00760CA1">
              <w:rPr>
                <w:rFonts w:asciiTheme="minorHAnsi" w:hAnsiTheme="minorHAnsi"/>
                <w:lang w:eastAsia="en-US"/>
              </w:rPr>
              <w:t>e.g.</w:t>
            </w:r>
            <w:proofErr w:type="gramEnd"/>
            <w:r w:rsidRPr="00BF31F0">
              <w:rPr>
                <w:rFonts w:asciiTheme="minorHAnsi" w:hAnsiTheme="minorHAnsi"/>
                <w:lang w:eastAsia="en-US"/>
              </w:rPr>
              <w:t xml:space="preserve"> roadsides and utility corridors)</w:t>
            </w:r>
          </w:p>
          <w:p w14:paraId="54BE1A88" w14:textId="77777777" w:rsidR="009A00C4" w:rsidRPr="00623B33" w:rsidRDefault="009A00C4" w:rsidP="009A00C4">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en-US"/>
              </w:rPr>
            </w:pPr>
            <w:r w:rsidRPr="00BF31F0">
              <w:rPr>
                <w:rFonts w:asciiTheme="minorHAnsi" w:hAnsiTheme="minorHAnsi"/>
                <w:lang w:eastAsia="en-US"/>
              </w:rPr>
              <w:t>Employ a suite of strategic vegetation management works to influence landscape scale fire behaviour (refer Appendix F2)</w:t>
            </w:r>
          </w:p>
          <w:p w14:paraId="1C0CC5C0" w14:textId="77777777" w:rsidR="009A00C4" w:rsidRPr="00623B33" w:rsidRDefault="009A00C4" w:rsidP="009A00C4">
            <w:pPr>
              <w:pStyle w:val="Bulletlistmultilevel"/>
              <w:numPr>
                <w:ilvl w:val="0"/>
                <w:numId w:val="6"/>
              </w:num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623B33">
              <w:rPr>
                <w:rFonts w:asciiTheme="minorHAnsi" w:hAnsiTheme="minorHAnsi"/>
                <w:lang w:eastAsia="en-US"/>
              </w:rPr>
              <w:t>Where available utilise computer bushfire hazard modelling to assess risk and inform design.</w:t>
            </w:r>
          </w:p>
        </w:tc>
      </w:tr>
    </w:tbl>
    <w:p w14:paraId="10A25897" w14:textId="77777777" w:rsidR="009A00C4" w:rsidRDefault="009A00C4" w:rsidP="009A00C4"/>
    <w:p w14:paraId="76A09C40" w14:textId="77777777" w:rsidR="002504A7" w:rsidRDefault="002F1F79" w:rsidP="002F1F79">
      <w:pPr>
        <w:rPr>
          <w:rFonts w:asciiTheme="minorHAnsi" w:hAnsiTheme="minorHAnsi"/>
        </w:rPr>
      </w:pPr>
      <w:r w:rsidRPr="002D5E83">
        <w:rPr>
          <w:rFonts w:asciiTheme="minorHAnsi" w:hAnsiTheme="minorHAnsi"/>
        </w:rPr>
        <w:t>All landscape scale revegetation</w:t>
      </w:r>
      <w:r>
        <w:rPr>
          <w:rFonts w:asciiTheme="minorHAnsi" w:hAnsiTheme="minorHAnsi"/>
        </w:rPr>
        <w:t xml:space="preserve"> and </w:t>
      </w:r>
      <w:r w:rsidRPr="002D5E83">
        <w:rPr>
          <w:rFonts w:asciiTheme="minorHAnsi" w:hAnsiTheme="minorHAnsi"/>
        </w:rPr>
        <w:t xml:space="preserve">vegetation protection opportunities </w:t>
      </w:r>
      <w:r>
        <w:rPr>
          <w:rFonts w:asciiTheme="minorHAnsi" w:hAnsiTheme="minorHAnsi"/>
        </w:rPr>
        <w:t xml:space="preserve">that increase vegetation extent </w:t>
      </w:r>
      <w:r w:rsidRPr="002D5E83">
        <w:rPr>
          <w:rFonts w:asciiTheme="minorHAnsi" w:hAnsiTheme="minorHAnsi"/>
        </w:rPr>
        <w:t xml:space="preserve">within the plan will </w:t>
      </w:r>
      <w:r>
        <w:rPr>
          <w:rFonts w:asciiTheme="minorHAnsi" w:hAnsiTheme="minorHAnsi"/>
        </w:rPr>
        <w:t>require</w:t>
      </w:r>
      <w:r w:rsidRPr="002D5E83">
        <w:rPr>
          <w:rFonts w:asciiTheme="minorHAnsi" w:hAnsiTheme="minorHAnsi"/>
        </w:rPr>
        <w:t xml:space="preserve"> </w:t>
      </w:r>
      <w:r>
        <w:rPr>
          <w:rFonts w:asciiTheme="minorHAnsi" w:hAnsiTheme="minorHAnsi"/>
        </w:rPr>
        <w:t>completion of a revegetation/vegetation protection bushfire risk site assessment</w:t>
      </w:r>
      <w:r w:rsidRPr="003377B2">
        <w:rPr>
          <w:rFonts w:asciiTheme="minorHAnsi" w:hAnsiTheme="minorHAnsi"/>
        </w:rPr>
        <w:t xml:space="preserve"> </w:t>
      </w:r>
      <w:r w:rsidRPr="00CD09A2">
        <w:rPr>
          <w:rFonts w:asciiTheme="minorHAnsi" w:hAnsiTheme="minorHAnsi"/>
        </w:rPr>
        <w:t>to understand the potential bushfire risk to properties and the broader community</w:t>
      </w:r>
      <w:r>
        <w:rPr>
          <w:rFonts w:asciiTheme="minorHAnsi" w:hAnsiTheme="minorHAnsi"/>
        </w:rPr>
        <w:t xml:space="preserve">. </w:t>
      </w:r>
    </w:p>
    <w:p w14:paraId="644935D2" w14:textId="77777777" w:rsidR="002504A7" w:rsidRDefault="002504A7" w:rsidP="002F1F79">
      <w:pPr>
        <w:rPr>
          <w:rFonts w:asciiTheme="minorHAnsi" w:hAnsiTheme="minorHAnsi"/>
        </w:rPr>
      </w:pPr>
    </w:p>
    <w:p w14:paraId="73BABD3C" w14:textId="0A972A94" w:rsidR="002F1F79" w:rsidRDefault="002F1F79" w:rsidP="002F1F79">
      <w:pPr>
        <w:rPr>
          <w:rFonts w:asciiTheme="minorHAnsi" w:hAnsiTheme="minorHAnsi"/>
        </w:rPr>
      </w:pPr>
      <w:r>
        <w:rPr>
          <w:rFonts w:asciiTheme="minorHAnsi" w:hAnsiTheme="minorHAnsi"/>
        </w:rPr>
        <w:t xml:space="preserve">This requires </w:t>
      </w:r>
      <w:r w:rsidR="00E13932">
        <w:rPr>
          <w:rFonts w:asciiTheme="minorHAnsi" w:hAnsiTheme="minorHAnsi"/>
        </w:rPr>
        <w:t>a project assessment that includes</w:t>
      </w:r>
      <w:r w:rsidR="008A677C">
        <w:rPr>
          <w:rFonts w:asciiTheme="minorHAnsi" w:hAnsiTheme="minorHAnsi"/>
        </w:rPr>
        <w:t>:</w:t>
      </w:r>
    </w:p>
    <w:p w14:paraId="5DFAAAE5" w14:textId="75F85C5D" w:rsidR="002F1F79" w:rsidRDefault="00760CA1" w:rsidP="00927552">
      <w:pPr>
        <w:pStyle w:val="Bulletlistmultilevel"/>
      </w:pPr>
      <w:r>
        <w:t>A S</w:t>
      </w:r>
      <w:r w:rsidR="002F1F79" w:rsidRPr="002D5E83">
        <w:t xml:space="preserve">ite </w:t>
      </w:r>
      <w:r w:rsidR="00E13932">
        <w:t>feature assessment</w:t>
      </w:r>
    </w:p>
    <w:p w14:paraId="747AF605" w14:textId="53FC431C" w:rsidR="002F1F79" w:rsidRDefault="00760CA1" w:rsidP="00927552">
      <w:pPr>
        <w:pStyle w:val="Bulletlistmultilevel"/>
      </w:pPr>
      <w:r>
        <w:t>B B</w:t>
      </w:r>
      <w:r w:rsidR="002F1F79" w:rsidRPr="002D5E83">
        <w:t xml:space="preserve">roader landscape assessment </w:t>
      </w:r>
    </w:p>
    <w:p w14:paraId="2C3D0E0F" w14:textId="0FA77599" w:rsidR="002F1F79" w:rsidRDefault="00760CA1" w:rsidP="00927552">
      <w:pPr>
        <w:pStyle w:val="Bulletlistmultilevel"/>
      </w:pPr>
      <w:r>
        <w:t>C M</w:t>
      </w:r>
      <w:r w:rsidR="002F1F79">
        <w:t>itigation response to any identified risk</w:t>
      </w:r>
    </w:p>
    <w:p w14:paraId="3D51332F" w14:textId="77777777" w:rsidR="002F1F79" w:rsidRDefault="002F1F79" w:rsidP="002F1F79">
      <w:pPr>
        <w:rPr>
          <w:rFonts w:asciiTheme="minorHAnsi" w:hAnsiTheme="minorHAnsi"/>
        </w:rPr>
      </w:pPr>
    </w:p>
    <w:p w14:paraId="6F2574D4" w14:textId="247292FB" w:rsidR="002F1F79" w:rsidRDefault="0003717C" w:rsidP="002F1F79">
      <w:pPr>
        <w:rPr>
          <w:rFonts w:asciiTheme="minorHAnsi" w:hAnsiTheme="minorHAnsi"/>
          <w:lang w:eastAsia="en-US"/>
        </w:rPr>
      </w:pPr>
      <w:r>
        <w:rPr>
          <w:rFonts w:asciiTheme="minorHAnsi" w:hAnsiTheme="minorHAnsi"/>
        </w:rPr>
        <w:t xml:space="preserve">The details of the project assessment are summarised </w:t>
      </w:r>
      <w:r w:rsidR="002504A7">
        <w:rPr>
          <w:rFonts w:asciiTheme="minorHAnsi" w:hAnsiTheme="minorHAnsi"/>
        </w:rPr>
        <w:t>i</w:t>
      </w:r>
      <w:r>
        <w:rPr>
          <w:rFonts w:asciiTheme="minorHAnsi" w:hAnsiTheme="minorHAnsi"/>
        </w:rPr>
        <w:t xml:space="preserve">n </w:t>
      </w:r>
      <w:r w:rsidR="00771315">
        <w:rPr>
          <w:rFonts w:asciiTheme="minorHAnsi" w:hAnsiTheme="minorHAnsi"/>
        </w:rPr>
        <w:fldChar w:fldCharType="begin"/>
      </w:r>
      <w:r w:rsidR="00771315">
        <w:rPr>
          <w:rFonts w:asciiTheme="minorHAnsi" w:hAnsiTheme="minorHAnsi"/>
        </w:rPr>
        <w:instrText xml:space="preserve"> REF _Ref81477092 \r \h </w:instrText>
      </w:r>
      <w:r w:rsidR="00771315">
        <w:rPr>
          <w:rFonts w:asciiTheme="minorHAnsi" w:hAnsiTheme="minorHAnsi"/>
        </w:rPr>
      </w:r>
      <w:r w:rsidR="00771315">
        <w:rPr>
          <w:rFonts w:asciiTheme="minorHAnsi" w:hAnsiTheme="minorHAnsi"/>
        </w:rPr>
        <w:fldChar w:fldCharType="separate"/>
      </w:r>
      <w:r w:rsidR="00771315">
        <w:rPr>
          <w:rFonts w:asciiTheme="minorHAnsi" w:hAnsiTheme="minorHAnsi"/>
        </w:rPr>
        <w:t>Table 28</w:t>
      </w:r>
      <w:r w:rsidR="00771315">
        <w:rPr>
          <w:rFonts w:asciiTheme="minorHAnsi" w:hAnsiTheme="minorHAnsi"/>
        </w:rPr>
        <w:fldChar w:fldCharType="end"/>
      </w:r>
      <w:r w:rsidR="002504A7">
        <w:rPr>
          <w:rFonts w:asciiTheme="minorHAnsi" w:hAnsiTheme="minorHAnsi"/>
        </w:rPr>
        <w:t xml:space="preserve">, </w:t>
      </w:r>
      <w:r w:rsidR="002504A7">
        <w:rPr>
          <w:rFonts w:asciiTheme="minorHAnsi" w:hAnsiTheme="minorHAnsi"/>
        </w:rPr>
        <w:fldChar w:fldCharType="begin"/>
      </w:r>
      <w:r w:rsidR="002504A7">
        <w:rPr>
          <w:rFonts w:asciiTheme="minorHAnsi" w:hAnsiTheme="minorHAnsi"/>
        </w:rPr>
        <w:instrText xml:space="preserve"> REF _Ref81479444 \r \h </w:instrText>
      </w:r>
      <w:r w:rsidR="002504A7">
        <w:rPr>
          <w:rFonts w:asciiTheme="minorHAnsi" w:hAnsiTheme="minorHAnsi"/>
        </w:rPr>
      </w:r>
      <w:r w:rsidR="002504A7">
        <w:rPr>
          <w:rFonts w:asciiTheme="minorHAnsi" w:hAnsiTheme="minorHAnsi"/>
        </w:rPr>
        <w:fldChar w:fldCharType="separate"/>
      </w:r>
      <w:r w:rsidR="002504A7">
        <w:rPr>
          <w:rFonts w:asciiTheme="minorHAnsi" w:hAnsiTheme="minorHAnsi"/>
        </w:rPr>
        <w:t>Table 29</w:t>
      </w:r>
      <w:r w:rsidR="002504A7">
        <w:rPr>
          <w:rFonts w:asciiTheme="minorHAnsi" w:hAnsiTheme="minorHAnsi"/>
        </w:rPr>
        <w:fldChar w:fldCharType="end"/>
      </w:r>
      <w:r w:rsidR="002504A7">
        <w:rPr>
          <w:rFonts w:asciiTheme="minorHAnsi" w:hAnsiTheme="minorHAnsi"/>
        </w:rPr>
        <w:t xml:space="preserve">, and </w:t>
      </w:r>
      <w:r w:rsidR="002504A7">
        <w:rPr>
          <w:rFonts w:asciiTheme="minorHAnsi" w:hAnsiTheme="minorHAnsi"/>
        </w:rPr>
        <w:fldChar w:fldCharType="begin"/>
      </w:r>
      <w:r w:rsidR="002504A7">
        <w:rPr>
          <w:rFonts w:asciiTheme="minorHAnsi" w:hAnsiTheme="minorHAnsi"/>
        </w:rPr>
        <w:instrText xml:space="preserve"> REF _Ref81479447 \r \h </w:instrText>
      </w:r>
      <w:r w:rsidR="002504A7">
        <w:rPr>
          <w:rFonts w:asciiTheme="minorHAnsi" w:hAnsiTheme="minorHAnsi"/>
        </w:rPr>
      </w:r>
      <w:r w:rsidR="002504A7">
        <w:rPr>
          <w:rFonts w:asciiTheme="minorHAnsi" w:hAnsiTheme="minorHAnsi"/>
        </w:rPr>
        <w:fldChar w:fldCharType="separate"/>
      </w:r>
      <w:r w:rsidR="002504A7">
        <w:rPr>
          <w:rFonts w:asciiTheme="minorHAnsi" w:hAnsiTheme="minorHAnsi"/>
        </w:rPr>
        <w:t>Table 30</w:t>
      </w:r>
      <w:r w:rsidR="002504A7">
        <w:rPr>
          <w:rFonts w:asciiTheme="minorHAnsi" w:hAnsiTheme="minorHAnsi"/>
        </w:rPr>
        <w:fldChar w:fldCharType="end"/>
      </w:r>
      <w:r>
        <w:rPr>
          <w:rFonts w:asciiTheme="minorHAnsi" w:hAnsiTheme="minorHAnsi"/>
        </w:rPr>
        <w:t xml:space="preserve">. </w:t>
      </w:r>
      <w:r w:rsidR="002F1F79">
        <w:rPr>
          <w:rFonts w:asciiTheme="minorHAnsi" w:hAnsiTheme="minorHAnsi"/>
        </w:rPr>
        <w:t xml:space="preserve">The revegetation bushfire risk site assessment will be presented to the </w:t>
      </w:r>
      <w:proofErr w:type="spellStart"/>
      <w:r w:rsidR="002F1F79">
        <w:rPr>
          <w:rFonts w:asciiTheme="minorHAnsi" w:hAnsiTheme="minorHAnsi"/>
        </w:rPr>
        <w:t>MFMPC</w:t>
      </w:r>
      <w:proofErr w:type="spellEnd"/>
      <w:r w:rsidR="002F1F79">
        <w:rPr>
          <w:rFonts w:asciiTheme="minorHAnsi" w:hAnsiTheme="minorHAnsi"/>
        </w:rPr>
        <w:t xml:space="preserve"> to </w:t>
      </w:r>
      <w:r w:rsidR="002F1F79" w:rsidRPr="000D12A8">
        <w:rPr>
          <w:rFonts w:asciiTheme="minorHAnsi" w:hAnsiTheme="minorHAnsi"/>
        </w:rPr>
        <w:t>inform the opportunities and constraints of a project including whether it is safe to proceed</w:t>
      </w:r>
      <w:r w:rsidR="002F1F79">
        <w:rPr>
          <w:rFonts w:asciiTheme="minorHAnsi" w:hAnsiTheme="minorHAnsi"/>
        </w:rPr>
        <w:t xml:space="preserve"> or if the proposal should be </w:t>
      </w:r>
      <w:r w:rsidR="002F1F79" w:rsidRPr="000D12A8">
        <w:rPr>
          <w:rFonts w:asciiTheme="minorHAnsi" w:hAnsiTheme="minorHAnsi"/>
        </w:rPr>
        <w:t>modified</w:t>
      </w:r>
      <w:r w:rsidR="002F1F79">
        <w:rPr>
          <w:rFonts w:asciiTheme="minorHAnsi" w:hAnsiTheme="minorHAnsi"/>
        </w:rPr>
        <w:t xml:space="preserve"> </w:t>
      </w:r>
      <w:r w:rsidR="002F1F79" w:rsidRPr="000D12A8">
        <w:rPr>
          <w:rFonts w:asciiTheme="minorHAnsi" w:hAnsiTheme="minorHAnsi"/>
        </w:rPr>
        <w:t>to appropriately respond to bushfire risk.</w:t>
      </w:r>
      <w:r w:rsidR="002F1F79" w:rsidRPr="00221B95">
        <w:rPr>
          <w:rFonts w:asciiTheme="minorHAnsi" w:hAnsiTheme="minorHAnsi"/>
        </w:rPr>
        <w:t xml:space="preserve"> </w:t>
      </w:r>
      <w:r w:rsidR="002F1F79">
        <w:rPr>
          <w:rFonts w:asciiTheme="minorHAnsi" w:hAnsiTheme="minorHAnsi"/>
        </w:rPr>
        <w:t>R</w:t>
      </w:r>
      <w:r w:rsidR="002F1F79" w:rsidRPr="002D5E83">
        <w:rPr>
          <w:rFonts w:asciiTheme="minorHAnsi" w:hAnsiTheme="minorHAnsi"/>
        </w:rPr>
        <w:t>esults of the assessments will be</w:t>
      </w:r>
      <w:r w:rsidR="002F1F79">
        <w:rPr>
          <w:rFonts w:asciiTheme="minorHAnsi" w:hAnsiTheme="minorHAnsi"/>
        </w:rPr>
        <w:t xml:space="preserve"> considered in terms of the </w:t>
      </w:r>
      <w:r w:rsidR="00476B0B">
        <w:rPr>
          <w:rFonts w:asciiTheme="minorHAnsi" w:hAnsiTheme="minorHAnsi"/>
        </w:rPr>
        <w:t>g</w:t>
      </w:r>
      <w:r w:rsidR="002F1F79">
        <w:rPr>
          <w:rFonts w:asciiTheme="minorHAnsi" w:hAnsiTheme="minorHAnsi"/>
        </w:rPr>
        <w:t xml:space="preserve">uiding management principles (refer to </w:t>
      </w:r>
      <w:r w:rsidR="00771315">
        <w:rPr>
          <w:rFonts w:asciiTheme="minorHAnsi" w:hAnsiTheme="minorHAnsi"/>
        </w:rPr>
        <w:t>S</w:t>
      </w:r>
      <w:r w:rsidR="002F1F79">
        <w:rPr>
          <w:rFonts w:asciiTheme="minorHAnsi" w:hAnsiTheme="minorHAnsi"/>
        </w:rPr>
        <w:t xml:space="preserve">ection </w:t>
      </w:r>
      <w:r w:rsidR="00E91951">
        <w:rPr>
          <w:rFonts w:asciiTheme="minorHAnsi" w:hAnsiTheme="minorHAnsi"/>
        </w:rPr>
        <w:fldChar w:fldCharType="begin"/>
      </w:r>
      <w:r w:rsidR="00E91951">
        <w:rPr>
          <w:rFonts w:asciiTheme="minorHAnsi" w:hAnsiTheme="minorHAnsi"/>
        </w:rPr>
        <w:instrText xml:space="preserve"> REF _Ref84515770 \r \h </w:instrText>
      </w:r>
      <w:r w:rsidR="00E91951">
        <w:rPr>
          <w:rFonts w:asciiTheme="minorHAnsi" w:hAnsiTheme="minorHAnsi"/>
        </w:rPr>
      </w:r>
      <w:r w:rsidR="00E91951">
        <w:rPr>
          <w:rFonts w:asciiTheme="minorHAnsi" w:hAnsiTheme="minorHAnsi"/>
        </w:rPr>
        <w:fldChar w:fldCharType="separate"/>
      </w:r>
      <w:r w:rsidR="00E91951">
        <w:rPr>
          <w:rFonts w:asciiTheme="minorHAnsi" w:hAnsiTheme="minorHAnsi"/>
        </w:rPr>
        <w:t>9.1</w:t>
      </w:r>
      <w:r w:rsidR="00E91951">
        <w:rPr>
          <w:rFonts w:asciiTheme="minorHAnsi" w:hAnsiTheme="minorHAnsi"/>
        </w:rPr>
        <w:fldChar w:fldCharType="end"/>
      </w:r>
      <w:r w:rsidR="002F1F79">
        <w:rPr>
          <w:rFonts w:asciiTheme="minorHAnsi" w:hAnsiTheme="minorHAnsi"/>
        </w:rPr>
        <w:t xml:space="preserve">.) </w:t>
      </w:r>
    </w:p>
    <w:p w14:paraId="0AFFD24B" w14:textId="77777777" w:rsidR="002F1F79" w:rsidRDefault="002F1F79" w:rsidP="002F1F79">
      <w:pPr>
        <w:rPr>
          <w:rFonts w:asciiTheme="minorHAnsi" w:hAnsiTheme="minorHAnsi"/>
          <w:lang w:eastAsia="en-US"/>
        </w:rPr>
      </w:pPr>
    </w:p>
    <w:p w14:paraId="133342AB" w14:textId="0FD96FDB" w:rsidR="002F1F79" w:rsidRDefault="002F1F79" w:rsidP="002504A7">
      <w:pPr>
        <w:pStyle w:val="Heading4"/>
      </w:pPr>
      <w:bookmarkStart w:id="145" w:name="_Ref81476905"/>
      <w:bookmarkStart w:id="146" w:name="_Ref81477092"/>
      <w:r>
        <w:t xml:space="preserve">Revegetation/vegetation protection project bushfire risk site assessment </w:t>
      </w:r>
      <w:bookmarkEnd w:id="145"/>
      <w:bookmarkEnd w:id="146"/>
    </w:p>
    <w:p w14:paraId="23A4D2CB" w14:textId="1A796938" w:rsidR="002504A7" w:rsidRDefault="002504A7" w:rsidP="002504A7">
      <w:pPr>
        <w:rPr>
          <w:rFonts w:asciiTheme="minorHAnsi" w:hAnsiTheme="minorHAnsi"/>
          <w:bCs/>
        </w:rPr>
      </w:pPr>
      <w:r w:rsidRPr="002D5E83">
        <w:rPr>
          <w:rFonts w:asciiTheme="minorHAnsi" w:hAnsiTheme="minorHAnsi"/>
          <w:bCs/>
        </w:rPr>
        <w:t>Assessments will be made from 150m</w:t>
      </w:r>
      <w:r>
        <w:rPr>
          <w:rFonts w:asciiTheme="minorHAnsi" w:hAnsiTheme="minorHAnsi"/>
          <w:bCs/>
        </w:rPr>
        <w:t xml:space="preserve"> </w:t>
      </w:r>
      <w:r w:rsidRPr="002D5E83">
        <w:rPr>
          <w:rFonts w:asciiTheme="minorHAnsi" w:hAnsiTheme="minorHAnsi"/>
          <w:bCs/>
        </w:rPr>
        <w:t>from the project site and represent the ‘average’ description of the feature</w:t>
      </w:r>
      <w:r w:rsidRPr="0034376D">
        <w:rPr>
          <w:rFonts w:asciiTheme="minorHAnsi" w:hAnsiTheme="minorHAnsi"/>
          <w:bCs/>
        </w:rPr>
        <w:t>s</w:t>
      </w:r>
      <w:r w:rsidRPr="002D5E83">
        <w:rPr>
          <w:rFonts w:asciiTheme="minorHAnsi" w:hAnsiTheme="minorHAnsi"/>
          <w:bCs/>
        </w:rPr>
        <w:t xml:space="preserve"> over the assessment area.</w:t>
      </w:r>
    </w:p>
    <w:p w14:paraId="3EC645E3" w14:textId="77B8643C" w:rsidR="002504A7" w:rsidRPr="002504A7" w:rsidRDefault="002504A7" w:rsidP="002504A7">
      <w:pPr>
        <w:rPr>
          <w:bCs/>
          <w:lang w:eastAsia="en-US"/>
        </w:rPr>
      </w:pPr>
    </w:p>
    <w:p w14:paraId="77EA3FCA" w14:textId="64D8A823" w:rsidR="002504A7" w:rsidRDefault="002504A7" w:rsidP="002504A7">
      <w:pPr>
        <w:pStyle w:val="Tableheading"/>
        <w:rPr>
          <w:bCs/>
        </w:rPr>
      </w:pPr>
      <w:bookmarkStart w:id="147" w:name="_Toc84518002"/>
      <w:r>
        <w:rPr>
          <w:bCs/>
        </w:rPr>
        <w:t>(A) Features assessed at site scale</w:t>
      </w:r>
      <w:bookmarkEnd w:id="147"/>
    </w:p>
    <w:tbl>
      <w:tblPr>
        <w:tblStyle w:val="CSCTableOlive"/>
        <w:tblW w:w="0" w:type="auto"/>
        <w:tblLook w:val="04A0" w:firstRow="1" w:lastRow="0" w:firstColumn="1" w:lastColumn="0" w:noHBand="0" w:noVBand="1"/>
      </w:tblPr>
      <w:tblGrid>
        <w:gridCol w:w="988"/>
        <w:gridCol w:w="2268"/>
        <w:gridCol w:w="6089"/>
      </w:tblGrid>
      <w:tr w:rsidR="002504A7" w14:paraId="693C7295" w14:textId="77777777" w:rsidTr="002504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8" w:type="dxa"/>
          </w:tcPr>
          <w:p w14:paraId="3B3124BD" w14:textId="429D44C8" w:rsidR="002504A7" w:rsidRDefault="002504A7" w:rsidP="002504A7">
            <w:pPr>
              <w:rPr>
                <w:lang w:eastAsia="en-US"/>
              </w:rPr>
            </w:pPr>
            <w:r>
              <w:rPr>
                <w:lang w:eastAsia="en-US"/>
              </w:rPr>
              <w:t>Step number</w:t>
            </w:r>
          </w:p>
        </w:tc>
        <w:tc>
          <w:tcPr>
            <w:tcW w:w="2268" w:type="dxa"/>
          </w:tcPr>
          <w:p w14:paraId="675B31F6" w14:textId="1BC6FCF1" w:rsidR="002504A7" w:rsidRDefault="002504A7" w:rsidP="002504A7">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Feature</w:t>
            </w:r>
          </w:p>
        </w:tc>
        <w:tc>
          <w:tcPr>
            <w:tcW w:w="6089" w:type="dxa"/>
          </w:tcPr>
          <w:p w14:paraId="30989943" w14:textId="0B3282B8" w:rsidR="002504A7" w:rsidRDefault="002504A7" w:rsidP="002504A7">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Details of assessment</w:t>
            </w:r>
          </w:p>
        </w:tc>
      </w:tr>
      <w:tr w:rsidR="002504A7" w14:paraId="24EAB6C9" w14:textId="77777777" w:rsidTr="00250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F04B6C3" w14:textId="66B72DD0" w:rsidR="002504A7" w:rsidRDefault="002504A7" w:rsidP="002504A7">
            <w:pPr>
              <w:rPr>
                <w:lang w:eastAsia="en-US"/>
              </w:rPr>
            </w:pPr>
            <w:r>
              <w:rPr>
                <w:lang w:eastAsia="en-US"/>
              </w:rPr>
              <w:t>A1</w:t>
            </w:r>
          </w:p>
        </w:tc>
        <w:tc>
          <w:tcPr>
            <w:tcW w:w="2268" w:type="dxa"/>
          </w:tcPr>
          <w:p w14:paraId="02E4419E" w14:textId="05E57238" w:rsidR="002504A7" w:rsidRDefault="002504A7" w:rsidP="002504A7">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Slope</w:t>
            </w:r>
          </w:p>
        </w:tc>
        <w:tc>
          <w:tcPr>
            <w:tcW w:w="6089" w:type="dxa"/>
          </w:tcPr>
          <w:p w14:paraId="09B5F7A9" w14:textId="669DF212" w:rsidR="002504A7" w:rsidRDefault="002504A7" w:rsidP="002504A7">
            <w:pPr>
              <w:cnfStyle w:val="000000100000" w:firstRow="0" w:lastRow="0" w:firstColumn="0" w:lastColumn="0" w:oddVBand="0" w:evenVBand="0" w:oddHBand="1" w:evenHBand="0" w:firstRowFirstColumn="0" w:firstRowLastColumn="0" w:lastRowFirstColumn="0" w:lastRowLastColumn="0"/>
              <w:rPr>
                <w:lang w:eastAsia="en-US"/>
              </w:rPr>
            </w:pPr>
            <w:r w:rsidRPr="002D5E83">
              <w:rPr>
                <w:rFonts w:asciiTheme="minorHAnsi" w:hAnsiTheme="minorHAnsi"/>
                <w:bCs/>
              </w:rPr>
              <w:t>Slope classification can be defined in pages 16</w:t>
            </w:r>
            <w:r>
              <w:rPr>
                <w:rFonts w:asciiTheme="minorHAnsi" w:hAnsiTheme="minorHAnsi"/>
                <w:bCs/>
              </w:rPr>
              <w:t>-</w:t>
            </w:r>
            <w:r w:rsidRPr="002D5E83">
              <w:rPr>
                <w:rFonts w:asciiTheme="minorHAnsi" w:hAnsiTheme="minorHAnsi"/>
                <w:bCs/>
              </w:rPr>
              <w:t>19 of Australian Standards AS3959:2018 Construction of buildings in bushfire-prone areas.</w:t>
            </w:r>
          </w:p>
        </w:tc>
      </w:tr>
      <w:tr w:rsidR="002504A7" w14:paraId="1F877E0C" w14:textId="77777777" w:rsidTr="002504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FC08FA0" w14:textId="1C65825F" w:rsidR="002504A7" w:rsidRDefault="002504A7" w:rsidP="002504A7">
            <w:pPr>
              <w:rPr>
                <w:lang w:eastAsia="en-US"/>
              </w:rPr>
            </w:pPr>
            <w:r>
              <w:rPr>
                <w:lang w:eastAsia="en-US"/>
              </w:rPr>
              <w:t>A2</w:t>
            </w:r>
          </w:p>
        </w:tc>
        <w:tc>
          <w:tcPr>
            <w:tcW w:w="2268" w:type="dxa"/>
          </w:tcPr>
          <w:p w14:paraId="0952CC4A" w14:textId="3323CC1B" w:rsidR="002504A7" w:rsidRDefault="002504A7" w:rsidP="002504A7">
            <w:pPr>
              <w:cnfStyle w:val="000000010000" w:firstRow="0" w:lastRow="0" w:firstColumn="0" w:lastColumn="0" w:oddVBand="0" w:evenVBand="0" w:oddHBand="0" w:evenHBand="1" w:firstRowFirstColumn="0" w:firstRowLastColumn="0" w:lastRowFirstColumn="0" w:lastRowLastColumn="0"/>
              <w:rPr>
                <w:lang w:eastAsia="en-US"/>
              </w:rPr>
            </w:pPr>
            <w:r w:rsidRPr="002D5E83">
              <w:rPr>
                <w:rFonts w:asciiTheme="minorHAnsi" w:hAnsiTheme="minorHAnsi"/>
              </w:rPr>
              <w:t>Existing vegetation type</w:t>
            </w:r>
          </w:p>
        </w:tc>
        <w:tc>
          <w:tcPr>
            <w:tcW w:w="6089" w:type="dxa"/>
          </w:tcPr>
          <w:p w14:paraId="4873DA38" w14:textId="056EFDFD" w:rsidR="002504A7" w:rsidRPr="002D5E83" w:rsidRDefault="002504A7" w:rsidP="002504A7">
            <w:pPr>
              <w:cnfStyle w:val="000000010000" w:firstRow="0" w:lastRow="0" w:firstColumn="0" w:lastColumn="0" w:oddVBand="0" w:evenVBand="0" w:oddHBand="0" w:evenHBand="1" w:firstRowFirstColumn="0" w:firstRowLastColumn="0" w:lastRowFirstColumn="0" w:lastRowLastColumn="0"/>
              <w:rPr>
                <w:rFonts w:asciiTheme="minorHAnsi" w:hAnsiTheme="minorHAnsi"/>
                <w:bCs/>
              </w:rPr>
            </w:pPr>
            <w:r w:rsidRPr="002D5E83">
              <w:rPr>
                <w:rFonts w:asciiTheme="minorHAnsi" w:hAnsiTheme="minorHAnsi"/>
                <w:bCs/>
              </w:rPr>
              <w:t>Vegetation classification can be defined in pages 21</w:t>
            </w:r>
            <w:r>
              <w:rPr>
                <w:rFonts w:asciiTheme="minorHAnsi" w:hAnsiTheme="minorHAnsi"/>
                <w:bCs/>
              </w:rPr>
              <w:t>-</w:t>
            </w:r>
            <w:r w:rsidRPr="002D5E83">
              <w:rPr>
                <w:rFonts w:asciiTheme="minorHAnsi" w:hAnsiTheme="minorHAnsi"/>
                <w:bCs/>
              </w:rPr>
              <w:t>29 of Australian Standards AS3959:2018 Construction of buildings in bushfire-prone areas.</w:t>
            </w:r>
          </w:p>
        </w:tc>
      </w:tr>
      <w:tr w:rsidR="002504A7" w14:paraId="0D57B5C8" w14:textId="77777777" w:rsidTr="00250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43EF6B9" w14:textId="7D472903" w:rsidR="002504A7" w:rsidRPr="002D5E83" w:rsidRDefault="002504A7" w:rsidP="002504A7">
            <w:pPr>
              <w:rPr>
                <w:rFonts w:asciiTheme="minorHAnsi" w:hAnsiTheme="minorHAnsi"/>
              </w:rPr>
            </w:pPr>
            <w:r>
              <w:rPr>
                <w:rFonts w:asciiTheme="minorHAnsi" w:hAnsiTheme="minorHAnsi"/>
              </w:rPr>
              <w:t>A</w:t>
            </w:r>
            <w:r w:rsidRPr="002D5E83">
              <w:rPr>
                <w:rFonts w:asciiTheme="minorHAnsi" w:hAnsiTheme="minorHAnsi"/>
              </w:rPr>
              <w:t>3</w:t>
            </w:r>
          </w:p>
        </w:tc>
        <w:tc>
          <w:tcPr>
            <w:tcW w:w="2268" w:type="dxa"/>
          </w:tcPr>
          <w:p w14:paraId="1E8BEDFA" w14:textId="13213B38" w:rsidR="002504A7" w:rsidRPr="002D5E83" w:rsidRDefault="002504A7" w:rsidP="002504A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D5E83">
              <w:rPr>
                <w:rFonts w:asciiTheme="minorHAnsi" w:hAnsiTheme="minorHAnsi"/>
              </w:rPr>
              <w:t>Determine existing vegetation connectivity</w:t>
            </w:r>
          </w:p>
        </w:tc>
        <w:tc>
          <w:tcPr>
            <w:tcW w:w="6089" w:type="dxa"/>
          </w:tcPr>
          <w:p w14:paraId="79355055" w14:textId="7CE9A097" w:rsidR="002504A7" w:rsidRPr="002D5E83" w:rsidRDefault="002504A7" w:rsidP="002504A7">
            <w:pPr>
              <w:cnfStyle w:val="000000100000" w:firstRow="0" w:lastRow="0" w:firstColumn="0" w:lastColumn="0" w:oddVBand="0" w:evenVBand="0" w:oddHBand="1" w:evenHBand="0" w:firstRowFirstColumn="0" w:firstRowLastColumn="0" w:lastRowFirstColumn="0" w:lastRowLastColumn="0"/>
              <w:rPr>
                <w:rFonts w:asciiTheme="minorHAnsi" w:hAnsiTheme="minorHAnsi"/>
                <w:bCs/>
              </w:rPr>
            </w:pPr>
            <w:r>
              <w:rPr>
                <w:rFonts w:asciiTheme="minorHAnsi" w:hAnsiTheme="minorHAnsi"/>
              </w:rPr>
              <w:t>Identify</w:t>
            </w:r>
            <w:r w:rsidRPr="002D5E83">
              <w:rPr>
                <w:rFonts w:asciiTheme="minorHAnsi" w:hAnsiTheme="minorHAnsi"/>
              </w:rPr>
              <w:t xml:space="preserve"> if the surrounding vegetation is ‘connected’ or ‘spatially separated’ to inform decision making on the potential fire behaviour of the immediate landscape. Vegetation that is spatially ‘connected’ has connected tree canopy, and intact ground</w:t>
            </w:r>
            <w:r>
              <w:rPr>
                <w:rFonts w:asciiTheme="minorHAnsi" w:hAnsiTheme="minorHAnsi"/>
              </w:rPr>
              <w:t xml:space="preserve"> </w:t>
            </w:r>
            <w:r w:rsidRPr="002D5E83">
              <w:rPr>
                <w:rFonts w:asciiTheme="minorHAnsi" w:hAnsiTheme="minorHAnsi"/>
              </w:rPr>
              <w:t>storey and understorey. Spatially separated vegetation typically has vertical gaps between the tree canopy and understorey. Horizontal separation of vegetation typically has a minimum gap of 5 metres between the lowest tree branches and the vegetation below.</w:t>
            </w:r>
          </w:p>
        </w:tc>
      </w:tr>
      <w:tr w:rsidR="002504A7" w14:paraId="317D1F54" w14:textId="77777777" w:rsidTr="002504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F482F5E" w14:textId="2DFD4244" w:rsidR="002504A7" w:rsidRPr="002D5E83" w:rsidRDefault="002504A7" w:rsidP="002504A7">
            <w:pPr>
              <w:rPr>
                <w:rFonts w:asciiTheme="minorHAnsi" w:hAnsiTheme="minorHAnsi"/>
              </w:rPr>
            </w:pPr>
            <w:r>
              <w:rPr>
                <w:rFonts w:asciiTheme="minorHAnsi" w:hAnsiTheme="minorHAnsi"/>
              </w:rPr>
              <w:t>A</w:t>
            </w:r>
            <w:r w:rsidRPr="002D5E83">
              <w:rPr>
                <w:rFonts w:asciiTheme="minorHAnsi" w:hAnsiTheme="minorHAnsi"/>
              </w:rPr>
              <w:t>4</w:t>
            </w:r>
          </w:p>
        </w:tc>
        <w:tc>
          <w:tcPr>
            <w:tcW w:w="2268" w:type="dxa"/>
          </w:tcPr>
          <w:p w14:paraId="1F4E16FF" w14:textId="0BCB75FA" w:rsidR="002504A7" w:rsidRPr="002D5E83" w:rsidRDefault="002504A7" w:rsidP="002504A7">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D5E83">
              <w:rPr>
                <w:rFonts w:asciiTheme="minorHAnsi" w:hAnsiTheme="minorHAnsi"/>
              </w:rPr>
              <w:t>Distances to dwelling and buildings</w:t>
            </w:r>
          </w:p>
        </w:tc>
        <w:tc>
          <w:tcPr>
            <w:tcW w:w="6089" w:type="dxa"/>
          </w:tcPr>
          <w:p w14:paraId="11D4F30E" w14:textId="1779BBA2" w:rsidR="002504A7" w:rsidRDefault="002504A7" w:rsidP="002504A7">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2D5E83">
              <w:rPr>
                <w:rFonts w:asciiTheme="minorHAnsi" w:hAnsiTheme="minorHAnsi"/>
              </w:rPr>
              <w:t>Distance in metres to nearest buildings.</w:t>
            </w:r>
          </w:p>
        </w:tc>
      </w:tr>
      <w:tr w:rsidR="002504A7" w14:paraId="1B89E98B" w14:textId="77777777" w:rsidTr="00250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2BC5BFF" w14:textId="67E3ED03" w:rsidR="002504A7" w:rsidRPr="002D5E83" w:rsidRDefault="002504A7" w:rsidP="002504A7">
            <w:pPr>
              <w:rPr>
                <w:rFonts w:asciiTheme="minorHAnsi" w:hAnsiTheme="minorHAnsi"/>
              </w:rPr>
            </w:pPr>
            <w:r>
              <w:rPr>
                <w:rFonts w:asciiTheme="minorHAnsi" w:hAnsiTheme="minorHAnsi"/>
              </w:rPr>
              <w:t>A</w:t>
            </w:r>
            <w:r w:rsidRPr="002D5E83">
              <w:rPr>
                <w:rFonts w:asciiTheme="minorHAnsi" w:hAnsiTheme="minorHAnsi"/>
              </w:rPr>
              <w:t>5</w:t>
            </w:r>
          </w:p>
        </w:tc>
        <w:tc>
          <w:tcPr>
            <w:tcW w:w="2268" w:type="dxa"/>
          </w:tcPr>
          <w:p w14:paraId="5F2202C7" w14:textId="488D71D5" w:rsidR="002504A7" w:rsidRPr="002D5E83" w:rsidRDefault="002504A7" w:rsidP="002504A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D5E83">
              <w:rPr>
                <w:rFonts w:asciiTheme="minorHAnsi" w:hAnsiTheme="minorHAnsi"/>
              </w:rPr>
              <w:t xml:space="preserve">Proposed vegetation enhancement works. </w:t>
            </w:r>
          </w:p>
        </w:tc>
        <w:tc>
          <w:tcPr>
            <w:tcW w:w="6089" w:type="dxa"/>
          </w:tcPr>
          <w:p w14:paraId="36D16E86" w14:textId="533A8CA3" w:rsidR="002504A7" w:rsidRPr="002D5E83" w:rsidRDefault="002504A7" w:rsidP="002504A7">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D5E83">
              <w:rPr>
                <w:rFonts w:asciiTheme="minorHAnsi" w:hAnsiTheme="minorHAnsi"/>
              </w:rPr>
              <w:t xml:space="preserve">Details of proposed revegetation works - </w:t>
            </w:r>
            <w:r>
              <w:rPr>
                <w:rFonts w:asciiTheme="minorHAnsi" w:hAnsiTheme="minorHAnsi"/>
              </w:rPr>
              <w:t>n</w:t>
            </w:r>
            <w:r w:rsidRPr="002D5E83">
              <w:rPr>
                <w:rFonts w:asciiTheme="minorHAnsi" w:hAnsiTheme="minorHAnsi"/>
              </w:rPr>
              <w:t>umber of trees, shrubs and ground</w:t>
            </w:r>
            <w:r>
              <w:rPr>
                <w:rFonts w:asciiTheme="minorHAnsi" w:hAnsiTheme="minorHAnsi"/>
              </w:rPr>
              <w:t>-</w:t>
            </w:r>
            <w:r w:rsidRPr="002D5E83">
              <w:rPr>
                <w:rFonts w:asciiTheme="minorHAnsi" w:hAnsiTheme="minorHAnsi"/>
              </w:rPr>
              <w:t>storey species and planting densities</w:t>
            </w:r>
          </w:p>
        </w:tc>
      </w:tr>
    </w:tbl>
    <w:p w14:paraId="287D57E6" w14:textId="70A6D900" w:rsidR="002504A7" w:rsidRDefault="002504A7" w:rsidP="002504A7">
      <w:pPr>
        <w:rPr>
          <w:lang w:eastAsia="en-US"/>
        </w:rPr>
      </w:pPr>
    </w:p>
    <w:p w14:paraId="69AD8150" w14:textId="2FA80B53" w:rsidR="002504A7" w:rsidRDefault="002504A7" w:rsidP="002504A7">
      <w:pPr>
        <w:pStyle w:val="Tableheading"/>
        <w:rPr>
          <w:bCs/>
        </w:rPr>
      </w:pPr>
      <w:bookmarkStart w:id="148" w:name="_Ref81479444"/>
      <w:bookmarkStart w:id="149" w:name="_Toc84518003"/>
      <w:r>
        <w:rPr>
          <w:bCs/>
        </w:rPr>
        <w:t>(B) Landscape assessment</w:t>
      </w:r>
      <w:bookmarkEnd w:id="148"/>
      <w:bookmarkEnd w:id="149"/>
    </w:p>
    <w:tbl>
      <w:tblPr>
        <w:tblStyle w:val="CSCTableOlive"/>
        <w:tblW w:w="0" w:type="auto"/>
        <w:tblLook w:val="04A0" w:firstRow="1" w:lastRow="0" w:firstColumn="1" w:lastColumn="0" w:noHBand="0" w:noVBand="1"/>
      </w:tblPr>
      <w:tblGrid>
        <w:gridCol w:w="988"/>
        <w:gridCol w:w="2268"/>
        <w:gridCol w:w="6089"/>
      </w:tblGrid>
      <w:tr w:rsidR="002504A7" w14:paraId="6B3D3DBF" w14:textId="77777777" w:rsidTr="00BA03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8" w:type="dxa"/>
          </w:tcPr>
          <w:p w14:paraId="4046CDFA" w14:textId="77777777" w:rsidR="002504A7" w:rsidRPr="00927552" w:rsidRDefault="002504A7" w:rsidP="00BA03C8">
            <w:pPr>
              <w:rPr>
                <w:rFonts w:ascii="Franklin Gothic Book" w:hAnsi="Franklin Gothic Book"/>
                <w:lang w:eastAsia="en-US"/>
              </w:rPr>
            </w:pPr>
            <w:r w:rsidRPr="00927552">
              <w:rPr>
                <w:rFonts w:ascii="Franklin Gothic Book" w:hAnsi="Franklin Gothic Book"/>
                <w:lang w:eastAsia="en-US"/>
              </w:rPr>
              <w:t>Step number</w:t>
            </w:r>
          </w:p>
        </w:tc>
        <w:tc>
          <w:tcPr>
            <w:tcW w:w="2268" w:type="dxa"/>
          </w:tcPr>
          <w:p w14:paraId="7758C995" w14:textId="77777777" w:rsidR="002504A7" w:rsidRPr="00927552" w:rsidRDefault="002504A7" w:rsidP="00BA03C8">
            <w:pPr>
              <w:cnfStyle w:val="100000000000" w:firstRow="1" w:lastRow="0" w:firstColumn="0" w:lastColumn="0" w:oddVBand="0" w:evenVBand="0" w:oddHBand="0" w:evenHBand="0" w:firstRowFirstColumn="0" w:firstRowLastColumn="0" w:lastRowFirstColumn="0" w:lastRowLastColumn="0"/>
              <w:rPr>
                <w:rFonts w:ascii="Franklin Gothic Book" w:hAnsi="Franklin Gothic Book"/>
                <w:lang w:eastAsia="en-US"/>
              </w:rPr>
            </w:pPr>
            <w:r w:rsidRPr="00927552">
              <w:rPr>
                <w:rFonts w:ascii="Franklin Gothic Book" w:hAnsi="Franklin Gothic Book"/>
                <w:lang w:eastAsia="en-US"/>
              </w:rPr>
              <w:t>Feature</w:t>
            </w:r>
          </w:p>
        </w:tc>
        <w:tc>
          <w:tcPr>
            <w:tcW w:w="6089" w:type="dxa"/>
          </w:tcPr>
          <w:p w14:paraId="243A4A33" w14:textId="77777777" w:rsidR="002504A7" w:rsidRPr="00927552" w:rsidRDefault="002504A7" w:rsidP="00BA03C8">
            <w:pPr>
              <w:cnfStyle w:val="100000000000" w:firstRow="1" w:lastRow="0" w:firstColumn="0" w:lastColumn="0" w:oddVBand="0" w:evenVBand="0" w:oddHBand="0" w:evenHBand="0" w:firstRowFirstColumn="0" w:firstRowLastColumn="0" w:lastRowFirstColumn="0" w:lastRowLastColumn="0"/>
              <w:rPr>
                <w:rFonts w:ascii="Franklin Gothic Book" w:hAnsi="Franklin Gothic Book"/>
                <w:lang w:eastAsia="en-US"/>
              </w:rPr>
            </w:pPr>
            <w:r w:rsidRPr="00927552">
              <w:rPr>
                <w:rFonts w:ascii="Franklin Gothic Book" w:hAnsi="Franklin Gothic Book"/>
                <w:lang w:eastAsia="en-US"/>
              </w:rPr>
              <w:t>Details of assessment</w:t>
            </w:r>
          </w:p>
        </w:tc>
      </w:tr>
      <w:tr w:rsidR="002504A7" w14:paraId="73B120F6" w14:textId="77777777" w:rsidTr="00BA0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776C392" w14:textId="5CC74744" w:rsidR="002504A7" w:rsidRPr="00927552" w:rsidRDefault="002504A7" w:rsidP="002504A7">
            <w:pPr>
              <w:rPr>
                <w:rFonts w:ascii="Franklin Gothic Book" w:hAnsi="Franklin Gothic Book"/>
                <w:lang w:eastAsia="en-US"/>
              </w:rPr>
            </w:pPr>
            <w:r w:rsidRPr="00927552">
              <w:rPr>
                <w:rFonts w:ascii="Franklin Gothic Book" w:hAnsi="Franklin Gothic Book"/>
              </w:rPr>
              <w:t>B1</w:t>
            </w:r>
          </w:p>
        </w:tc>
        <w:tc>
          <w:tcPr>
            <w:tcW w:w="2268" w:type="dxa"/>
          </w:tcPr>
          <w:p w14:paraId="12398332" w14:textId="155736F8" w:rsidR="002504A7" w:rsidRPr="00927552" w:rsidRDefault="002504A7" w:rsidP="002504A7">
            <w:pPr>
              <w:cnfStyle w:val="000000100000" w:firstRow="0" w:lastRow="0" w:firstColumn="0" w:lastColumn="0" w:oddVBand="0" w:evenVBand="0" w:oddHBand="1" w:evenHBand="0" w:firstRowFirstColumn="0" w:firstRowLastColumn="0" w:lastRowFirstColumn="0" w:lastRowLastColumn="0"/>
              <w:rPr>
                <w:rFonts w:ascii="Franklin Gothic Book" w:hAnsi="Franklin Gothic Book"/>
                <w:lang w:eastAsia="en-US"/>
              </w:rPr>
            </w:pPr>
            <w:r w:rsidRPr="00927552">
              <w:rPr>
                <w:rFonts w:ascii="Franklin Gothic Book" w:hAnsi="Franklin Gothic Book"/>
              </w:rPr>
              <w:t xml:space="preserve">Metropolitan Bushfire Management Strategy house asset risk area (refer section </w:t>
            </w:r>
            <w:r w:rsidR="00E91951">
              <w:fldChar w:fldCharType="begin"/>
            </w:r>
            <w:r w:rsidR="00E91951">
              <w:rPr>
                <w:rFonts w:ascii="Franklin Gothic Book" w:hAnsi="Franklin Gothic Book"/>
              </w:rPr>
              <w:instrText xml:space="preserve"> REF _Ref81475154 \r \h </w:instrText>
            </w:r>
            <w:r w:rsidR="00E91951">
              <w:fldChar w:fldCharType="separate"/>
            </w:r>
            <w:r w:rsidR="00E91951">
              <w:rPr>
                <w:rFonts w:ascii="Franklin Gothic Book" w:hAnsi="Franklin Gothic Book"/>
              </w:rPr>
              <w:t>9.3.1</w:t>
            </w:r>
            <w:r w:rsidR="00E91951">
              <w:fldChar w:fldCharType="end"/>
            </w:r>
            <w:r w:rsidRPr="00927552">
              <w:rPr>
                <w:rFonts w:ascii="Franklin Gothic Book" w:hAnsi="Franklin Gothic Book"/>
              </w:rPr>
              <w:t>)</w:t>
            </w:r>
          </w:p>
        </w:tc>
        <w:tc>
          <w:tcPr>
            <w:tcW w:w="6089" w:type="dxa"/>
          </w:tcPr>
          <w:p w14:paraId="31FC133F" w14:textId="4E55DD2F" w:rsidR="002504A7" w:rsidRPr="00927552" w:rsidRDefault="002504A7" w:rsidP="002504A7">
            <w:pPr>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2"/>
              </w:rPr>
            </w:pPr>
            <w:r w:rsidRPr="00927552">
              <w:rPr>
                <w:rFonts w:ascii="Franklin Gothic Book" w:hAnsi="Franklin Gothic Book"/>
              </w:rPr>
              <w:t xml:space="preserve">The </w:t>
            </w:r>
            <w:proofErr w:type="spellStart"/>
            <w:r w:rsidRPr="00927552">
              <w:rPr>
                <w:rFonts w:ascii="Franklin Gothic Book" w:hAnsi="Franklin Gothic Book"/>
              </w:rPr>
              <w:t>biolink</w:t>
            </w:r>
            <w:proofErr w:type="spellEnd"/>
            <w:r w:rsidRPr="00927552">
              <w:rPr>
                <w:rFonts w:ascii="Franklin Gothic Book" w:hAnsi="Franklin Gothic Book"/>
              </w:rPr>
              <w:t xml:space="preserve"> mapping has areas defined in the </w:t>
            </w:r>
            <w:proofErr w:type="spellStart"/>
            <w:r w:rsidRPr="00927552">
              <w:rPr>
                <w:rFonts w:ascii="Franklin Gothic Book" w:hAnsi="Franklin Gothic Book"/>
              </w:rPr>
              <w:t>MBMS</w:t>
            </w:r>
            <w:proofErr w:type="spellEnd"/>
            <w:r w:rsidRPr="00927552">
              <w:rPr>
                <w:rFonts w:ascii="Franklin Gothic Book" w:hAnsi="Franklin Gothic Book"/>
              </w:rPr>
              <w:t xml:space="preserve"> as high, moderate, </w:t>
            </w:r>
            <w:proofErr w:type="gramStart"/>
            <w:r w:rsidRPr="00927552">
              <w:rPr>
                <w:rFonts w:ascii="Franklin Gothic Book" w:hAnsi="Franklin Gothic Book"/>
              </w:rPr>
              <w:t>low</w:t>
            </w:r>
            <w:proofErr w:type="gramEnd"/>
            <w:r w:rsidRPr="00927552">
              <w:rPr>
                <w:rFonts w:ascii="Franklin Gothic Book" w:hAnsi="Franklin Gothic Book"/>
              </w:rPr>
              <w:t xml:space="preserve"> and lowest</w:t>
            </w:r>
          </w:p>
          <w:p w14:paraId="436ACFC2" w14:textId="2D486205" w:rsidR="002504A7" w:rsidRPr="00927552" w:rsidRDefault="002504A7" w:rsidP="002504A7">
            <w:pPr>
              <w:cnfStyle w:val="000000100000" w:firstRow="0" w:lastRow="0" w:firstColumn="0" w:lastColumn="0" w:oddVBand="0" w:evenVBand="0" w:oddHBand="1" w:evenHBand="0" w:firstRowFirstColumn="0" w:firstRowLastColumn="0" w:lastRowFirstColumn="0" w:lastRowLastColumn="0"/>
              <w:rPr>
                <w:rFonts w:ascii="Franklin Gothic Book" w:hAnsi="Franklin Gothic Book"/>
                <w:lang w:eastAsia="en-US"/>
              </w:rPr>
            </w:pPr>
            <w:r w:rsidRPr="00927552">
              <w:rPr>
                <w:rFonts w:ascii="Franklin Gothic Book" w:hAnsi="Franklin Gothic Book"/>
              </w:rPr>
              <w:t xml:space="preserve">Note Extreme – very high areas are excluded from revegetation enhancement works. </w:t>
            </w:r>
          </w:p>
        </w:tc>
      </w:tr>
      <w:tr w:rsidR="002504A7" w14:paraId="5D196F5B" w14:textId="77777777" w:rsidTr="00BA0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D310AFE" w14:textId="6405ECEB" w:rsidR="002504A7" w:rsidRPr="00927552" w:rsidRDefault="002504A7" w:rsidP="002504A7">
            <w:pPr>
              <w:rPr>
                <w:rFonts w:ascii="Franklin Gothic Book" w:hAnsi="Franklin Gothic Book"/>
                <w:lang w:eastAsia="en-US"/>
              </w:rPr>
            </w:pPr>
            <w:r w:rsidRPr="00927552">
              <w:rPr>
                <w:rFonts w:ascii="Franklin Gothic Book" w:hAnsi="Franklin Gothic Book"/>
              </w:rPr>
              <w:t>B2</w:t>
            </w:r>
          </w:p>
        </w:tc>
        <w:tc>
          <w:tcPr>
            <w:tcW w:w="2268" w:type="dxa"/>
          </w:tcPr>
          <w:p w14:paraId="6D7F84C4" w14:textId="53370CC2" w:rsidR="002504A7" w:rsidRPr="00927552" w:rsidRDefault="002504A7" w:rsidP="002504A7">
            <w:pPr>
              <w:cnfStyle w:val="000000010000" w:firstRow="0" w:lastRow="0" w:firstColumn="0" w:lastColumn="0" w:oddVBand="0" w:evenVBand="0" w:oddHBand="0" w:evenHBand="1" w:firstRowFirstColumn="0" w:firstRowLastColumn="0" w:lastRowFirstColumn="0" w:lastRowLastColumn="0"/>
              <w:rPr>
                <w:rFonts w:ascii="Franklin Gothic Book" w:hAnsi="Franklin Gothic Book"/>
                <w:lang w:eastAsia="en-US"/>
              </w:rPr>
            </w:pPr>
            <w:proofErr w:type="spellStart"/>
            <w:r w:rsidRPr="00927552">
              <w:rPr>
                <w:rFonts w:ascii="Franklin Gothic Book" w:hAnsi="Franklin Gothic Book"/>
              </w:rPr>
              <w:t>DELWP</w:t>
            </w:r>
            <w:proofErr w:type="spellEnd"/>
            <w:r w:rsidRPr="00927552">
              <w:rPr>
                <w:rFonts w:ascii="Franklin Gothic Book" w:hAnsi="Franklin Gothic Book"/>
              </w:rPr>
              <w:t xml:space="preserve"> </w:t>
            </w:r>
            <w:proofErr w:type="spellStart"/>
            <w:r w:rsidRPr="00927552">
              <w:rPr>
                <w:rFonts w:ascii="Franklin Gothic Book" w:hAnsi="Franklin Gothic Book"/>
              </w:rPr>
              <w:t>Biolink</w:t>
            </w:r>
            <w:proofErr w:type="spellEnd"/>
            <w:r w:rsidRPr="00927552">
              <w:rPr>
                <w:rFonts w:ascii="Franklin Gothic Book" w:hAnsi="Franklin Gothic Book"/>
              </w:rPr>
              <w:t xml:space="preserve"> risk modelling assessment rating (refer Section </w:t>
            </w:r>
            <w:r w:rsidRPr="00927552">
              <w:fldChar w:fldCharType="begin"/>
            </w:r>
            <w:r w:rsidRPr="00927552">
              <w:rPr>
                <w:rFonts w:ascii="Franklin Gothic Book" w:hAnsi="Franklin Gothic Book"/>
              </w:rPr>
              <w:instrText xml:space="preserve"> REF _Ref81475154 \r \h </w:instrText>
            </w:r>
            <w:r w:rsidR="00927552">
              <w:rPr>
                <w:rFonts w:ascii="Franklin Gothic Book" w:hAnsi="Franklin Gothic Book"/>
              </w:rPr>
              <w:instrText xml:space="preserve"> \* MERGEFORMAT </w:instrText>
            </w:r>
            <w:r w:rsidRPr="00927552">
              <w:fldChar w:fldCharType="separate"/>
            </w:r>
            <w:r w:rsidR="00E91951">
              <w:rPr>
                <w:rFonts w:ascii="Franklin Gothic Book" w:hAnsi="Franklin Gothic Book"/>
              </w:rPr>
              <w:t>9.3.1</w:t>
            </w:r>
            <w:r w:rsidRPr="00927552">
              <w:fldChar w:fldCharType="end"/>
            </w:r>
            <w:r w:rsidRPr="00927552">
              <w:rPr>
                <w:rFonts w:ascii="Franklin Gothic Book" w:hAnsi="Franklin Gothic Book"/>
              </w:rPr>
              <w:t>)</w:t>
            </w:r>
          </w:p>
        </w:tc>
        <w:tc>
          <w:tcPr>
            <w:tcW w:w="6089" w:type="dxa"/>
          </w:tcPr>
          <w:p w14:paraId="501552E1" w14:textId="0BAE973D" w:rsidR="002504A7" w:rsidRPr="00927552" w:rsidRDefault="002504A7" w:rsidP="002504A7">
            <w:pPr>
              <w:cnfStyle w:val="000000010000" w:firstRow="0" w:lastRow="0" w:firstColumn="0" w:lastColumn="0" w:oddVBand="0" w:evenVBand="0" w:oddHBand="0" w:evenHBand="1" w:firstRowFirstColumn="0" w:firstRowLastColumn="0" w:lastRowFirstColumn="0" w:lastRowLastColumn="0"/>
              <w:rPr>
                <w:rFonts w:ascii="Franklin Gothic Book" w:hAnsi="Franklin Gothic Book"/>
                <w:lang w:eastAsia="en-US"/>
              </w:rPr>
            </w:pPr>
            <w:r w:rsidRPr="00927552">
              <w:rPr>
                <w:rFonts w:ascii="Franklin Gothic Book" w:hAnsi="Franklin Gothic Book"/>
              </w:rPr>
              <w:t xml:space="preserve">Identify the </w:t>
            </w:r>
            <w:proofErr w:type="spellStart"/>
            <w:r w:rsidRPr="00927552">
              <w:rPr>
                <w:rFonts w:ascii="Franklin Gothic Book" w:hAnsi="Franklin Gothic Book"/>
              </w:rPr>
              <w:t>DELWP</w:t>
            </w:r>
            <w:proofErr w:type="spellEnd"/>
            <w:r w:rsidRPr="00927552">
              <w:rPr>
                <w:rFonts w:ascii="Franklin Gothic Book" w:hAnsi="Franklin Gothic Book"/>
              </w:rPr>
              <w:t xml:space="preserve"> risk modelling assessment which determines if an increase in the </w:t>
            </w:r>
            <w:proofErr w:type="spellStart"/>
            <w:r w:rsidRPr="00927552">
              <w:rPr>
                <w:rFonts w:ascii="Franklin Gothic Book" w:hAnsi="Franklin Gothic Book"/>
              </w:rPr>
              <w:t>biolink</w:t>
            </w:r>
            <w:proofErr w:type="spellEnd"/>
            <w:r w:rsidRPr="00927552">
              <w:rPr>
                <w:rFonts w:ascii="Franklin Gothic Book" w:hAnsi="Franklin Gothic Book"/>
              </w:rPr>
              <w:t xml:space="preserve"> corridor extent will either increase the landscape risk or have no impact on landscape risk to assets. The assessment will identify the change in risk to the surrounding landscape because of an increase in vegetation extent. </w:t>
            </w:r>
          </w:p>
        </w:tc>
      </w:tr>
      <w:tr w:rsidR="002504A7" w14:paraId="3671B03F" w14:textId="77777777" w:rsidTr="00BA0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483EB7F1" w14:textId="525EDED1" w:rsidR="002504A7" w:rsidRPr="00927552" w:rsidRDefault="002504A7" w:rsidP="002504A7">
            <w:pPr>
              <w:rPr>
                <w:rFonts w:ascii="Franklin Gothic Book" w:hAnsi="Franklin Gothic Book"/>
                <w:lang w:eastAsia="en-US"/>
              </w:rPr>
            </w:pPr>
            <w:r w:rsidRPr="00927552">
              <w:rPr>
                <w:rFonts w:ascii="Franklin Gothic Book" w:hAnsi="Franklin Gothic Book"/>
              </w:rPr>
              <w:t>B3</w:t>
            </w:r>
          </w:p>
        </w:tc>
        <w:tc>
          <w:tcPr>
            <w:tcW w:w="2268" w:type="dxa"/>
          </w:tcPr>
          <w:p w14:paraId="29236C53" w14:textId="278BAD74" w:rsidR="002504A7" w:rsidRPr="00927552" w:rsidRDefault="002504A7" w:rsidP="002504A7">
            <w:pPr>
              <w:cnfStyle w:val="000000100000" w:firstRow="0" w:lastRow="0" w:firstColumn="0" w:lastColumn="0" w:oddVBand="0" w:evenVBand="0" w:oddHBand="1" w:evenHBand="0" w:firstRowFirstColumn="0" w:firstRowLastColumn="0" w:lastRowFirstColumn="0" w:lastRowLastColumn="0"/>
              <w:rPr>
                <w:rFonts w:ascii="Franklin Gothic Book" w:hAnsi="Franklin Gothic Book"/>
                <w:lang w:eastAsia="en-US"/>
              </w:rPr>
            </w:pPr>
            <w:r w:rsidRPr="00927552">
              <w:rPr>
                <w:rFonts w:ascii="Franklin Gothic Book" w:hAnsi="Franklin Gothic Book"/>
              </w:rPr>
              <w:t>Current Landscape type assessment</w:t>
            </w:r>
          </w:p>
        </w:tc>
        <w:tc>
          <w:tcPr>
            <w:tcW w:w="6089" w:type="dxa"/>
          </w:tcPr>
          <w:p w14:paraId="4EFF627A" w14:textId="0E761EFF" w:rsidR="002504A7" w:rsidRPr="00927552" w:rsidRDefault="002504A7" w:rsidP="002504A7">
            <w:pPr>
              <w:cnfStyle w:val="000000100000" w:firstRow="0" w:lastRow="0" w:firstColumn="0" w:lastColumn="0" w:oddVBand="0" w:evenVBand="0" w:oddHBand="1" w:evenHBand="0" w:firstRowFirstColumn="0" w:firstRowLastColumn="0" w:lastRowFirstColumn="0" w:lastRowLastColumn="0"/>
              <w:rPr>
                <w:rFonts w:ascii="Franklin Gothic Book" w:hAnsi="Franklin Gothic Book"/>
                <w:lang w:eastAsia="en-US"/>
              </w:rPr>
            </w:pPr>
            <w:r w:rsidRPr="00927552">
              <w:rPr>
                <w:rFonts w:ascii="Franklin Gothic Book" w:hAnsi="Franklin Gothic Book"/>
              </w:rPr>
              <w:t xml:space="preserve">Identify the ‘Bushfire management overlay technical guide 2017 </w:t>
            </w:r>
            <w:proofErr w:type="spellStart"/>
            <w:r w:rsidRPr="00927552">
              <w:rPr>
                <w:rFonts w:ascii="Franklin Gothic Book" w:hAnsi="Franklin Gothic Book"/>
              </w:rPr>
              <w:t>DELWP</w:t>
            </w:r>
            <w:proofErr w:type="spellEnd"/>
            <w:r w:rsidRPr="00927552">
              <w:rPr>
                <w:rFonts w:ascii="Franklin Gothic Book" w:hAnsi="Franklin Gothic Book"/>
              </w:rPr>
              <w:t xml:space="preserve">’ to identify current bushfire hazard site assessment (refer section </w:t>
            </w:r>
            <w:r w:rsidR="00E91951">
              <w:fldChar w:fldCharType="begin"/>
            </w:r>
            <w:r w:rsidR="00E91951">
              <w:rPr>
                <w:rFonts w:ascii="Franklin Gothic Book" w:hAnsi="Franklin Gothic Book"/>
              </w:rPr>
              <w:instrText xml:space="preserve"> REF _Ref84515812 \r \h </w:instrText>
            </w:r>
            <w:r w:rsidR="00E91951">
              <w:fldChar w:fldCharType="separate"/>
            </w:r>
            <w:r w:rsidR="00E91951">
              <w:rPr>
                <w:rFonts w:ascii="Franklin Gothic Book" w:hAnsi="Franklin Gothic Book"/>
              </w:rPr>
              <w:t>10.1.2</w:t>
            </w:r>
            <w:r w:rsidR="00E91951">
              <w:fldChar w:fldCharType="end"/>
            </w:r>
            <w:r w:rsidRPr="00927552">
              <w:rPr>
                <w:rFonts w:ascii="Franklin Gothic Book" w:hAnsi="Franklin Gothic Book"/>
              </w:rPr>
              <w:t>)</w:t>
            </w:r>
          </w:p>
        </w:tc>
      </w:tr>
      <w:tr w:rsidR="002504A7" w14:paraId="7118DCFE" w14:textId="77777777" w:rsidTr="00BA03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99DA780" w14:textId="1C96E3E6" w:rsidR="002504A7" w:rsidRPr="00927552" w:rsidRDefault="002504A7" w:rsidP="002504A7">
            <w:pPr>
              <w:rPr>
                <w:rFonts w:ascii="Franklin Gothic Book" w:hAnsi="Franklin Gothic Book"/>
                <w:lang w:eastAsia="en-US"/>
              </w:rPr>
            </w:pPr>
            <w:r w:rsidRPr="00927552">
              <w:rPr>
                <w:rFonts w:ascii="Franklin Gothic Book" w:hAnsi="Franklin Gothic Book"/>
              </w:rPr>
              <w:t>B4</w:t>
            </w:r>
          </w:p>
        </w:tc>
        <w:tc>
          <w:tcPr>
            <w:tcW w:w="2268" w:type="dxa"/>
          </w:tcPr>
          <w:p w14:paraId="202FB4D7" w14:textId="52AE0E5E" w:rsidR="002504A7" w:rsidRPr="00927552" w:rsidRDefault="002504A7" w:rsidP="002504A7">
            <w:pPr>
              <w:cnfStyle w:val="000000010000" w:firstRow="0" w:lastRow="0" w:firstColumn="0" w:lastColumn="0" w:oddVBand="0" w:evenVBand="0" w:oddHBand="0" w:evenHBand="1" w:firstRowFirstColumn="0" w:firstRowLastColumn="0" w:lastRowFirstColumn="0" w:lastRowLastColumn="0"/>
              <w:rPr>
                <w:rFonts w:ascii="Franklin Gothic Book" w:hAnsi="Franklin Gothic Book"/>
                <w:lang w:eastAsia="en-US"/>
              </w:rPr>
            </w:pPr>
            <w:r w:rsidRPr="00927552">
              <w:rPr>
                <w:rFonts w:ascii="Franklin Gothic Book" w:hAnsi="Franklin Gothic Book"/>
              </w:rPr>
              <w:t>Landscape type assessment because of the proposal</w:t>
            </w:r>
          </w:p>
        </w:tc>
        <w:tc>
          <w:tcPr>
            <w:tcW w:w="6089" w:type="dxa"/>
          </w:tcPr>
          <w:p w14:paraId="61395FB0" w14:textId="0974FFB7" w:rsidR="002504A7" w:rsidRPr="00927552" w:rsidRDefault="002504A7" w:rsidP="002504A7">
            <w:pPr>
              <w:cnfStyle w:val="000000010000" w:firstRow="0" w:lastRow="0" w:firstColumn="0" w:lastColumn="0" w:oddVBand="0" w:evenVBand="0" w:oddHBand="0" w:evenHBand="1" w:firstRowFirstColumn="0" w:firstRowLastColumn="0" w:lastRowFirstColumn="0" w:lastRowLastColumn="0"/>
              <w:rPr>
                <w:rFonts w:ascii="Franklin Gothic Book" w:hAnsi="Franklin Gothic Book"/>
                <w:lang w:eastAsia="en-US"/>
              </w:rPr>
            </w:pPr>
            <w:r w:rsidRPr="00927552">
              <w:rPr>
                <w:rFonts w:ascii="Franklin Gothic Book" w:hAnsi="Franklin Gothic Book"/>
              </w:rPr>
              <w:t xml:space="preserve">Identify the ‘Bushfire management overlay technical guide 2017 </w:t>
            </w:r>
            <w:proofErr w:type="spellStart"/>
            <w:r w:rsidRPr="00927552">
              <w:rPr>
                <w:rFonts w:ascii="Franklin Gothic Book" w:hAnsi="Franklin Gothic Book"/>
              </w:rPr>
              <w:t>DELWP</w:t>
            </w:r>
            <w:proofErr w:type="spellEnd"/>
            <w:r w:rsidRPr="00927552">
              <w:rPr>
                <w:rFonts w:ascii="Franklin Gothic Book" w:hAnsi="Franklin Gothic Book"/>
              </w:rPr>
              <w:t xml:space="preserve">’ to identify proposed bushfire hazard site assessment because of the revegetation proposal (refer section </w:t>
            </w:r>
            <w:r w:rsidR="00E91951">
              <w:fldChar w:fldCharType="begin"/>
            </w:r>
            <w:r w:rsidR="00E91951">
              <w:rPr>
                <w:rFonts w:ascii="Franklin Gothic Book" w:hAnsi="Franklin Gothic Book"/>
              </w:rPr>
              <w:instrText xml:space="preserve"> REF _Ref84515812 \r \h </w:instrText>
            </w:r>
            <w:r w:rsidR="00E91951">
              <w:fldChar w:fldCharType="separate"/>
            </w:r>
            <w:r w:rsidR="00E91951">
              <w:rPr>
                <w:rFonts w:ascii="Franklin Gothic Book" w:hAnsi="Franklin Gothic Book"/>
              </w:rPr>
              <w:t>10.1.2</w:t>
            </w:r>
            <w:r w:rsidR="00E91951">
              <w:fldChar w:fldCharType="end"/>
            </w:r>
            <w:r w:rsidRPr="00927552">
              <w:rPr>
                <w:rFonts w:ascii="Franklin Gothic Book" w:hAnsi="Franklin Gothic Book"/>
              </w:rPr>
              <w:t>)</w:t>
            </w:r>
          </w:p>
        </w:tc>
      </w:tr>
    </w:tbl>
    <w:p w14:paraId="74262347" w14:textId="77777777" w:rsidR="00760CA1" w:rsidRDefault="00760CA1" w:rsidP="00760CA1">
      <w:pPr>
        <w:rPr>
          <w:lang w:eastAsia="en-US"/>
        </w:rPr>
      </w:pPr>
    </w:p>
    <w:p w14:paraId="23D2D8F7" w14:textId="553E31AC" w:rsidR="00760CA1" w:rsidRDefault="00760CA1" w:rsidP="00760CA1">
      <w:pPr>
        <w:pStyle w:val="Tableheading"/>
        <w:rPr>
          <w:bCs/>
        </w:rPr>
      </w:pPr>
      <w:bookmarkStart w:id="150" w:name="_Ref81479447"/>
      <w:bookmarkStart w:id="151" w:name="_Toc84518004"/>
      <w:r>
        <w:rPr>
          <w:bCs/>
        </w:rPr>
        <w:lastRenderedPageBreak/>
        <w:t>(C) Revegetation project bushfire risk response</w:t>
      </w:r>
      <w:bookmarkEnd w:id="150"/>
      <w:bookmarkEnd w:id="151"/>
    </w:p>
    <w:tbl>
      <w:tblPr>
        <w:tblStyle w:val="CSCTableOlive"/>
        <w:tblW w:w="0" w:type="auto"/>
        <w:tblLook w:val="04A0" w:firstRow="1" w:lastRow="0" w:firstColumn="1" w:lastColumn="0" w:noHBand="0" w:noVBand="1"/>
      </w:tblPr>
      <w:tblGrid>
        <w:gridCol w:w="988"/>
        <w:gridCol w:w="2268"/>
        <w:gridCol w:w="6089"/>
      </w:tblGrid>
      <w:tr w:rsidR="002504A7" w14:paraId="09AF22A0" w14:textId="77777777" w:rsidTr="00BA03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8" w:type="dxa"/>
          </w:tcPr>
          <w:p w14:paraId="6ADA4801" w14:textId="77777777" w:rsidR="002504A7" w:rsidRDefault="002504A7" w:rsidP="00BA03C8">
            <w:pPr>
              <w:rPr>
                <w:lang w:eastAsia="en-US"/>
              </w:rPr>
            </w:pPr>
            <w:r>
              <w:rPr>
                <w:lang w:eastAsia="en-US"/>
              </w:rPr>
              <w:t>Step number</w:t>
            </w:r>
          </w:p>
        </w:tc>
        <w:tc>
          <w:tcPr>
            <w:tcW w:w="2268" w:type="dxa"/>
          </w:tcPr>
          <w:p w14:paraId="53094B1E" w14:textId="77777777" w:rsidR="002504A7" w:rsidRDefault="002504A7" w:rsidP="00BA03C8">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Feature</w:t>
            </w:r>
          </w:p>
        </w:tc>
        <w:tc>
          <w:tcPr>
            <w:tcW w:w="6089" w:type="dxa"/>
          </w:tcPr>
          <w:p w14:paraId="2693A860" w14:textId="77777777" w:rsidR="002504A7" w:rsidRDefault="002504A7" w:rsidP="00BA03C8">
            <w:pPr>
              <w:cnfStyle w:val="100000000000" w:firstRow="1" w:lastRow="0" w:firstColumn="0" w:lastColumn="0" w:oddVBand="0" w:evenVBand="0" w:oddHBand="0" w:evenHBand="0" w:firstRowFirstColumn="0" w:firstRowLastColumn="0" w:lastRowFirstColumn="0" w:lastRowLastColumn="0"/>
              <w:rPr>
                <w:lang w:eastAsia="en-US"/>
              </w:rPr>
            </w:pPr>
            <w:r>
              <w:rPr>
                <w:lang w:eastAsia="en-US"/>
              </w:rPr>
              <w:t>Details of assessment</w:t>
            </w:r>
          </w:p>
        </w:tc>
      </w:tr>
      <w:tr w:rsidR="002504A7" w:rsidRPr="00927552" w14:paraId="08B60BFF" w14:textId="77777777" w:rsidTr="00BA03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1ED00CFF" w14:textId="5DA487DF" w:rsidR="002504A7" w:rsidRPr="00927552" w:rsidRDefault="002504A7" w:rsidP="002504A7">
            <w:pPr>
              <w:rPr>
                <w:rFonts w:asciiTheme="minorHAnsi" w:hAnsiTheme="minorHAnsi"/>
                <w:lang w:eastAsia="en-US"/>
              </w:rPr>
            </w:pPr>
            <w:r w:rsidRPr="00927552">
              <w:rPr>
                <w:rFonts w:asciiTheme="minorHAnsi" w:hAnsiTheme="minorHAnsi"/>
              </w:rPr>
              <w:t>C1</w:t>
            </w:r>
          </w:p>
        </w:tc>
        <w:tc>
          <w:tcPr>
            <w:tcW w:w="2268" w:type="dxa"/>
          </w:tcPr>
          <w:p w14:paraId="2E8F674F" w14:textId="1037EC82" w:rsidR="002504A7" w:rsidRPr="00927552" w:rsidRDefault="002504A7" w:rsidP="002504A7">
            <w:pPr>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927552">
              <w:rPr>
                <w:rFonts w:asciiTheme="minorHAnsi" w:hAnsiTheme="minorHAnsi"/>
              </w:rPr>
              <w:t>Complete a vegetation connectivity response to address any identified bushfire risks</w:t>
            </w:r>
          </w:p>
        </w:tc>
        <w:tc>
          <w:tcPr>
            <w:tcW w:w="6089" w:type="dxa"/>
          </w:tcPr>
          <w:p w14:paraId="56F04021" w14:textId="2AE6B632" w:rsidR="002504A7" w:rsidRPr="00927552" w:rsidRDefault="002504A7" w:rsidP="002504A7">
            <w:pPr>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27552">
              <w:rPr>
                <w:rFonts w:asciiTheme="minorHAnsi" w:hAnsiTheme="minorHAnsi"/>
              </w:rPr>
              <w:t xml:space="preserve">Where the features and landscape assessment identify a potential increase in bushfire risk, the planting design must be modified to reduce the bushfire risk to the satisfaction of the </w:t>
            </w:r>
            <w:proofErr w:type="spellStart"/>
            <w:r w:rsidRPr="00927552">
              <w:rPr>
                <w:rFonts w:asciiTheme="minorHAnsi" w:hAnsiTheme="minorHAnsi"/>
              </w:rPr>
              <w:t>MFMPC</w:t>
            </w:r>
            <w:proofErr w:type="spellEnd"/>
            <w:r w:rsidRPr="00927552">
              <w:rPr>
                <w:rFonts w:asciiTheme="minorHAnsi" w:hAnsiTheme="minorHAnsi"/>
              </w:rPr>
              <w:t>. This could include amending the proposal which considers:</w:t>
            </w:r>
          </w:p>
          <w:p w14:paraId="59D91544" w14:textId="3FFD2728" w:rsidR="002504A7" w:rsidRPr="00927552" w:rsidRDefault="002504A7" w:rsidP="002504A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27552">
              <w:rPr>
                <w:rFonts w:asciiTheme="minorHAnsi" w:hAnsiTheme="minorHAnsi"/>
              </w:rPr>
              <w:t>modification of horizontal vegetation structure (i.e., minimum 5m separation between understorey and tree canopy)</w:t>
            </w:r>
          </w:p>
          <w:p w14:paraId="7811C564" w14:textId="431820A4" w:rsidR="002504A7" w:rsidRPr="00927552" w:rsidRDefault="002504A7" w:rsidP="002504A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27552">
              <w:rPr>
                <w:rFonts w:asciiTheme="minorHAnsi" w:hAnsiTheme="minorHAnsi"/>
              </w:rPr>
              <w:t>modification of vertical connectivity (tree canopy and or understorey layer separate and not touching or installation of fuel breaks.)</w:t>
            </w:r>
          </w:p>
          <w:p w14:paraId="5CCE788D" w14:textId="0FA905A1" w:rsidR="002504A7" w:rsidRPr="00927552" w:rsidRDefault="002504A7" w:rsidP="002504A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27552">
              <w:rPr>
                <w:rFonts w:asciiTheme="minorHAnsi" w:hAnsiTheme="minorHAnsi"/>
              </w:rPr>
              <w:t>increasing the distance of the proposal from existing connected vegetation and/or assets</w:t>
            </w:r>
          </w:p>
          <w:p w14:paraId="77F3905C" w14:textId="6249A0FE" w:rsidR="002504A7" w:rsidRPr="00927552" w:rsidRDefault="002504A7" w:rsidP="002504A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927552">
              <w:rPr>
                <w:rFonts w:asciiTheme="minorHAnsi" w:hAnsiTheme="minorHAnsi"/>
              </w:rPr>
              <w:t>modification of tree / species selection</w:t>
            </w:r>
          </w:p>
          <w:p w14:paraId="5F924035" w14:textId="3DB21042" w:rsidR="002504A7" w:rsidRPr="00927552" w:rsidRDefault="002504A7" w:rsidP="002504A7">
            <w:pPr>
              <w:pStyle w:val="Bulletlistmultilevel"/>
              <w:cnfStyle w:val="000000100000" w:firstRow="0" w:lastRow="0" w:firstColumn="0" w:lastColumn="0" w:oddVBand="0" w:evenVBand="0" w:oddHBand="1" w:evenHBand="0" w:firstRowFirstColumn="0" w:firstRowLastColumn="0" w:lastRowFirstColumn="0" w:lastRowLastColumn="0"/>
              <w:rPr>
                <w:rFonts w:asciiTheme="minorHAnsi" w:hAnsiTheme="minorHAnsi"/>
                <w:lang w:eastAsia="en-US"/>
              </w:rPr>
            </w:pPr>
            <w:r w:rsidRPr="00927552">
              <w:rPr>
                <w:rFonts w:asciiTheme="minorHAnsi" w:hAnsiTheme="minorHAnsi"/>
              </w:rPr>
              <w:t>orientation of proposal from prevailing winds</w:t>
            </w:r>
          </w:p>
        </w:tc>
      </w:tr>
    </w:tbl>
    <w:p w14:paraId="286F1579" w14:textId="77777777" w:rsidR="00892245" w:rsidRDefault="00892245" w:rsidP="00177345">
      <w:pPr>
        <w:rPr>
          <w:lang w:eastAsia="en-US"/>
        </w:rPr>
      </w:pPr>
    </w:p>
    <w:p w14:paraId="733650B3" w14:textId="5753B4A5" w:rsidR="003B55A6" w:rsidRDefault="003B55A6" w:rsidP="003B55A6">
      <w:pPr>
        <w:pStyle w:val="Heading2"/>
      </w:pPr>
      <w:bookmarkStart w:id="152" w:name="_Ref57812328"/>
      <w:bookmarkStart w:id="153" w:name="_Toc84517968"/>
      <w:r>
        <w:t>Prioritisation analysis</w:t>
      </w:r>
      <w:bookmarkEnd w:id="152"/>
      <w:bookmarkEnd w:id="153"/>
    </w:p>
    <w:p w14:paraId="4F0D9461" w14:textId="7487DDDC" w:rsidR="004F3A90" w:rsidRDefault="004F3A90" w:rsidP="004F3A90">
      <w:pPr>
        <w:rPr>
          <w:lang w:eastAsia="en-US"/>
        </w:rPr>
      </w:pPr>
      <w:r>
        <w:rPr>
          <w:lang w:eastAsia="en-US"/>
        </w:rPr>
        <w:t xml:space="preserve">To support planning decisions, a prioritisation analysis of biodiversity values across Cardinia </w:t>
      </w:r>
      <w:r w:rsidR="00171082">
        <w:rPr>
          <w:lang w:eastAsia="en-US"/>
        </w:rPr>
        <w:t xml:space="preserve">Shire </w:t>
      </w:r>
      <w:r>
        <w:rPr>
          <w:lang w:eastAsia="en-US"/>
        </w:rPr>
        <w:t>has been completed.</w:t>
      </w:r>
      <w:r w:rsidR="00D86BE1">
        <w:rPr>
          <w:lang w:eastAsia="en-US"/>
        </w:rPr>
        <w:t xml:space="preserve"> </w:t>
      </w:r>
      <w:r>
        <w:rPr>
          <w:lang w:eastAsia="en-US"/>
        </w:rPr>
        <w:t>The analysis is based on a framework to prioritise and rank biodiversity assets and remnant habitat within the region and identify their relative conservation significance across private and public land tenures.</w:t>
      </w:r>
      <w:r w:rsidR="00D86BE1">
        <w:rPr>
          <w:lang w:eastAsia="en-US"/>
        </w:rPr>
        <w:t xml:space="preserve"> </w:t>
      </w:r>
      <w:r>
        <w:rPr>
          <w:lang w:eastAsia="en-US"/>
        </w:rPr>
        <w:t xml:space="preserve">This prioritisation outputs will allow for not only an improved planning decision framework, but will also support a range of other financial, </w:t>
      </w:r>
      <w:proofErr w:type="gramStart"/>
      <w:r>
        <w:rPr>
          <w:lang w:eastAsia="en-US"/>
        </w:rPr>
        <w:t>administrative</w:t>
      </w:r>
      <w:proofErr w:type="gramEnd"/>
      <w:r>
        <w:rPr>
          <w:lang w:eastAsia="en-US"/>
        </w:rPr>
        <w:t xml:space="preserve"> and operational decisions</w:t>
      </w:r>
      <w:r w:rsidR="003360E4">
        <w:rPr>
          <w:lang w:eastAsia="en-US"/>
        </w:rPr>
        <w:t>, grant applications</w:t>
      </w:r>
      <w:r>
        <w:rPr>
          <w:lang w:eastAsia="en-US"/>
        </w:rPr>
        <w:t xml:space="preserve"> and </w:t>
      </w:r>
      <w:r w:rsidR="00A227D0">
        <w:rPr>
          <w:lang w:eastAsia="en-US"/>
        </w:rPr>
        <w:t xml:space="preserve">community advocacy </w:t>
      </w:r>
      <w:r>
        <w:rPr>
          <w:lang w:eastAsia="en-US"/>
        </w:rPr>
        <w:t xml:space="preserve">activities. The prioritisation method is presented in </w:t>
      </w:r>
      <w:r w:rsidRPr="00C724A7">
        <w:rPr>
          <w:lang w:eastAsia="en-US"/>
        </w:rPr>
        <w:t>Appendix A.</w:t>
      </w:r>
    </w:p>
    <w:p w14:paraId="72EF616A" w14:textId="77777777" w:rsidR="009275AE" w:rsidRDefault="009275AE" w:rsidP="004F3A90">
      <w:pPr>
        <w:rPr>
          <w:lang w:eastAsia="en-US"/>
        </w:rPr>
      </w:pPr>
    </w:p>
    <w:p w14:paraId="57023DDB" w14:textId="6479033C" w:rsidR="004F3A90" w:rsidRDefault="004F3A90" w:rsidP="004F3A90">
      <w:pPr>
        <w:rPr>
          <w:lang w:eastAsia="en-US"/>
        </w:rPr>
      </w:pPr>
      <w:r>
        <w:rPr>
          <w:lang w:eastAsia="en-US"/>
        </w:rPr>
        <w:t xml:space="preserve">The primary objective of the prioritisation analysis is to identify locations supporting important habitat and linkages. This will inform strategic operational planning to ensure the highest value sites of biodiversity are protected and enhanced. </w:t>
      </w:r>
    </w:p>
    <w:p w14:paraId="117E0C03" w14:textId="77777777" w:rsidR="009275AE" w:rsidRDefault="009275AE" w:rsidP="004F3A90">
      <w:pPr>
        <w:rPr>
          <w:lang w:eastAsia="en-US"/>
        </w:rPr>
      </w:pPr>
    </w:p>
    <w:p w14:paraId="0C0BD4A0" w14:textId="63219BE1" w:rsidR="004F3A90" w:rsidRDefault="004F3A90" w:rsidP="004F3A90">
      <w:pPr>
        <w:rPr>
          <w:lang w:eastAsia="en-US"/>
        </w:rPr>
      </w:pPr>
      <w:r>
        <w:rPr>
          <w:lang w:eastAsia="en-US"/>
        </w:rPr>
        <w:t xml:space="preserve">The analysis combines biodiversity datasets, including those generated as part of the connectivity study, across </w:t>
      </w:r>
      <w:r w:rsidR="00760CA1">
        <w:rPr>
          <w:lang w:eastAsia="en-US"/>
        </w:rPr>
        <w:t>10</w:t>
      </w:r>
      <w:r>
        <w:rPr>
          <w:lang w:eastAsia="en-US"/>
        </w:rPr>
        <w:t xml:space="preserve"> themes:</w:t>
      </w:r>
    </w:p>
    <w:p w14:paraId="3CE8BE57" w14:textId="35BB3C84" w:rsidR="004F3A90" w:rsidRDefault="00CA5544" w:rsidP="009275AE">
      <w:pPr>
        <w:pStyle w:val="Bulletlistmultilevel"/>
        <w:rPr>
          <w:lang w:eastAsia="en-US"/>
        </w:rPr>
      </w:pPr>
      <w:r>
        <w:rPr>
          <w:lang w:eastAsia="en-US"/>
        </w:rPr>
        <w:t>threatened ecological communities</w:t>
      </w:r>
    </w:p>
    <w:p w14:paraId="47DADCA2" w14:textId="7C1A6359" w:rsidR="004F3A90" w:rsidRDefault="00CA5544" w:rsidP="009275AE">
      <w:pPr>
        <w:pStyle w:val="Bulletlistmultilevel"/>
        <w:rPr>
          <w:lang w:eastAsia="en-US"/>
        </w:rPr>
      </w:pPr>
      <w:r>
        <w:rPr>
          <w:lang w:eastAsia="en-US"/>
        </w:rPr>
        <w:t>threatened flora and fauna</w:t>
      </w:r>
    </w:p>
    <w:p w14:paraId="324F0234" w14:textId="2D529598" w:rsidR="004F3A90" w:rsidRDefault="00CA5544" w:rsidP="009275AE">
      <w:pPr>
        <w:pStyle w:val="Bulletlistmultilevel"/>
        <w:rPr>
          <w:lang w:eastAsia="en-US"/>
        </w:rPr>
      </w:pPr>
      <w:r>
        <w:rPr>
          <w:lang w:eastAsia="en-US"/>
        </w:rPr>
        <w:t>proximity to drainage lines and waterbodies</w:t>
      </w:r>
    </w:p>
    <w:p w14:paraId="1C144615" w14:textId="74B9A4ED" w:rsidR="004F3A90" w:rsidRDefault="00CA5544" w:rsidP="009275AE">
      <w:pPr>
        <w:pStyle w:val="Bulletlistmultilevel"/>
        <w:rPr>
          <w:lang w:eastAsia="en-US"/>
        </w:rPr>
      </w:pPr>
      <w:r>
        <w:rPr>
          <w:lang w:eastAsia="en-US"/>
        </w:rPr>
        <w:t>conservation areas</w:t>
      </w:r>
    </w:p>
    <w:p w14:paraId="50D14827" w14:textId="3F2EB368" w:rsidR="004F3A90" w:rsidRDefault="00CA5544" w:rsidP="009275AE">
      <w:pPr>
        <w:pStyle w:val="Bulletlistmultilevel"/>
        <w:rPr>
          <w:lang w:eastAsia="en-US"/>
        </w:rPr>
      </w:pPr>
      <w:r>
        <w:rPr>
          <w:lang w:eastAsia="en-US"/>
        </w:rPr>
        <w:t>vegetation/ habitat quality</w:t>
      </w:r>
    </w:p>
    <w:p w14:paraId="07C9E6AC" w14:textId="4FEFA17E" w:rsidR="004F3A90" w:rsidRDefault="00CA5544" w:rsidP="009275AE">
      <w:pPr>
        <w:pStyle w:val="Bulletlistmultilevel"/>
        <w:rPr>
          <w:lang w:eastAsia="en-US"/>
        </w:rPr>
      </w:pPr>
      <w:r>
        <w:rPr>
          <w:lang w:eastAsia="en-US"/>
        </w:rPr>
        <w:t>regional connectivity</w:t>
      </w:r>
    </w:p>
    <w:p w14:paraId="67A31A8A" w14:textId="799D579D" w:rsidR="004F3A90" w:rsidRDefault="00CA5544" w:rsidP="009275AE">
      <w:pPr>
        <w:pStyle w:val="Bulletlistmultilevel"/>
        <w:rPr>
          <w:lang w:eastAsia="en-US"/>
        </w:rPr>
      </w:pPr>
      <w:r>
        <w:rPr>
          <w:lang w:eastAsia="en-US"/>
        </w:rPr>
        <w:t>local connectivity</w:t>
      </w:r>
    </w:p>
    <w:p w14:paraId="773E19F7" w14:textId="7303C613" w:rsidR="004F3A90" w:rsidRDefault="00CA5544" w:rsidP="009275AE">
      <w:pPr>
        <w:pStyle w:val="Bulletlistmultilevel"/>
        <w:rPr>
          <w:lang w:eastAsia="en-US"/>
        </w:rPr>
      </w:pPr>
      <w:r>
        <w:rPr>
          <w:lang w:eastAsia="en-US"/>
        </w:rPr>
        <w:t>consolidated vegetation cover</w:t>
      </w:r>
    </w:p>
    <w:p w14:paraId="2476FFE9" w14:textId="1B35C83F" w:rsidR="004F3A90" w:rsidRDefault="00CA5544" w:rsidP="009275AE">
      <w:pPr>
        <w:pStyle w:val="Bulletlistmultilevel"/>
        <w:rPr>
          <w:lang w:eastAsia="en-US"/>
        </w:rPr>
      </w:pPr>
      <w:r>
        <w:rPr>
          <w:lang w:eastAsia="en-US"/>
        </w:rPr>
        <w:t>specified r</w:t>
      </w:r>
      <w:r w:rsidR="004F3A90">
        <w:rPr>
          <w:lang w:eastAsia="en-US"/>
        </w:rPr>
        <w:t>esidential township area</w:t>
      </w:r>
    </w:p>
    <w:p w14:paraId="4A354BEA" w14:textId="696BC738" w:rsidR="004F3A90" w:rsidRDefault="004F3A90" w:rsidP="00760CA1">
      <w:pPr>
        <w:pStyle w:val="Bulletlistmultilevel"/>
        <w:rPr>
          <w:lang w:eastAsia="en-US"/>
        </w:rPr>
      </w:pPr>
      <w:r>
        <w:rPr>
          <w:lang w:eastAsia="en-US"/>
        </w:rPr>
        <w:t>Melbourne’s strategic assessment (environmental priorities for select threatened species in</w:t>
      </w:r>
      <w:r w:rsidR="00760CA1">
        <w:rPr>
          <w:lang w:eastAsia="en-US"/>
        </w:rPr>
        <w:t xml:space="preserve"> </w:t>
      </w:r>
      <w:r>
        <w:rPr>
          <w:lang w:eastAsia="en-US"/>
        </w:rPr>
        <w:t>the urban growth corridor)</w:t>
      </w:r>
      <w:r w:rsidR="00760CA1">
        <w:rPr>
          <w:lang w:eastAsia="en-US"/>
        </w:rPr>
        <w:t>.</w:t>
      </w:r>
    </w:p>
    <w:p w14:paraId="79AE366E" w14:textId="77777777" w:rsidR="004F3A90" w:rsidRDefault="004F3A90" w:rsidP="004F3A90">
      <w:pPr>
        <w:rPr>
          <w:lang w:eastAsia="en-US"/>
        </w:rPr>
      </w:pPr>
    </w:p>
    <w:p w14:paraId="762C725E" w14:textId="6B7117D2" w:rsidR="000B7793" w:rsidRDefault="004F3A90" w:rsidP="004F3A90">
      <w:pPr>
        <w:rPr>
          <w:lang w:eastAsia="en-US"/>
        </w:rPr>
      </w:pPr>
      <w:r>
        <w:rPr>
          <w:lang w:eastAsia="en-US"/>
        </w:rPr>
        <w:t xml:space="preserve">The prioritisation output is shown in </w:t>
      </w:r>
      <w:r w:rsidR="00E81CE5">
        <w:rPr>
          <w:highlight w:val="yellow"/>
          <w:lang w:eastAsia="en-US"/>
        </w:rPr>
        <w:fldChar w:fldCharType="begin"/>
      </w:r>
      <w:r w:rsidR="00E81CE5">
        <w:rPr>
          <w:lang w:eastAsia="en-US"/>
        </w:rPr>
        <w:instrText xml:space="preserve"> REF _Ref57891756 \r \h </w:instrText>
      </w:r>
      <w:r w:rsidR="00E81CE5">
        <w:rPr>
          <w:highlight w:val="yellow"/>
          <w:lang w:eastAsia="en-US"/>
        </w:rPr>
      </w:r>
      <w:r w:rsidR="00E81CE5">
        <w:rPr>
          <w:highlight w:val="yellow"/>
          <w:lang w:eastAsia="en-US"/>
        </w:rPr>
        <w:fldChar w:fldCharType="separate"/>
      </w:r>
      <w:r w:rsidR="00805977">
        <w:rPr>
          <w:lang w:eastAsia="en-US"/>
        </w:rPr>
        <w:t>Figure 14</w:t>
      </w:r>
      <w:r w:rsidR="00E81CE5">
        <w:rPr>
          <w:highlight w:val="yellow"/>
          <w:lang w:eastAsia="en-US"/>
        </w:rPr>
        <w:fldChar w:fldCharType="end"/>
      </w:r>
      <w:r>
        <w:rPr>
          <w:lang w:eastAsia="en-US"/>
        </w:rPr>
        <w:t xml:space="preserve"> and is based on a 10</w:t>
      </w:r>
      <w:r w:rsidR="00573DFB">
        <w:rPr>
          <w:lang w:eastAsia="en-US"/>
        </w:rPr>
        <w:t>0</w:t>
      </w:r>
      <w:r w:rsidR="002504A7">
        <w:rPr>
          <w:lang w:eastAsia="en-US"/>
        </w:rPr>
        <w:t>m</w:t>
      </w:r>
      <w:r w:rsidR="002504A7" w:rsidRPr="002504A7">
        <w:rPr>
          <w:vertAlign w:val="superscript"/>
          <w:lang w:eastAsia="en-US"/>
        </w:rPr>
        <w:t>2</w:t>
      </w:r>
      <w:r>
        <w:rPr>
          <w:lang w:eastAsia="en-US"/>
        </w:rPr>
        <w:t xml:space="preserve"> grid with values ranging between 0 (no biodiversity value) and 100 (highest biodiversity value).</w:t>
      </w:r>
      <w:r w:rsidR="00D86BE1">
        <w:rPr>
          <w:lang w:eastAsia="en-US"/>
        </w:rPr>
        <w:t xml:space="preserve"> </w:t>
      </w:r>
      <w:r>
        <w:rPr>
          <w:lang w:eastAsia="en-US"/>
        </w:rPr>
        <w:t xml:space="preserve">As is expected, the highest biodiversity values are associated with areas supporting extensive core habitat within Bunyip </w:t>
      </w:r>
      <w:r w:rsidR="001D4CA7">
        <w:rPr>
          <w:lang w:eastAsia="en-US"/>
        </w:rPr>
        <w:t>State Park</w:t>
      </w:r>
      <w:r>
        <w:rPr>
          <w:lang w:eastAsia="en-US"/>
        </w:rPr>
        <w:t xml:space="preserve"> and around Cardinia Reservoir.</w:t>
      </w:r>
      <w:r w:rsidR="00D86BE1">
        <w:rPr>
          <w:lang w:eastAsia="en-US"/>
        </w:rPr>
        <w:t xml:space="preserve"> </w:t>
      </w:r>
      <w:r>
        <w:rPr>
          <w:lang w:eastAsia="en-US"/>
        </w:rPr>
        <w:t>Due to the importance of waterways, these have also been identified as high biodiversity value locations.</w:t>
      </w:r>
      <w:r w:rsidR="00D86BE1">
        <w:rPr>
          <w:lang w:eastAsia="en-US"/>
        </w:rPr>
        <w:t xml:space="preserve"> </w:t>
      </w:r>
      <w:r w:rsidR="009B476D" w:rsidRPr="009B476D">
        <w:rPr>
          <w:lang w:eastAsia="en-US"/>
        </w:rPr>
        <w:t>Vegetation quality areas</w:t>
      </w:r>
      <w:r w:rsidR="009B476D" w:rsidRPr="009B476D" w:rsidDel="00046896">
        <w:rPr>
          <w:lang w:eastAsia="en-US"/>
        </w:rPr>
        <w:t xml:space="preserve"> </w:t>
      </w:r>
      <w:r w:rsidR="009B476D" w:rsidRPr="009B476D">
        <w:rPr>
          <w:lang w:eastAsia="en-US"/>
        </w:rPr>
        <w:t>that scored a biodiversity value of 50 or higher provide an essential and significant contribution to biodiversity connectivity.</w:t>
      </w:r>
      <w:r w:rsidR="00D86BE1">
        <w:rPr>
          <w:lang w:eastAsia="en-US"/>
        </w:rPr>
        <w:t xml:space="preserve"> </w:t>
      </w:r>
    </w:p>
    <w:p w14:paraId="0B057824" w14:textId="77777777" w:rsidR="009B476D" w:rsidRDefault="009B476D" w:rsidP="004F3A90">
      <w:pPr>
        <w:rPr>
          <w:lang w:eastAsia="en-US"/>
        </w:rPr>
      </w:pPr>
    </w:p>
    <w:p w14:paraId="46BE04FD" w14:textId="76A00076" w:rsidR="00A01567" w:rsidRPr="00011DBA" w:rsidRDefault="00632E6F" w:rsidP="00CC18BA">
      <w:pPr>
        <w:pStyle w:val="Figureheading"/>
        <w:rPr>
          <w:lang w:eastAsia="en-US"/>
        </w:rPr>
      </w:pPr>
      <w:bookmarkStart w:id="154" w:name="_Ref57891756"/>
      <w:bookmarkStart w:id="155" w:name="_Toc84517047"/>
      <w:r w:rsidRPr="00011DBA">
        <w:rPr>
          <w:lang w:eastAsia="en-US"/>
        </w:rPr>
        <w:lastRenderedPageBreak/>
        <w:t>Biodiversity conservation priority analysis</w:t>
      </w:r>
      <w:bookmarkEnd w:id="154"/>
      <w:bookmarkEnd w:id="155"/>
    </w:p>
    <w:p w14:paraId="733E9B5C" w14:textId="65D18A8C" w:rsidR="005139F2" w:rsidRDefault="00011DBA" w:rsidP="005139F2">
      <w:pPr>
        <w:rPr>
          <w:lang w:eastAsia="en-US"/>
        </w:rPr>
      </w:pPr>
      <w:r>
        <w:rPr>
          <w:noProof/>
        </w:rPr>
        <w:drawing>
          <wp:inline distT="0" distB="0" distL="0" distR="0" wp14:anchorId="32BD01CA" wp14:editId="0F263003">
            <wp:extent cx="5930460" cy="839216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5">
                      <a:extLst>
                        <a:ext uri="{28A0092B-C50C-407E-A947-70E740481C1C}">
                          <a14:useLocalDpi xmlns:a14="http://schemas.microsoft.com/office/drawing/2010/main" val="0"/>
                        </a:ext>
                      </a:extLst>
                    </a:blip>
                    <a:stretch>
                      <a:fillRect/>
                    </a:stretch>
                  </pic:blipFill>
                  <pic:spPr>
                    <a:xfrm>
                      <a:off x="0" y="0"/>
                      <a:ext cx="5930460" cy="8392162"/>
                    </a:xfrm>
                    <a:prstGeom prst="rect">
                      <a:avLst/>
                    </a:prstGeom>
                  </pic:spPr>
                </pic:pic>
              </a:graphicData>
            </a:graphic>
          </wp:inline>
        </w:drawing>
      </w:r>
    </w:p>
    <w:p w14:paraId="3A497051" w14:textId="77777777" w:rsidR="002504A7" w:rsidRDefault="002504A7" w:rsidP="002504A7">
      <w:pPr>
        <w:rPr>
          <w:lang w:eastAsia="en-US"/>
        </w:rPr>
      </w:pPr>
      <w:r>
        <w:rPr>
          <w:lang w:eastAsia="en-US"/>
        </w:rPr>
        <w:lastRenderedPageBreak/>
        <w:t xml:space="preserve">The incorporation of regional </w:t>
      </w:r>
      <w:proofErr w:type="spellStart"/>
      <w:r>
        <w:rPr>
          <w:lang w:eastAsia="en-US"/>
        </w:rPr>
        <w:t>biolink</w:t>
      </w:r>
      <w:proofErr w:type="spellEnd"/>
      <w:r>
        <w:rPr>
          <w:lang w:eastAsia="en-US"/>
        </w:rPr>
        <w:t xml:space="preserve"> corridors and localised core habitat and linkages can also be seen in the outputs.</w:t>
      </w:r>
    </w:p>
    <w:p w14:paraId="2E669CB5" w14:textId="77777777" w:rsidR="002504A7" w:rsidRDefault="002504A7" w:rsidP="002504A7">
      <w:pPr>
        <w:rPr>
          <w:lang w:eastAsia="en-US"/>
        </w:rPr>
      </w:pPr>
    </w:p>
    <w:p w14:paraId="319697F5" w14:textId="77777777" w:rsidR="002504A7" w:rsidRDefault="002504A7" w:rsidP="002504A7">
      <w:pPr>
        <w:rPr>
          <w:lang w:eastAsia="en-US"/>
        </w:rPr>
      </w:pPr>
      <w:r>
        <w:rPr>
          <w:lang w:eastAsia="en-US"/>
        </w:rPr>
        <w:t>The priority analysis can also be used at a micro scale to identify the conservation significance of individual remnant vegetation sites. This can be beneficial at the property level when:</w:t>
      </w:r>
    </w:p>
    <w:p w14:paraId="7950616D" w14:textId="77777777" w:rsidR="002504A7" w:rsidRDefault="002504A7" w:rsidP="002504A7">
      <w:pPr>
        <w:pStyle w:val="Bulletlistmultilevel"/>
        <w:rPr>
          <w:lang w:eastAsia="en-US"/>
        </w:rPr>
      </w:pPr>
      <w:r>
        <w:rPr>
          <w:lang w:eastAsia="en-US"/>
        </w:rPr>
        <w:t>identifying the most significant biodiversity assets for property planning</w:t>
      </w:r>
    </w:p>
    <w:p w14:paraId="1BB6811F" w14:textId="66C68ECD" w:rsidR="002504A7" w:rsidRDefault="002504A7" w:rsidP="002504A7">
      <w:pPr>
        <w:pStyle w:val="Bulletlistmultilevel"/>
        <w:rPr>
          <w:lang w:eastAsia="en-US"/>
        </w:rPr>
      </w:pPr>
      <w:r>
        <w:rPr>
          <w:lang w:eastAsia="en-US"/>
        </w:rPr>
        <w:t>identifying nearby significant biodiversity assets to connect to</w:t>
      </w:r>
      <w:r w:rsidR="00760CA1">
        <w:rPr>
          <w:lang w:eastAsia="en-US"/>
        </w:rPr>
        <w:t>.</w:t>
      </w:r>
    </w:p>
    <w:p w14:paraId="476382D6" w14:textId="77777777" w:rsidR="005139F2" w:rsidRPr="005139F2" w:rsidRDefault="005139F2" w:rsidP="005139F2">
      <w:pPr>
        <w:rPr>
          <w:lang w:eastAsia="en-US"/>
        </w:rPr>
      </w:pPr>
    </w:p>
    <w:p w14:paraId="5791275D" w14:textId="77777777" w:rsidR="005139F2" w:rsidRDefault="005139F2" w:rsidP="005139F2">
      <w:pPr>
        <w:pStyle w:val="Heading2"/>
      </w:pPr>
      <w:bookmarkStart w:id="156" w:name="_Ref57813649"/>
      <w:bookmarkStart w:id="157" w:name="_Toc84517969"/>
      <w:r>
        <w:t xml:space="preserve">Management responses and implementation actions to protect and enhance </w:t>
      </w:r>
      <w:proofErr w:type="spellStart"/>
      <w:r>
        <w:t>biolinks</w:t>
      </w:r>
      <w:bookmarkEnd w:id="156"/>
      <w:bookmarkEnd w:id="157"/>
      <w:proofErr w:type="spellEnd"/>
    </w:p>
    <w:p w14:paraId="5519D631" w14:textId="126B0DBD" w:rsidR="005E3638" w:rsidRDefault="002504A7" w:rsidP="005E3638">
      <w:pPr>
        <w:rPr>
          <w:lang w:eastAsia="en-US"/>
        </w:rPr>
      </w:pPr>
      <w:r>
        <w:rPr>
          <w:lang w:eastAsia="en-US"/>
        </w:rPr>
        <w:t>This</w:t>
      </w:r>
      <w:r w:rsidR="005E3638">
        <w:rPr>
          <w:lang w:eastAsia="en-US"/>
        </w:rPr>
        <w:t xml:space="preserve"> plan compliments Council’s </w:t>
      </w:r>
      <w:r w:rsidR="00B806C7">
        <w:rPr>
          <w:lang w:eastAsia="en-US"/>
        </w:rPr>
        <w:t xml:space="preserve">biodiversity conservation and weed management strategies </w:t>
      </w:r>
      <w:r w:rsidR="005E3638">
        <w:rPr>
          <w:lang w:eastAsia="en-US"/>
        </w:rPr>
        <w:t xml:space="preserve">by assisting to inform where and how biodiversity protection and enhancement works should be implemented across the </w:t>
      </w:r>
      <w:r w:rsidR="00B806C7">
        <w:rPr>
          <w:lang w:eastAsia="en-US"/>
        </w:rPr>
        <w:t>s</w:t>
      </w:r>
      <w:r w:rsidR="005E3638">
        <w:rPr>
          <w:lang w:eastAsia="en-US"/>
        </w:rPr>
        <w:t>hire.</w:t>
      </w:r>
      <w:r w:rsidR="00D86BE1">
        <w:rPr>
          <w:lang w:eastAsia="en-US"/>
        </w:rPr>
        <w:t xml:space="preserve"> </w:t>
      </w:r>
      <w:r w:rsidR="005E3638">
        <w:rPr>
          <w:lang w:eastAsia="en-US"/>
        </w:rPr>
        <w:t>The action plan identifies new actions and supports existing actions</w:t>
      </w:r>
      <w:r>
        <w:rPr>
          <w:lang w:eastAsia="en-US"/>
        </w:rPr>
        <w:t>, from the BCS and WMS</w:t>
      </w:r>
      <w:r w:rsidR="005E3638">
        <w:rPr>
          <w:lang w:eastAsia="en-US"/>
        </w:rPr>
        <w:t xml:space="preserve"> over a 10</w:t>
      </w:r>
      <w:r>
        <w:rPr>
          <w:lang w:eastAsia="en-US"/>
        </w:rPr>
        <w:t>-</w:t>
      </w:r>
      <w:r w:rsidR="005E3638">
        <w:rPr>
          <w:lang w:eastAsia="en-US"/>
        </w:rPr>
        <w:t>year period.</w:t>
      </w:r>
    </w:p>
    <w:p w14:paraId="5B3AFE1A" w14:textId="77777777" w:rsidR="005E3638" w:rsidRDefault="005E3638" w:rsidP="005E3638">
      <w:pPr>
        <w:rPr>
          <w:lang w:eastAsia="en-US"/>
        </w:rPr>
      </w:pPr>
    </w:p>
    <w:p w14:paraId="0132FF4B" w14:textId="193C71A5" w:rsidR="005E3638" w:rsidRDefault="005E3638" w:rsidP="005E3638">
      <w:pPr>
        <w:rPr>
          <w:lang w:eastAsia="en-US"/>
        </w:rPr>
      </w:pPr>
      <w:r>
        <w:rPr>
          <w:lang w:eastAsia="en-US"/>
        </w:rPr>
        <w:t xml:space="preserve">The order of implementation of individual catchment based </w:t>
      </w:r>
      <w:proofErr w:type="spellStart"/>
      <w:r>
        <w:rPr>
          <w:lang w:eastAsia="en-US"/>
        </w:rPr>
        <w:t>biolink</w:t>
      </w:r>
      <w:proofErr w:type="spellEnd"/>
      <w:r>
        <w:rPr>
          <w:lang w:eastAsia="en-US"/>
        </w:rPr>
        <w:t xml:space="preserve"> corridors will be </w:t>
      </w:r>
      <w:r w:rsidR="000C2E7D">
        <w:rPr>
          <w:lang w:eastAsia="en-US"/>
        </w:rPr>
        <w:t>dependent</w:t>
      </w:r>
      <w:r>
        <w:rPr>
          <w:lang w:eastAsia="en-US"/>
        </w:rPr>
        <w:t xml:space="preserve"> on</w:t>
      </w:r>
      <w:r w:rsidR="002504A7">
        <w:rPr>
          <w:lang w:eastAsia="en-US"/>
        </w:rPr>
        <w:t>:</w:t>
      </w:r>
    </w:p>
    <w:p w14:paraId="1C789D8A" w14:textId="77777777" w:rsidR="005E3638" w:rsidRDefault="005E3638" w:rsidP="000C2E7D">
      <w:pPr>
        <w:pStyle w:val="Bulletlistmultilevel"/>
        <w:rPr>
          <w:lang w:eastAsia="en-US"/>
        </w:rPr>
      </w:pPr>
      <w:r>
        <w:rPr>
          <w:lang w:eastAsia="en-US"/>
        </w:rPr>
        <w:t xml:space="preserve">collaboration with fire management authorities that the </w:t>
      </w:r>
      <w:proofErr w:type="spellStart"/>
      <w:r>
        <w:rPr>
          <w:lang w:eastAsia="en-US"/>
        </w:rPr>
        <w:t>biolink</w:t>
      </w:r>
      <w:proofErr w:type="spellEnd"/>
      <w:r>
        <w:rPr>
          <w:lang w:eastAsia="en-US"/>
        </w:rPr>
        <w:t xml:space="preserve"> will not increase the bushfire risk to people and property</w:t>
      </w:r>
    </w:p>
    <w:p w14:paraId="5A4080F0" w14:textId="77777777" w:rsidR="005E3638" w:rsidRDefault="005E3638" w:rsidP="000C2E7D">
      <w:pPr>
        <w:pStyle w:val="Bulletlistmultilevel"/>
        <w:rPr>
          <w:lang w:eastAsia="en-US"/>
        </w:rPr>
      </w:pPr>
      <w:r>
        <w:rPr>
          <w:lang w:eastAsia="en-US"/>
        </w:rPr>
        <w:t>location in the context of the prioritisation analysis (assessment)</w:t>
      </w:r>
    </w:p>
    <w:p w14:paraId="779F594E" w14:textId="017D200B" w:rsidR="005E3638" w:rsidRDefault="005E3638" w:rsidP="000C2E7D">
      <w:pPr>
        <w:pStyle w:val="Bulletlistmultilevel"/>
        <w:rPr>
          <w:lang w:eastAsia="en-US"/>
        </w:rPr>
      </w:pPr>
      <w:r>
        <w:rPr>
          <w:lang w:eastAsia="en-US"/>
        </w:rPr>
        <w:t xml:space="preserve">effectiveness of the implemented </w:t>
      </w:r>
      <w:proofErr w:type="spellStart"/>
      <w:r>
        <w:rPr>
          <w:lang w:eastAsia="en-US"/>
        </w:rPr>
        <w:t>biolink</w:t>
      </w:r>
      <w:proofErr w:type="spellEnd"/>
    </w:p>
    <w:p w14:paraId="3731ECE3" w14:textId="7A44A5F3" w:rsidR="005E3638" w:rsidRDefault="005E3638" w:rsidP="000C2E7D">
      <w:pPr>
        <w:pStyle w:val="Bulletlistmultilevel"/>
        <w:rPr>
          <w:lang w:eastAsia="en-US"/>
        </w:rPr>
      </w:pPr>
      <w:r>
        <w:rPr>
          <w:lang w:eastAsia="en-US"/>
        </w:rPr>
        <w:t>cost</w:t>
      </w:r>
    </w:p>
    <w:p w14:paraId="11599B82" w14:textId="08357C5D" w:rsidR="005E3638" w:rsidRDefault="005E3638" w:rsidP="000C2E7D">
      <w:pPr>
        <w:pStyle w:val="Bulletlistmultilevel"/>
        <w:rPr>
          <w:lang w:eastAsia="en-US"/>
        </w:rPr>
      </w:pPr>
      <w:r>
        <w:rPr>
          <w:lang w:eastAsia="en-US"/>
        </w:rPr>
        <w:t>local community support</w:t>
      </w:r>
      <w:r w:rsidR="00760CA1">
        <w:rPr>
          <w:lang w:eastAsia="en-US"/>
        </w:rPr>
        <w:t>.</w:t>
      </w:r>
    </w:p>
    <w:p w14:paraId="35AF71F1" w14:textId="5488E5E0" w:rsidR="005E3638" w:rsidRDefault="005E3638" w:rsidP="005E3638">
      <w:pPr>
        <w:rPr>
          <w:lang w:eastAsia="en-US"/>
        </w:rPr>
      </w:pPr>
    </w:p>
    <w:p w14:paraId="57E7D8F2" w14:textId="393299A0" w:rsidR="00A01567" w:rsidRDefault="005E3638" w:rsidP="005E3638">
      <w:pPr>
        <w:rPr>
          <w:lang w:eastAsia="en-US"/>
        </w:rPr>
      </w:pPr>
      <w:r>
        <w:rPr>
          <w:lang w:eastAsia="en-US"/>
        </w:rPr>
        <w:t xml:space="preserve">Two sample </w:t>
      </w:r>
      <w:proofErr w:type="spellStart"/>
      <w:r>
        <w:rPr>
          <w:lang w:eastAsia="en-US"/>
        </w:rPr>
        <w:t>biolinks</w:t>
      </w:r>
      <w:proofErr w:type="spellEnd"/>
      <w:r>
        <w:rPr>
          <w:lang w:eastAsia="en-US"/>
        </w:rPr>
        <w:t xml:space="preserve"> have been developed to illustrate the practical application of conservation and fuel management measures that could be used in landscape scale </w:t>
      </w:r>
      <w:proofErr w:type="spellStart"/>
      <w:r>
        <w:rPr>
          <w:lang w:eastAsia="en-US"/>
        </w:rPr>
        <w:t>biolink</w:t>
      </w:r>
      <w:proofErr w:type="spellEnd"/>
      <w:r>
        <w:rPr>
          <w:lang w:eastAsia="en-US"/>
        </w:rPr>
        <w:t xml:space="preserve"> planning. These illustrations are for general conceptual use. Conservation initiatives are voluntary and will be refined after more detail liaison with the Municipal fire management planning committee, additional site inspection and agreement with all stakeholders.</w:t>
      </w:r>
    </w:p>
    <w:p w14:paraId="1CD0214D" w14:textId="6C7E1BBD" w:rsidR="00A01567" w:rsidRDefault="00A01567" w:rsidP="00BD0DF5">
      <w:pPr>
        <w:rPr>
          <w:lang w:eastAsia="en-US"/>
        </w:rPr>
      </w:pPr>
    </w:p>
    <w:p w14:paraId="4ADBF43F" w14:textId="61A21E42" w:rsidR="00182C6F" w:rsidRDefault="002734A5" w:rsidP="002734A5">
      <w:pPr>
        <w:pStyle w:val="Heading3"/>
      </w:pPr>
      <w:r>
        <w:t xml:space="preserve">Sample </w:t>
      </w:r>
      <w:proofErr w:type="spellStart"/>
      <w:r>
        <w:t>biolink</w:t>
      </w:r>
      <w:proofErr w:type="spellEnd"/>
      <w:r>
        <w:t xml:space="preserve"> sites</w:t>
      </w:r>
    </w:p>
    <w:p w14:paraId="5652A462" w14:textId="296D7B89" w:rsidR="002734A5" w:rsidRPr="002734A5" w:rsidRDefault="002734A5" w:rsidP="002734A5">
      <w:pPr>
        <w:pStyle w:val="Heading4"/>
      </w:pPr>
      <w:r>
        <w:t xml:space="preserve">Sample site 1: </w:t>
      </w:r>
      <w:proofErr w:type="spellStart"/>
      <w:r w:rsidR="00B464A1">
        <w:t>Biolink</w:t>
      </w:r>
      <w:proofErr w:type="spellEnd"/>
      <w:r w:rsidR="00B464A1">
        <w:t xml:space="preserve"> corridor 14 – Toomuc Creek south and Koo Wee Rup</w:t>
      </w:r>
    </w:p>
    <w:p w14:paraId="23293CC6" w14:textId="05B94D4A" w:rsidR="0058283B" w:rsidRDefault="0058283B" w:rsidP="0058283B">
      <w:r>
        <w:t xml:space="preserve">The southern brown bandicoot is listed as endangered. This plan has identified an opportunity to protect, enhance and connect habitat along </w:t>
      </w:r>
      <w:proofErr w:type="spellStart"/>
      <w:r>
        <w:t>biolink</w:t>
      </w:r>
      <w:proofErr w:type="spellEnd"/>
      <w:r>
        <w:t xml:space="preserve"> corridor 14 which will include the enhancement of priority biodiversity nodes ‘37’, ‘38’ and ‘39’ identified in the </w:t>
      </w:r>
      <w:proofErr w:type="spellStart"/>
      <w:r>
        <w:t>Biolink</w:t>
      </w:r>
      <w:proofErr w:type="spellEnd"/>
      <w:r>
        <w:t xml:space="preserve"> </w:t>
      </w:r>
      <w:r w:rsidR="003F4D45">
        <w:t>P</w:t>
      </w:r>
      <w:r>
        <w:t>lan.</w:t>
      </w:r>
    </w:p>
    <w:p w14:paraId="000D3B25" w14:textId="77777777" w:rsidR="0058283B" w:rsidRDefault="0058283B" w:rsidP="0058283B"/>
    <w:p w14:paraId="16A2AB4C" w14:textId="3BF88853" w:rsidR="0058283B" w:rsidRDefault="0058283B" w:rsidP="0058283B">
      <w:r>
        <w:t>The priority analysis identifies the site within the top 2</w:t>
      </w:r>
      <w:r w:rsidR="0056732D">
        <w:t>1</w:t>
      </w:r>
      <w:r w:rsidR="00760CA1">
        <w:t xml:space="preserve">% </w:t>
      </w:r>
      <w:r>
        <w:t>of habitat biodiversity value within the shire.</w:t>
      </w:r>
    </w:p>
    <w:p w14:paraId="79924691" w14:textId="77777777" w:rsidR="0058283B" w:rsidRDefault="0058283B" w:rsidP="0058283B"/>
    <w:p w14:paraId="7BAA2CDD" w14:textId="473A8E62" w:rsidR="0058283B" w:rsidRDefault="0058283B" w:rsidP="0058283B">
      <w:r>
        <w:t>The connectivity analysis has identified remnant vegetation that contributes to core habitat predominately on public land along</w:t>
      </w:r>
      <w:r w:rsidR="002504A7">
        <w:t>:</w:t>
      </w:r>
    </w:p>
    <w:p w14:paraId="4A882294" w14:textId="06F0B1E3" w:rsidR="0058283B" w:rsidRDefault="0058283B" w:rsidP="0058283B">
      <w:pPr>
        <w:pStyle w:val="Bulletlistmultilevel"/>
        <w:numPr>
          <w:ilvl w:val="0"/>
          <w:numId w:val="6"/>
        </w:numPr>
      </w:pPr>
      <w:r>
        <w:t xml:space="preserve">Bunyip River constructed drainage line </w:t>
      </w:r>
    </w:p>
    <w:p w14:paraId="63A37130" w14:textId="5AE50A7C" w:rsidR="0058283B" w:rsidRDefault="0058283B" w:rsidP="0058283B">
      <w:pPr>
        <w:pStyle w:val="Bulletlistmultilevel"/>
        <w:numPr>
          <w:ilvl w:val="0"/>
          <w:numId w:val="6"/>
        </w:numPr>
      </w:pPr>
      <w:r>
        <w:t>Cardinia Creek constructed drainage line</w:t>
      </w:r>
    </w:p>
    <w:p w14:paraId="103A2E15" w14:textId="1FD019A8" w:rsidR="0058283B" w:rsidRDefault="0058283B" w:rsidP="0058283B">
      <w:pPr>
        <w:pStyle w:val="Bulletlistmultilevel"/>
        <w:numPr>
          <w:ilvl w:val="0"/>
          <w:numId w:val="6"/>
        </w:numPr>
      </w:pPr>
      <w:r>
        <w:t>Toomuc Creek constr</w:t>
      </w:r>
      <w:r w:rsidR="001D6EAB">
        <w:t>u</w:t>
      </w:r>
      <w:r>
        <w:t>cted drainage line</w:t>
      </w:r>
    </w:p>
    <w:p w14:paraId="2306A7D5" w14:textId="0D74F702" w:rsidR="0058283B" w:rsidRDefault="0058283B" w:rsidP="0058283B">
      <w:pPr>
        <w:pStyle w:val="Bulletlistmultilevel"/>
        <w:numPr>
          <w:ilvl w:val="0"/>
          <w:numId w:val="6"/>
        </w:numPr>
      </w:pPr>
      <w:r>
        <w:t>Deep Creek constructed drainage line</w:t>
      </w:r>
    </w:p>
    <w:p w14:paraId="516165CD" w14:textId="5B34CB50" w:rsidR="0058283B" w:rsidRDefault="0058283B" w:rsidP="0058283B">
      <w:pPr>
        <w:pStyle w:val="Bulletlistmultilevel"/>
        <w:numPr>
          <w:ilvl w:val="0"/>
          <w:numId w:val="6"/>
        </w:numPr>
      </w:pPr>
      <w:r>
        <w:t>Western port Ramsar wetland</w:t>
      </w:r>
    </w:p>
    <w:p w14:paraId="208B57FE" w14:textId="2D5FDB32" w:rsidR="0058283B" w:rsidRDefault="0058283B" w:rsidP="0058283B">
      <w:pPr>
        <w:pStyle w:val="Bulletlistmultilevel"/>
        <w:numPr>
          <w:ilvl w:val="0"/>
          <w:numId w:val="6"/>
        </w:numPr>
      </w:pPr>
      <w:r>
        <w:t>South Gippsland Rail line - Railway Road roadside reserve</w:t>
      </w:r>
      <w:r w:rsidR="00760CA1">
        <w:t>.</w:t>
      </w:r>
    </w:p>
    <w:p w14:paraId="1CBB820B" w14:textId="77777777" w:rsidR="0058283B" w:rsidRDefault="0058283B" w:rsidP="0058283B"/>
    <w:p w14:paraId="6078A082" w14:textId="42461DAE" w:rsidR="0058283B" w:rsidRDefault="0058283B" w:rsidP="0058283B">
      <w:r>
        <w:t xml:space="preserve">The subject area is located across green wedge zone 1, public use zone 1 and special use zone 1. Conservation and sustainable farming activities are supported within these zones. The site is not registered as an impact area within the </w:t>
      </w:r>
      <w:r w:rsidRPr="00B464A1">
        <w:rPr>
          <w:i/>
          <w:iCs/>
        </w:rPr>
        <w:t>Metropolitan Bushfire Management Strategy</w:t>
      </w:r>
      <w:r>
        <w:t>.</w:t>
      </w:r>
    </w:p>
    <w:p w14:paraId="0EB28421" w14:textId="77777777" w:rsidR="0058283B" w:rsidRDefault="0058283B" w:rsidP="0058283B"/>
    <w:p w14:paraId="7183A4DA" w14:textId="1CFD7EF7" w:rsidR="0058283B" w:rsidRDefault="0058283B" w:rsidP="0058283B">
      <w:r>
        <w:lastRenderedPageBreak/>
        <w:t>Fire behaviour modelling and collaboration with the Municipal fire prevention planning committee will inform the design of revegetation and setbacks</w:t>
      </w:r>
      <w:r w:rsidR="00FB3BBB">
        <w:t xml:space="preserve"> from dwellings and </w:t>
      </w:r>
      <w:r w:rsidR="00AB473C">
        <w:t xml:space="preserve">farm </w:t>
      </w:r>
      <w:r w:rsidR="00860D63">
        <w:t>assets</w:t>
      </w:r>
      <w:r>
        <w:t xml:space="preserve">. </w:t>
      </w:r>
      <w:r w:rsidR="002504A7">
        <w:fldChar w:fldCharType="begin"/>
      </w:r>
      <w:r w:rsidR="002504A7">
        <w:instrText xml:space="preserve"> REF _Ref57813698 \r \h </w:instrText>
      </w:r>
      <w:r w:rsidR="002504A7">
        <w:fldChar w:fldCharType="separate"/>
      </w:r>
      <w:r w:rsidR="002504A7">
        <w:t>Figure 15</w:t>
      </w:r>
      <w:r w:rsidR="002504A7">
        <w:fldChar w:fldCharType="end"/>
      </w:r>
      <w:r w:rsidRPr="00C724A7">
        <w:t xml:space="preserve"> identifies</w:t>
      </w:r>
      <w:r>
        <w:t xml:space="preserve"> enhancement and connectivity opportunities to link these remnant habitats through revegetation along private property and the Railway Road-South Gippsland Railway line, the combined width makes up 65 metres. Opportunities may also exist to plant shallow rooted species along the adjacent gas easement to this site.</w:t>
      </w:r>
    </w:p>
    <w:p w14:paraId="6258283E" w14:textId="55581414" w:rsidR="0058283B" w:rsidRDefault="0058283B" w:rsidP="0058283B"/>
    <w:p w14:paraId="2F0723B3" w14:textId="5E4A9304" w:rsidR="00CE7AD3" w:rsidRDefault="00CE7AD3" w:rsidP="00CE7AD3">
      <w:pPr>
        <w:pStyle w:val="Figureheading"/>
      </w:pPr>
      <w:bookmarkStart w:id="158" w:name="_Ref57813698"/>
      <w:bookmarkStart w:id="159" w:name="_Toc84517048"/>
      <w:r>
        <w:t>Conservation project opportunity in Koo Wee Rup</w:t>
      </w:r>
      <w:bookmarkEnd w:id="158"/>
      <w:bookmarkEnd w:id="159"/>
    </w:p>
    <w:p w14:paraId="2940BC74" w14:textId="3FA4A4C4" w:rsidR="00CE7AD3" w:rsidRDefault="00FF092D" w:rsidP="0058283B">
      <w:r>
        <w:rPr>
          <w:noProof/>
        </w:rPr>
        <w:drawing>
          <wp:inline distT="0" distB="0" distL="0" distR="0" wp14:anchorId="2A51BE0F" wp14:editId="1161B30B">
            <wp:extent cx="5924832" cy="4200525"/>
            <wp:effectExtent l="19050" t="19050" r="190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6">
                      <a:extLst>
                        <a:ext uri="{28A0092B-C50C-407E-A947-70E740481C1C}">
                          <a14:useLocalDpi xmlns:a14="http://schemas.microsoft.com/office/drawing/2010/main" val="0"/>
                        </a:ext>
                      </a:extLst>
                    </a:blip>
                    <a:stretch>
                      <a:fillRect/>
                    </a:stretch>
                  </pic:blipFill>
                  <pic:spPr>
                    <a:xfrm>
                      <a:off x="0" y="0"/>
                      <a:ext cx="5924832" cy="4200525"/>
                    </a:xfrm>
                    <a:prstGeom prst="rect">
                      <a:avLst/>
                    </a:prstGeom>
                    <a:ln>
                      <a:solidFill>
                        <a:schemeClr val="accent2"/>
                      </a:solidFill>
                    </a:ln>
                  </pic:spPr>
                </pic:pic>
              </a:graphicData>
            </a:graphic>
          </wp:inline>
        </w:drawing>
      </w:r>
    </w:p>
    <w:p w14:paraId="5A8708E7" w14:textId="77777777" w:rsidR="00C15F4B" w:rsidRDefault="00C15F4B" w:rsidP="0058283B"/>
    <w:p w14:paraId="6B0CC5D6" w14:textId="2AEE7351" w:rsidR="0058283B" w:rsidRDefault="0058283B" w:rsidP="0058283B">
      <w:r>
        <w:t>1</w:t>
      </w:r>
      <w:r w:rsidR="008A1648">
        <w:t>5</w:t>
      </w:r>
      <w:r>
        <w:t>0</w:t>
      </w:r>
      <w:r w:rsidR="002504A7">
        <w:t>m</w:t>
      </w:r>
      <w:r>
        <w:t xml:space="preserve"> revegetation setbacks of swamp scrub ecological vegetation community have identified for existing dwellings to meet fire safety standards outlined for bushfire prone areas at this site. Clumped plantings and the use of artificial habitat structures and rock clusters closer to dwellings. Revegetation should consider the range of habitat opportunities listed in Appendix E. Internal shelterbelts offer the opportunity for pasture protection and habitat opportunities that are part of sustainable farming practises, revegetation opportunities will be limited for the north west corner within the special use zone. Unconstructed government road reservations onsite may also offer opportunities for revegetation.</w:t>
      </w:r>
    </w:p>
    <w:p w14:paraId="2709D618" w14:textId="77777777" w:rsidR="00044234" w:rsidRDefault="00044234" w:rsidP="0058283B"/>
    <w:p w14:paraId="640E917C" w14:textId="1D94D525" w:rsidR="0058283B" w:rsidRDefault="0058283B" w:rsidP="0058283B">
      <w:r>
        <w:t>Fox control is the primary pest animal action to be implemented across the project area. Staged targeted weed control of blackberry and gorse are identified in the drainage lines which are identified as ‘priority areas’ by Melbourne Water. Rabbit and deer control must also be considered for management.</w:t>
      </w:r>
    </w:p>
    <w:p w14:paraId="71C1BF89" w14:textId="1A332F5F" w:rsidR="00044234" w:rsidRDefault="002504A7" w:rsidP="0058283B">
      <w:r>
        <w:br w:type="page"/>
      </w:r>
    </w:p>
    <w:p w14:paraId="1DF02DDF" w14:textId="467162DA" w:rsidR="0058283B" w:rsidRDefault="0058283B" w:rsidP="0058283B">
      <w:r>
        <w:lastRenderedPageBreak/>
        <w:t xml:space="preserve">A </w:t>
      </w:r>
      <w:r w:rsidR="002504A7">
        <w:t>D</w:t>
      </w:r>
      <w:r>
        <w:t>epartment of Transport bandicoot offset site is located along Bunyip Drainage line which presents an opportunity to bolster priority node 39 and encourage species movement north east of the site.</w:t>
      </w:r>
    </w:p>
    <w:p w14:paraId="221C861A" w14:textId="75A37101" w:rsidR="0058283B" w:rsidRDefault="0058283B" w:rsidP="0058283B">
      <w:r>
        <w:t xml:space="preserve">Where maintenance of utility infrastructure necessitates vegetation cleared zones structural connectivity for the species should consider the </w:t>
      </w:r>
      <w:r w:rsidR="002504A7">
        <w:t>southern brown bandicoot</w:t>
      </w:r>
      <w:r>
        <w:t xml:space="preserve"> species parameters including</w:t>
      </w:r>
      <w:r w:rsidR="00B144B9">
        <w:t>:</w:t>
      </w:r>
    </w:p>
    <w:p w14:paraId="3B514EDD" w14:textId="45E1A508" w:rsidR="0058283B" w:rsidRDefault="0058283B" w:rsidP="0058283B">
      <w:pPr>
        <w:pStyle w:val="Bulletlistmultilevel"/>
        <w:numPr>
          <w:ilvl w:val="0"/>
          <w:numId w:val="6"/>
        </w:numPr>
      </w:pPr>
      <w:r>
        <w:t>3-hectare minimum patch size</w:t>
      </w:r>
    </w:p>
    <w:p w14:paraId="394B4FB3" w14:textId="4F9B433C" w:rsidR="0058283B" w:rsidRDefault="0058283B" w:rsidP="0058283B">
      <w:pPr>
        <w:pStyle w:val="Bulletlistmultilevel"/>
        <w:numPr>
          <w:ilvl w:val="0"/>
          <w:numId w:val="6"/>
        </w:numPr>
      </w:pPr>
      <w:r>
        <w:t>breaks in corridor linkages are minimised with gap crossing threshold of no greater than 100</w:t>
      </w:r>
      <w:r w:rsidR="00B144B9">
        <w:t>m</w:t>
      </w:r>
    </w:p>
    <w:p w14:paraId="193D5095" w14:textId="3F47F07C" w:rsidR="0058283B" w:rsidRDefault="0058283B" w:rsidP="0058283B">
      <w:pPr>
        <w:pStyle w:val="Bulletlistmultilevel"/>
        <w:numPr>
          <w:ilvl w:val="0"/>
          <w:numId w:val="6"/>
        </w:numPr>
      </w:pPr>
      <w:r>
        <w:t>inter-patch crossing distance of no greater than 1</w:t>
      </w:r>
      <w:r w:rsidR="00760CA1">
        <w:t>,</w:t>
      </w:r>
      <w:r>
        <w:t>500</w:t>
      </w:r>
      <w:r w:rsidR="00B144B9">
        <w:t>m</w:t>
      </w:r>
      <w:r w:rsidR="00760CA1">
        <w:t>.</w:t>
      </w:r>
    </w:p>
    <w:p w14:paraId="604933B3" w14:textId="77777777" w:rsidR="0058283B" w:rsidRDefault="0058283B" w:rsidP="0058283B"/>
    <w:p w14:paraId="7351567B" w14:textId="77777777" w:rsidR="0058283B" w:rsidRDefault="0058283B" w:rsidP="0058283B">
      <w:r>
        <w:t>The above specifications represent the outer limits for the species. For connectivity to be functional connectivity should aim for greater connectivity within these habitat standards where possible.</w:t>
      </w:r>
    </w:p>
    <w:p w14:paraId="126FA193" w14:textId="77777777" w:rsidR="0058283B" w:rsidRDefault="0058283B" w:rsidP="0058283B"/>
    <w:p w14:paraId="5F9645AA" w14:textId="033F769A" w:rsidR="0058283B" w:rsidRDefault="0058283B" w:rsidP="0058283B">
      <w:r>
        <w:t xml:space="preserve">Melbourne Water currently grooms these drainage lines to meet their primary drainage purpose. </w:t>
      </w:r>
      <w:proofErr w:type="spellStart"/>
      <w:r>
        <w:t>SBB</w:t>
      </w:r>
      <w:proofErr w:type="spellEnd"/>
      <w:r>
        <w:t xml:space="preserve"> are likely to utilise the remaining unmown connected habitat along the water’s edge</w:t>
      </w:r>
      <w:r w:rsidR="007A0CE9">
        <w:t xml:space="preserve">, refer to </w:t>
      </w:r>
      <w:r w:rsidRPr="001F756B">
        <w:t>Section</w:t>
      </w:r>
      <w:r w:rsidR="005127B3">
        <w:t> </w:t>
      </w:r>
      <w:r w:rsidR="007A0CE9" w:rsidRPr="00C724A7">
        <w:fldChar w:fldCharType="begin"/>
      </w:r>
      <w:r w:rsidR="007A0CE9" w:rsidRPr="001F756B">
        <w:instrText xml:space="preserve"> REF _Ref57815224 \r \h </w:instrText>
      </w:r>
      <w:r w:rsidR="001F756B">
        <w:instrText xml:space="preserve"> \* MERGEFORMAT</w:instrText>
      </w:r>
      <w:r w:rsidR="001F756B" w:rsidRPr="00E46511">
        <w:instrText xml:space="preserve"> </w:instrText>
      </w:r>
      <w:r w:rsidR="007A0CE9" w:rsidRPr="00C724A7">
        <w:fldChar w:fldCharType="separate"/>
      </w:r>
      <w:r w:rsidR="005127B3">
        <w:t>7.4.3</w:t>
      </w:r>
      <w:r w:rsidR="007A0CE9" w:rsidRPr="00C724A7">
        <w:fldChar w:fldCharType="end"/>
      </w:r>
      <w:r w:rsidRPr="001F756B">
        <w:t>.</w:t>
      </w:r>
      <w:r>
        <w:t xml:space="preserve"> While revegetation is contrary to the drainage function of this asset, in the context of these priority locations, there is value to collaborate with Melbourne Water on the opportunities to provide for superficially wider unmown widths of grass along the water’s edge to bolster these priority habitat corridors.</w:t>
      </w:r>
    </w:p>
    <w:p w14:paraId="754B1BCD" w14:textId="756ACE36" w:rsidR="00182C6F" w:rsidRDefault="00182C6F" w:rsidP="00BD0DF5">
      <w:pPr>
        <w:rPr>
          <w:lang w:eastAsia="en-US"/>
        </w:rPr>
      </w:pPr>
    </w:p>
    <w:p w14:paraId="7B8E6A5A" w14:textId="1A4E4E9B" w:rsidR="00BD0DF5" w:rsidRDefault="00044234" w:rsidP="00044234">
      <w:pPr>
        <w:pStyle w:val="Heading4"/>
      </w:pPr>
      <w:r>
        <w:t xml:space="preserve">Sample site 2: </w:t>
      </w:r>
      <w:proofErr w:type="spellStart"/>
      <w:r w:rsidR="00D0214D">
        <w:t>Biolink</w:t>
      </w:r>
      <w:proofErr w:type="spellEnd"/>
      <w:r w:rsidR="00D0214D">
        <w:t xml:space="preserve"> corridor 4 – Cardinia Reservoir to Bunyip State Park</w:t>
      </w:r>
    </w:p>
    <w:p w14:paraId="0246CF48" w14:textId="14FC8543" w:rsidR="00A771C6" w:rsidRDefault="00A771C6" w:rsidP="00A771C6">
      <w:pPr>
        <w:rPr>
          <w:lang w:eastAsia="en-US"/>
        </w:rPr>
      </w:pPr>
      <w:r>
        <w:rPr>
          <w:lang w:eastAsia="en-US"/>
        </w:rPr>
        <w:t xml:space="preserve">The </w:t>
      </w:r>
      <w:r w:rsidR="002275A9">
        <w:t>Cardinia Reservoir and Bunyip State Park</w:t>
      </w:r>
      <w:r w:rsidR="002275A9">
        <w:rPr>
          <w:lang w:eastAsia="en-US"/>
        </w:rPr>
        <w:t xml:space="preserve"> </w:t>
      </w:r>
      <w:proofErr w:type="spellStart"/>
      <w:r>
        <w:rPr>
          <w:lang w:eastAsia="en-US"/>
        </w:rPr>
        <w:t>biolink</w:t>
      </w:r>
      <w:proofErr w:type="spellEnd"/>
      <w:r>
        <w:rPr>
          <w:lang w:eastAsia="en-US"/>
        </w:rPr>
        <w:t xml:space="preserve"> corridor is one of the most significant fauna linkages within Cardinia Shire. On a local level this corridor links three nodes including Gembrook Bushlands (node 18), RJ Chambers</w:t>
      </w:r>
      <w:r w:rsidR="00753B93">
        <w:rPr>
          <w:lang w:eastAsia="en-US"/>
        </w:rPr>
        <w:t xml:space="preserve"> Flora and Fauna </w:t>
      </w:r>
      <w:r w:rsidR="002275A9">
        <w:rPr>
          <w:lang w:eastAsia="en-US"/>
        </w:rPr>
        <w:t>Reserve</w:t>
      </w:r>
      <w:r>
        <w:rPr>
          <w:lang w:eastAsia="en-US"/>
        </w:rPr>
        <w:t xml:space="preserve"> (node 13) and </w:t>
      </w:r>
      <w:proofErr w:type="spellStart"/>
      <w:r>
        <w:rPr>
          <w:lang w:eastAsia="en-US"/>
        </w:rPr>
        <w:t>Bourkes</w:t>
      </w:r>
      <w:proofErr w:type="spellEnd"/>
      <w:r>
        <w:rPr>
          <w:lang w:eastAsia="en-US"/>
        </w:rPr>
        <w:t xml:space="preserve"> Creek </w:t>
      </w:r>
      <w:r w:rsidR="009B2CE8">
        <w:rPr>
          <w:lang w:eastAsia="en-US"/>
        </w:rPr>
        <w:t>b</w:t>
      </w:r>
      <w:r>
        <w:rPr>
          <w:lang w:eastAsia="en-US"/>
        </w:rPr>
        <w:t>ushland (node 10).</w:t>
      </w:r>
      <w:r w:rsidR="00D86BE1">
        <w:rPr>
          <w:lang w:eastAsia="en-US"/>
        </w:rPr>
        <w:t xml:space="preserve"> </w:t>
      </w:r>
      <w:r>
        <w:rPr>
          <w:lang w:eastAsia="en-US"/>
        </w:rPr>
        <w:t xml:space="preserve">On a larger scale the corridor represents the narrowest constricted point for fauna egress Bunyip State Park and Churchill, </w:t>
      </w:r>
      <w:proofErr w:type="gramStart"/>
      <w:r>
        <w:rPr>
          <w:lang w:eastAsia="en-US"/>
        </w:rPr>
        <w:t>Lysterfield</w:t>
      </w:r>
      <w:proofErr w:type="gramEnd"/>
      <w:r>
        <w:rPr>
          <w:lang w:eastAsia="en-US"/>
        </w:rPr>
        <w:t xml:space="preserve"> and the Dandenong Ranges. This corridor is identified in the highest 20</w:t>
      </w:r>
      <w:r w:rsidR="00760CA1">
        <w:rPr>
          <w:lang w:eastAsia="en-US"/>
        </w:rPr>
        <w:t xml:space="preserve">% </w:t>
      </w:r>
      <w:r>
        <w:rPr>
          <w:lang w:eastAsia="en-US"/>
        </w:rPr>
        <w:t xml:space="preserve">of conservation value within the </w:t>
      </w:r>
      <w:r w:rsidR="003B0298">
        <w:rPr>
          <w:lang w:eastAsia="en-US"/>
        </w:rPr>
        <w:t>s</w:t>
      </w:r>
      <w:r>
        <w:rPr>
          <w:lang w:eastAsia="en-US"/>
        </w:rPr>
        <w:t>hire.</w:t>
      </w:r>
    </w:p>
    <w:p w14:paraId="41F56091" w14:textId="77777777" w:rsidR="00A771C6" w:rsidRDefault="00A771C6" w:rsidP="00A771C6">
      <w:pPr>
        <w:rPr>
          <w:lang w:eastAsia="en-US"/>
        </w:rPr>
      </w:pPr>
    </w:p>
    <w:p w14:paraId="718AB6A0" w14:textId="2F8B0CBE" w:rsidR="00A771C6" w:rsidRDefault="00A771C6" w:rsidP="00A771C6">
      <w:pPr>
        <w:rPr>
          <w:lang w:eastAsia="en-US"/>
        </w:rPr>
      </w:pPr>
      <w:r>
        <w:rPr>
          <w:lang w:eastAsia="en-US"/>
        </w:rPr>
        <w:t xml:space="preserve">The corridor represents core habitat for iconic species including </w:t>
      </w:r>
      <w:r w:rsidR="002504A7">
        <w:rPr>
          <w:lang w:eastAsia="en-US"/>
        </w:rPr>
        <w:t>greater</w:t>
      </w:r>
      <w:r>
        <w:rPr>
          <w:lang w:eastAsia="en-US"/>
        </w:rPr>
        <w:t xml:space="preserve"> gliders, </w:t>
      </w:r>
      <w:r w:rsidR="002504A7">
        <w:rPr>
          <w:lang w:eastAsia="en-US"/>
        </w:rPr>
        <w:t>eastern</w:t>
      </w:r>
      <w:r>
        <w:rPr>
          <w:lang w:eastAsia="en-US"/>
        </w:rPr>
        <w:t xml:space="preserve"> yellow </w:t>
      </w:r>
      <w:proofErr w:type="gramStart"/>
      <w:r>
        <w:rPr>
          <w:lang w:eastAsia="en-US"/>
        </w:rPr>
        <w:t>robin</w:t>
      </w:r>
      <w:proofErr w:type="gramEnd"/>
      <w:r>
        <w:rPr>
          <w:lang w:eastAsia="en-US"/>
        </w:rPr>
        <w:t xml:space="preserve"> and the </w:t>
      </w:r>
      <w:r w:rsidR="002504A7">
        <w:rPr>
          <w:lang w:eastAsia="en-US"/>
        </w:rPr>
        <w:t>superb</w:t>
      </w:r>
      <w:r>
        <w:rPr>
          <w:lang w:eastAsia="en-US"/>
        </w:rPr>
        <w:t xml:space="preserve"> lyrebirds. Conservation management objectives support one of the primary purposes of the Rural conservation zone 1 to protect and enhance the natural environment. </w:t>
      </w:r>
    </w:p>
    <w:p w14:paraId="4721FD61" w14:textId="77777777" w:rsidR="00A771C6" w:rsidRDefault="00A771C6" w:rsidP="00A771C6">
      <w:pPr>
        <w:rPr>
          <w:lang w:eastAsia="en-US"/>
        </w:rPr>
      </w:pPr>
    </w:p>
    <w:p w14:paraId="0AA043D8" w14:textId="0EDE1071" w:rsidR="00A771C6" w:rsidRDefault="00A771C6" w:rsidP="00A771C6">
      <w:pPr>
        <w:rPr>
          <w:lang w:eastAsia="en-US"/>
        </w:rPr>
      </w:pPr>
      <w:r>
        <w:rPr>
          <w:lang w:eastAsia="en-US"/>
        </w:rPr>
        <w:t>The subject area is located within ‘low’ and ‘moderate’ impact areas defined in the</w:t>
      </w:r>
      <w:r w:rsidR="002275A9">
        <w:rPr>
          <w:lang w:eastAsia="en-US"/>
        </w:rPr>
        <w:t xml:space="preserve"> </w:t>
      </w:r>
      <w:r w:rsidRPr="002275A9">
        <w:rPr>
          <w:i/>
          <w:iCs/>
          <w:lang w:eastAsia="en-US"/>
        </w:rPr>
        <w:t>Metropolitan Bushfire Management Strategy</w:t>
      </w:r>
      <w:r>
        <w:rPr>
          <w:lang w:eastAsia="en-US"/>
        </w:rPr>
        <w:t xml:space="preserve">. Fire behaviour modelling and collaboration with the </w:t>
      </w:r>
      <w:r w:rsidR="00D74C09">
        <w:rPr>
          <w:lang w:eastAsia="en-US"/>
        </w:rPr>
        <w:t xml:space="preserve">Municipal Fire Prevention Planning Committee </w:t>
      </w:r>
      <w:r>
        <w:rPr>
          <w:lang w:eastAsia="en-US"/>
        </w:rPr>
        <w:t xml:space="preserve">is a priority prior to commencement of revegetation to inform the precise design of revegetation and setbacks from assets. 98 metres is the maximum defendable space setback distance for forested vegetation at this location within clause 53.02. </w:t>
      </w:r>
    </w:p>
    <w:p w14:paraId="16CB7639" w14:textId="3D8ED48D" w:rsidR="00A771C6" w:rsidRDefault="00A771C6" w:rsidP="00A771C6">
      <w:pPr>
        <w:rPr>
          <w:lang w:eastAsia="en-US"/>
        </w:rPr>
      </w:pPr>
    </w:p>
    <w:p w14:paraId="3DBF6943" w14:textId="3FF3D73E" w:rsidR="00976720" w:rsidRDefault="00AC53EE" w:rsidP="00976720">
      <w:pPr>
        <w:rPr>
          <w:lang w:eastAsia="en-US"/>
        </w:rPr>
      </w:pPr>
      <w:r>
        <w:rPr>
          <w:lang w:eastAsia="en-US"/>
        </w:rPr>
        <w:fldChar w:fldCharType="begin"/>
      </w:r>
      <w:r>
        <w:rPr>
          <w:lang w:eastAsia="en-US"/>
        </w:rPr>
        <w:instrText xml:space="preserve"> REF _Ref57813737 \r \h </w:instrText>
      </w:r>
      <w:r>
        <w:rPr>
          <w:lang w:eastAsia="en-US"/>
        </w:rPr>
      </w:r>
      <w:r>
        <w:rPr>
          <w:lang w:eastAsia="en-US"/>
        </w:rPr>
        <w:fldChar w:fldCharType="separate"/>
      </w:r>
      <w:r w:rsidR="00805977">
        <w:rPr>
          <w:lang w:eastAsia="en-US"/>
        </w:rPr>
        <w:t>Figure 16</w:t>
      </w:r>
      <w:r>
        <w:rPr>
          <w:lang w:eastAsia="en-US"/>
        </w:rPr>
        <w:fldChar w:fldCharType="end"/>
      </w:r>
      <w:r w:rsidR="005F528D">
        <w:rPr>
          <w:lang w:eastAsia="en-US"/>
        </w:rPr>
        <w:t xml:space="preserve"> identifies s</w:t>
      </w:r>
      <w:r w:rsidR="00976720">
        <w:rPr>
          <w:lang w:eastAsia="en-US"/>
        </w:rPr>
        <w:t xml:space="preserve">trategic fire break opportunities exist along Pakenham Road, Matters Road and </w:t>
      </w:r>
      <w:proofErr w:type="spellStart"/>
      <w:r w:rsidR="00976720">
        <w:rPr>
          <w:lang w:eastAsia="en-US"/>
        </w:rPr>
        <w:t>Bourkes</w:t>
      </w:r>
      <w:proofErr w:type="spellEnd"/>
      <w:r w:rsidR="00976720">
        <w:rPr>
          <w:lang w:eastAsia="en-US"/>
        </w:rPr>
        <w:t xml:space="preserve"> Creek Road where fuel management actions can be deployed on roadsides</w:t>
      </w:r>
      <w:r w:rsidR="00760CA1">
        <w:rPr>
          <w:lang w:eastAsia="en-US"/>
        </w:rPr>
        <w:t>,</w:t>
      </w:r>
      <w:r w:rsidR="00976720">
        <w:rPr>
          <w:lang w:eastAsia="en-US"/>
        </w:rPr>
        <w:t xml:space="preserve"> along with additional complementary actions on adjacent private land including (</w:t>
      </w:r>
      <w:r w:rsidR="008414AB">
        <w:rPr>
          <w:lang w:eastAsia="en-US"/>
        </w:rPr>
        <w:t>refer to</w:t>
      </w:r>
      <w:r w:rsidR="00976720">
        <w:rPr>
          <w:lang w:eastAsia="en-US"/>
        </w:rPr>
        <w:t xml:space="preserve"> </w:t>
      </w:r>
      <w:r w:rsidR="00976720" w:rsidRPr="00C724A7">
        <w:rPr>
          <w:lang w:eastAsia="en-US"/>
        </w:rPr>
        <w:t>Appendix F2)</w:t>
      </w:r>
      <w:r w:rsidR="002504A7">
        <w:rPr>
          <w:lang w:eastAsia="en-US"/>
        </w:rPr>
        <w:t>:</w:t>
      </w:r>
    </w:p>
    <w:p w14:paraId="733615FD" w14:textId="2798F34B" w:rsidR="00976720" w:rsidRDefault="00D74C09" w:rsidP="00D74C09">
      <w:pPr>
        <w:pStyle w:val="Bulletlistmultilevel"/>
        <w:rPr>
          <w:lang w:eastAsia="en-US"/>
        </w:rPr>
      </w:pPr>
      <w:r>
        <w:rPr>
          <w:lang w:eastAsia="en-US"/>
        </w:rPr>
        <w:t xml:space="preserve">mechanical slashing </w:t>
      </w:r>
    </w:p>
    <w:p w14:paraId="7CF68544" w14:textId="555967EE" w:rsidR="00976720" w:rsidRDefault="00D74C09" w:rsidP="00D74C09">
      <w:pPr>
        <w:pStyle w:val="Bulletlistmultilevel"/>
        <w:rPr>
          <w:lang w:eastAsia="en-US"/>
        </w:rPr>
      </w:pPr>
      <w:r>
        <w:rPr>
          <w:lang w:eastAsia="en-US"/>
        </w:rPr>
        <w:t>fuel reduction burning</w:t>
      </w:r>
    </w:p>
    <w:p w14:paraId="1863735F" w14:textId="0F9DEB58" w:rsidR="00976720" w:rsidRDefault="00D74C09" w:rsidP="00D74C09">
      <w:pPr>
        <w:pStyle w:val="Bulletlistmultilevel"/>
        <w:rPr>
          <w:lang w:eastAsia="en-US"/>
        </w:rPr>
      </w:pPr>
      <w:r>
        <w:rPr>
          <w:lang w:eastAsia="en-US"/>
        </w:rPr>
        <w:t>intensive targeted removal of weed biomass</w:t>
      </w:r>
    </w:p>
    <w:p w14:paraId="3A4DCC1E" w14:textId="553D64BF" w:rsidR="00976720" w:rsidRDefault="00D74C09" w:rsidP="00D74C09">
      <w:pPr>
        <w:pStyle w:val="Bulletlistmultilevel"/>
        <w:rPr>
          <w:lang w:eastAsia="en-US"/>
        </w:rPr>
      </w:pPr>
      <w:r>
        <w:rPr>
          <w:lang w:eastAsia="en-US"/>
        </w:rPr>
        <w:t>thinning of vegetation canopy and understorey</w:t>
      </w:r>
    </w:p>
    <w:p w14:paraId="559C751C" w14:textId="7E55B56C" w:rsidR="00976720" w:rsidRDefault="00D74C09" w:rsidP="00D74C09">
      <w:pPr>
        <w:pStyle w:val="Bulletlistmultilevel"/>
        <w:rPr>
          <w:lang w:eastAsia="en-US"/>
        </w:rPr>
      </w:pPr>
      <w:r>
        <w:rPr>
          <w:lang w:eastAsia="en-US"/>
        </w:rPr>
        <w:t>ecological burning</w:t>
      </w:r>
      <w:r w:rsidR="00760CA1">
        <w:rPr>
          <w:lang w:eastAsia="en-US"/>
        </w:rPr>
        <w:t>.</w:t>
      </w:r>
    </w:p>
    <w:p w14:paraId="4B47B9C0" w14:textId="77777777" w:rsidR="00760CA1" w:rsidRDefault="00760CA1" w:rsidP="00760CA1">
      <w:pPr>
        <w:pStyle w:val="Bulletlistmultilevel"/>
        <w:numPr>
          <w:ilvl w:val="0"/>
          <w:numId w:val="0"/>
        </w:numPr>
        <w:ind w:left="357" w:hanging="357"/>
        <w:rPr>
          <w:lang w:eastAsia="en-US"/>
        </w:rPr>
      </w:pPr>
    </w:p>
    <w:p w14:paraId="6E45A7AF" w14:textId="397D1526" w:rsidR="00976720" w:rsidRDefault="00976720" w:rsidP="00760CA1">
      <w:pPr>
        <w:rPr>
          <w:lang w:eastAsia="en-US"/>
        </w:rPr>
      </w:pPr>
      <w:r>
        <w:rPr>
          <w:lang w:eastAsia="en-US"/>
        </w:rPr>
        <w:t xml:space="preserve">Works to achieve the multiple goals of fuel reduction and biodiversity conservation should </w:t>
      </w:r>
      <w:r w:rsidR="00760CA1">
        <w:rPr>
          <w:lang w:eastAsia="en-US"/>
        </w:rPr>
        <w:t xml:space="preserve">consider </w:t>
      </w:r>
      <w:r>
        <w:rPr>
          <w:lang w:eastAsia="en-US"/>
        </w:rPr>
        <w:t>minimising the gap crossing thresholds for low mobilit</w:t>
      </w:r>
      <w:r w:rsidR="00760CA1">
        <w:rPr>
          <w:lang w:eastAsia="en-US"/>
        </w:rPr>
        <w:t>y</w:t>
      </w:r>
      <w:r>
        <w:rPr>
          <w:lang w:eastAsia="en-US"/>
        </w:rPr>
        <w:t xml:space="preserve"> species to be less than 75 metres between patches as a maximum and need to aim to minimise this distance where possible.</w:t>
      </w:r>
      <w:r w:rsidR="00D86BE1">
        <w:rPr>
          <w:lang w:eastAsia="en-US"/>
        </w:rPr>
        <w:t xml:space="preserve"> </w:t>
      </w:r>
      <w:r>
        <w:rPr>
          <w:lang w:eastAsia="en-US"/>
        </w:rPr>
        <w:t xml:space="preserve">This will meet connectivity goals for low mobility modelled species such as the </w:t>
      </w:r>
      <w:r w:rsidR="002504A7">
        <w:rPr>
          <w:lang w:eastAsia="en-US"/>
        </w:rPr>
        <w:t>greater glider</w:t>
      </w:r>
      <w:r>
        <w:rPr>
          <w:lang w:eastAsia="en-US"/>
        </w:rPr>
        <w:t xml:space="preserve"> which has a maximum interpatch crossing distance of 150 metres.</w:t>
      </w:r>
    </w:p>
    <w:p w14:paraId="3B7125A9" w14:textId="77777777" w:rsidR="00760CA1" w:rsidRDefault="00760CA1" w:rsidP="00760CA1">
      <w:pPr>
        <w:rPr>
          <w:lang w:eastAsia="en-US"/>
        </w:rPr>
      </w:pPr>
    </w:p>
    <w:p w14:paraId="013ECFBA" w14:textId="48D5C7F1" w:rsidR="00976720" w:rsidRDefault="00976720" w:rsidP="001B1080">
      <w:pPr>
        <w:rPr>
          <w:lang w:eastAsia="en-US"/>
        </w:rPr>
      </w:pPr>
      <w:r>
        <w:rPr>
          <w:lang w:eastAsia="en-US"/>
        </w:rPr>
        <w:t>Novel land management opportunities to achieve these multiple goals also include</w:t>
      </w:r>
      <w:r w:rsidR="002504A7">
        <w:rPr>
          <w:lang w:eastAsia="en-US"/>
        </w:rPr>
        <w:t>:</w:t>
      </w:r>
    </w:p>
    <w:p w14:paraId="1CEA13EB" w14:textId="77777777" w:rsidR="003A7B7A" w:rsidRDefault="00976720" w:rsidP="001B1080">
      <w:pPr>
        <w:pStyle w:val="Bulletlistmultilevel"/>
        <w:rPr>
          <w:lang w:eastAsia="en-US"/>
        </w:rPr>
      </w:pPr>
      <w:r>
        <w:rPr>
          <w:lang w:eastAsia="en-US"/>
        </w:rPr>
        <w:t xml:space="preserve">Traditional Owner </w:t>
      </w:r>
      <w:r w:rsidR="003A7B7A">
        <w:rPr>
          <w:lang w:eastAsia="en-US"/>
        </w:rPr>
        <w:t>cultural b</w:t>
      </w:r>
      <w:r>
        <w:rPr>
          <w:lang w:eastAsia="en-US"/>
        </w:rPr>
        <w:t xml:space="preserve">urning </w:t>
      </w:r>
    </w:p>
    <w:p w14:paraId="47519C96" w14:textId="55E06DED" w:rsidR="00976720" w:rsidRDefault="00976720" w:rsidP="001B1080">
      <w:pPr>
        <w:pStyle w:val="Bulletlistmultilevel"/>
        <w:rPr>
          <w:lang w:eastAsia="en-US"/>
        </w:rPr>
      </w:pPr>
      <w:r>
        <w:rPr>
          <w:lang w:eastAsia="en-US"/>
        </w:rPr>
        <w:lastRenderedPageBreak/>
        <w:t>Pest animal control of foxes to support Lyrebird habitat and their associated benefit in reduced fuel loads (</w:t>
      </w:r>
      <w:proofErr w:type="spellStart"/>
      <w:r>
        <w:rPr>
          <w:lang w:eastAsia="en-US"/>
        </w:rPr>
        <w:t>Maisey</w:t>
      </w:r>
      <w:proofErr w:type="spellEnd"/>
      <w:r>
        <w:rPr>
          <w:lang w:eastAsia="en-US"/>
        </w:rPr>
        <w:t xml:space="preserve">, Haslem, Leonard, &amp; Bennett, 2020). Pest animal control should also focus on strategic fire breaks created within the </w:t>
      </w:r>
      <w:proofErr w:type="spellStart"/>
      <w:r>
        <w:rPr>
          <w:lang w:eastAsia="en-US"/>
        </w:rPr>
        <w:t>biolink</w:t>
      </w:r>
      <w:proofErr w:type="spellEnd"/>
      <w:r>
        <w:rPr>
          <w:lang w:eastAsia="en-US"/>
        </w:rPr>
        <w:t xml:space="preserve"> to reduce the predatory pressure in these areas which have lower habitat cover.</w:t>
      </w:r>
    </w:p>
    <w:p w14:paraId="20F101C2" w14:textId="77777777" w:rsidR="00976720" w:rsidRDefault="00976720" w:rsidP="001B1080">
      <w:pPr>
        <w:pStyle w:val="Bulletlistmultilevel"/>
        <w:rPr>
          <w:lang w:eastAsia="en-US"/>
        </w:rPr>
      </w:pPr>
      <w:r>
        <w:rPr>
          <w:lang w:eastAsia="en-US"/>
        </w:rPr>
        <w:t xml:space="preserve">Actively encouraging property owners to develop property management plans (or integrated management plans) are a sound management goal to guide multiple land management outcomes including bushfire safety, agricultural and conservation outcomes. Plans should focus on how they can enhance connectivity for low mobility species to the nearby significant </w:t>
      </w:r>
      <w:proofErr w:type="spellStart"/>
      <w:r>
        <w:rPr>
          <w:lang w:eastAsia="en-US"/>
        </w:rPr>
        <w:t>biolink</w:t>
      </w:r>
      <w:proofErr w:type="spellEnd"/>
      <w:r>
        <w:rPr>
          <w:lang w:eastAsia="en-US"/>
        </w:rPr>
        <w:t xml:space="preserve">. The protection of creek lines and gullies from grazing will have the most profound benefit to biodiversity. Weed control which will reduce biomass and impact fire behaviour should commence in creeks and gullies and work out from these areas. These waterways have scored as the most significant areas of biodiversity in the priority habitat analysis. </w:t>
      </w:r>
    </w:p>
    <w:p w14:paraId="7473DE52" w14:textId="58DD2C18" w:rsidR="00976720" w:rsidRDefault="00976720" w:rsidP="001B1080">
      <w:pPr>
        <w:rPr>
          <w:lang w:eastAsia="en-US"/>
        </w:rPr>
      </w:pPr>
      <w:r>
        <w:rPr>
          <w:lang w:eastAsia="en-US"/>
        </w:rPr>
        <w:t xml:space="preserve">Revegetation which will be informed by the </w:t>
      </w:r>
      <w:proofErr w:type="spellStart"/>
      <w:r>
        <w:rPr>
          <w:lang w:eastAsia="en-US"/>
        </w:rPr>
        <w:t>MFMPC</w:t>
      </w:r>
      <w:proofErr w:type="spellEnd"/>
      <w:r>
        <w:rPr>
          <w:lang w:eastAsia="en-US"/>
        </w:rPr>
        <w:t xml:space="preserve"> expertise should focus on enhancing the narrowest corridor linkage points.</w:t>
      </w:r>
    </w:p>
    <w:p w14:paraId="1026C0B4" w14:textId="77777777" w:rsidR="003A7B7A" w:rsidRDefault="003A7B7A" w:rsidP="00531D9F">
      <w:pPr>
        <w:rPr>
          <w:lang w:eastAsia="en-US"/>
        </w:rPr>
      </w:pPr>
    </w:p>
    <w:p w14:paraId="0BAC5779" w14:textId="77777777" w:rsidR="00B152B9" w:rsidRDefault="00B152B9" w:rsidP="00B152B9">
      <w:pPr>
        <w:pStyle w:val="Figureheading"/>
        <w:rPr>
          <w:lang w:eastAsia="en-US"/>
        </w:rPr>
      </w:pPr>
      <w:bookmarkStart w:id="160" w:name="_Ref57813737"/>
      <w:bookmarkStart w:id="161" w:name="_Toc84517049"/>
      <w:r w:rsidRPr="00121853">
        <w:rPr>
          <w:lang w:eastAsia="en-US"/>
        </w:rPr>
        <w:t>Conservation project opportunity, Upper Pakenham</w:t>
      </w:r>
      <w:bookmarkEnd w:id="160"/>
      <w:bookmarkEnd w:id="161"/>
    </w:p>
    <w:p w14:paraId="6DA4699D" w14:textId="77777777" w:rsidR="00B152B9" w:rsidRPr="00121853" w:rsidRDefault="00B152B9" w:rsidP="00B152B9">
      <w:pPr>
        <w:rPr>
          <w:lang w:eastAsia="en-US"/>
        </w:rPr>
      </w:pPr>
      <w:r>
        <w:rPr>
          <w:noProof/>
          <w:lang w:eastAsia="en-US"/>
        </w:rPr>
        <w:drawing>
          <wp:inline distT="0" distB="0" distL="0" distR="0" wp14:anchorId="2DBC230D" wp14:editId="25998330">
            <wp:extent cx="5940425" cy="4200525"/>
            <wp:effectExtent l="19050" t="19050" r="22225" b="28575"/>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5 conservation project upper pakenham.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0425" cy="4200525"/>
                    </a:xfrm>
                    <a:prstGeom prst="rect">
                      <a:avLst/>
                    </a:prstGeom>
                    <a:ln>
                      <a:solidFill>
                        <a:schemeClr val="accent2"/>
                      </a:solidFill>
                    </a:ln>
                  </pic:spPr>
                </pic:pic>
              </a:graphicData>
            </a:graphic>
          </wp:inline>
        </w:drawing>
      </w:r>
    </w:p>
    <w:p w14:paraId="3ABE730C" w14:textId="77777777" w:rsidR="00B152B9" w:rsidRDefault="00B152B9" w:rsidP="00A771C6">
      <w:pPr>
        <w:rPr>
          <w:lang w:eastAsia="en-US"/>
        </w:rPr>
      </w:pPr>
    </w:p>
    <w:p w14:paraId="4211CB25" w14:textId="77777777" w:rsidR="00B152B9" w:rsidRDefault="00B152B9">
      <w:pPr>
        <w:rPr>
          <w:lang w:eastAsia="en-US"/>
        </w:rPr>
      </w:pPr>
      <w:r>
        <w:rPr>
          <w:lang w:eastAsia="en-US"/>
        </w:rPr>
        <w:br w:type="page"/>
      </w:r>
    </w:p>
    <w:p w14:paraId="34883E76" w14:textId="77777777" w:rsidR="001361BB" w:rsidRDefault="001361BB" w:rsidP="001361BB">
      <w:pPr>
        <w:pStyle w:val="Heading1"/>
      </w:pPr>
      <w:bookmarkStart w:id="162" w:name="_Toc84517970"/>
      <w:r>
        <w:lastRenderedPageBreak/>
        <w:t>Monitoring and review</w:t>
      </w:r>
      <w:bookmarkEnd w:id="162"/>
    </w:p>
    <w:p w14:paraId="3E4FB17C" w14:textId="5D3651C8" w:rsidR="00050467" w:rsidRDefault="00050467" w:rsidP="00781E2E">
      <w:pPr>
        <w:rPr>
          <w:lang w:eastAsia="en-US"/>
        </w:rPr>
      </w:pPr>
      <w:r>
        <w:t xml:space="preserve">A mid-term review of this plan and corridors is scheduled in 2026-27 to ensure content reflects current environmental and statutory planning best practise. </w:t>
      </w:r>
      <w:r w:rsidRPr="00AD587B">
        <w:t>A full review of the plan</w:t>
      </w:r>
      <w:r>
        <w:t>’s</w:t>
      </w:r>
      <w:r w:rsidRPr="00AD587B">
        <w:t xml:space="preserve"> corridors utilising updated vegetation extent and species distribution mapping will be undertaken in</w:t>
      </w:r>
      <w:r>
        <w:t> </w:t>
      </w:r>
      <w:r w:rsidRPr="00AD587B">
        <w:t>203</w:t>
      </w:r>
      <w:r>
        <w:t>2-33</w:t>
      </w:r>
      <w:r w:rsidRPr="00AD587B">
        <w:t>.</w:t>
      </w:r>
    </w:p>
    <w:p w14:paraId="735D4BEA" w14:textId="77777777" w:rsidR="00050467" w:rsidRDefault="00050467" w:rsidP="00781E2E">
      <w:pPr>
        <w:rPr>
          <w:lang w:eastAsia="en-US"/>
        </w:rPr>
      </w:pPr>
    </w:p>
    <w:p w14:paraId="29B05BB2" w14:textId="51F4B498" w:rsidR="00FE10A9" w:rsidRDefault="00254616" w:rsidP="00781E2E">
      <w:pPr>
        <w:rPr>
          <w:lang w:eastAsia="en-US"/>
        </w:rPr>
      </w:pPr>
      <w:r>
        <w:rPr>
          <w:lang w:eastAsia="en-US"/>
        </w:rPr>
        <w:t xml:space="preserve">Understanding the </w:t>
      </w:r>
      <w:r w:rsidR="00F14DA5">
        <w:rPr>
          <w:lang w:eastAsia="en-US"/>
        </w:rPr>
        <w:t xml:space="preserve">extent and quality of native vegetation </w:t>
      </w:r>
      <w:r w:rsidR="002D4DCE">
        <w:rPr>
          <w:lang w:eastAsia="en-US"/>
        </w:rPr>
        <w:t>and</w:t>
      </w:r>
      <w:r w:rsidR="0075668C">
        <w:rPr>
          <w:lang w:eastAsia="en-US"/>
        </w:rPr>
        <w:t xml:space="preserve"> </w:t>
      </w:r>
      <w:r w:rsidR="00B55603">
        <w:rPr>
          <w:lang w:eastAsia="en-US"/>
        </w:rPr>
        <w:t xml:space="preserve">the extent of native </w:t>
      </w:r>
      <w:r w:rsidR="0075668C">
        <w:rPr>
          <w:lang w:eastAsia="en-US"/>
        </w:rPr>
        <w:t xml:space="preserve">fauna </w:t>
      </w:r>
      <w:r w:rsidR="00B55603">
        <w:rPr>
          <w:lang w:eastAsia="en-US"/>
        </w:rPr>
        <w:t xml:space="preserve">on </w:t>
      </w:r>
      <w:r w:rsidR="00DE0DA9">
        <w:rPr>
          <w:lang w:eastAsia="en-US"/>
        </w:rPr>
        <w:t xml:space="preserve">both </w:t>
      </w:r>
      <w:r w:rsidR="00B55603">
        <w:rPr>
          <w:lang w:eastAsia="en-US"/>
        </w:rPr>
        <w:t xml:space="preserve">private and public </w:t>
      </w:r>
      <w:r w:rsidR="002D4DCE">
        <w:rPr>
          <w:lang w:eastAsia="en-US"/>
        </w:rPr>
        <w:t xml:space="preserve">land </w:t>
      </w:r>
      <w:r w:rsidR="001557E6">
        <w:rPr>
          <w:lang w:eastAsia="en-US"/>
        </w:rPr>
        <w:t xml:space="preserve">will help to inform on the </w:t>
      </w:r>
      <w:r w:rsidR="00AF78E9">
        <w:rPr>
          <w:lang w:eastAsia="en-US"/>
        </w:rPr>
        <w:t xml:space="preserve">overall health of </w:t>
      </w:r>
      <w:r w:rsidR="00B370E4">
        <w:rPr>
          <w:lang w:eastAsia="en-US"/>
        </w:rPr>
        <w:t>the natural environment</w:t>
      </w:r>
      <w:r w:rsidR="002D4DCE" w:rsidRPr="002D4DCE">
        <w:rPr>
          <w:lang w:eastAsia="en-US"/>
        </w:rPr>
        <w:t xml:space="preserve"> </w:t>
      </w:r>
      <w:r w:rsidR="002D4DCE">
        <w:rPr>
          <w:lang w:eastAsia="en-US"/>
        </w:rPr>
        <w:t>with Cardinia Shire</w:t>
      </w:r>
      <w:r w:rsidR="00AF78E9">
        <w:rPr>
          <w:lang w:eastAsia="en-US"/>
        </w:rPr>
        <w:t xml:space="preserve">. </w:t>
      </w:r>
    </w:p>
    <w:p w14:paraId="64E1A371" w14:textId="77777777" w:rsidR="00782329" w:rsidRDefault="00782329" w:rsidP="00E80264">
      <w:pPr>
        <w:rPr>
          <w:lang w:eastAsia="en-US"/>
        </w:rPr>
      </w:pPr>
    </w:p>
    <w:p w14:paraId="69F839E5" w14:textId="2E290F8F" w:rsidR="00E80264" w:rsidRDefault="005E4BF5" w:rsidP="00E80264">
      <w:r>
        <w:rPr>
          <w:lang w:eastAsia="en-US"/>
        </w:rPr>
        <w:t>The</w:t>
      </w:r>
      <w:r w:rsidR="003C0496">
        <w:rPr>
          <w:lang w:eastAsia="en-US"/>
        </w:rPr>
        <w:t xml:space="preserve">re are </w:t>
      </w:r>
      <w:r w:rsidR="004A5769">
        <w:rPr>
          <w:lang w:eastAsia="en-US"/>
        </w:rPr>
        <w:t>several</w:t>
      </w:r>
      <w:r w:rsidR="003C0496">
        <w:rPr>
          <w:lang w:eastAsia="en-US"/>
        </w:rPr>
        <w:t xml:space="preserve"> </w:t>
      </w:r>
      <w:r>
        <w:rPr>
          <w:lang w:eastAsia="en-US"/>
        </w:rPr>
        <w:t>action</w:t>
      </w:r>
      <w:r w:rsidR="003C0496">
        <w:rPr>
          <w:lang w:eastAsia="en-US"/>
        </w:rPr>
        <w:t>s in the action</w:t>
      </w:r>
      <w:r>
        <w:rPr>
          <w:lang w:eastAsia="en-US"/>
        </w:rPr>
        <w:t xml:space="preserve"> </w:t>
      </w:r>
      <w:r w:rsidR="00E51164">
        <w:rPr>
          <w:lang w:eastAsia="en-US"/>
        </w:rPr>
        <w:t>plan</w:t>
      </w:r>
      <w:r w:rsidR="004C3B6D">
        <w:rPr>
          <w:lang w:eastAsia="en-US"/>
        </w:rPr>
        <w:t xml:space="preserve"> that </w:t>
      </w:r>
      <w:r w:rsidR="00FC0E1C">
        <w:t xml:space="preserve">monitor flora and fauna throughout the </w:t>
      </w:r>
      <w:r w:rsidR="00050467">
        <w:t>s</w:t>
      </w:r>
      <w:r w:rsidR="00FC0E1C">
        <w:t>hire</w:t>
      </w:r>
      <w:r w:rsidR="00E80264" w:rsidRPr="00AD587B">
        <w:t xml:space="preserve">. </w:t>
      </w:r>
      <w:r w:rsidR="003F0094">
        <w:t>T</w:t>
      </w:r>
      <w:r w:rsidR="00B05C47">
        <w:t xml:space="preserve">he success of </w:t>
      </w:r>
      <w:r w:rsidR="003F0094">
        <w:t>th</w:t>
      </w:r>
      <w:r w:rsidR="00050467">
        <w:t>e</w:t>
      </w:r>
      <w:r w:rsidR="00B05C47">
        <w:t xml:space="preserve"> plan</w:t>
      </w:r>
      <w:r w:rsidR="00050467">
        <w:t>’s</w:t>
      </w:r>
      <w:r w:rsidR="00B05C47">
        <w:t xml:space="preserve"> </w:t>
      </w:r>
      <w:r w:rsidR="000C7C8D">
        <w:t>objective</w:t>
      </w:r>
      <w:r w:rsidR="00782329">
        <w:t xml:space="preserve">s </w:t>
      </w:r>
      <w:r w:rsidR="003532AD">
        <w:t>will be informed by the results of these monitoring actions</w:t>
      </w:r>
      <w:r w:rsidR="00050467">
        <w:t>,</w:t>
      </w:r>
      <w:r w:rsidR="003532AD">
        <w:t xml:space="preserve"> which </w:t>
      </w:r>
      <w:r w:rsidR="00782329">
        <w:t xml:space="preserve">are </w:t>
      </w:r>
      <w:r w:rsidR="00050467">
        <w:t>denoted</w:t>
      </w:r>
      <w:r w:rsidR="00782329">
        <w:t xml:space="preserve"> in </w:t>
      </w:r>
      <w:r w:rsidR="00050467">
        <w:t xml:space="preserve">the action plan with an </w:t>
      </w:r>
      <w:r w:rsidR="00202975">
        <w:t>orange highlight of the action number.</w:t>
      </w:r>
    </w:p>
    <w:p w14:paraId="0BA94750" w14:textId="77777777" w:rsidR="00D8665D" w:rsidRDefault="00D8665D" w:rsidP="00E80264"/>
    <w:p w14:paraId="38E2B6B8" w14:textId="3D90F34F" w:rsidR="00DD3307" w:rsidRDefault="00E9509D" w:rsidP="00DD3307">
      <w:pPr>
        <w:rPr>
          <w:lang w:eastAsia="en-US"/>
        </w:rPr>
      </w:pPr>
      <w:r>
        <w:rPr>
          <w:lang w:eastAsia="en-US"/>
        </w:rPr>
        <w:t>The</w:t>
      </w:r>
      <w:r w:rsidR="00F6698B">
        <w:rPr>
          <w:lang w:eastAsia="en-US"/>
        </w:rPr>
        <w:t xml:space="preserve"> 15</w:t>
      </w:r>
      <w:r>
        <w:rPr>
          <w:lang w:eastAsia="en-US"/>
        </w:rPr>
        <w:t xml:space="preserve"> indicator species </w:t>
      </w:r>
      <w:r w:rsidR="00F6698B">
        <w:rPr>
          <w:lang w:eastAsia="en-US"/>
        </w:rPr>
        <w:t xml:space="preserve">identified in Section </w:t>
      </w:r>
      <w:r w:rsidR="005127B3">
        <w:rPr>
          <w:lang w:eastAsia="en-US"/>
        </w:rPr>
        <w:fldChar w:fldCharType="begin"/>
      </w:r>
      <w:r w:rsidR="005127B3">
        <w:rPr>
          <w:lang w:eastAsia="en-US"/>
        </w:rPr>
        <w:instrText xml:space="preserve"> REF _Ref81475056 \r \h </w:instrText>
      </w:r>
      <w:r w:rsidR="005127B3">
        <w:rPr>
          <w:lang w:eastAsia="en-US"/>
        </w:rPr>
      </w:r>
      <w:r w:rsidR="005127B3">
        <w:rPr>
          <w:lang w:eastAsia="en-US"/>
        </w:rPr>
        <w:fldChar w:fldCharType="separate"/>
      </w:r>
      <w:r w:rsidR="005127B3">
        <w:rPr>
          <w:lang w:eastAsia="en-US"/>
        </w:rPr>
        <w:t>6</w:t>
      </w:r>
      <w:r w:rsidR="005127B3">
        <w:rPr>
          <w:lang w:eastAsia="en-US"/>
        </w:rPr>
        <w:fldChar w:fldCharType="end"/>
      </w:r>
      <w:r w:rsidR="00F6698B">
        <w:rPr>
          <w:lang w:eastAsia="en-US"/>
        </w:rPr>
        <w:t xml:space="preserve"> </w:t>
      </w:r>
      <w:r>
        <w:rPr>
          <w:lang w:eastAsia="en-US"/>
        </w:rPr>
        <w:t>represent a diversity of fauna species and groups, including those from differing habitat types, lifeform groups, conservation significance, and dispersal and movement capabilities.</w:t>
      </w:r>
      <w:r w:rsidR="00FD7701">
        <w:rPr>
          <w:lang w:eastAsia="en-US"/>
        </w:rPr>
        <w:t xml:space="preserve"> </w:t>
      </w:r>
      <w:r w:rsidR="00F6698B">
        <w:rPr>
          <w:lang w:eastAsia="en-US"/>
        </w:rPr>
        <w:t xml:space="preserve">Understanding the </w:t>
      </w:r>
      <w:r w:rsidR="005677B7">
        <w:rPr>
          <w:lang w:eastAsia="en-US"/>
        </w:rPr>
        <w:t xml:space="preserve">changing </w:t>
      </w:r>
      <w:r w:rsidR="00F6698B">
        <w:rPr>
          <w:lang w:eastAsia="en-US"/>
        </w:rPr>
        <w:t xml:space="preserve">extent of </w:t>
      </w:r>
      <w:r w:rsidR="00322C01">
        <w:rPr>
          <w:lang w:eastAsia="en-US"/>
        </w:rPr>
        <w:t xml:space="preserve">species </w:t>
      </w:r>
      <w:r w:rsidR="00F6698B">
        <w:rPr>
          <w:lang w:eastAsia="en-US"/>
        </w:rPr>
        <w:t xml:space="preserve">populations </w:t>
      </w:r>
      <w:r w:rsidR="004B1A0E">
        <w:rPr>
          <w:lang w:eastAsia="en-US"/>
        </w:rPr>
        <w:t xml:space="preserve">will help to inform the </w:t>
      </w:r>
      <w:r w:rsidR="00DD3307">
        <w:rPr>
          <w:lang w:eastAsia="en-US"/>
        </w:rPr>
        <w:t xml:space="preserve">health of the natural environment, inform of the success of the plan </w:t>
      </w:r>
      <w:proofErr w:type="gramStart"/>
      <w:r w:rsidR="00DD3307">
        <w:rPr>
          <w:lang w:eastAsia="en-US"/>
        </w:rPr>
        <w:t>objectives</w:t>
      </w:r>
      <w:proofErr w:type="gramEnd"/>
      <w:r w:rsidR="00DD3307">
        <w:rPr>
          <w:lang w:eastAsia="en-US"/>
        </w:rPr>
        <w:t xml:space="preserve"> and build knowledge and learn about species response</w:t>
      </w:r>
      <w:r w:rsidR="002B1554">
        <w:rPr>
          <w:lang w:eastAsia="en-US"/>
        </w:rPr>
        <w:t>s</w:t>
      </w:r>
      <w:r w:rsidR="00DD3307">
        <w:rPr>
          <w:lang w:eastAsia="en-US"/>
        </w:rPr>
        <w:t xml:space="preserve"> to a changing climate.</w:t>
      </w:r>
    </w:p>
    <w:p w14:paraId="6621CF98" w14:textId="77777777" w:rsidR="00155698" w:rsidRDefault="00155698" w:rsidP="00E9509D">
      <w:pPr>
        <w:rPr>
          <w:lang w:eastAsia="en-US"/>
        </w:rPr>
      </w:pPr>
    </w:p>
    <w:p w14:paraId="39FE67B2" w14:textId="4296AD00" w:rsidR="008A1784" w:rsidRDefault="00F92EBD" w:rsidP="008A1784">
      <w:pPr>
        <w:rPr>
          <w:lang w:eastAsia="en-US"/>
        </w:rPr>
      </w:pPr>
      <w:r>
        <w:rPr>
          <w:lang w:eastAsia="en-US"/>
        </w:rPr>
        <w:t xml:space="preserve">The establishment of an ongoing shire wide monitoring program for </w:t>
      </w:r>
      <w:proofErr w:type="gramStart"/>
      <w:r>
        <w:rPr>
          <w:lang w:eastAsia="en-US"/>
        </w:rPr>
        <w:t>all of</w:t>
      </w:r>
      <w:proofErr w:type="gramEnd"/>
      <w:r>
        <w:rPr>
          <w:lang w:eastAsia="en-US"/>
        </w:rPr>
        <w:t xml:space="preserve"> the listed indicator species is not economically feasible</w:t>
      </w:r>
      <w:r w:rsidR="0036577A">
        <w:rPr>
          <w:lang w:eastAsia="en-US"/>
        </w:rPr>
        <w:t xml:space="preserve"> due to the size of the shire and the resources required to </w:t>
      </w:r>
      <w:r w:rsidR="002E3E7A">
        <w:rPr>
          <w:lang w:eastAsia="en-US"/>
        </w:rPr>
        <w:t xml:space="preserve">manage </w:t>
      </w:r>
      <w:r w:rsidR="00C679A5">
        <w:rPr>
          <w:lang w:eastAsia="en-US"/>
        </w:rPr>
        <w:t>to implement such a program</w:t>
      </w:r>
      <w:r>
        <w:rPr>
          <w:lang w:eastAsia="en-US"/>
        </w:rPr>
        <w:t xml:space="preserve">. </w:t>
      </w:r>
      <w:r w:rsidR="0057567E">
        <w:rPr>
          <w:lang w:eastAsia="en-US"/>
        </w:rPr>
        <w:t>Appendix M</w:t>
      </w:r>
      <w:r w:rsidR="001B4D85">
        <w:rPr>
          <w:lang w:eastAsia="en-US"/>
        </w:rPr>
        <w:t xml:space="preserve"> ad</w:t>
      </w:r>
      <w:r w:rsidR="00F05AE3">
        <w:rPr>
          <w:lang w:eastAsia="en-US"/>
        </w:rPr>
        <w:t>d</w:t>
      </w:r>
      <w:r w:rsidR="001B4D85">
        <w:rPr>
          <w:lang w:eastAsia="en-US"/>
        </w:rPr>
        <w:t xml:space="preserve">resses the opportunities and constraints of </w:t>
      </w:r>
      <w:r w:rsidR="00AF359C">
        <w:rPr>
          <w:lang w:eastAsia="en-US"/>
        </w:rPr>
        <w:t xml:space="preserve">the variety of </w:t>
      </w:r>
      <w:r w:rsidR="00F05AE3">
        <w:rPr>
          <w:lang w:eastAsia="en-US"/>
        </w:rPr>
        <w:t xml:space="preserve">community, </w:t>
      </w:r>
      <w:proofErr w:type="gramStart"/>
      <w:r w:rsidR="00F05AE3">
        <w:rPr>
          <w:lang w:eastAsia="en-US"/>
        </w:rPr>
        <w:t>university</w:t>
      </w:r>
      <w:proofErr w:type="gramEnd"/>
      <w:r w:rsidR="00F05AE3">
        <w:rPr>
          <w:lang w:eastAsia="en-US"/>
        </w:rPr>
        <w:t xml:space="preserve"> and Council monitoring programs</w:t>
      </w:r>
      <w:r w:rsidR="00002781">
        <w:rPr>
          <w:lang w:eastAsia="en-US"/>
        </w:rPr>
        <w:t xml:space="preserve"> to </w:t>
      </w:r>
      <w:r w:rsidR="008A1784">
        <w:rPr>
          <w:lang w:eastAsia="en-US"/>
        </w:rPr>
        <w:t>understand species health</w:t>
      </w:r>
      <w:r w:rsidR="00AF359C">
        <w:rPr>
          <w:lang w:eastAsia="en-US"/>
        </w:rPr>
        <w:t>.</w:t>
      </w:r>
      <w:r w:rsidR="00F05AE3">
        <w:rPr>
          <w:lang w:eastAsia="en-US"/>
        </w:rPr>
        <w:t xml:space="preserve"> </w:t>
      </w:r>
      <w:r w:rsidR="008A1784">
        <w:rPr>
          <w:lang w:eastAsia="en-US"/>
        </w:rPr>
        <w:t xml:space="preserve">Utilising </w:t>
      </w:r>
      <w:r w:rsidR="002963D7">
        <w:rPr>
          <w:lang w:eastAsia="en-US"/>
        </w:rPr>
        <w:t>the broad r</w:t>
      </w:r>
      <w:r w:rsidR="008A1784">
        <w:rPr>
          <w:lang w:eastAsia="en-US"/>
        </w:rPr>
        <w:t xml:space="preserve">ange of these monitoring sources in a targeted way to </w:t>
      </w:r>
      <w:r w:rsidR="00EE40D3">
        <w:rPr>
          <w:lang w:eastAsia="en-US"/>
        </w:rPr>
        <w:t xml:space="preserve">survey </w:t>
      </w:r>
      <w:r w:rsidR="008A1784">
        <w:rPr>
          <w:lang w:eastAsia="en-US"/>
        </w:rPr>
        <w:t xml:space="preserve">species represents an economically efficient use of Council and community resources and provides the community with the opportunity to provide important and meaningful data on the health of our natural environment. </w:t>
      </w:r>
    </w:p>
    <w:p w14:paraId="514C5891" w14:textId="77777777" w:rsidR="00A84899" w:rsidRDefault="00A84899" w:rsidP="00AD587B">
      <w:pPr>
        <w:rPr>
          <w:lang w:eastAsia="en-US"/>
        </w:rPr>
      </w:pPr>
    </w:p>
    <w:p w14:paraId="684A9CB3" w14:textId="46211D08" w:rsidR="00A6175E" w:rsidRDefault="008540BB" w:rsidP="00AD587B">
      <w:pPr>
        <w:rPr>
          <w:lang w:eastAsia="en-US"/>
        </w:rPr>
      </w:pPr>
      <w:r>
        <w:rPr>
          <w:lang w:eastAsia="en-US"/>
        </w:rPr>
        <w:t xml:space="preserve">Projects defined in the action plan will ensure continuous improvement in the design of </w:t>
      </w:r>
      <w:proofErr w:type="spellStart"/>
      <w:r>
        <w:rPr>
          <w:lang w:eastAsia="en-US"/>
        </w:rPr>
        <w:t>biolink</w:t>
      </w:r>
      <w:proofErr w:type="spellEnd"/>
      <w:r>
        <w:rPr>
          <w:lang w:eastAsia="en-US"/>
        </w:rPr>
        <w:t xml:space="preserve"> corridors that are effective and safe to people and property.</w:t>
      </w:r>
      <w:r w:rsidR="002B62BF">
        <w:rPr>
          <w:lang w:eastAsia="en-US"/>
        </w:rPr>
        <w:t xml:space="preserve"> This includes the establishment of </w:t>
      </w:r>
      <w:r w:rsidR="00AE253C">
        <w:rPr>
          <w:lang w:eastAsia="en-US"/>
        </w:rPr>
        <w:t xml:space="preserve">two </w:t>
      </w:r>
      <w:r w:rsidR="002B62BF">
        <w:rPr>
          <w:lang w:eastAsia="en-US"/>
        </w:rPr>
        <w:t xml:space="preserve">demonstration </w:t>
      </w:r>
      <w:proofErr w:type="spellStart"/>
      <w:r w:rsidR="002B62BF">
        <w:rPr>
          <w:lang w:eastAsia="en-US"/>
        </w:rPr>
        <w:t>biolinks</w:t>
      </w:r>
      <w:proofErr w:type="spellEnd"/>
      <w:r w:rsidR="002B62BF">
        <w:rPr>
          <w:lang w:eastAsia="en-US"/>
        </w:rPr>
        <w:t xml:space="preserve"> to assess the effectiveness of fuel management features which will inform the design of future </w:t>
      </w:r>
      <w:proofErr w:type="spellStart"/>
      <w:r w:rsidR="002B62BF">
        <w:rPr>
          <w:lang w:eastAsia="en-US"/>
        </w:rPr>
        <w:t>biolink</w:t>
      </w:r>
      <w:proofErr w:type="spellEnd"/>
      <w:r w:rsidR="002B62BF">
        <w:rPr>
          <w:lang w:eastAsia="en-US"/>
        </w:rPr>
        <w:t xml:space="preserve"> corridors. </w:t>
      </w:r>
      <w:r w:rsidR="004B53D3">
        <w:rPr>
          <w:lang w:eastAsia="en-US"/>
        </w:rPr>
        <w:t xml:space="preserve">Improvements </w:t>
      </w:r>
      <w:r w:rsidR="00270EFE">
        <w:rPr>
          <w:lang w:eastAsia="en-US"/>
        </w:rPr>
        <w:t xml:space="preserve">in bushfire behaviour </w:t>
      </w:r>
      <w:r w:rsidR="00353BC6">
        <w:rPr>
          <w:lang w:eastAsia="en-US"/>
        </w:rPr>
        <w:t xml:space="preserve">modelling </w:t>
      </w:r>
      <w:r w:rsidR="004B53D3">
        <w:rPr>
          <w:lang w:eastAsia="en-US"/>
        </w:rPr>
        <w:t xml:space="preserve">over time </w:t>
      </w:r>
      <w:r w:rsidR="00270EFE">
        <w:rPr>
          <w:lang w:eastAsia="en-US"/>
        </w:rPr>
        <w:t xml:space="preserve">will </w:t>
      </w:r>
      <w:r w:rsidR="00874500">
        <w:rPr>
          <w:lang w:eastAsia="en-US"/>
        </w:rPr>
        <w:t>e</w:t>
      </w:r>
      <w:r w:rsidR="00270EFE">
        <w:rPr>
          <w:lang w:eastAsia="en-US"/>
        </w:rPr>
        <w:t xml:space="preserve">nable </w:t>
      </w:r>
      <w:r w:rsidR="004B53D3">
        <w:rPr>
          <w:lang w:eastAsia="en-US"/>
        </w:rPr>
        <w:t xml:space="preserve">land </w:t>
      </w:r>
      <w:r w:rsidR="00353BC6">
        <w:rPr>
          <w:lang w:eastAsia="en-US"/>
        </w:rPr>
        <w:t xml:space="preserve">managers to better understand the </w:t>
      </w:r>
      <w:r w:rsidR="004B53D3">
        <w:rPr>
          <w:lang w:eastAsia="en-US"/>
        </w:rPr>
        <w:t xml:space="preserve">implications </w:t>
      </w:r>
      <w:r w:rsidR="00157F83">
        <w:rPr>
          <w:lang w:eastAsia="en-US"/>
        </w:rPr>
        <w:t xml:space="preserve">of </w:t>
      </w:r>
      <w:r w:rsidR="00353BC6">
        <w:rPr>
          <w:lang w:eastAsia="en-US"/>
        </w:rPr>
        <w:t>vegetation management at higher resolutions</w:t>
      </w:r>
      <w:r w:rsidR="00257968">
        <w:rPr>
          <w:lang w:eastAsia="en-US"/>
        </w:rPr>
        <w:t xml:space="preserve"> and more accurately inform </w:t>
      </w:r>
      <w:r w:rsidR="003C15E1">
        <w:rPr>
          <w:lang w:eastAsia="en-US"/>
        </w:rPr>
        <w:t xml:space="preserve">safe design of </w:t>
      </w:r>
      <w:proofErr w:type="spellStart"/>
      <w:r w:rsidR="003C15E1">
        <w:rPr>
          <w:lang w:eastAsia="en-US"/>
        </w:rPr>
        <w:t>biolinks</w:t>
      </w:r>
      <w:proofErr w:type="spellEnd"/>
      <w:r w:rsidR="00157F83">
        <w:rPr>
          <w:lang w:eastAsia="en-US"/>
        </w:rPr>
        <w:t>.</w:t>
      </w:r>
    </w:p>
    <w:p w14:paraId="1EFDFA02" w14:textId="43EC39A1" w:rsidR="0097084E" w:rsidRDefault="00D8665D" w:rsidP="00AD587B">
      <w:r>
        <w:br w:type="page"/>
      </w:r>
    </w:p>
    <w:p w14:paraId="2972B66D" w14:textId="29D279A6" w:rsidR="00FF6DD3" w:rsidRDefault="00525775" w:rsidP="00272048">
      <w:pPr>
        <w:pStyle w:val="Heading1"/>
      </w:pPr>
      <w:bookmarkStart w:id="163" w:name="_Toc84517971"/>
      <w:r>
        <w:lastRenderedPageBreak/>
        <w:t>Assumptions and limitations</w:t>
      </w:r>
      <w:bookmarkEnd w:id="163"/>
    </w:p>
    <w:p w14:paraId="660067DF" w14:textId="110F3F13" w:rsidR="00525775" w:rsidRPr="00525775" w:rsidRDefault="00525775" w:rsidP="00525775">
      <w:r w:rsidRPr="00525775">
        <w:t xml:space="preserve">The action plan and </w:t>
      </w:r>
      <w:r w:rsidRPr="00B72107">
        <w:rPr>
          <w:i/>
        </w:rPr>
        <w:t xml:space="preserve">Biodiversity </w:t>
      </w:r>
      <w:r w:rsidR="00B72107" w:rsidRPr="00B72107">
        <w:rPr>
          <w:i/>
          <w:iCs/>
        </w:rPr>
        <w:t>Conservation Strategy</w:t>
      </w:r>
      <w:r w:rsidRPr="00525775">
        <w:t xml:space="preserve"> action plan identify a suite of actions which includ</w:t>
      </w:r>
      <w:r w:rsidR="00427FDC">
        <w:t xml:space="preserve">e </w:t>
      </w:r>
      <w:r w:rsidRPr="00525775">
        <w:t xml:space="preserve">(a) ongoing research to understand species habitats requirements and (b) identify a communication plan and community awareness program to communicate </w:t>
      </w:r>
      <w:proofErr w:type="spellStart"/>
      <w:r w:rsidRPr="00525775">
        <w:t>biolink</w:t>
      </w:r>
      <w:proofErr w:type="spellEnd"/>
      <w:r w:rsidRPr="00525775">
        <w:t xml:space="preserve"> priorities. A focus of these actions will be to provide information that addresses the following project assumptions and limitations</w:t>
      </w:r>
      <w:r w:rsidR="00041596">
        <w:t>.</w:t>
      </w:r>
      <w:r w:rsidRPr="00525775">
        <w:t xml:space="preserve"> </w:t>
      </w:r>
    </w:p>
    <w:p w14:paraId="1D1FFD5B" w14:textId="77777777" w:rsidR="00525775" w:rsidRDefault="00525775" w:rsidP="00525775"/>
    <w:p w14:paraId="18A03FA2" w14:textId="12EA4F13" w:rsidR="00525775" w:rsidRPr="00525775" w:rsidRDefault="00525775" w:rsidP="00525775">
      <w:r w:rsidRPr="00525775">
        <w:t xml:space="preserve">Limitations to funding, resources and time confined the selection of three focal species habitats to act as surrogate habitats for a broader range of species. </w:t>
      </w:r>
      <w:r w:rsidR="00DA334A">
        <w:t>Instances w</w:t>
      </w:r>
      <w:r w:rsidRPr="00525775">
        <w:t xml:space="preserve">here species, and in particularly threatened species that have specific habitat requirements, such as the Growling </w:t>
      </w:r>
      <w:r w:rsidR="00C23B8A">
        <w:t>g</w:t>
      </w:r>
      <w:r w:rsidRPr="00525775">
        <w:t>ra</w:t>
      </w:r>
      <w:r w:rsidR="00AD0A62">
        <w:t>ss</w:t>
      </w:r>
      <w:r w:rsidRPr="00525775">
        <w:t xml:space="preserve"> </w:t>
      </w:r>
      <w:r w:rsidR="00C23B8A">
        <w:t>f</w:t>
      </w:r>
      <w:r w:rsidRPr="00525775">
        <w:t>rog which requires periodic drying of wetlands as suitable habitat, these specific habitats were beyond the available resources to quantify and map within the plan.</w:t>
      </w:r>
      <w:r w:rsidR="005F2FE5">
        <w:t xml:space="preserve"> </w:t>
      </w:r>
      <w:r w:rsidR="003A0C77">
        <w:t xml:space="preserve">Heathland habitats were not well represented by these </w:t>
      </w:r>
      <w:r w:rsidR="009E715A">
        <w:t>focal species, although these plant communities were confined to pristine areas of Bunyip State Park and were given a generic high habitat score.</w:t>
      </w:r>
    </w:p>
    <w:p w14:paraId="7029F8A5" w14:textId="77777777" w:rsidR="00536E6C" w:rsidRDefault="00536E6C" w:rsidP="00524160"/>
    <w:p w14:paraId="7BC52336" w14:textId="506B17F5" w:rsidR="00592512" w:rsidRDefault="00601ADD" w:rsidP="00525775">
      <w:proofErr w:type="spellStart"/>
      <w:r>
        <w:t>B</w:t>
      </w:r>
      <w:r w:rsidR="00525775" w:rsidRPr="00525775">
        <w:t>iolink</w:t>
      </w:r>
      <w:proofErr w:type="spellEnd"/>
      <w:r w:rsidR="00525775" w:rsidRPr="00525775">
        <w:t xml:space="preserve"> corridors were initially modelled using high resolution mapping of tree canopy and shrub extent to inform the location of nodes and corridors. </w:t>
      </w:r>
      <w:r w:rsidR="00CD1CFF">
        <w:t xml:space="preserve">While local knowledge was able to be applied for </w:t>
      </w:r>
      <w:r w:rsidR="004E0F51">
        <w:t>some areas, t</w:t>
      </w:r>
      <w:r w:rsidR="00525775" w:rsidRPr="00525775">
        <w:t xml:space="preserve">he associated understory vegetation beneath the canopy was assumed to have value for species habitat connectivity. </w:t>
      </w:r>
      <w:proofErr w:type="spellStart"/>
      <w:r w:rsidR="00525775" w:rsidRPr="00525775">
        <w:t>DELWP</w:t>
      </w:r>
      <w:proofErr w:type="spellEnd"/>
      <w:r w:rsidR="00525775" w:rsidRPr="00525775">
        <w:t xml:space="preserve"> fire risk modelling also assumes full connected understorey beneath tree canopy mapping. On ground assessments of vegetation quality will need to inform the specific suite of conservation works to realise</w:t>
      </w:r>
      <w:r w:rsidR="00721163">
        <w:t>:</w:t>
      </w:r>
    </w:p>
    <w:p w14:paraId="1BE1DDEA" w14:textId="2E34DD5D" w:rsidR="00836B68" w:rsidRDefault="00525775" w:rsidP="00721163">
      <w:pPr>
        <w:pStyle w:val="Bulletlistmultilevel"/>
      </w:pPr>
      <w:r w:rsidRPr="00525775">
        <w:t>opportunities for functional and structural connectivity for species</w:t>
      </w:r>
      <w:r w:rsidR="008252E1">
        <w:t xml:space="preserve"> which may have been overestimated</w:t>
      </w:r>
    </w:p>
    <w:p w14:paraId="1982D67E" w14:textId="31EDE271" w:rsidR="00525775" w:rsidRDefault="00882F6D" w:rsidP="00721163">
      <w:pPr>
        <w:pStyle w:val="Bulletlistmultilevel"/>
      </w:pPr>
      <w:r>
        <w:t xml:space="preserve">fire hazard ratings </w:t>
      </w:r>
      <w:r w:rsidR="00836B68">
        <w:t xml:space="preserve">which </w:t>
      </w:r>
      <w:r>
        <w:t xml:space="preserve">may </w:t>
      </w:r>
      <w:r w:rsidR="00836B68">
        <w:t xml:space="preserve">have been </w:t>
      </w:r>
      <w:r>
        <w:t>overestimated</w:t>
      </w:r>
      <w:r w:rsidR="008252E1">
        <w:t xml:space="preserve">. </w:t>
      </w:r>
    </w:p>
    <w:p w14:paraId="4B6B624F" w14:textId="66EBCF00" w:rsidR="00525775" w:rsidRPr="00525775" w:rsidRDefault="00525775" w:rsidP="00525775"/>
    <w:p w14:paraId="71A755ED" w14:textId="76F1FC15" w:rsidR="00525775" w:rsidRPr="00525775" w:rsidRDefault="00525775" w:rsidP="00525775">
      <w:r w:rsidRPr="00525775">
        <w:t xml:space="preserve">The </w:t>
      </w:r>
      <w:r>
        <w:t>p</w:t>
      </w:r>
      <w:r w:rsidRPr="00525775">
        <w:t xml:space="preserve">lan assumes that the suite of works identified in </w:t>
      </w:r>
      <w:r w:rsidR="00536E6C">
        <w:t>T</w:t>
      </w:r>
      <w:r w:rsidRPr="00525775">
        <w:t xml:space="preserve">able </w:t>
      </w:r>
      <w:r w:rsidR="00123E5C">
        <w:t>18</w:t>
      </w:r>
      <w:r w:rsidRPr="00525775">
        <w:t xml:space="preserve"> will improve habitat which will enable a wide range of species to move through the landscape. This is predicated on the assumption that where habitat is created that species will utilise the </w:t>
      </w:r>
      <w:proofErr w:type="spellStart"/>
      <w:r w:rsidRPr="00525775">
        <w:t>biolink</w:t>
      </w:r>
      <w:proofErr w:type="spellEnd"/>
      <w:r w:rsidRPr="00525775">
        <w:t xml:space="preserve"> asset. This also assumes that conservation actions will be effective. The plan can also not accurately predict individual species responses</w:t>
      </w:r>
      <w:r w:rsidR="00FA6B21">
        <w:t xml:space="preserve">, the effect from predator species </w:t>
      </w:r>
      <w:r w:rsidRPr="00525775">
        <w:t>and the implementation of conservation actions in a changing climate.</w:t>
      </w:r>
    </w:p>
    <w:p w14:paraId="3B984E26" w14:textId="7524C388" w:rsidR="00525775" w:rsidRPr="00525775" w:rsidRDefault="00525775" w:rsidP="00525775"/>
    <w:p w14:paraId="5CFAD4C1" w14:textId="13891325" w:rsidR="00525775" w:rsidRPr="00525775" w:rsidRDefault="00525775" w:rsidP="00525775">
      <w:r w:rsidRPr="00525775">
        <w:t xml:space="preserve">Precise </w:t>
      </w:r>
      <w:r w:rsidR="00FF40F3">
        <w:t>Victoria-wide</w:t>
      </w:r>
      <w:r w:rsidRPr="00525775">
        <w:t xml:space="preserve"> scientific data on the focus species and indicator species populations is not known. </w:t>
      </w:r>
      <w:r w:rsidR="006B792C">
        <w:t>U</w:t>
      </w:r>
      <w:r w:rsidRPr="00525775">
        <w:t xml:space="preserve">nderstanding base line population numbers to </w:t>
      </w:r>
      <w:r w:rsidR="00EC7913">
        <w:t xml:space="preserve">determine </w:t>
      </w:r>
      <w:r w:rsidRPr="00525775">
        <w:t>the efficacy of conservation actions</w:t>
      </w:r>
      <w:r w:rsidR="00EC7913">
        <w:t xml:space="preserve"> is therefore </w:t>
      </w:r>
      <w:r w:rsidR="006B792C">
        <w:t>complicated and challenging</w:t>
      </w:r>
      <w:r w:rsidR="009F0A00">
        <w:t xml:space="preserve"> for environmental managers</w:t>
      </w:r>
      <w:r w:rsidRPr="00525775">
        <w:t>. Actions to monitor species are proposed, but state and local governments do not have funding to thoroughly understand all fauna movements for all landscape contexts.</w:t>
      </w:r>
    </w:p>
    <w:p w14:paraId="1DC0DEDC" w14:textId="567612AD" w:rsidR="00525775" w:rsidRPr="00525775" w:rsidRDefault="00525775" w:rsidP="00525775"/>
    <w:p w14:paraId="1D3A70CC" w14:textId="5E87EE54" w:rsidR="00F737E5" w:rsidRDefault="00F737E5" w:rsidP="00F737E5">
      <w:pPr>
        <w:rPr>
          <w:lang w:eastAsia="en-US"/>
        </w:rPr>
      </w:pPr>
      <w:r w:rsidRPr="00525775">
        <w:t>Corridor alignments were chosen from a range of site</w:t>
      </w:r>
      <w:r w:rsidR="0057146A" w:rsidRPr="00525775">
        <w:t>-</w:t>
      </w:r>
      <w:r w:rsidRPr="00525775">
        <w:t xml:space="preserve">based assessments including, extent of existing vegetation, shortest connectivity options to link core habitats, location of </w:t>
      </w:r>
      <w:r>
        <w:t>s</w:t>
      </w:r>
      <w:r w:rsidRPr="00525775">
        <w:t>pecies</w:t>
      </w:r>
      <w:r>
        <w:t xml:space="preserve"> threats</w:t>
      </w:r>
      <w:r w:rsidRPr="00525775">
        <w:t>, avoidance of settlement patterns and future development, land reserved for conservation purposes and community support for programs.</w:t>
      </w:r>
      <w:r w:rsidR="00D86BE1">
        <w:t xml:space="preserve"> </w:t>
      </w:r>
      <w:r>
        <w:t xml:space="preserve">All these assessments </w:t>
      </w:r>
      <w:r w:rsidR="00565EC0">
        <w:t>are</w:t>
      </w:r>
      <w:r>
        <w:t xml:space="preserve"> not a perfect science and involves varying degrees of approximation. </w:t>
      </w:r>
      <w:r w:rsidRPr="00525775">
        <w:t xml:space="preserve">The majority of </w:t>
      </w:r>
      <w:proofErr w:type="spellStart"/>
      <w:r w:rsidRPr="00525775">
        <w:t>biolink</w:t>
      </w:r>
      <w:proofErr w:type="spellEnd"/>
      <w:r w:rsidRPr="00525775">
        <w:t xml:space="preserve"> assets are located on private land. The realisation of </w:t>
      </w:r>
      <w:r w:rsidR="0078369C">
        <w:t>this</w:t>
      </w:r>
      <w:r>
        <w:t xml:space="preserve"> plan</w:t>
      </w:r>
      <w:r w:rsidR="0078369C">
        <w:t>’s</w:t>
      </w:r>
      <w:r>
        <w:t xml:space="preserve"> objectives </w:t>
      </w:r>
      <w:r w:rsidRPr="00525775">
        <w:t>is</w:t>
      </w:r>
      <w:r>
        <w:t xml:space="preserve"> significantly </w:t>
      </w:r>
      <w:r w:rsidRPr="00525775">
        <w:t xml:space="preserve">reliant </w:t>
      </w:r>
      <w:r>
        <w:t xml:space="preserve">on the </w:t>
      </w:r>
      <w:r w:rsidRPr="00525775">
        <w:t xml:space="preserve">community support </w:t>
      </w:r>
      <w:r>
        <w:t xml:space="preserve">for </w:t>
      </w:r>
      <w:r w:rsidR="00EE4C56">
        <w:t>the</w:t>
      </w:r>
      <w:r>
        <w:t xml:space="preserve"> plan.</w:t>
      </w:r>
    </w:p>
    <w:p w14:paraId="00677904" w14:textId="77777777" w:rsidR="00F737E5" w:rsidRDefault="00F737E5" w:rsidP="00525775"/>
    <w:p w14:paraId="0B32633C" w14:textId="4DFFA2AE" w:rsidR="00525775" w:rsidRPr="00525775" w:rsidRDefault="00525775" w:rsidP="00525775">
      <w:r w:rsidRPr="00525775">
        <w:t xml:space="preserve">The best available science for species habitat requirements and gap crossing thresholds was used to map the movement patterns of the three focus species. Limitations on species habitat requirements and movement patters within disturbed landscapes still exists and represents a </w:t>
      </w:r>
      <w:r w:rsidR="00D4262C">
        <w:t>significant</w:t>
      </w:r>
      <w:r w:rsidRPr="00525775">
        <w:t xml:space="preserve"> knowledge gap in the project. Numerous environmental variables at each individual site will influence the precise detail of gap crossing thresholds for each species. For </w:t>
      </w:r>
      <w:r w:rsidR="00565EC0" w:rsidRPr="00525775">
        <w:t>example,</w:t>
      </w:r>
      <w:r w:rsidRPr="00525775">
        <w:t xml:space="preserve"> a reduction in predators will likely enable species to survive in smaller habitats compared to areas that contain predators. While gap crossing thresholds have been identified, the minimum composition and density of </w:t>
      </w:r>
      <w:r w:rsidR="00D4262C">
        <w:t>‘</w:t>
      </w:r>
      <w:r w:rsidRPr="00525775">
        <w:t>stepping</w:t>
      </w:r>
      <w:r w:rsidR="007E3BDC">
        <w:t>-</w:t>
      </w:r>
      <w:r w:rsidRPr="00525775">
        <w:t>stone</w:t>
      </w:r>
      <w:r w:rsidR="00D4262C">
        <w:t>’</w:t>
      </w:r>
      <w:r w:rsidRPr="00525775">
        <w:t xml:space="preserve"> habitats across the landscape to link core areas is not precisely known. The action plan and </w:t>
      </w:r>
      <w:r w:rsidRPr="00602A4E">
        <w:rPr>
          <w:i/>
        </w:rPr>
        <w:t xml:space="preserve">Biodiversity </w:t>
      </w:r>
      <w:r w:rsidR="00602A4E" w:rsidRPr="00602A4E">
        <w:rPr>
          <w:i/>
          <w:iCs/>
        </w:rPr>
        <w:t>Conservation Strategy</w:t>
      </w:r>
      <w:r w:rsidRPr="00525775">
        <w:t xml:space="preserve"> action plan will seek to focus university </w:t>
      </w:r>
      <w:r w:rsidRPr="00525775">
        <w:lastRenderedPageBreak/>
        <w:t xml:space="preserve">research to further clarify the minimum habitat requirements in a variety of disturbed landscapes </w:t>
      </w:r>
      <w:r w:rsidR="00B71FE0">
        <w:t>to better understand species</w:t>
      </w:r>
      <w:r w:rsidRPr="00525775">
        <w:t xml:space="preserve"> </w:t>
      </w:r>
      <w:r w:rsidR="00B71FE0">
        <w:t>habitat requirements</w:t>
      </w:r>
      <w:r w:rsidRPr="00525775">
        <w:t xml:space="preserve">. </w:t>
      </w:r>
    </w:p>
    <w:p w14:paraId="612E7EFA" w14:textId="52A56021" w:rsidR="00525775" w:rsidRPr="00E46BFB" w:rsidRDefault="00525775" w:rsidP="00524160">
      <w:r w:rsidRPr="00525775">
        <w:t> </w:t>
      </w:r>
    </w:p>
    <w:p w14:paraId="2D65B7BE" w14:textId="77777777" w:rsidR="00524160" w:rsidRDefault="00524160">
      <w:r>
        <w:br w:type="page"/>
      </w:r>
    </w:p>
    <w:bookmarkStart w:id="164" w:name="_Toc84517972" w:displacedByCustomXml="next"/>
    <w:sdt>
      <w:sdtPr>
        <w:rPr>
          <w:rFonts w:ascii="Franklin Gothic Book" w:eastAsia="Times New Roman" w:hAnsi="Franklin Gothic Book" w:cs="Times New Roman"/>
          <w:sz w:val="22"/>
          <w:szCs w:val="22"/>
          <w:lang w:eastAsia="en-AU"/>
        </w:rPr>
        <w:id w:val="2087033441"/>
        <w:docPartObj>
          <w:docPartGallery w:val="Bibliographies"/>
          <w:docPartUnique/>
        </w:docPartObj>
      </w:sdtPr>
      <w:sdtEndPr/>
      <w:sdtContent>
        <w:p w14:paraId="78BAC201" w14:textId="27929A39" w:rsidR="004C5465" w:rsidRDefault="004C5465">
          <w:pPr>
            <w:pStyle w:val="Heading1"/>
          </w:pPr>
          <w:r>
            <w:t>Bibliography</w:t>
          </w:r>
          <w:bookmarkEnd w:id="164"/>
        </w:p>
        <w:sdt>
          <w:sdtPr>
            <w:id w:val="111145805"/>
            <w:bibliography/>
          </w:sdtPr>
          <w:sdtEndPr/>
          <w:sdtContent>
            <w:p w14:paraId="7768DAFA" w14:textId="77777777" w:rsidR="00FD341A" w:rsidRDefault="00435F79" w:rsidP="00FD341A">
              <w:proofErr w:type="spellStart"/>
              <w:r w:rsidRPr="0029352F">
                <w:t>Adriaensen</w:t>
              </w:r>
              <w:proofErr w:type="spellEnd"/>
              <w:r w:rsidRPr="0029352F">
                <w:t xml:space="preserve"> F, Chardon JP, De </w:t>
              </w:r>
              <w:proofErr w:type="spellStart"/>
              <w:r w:rsidRPr="0029352F">
                <w:t>Blust</w:t>
              </w:r>
              <w:proofErr w:type="spellEnd"/>
              <w:r w:rsidRPr="0029352F">
                <w:t xml:space="preserve"> G, </w:t>
              </w:r>
              <w:proofErr w:type="spellStart"/>
              <w:r w:rsidRPr="0029352F">
                <w:t>Swinnen</w:t>
              </w:r>
              <w:proofErr w:type="spellEnd"/>
              <w:r w:rsidRPr="0029352F">
                <w:t xml:space="preserve"> E, </w:t>
              </w:r>
              <w:proofErr w:type="spellStart"/>
              <w:r w:rsidRPr="0029352F">
                <w:t>Villalba</w:t>
              </w:r>
              <w:proofErr w:type="spellEnd"/>
              <w:r w:rsidRPr="0029352F">
                <w:t xml:space="preserve"> S, </w:t>
              </w:r>
              <w:proofErr w:type="spellStart"/>
              <w:r w:rsidRPr="0029352F">
                <w:t>Gulinck</w:t>
              </w:r>
              <w:proofErr w:type="spellEnd"/>
              <w:r w:rsidRPr="0029352F">
                <w:t xml:space="preserve"> H and </w:t>
              </w:r>
              <w:proofErr w:type="spellStart"/>
              <w:r w:rsidRPr="0029352F">
                <w:t>Matthysen</w:t>
              </w:r>
              <w:proofErr w:type="spellEnd"/>
              <w:r w:rsidRPr="0029352F">
                <w:t xml:space="preserve"> E (2003) The </w:t>
              </w:r>
            </w:p>
            <w:p w14:paraId="43578FFB" w14:textId="0484723C" w:rsidR="00435F79" w:rsidRDefault="00435F79">
              <w:r w:rsidRPr="0029352F">
                <w:t>application of 'least-cost' modelling as a functional landscape model. Landscape Urban Planning 64, 233-247.</w:t>
              </w:r>
            </w:p>
            <w:p w14:paraId="4F98CDB3" w14:textId="4DA31947" w:rsidR="00435F79" w:rsidRDefault="00435F79" w:rsidP="00435F79">
              <w:r>
                <w:t xml:space="preserve">Agriculture Victoria (2020) </w:t>
              </w:r>
              <w:r w:rsidRPr="000A3711">
                <w:t>Effective shelterbelt design</w:t>
              </w:r>
              <w:r>
                <w:t xml:space="preserve">, Agriculture Victoria </w:t>
              </w:r>
            </w:p>
            <w:p w14:paraId="42F56161" w14:textId="77777777" w:rsidR="00832B06" w:rsidRDefault="004C5465" w:rsidP="00832B06">
              <w:pPr>
                <w:pStyle w:val="Bibliography"/>
                <w:ind w:left="720" w:hanging="720"/>
                <w:rPr>
                  <w:noProof/>
                  <w:sz w:val="24"/>
                  <w:szCs w:val="24"/>
                </w:rPr>
              </w:pPr>
              <w:r>
                <w:fldChar w:fldCharType="begin"/>
              </w:r>
              <w:r>
                <w:instrText xml:space="preserve"> BIBLIOGRAPHY </w:instrText>
              </w:r>
              <w:r>
                <w:fldChar w:fldCharType="separate"/>
              </w:r>
              <w:r w:rsidR="00832B06">
                <w:rPr>
                  <w:noProof/>
                </w:rPr>
                <w:t>APA. (2019, September). Site planning and landscape national guidelines.</w:t>
              </w:r>
            </w:p>
            <w:p w14:paraId="5AA5B14F" w14:textId="77777777" w:rsidR="00832B06" w:rsidRDefault="00832B06" w:rsidP="00832B06">
              <w:pPr>
                <w:pStyle w:val="Bibliography"/>
                <w:ind w:left="720" w:hanging="720"/>
                <w:rPr>
                  <w:noProof/>
                </w:rPr>
              </w:pPr>
              <w:r>
                <w:rPr>
                  <w:noProof/>
                </w:rPr>
                <w:t>AusNet Services. (n.d.). Your guide to planting near electricity lines. Victoria.</w:t>
              </w:r>
            </w:p>
            <w:p w14:paraId="21901332" w14:textId="77777777" w:rsidR="00832B06" w:rsidRDefault="00832B06" w:rsidP="00832B06">
              <w:pPr>
                <w:pStyle w:val="Bibliography"/>
                <w:ind w:left="720" w:hanging="720"/>
                <w:rPr>
                  <w:noProof/>
                </w:rPr>
              </w:pPr>
              <w:r>
                <w:rPr>
                  <w:noProof/>
                </w:rPr>
                <w:t xml:space="preserve">Bernadette, S. G. (2016). </w:t>
              </w:r>
              <w:r>
                <w:rPr>
                  <w:i/>
                  <w:iCs/>
                  <w:noProof/>
                </w:rPr>
                <w:t>Southern Brown Bandicoot Habitat Protection Strategy and Environmental Significance Overlay.</w:t>
              </w:r>
              <w:r>
                <w:rPr>
                  <w:noProof/>
                </w:rPr>
                <w:t xml:space="preserve"> Melbourne. Victoria: Ecology Australia Pty Ltd.</w:t>
              </w:r>
            </w:p>
            <w:p w14:paraId="2F3D236E" w14:textId="77777777" w:rsidR="00832B06" w:rsidRDefault="00832B06" w:rsidP="00832B06">
              <w:pPr>
                <w:pStyle w:val="Bibliography"/>
                <w:ind w:left="720" w:hanging="720"/>
                <w:rPr>
                  <w:noProof/>
                </w:rPr>
              </w:pPr>
              <w:r>
                <w:rPr>
                  <w:noProof/>
                </w:rPr>
                <w:t xml:space="preserve">Campbell, A. (2008). </w:t>
              </w:r>
              <w:r>
                <w:rPr>
                  <w:i/>
                  <w:iCs/>
                  <w:noProof/>
                </w:rPr>
                <w:t>Managing Australian Landscapes in a Changing Climate: A climate change primer for regional Natural Resource Managmeent bodies.</w:t>
              </w:r>
              <w:r>
                <w:rPr>
                  <w:noProof/>
                </w:rPr>
                <w:t xml:space="preserve"> Canberra, Australia: Department of Climate Change.</w:t>
              </w:r>
            </w:p>
            <w:p w14:paraId="57850AA0" w14:textId="77777777" w:rsidR="00832B06" w:rsidRDefault="00832B06" w:rsidP="00832B06">
              <w:pPr>
                <w:pStyle w:val="Bibliography"/>
                <w:ind w:left="720" w:hanging="720"/>
                <w:rPr>
                  <w:noProof/>
                </w:rPr>
              </w:pPr>
              <w:r>
                <w:rPr>
                  <w:noProof/>
                </w:rPr>
                <w:t xml:space="preserve">Cheal, D. (2010). </w:t>
              </w:r>
              <w:r>
                <w:rPr>
                  <w:i/>
                  <w:iCs/>
                  <w:noProof/>
                </w:rPr>
                <w:t>Growth stages and tolerable fire intervals for Victoria's native begetation data sets. Fire and adaptive management report number 84.</w:t>
              </w:r>
              <w:r>
                <w:rPr>
                  <w:noProof/>
                </w:rPr>
                <w:t xml:space="preserve"> East Melbourne, Victoria, Australia: Department of Sustainability and Environment.</w:t>
              </w:r>
            </w:p>
            <w:p w14:paraId="25F589E6" w14:textId="77777777" w:rsidR="00832B06" w:rsidRDefault="00832B06" w:rsidP="00832B06">
              <w:pPr>
                <w:pStyle w:val="Bibliography"/>
                <w:ind w:left="720" w:hanging="720"/>
                <w:rPr>
                  <w:noProof/>
                </w:rPr>
              </w:pPr>
              <w:r>
                <w:rPr>
                  <w:noProof/>
                </w:rPr>
                <w:t xml:space="preserve">Costanza, R. e. (1997). The value of the world's ecosystem services and natural capital. </w:t>
              </w:r>
              <w:r>
                <w:rPr>
                  <w:i/>
                  <w:iCs/>
                  <w:noProof/>
                </w:rPr>
                <w:t>Nature</w:t>
              </w:r>
              <w:r>
                <w:rPr>
                  <w:noProof/>
                </w:rPr>
                <w:t>, 253-260.</w:t>
              </w:r>
            </w:p>
            <w:p w14:paraId="57B7F400" w14:textId="77777777" w:rsidR="00832B06" w:rsidRDefault="00832B06" w:rsidP="00832B06">
              <w:pPr>
                <w:pStyle w:val="Bibliography"/>
                <w:ind w:left="720" w:hanging="720"/>
                <w:rPr>
                  <w:noProof/>
                </w:rPr>
              </w:pPr>
              <w:r>
                <w:rPr>
                  <w:noProof/>
                </w:rPr>
                <w:t xml:space="preserve">DELWP. (2017). </w:t>
              </w:r>
              <w:r>
                <w:rPr>
                  <w:i/>
                  <w:iCs/>
                  <w:noProof/>
                </w:rPr>
                <w:t>Country Fire Authority Riparian land and bushfire. Resource document.</w:t>
              </w:r>
              <w:r>
                <w:rPr>
                  <w:noProof/>
                </w:rPr>
                <w:t xml:space="preserve"> East Burwood, Victoria: State government of Victoria.</w:t>
              </w:r>
            </w:p>
            <w:p w14:paraId="47188DB9" w14:textId="77777777" w:rsidR="00832B06" w:rsidRDefault="00832B06" w:rsidP="00832B06">
              <w:pPr>
                <w:pStyle w:val="Bibliography"/>
                <w:ind w:left="720" w:hanging="720"/>
                <w:rPr>
                  <w:noProof/>
                </w:rPr>
              </w:pPr>
              <w:r>
                <w:rPr>
                  <w:noProof/>
                </w:rPr>
                <w:t xml:space="preserve">Fox, M. D. (1986). The effect of fire frequency on the structure and floristic composition of a woodland understorey. </w:t>
              </w:r>
              <w:r>
                <w:rPr>
                  <w:i/>
                  <w:iCs/>
                  <w:noProof/>
                </w:rPr>
                <w:t>Australian Journal of Ecology</w:t>
              </w:r>
              <w:r>
                <w:rPr>
                  <w:noProof/>
                </w:rPr>
                <w:t>.</w:t>
              </w:r>
            </w:p>
            <w:p w14:paraId="1401D75D" w14:textId="77777777" w:rsidR="00832B06" w:rsidRDefault="00832B06" w:rsidP="00832B06">
              <w:pPr>
                <w:pStyle w:val="Bibliography"/>
                <w:ind w:left="720" w:hanging="720"/>
                <w:rPr>
                  <w:noProof/>
                </w:rPr>
              </w:pPr>
              <w:r>
                <w:rPr>
                  <w:noProof/>
                </w:rPr>
                <w:t xml:space="preserve">Gill, A. M. (1999). </w:t>
              </w:r>
              <w:r>
                <w:rPr>
                  <w:i/>
                  <w:iCs/>
                  <w:noProof/>
                </w:rPr>
                <w:t>Australia’s biodiversity responses to fire: plants, birds and invertebrates.</w:t>
              </w:r>
              <w:r>
                <w:rPr>
                  <w:noProof/>
                </w:rPr>
                <w:t xml:space="preserve"> Canberra: Department of the Environment and Heritage.</w:t>
              </w:r>
            </w:p>
            <w:p w14:paraId="25AFC681" w14:textId="77777777" w:rsidR="00832B06" w:rsidRDefault="00832B06" w:rsidP="00832B06">
              <w:pPr>
                <w:pStyle w:val="Bibliography"/>
                <w:ind w:left="720" w:hanging="720"/>
                <w:rPr>
                  <w:noProof/>
                </w:rPr>
              </w:pPr>
              <w:r>
                <w:rPr>
                  <w:noProof/>
                </w:rPr>
                <w:t xml:space="preserve">Gill, M. (1996). </w:t>
              </w:r>
              <w:r>
                <w:rPr>
                  <w:i/>
                  <w:iCs/>
                  <w:noProof/>
                </w:rPr>
                <w:t>How fires affect biodiversity.</w:t>
              </w:r>
              <w:r>
                <w:rPr>
                  <w:noProof/>
                </w:rPr>
                <w:t xml:space="preserve"> Retrieved from Australian National Herbarium: https://www.anbg.gov.au/fire_ecology/fire-and-biodiversity.html</w:t>
              </w:r>
            </w:p>
            <w:p w14:paraId="635F13C9" w14:textId="77777777" w:rsidR="00832B06" w:rsidRDefault="00832B06" w:rsidP="00832B06">
              <w:pPr>
                <w:pStyle w:val="Bibliography"/>
                <w:ind w:left="720" w:hanging="720"/>
                <w:rPr>
                  <w:noProof/>
                </w:rPr>
              </w:pPr>
              <w:r>
                <w:rPr>
                  <w:noProof/>
                </w:rPr>
                <w:t xml:space="preserve">Gott, B. (2005). Aboriginal fire management in south-eastern Australia: aims and frequency. </w:t>
              </w:r>
              <w:r>
                <w:rPr>
                  <w:i/>
                  <w:iCs/>
                  <w:noProof/>
                </w:rPr>
                <w:t>Journal of Biogeography</w:t>
              </w:r>
              <w:r>
                <w:rPr>
                  <w:noProof/>
                </w:rPr>
                <w:t>, 1203-1208.</w:t>
              </w:r>
            </w:p>
            <w:p w14:paraId="5186E674" w14:textId="77777777" w:rsidR="00832B06" w:rsidRDefault="00832B06" w:rsidP="00832B06">
              <w:pPr>
                <w:pStyle w:val="Bibliography"/>
                <w:ind w:left="720" w:hanging="720"/>
                <w:rPr>
                  <w:noProof/>
                </w:rPr>
              </w:pPr>
              <w:r>
                <w:rPr>
                  <w:noProof/>
                </w:rPr>
                <w:t xml:space="preserve">Gould, J. M. (2007). </w:t>
              </w:r>
              <w:r>
                <w:rPr>
                  <w:i/>
                  <w:iCs/>
                  <w:noProof/>
                </w:rPr>
                <w:t>Field Guide - Fire in dry eucalypt forest: fuel structure, fuel dynamics and fire behaviour .</w:t>
              </w:r>
              <w:r>
                <w:rPr>
                  <w:noProof/>
                </w:rPr>
                <w:t xml:space="preserve"> Canberra: Ensis-CSIRO.</w:t>
              </w:r>
            </w:p>
            <w:p w14:paraId="3F43C137" w14:textId="77777777" w:rsidR="00832B06" w:rsidRDefault="00832B06" w:rsidP="00832B06">
              <w:pPr>
                <w:pStyle w:val="Bibliography"/>
                <w:ind w:left="720" w:hanging="720"/>
                <w:rPr>
                  <w:noProof/>
                </w:rPr>
              </w:pPr>
              <w:r>
                <w:rPr>
                  <w:noProof/>
                </w:rPr>
                <w:t xml:space="preserve">Kenny, B. S. (2004). </w:t>
              </w:r>
              <w:r>
                <w:rPr>
                  <w:i/>
                  <w:iCs/>
                  <w:noProof/>
                </w:rPr>
                <w:t>Guidelines for ecologically sustainable fire management.</w:t>
              </w:r>
              <w:r>
                <w:rPr>
                  <w:noProof/>
                </w:rPr>
                <w:t xml:space="preserve"> NSW Biodiversity Strategy, NSW National Parks and Wildlife Service.</w:t>
              </w:r>
            </w:p>
            <w:p w14:paraId="255822FD" w14:textId="77777777" w:rsidR="00832B06" w:rsidRDefault="00832B06" w:rsidP="00832B06">
              <w:pPr>
                <w:pStyle w:val="Bibliography"/>
                <w:ind w:left="720" w:hanging="720"/>
                <w:rPr>
                  <w:noProof/>
                </w:rPr>
              </w:pPr>
              <w:r>
                <w:rPr>
                  <w:noProof/>
                </w:rPr>
                <w:t xml:space="preserve">Morgan, G. T. (2020). Prescribed burning in south-eastern Australia: history and future directions. </w:t>
              </w:r>
              <w:r>
                <w:rPr>
                  <w:i/>
                  <w:iCs/>
                  <w:noProof/>
                </w:rPr>
                <w:t>Australian Forestry</w:t>
              </w:r>
              <w:r>
                <w:rPr>
                  <w:noProof/>
                </w:rPr>
                <w:t>, 4-12.</w:t>
              </w:r>
            </w:p>
            <w:p w14:paraId="41430CBE" w14:textId="77777777" w:rsidR="00832B06" w:rsidRDefault="00832B06" w:rsidP="00832B06">
              <w:pPr>
                <w:pStyle w:val="Bibliography"/>
                <w:ind w:left="720" w:hanging="720"/>
                <w:rPr>
                  <w:noProof/>
                </w:rPr>
              </w:pPr>
              <w:r>
                <w:rPr>
                  <w:noProof/>
                </w:rPr>
                <w:t xml:space="preserve">Services, I. S.-P. (2019). </w:t>
              </w:r>
              <w:r>
                <w:rPr>
                  <w:i/>
                  <w:iCs/>
                  <w:noProof/>
                </w:rPr>
                <w:t>Report of the Plenary of the Intergovernmental Science-Policy Platform on Biodiversity and Ecosystem Services on the work of its seventh session.</w:t>
              </w:r>
              <w:r>
                <w:rPr>
                  <w:noProof/>
                </w:rPr>
                <w:t xml:space="preserve"> Paris: United Nations.</w:t>
              </w:r>
            </w:p>
            <w:p w14:paraId="444C9DC7" w14:textId="77777777" w:rsidR="00832B06" w:rsidRDefault="00832B06" w:rsidP="00832B06">
              <w:pPr>
                <w:pStyle w:val="Bibliography"/>
                <w:ind w:left="720" w:hanging="720"/>
                <w:rPr>
                  <w:noProof/>
                </w:rPr>
              </w:pPr>
              <w:r>
                <w:rPr>
                  <w:noProof/>
                </w:rPr>
                <w:t xml:space="preserve">Tran C., W. C. (2000). </w:t>
              </w:r>
              <w:r>
                <w:rPr>
                  <w:i/>
                  <w:iCs/>
                  <w:noProof/>
                </w:rPr>
                <w:t>The Review of Current Knowledge and Literature to Assist in Determining Ecologically Sustainable Fire Regimes for the South East Queensland Region.</w:t>
              </w:r>
              <w:r>
                <w:rPr>
                  <w:noProof/>
                </w:rPr>
                <w:t xml:space="preserve"> Griffith University.</w:t>
              </w:r>
            </w:p>
            <w:p w14:paraId="4A4DC371" w14:textId="77777777" w:rsidR="00832B06" w:rsidRDefault="00832B06" w:rsidP="00832B06">
              <w:pPr>
                <w:pStyle w:val="Bibliography"/>
                <w:ind w:left="720" w:hanging="720"/>
                <w:rPr>
                  <w:noProof/>
                </w:rPr>
              </w:pPr>
              <w:r>
                <w:rPr>
                  <w:noProof/>
                </w:rPr>
                <w:t>VicRoads. (2016, May). VicRoads Tree Policy - revision 2.0.</w:t>
              </w:r>
            </w:p>
            <w:p w14:paraId="244FB253" w14:textId="77777777" w:rsidR="00832B06" w:rsidRDefault="00832B06" w:rsidP="00832B06">
              <w:pPr>
                <w:pStyle w:val="Bibliography"/>
                <w:ind w:left="720" w:hanging="720"/>
                <w:rPr>
                  <w:noProof/>
                </w:rPr>
              </w:pPr>
              <w:r>
                <w:rPr>
                  <w:noProof/>
                </w:rPr>
                <w:t xml:space="preserve">Victorian Environmental Assessment Council. (2013). </w:t>
              </w:r>
              <w:r>
                <w:rPr>
                  <w:i/>
                  <w:iCs/>
                  <w:noProof/>
                </w:rPr>
                <w:t>Yellingbo Investigation - Final report.</w:t>
              </w:r>
              <w:r>
                <w:rPr>
                  <w:noProof/>
                </w:rPr>
                <w:t xml:space="preserve"> Melbourne: VEAC.</w:t>
              </w:r>
            </w:p>
            <w:p w14:paraId="2078DFB0" w14:textId="77777777" w:rsidR="00832B06" w:rsidRDefault="00832B06" w:rsidP="00832B06">
              <w:pPr>
                <w:pStyle w:val="Bibliography"/>
                <w:ind w:left="720" w:hanging="720"/>
                <w:rPr>
                  <w:noProof/>
                </w:rPr>
              </w:pPr>
              <w:r>
                <w:rPr>
                  <w:noProof/>
                </w:rPr>
                <w:t xml:space="preserve">Victorian Environmental Assessment Council. (2013). </w:t>
              </w:r>
              <w:r>
                <w:rPr>
                  <w:i/>
                  <w:iCs/>
                  <w:noProof/>
                </w:rPr>
                <w:t>Yellingbo Investigation Final Report.</w:t>
              </w:r>
              <w:r>
                <w:rPr>
                  <w:noProof/>
                </w:rPr>
                <w:t xml:space="preserve"> Melbourne, Victoria: Victorian Environmental Assessment Council.</w:t>
              </w:r>
            </w:p>
            <w:p w14:paraId="0F2BDD5F" w14:textId="77777777" w:rsidR="00D968CA" w:rsidRDefault="004C5465" w:rsidP="00832B06">
              <w:pPr>
                <w:rPr>
                  <w:b/>
                  <w:bCs/>
                  <w:noProof/>
                </w:rPr>
              </w:pPr>
              <w:r>
                <w:rPr>
                  <w:b/>
                  <w:bCs/>
                  <w:noProof/>
                </w:rPr>
                <w:fldChar w:fldCharType="end"/>
              </w:r>
            </w:p>
            <w:p w14:paraId="2FB191E2" w14:textId="5E26BCF5" w:rsidR="004C5465" w:rsidRDefault="00521D16" w:rsidP="00A42446"/>
          </w:sdtContent>
        </w:sdt>
      </w:sdtContent>
    </w:sdt>
    <w:p w14:paraId="60CBA038" w14:textId="77777777" w:rsidR="00D24369" w:rsidRDefault="00D24369" w:rsidP="00D24369">
      <w:pPr>
        <w:rPr>
          <w:lang w:eastAsia="en-US"/>
        </w:rPr>
      </w:pPr>
    </w:p>
    <w:p w14:paraId="16E60693" w14:textId="77777777" w:rsidR="00F15C99" w:rsidRPr="008C4609" w:rsidRDefault="00F15C99" w:rsidP="008C5B6A"/>
    <w:p w14:paraId="33554D5F" w14:textId="77777777" w:rsidR="00F15C99" w:rsidRDefault="00F15C99" w:rsidP="008C5B6A"/>
    <w:p w14:paraId="3297D1EC" w14:textId="77777777" w:rsidR="00F15C99" w:rsidRPr="00962A48" w:rsidRDefault="00F15C99" w:rsidP="008C5B6A">
      <w:pPr>
        <w:rPr>
          <w:rFonts w:cs="Calibri"/>
        </w:rPr>
      </w:pPr>
    </w:p>
    <w:p w14:paraId="1283D851" w14:textId="42FD2F98" w:rsidR="008118A9" w:rsidRDefault="008118A9" w:rsidP="008C5B6A"/>
    <w:p w14:paraId="5FCFBE67" w14:textId="77777777" w:rsidR="00F15C99" w:rsidRPr="00D67654" w:rsidRDefault="00F15C99" w:rsidP="008C5B6A"/>
    <w:p w14:paraId="619ED8B7" w14:textId="77777777" w:rsidR="00F15C99" w:rsidRDefault="00F15C99" w:rsidP="008C5B6A"/>
    <w:p w14:paraId="16FEC3CB" w14:textId="77777777" w:rsidR="00F15C99" w:rsidRPr="0029352F" w:rsidRDefault="00F15C99" w:rsidP="008C5B6A"/>
    <w:p w14:paraId="47463F1A" w14:textId="1342E9B8" w:rsidR="00272048" w:rsidRDefault="00272048">
      <w:pPr>
        <w:rPr>
          <w:lang w:eastAsia="en-US"/>
        </w:rPr>
      </w:pPr>
      <w:r>
        <w:rPr>
          <w:lang w:eastAsia="en-US"/>
        </w:rPr>
        <w:br w:type="page"/>
      </w:r>
    </w:p>
    <w:p w14:paraId="6CEFAE32" w14:textId="77777777" w:rsidR="00272048" w:rsidRDefault="00272048" w:rsidP="00C831B7">
      <w:pPr>
        <w:pStyle w:val="Heading1"/>
      </w:pPr>
      <w:bookmarkStart w:id="165" w:name="_Toc84517973"/>
      <w:r>
        <w:lastRenderedPageBreak/>
        <w:t>Action plan</w:t>
      </w:r>
      <w:bookmarkEnd w:id="165"/>
    </w:p>
    <w:p w14:paraId="2D6D1598" w14:textId="77777777" w:rsidR="00B46B1C" w:rsidRDefault="00B46B1C" w:rsidP="00272048">
      <w:pPr>
        <w:sectPr w:rsidR="00B46B1C" w:rsidSect="00594398">
          <w:footerReference w:type="default" r:id="rId58"/>
          <w:pgSz w:w="11906" w:h="16838" w:code="9"/>
          <w:pgMar w:top="1440" w:right="991" w:bottom="1440" w:left="1560" w:header="709" w:footer="782" w:gutter="0"/>
          <w:cols w:space="708"/>
          <w:docGrid w:linePitch="360"/>
        </w:sectPr>
      </w:pPr>
    </w:p>
    <w:p w14:paraId="47FDA1E1" w14:textId="44F5BB3E" w:rsidR="00932D07" w:rsidRDefault="00272048" w:rsidP="00264F3B">
      <w:pPr>
        <w:pStyle w:val="Heading1"/>
      </w:pPr>
      <w:bookmarkStart w:id="166" w:name="_Toc84517974"/>
      <w:r>
        <w:lastRenderedPageBreak/>
        <w:t>Appendices</w:t>
      </w:r>
      <w:bookmarkEnd w:id="166"/>
    </w:p>
    <w:p w14:paraId="221D026E" w14:textId="4DF305AF" w:rsidR="005D14D1" w:rsidRDefault="005D14D1" w:rsidP="005D14D1">
      <w:pPr>
        <w:rPr>
          <w:lang w:eastAsia="en-US"/>
        </w:rPr>
      </w:pPr>
    </w:p>
    <w:p w14:paraId="7F2DEE9A" w14:textId="2B9081AC" w:rsidR="005D14D1" w:rsidRDefault="005D14D1" w:rsidP="005D14D1">
      <w:pPr>
        <w:rPr>
          <w:lang w:eastAsia="en-US"/>
        </w:rPr>
      </w:pPr>
      <w:r>
        <w:rPr>
          <w:lang w:eastAsia="en-US"/>
        </w:rPr>
        <w:t>Appendix A:</w:t>
      </w:r>
      <w:r w:rsidR="00BF376B">
        <w:rPr>
          <w:lang w:eastAsia="en-US"/>
        </w:rPr>
        <w:tab/>
      </w:r>
      <w:proofErr w:type="spellStart"/>
      <w:r>
        <w:rPr>
          <w:lang w:eastAsia="en-US"/>
        </w:rPr>
        <w:t>Biolink</w:t>
      </w:r>
      <w:proofErr w:type="spellEnd"/>
      <w:r>
        <w:rPr>
          <w:lang w:eastAsia="en-US"/>
        </w:rPr>
        <w:t xml:space="preserve"> study scope and methods</w:t>
      </w:r>
    </w:p>
    <w:p w14:paraId="2479F1D8" w14:textId="15FC8BFA" w:rsidR="005D14D1" w:rsidRDefault="00282F6F" w:rsidP="005D14D1">
      <w:pPr>
        <w:rPr>
          <w:lang w:eastAsia="en-US"/>
        </w:rPr>
      </w:pPr>
      <w:r>
        <w:rPr>
          <w:lang w:eastAsia="en-US"/>
        </w:rPr>
        <w:t xml:space="preserve">Appendix B: </w:t>
      </w:r>
      <w:r w:rsidR="00BF376B">
        <w:rPr>
          <w:lang w:eastAsia="en-US"/>
        </w:rPr>
        <w:tab/>
      </w:r>
      <w:r>
        <w:rPr>
          <w:lang w:eastAsia="en-US"/>
        </w:rPr>
        <w:t>Existing strategies, plans and connectivity</w:t>
      </w:r>
      <w:r w:rsidR="00C33F21">
        <w:rPr>
          <w:lang w:eastAsia="en-US"/>
        </w:rPr>
        <w:t xml:space="preserve"> studies</w:t>
      </w:r>
    </w:p>
    <w:p w14:paraId="29D13DFE" w14:textId="1492C15A" w:rsidR="00C33F21" w:rsidRDefault="00C33F21" w:rsidP="005D14D1">
      <w:pPr>
        <w:rPr>
          <w:lang w:eastAsia="en-US"/>
        </w:rPr>
      </w:pPr>
      <w:r>
        <w:rPr>
          <w:lang w:eastAsia="en-US"/>
        </w:rPr>
        <w:t xml:space="preserve">Appendix C: </w:t>
      </w:r>
      <w:r w:rsidR="00BF376B">
        <w:rPr>
          <w:lang w:eastAsia="en-US"/>
        </w:rPr>
        <w:tab/>
      </w:r>
      <w:r>
        <w:rPr>
          <w:lang w:eastAsia="en-US"/>
        </w:rPr>
        <w:t>Stakeholder workshop – summary of outcomes</w:t>
      </w:r>
    </w:p>
    <w:p w14:paraId="2B7F98FF" w14:textId="2D5C2732" w:rsidR="00AB26D5" w:rsidRDefault="00AB26D5" w:rsidP="005D14D1">
      <w:pPr>
        <w:rPr>
          <w:lang w:eastAsia="en-US"/>
        </w:rPr>
      </w:pPr>
      <w:r>
        <w:rPr>
          <w:lang w:eastAsia="en-US"/>
        </w:rPr>
        <w:t xml:space="preserve">Appendix D: </w:t>
      </w:r>
      <w:r w:rsidR="00BF376B">
        <w:rPr>
          <w:lang w:eastAsia="en-US"/>
        </w:rPr>
        <w:tab/>
      </w:r>
      <w:r>
        <w:rPr>
          <w:lang w:eastAsia="en-US"/>
        </w:rPr>
        <w:t>Indicator species standards</w:t>
      </w:r>
    </w:p>
    <w:p w14:paraId="347A5624" w14:textId="55F75C73" w:rsidR="00AB26D5" w:rsidRDefault="00AB26D5" w:rsidP="005D14D1">
      <w:pPr>
        <w:rPr>
          <w:lang w:eastAsia="en-US"/>
        </w:rPr>
      </w:pPr>
      <w:r>
        <w:rPr>
          <w:lang w:eastAsia="en-US"/>
        </w:rPr>
        <w:t xml:space="preserve">Appendix E: </w:t>
      </w:r>
      <w:r w:rsidR="00BF376B">
        <w:rPr>
          <w:lang w:eastAsia="en-US"/>
        </w:rPr>
        <w:tab/>
      </w:r>
      <w:r w:rsidR="00315DC1">
        <w:rPr>
          <w:lang w:eastAsia="en-US"/>
        </w:rPr>
        <w:t>Functional connectivity improvements</w:t>
      </w:r>
    </w:p>
    <w:p w14:paraId="62154BEA" w14:textId="43586555" w:rsidR="00315DC1" w:rsidRDefault="00315DC1" w:rsidP="005D14D1">
      <w:pPr>
        <w:rPr>
          <w:lang w:eastAsia="en-US"/>
        </w:rPr>
      </w:pPr>
      <w:r>
        <w:rPr>
          <w:lang w:eastAsia="en-US"/>
        </w:rPr>
        <w:t xml:space="preserve">Appendix F: </w:t>
      </w:r>
      <w:r w:rsidR="00BF376B">
        <w:rPr>
          <w:lang w:eastAsia="en-US"/>
        </w:rPr>
        <w:tab/>
      </w:r>
      <w:r>
        <w:rPr>
          <w:lang w:eastAsia="en-US"/>
        </w:rPr>
        <w:t>Opportunities to create</w:t>
      </w:r>
      <w:r w:rsidR="00035342">
        <w:rPr>
          <w:lang w:eastAsia="en-US"/>
        </w:rPr>
        <w:t xml:space="preserve"> safer landscapes</w:t>
      </w:r>
    </w:p>
    <w:p w14:paraId="151B3CCB" w14:textId="31344240" w:rsidR="00035342" w:rsidRDefault="00035342" w:rsidP="005D14D1">
      <w:pPr>
        <w:rPr>
          <w:lang w:eastAsia="en-US"/>
        </w:rPr>
      </w:pPr>
      <w:r>
        <w:rPr>
          <w:lang w:eastAsia="en-US"/>
        </w:rPr>
        <w:t>Appendix G</w:t>
      </w:r>
      <w:r w:rsidR="007158DA">
        <w:rPr>
          <w:lang w:eastAsia="en-US"/>
        </w:rPr>
        <w:t>:</w:t>
      </w:r>
      <w:r>
        <w:rPr>
          <w:lang w:eastAsia="en-US"/>
        </w:rPr>
        <w:t xml:space="preserve"> </w:t>
      </w:r>
      <w:r w:rsidR="00BF376B">
        <w:rPr>
          <w:lang w:eastAsia="en-US"/>
        </w:rPr>
        <w:tab/>
      </w:r>
      <w:r w:rsidR="00FE0939">
        <w:rPr>
          <w:lang w:eastAsia="en-US"/>
        </w:rPr>
        <w:t>Assessment</w:t>
      </w:r>
      <w:r>
        <w:rPr>
          <w:lang w:eastAsia="en-US"/>
        </w:rPr>
        <w:t xml:space="preserve"> of unconstructed roads</w:t>
      </w:r>
    </w:p>
    <w:p w14:paraId="2BBDBD3B" w14:textId="69B6F98D" w:rsidR="00035342" w:rsidRDefault="00035342" w:rsidP="005D14D1">
      <w:pPr>
        <w:rPr>
          <w:lang w:eastAsia="en-US"/>
        </w:rPr>
      </w:pPr>
      <w:r>
        <w:rPr>
          <w:lang w:eastAsia="en-US"/>
        </w:rPr>
        <w:t xml:space="preserve">Appendix H: </w:t>
      </w:r>
      <w:r w:rsidR="00BF376B">
        <w:rPr>
          <w:lang w:eastAsia="en-US"/>
        </w:rPr>
        <w:tab/>
        <w:t>C</w:t>
      </w:r>
      <w:r>
        <w:rPr>
          <w:lang w:eastAsia="en-US"/>
        </w:rPr>
        <w:t>onnectivity impl</w:t>
      </w:r>
      <w:r w:rsidR="00FE0939">
        <w:rPr>
          <w:lang w:eastAsia="en-US"/>
        </w:rPr>
        <w:t>ementation</w:t>
      </w:r>
      <w:r w:rsidR="007158DA">
        <w:rPr>
          <w:lang w:eastAsia="en-US"/>
        </w:rPr>
        <w:t xml:space="preserve"> mapping</w:t>
      </w:r>
    </w:p>
    <w:p w14:paraId="7F4AFF68" w14:textId="39078253" w:rsidR="00FE0939" w:rsidRDefault="00FE0939" w:rsidP="005D14D1">
      <w:pPr>
        <w:rPr>
          <w:lang w:eastAsia="en-US"/>
        </w:rPr>
      </w:pPr>
      <w:r>
        <w:rPr>
          <w:lang w:eastAsia="en-US"/>
        </w:rPr>
        <w:t xml:space="preserve">Appendix I: </w:t>
      </w:r>
      <w:r w:rsidR="00BF376B">
        <w:rPr>
          <w:lang w:eastAsia="en-US"/>
        </w:rPr>
        <w:tab/>
      </w:r>
      <w:r>
        <w:rPr>
          <w:lang w:eastAsia="en-US"/>
        </w:rPr>
        <w:t>Legislative summary</w:t>
      </w:r>
    </w:p>
    <w:p w14:paraId="7505A9A6" w14:textId="61CB6917" w:rsidR="006C6B09" w:rsidRDefault="006C6B09" w:rsidP="005D14D1">
      <w:pPr>
        <w:rPr>
          <w:lang w:eastAsia="en-US"/>
        </w:rPr>
      </w:pPr>
      <w:r>
        <w:rPr>
          <w:lang w:eastAsia="en-US"/>
        </w:rPr>
        <w:t>Appendix J:</w:t>
      </w:r>
      <w:r w:rsidR="00BF376B">
        <w:rPr>
          <w:lang w:eastAsia="en-US"/>
        </w:rPr>
        <w:tab/>
      </w:r>
      <w:r w:rsidR="00174C1C">
        <w:rPr>
          <w:lang w:eastAsia="en-US"/>
        </w:rPr>
        <w:t>Summary of bushfire risk measures</w:t>
      </w:r>
    </w:p>
    <w:p w14:paraId="224D5FBB" w14:textId="040079FC" w:rsidR="00CA5518" w:rsidRDefault="00C63048" w:rsidP="005D14D1">
      <w:pPr>
        <w:rPr>
          <w:lang w:eastAsia="en-US"/>
        </w:rPr>
      </w:pPr>
      <w:r>
        <w:rPr>
          <w:lang w:eastAsia="en-US"/>
        </w:rPr>
        <w:t>App</w:t>
      </w:r>
      <w:r w:rsidR="006314E6">
        <w:rPr>
          <w:lang w:eastAsia="en-US"/>
        </w:rPr>
        <w:t>endix K:</w:t>
      </w:r>
      <w:r w:rsidR="00CA5518">
        <w:rPr>
          <w:lang w:eastAsia="en-US"/>
        </w:rPr>
        <w:t xml:space="preserve"> </w:t>
      </w:r>
      <w:r w:rsidR="00BF376B">
        <w:rPr>
          <w:lang w:eastAsia="en-US"/>
        </w:rPr>
        <w:tab/>
      </w:r>
      <w:r w:rsidR="0011691B">
        <w:rPr>
          <w:lang w:eastAsia="en-US"/>
        </w:rPr>
        <w:t>O</w:t>
      </w:r>
      <w:r w:rsidR="00502CDC">
        <w:rPr>
          <w:lang w:eastAsia="en-US"/>
        </w:rPr>
        <w:t xml:space="preserve">ptions for </w:t>
      </w:r>
      <w:r w:rsidR="000B2853">
        <w:rPr>
          <w:lang w:eastAsia="en-US"/>
        </w:rPr>
        <w:t xml:space="preserve">the </w:t>
      </w:r>
      <w:r w:rsidR="00502CDC">
        <w:rPr>
          <w:lang w:eastAsia="en-US"/>
        </w:rPr>
        <w:t xml:space="preserve">safe </w:t>
      </w:r>
      <w:r w:rsidR="0011691B">
        <w:rPr>
          <w:lang w:eastAsia="en-US"/>
        </w:rPr>
        <w:t>design of riparian areas from assets</w:t>
      </w:r>
    </w:p>
    <w:p w14:paraId="622CF9EC" w14:textId="21546655" w:rsidR="00FE0939" w:rsidRDefault="00CA5518" w:rsidP="005D14D1">
      <w:pPr>
        <w:rPr>
          <w:lang w:eastAsia="en-US"/>
        </w:rPr>
      </w:pPr>
      <w:r>
        <w:rPr>
          <w:lang w:eastAsia="en-US"/>
        </w:rPr>
        <w:t xml:space="preserve">Appendix L: </w:t>
      </w:r>
      <w:r w:rsidR="00BF376B">
        <w:rPr>
          <w:lang w:eastAsia="en-US"/>
        </w:rPr>
        <w:tab/>
      </w:r>
      <w:r w:rsidR="006314E6">
        <w:rPr>
          <w:lang w:eastAsia="en-US"/>
        </w:rPr>
        <w:t>Estimating vegetation setbacks for riparian plantings</w:t>
      </w:r>
    </w:p>
    <w:p w14:paraId="3273553D" w14:textId="3DE67DAE" w:rsidR="006314E6" w:rsidRPr="005D14D1" w:rsidRDefault="006314E6" w:rsidP="00BF376B">
      <w:pPr>
        <w:ind w:left="1418" w:hanging="1418"/>
        <w:rPr>
          <w:lang w:eastAsia="en-US"/>
        </w:rPr>
      </w:pPr>
      <w:r>
        <w:rPr>
          <w:lang w:eastAsia="en-US"/>
        </w:rPr>
        <w:t xml:space="preserve">Appendix </w:t>
      </w:r>
      <w:r w:rsidR="00CA2F28">
        <w:rPr>
          <w:lang w:eastAsia="en-US"/>
        </w:rPr>
        <w:t>M</w:t>
      </w:r>
      <w:r>
        <w:rPr>
          <w:lang w:eastAsia="en-US"/>
        </w:rPr>
        <w:t xml:space="preserve">: </w:t>
      </w:r>
      <w:r w:rsidR="00BF376B">
        <w:rPr>
          <w:lang w:eastAsia="en-US"/>
        </w:rPr>
        <w:tab/>
      </w:r>
      <w:r w:rsidR="00CA2F28">
        <w:rPr>
          <w:lang w:eastAsia="en-US"/>
        </w:rPr>
        <w:t xml:space="preserve">Summary of efficacy of Council, </w:t>
      </w:r>
      <w:proofErr w:type="gramStart"/>
      <w:r w:rsidR="00CA2F28">
        <w:rPr>
          <w:lang w:eastAsia="en-US"/>
        </w:rPr>
        <w:t>community</w:t>
      </w:r>
      <w:proofErr w:type="gramEnd"/>
      <w:r w:rsidR="00CA2F28">
        <w:rPr>
          <w:lang w:eastAsia="en-US"/>
        </w:rPr>
        <w:t xml:space="preserve"> and educational research biodiversity monitoring programs</w:t>
      </w:r>
    </w:p>
    <w:sectPr w:rsidR="006314E6" w:rsidRPr="005D14D1" w:rsidSect="00AB2086">
      <w:pgSz w:w="11906" w:h="16838" w:code="9"/>
      <w:pgMar w:top="1440" w:right="991" w:bottom="1440" w:left="1560" w:header="709" w:footer="782" w:gutter="0"/>
      <w:pgNumType w:start="10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4238D3" w14:textId="77777777" w:rsidR="00521D16" w:rsidRDefault="00521D16" w:rsidP="00756052">
      <w:r>
        <w:separator/>
      </w:r>
    </w:p>
    <w:p w14:paraId="688AE70B" w14:textId="77777777" w:rsidR="00521D16" w:rsidRDefault="00521D16"/>
  </w:endnote>
  <w:endnote w:type="continuationSeparator" w:id="0">
    <w:p w14:paraId="138BC6E5" w14:textId="77777777" w:rsidR="00521D16" w:rsidRDefault="00521D16" w:rsidP="00756052">
      <w:r>
        <w:continuationSeparator/>
      </w:r>
    </w:p>
    <w:p w14:paraId="745A0B17" w14:textId="77777777" w:rsidR="00521D16" w:rsidRDefault="00521D16"/>
  </w:endnote>
  <w:endnote w:type="continuationNotice" w:id="1">
    <w:p w14:paraId="6ADC2C7D" w14:textId="77777777" w:rsidR="00521D16" w:rsidRDefault="00521D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utiger-Ligh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F58DB" w14:textId="77777777" w:rsidR="00D86BE1" w:rsidRDefault="00D86BE1" w:rsidP="00756052">
    <w:r w:rsidRPr="00277B0C">
      <w:t>Cardinia Shire Council</w:t>
    </w:r>
    <w:r w:rsidRPr="00277B0C">
      <w:tab/>
      <w:t>[document title field]</w:t>
    </w:r>
    <w:r w:rsidRPr="00277B0C">
      <w:tab/>
    </w:r>
    <w:r>
      <w:tab/>
    </w:r>
    <w:r w:rsidRPr="00277B0C">
      <w:fldChar w:fldCharType="begin"/>
    </w:r>
    <w:r w:rsidRPr="00277B0C">
      <w:instrText xml:space="preserve"> PAGE   \* MERGEFORMAT </w:instrText>
    </w:r>
    <w:r w:rsidRPr="00277B0C">
      <w:fldChar w:fldCharType="separate"/>
    </w:r>
    <w:r>
      <w:rPr>
        <w:noProof/>
      </w:rPr>
      <w:t>2</w:t>
    </w:r>
    <w:r w:rsidRPr="00277B0C">
      <w:fldChar w:fldCharType="end"/>
    </w:r>
  </w:p>
  <w:p w14:paraId="03D0ACEB" w14:textId="77777777" w:rsidR="00D86BE1" w:rsidRDefault="00D86B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5DC40" w14:textId="20B2BAC9" w:rsidR="00D86BE1" w:rsidRDefault="00D86BE1">
    <w:pPr>
      <w:pStyle w:val="Footer"/>
    </w:pPr>
    <w:r w:rsidRPr="000B7550">
      <w:rPr>
        <w:rStyle w:val="FooterboldChar"/>
      </w:rPr>
      <w:t>Cardinia Shire Council</w:t>
    </w:r>
    <w:r w:rsidRPr="000B7550">
      <w:tab/>
    </w:r>
    <w:sdt>
      <w:sdtPr>
        <w:alias w:val="Title"/>
        <w:tag w:val=""/>
        <w:id w:val="-768698889"/>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7F60AE">
          <w:t>Biolink</w:t>
        </w:r>
        <w:proofErr w:type="spellEnd"/>
        <w:r w:rsidR="007F60AE">
          <w:t xml:space="preserve"> Plan 2023 – 33</w:t>
        </w:r>
      </w:sdtContent>
    </w:sdt>
    <w:r w:rsidRPr="000B7550">
      <w:tab/>
    </w:r>
    <w:sdt>
      <w:sdtPr>
        <w:id w:val="1908797137"/>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61E86" w14:textId="77777777" w:rsidR="00D86BE1" w:rsidRDefault="00D86B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C203E" w14:textId="3C299AAB" w:rsidR="000F4889" w:rsidRPr="000F4889" w:rsidRDefault="000F4889" w:rsidP="000F4889">
    <w:pPr>
      <w:pStyle w:val="Footer"/>
      <w:tabs>
        <w:tab w:val="clear" w:pos="8820"/>
        <w:tab w:val="right" w:pos="9355"/>
      </w:tabs>
    </w:pPr>
    <w:r w:rsidRPr="000B7550">
      <w:rPr>
        <w:rStyle w:val="FooterboldChar"/>
      </w:rPr>
      <w:t>Cardinia Shire Council</w:t>
    </w:r>
    <w:r w:rsidRPr="000B7550">
      <w:tab/>
    </w:r>
    <w:sdt>
      <w:sdtPr>
        <w:alias w:val="Title"/>
        <w:tag w:val=""/>
        <w:id w:val="-504830933"/>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7F60AE">
          <w:t>Biolink</w:t>
        </w:r>
        <w:proofErr w:type="spellEnd"/>
        <w:r w:rsidR="007F60AE">
          <w:t xml:space="preserve"> Plan 2023 – 33</w:t>
        </w:r>
      </w:sdtContent>
    </w:sdt>
    <w:r w:rsidRPr="000B7550">
      <w:tab/>
    </w:r>
    <w:sdt>
      <w:sdtPr>
        <w:id w:val="-1491706722"/>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rPr>
          <w:t>1</w:t>
        </w:r>
        <w:r w:rsidRPr="000B7550">
          <w:rPr>
            <w:rStyle w:val="PageNumber"/>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90C09" w14:textId="0801C818" w:rsidR="00D86BE1" w:rsidRPr="000B7550" w:rsidRDefault="00D86BE1" w:rsidP="000B7550">
    <w:pPr>
      <w:pStyle w:val="Footer"/>
    </w:pPr>
    <w:r w:rsidRPr="000B7550">
      <w:rPr>
        <w:rStyle w:val="FooterboldChar"/>
      </w:rPr>
      <w:t>Cardinia Shire Council</w:t>
    </w:r>
    <w:r w:rsidRPr="000B7550">
      <w:tab/>
    </w:r>
    <w:sdt>
      <w:sdtPr>
        <w:alias w:val="Title"/>
        <w:tag w:val=""/>
        <w:id w:val="-1526314513"/>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7F60AE">
          <w:t>Biolink</w:t>
        </w:r>
        <w:proofErr w:type="spellEnd"/>
        <w:r w:rsidR="007F60AE">
          <w:t xml:space="preserve"> Plan 2023 – 33</w:t>
        </w:r>
      </w:sdtContent>
    </w:sdt>
    <w:r w:rsidRPr="000B7550">
      <w:tab/>
    </w:r>
    <w:sdt>
      <w:sdtPr>
        <w:id w:val="-166639699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 roman  \* MERGEFORMAT </w:instrText>
        </w:r>
        <w:r>
          <w:rPr>
            <w:rStyle w:val="PageNumber"/>
          </w:rPr>
          <w:fldChar w:fldCharType="separate"/>
        </w:r>
        <w:r>
          <w:rPr>
            <w:rStyle w:val="PageNumber"/>
            <w:noProof/>
          </w:rPr>
          <w:t>xiii</w:t>
        </w:r>
        <w:r>
          <w:rPr>
            <w:rStyle w:val="PageNumber"/>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BEEB68" w14:textId="2D9AF0BC" w:rsidR="00D86BE1" w:rsidRDefault="00D86BE1" w:rsidP="00BF376B">
    <w:pPr>
      <w:pStyle w:val="Footer"/>
      <w:tabs>
        <w:tab w:val="clear" w:pos="4320"/>
        <w:tab w:val="clear" w:pos="8820"/>
        <w:tab w:val="center" w:pos="7230"/>
        <w:tab w:val="right" w:pos="13977"/>
      </w:tabs>
    </w:pPr>
    <w:r w:rsidRPr="000B7550">
      <w:rPr>
        <w:rStyle w:val="FooterboldChar"/>
      </w:rPr>
      <w:t>Cardinia Shire Council</w:t>
    </w:r>
    <w:r w:rsidRPr="000B7550">
      <w:tab/>
    </w:r>
    <w:sdt>
      <w:sdtPr>
        <w:alias w:val="Title"/>
        <w:tag w:val=""/>
        <w:id w:val="1942184893"/>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7F60AE">
          <w:t>Biolink</w:t>
        </w:r>
        <w:proofErr w:type="spellEnd"/>
        <w:r w:rsidR="007F60AE">
          <w:t xml:space="preserve"> Plan 2023 – 33</w:t>
        </w:r>
      </w:sdtContent>
    </w:sdt>
    <w:r w:rsidRPr="000B7550">
      <w:tab/>
    </w:r>
    <w:sdt>
      <w:sdtPr>
        <w:id w:val="-1501041732"/>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D2D78" w14:textId="4E4F9571" w:rsidR="00D86BE1" w:rsidRDefault="00D86BE1">
    <w:pPr>
      <w:pStyle w:val="Footer"/>
    </w:pPr>
    <w:r w:rsidRPr="000B7550">
      <w:rPr>
        <w:rStyle w:val="FooterboldChar"/>
      </w:rPr>
      <w:t>Cardinia Shire Council</w:t>
    </w:r>
    <w:r w:rsidRPr="000B7550">
      <w:tab/>
    </w:r>
    <w:sdt>
      <w:sdtPr>
        <w:alias w:val="Title"/>
        <w:tag w:val=""/>
        <w:id w:val="1542630658"/>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7F60AE">
          <w:t>Biolink</w:t>
        </w:r>
        <w:proofErr w:type="spellEnd"/>
        <w:r w:rsidR="007F60AE">
          <w:t xml:space="preserve"> Plan 2023 – 33</w:t>
        </w:r>
      </w:sdtContent>
    </w:sdt>
    <w:r w:rsidRPr="000B7550">
      <w:tab/>
    </w:r>
    <w:sdt>
      <w:sdtPr>
        <w:id w:val="-1861502604"/>
        <w:docPartObj>
          <w:docPartGallery w:val="Page Numbers (Bottom of Page)"/>
          <w:docPartUnique/>
        </w:docPartObj>
      </w:sdtPr>
      <w:sdtEndPr>
        <w:rPr>
          <w:rStyle w:val="PageNumber"/>
        </w:rPr>
      </w:sdtEndPr>
      <w:sdtContent>
        <w:r w:rsidRPr="000B7550">
          <w:rPr>
            <w:rStyle w:val="PageNumber"/>
          </w:rPr>
          <w:fldChar w:fldCharType="begin"/>
        </w:r>
        <w:r w:rsidRPr="000B7550">
          <w:rPr>
            <w:rStyle w:val="PageNumber"/>
          </w:rPr>
          <w:instrText xml:space="preserve"> PAGE   \* MERGEFORMAT </w:instrText>
        </w:r>
        <w:r w:rsidRPr="000B7550">
          <w:rPr>
            <w:rStyle w:val="PageNumber"/>
          </w:rPr>
          <w:fldChar w:fldCharType="separate"/>
        </w:r>
        <w:r>
          <w:rPr>
            <w:rStyle w:val="PageNumber"/>
            <w:noProof/>
          </w:rPr>
          <w:t>1</w:t>
        </w:r>
        <w:r w:rsidRPr="000B7550">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855BD8" w14:textId="77777777" w:rsidR="00521D16" w:rsidRDefault="00521D16" w:rsidP="00756052">
      <w:r>
        <w:separator/>
      </w:r>
    </w:p>
    <w:p w14:paraId="5D21747D" w14:textId="77777777" w:rsidR="00521D16" w:rsidRDefault="00521D16"/>
  </w:footnote>
  <w:footnote w:type="continuationSeparator" w:id="0">
    <w:p w14:paraId="056D08B7" w14:textId="77777777" w:rsidR="00521D16" w:rsidRDefault="00521D16" w:rsidP="00756052">
      <w:r>
        <w:continuationSeparator/>
      </w:r>
    </w:p>
    <w:p w14:paraId="42F41631" w14:textId="77777777" w:rsidR="00521D16" w:rsidRDefault="00521D16"/>
  </w:footnote>
  <w:footnote w:type="continuationNotice" w:id="1">
    <w:p w14:paraId="225C4477" w14:textId="77777777" w:rsidR="00521D16" w:rsidRDefault="00521D16"/>
  </w:footnote>
  <w:footnote w:id="2">
    <w:p w14:paraId="630F00DE" w14:textId="39B2ED5D" w:rsidR="00D86BE1" w:rsidRDefault="00D86BE1">
      <w:pPr>
        <w:pStyle w:val="FootnoteText"/>
      </w:pPr>
      <w:r>
        <w:rPr>
          <w:rStyle w:val="FootnoteReference"/>
        </w:rPr>
        <w:footnoteRef/>
      </w:r>
      <w:r>
        <w:t xml:space="preserve"> </w:t>
      </w:r>
      <w:r w:rsidRPr="00EA0F76">
        <w:t>There are many spellings used in describing these Traditional Owners. Cardinia Shire Council recognises both the Bunurong and Boonwurrung spellings, as requested by Traditional Owner representative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B8D3C" w14:textId="1F5860CF" w:rsidR="00D86BE1" w:rsidRDefault="00D86B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199B1" w14:textId="1C86BA18" w:rsidR="00D86BE1" w:rsidRDefault="00D86B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0C942" w14:textId="3FCFBB7C" w:rsidR="00D86BE1" w:rsidRDefault="00D86B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E5B36" w14:textId="02F9A0F2" w:rsidR="00D86BE1" w:rsidRDefault="00D86B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20B7C" w14:textId="3DA0197D" w:rsidR="00D86BE1" w:rsidRDefault="00D86B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EF0F7" w14:textId="779DFCD6" w:rsidR="00D86BE1" w:rsidRDefault="00D86BE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1BC89" w14:textId="611B6A54" w:rsidR="00D86BE1" w:rsidRDefault="00D86BE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1F7A1" w14:textId="73CB0E86" w:rsidR="00D86BE1" w:rsidRDefault="00D86BE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A7A96" w14:textId="41FEA562" w:rsidR="00D86BE1" w:rsidRDefault="00D86B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11B99"/>
    <w:multiLevelType w:val="multilevel"/>
    <w:tmpl w:val="A5261184"/>
    <w:styleLink w:val="CSCMultilevelnumberedlist"/>
    <w:lvl w:ilvl="0">
      <w:start w:val="1"/>
      <w:numFmt w:val="decimal"/>
      <w:pStyle w:val="Numberedlistmultilevel"/>
      <w:lvlText w:val="%1."/>
      <w:lvlJc w:val="left"/>
      <w:pPr>
        <w:ind w:left="357" w:hanging="357"/>
      </w:pPr>
      <w:rPr>
        <w:rFonts w:hint="default"/>
      </w:rPr>
    </w:lvl>
    <w:lvl w:ilvl="1">
      <w:start w:val="1"/>
      <w:numFmt w:val="lowerLetter"/>
      <w:pStyle w:val="Numberlevel2CSC"/>
      <w:lvlText w:val="%2."/>
      <w:lvlJc w:val="left"/>
      <w:pPr>
        <w:ind w:left="714" w:hanging="357"/>
      </w:pPr>
      <w:rPr>
        <w:rFonts w:hint="default"/>
      </w:rPr>
    </w:lvl>
    <w:lvl w:ilvl="2">
      <w:start w:val="1"/>
      <w:numFmt w:val="lowerRoman"/>
      <w:pStyle w:val="Numberlevel3CSC"/>
      <w:lvlText w:val="%3."/>
      <w:lvlJc w:val="left"/>
      <w:pPr>
        <w:ind w:left="1071" w:hanging="357"/>
      </w:pPr>
      <w:rPr>
        <w:rFonts w:hint="default"/>
      </w:rPr>
    </w:lvl>
    <w:lvl w:ilvl="3">
      <w:start w:val="1"/>
      <w:numFmt w:val="bullet"/>
      <w:pStyle w:val="Numberlevel4CSC"/>
      <w:lvlText w:val="–"/>
      <w:lvlJc w:val="left"/>
      <w:pPr>
        <w:ind w:left="1428" w:hanging="357"/>
      </w:pPr>
      <w:rPr>
        <w:rFonts w:ascii="Franklin Gothic Book" w:hAnsi="Franklin Gothic Book" w:hint="default"/>
        <w:sz w:val="22"/>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 w15:restartNumberingAfterBreak="0">
    <w:nsid w:val="0309298B"/>
    <w:multiLevelType w:val="multilevel"/>
    <w:tmpl w:val="99D29796"/>
    <w:styleLink w:val="CSCFigureheadinglist"/>
    <w:lvl w:ilvl="0">
      <w:start w:val="1"/>
      <w:numFmt w:val="decimal"/>
      <w:pStyle w:val="Figureheading"/>
      <w:lvlText w:val="Figur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 w15:restartNumberingAfterBreak="0">
    <w:nsid w:val="03336B9A"/>
    <w:multiLevelType w:val="multilevel"/>
    <w:tmpl w:val="9B126840"/>
    <w:numStyleLink w:val="CSCTableheadinglist"/>
  </w:abstractNum>
  <w:abstractNum w:abstractNumId="3" w15:restartNumberingAfterBreak="0">
    <w:nsid w:val="0FA27BA8"/>
    <w:multiLevelType w:val="multilevel"/>
    <w:tmpl w:val="9B126840"/>
    <w:styleLink w:val="CSCTableheadinglist"/>
    <w:lvl w:ilvl="0">
      <w:start w:val="1"/>
      <w:numFmt w:val="decimal"/>
      <w:pStyle w:val="Tableheading"/>
      <w:lvlText w:val="Table %1."/>
      <w:lvlJc w:val="left"/>
      <w:pPr>
        <w:ind w:left="1134" w:hanging="1134"/>
      </w:pPr>
      <w:rPr>
        <w:rFonts w:hint="default"/>
      </w:rPr>
    </w:lvl>
    <w:lvl w:ilvl="1">
      <w:start w:val="1"/>
      <w:numFmt w:val="none"/>
      <w:lvlText w:val=""/>
      <w:lvlJc w:val="left"/>
      <w:pPr>
        <w:ind w:left="1134" w:hanging="1134"/>
      </w:pPr>
      <w:rPr>
        <w:rFonts w:hint="default"/>
      </w:rPr>
    </w:lvl>
    <w:lvl w:ilvl="2">
      <w:start w:val="1"/>
      <w:numFmt w:val="none"/>
      <w:lvlText w:val=""/>
      <w:lvlJc w:val="left"/>
      <w:pPr>
        <w:ind w:left="1134" w:hanging="1134"/>
      </w:pPr>
      <w:rPr>
        <w:rFonts w:hint="default"/>
      </w:rPr>
    </w:lvl>
    <w:lvl w:ilvl="3">
      <w:start w:val="1"/>
      <w:numFmt w:val="none"/>
      <w:lvlText w:val=""/>
      <w:lvlJc w:val="left"/>
      <w:pPr>
        <w:ind w:left="1134" w:hanging="1134"/>
      </w:pPr>
      <w:rPr>
        <w:rFonts w:hint="default"/>
      </w:rPr>
    </w:lvl>
    <w:lvl w:ilvl="4">
      <w:start w:val="1"/>
      <w:numFmt w:val="none"/>
      <w:lvlText w:val=""/>
      <w:lvlJc w:val="left"/>
      <w:pPr>
        <w:ind w:left="1134" w:hanging="1134"/>
      </w:pPr>
      <w:rPr>
        <w:rFonts w:hint="default"/>
      </w:rPr>
    </w:lvl>
    <w:lvl w:ilvl="5">
      <w:start w:val="1"/>
      <w:numFmt w:val="none"/>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 w15:restartNumberingAfterBreak="0">
    <w:nsid w:val="196E39CA"/>
    <w:multiLevelType w:val="multilevel"/>
    <w:tmpl w:val="BA5CD6E2"/>
    <w:styleLink w:val="CSCHeadinglistnumberstyle"/>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DFB59E2"/>
    <w:multiLevelType w:val="hybridMultilevel"/>
    <w:tmpl w:val="FDAE8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C34575"/>
    <w:multiLevelType w:val="hybridMultilevel"/>
    <w:tmpl w:val="AC5A9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63159B"/>
    <w:multiLevelType w:val="multilevel"/>
    <w:tmpl w:val="7004B228"/>
    <w:styleLink w:val="Objectivesnumbering"/>
    <w:lvl w:ilvl="0">
      <w:start w:val="1"/>
      <w:numFmt w:val="decimal"/>
      <w:lvlText w:val="%1."/>
      <w:lvlJc w:val="left"/>
      <w:pPr>
        <w:ind w:left="360" w:hanging="360"/>
      </w:pPr>
      <w:rPr>
        <w:rFonts w:hint="default"/>
      </w:rPr>
    </w:lvl>
    <w:lvl w:ilvl="1">
      <w:start w:val="1"/>
      <w:numFmt w:val="decimal"/>
      <w:lvlText w:val="Objective %1.%2"/>
      <w:lvlJc w:val="left"/>
      <w:pPr>
        <w:ind w:left="720" w:hanging="72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A7A1222"/>
    <w:multiLevelType w:val="hybridMultilevel"/>
    <w:tmpl w:val="AFA4D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6361C9"/>
    <w:multiLevelType w:val="hybridMultilevel"/>
    <w:tmpl w:val="5C2A2E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CE01EBA"/>
    <w:multiLevelType w:val="hybridMultilevel"/>
    <w:tmpl w:val="C7BC32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F29470E"/>
    <w:multiLevelType w:val="hybridMultilevel"/>
    <w:tmpl w:val="4DF2B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3E55C87"/>
    <w:multiLevelType w:val="multilevel"/>
    <w:tmpl w:val="866EB94A"/>
    <w:styleLink w:val="CSCBulletlist"/>
    <w:lvl w:ilvl="0">
      <w:start w:val="1"/>
      <w:numFmt w:val="bullet"/>
      <w:pStyle w:val="Bulletlistmultilevel"/>
      <w:lvlText w:val=""/>
      <w:lvlJc w:val="left"/>
      <w:pPr>
        <w:ind w:left="357" w:hanging="357"/>
      </w:pPr>
      <w:rPr>
        <w:rFonts w:ascii="Symbol" w:hAnsi="Symbol" w:hint="default"/>
      </w:rPr>
    </w:lvl>
    <w:lvl w:ilvl="1">
      <w:start w:val="1"/>
      <w:numFmt w:val="bullet"/>
      <w:pStyle w:val="Bulletlevel2CSC"/>
      <w:lvlText w:val="–"/>
      <w:lvlJc w:val="left"/>
      <w:pPr>
        <w:ind w:left="714" w:hanging="357"/>
      </w:pPr>
      <w:rPr>
        <w:rFonts w:ascii="Franklin Gothic Book" w:hAnsi="Franklin Gothic Book" w:hint="default"/>
      </w:rPr>
    </w:lvl>
    <w:lvl w:ilvl="2">
      <w:start w:val="1"/>
      <w:numFmt w:val="bullet"/>
      <w:pStyle w:val="Bulletlevel3CSC"/>
      <w:lvlText w:val=""/>
      <w:lvlJc w:val="left"/>
      <w:pPr>
        <w:ind w:left="1071" w:hanging="357"/>
      </w:pPr>
      <w:rPr>
        <w:rFonts w:ascii="Symbol" w:hAnsi="Symbol"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3" w15:restartNumberingAfterBreak="0">
    <w:nsid w:val="454C322A"/>
    <w:multiLevelType w:val="hybridMultilevel"/>
    <w:tmpl w:val="5C2A2E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84454B"/>
    <w:multiLevelType w:val="hybridMultilevel"/>
    <w:tmpl w:val="AB8215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CBE1D9C"/>
    <w:multiLevelType w:val="multilevel"/>
    <w:tmpl w:val="0D62C41E"/>
    <w:lvl w:ilvl="0">
      <w:start w:val="1"/>
      <w:numFmt w:val="decimal"/>
      <w:lvlText w:val="%1."/>
      <w:lvlJc w:val="left"/>
      <w:pPr>
        <w:ind w:left="360" w:hanging="360"/>
      </w:pPr>
      <w:rPr>
        <w:rFonts w:hint="default"/>
      </w:rPr>
    </w:lvl>
    <w:lvl w:ilvl="1">
      <w:start w:val="1"/>
      <w:numFmt w:val="decimal"/>
      <w:lvlText w:val="Objective %1.%2"/>
      <w:lvlJc w:val="left"/>
      <w:pPr>
        <w:tabs>
          <w:tab w:val="num" w:pos="1418"/>
        </w:tabs>
        <w:ind w:left="1418" w:hanging="1418"/>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6DE24CE8"/>
    <w:multiLevelType w:val="multilevel"/>
    <w:tmpl w:val="C7C2E33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67111A3"/>
    <w:multiLevelType w:val="hybridMultilevel"/>
    <w:tmpl w:val="906AA2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9EF0E4E"/>
    <w:multiLevelType w:val="multilevel"/>
    <w:tmpl w:val="CF34B204"/>
    <w:lvl w:ilvl="0">
      <w:start w:val="1"/>
      <w:numFmt w:val="bullet"/>
      <w:lvlText w:val=""/>
      <w:lvlJc w:val="left"/>
      <w:pPr>
        <w:ind w:left="187" w:hanging="187"/>
      </w:pPr>
      <w:rPr>
        <w:rFonts w:ascii="Symbol" w:hAnsi="Symbol" w:hint="default"/>
        <w:sz w:val="20"/>
      </w:rPr>
    </w:lvl>
    <w:lvl w:ilvl="1">
      <w:start w:val="1"/>
      <w:numFmt w:val="bullet"/>
      <w:lvlText w:val="–"/>
      <w:lvlJc w:val="left"/>
      <w:pPr>
        <w:ind w:left="374" w:hanging="187"/>
      </w:pPr>
      <w:rPr>
        <w:rFonts w:ascii="Franklin Gothic Book" w:hAnsi="Franklin Gothic Book" w:hint="default"/>
      </w:rPr>
    </w:lvl>
    <w:lvl w:ilvl="2">
      <w:start w:val="1"/>
      <w:numFmt w:val="none"/>
      <w:lvlText w:val=""/>
      <w:lvlJc w:val="left"/>
      <w:pPr>
        <w:ind w:left="561" w:hanging="187"/>
      </w:pPr>
      <w:rPr>
        <w:rFonts w:hint="default"/>
      </w:rPr>
    </w:lvl>
    <w:lvl w:ilvl="3">
      <w:start w:val="1"/>
      <w:numFmt w:val="none"/>
      <w:lvlText w:val=""/>
      <w:lvlJc w:val="left"/>
      <w:pPr>
        <w:ind w:left="748" w:hanging="187"/>
      </w:pPr>
      <w:rPr>
        <w:rFonts w:hint="default"/>
      </w:rPr>
    </w:lvl>
    <w:lvl w:ilvl="4">
      <w:start w:val="1"/>
      <w:numFmt w:val="none"/>
      <w:lvlText w:val=""/>
      <w:lvlJc w:val="left"/>
      <w:pPr>
        <w:ind w:left="935" w:hanging="187"/>
      </w:pPr>
      <w:rPr>
        <w:rFonts w:hint="default"/>
      </w:rPr>
    </w:lvl>
    <w:lvl w:ilvl="5">
      <w:start w:val="1"/>
      <w:numFmt w:val="none"/>
      <w:lvlText w:val=""/>
      <w:lvlJc w:val="left"/>
      <w:pPr>
        <w:ind w:left="1122" w:hanging="187"/>
      </w:pPr>
      <w:rPr>
        <w:rFonts w:hint="default"/>
      </w:rPr>
    </w:lvl>
    <w:lvl w:ilvl="6">
      <w:start w:val="1"/>
      <w:numFmt w:val="none"/>
      <w:lvlText w:val=""/>
      <w:lvlJc w:val="left"/>
      <w:pPr>
        <w:ind w:left="1309" w:hanging="187"/>
      </w:pPr>
      <w:rPr>
        <w:rFonts w:hint="default"/>
      </w:rPr>
    </w:lvl>
    <w:lvl w:ilvl="7">
      <w:start w:val="1"/>
      <w:numFmt w:val="none"/>
      <w:lvlText w:val=""/>
      <w:lvlJc w:val="left"/>
      <w:pPr>
        <w:ind w:left="1496" w:hanging="187"/>
      </w:pPr>
      <w:rPr>
        <w:rFonts w:hint="default"/>
      </w:rPr>
    </w:lvl>
    <w:lvl w:ilvl="8">
      <w:start w:val="1"/>
      <w:numFmt w:val="none"/>
      <w:lvlText w:val=""/>
      <w:lvlJc w:val="left"/>
      <w:pPr>
        <w:ind w:left="1683" w:hanging="187"/>
      </w:pPr>
      <w:rPr>
        <w:rFonts w:hint="default"/>
      </w:rPr>
    </w:lvl>
  </w:abstractNum>
  <w:abstractNum w:abstractNumId="19" w15:restartNumberingAfterBreak="0">
    <w:nsid w:val="7BAB1703"/>
    <w:multiLevelType w:val="hybridMultilevel"/>
    <w:tmpl w:val="B9A2166C"/>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7EA55681"/>
    <w:multiLevelType w:val="hybridMultilevel"/>
    <w:tmpl w:val="82D6B3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
  </w:num>
  <w:num w:numId="3">
    <w:abstractNumId w:val="3"/>
  </w:num>
  <w:num w:numId="4">
    <w:abstractNumId w:val="4"/>
  </w:num>
  <w:num w:numId="5">
    <w:abstractNumId w:val="0"/>
  </w:num>
  <w:num w:numId="6">
    <w:abstractNumId w:val="12"/>
  </w:num>
  <w:num w:numId="7">
    <w:abstractNumId w:val="4"/>
  </w:num>
  <w:num w:numId="8">
    <w:abstractNumId w:val="1"/>
  </w:num>
  <w:num w:numId="9">
    <w:abstractNumId w:val="2"/>
  </w:num>
  <w:num w:numId="10">
    <w:abstractNumId w:val="12"/>
  </w:num>
  <w:num w:numId="11">
    <w:abstractNumId w:val="0"/>
  </w:num>
  <w:num w:numId="12">
    <w:abstractNumId w:val="7"/>
  </w:num>
  <w:num w:numId="13">
    <w:abstractNumId w:val="1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20"/>
  </w:num>
  <w:num w:numId="20">
    <w:abstractNumId w:val="5"/>
  </w:num>
  <w:num w:numId="21">
    <w:abstractNumId w:val="19"/>
  </w:num>
  <w:num w:numId="22">
    <w:abstractNumId w:val="18"/>
  </w:num>
  <w:num w:numId="23">
    <w:abstractNumId w:val="11"/>
  </w:num>
  <w:num w:numId="24">
    <w:abstractNumId w:val="9"/>
  </w:num>
  <w:num w:numId="25">
    <w:abstractNumId w:val="17"/>
  </w:num>
  <w:num w:numId="26">
    <w:abstractNumId w:val="14"/>
  </w:num>
  <w:num w:numId="27">
    <w:abstractNumId w:val="13"/>
  </w:num>
  <w:num w:numId="28">
    <w:abstractNumId w:val="10"/>
  </w:num>
  <w:num w:numId="29">
    <w:abstractNumId w:val="6"/>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lvl w:ilvl="0">
        <w:start w:val="1"/>
        <w:numFmt w:val="decimal"/>
        <w:pStyle w:val="Tableheading"/>
        <w:lvlText w:val="Table %1."/>
        <w:lvlJc w:val="left"/>
        <w:pPr>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2">
    <w:abstractNumId w:val="2"/>
    <w:lvlOverride w:ilvl="0">
      <w:lvl w:ilvl="0">
        <w:start w:val="1"/>
        <w:numFmt w:val="decimal"/>
        <w:pStyle w:val="Tableheading"/>
        <w:lvlText w:val="Table %1."/>
        <w:lvlJc w:val="left"/>
        <w:pPr>
          <w:ind w:left="1134" w:hanging="1134"/>
        </w:p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14"/>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noExtraLine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8D3"/>
    <w:rsid w:val="00000306"/>
    <w:rsid w:val="000005CD"/>
    <w:rsid w:val="00000800"/>
    <w:rsid w:val="00000B7A"/>
    <w:rsid w:val="00000BA6"/>
    <w:rsid w:val="00000C38"/>
    <w:rsid w:val="00000D36"/>
    <w:rsid w:val="00000E54"/>
    <w:rsid w:val="0000172B"/>
    <w:rsid w:val="00001919"/>
    <w:rsid w:val="00001E49"/>
    <w:rsid w:val="00002020"/>
    <w:rsid w:val="00002076"/>
    <w:rsid w:val="000020F7"/>
    <w:rsid w:val="000023CE"/>
    <w:rsid w:val="0000259D"/>
    <w:rsid w:val="00002781"/>
    <w:rsid w:val="0000280A"/>
    <w:rsid w:val="00002C74"/>
    <w:rsid w:val="00003039"/>
    <w:rsid w:val="0000362C"/>
    <w:rsid w:val="000037A7"/>
    <w:rsid w:val="00003EF1"/>
    <w:rsid w:val="00004215"/>
    <w:rsid w:val="000043E7"/>
    <w:rsid w:val="00004793"/>
    <w:rsid w:val="00004E89"/>
    <w:rsid w:val="0000552B"/>
    <w:rsid w:val="000056F5"/>
    <w:rsid w:val="00005739"/>
    <w:rsid w:val="000058FD"/>
    <w:rsid w:val="00006046"/>
    <w:rsid w:val="00006118"/>
    <w:rsid w:val="0000616D"/>
    <w:rsid w:val="000065DA"/>
    <w:rsid w:val="000065FA"/>
    <w:rsid w:val="00006676"/>
    <w:rsid w:val="00006788"/>
    <w:rsid w:val="0000717B"/>
    <w:rsid w:val="00007322"/>
    <w:rsid w:val="00007823"/>
    <w:rsid w:val="00007913"/>
    <w:rsid w:val="00007969"/>
    <w:rsid w:val="0001029C"/>
    <w:rsid w:val="00010A53"/>
    <w:rsid w:val="00011596"/>
    <w:rsid w:val="00011959"/>
    <w:rsid w:val="00011AD1"/>
    <w:rsid w:val="00011DBA"/>
    <w:rsid w:val="00011EA7"/>
    <w:rsid w:val="000122C7"/>
    <w:rsid w:val="00013384"/>
    <w:rsid w:val="00013516"/>
    <w:rsid w:val="0001358E"/>
    <w:rsid w:val="00013684"/>
    <w:rsid w:val="00013E16"/>
    <w:rsid w:val="00014339"/>
    <w:rsid w:val="00014696"/>
    <w:rsid w:val="00014E98"/>
    <w:rsid w:val="00015586"/>
    <w:rsid w:val="00015622"/>
    <w:rsid w:val="00015666"/>
    <w:rsid w:val="00015F69"/>
    <w:rsid w:val="00016D44"/>
    <w:rsid w:val="0001730E"/>
    <w:rsid w:val="00017E3D"/>
    <w:rsid w:val="00017EEB"/>
    <w:rsid w:val="0002074C"/>
    <w:rsid w:val="00020782"/>
    <w:rsid w:val="00020A59"/>
    <w:rsid w:val="00020DA0"/>
    <w:rsid w:val="00020F30"/>
    <w:rsid w:val="00020F63"/>
    <w:rsid w:val="000215EF"/>
    <w:rsid w:val="0002188E"/>
    <w:rsid w:val="00021A1F"/>
    <w:rsid w:val="00021C9A"/>
    <w:rsid w:val="00021D66"/>
    <w:rsid w:val="00021E3A"/>
    <w:rsid w:val="00021E6C"/>
    <w:rsid w:val="000220A9"/>
    <w:rsid w:val="00022B7D"/>
    <w:rsid w:val="00022C3D"/>
    <w:rsid w:val="00022DE1"/>
    <w:rsid w:val="00023AFE"/>
    <w:rsid w:val="00023B9B"/>
    <w:rsid w:val="00023D47"/>
    <w:rsid w:val="000244C1"/>
    <w:rsid w:val="00025967"/>
    <w:rsid w:val="00025BA4"/>
    <w:rsid w:val="00026742"/>
    <w:rsid w:val="0002674F"/>
    <w:rsid w:val="0002686F"/>
    <w:rsid w:val="00027103"/>
    <w:rsid w:val="00027140"/>
    <w:rsid w:val="00027AC5"/>
    <w:rsid w:val="00027DD3"/>
    <w:rsid w:val="00027F67"/>
    <w:rsid w:val="00030005"/>
    <w:rsid w:val="000300C4"/>
    <w:rsid w:val="00030832"/>
    <w:rsid w:val="00030D48"/>
    <w:rsid w:val="00030DF2"/>
    <w:rsid w:val="00031598"/>
    <w:rsid w:val="000315E3"/>
    <w:rsid w:val="00031660"/>
    <w:rsid w:val="0003248D"/>
    <w:rsid w:val="000324A0"/>
    <w:rsid w:val="000325C8"/>
    <w:rsid w:val="0003269E"/>
    <w:rsid w:val="000326DD"/>
    <w:rsid w:val="000328B0"/>
    <w:rsid w:val="00032BEE"/>
    <w:rsid w:val="00032DF3"/>
    <w:rsid w:val="00033259"/>
    <w:rsid w:val="00033498"/>
    <w:rsid w:val="000337E5"/>
    <w:rsid w:val="00033AC3"/>
    <w:rsid w:val="000346CC"/>
    <w:rsid w:val="00034D73"/>
    <w:rsid w:val="00034DEE"/>
    <w:rsid w:val="00035342"/>
    <w:rsid w:val="000353BD"/>
    <w:rsid w:val="00035B05"/>
    <w:rsid w:val="00035DFF"/>
    <w:rsid w:val="00036167"/>
    <w:rsid w:val="0003626A"/>
    <w:rsid w:val="00036DB5"/>
    <w:rsid w:val="0003717C"/>
    <w:rsid w:val="00040056"/>
    <w:rsid w:val="00040436"/>
    <w:rsid w:val="00040582"/>
    <w:rsid w:val="000405A2"/>
    <w:rsid w:val="00040EE0"/>
    <w:rsid w:val="00040F0A"/>
    <w:rsid w:val="00041596"/>
    <w:rsid w:val="00041A68"/>
    <w:rsid w:val="00041DF4"/>
    <w:rsid w:val="00042785"/>
    <w:rsid w:val="00042B46"/>
    <w:rsid w:val="000430A1"/>
    <w:rsid w:val="00043238"/>
    <w:rsid w:val="000437F9"/>
    <w:rsid w:val="00044234"/>
    <w:rsid w:val="00044914"/>
    <w:rsid w:val="00044A4D"/>
    <w:rsid w:val="00045658"/>
    <w:rsid w:val="00045986"/>
    <w:rsid w:val="00045AB6"/>
    <w:rsid w:val="00045AF3"/>
    <w:rsid w:val="00045B21"/>
    <w:rsid w:val="00045C32"/>
    <w:rsid w:val="00045C3A"/>
    <w:rsid w:val="00045D27"/>
    <w:rsid w:val="00046361"/>
    <w:rsid w:val="00046498"/>
    <w:rsid w:val="0004668F"/>
    <w:rsid w:val="00046896"/>
    <w:rsid w:val="00046F46"/>
    <w:rsid w:val="000470CD"/>
    <w:rsid w:val="0004712E"/>
    <w:rsid w:val="00047F61"/>
    <w:rsid w:val="00050467"/>
    <w:rsid w:val="00050FB0"/>
    <w:rsid w:val="0005130E"/>
    <w:rsid w:val="000513D6"/>
    <w:rsid w:val="00051B6C"/>
    <w:rsid w:val="00051C4A"/>
    <w:rsid w:val="00051F0B"/>
    <w:rsid w:val="000523B6"/>
    <w:rsid w:val="000528DF"/>
    <w:rsid w:val="00052A73"/>
    <w:rsid w:val="00052BD6"/>
    <w:rsid w:val="000542C6"/>
    <w:rsid w:val="000543DA"/>
    <w:rsid w:val="000546F5"/>
    <w:rsid w:val="000554CF"/>
    <w:rsid w:val="0005582B"/>
    <w:rsid w:val="000558C4"/>
    <w:rsid w:val="00055940"/>
    <w:rsid w:val="00055C7A"/>
    <w:rsid w:val="00056AAE"/>
    <w:rsid w:val="000572C0"/>
    <w:rsid w:val="000575B0"/>
    <w:rsid w:val="00057677"/>
    <w:rsid w:val="00057C7D"/>
    <w:rsid w:val="0006044F"/>
    <w:rsid w:val="00060700"/>
    <w:rsid w:val="0006079A"/>
    <w:rsid w:val="0006097D"/>
    <w:rsid w:val="00060AA9"/>
    <w:rsid w:val="00060B05"/>
    <w:rsid w:val="00060C53"/>
    <w:rsid w:val="0006129D"/>
    <w:rsid w:val="00061944"/>
    <w:rsid w:val="00061FAB"/>
    <w:rsid w:val="0006212F"/>
    <w:rsid w:val="0006232E"/>
    <w:rsid w:val="000626CA"/>
    <w:rsid w:val="00062A14"/>
    <w:rsid w:val="00062E57"/>
    <w:rsid w:val="000635A6"/>
    <w:rsid w:val="00063997"/>
    <w:rsid w:val="00063FEA"/>
    <w:rsid w:val="00063FF7"/>
    <w:rsid w:val="000647B8"/>
    <w:rsid w:val="000647FF"/>
    <w:rsid w:val="000651EC"/>
    <w:rsid w:val="00065254"/>
    <w:rsid w:val="0006592F"/>
    <w:rsid w:val="00065986"/>
    <w:rsid w:val="00065C0D"/>
    <w:rsid w:val="00065D4D"/>
    <w:rsid w:val="00065E46"/>
    <w:rsid w:val="000663C4"/>
    <w:rsid w:val="00066502"/>
    <w:rsid w:val="00066B35"/>
    <w:rsid w:val="0006710C"/>
    <w:rsid w:val="000671BE"/>
    <w:rsid w:val="000675D6"/>
    <w:rsid w:val="0006777C"/>
    <w:rsid w:val="000677D5"/>
    <w:rsid w:val="00067AFA"/>
    <w:rsid w:val="00067CBD"/>
    <w:rsid w:val="00070157"/>
    <w:rsid w:val="000703FA"/>
    <w:rsid w:val="00070516"/>
    <w:rsid w:val="00070AD2"/>
    <w:rsid w:val="00071071"/>
    <w:rsid w:val="0007128E"/>
    <w:rsid w:val="00071784"/>
    <w:rsid w:val="000718D8"/>
    <w:rsid w:val="00071FBD"/>
    <w:rsid w:val="000720D4"/>
    <w:rsid w:val="0007222B"/>
    <w:rsid w:val="0007242D"/>
    <w:rsid w:val="000729AF"/>
    <w:rsid w:val="00072A5B"/>
    <w:rsid w:val="00072D20"/>
    <w:rsid w:val="00072D32"/>
    <w:rsid w:val="00073608"/>
    <w:rsid w:val="0007376B"/>
    <w:rsid w:val="000737A1"/>
    <w:rsid w:val="000740FE"/>
    <w:rsid w:val="000742C0"/>
    <w:rsid w:val="00074559"/>
    <w:rsid w:val="00074703"/>
    <w:rsid w:val="00074795"/>
    <w:rsid w:val="00074A01"/>
    <w:rsid w:val="00075D0F"/>
    <w:rsid w:val="00075DB7"/>
    <w:rsid w:val="000760A6"/>
    <w:rsid w:val="00076406"/>
    <w:rsid w:val="000766D7"/>
    <w:rsid w:val="00076A96"/>
    <w:rsid w:val="00076CDB"/>
    <w:rsid w:val="00077318"/>
    <w:rsid w:val="00077D2A"/>
    <w:rsid w:val="00077E87"/>
    <w:rsid w:val="0008005A"/>
    <w:rsid w:val="00080100"/>
    <w:rsid w:val="0008026E"/>
    <w:rsid w:val="00080782"/>
    <w:rsid w:val="00080BAD"/>
    <w:rsid w:val="00080BDE"/>
    <w:rsid w:val="00081945"/>
    <w:rsid w:val="00081AD1"/>
    <w:rsid w:val="00081DAD"/>
    <w:rsid w:val="00081E33"/>
    <w:rsid w:val="000821BB"/>
    <w:rsid w:val="00082AD3"/>
    <w:rsid w:val="00083297"/>
    <w:rsid w:val="00083378"/>
    <w:rsid w:val="00083A91"/>
    <w:rsid w:val="00083ACE"/>
    <w:rsid w:val="00083BF0"/>
    <w:rsid w:val="00084137"/>
    <w:rsid w:val="00084174"/>
    <w:rsid w:val="000843FA"/>
    <w:rsid w:val="000848C6"/>
    <w:rsid w:val="00084938"/>
    <w:rsid w:val="00084B09"/>
    <w:rsid w:val="00084DB2"/>
    <w:rsid w:val="000851DC"/>
    <w:rsid w:val="0008536A"/>
    <w:rsid w:val="000854B3"/>
    <w:rsid w:val="00085583"/>
    <w:rsid w:val="00085DDA"/>
    <w:rsid w:val="00086285"/>
    <w:rsid w:val="00086589"/>
    <w:rsid w:val="00086BCC"/>
    <w:rsid w:val="00087097"/>
    <w:rsid w:val="0008742E"/>
    <w:rsid w:val="00087751"/>
    <w:rsid w:val="0008780B"/>
    <w:rsid w:val="0008780E"/>
    <w:rsid w:val="00087A95"/>
    <w:rsid w:val="0009049C"/>
    <w:rsid w:val="000908A9"/>
    <w:rsid w:val="0009096B"/>
    <w:rsid w:val="000916E4"/>
    <w:rsid w:val="0009171F"/>
    <w:rsid w:val="00091827"/>
    <w:rsid w:val="00092390"/>
    <w:rsid w:val="000923FA"/>
    <w:rsid w:val="000925D2"/>
    <w:rsid w:val="0009266D"/>
    <w:rsid w:val="00092732"/>
    <w:rsid w:val="00092F88"/>
    <w:rsid w:val="00092FBA"/>
    <w:rsid w:val="00093396"/>
    <w:rsid w:val="0009353F"/>
    <w:rsid w:val="00093F07"/>
    <w:rsid w:val="0009420D"/>
    <w:rsid w:val="000946DE"/>
    <w:rsid w:val="000948AD"/>
    <w:rsid w:val="00094A25"/>
    <w:rsid w:val="00094F33"/>
    <w:rsid w:val="0009523A"/>
    <w:rsid w:val="00095406"/>
    <w:rsid w:val="000955F0"/>
    <w:rsid w:val="00095BD9"/>
    <w:rsid w:val="00095CE7"/>
    <w:rsid w:val="00095E33"/>
    <w:rsid w:val="00095E64"/>
    <w:rsid w:val="00095F3E"/>
    <w:rsid w:val="00096063"/>
    <w:rsid w:val="000964F1"/>
    <w:rsid w:val="000965C1"/>
    <w:rsid w:val="00096763"/>
    <w:rsid w:val="00096A8F"/>
    <w:rsid w:val="00096A9E"/>
    <w:rsid w:val="00096D6B"/>
    <w:rsid w:val="000972BE"/>
    <w:rsid w:val="000974B7"/>
    <w:rsid w:val="000977C5"/>
    <w:rsid w:val="00097B7A"/>
    <w:rsid w:val="00097D64"/>
    <w:rsid w:val="000A00EE"/>
    <w:rsid w:val="000A04BD"/>
    <w:rsid w:val="000A05A2"/>
    <w:rsid w:val="000A0900"/>
    <w:rsid w:val="000A0BAE"/>
    <w:rsid w:val="000A0D60"/>
    <w:rsid w:val="000A101B"/>
    <w:rsid w:val="000A1212"/>
    <w:rsid w:val="000A1287"/>
    <w:rsid w:val="000A1611"/>
    <w:rsid w:val="000A166C"/>
    <w:rsid w:val="000A1B28"/>
    <w:rsid w:val="000A1CA4"/>
    <w:rsid w:val="000A211A"/>
    <w:rsid w:val="000A236A"/>
    <w:rsid w:val="000A2791"/>
    <w:rsid w:val="000A286C"/>
    <w:rsid w:val="000A28FF"/>
    <w:rsid w:val="000A2A7B"/>
    <w:rsid w:val="000A2C5A"/>
    <w:rsid w:val="000A2E5F"/>
    <w:rsid w:val="000A3108"/>
    <w:rsid w:val="000A3287"/>
    <w:rsid w:val="000A33A0"/>
    <w:rsid w:val="000A3400"/>
    <w:rsid w:val="000A360B"/>
    <w:rsid w:val="000A3920"/>
    <w:rsid w:val="000A42AD"/>
    <w:rsid w:val="000A47B2"/>
    <w:rsid w:val="000A4852"/>
    <w:rsid w:val="000A4C5C"/>
    <w:rsid w:val="000A5213"/>
    <w:rsid w:val="000A5592"/>
    <w:rsid w:val="000A57A2"/>
    <w:rsid w:val="000A59A5"/>
    <w:rsid w:val="000A5AAE"/>
    <w:rsid w:val="000A603A"/>
    <w:rsid w:val="000A61A0"/>
    <w:rsid w:val="000A642E"/>
    <w:rsid w:val="000A6BEA"/>
    <w:rsid w:val="000A6EEA"/>
    <w:rsid w:val="000A70D6"/>
    <w:rsid w:val="000B0133"/>
    <w:rsid w:val="000B056B"/>
    <w:rsid w:val="000B07D4"/>
    <w:rsid w:val="000B08B6"/>
    <w:rsid w:val="000B09D9"/>
    <w:rsid w:val="000B1D22"/>
    <w:rsid w:val="000B1D4E"/>
    <w:rsid w:val="000B1ED1"/>
    <w:rsid w:val="000B22A5"/>
    <w:rsid w:val="000B2853"/>
    <w:rsid w:val="000B29C9"/>
    <w:rsid w:val="000B310E"/>
    <w:rsid w:val="000B39E2"/>
    <w:rsid w:val="000B3DEC"/>
    <w:rsid w:val="000B4C5B"/>
    <w:rsid w:val="000B4CD0"/>
    <w:rsid w:val="000B51FF"/>
    <w:rsid w:val="000B53B5"/>
    <w:rsid w:val="000B568D"/>
    <w:rsid w:val="000B5839"/>
    <w:rsid w:val="000B5E0C"/>
    <w:rsid w:val="000B68DF"/>
    <w:rsid w:val="000B6CE4"/>
    <w:rsid w:val="000B6FC2"/>
    <w:rsid w:val="000B7550"/>
    <w:rsid w:val="000B757C"/>
    <w:rsid w:val="000B7793"/>
    <w:rsid w:val="000C02D0"/>
    <w:rsid w:val="000C0694"/>
    <w:rsid w:val="000C0852"/>
    <w:rsid w:val="000C1438"/>
    <w:rsid w:val="000C1726"/>
    <w:rsid w:val="000C1A4E"/>
    <w:rsid w:val="000C1AAF"/>
    <w:rsid w:val="000C1D62"/>
    <w:rsid w:val="000C213A"/>
    <w:rsid w:val="000C29EA"/>
    <w:rsid w:val="000C2E7D"/>
    <w:rsid w:val="000C3551"/>
    <w:rsid w:val="000C3653"/>
    <w:rsid w:val="000C36BE"/>
    <w:rsid w:val="000C3701"/>
    <w:rsid w:val="000C401A"/>
    <w:rsid w:val="000C4530"/>
    <w:rsid w:val="000C4A3A"/>
    <w:rsid w:val="000C4BBB"/>
    <w:rsid w:val="000C4F6B"/>
    <w:rsid w:val="000C50AC"/>
    <w:rsid w:val="000C57D5"/>
    <w:rsid w:val="000C5BD7"/>
    <w:rsid w:val="000C670F"/>
    <w:rsid w:val="000C6F41"/>
    <w:rsid w:val="000C71F8"/>
    <w:rsid w:val="000C7511"/>
    <w:rsid w:val="000C760C"/>
    <w:rsid w:val="000C7621"/>
    <w:rsid w:val="000C76AE"/>
    <w:rsid w:val="000C76E1"/>
    <w:rsid w:val="000C7C8D"/>
    <w:rsid w:val="000D01A0"/>
    <w:rsid w:val="000D0303"/>
    <w:rsid w:val="000D05BE"/>
    <w:rsid w:val="000D07B1"/>
    <w:rsid w:val="000D0D69"/>
    <w:rsid w:val="000D0FA9"/>
    <w:rsid w:val="000D11EA"/>
    <w:rsid w:val="000D12B2"/>
    <w:rsid w:val="000D24E8"/>
    <w:rsid w:val="000D270A"/>
    <w:rsid w:val="000D279A"/>
    <w:rsid w:val="000D27A0"/>
    <w:rsid w:val="000D2F34"/>
    <w:rsid w:val="000D2FE7"/>
    <w:rsid w:val="000D3A2E"/>
    <w:rsid w:val="000D488C"/>
    <w:rsid w:val="000D5983"/>
    <w:rsid w:val="000D5D70"/>
    <w:rsid w:val="000D6123"/>
    <w:rsid w:val="000D614F"/>
    <w:rsid w:val="000D688D"/>
    <w:rsid w:val="000D6BB4"/>
    <w:rsid w:val="000D6D93"/>
    <w:rsid w:val="000D6E54"/>
    <w:rsid w:val="000D6F25"/>
    <w:rsid w:val="000D754D"/>
    <w:rsid w:val="000D7827"/>
    <w:rsid w:val="000D7919"/>
    <w:rsid w:val="000D7B27"/>
    <w:rsid w:val="000E0144"/>
    <w:rsid w:val="000E020C"/>
    <w:rsid w:val="000E0692"/>
    <w:rsid w:val="000E0DEC"/>
    <w:rsid w:val="000E21C9"/>
    <w:rsid w:val="000E2B80"/>
    <w:rsid w:val="000E4382"/>
    <w:rsid w:val="000E43E2"/>
    <w:rsid w:val="000E462E"/>
    <w:rsid w:val="000E5081"/>
    <w:rsid w:val="000E55EE"/>
    <w:rsid w:val="000E5610"/>
    <w:rsid w:val="000E57B6"/>
    <w:rsid w:val="000E59DC"/>
    <w:rsid w:val="000E6353"/>
    <w:rsid w:val="000E6607"/>
    <w:rsid w:val="000E75C9"/>
    <w:rsid w:val="000E7B8A"/>
    <w:rsid w:val="000E7E3F"/>
    <w:rsid w:val="000F0724"/>
    <w:rsid w:val="000F0799"/>
    <w:rsid w:val="000F07B1"/>
    <w:rsid w:val="000F1437"/>
    <w:rsid w:val="000F1701"/>
    <w:rsid w:val="000F1C89"/>
    <w:rsid w:val="000F211B"/>
    <w:rsid w:val="000F2549"/>
    <w:rsid w:val="000F2561"/>
    <w:rsid w:val="000F259E"/>
    <w:rsid w:val="000F272E"/>
    <w:rsid w:val="000F303C"/>
    <w:rsid w:val="000F361F"/>
    <w:rsid w:val="000F3AC4"/>
    <w:rsid w:val="000F451E"/>
    <w:rsid w:val="000F454B"/>
    <w:rsid w:val="000F4889"/>
    <w:rsid w:val="000F50F1"/>
    <w:rsid w:val="000F526B"/>
    <w:rsid w:val="000F5554"/>
    <w:rsid w:val="000F5898"/>
    <w:rsid w:val="000F5A18"/>
    <w:rsid w:val="000F5CD7"/>
    <w:rsid w:val="000F60A3"/>
    <w:rsid w:val="000F62CA"/>
    <w:rsid w:val="000F62F6"/>
    <w:rsid w:val="000F6894"/>
    <w:rsid w:val="000F6A2E"/>
    <w:rsid w:val="000F6A67"/>
    <w:rsid w:val="000F6D53"/>
    <w:rsid w:val="000F6E45"/>
    <w:rsid w:val="000F7342"/>
    <w:rsid w:val="000F743D"/>
    <w:rsid w:val="000F7C01"/>
    <w:rsid w:val="001000C2"/>
    <w:rsid w:val="00100650"/>
    <w:rsid w:val="00100E87"/>
    <w:rsid w:val="001010FC"/>
    <w:rsid w:val="00101412"/>
    <w:rsid w:val="001017E2"/>
    <w:rsid w:val="001019A6"/>
    <w:rsid w:val="00101C0B"/>
    <w:rsid w:val="00101DD0"/>
    <w:rsid w:val="001024FB"/>
    <w:rsid w:val="00102898"/>
    <w:rsid w:val="00102A19"/>
    <w:rsid w:val="0010368C"/>
    <w:rsid w:val="00103C83"/>
    <w:rsid w:val="001040BF"/>
    <w:rsid w:val="00104139"/>
    <w:rsid w:val="0010428B"/>
    <w:rsid w:val="001042F8"/>
    <w:rsid w:val="0010478E"/>
    <w:rsid w:val="00104BC5"/>
    <w:rsid w:val="00104DFE"/>
    <w:rsid w:val="00104E81"/>
    <w:rsid w:val="00104FE2"/>
    <w:rsid w:val="00105028"/>
    <w:rsid w:val="001058F1"/>
    <w:rsid w:val="00105D8B"/>
    <w:rsid w:val="00105FE1"/>
    <w:rsid w:val="0010629E"/>
    <w:rsid w:val="0010681D"/>
    <w:rsid w:val="00106C0D"/>
    <w:rsid w:val="0010722B"/>
    <w:rsid w:val="001072CC"/>
    <w:rsid w:val="0010762B"/>
    <w:rsid w:val="00107681"/>
    <w:rsid w:val="00107B7C"/>
    <w:rsid w:val="0011040B"/>
    <w:rsid w:val="00110C90"/>
    <w:rsid w:val="00110FDD"/>
    <w:rsid w:val="00111037"/>
    <w:rsid w:val="00111039"/>
    <w:rsid w:val="0011176C"/>
    <w:rsid w:val="00111880"/>
    <w:rsid w:val="00111B18"/>
    <w:rsid w:val="00111D08"/>
    <w:rsid w:val="00111DAD"/>
    <w:rsid w:val="00111E78"/>
    <w:rsid w:val="001123B5"/>
    <w:rsid w:val="00112424"/>
    <w:rsid w:val="001126F6"/>
    <w:rsid w:val="00112E59"/>
    <w:rsid w:val="00113192"/>
    <w:rsid w:val="00113308"/>
    <w:rsid w:val="00113F9A"/>
    <w:rsid w:val="0011402B"/>
    <w:rsid w:val="00114272"/>
    <w:rsid w:val="0011522D"/>
    <w:rsid w:val="0011536C"/>
    <w:rsid w:val="001156E2"/>
    <w:rsid w:val="00115703"/>
    <w:rsid w:val="00115A59"/>
    <w:rsid w:val="00115AE1"/>
    <w:rsid w:val="00116112"/>
    <w:rsid w:val="001166F5"/>
    <w:rsid w:val="001166F9"/>
    <w:rsid w:val="001168DF"/>
    <w:rsid w:val="0011691B"/>
    <w:rsid w:val="00116BB7"/>
    <w:rsid w:val="00117114"/>
    <w:rsid w:val="00117201"/>
    <w:rsid w:val="00117A7A"/>
    <w:rsid w:val="00117FBF"/>
    <w:rsid w:val="00120691"/>
    <w:rsid w:val="00120B26"/>
    <w:rsid w:val="00120D80"/>
    <w:rsid w:val="001217B0"/>
    <w:rsid w:val="00121853"/>
    <w:rsid w:val="0012193B"/>
    <w:rsid w:val="00121C45"/>
    <w:rsid w:val="0012206F"/>
    <w:rsid w:val="001221B6"/>
    <w:rsid w:val="00122547"/>
    <w:rsid w:val="00122570"/>
    <w:rsid w:val="001225DB"/>
    <w:rsid w:val="0012274D"/>
    <w:rsid w:val="001227A8"/>
    <w:rsid w:val="0012287F"/>
    <w:rsid w:val="00122B5B"/>
    <w:rsid w:val="00122CA6"/>
    <w:rsid w:val="001235AC"/>
    <w:rsid w:val="00123A15"/>
    <w:rsid w:val="00123C5F"/>
    <w:rsid w:val="00123D00"/>
    <w:rsid w:val="00123E5C"/>
    <w:rsid w:val="00123FD2"/>
    <w:rsid w:val="00124147"/>
    <w:rsid w:val="001245D3"/>
    <w:rsid w:val="001248B0"/>
    <w:rsid w:val="00124964"/>
    <w:rsid w:val="00125080"/>
    <w:rsid w:val="00125676"/>
    <w:rsid w:val="00125A4A"/>
    <w:rsid w:val="00125C9A"/>
    <w:rsid w:val="00125CF9"/>
    <w:rsid w:val="001260C4"/>
    <w:rsid w:val="001266BD"/>
    <w:rsid w:val="00126B86"/>
    <w:rsid w:val="00126B95"/>
    <w:rsid w:val="00126FB3"/>
    <w:rsid w:val="001274F1"/>
    <w:rsid w:val="00127A65"/>
    <w:rsid w:val="00127DAB"/>
    <w:rsid w:val="0013065F"/>
    <w:rsid w:val="001307F3"/>
    <w:rsid w:val="00130A13"/>
    <w:rsid w:val="00130CCA"/>
    <w:rsid w:val="00130D42"/>
    <w:rsid w:val="00130DB5"/>
    <w:rsid w:val="001314F3"/>
    <w:rsid w:val="00131753"/>
    <w:rsid w:val="00131B62"/>
    <w:rsid w:val="00131D9D"/>
    <w:rsid w:val="00131F04"/>
    <w:rsid w:val="00131F9C"/>
    <w:rsid w:val="0013213A"/>
    <w:rsid w:val="001321AE"/>
    <w:rsid w:val="001321F7"/>
    <w:rsid w:val="0013225D"/>
    <w:rsid w:val="001330EF"/>
    <w:rsid w:val="001334D0"/>
    <w:rsid w:val="00133540"/>
    <w:rsid w:val="00133E90"/>
    <w:rsid w:val="001341F2"/>
    <w:rsid w:val="00134280"/>
    <w:rsid w:val="00134A02"/>
    <w:rsid w:val="00134DE2"/>
    <w:rsid w:val="00135537"/>
    <w:rsid w:val="001357C1"/>
    <w:rsid w:val="001358B6"/>
    <w:rsid w:val="00135C59"/>
    <w:rsid w:val="00135D80"/>
    <w:rsid w:val="00135F1E"/>
    <w:rsid w:val="001361BB"/>
    <w:rsid w:val="0013624F"/>
    <w:rsid w:val="00136421"/>
    <w:rsid w:val="0013657C"/>
    <w:rsid w:val="00136A6B"/>
    <w:rsid w:val="00136BE8"/>
    <w:rsid w:val="00136EBB"/>
    <w:rsid w:val="00136F0A"/>
    <w:rsid w:val="0013757B"/>
    <w:rsid w:val="00137622"/>
    <w:rsid w:val="001378B9"/>
    <w:rsid w:val="00137C68"/>
    <w:rsid w:val="001401D5"/>
    <w:rsid w:val="001403A1"/>
    <w:rsid w:val="00140697"/>
    <w:rsid w:val="001407BD"/>
    <w:rsid w:val="00140803"/>
    <w:rsid w:val="00140935"/>
    <w:rsid w:val="00140942"/>
    <w:rsid w:val="00140E6F"/>
    <w:rsid w:val="00140F05"/>
    <w:rsid w:val="00141304"/>
    <w:rsid w:val="001417C1"/>
    <w:rsid w:val="00141871"/>
    <w:rsid w:val="001418DB"/>
    <w:rsid w:val="00141C11"/>
    <w:rsid w:val="0014234A"/>
    <w:rsid w:val="00142A07"/>
    <w:rsid w:val="001430B4"/>
    <w:rsid w:val="0014316D"/>
    <w:rsid w:val="001437B2"/>
    <w:rsid w:val="00143893"/>
    <w:rsid w:val="00143F60"/>
    <w:rsid w:val="0014484B"/>
    <w:rsid w:val="00144B77"/>
    <w:rsid w:val="00144FEC"/>
    <w:rsid w:val="001451C1"/>
    <w:rsid w:val="0014563A"/>
    <w:rsid w:val="00145B3B"/>
    <w:rsid w:val="00145D63"/>
    <w:rsid w:val="00145E68"/>
    <w:rsid w:val="00146427"/>
    <w:rsid w:val="001466BF"/>
    <w:rsid w:val="00147864"/>
    <w:rsid w:val="00147A8A"/>
    <w:rsid w:val="00147D13"/>
    <w:rsid w:val="0015007C"/>
    <w:rsid w:val="00150264"/>
    <w:rsid w:val="001507CA"/>
    <w:rsid w:val="00150F25"/>
    <w:rsid w:val="001514F5"/>
    <w:rsid w:val="00151A90"/>
    <w:rsid w:val="00151BE3"/>
    <w:rsid w:val="00151E6C"/>
    <w:rsid w:val="0015243E"/>
    <w:rsid w:val="00153B48"/>
    <w:rsid w:val="00153DF3"/>
    <w:rsid w:val="00154166"/>
    <w:rsid w:val="00154168"/>
    <w:rsid w:val="001546CD"/>
    <w:rsid w:val="0015476D"/>
    <w:rsid w:val="00154945"/>
    <w:rsid w:val="00154963"/>
    <w:rsid w:val="00154B89"/>
    <w:rsid w:val="00155142"/>
    <w:rsid w:val="001553C7"/>
    <w:rsid w:val="00155698"/>
    <w:rsid w:val="001557E6"/>
    <w:rsid w:val="00155AB3"/>
    <w:rsid w:val="00155AD2"/>
    <w:rsid w:val="00155B01"/>
    <w:rsid w:val="00155D30"/>
    <w:rsid w:val="00155DA4"/>
    <w:rsid w:val="00156959"/>
    <w:rsid w:val="00156E75"/>
    <w:rsid w:val="00156F94"/>
    <w:rsid w:val="00157220"/>
    <w:rsid w:val="001573ED"/>
    <w:rsid w:val="001575B0"/>
    <w:rsid w:val="001575D3"/>
    <w:rsid w:val="0015784C"/>
    <w:rsid w:val="00157DC1"/>
    <w:rsid w:val="00157F83"/>
    <w:rsid w:val="001600AF"/>
    <w:rsid w:val="001601E3"/>
    <w:rsid w:val="0016040C"/>
    <w:rsid w:val="0016077E"/>
    <w:rsid w:val="00160978"/>
    <w:rsid w:val="00160C5E"/>
    <w:rsid w:val="0016119F"/>
    <w:rsid w:val="001611A3"/>
    <w:rsid w:val="0016159C"/>
    <w:rsid w:val="00161C68"/>
    <w:rsid w:val="00162909"/>
    <w:rsid w:val="00162D3E"/>
    <w:rsid w:val="00163283"/>
    <w:rsid w:val="001635CE"/>
    <w:rsid w:val="001636C9"/>
    <w:rsid w:val="0016384C"/>
    <w:rsid w:val="00163999"/>
    <w:rsid w:val="001639DC"/>
    <w:rsid w:val="00163A80"/>
    <w:rsid w:val="00164043"/>
    <w:rsid w:val="001641C3"/>
    <w:rsid w:val="001644A8"/>
    <w:rsid w:val="00164823"/>
    <w:rsid w:val="0016483D"/>
    <w:rsid w:val="00164CE0"/>
    <w:rsid w:val="00165585"/>
    <w:rsid w:val="00166018"/>
    <w:rsid w:val="0016623A"/>
    <w:rsid w:val="001662EC"/>
    <w:rsid w:val="00166391"/>
    <w:rsid w:val="001666B8"/>
    <w:rsid w:val="00166BF7"/>
    <w:rsid w:val="0016714C"/>
    <w:rsid w:val="001672F8"/>
    <w:rsid w:val="00167824"/>
    <w:rsid w:val="0017014D"/>
    <w:rsid w:val="001702E8"/>
    <w:rsid w:val="00170DE4"/>
    <w:rsid w:val="00170E34"/>
    <w:rsid w:val="00171082"/>
    <w:rsid w:val="001712ED"/>
    <w:rsid w:val="0017179F"/>
    <w:rsid w:val="00171F7E"/>
    <w:rsid w:val="00171FA7"/>
    <w:rsid w:val="0017231D"/>
    <w:rsid w:val="00172643"/>
    <w:rsid w:val="001726F3"/>
    <w:rsid w:val="001728AA"/>
    <w:rsid w:val="00172AE3"/>
    <w:rsid w:val="00172B1D"/>
    <w:rsid w:val="00172C30"/>
    <w:rsid w:val="00172E43"/>
    <w:rsid w:val="00173720"/>
    <w:rsid w:val="00173BF9"/>
    <w:rsid w:val="00173DCB"/>
    <w:rsid w:val="00173EEE"/>
    <w:rsid w:val="00174008"/>
    <w:rsid w:val="0017404A"/>
    <w:rsid w:val="00174075"/>
    <w:rsid w:val="001741E8"/>
    <w:rsid w:val="001742EE"/>
    <w:rsid w:val="00174404"/>
    <w:rsid w:val="001745A2"/>
    <w:rsid w:val="00174A77"/>
    <w:rsid w:val="00174A97"/>
    <w:rsid w:val="00174C1C"/>
    <w:rsid w:val="00175599"/>
    <w:rsid w:val="00175848"/>
    <w:rsid w:val="00175E4E"/>
    <w:rsid w:val="00176071"/>
    <w:rsid w:val="0017626A"/>
    <w:rsid w:val="00176C22"/>
    <w:rsid w:val="00176CFE"/>
    <w:rsid w:val="00176F3C"/>
    <w:rsid w:val="0017706F"/>
    <w:rsid w:val="00177178"/>
    <w:rsid w:val="00177345"/>
    <w:rsid w:val="00177526"/>
    <w:rsid w:val="00180086"/>
    <w:rsid w:val="00180429"/>
    <w:rsid w:val="00180582"/>
    <w:rsid w:val="00180644"/>
    <w:rsid w:val="00180BF6"/>
    <w:rsid w:val="00181115"/>
    <w:rsid w:val="001811D4"/>
    <w:rsid w:val="0018127A"/>
    <w:rsid w:val="0018189A"/>
    <w:rsid w:val="00181A66"/>
    <w:rsid w:val="00181F5E"/>
    <w:rsid w:val="00182160"/>
    <w:rsid w:val="001821AB"/>
    <w:rsid w:val="0018257D"/>
    <w:rsid w:val="00182C6F"/>
    <w:rsid w:val="0018304B"/>
    <w:rsid w:val="00183251"/>
    <w:rsid w:val="00183267"/>
    <w:rsid w:val="0018343B"/>
    <w:rsid w:val="0018395B"/>
    <w:rsid w:val="00183F09"/>
    <w:rsid w:val="00183FCF"/>
    <w:rsid w:val="0018416D"/>
    <w:rsid w:val="00184867"/>
    <w:rsid w:val="00184A54"/>
    <w:rsid w:val="00184D22"/>
    <w:rsid w:val="00184DB8"/>
    <w:rsid w:val="0018519D"/>
    <w:rsid w:val="001851B1"/>
    <w:rsid w:val="001854AF"/>
    <w:rsid w:val="00185ACE"/>
    <w:rsid w:val="0018601C"/>
    <w:rsid w:val="001866D6"/>
    <w:rsid w:val="00186764"/>
    <w:rsid w:val="00186803"/>
    <w:rsid w:val="001868DC"/>
    <w:rsid w:val="00186B89"/>
    <w:rsid w:val="00186C9B"/>
    <w:rsid w:val="00186E2D"/>
    <w:rsid w:val="00186F87"/>
    <w:rsid w:val="00187076"/>
    <w:rsid w:val="00187326"/>
    <w:rsid w:val="001874AE"/>
    <w:rsid w:val="0018772F"/>
    <w:rsid w:val="00187826"/>
    <w:rsid w:val="00187A87"/>
    <w:rsid w:val="0019007C"/>
    <w:rsid w:val="00190975"/>
    <w:rsid w:val="00190CCF"/>
    <w:rsid w:val="00190CF2"/>
    <w:rsid w:val="00190FD2"/>
    <w:rsid w:val="001918B0"/>
    <w:rsid w:val="00191A8A"/>
    <w:rsid w:val="00191FDF"/>
    <w:rsid w:val="0019208B"/>
    <w:rsid w:val="00192AB5"/>
    <w:rsid w:val="0019322A"/>
    <w:rsid w:val="00193406"/>
    <w:rsid w:val="001934D7"/>
    <w:rsid w:val="00193ED9"/>
    <w:rsid w:val="00193F41"/>
    <w:rsid w:val="00193F7A"/>
    <w:rsid w:val="0019408A"/>
    <w:rsid w:val="00194398"/>
    <w:rsid w:val="0019448D"/>
    <w:rsid w:val="00194D03"/>
    <w:rsid w:val="00194F10"/>
    <w:rsid w:val="00194F80"/>
    <w:rsid w:val="00194F8A"/>
    <w:rsid w:val="00195056"/>
    <w:rsid w:val="00195298"/>
    <w:rsid w:val="001953D9"/>
    <w:rsid w:val="00195511"/>
    <w:rsid w:val="00195650"/>
    <w:rsid w:val="001956FC"/>
    <w:rsid w:val="001958ED"/>
    <w:rsid w:val="00195959"/>
    <w:rsid w:val="00195D95"/>
    <w:rsid w:val="00195DE8"/>
    <w:rsid w:val="00196370"/>
    <w:rsid w:val="001963DA"/>
    <w:rsid w:val="001963E4"/>
    <w:rsid w:val="001968F6"/>
    <w:rsid w:val="00196BF3"/>
    <w:rsid w:val="00197026"/>
    <w:rsid w:val="001972AB"/>
    <w:rsid w:val="00197301"/>
    <w:rsid w:val="0019782A"/>
    <w:rsid w:val="00197ABE"/>
    <w:rsid w:val="001A0BBF"/>
    <w:rsid w:val="001A1327"/>
    <w:rsid w:val="001A1329"/>
    <w:rsid w:val="001A161D"/>
    <w:rsid w:val="001A167D"/>
    <w:rsid w:val="001A22AB"/>
    <w:rsid w:val="001A2329"/>
    <w:rsid w:val="001A2657"/>
    <w:rsid w:val="001A267D"/>
    <w:rsid w:val="001A2918"/>
    <w:rsid w:val="001A2C3C"/>
    <w:rsid w:val="001A2F5E"/>
    <w:rsid w:val="001A2F61"/>
    <w:rsid w:val="001A31F3"/>
    <w:rsid w:val="001A3386"/>
    <w:rsid w:val="001A33B9"/>
    <w:rsid w:val="001A35D7"/>
    <w:rsid w:val="001A3C7A"/>
    <w:rsid w:val="001A3C9E"/>
    <w:rsid w:val="001A4047"/>
    <w:rsid w:val="001A41B7"/>
    <w:rsid w:val="001A42F1"/>
    <w:rsid w:val="001A4872"/>
    <w:rsid w:val="001A4AC1"/>
    <w:rsid w:val="001A4B24"/>
    <w:rsid w:val="001A4D07"/>
    <w:rsid w:val="001A50CF"/>
    <w:rsid w:val="001A52BC"/>
    <w:rsid w:val="001A5713"/>
    <w:rsid w:val="001A5ABD"/>
    <w:rsid w:val="001A5E68"/>
    <w:rsid w:val="001A5F0A"/>
    <w:rsid w:val="001A5F85"/>
    <w:rsid w:val="001A6967"/>
    <w:rsid w:val="001A6A55"/>
    <w:rsid w:val="001A6A5C"/>
    <w:rsid w:val="001A7031"/>
    <w:rsid w:val="001A7A2D"/>
    <w:rsid w:val="001A7C7C"/>
    <w:rsid w:val="001B07BB"/>
    <w:rsid w:val="001B0954"/>
    <w:rsid w:val="001B097E"/>
    <w:rsid w:val="001B1080"/>
    <w:rsid w:val="001B14A8"/>
    <w:rsid w:val="001B15B0"/>
    <w:rsid w:val="001B1822"/>
    <w:rsid w:val="001B18D1"/>
    <w:rsid w:val="001B2020"/>
    <w:rsid w:val="001B2333"/>
    <w:rsid w:val="001B2896"/>
    <w:rsid w:val="001B3193"/>
    <w:rsid w:val="001B3311"/>
    <w:rsid w:val="001B399E"/>
    <w:rsid w:val="001B3AFC"/>
    <w:rsid w:val="001B3C73"/>
    <w:rsid w:val="001B3D91"/>
    <w:rsid w:val="001B4169"/>
    <w:rsid w:val="001B41D1"/>
    <w:rsid w:val="001B4397"/>
    <w:rsid w:val="001B474A"/>
    <w:rsid w:val="001B4C6A"/>
    <w:rsid w:val="001B4D85"/>
    <w:rsid w:val="001B4E0D"/>
    <w:rsid w:val="001B572D"/>
    <w:rsid w:val="001B5944"/>
    <w:rsid w:val="001B5949"/>
    <w:rsid w:val="001B5A00"/>
    <w:rsid w:val="001B5CE0"/>
    <w:rsid w:val="001B5F72"/>
    <w:rsid w:val="001B6B91"/>
    <w:rsid w:val="001B6CC8"/>
    <w:rsid w:val="001B6DAD"/>
    <w:rsid w:val="001B70DC"/>
    <w:rsid w:val="001B7D9D"/>
    <w:rsid w:val="001B7D9E"/>
    <w:rsid w:val="001C086B"/>
    <w:rsid w:val="001C0A45"/>
    <w:rsid w:val="001C0A61"/>
    <w:rsid w:val="001C0C7F"/>
    <w:rsid w:val="001C0C96"/>
    <w:rsid w:val="001C25E2"/>
    <w:rsid w:val="001C2D9D"/>
    <w:rsid w:val="001C2E52"/>
    <w:rsid w:val="001C2F98"/>
    <w:rsid w:val="001C31A9"/>
    <w:rsid w:val="001C324D"/>
    <w:rsid w:val="001C3AE1"/>
    <w:rsid w:val="001C3F02"/>
    <w:rsid w:val="001C44AF"/>
    <w:rsid w:val="001C4795"/>
    <w:rsid w:val="001C4B25"/>
    <w:rsid w:val="001C4EF6"/>
    <w:rsid w:val="001C4FE0"/>
    <w:rsid w:val="001C567C"/>
    <w:rsid w:val="001C5BD8"/>
    <w:rsid w:val="001C65FF"/>
    <w:rsid w:val="001C690D"/>
    <w:rsid w:val="001C6DED"/>
    <w:rsid w:val="001C6E39"/>
    <w:rsid w:val="001C713E"/>
    <w:rsid w:val="001C73E7"/>
    <w:rsid w:val="001C7C77"/>
    <w:rsid w:val="001C7DAA"/>
    <w:rsid w:val="001C7E42"/>
    <w:rsid w:val="001D001A"/>
    <w:rsid w:val="001D01CF"/>
    <w:rsid w:val="001D02F6"/>
    <w:rsid w:val="001D05E6"/>
    <w:rsid w:val="001D0763"/>
    <w:rsid w:val="001D07C0"/>
    <w:rsid w:val="001D0D4A"/>
    <w:rsid w:val="001D133C"/>
    <w:rsid w:val="001D1528"/>
    <w:rsid w:val="001D1ADE"/>
    <w:rsid w:val="001D1BB6"/>
    <w:rsid w:val="001D1DEE"/>
    <w:rsid w:val="001D1E24"/>
    <w:rsid w:val="001D24FD"/>
    <w:rsid w:val="001D2B55"/>
    <w:rsid w:val="001D31AE"/>
    <w:rsid w:val="001D3258"/>
    <w:rsid w:val="001D34AA"/>
    <w:rsid w:val="001D3F31"/>
    <w:rsid w:val="001D4067"/>
    <w:rsid w:val="001D463A"/>
    <w:rsid w:val="001D49C2"/>
    <w:rsid w:val="001D4CA7"/>
    <w:rsid w:val="001D5025"/>
    <w:rsid w:val="001D553D"/>
    <w:rsid w:val="001D586C"/>
    <w:rsid w:val="001D5969"/>
    <w:rsid w:val="001D5B4A"/>
    <w:rsid w:val="001D5CA3"/>
    <w:rsid w:val="001D5CB4"/>
    <w:rsid w:val="001D5DE8"/>
    <w:rsid w:val="001D5E1B"/>
    <w:rsid w:val="001D5EF4"/>
    <w:rsid w:val="001D6040"/>
    <w:rsid w:val="001D6599"/>
    <w:rsid w:val="001D6EAB"/>
    <w:rsid w:val="001D735F"/>
    <w:rsid w:val="001D776D"/>
    <w:rsid w:val="001D77BA"/>
    <w:rsid w:val="001D78B1"/>
    <w:rsid w:val="001E0551"/>
    <w:rsid w:val="001E0593"/>
    <w:rsid w:val="001E0675"/>
    <w:rsid w:val="001E093B"/>
    <w:rsid w:val="001E0D6C"/>
    <w:rsid w:val="001E0E2D"/>
    <w:rsid w:val="001E0EA6"/>
    <w:rsid w:val="001E0F6C"/>
    <w:rsid w:val="001E1022"/>
    <w:rsid w:val="001E171D"/>
    <w:rsid w:val="001E1C12"/>
    <w:rsid w:val="001E1E08"/>
    <w:rsid w:val="001E1F6B"/>
    <w:rsid w:val="001E313B"/>
    <w:rsid w:val="001E395B"/>
    <w:rsid w:val="001E3BBE"/>
    <w:rsid w:val="001E3CEA"/>
    <w:rsid w:val="001E3D79"/>
    <w:rsid w:val="001E41DA"/>
    <w:rsid w:val="001E4494"/>
    <w:rsid w:val="001E4907"/>
    <w:rsid w:val="001E49E8"/>
    <w:rsid w:val="001E4B0A"/>
    <w:rsid w:val="001E50DB"/>
    <w:rsid w:val="001E5436"/>
    <w:rsid w:val="001E561F"/>
    <w:rsid w:val="001E58BB"/>
    <w:rsid w:val="001E5A2F"/>
    <w:rsid w:val="001E634E"/>
    <w:rsid w:val="001E6430"/>
    <w:rsid w:val="001E6477"/>
    <w:rsid w:val="001E679D"/>
    <w:rsid w:val="001E6B80"/>
    <w:rsid w:val="001E6DBB"/>
    <w:rsid w:val="001E6ED6"/>
    <w:rsid w:val="001E766C"/>
    <w:rsid w:val="001E77E4"/>
    <w:rsid w:val="001E78A5"/>
    <w:rsid w:val="001E7B39"/>
    <w:rsid w:val="001E7B84"/>
    <w:rsid w:val="001F01F3"/>
    <w:rsid w:val="001F03C8"/>
    <w:rsid w:val="001F0D0B"/>
    <w:rsid w:val="001F0E8F"/>
    <w:rsid w:val="001F0F3D"/>
    <w:rsid w:val="001F12A7"/>
    <w:rsid w:val="001F1D10"/>
    <w:rsid w:val="001F1D4C"/>
    <w:rsid w:val="001F1E53"/>
    <w:rsid w:val="001F1F25"/>
    <w:rsid w:val="001F2481"/>
    <w:rsid w:val="001F27BF"/>
    <w:rsid w:val="001F2A8F"/>
    <w:rsid w:val="001F2BE2"/>
    <w:rsid w:val="001F2F83"/>
    <w:rsid w:val="001F3360"/>
    <w:rsid w:val="001F3378"/>
    <w:rsid w:val="001F33A3"/>
    <w:rsid w:val="001F3447"/>
    <w:rsid w:val="001F35B4"/>
    <w:rsid w:val="001F3971"/>
    <w:rsid w:val="001F42C6"/>
    <w:rsid w:val="001F48C9"/>
    <w:rsid w:val="001F5644"/>
    <w:rsid w:val="001F5DC8"/>
    <w:rsid w:val="001F6739"/>
    <w:rsid w:val="001F70B8"/>
    <w:rsid w:val="001F7192"/>
    <w:rsid w:val="001F71EC"/>
    <w:rsid w:val="001F7317"/>
    <w:rsid w:val="001F756B"/>
    <w:rsid w:val="001F797D"/>
    <w:rsid w:val="00200173"/>
    <w:rsid w:val="00200574"/>
    <w:rsid w:val="002005AA"/>
    <w:rsid w:val="0020066B"/>
    <w:rsid w:val="00201284"/>
    <w:rsid w:val="00201313"/>
    <w:rsid w:val="00201616"/>
    <w:rsid w:val="00201D51"/>
    <w:rsid w:val="00201D5D"/>
    <w:rsid w:val="00202975"/>
    <w:rsid w:val="00202A93"/>
    <w:rsid w:val="00202B9D"/>
    <w:rsid w:val="00202DF5"/>
    <w:rsid w:val="00202FFD"/>
    <w:rsid w:val="002032B4"/>
    <w:rsid w:val="00203DBC"/>
    <w:rsid w:val="00203ECF"/>
    <w:rsid w:val="00204003"/>
    <w:rsid w:val="002042FB"/>
    <w:rsid w:val="00204336"/>
    <w:rsid w:val="002045D5"/>
    <w:rsid w:val="0020484E"/>
    <w:rsid w:val="00204898"/>
    <w:rsid w:val="00204E91"/>
    <w:rsid w:val="00204FC8"/>
    <w:rsid w:val="0020516C"/>
    <w:rsid w:val="00205653"/>
    <w:rsid w:val="002057C4"/>
    <w:rsid w:val="0020586C"/>
    <w:rsid w:val="002060F9"/>
    <w:rsid w:val="00206CFD"/>
    <w:rsid w:val="002073B0"/>
    <w:rsid w:val="0020741B"/>
    <w:rsid w:val="00207E95"/>
    <w:rsid w:val="002103E7"/>
    <w:rsid w:val="002113C9"/>
    <w:rsid w:val="00211579"/>
    <w:rsid w:val="00211994"/>
    <w:rsid w:val="002121C4"/>
    <w:rsid w:val="002122F6"/>
    <w:rsid w:val="00212ACC"/>
    <w:rsid w:val="00213607"/>
    <w:rsid w:val="00213D0C"/>
    <w:rsid w:val="0021441F"/>
    <w:rsid w:val="0021486E"/>
    <w:rsid w:val="00214C53"/>
    <w:rsid w:val="0021507F"/>
    <w:rsid w:val="002153D7"/>
    <w:rsid w:val="00215665"/>
    <w:rsid w:val="00215D09"/>
    <w:rsid w:val="00215DDE"/>
    <w:rsid w:val="002161C3"/>
    <w:rsid w:val="00216B99"/>
    <w:rsid w:val="00216F88"/>
    <w:rsid w:val="002174D6"/>
    <w:rsid w:val="002179B8"/>
    <w:rsid w:val="00217AE9"/>
    <w:rsid w:val="002208E0"/>
    <w:rsid w:val="00220B1D"/>
    <w:rsid w:val="00221478"/>
    <w:rsid w:val="00221562"/>
    <w:rsid w:val="00221739"/>
    <w:rsid w:val="00221B33"/>
    <w:rsid w:val="00221C03"/>
    <w:rsid w:val="002223BE"/>
    <w:rsid w:val="0022250B"/>
    <w:rsid w:val="00222C99"/>
    <w:rsid w:val="002238AA"/>
    <w:rsid w:val="002238BD"/>
    <w:rsid w:val="00223A55"/>
    <w:rsid w:val="00223B7E"/>
    <w:rsid w:val="00223B8D"/>
    <w:rsid w:val="00223D30"/>
    <w:rsid w:val="00223D74"/>
    <w:rsid w:val="00225383"/>
    <w:rsid w:val="00225964"/>
    <w:rsid w:val="0022608F"/>
    <w:rsid w:val="0022626D"/>
    <w:rsid w:val="00226449"/>
    <w:rsid w:val="002265A9"/>
    <w:rsid w:val="00226675"/>
    <w:rsid w:val="00226C60"/>
    <w:rsid w:val="00226D7F"/>
    <w:rsid w:val="00226DFA"/>
    <w:rsid w:val="00226EBA"/>
    <w:rsid w:val="002275A9"/>
    <w:rsid w:val="00227EB7"/>
    <w:rsid w:val="00227FF2"/>
    <w:rsid w:val="002302F9"/>
    <w:rsid w:val="0023048B"/>
    <w:rsid w:val="0023115E"/>
    <w:rsid w:val="002312D4"/>
    <w:rsid w:val="00231C1F"/>
    <w:rsid w:val="00231F2D"/>
    <w:rsid w:val="002324AF"/>
    <w:rsid w:val="00232936"/>
    <w:rsid w:val="002331CE"/>
    <w:rsid w:val="0023345A"/>
    <w:rsid w:val="00233B99"/>
    <w:rsid w:val="00233E74"/>
    <w:rsid w:val="00234028"/>
    <w:rsid w:val="0023454A"/>
    <w:rsid w:val="002345ED"/>
    <w:rsid w:val="002349BF"/>
    <w:rsid w:val="00234C6E"/>
    <w:rsid w:val="002350F0"/>
    <w:rsid w:val="0023562C"/>
    <w:rsid w:val="00235C8A"/>
    <w:rsid w:val="00235E43"/>
    <w:rsid w:val="00235ED5"/>
    <w:rsid w:val="002361BB"/>
    <w:rsid w:val="00236758"/>
    <w:rsid w:val="00236F34"/>
    <w:rsid w:val="002373DF"/>
    <w:rsid w:val="0023741E"/>
    <w:rsid w:val="002377FE"/>
    <w:rsid w:val="00237921"/>
    <w:rsid w:val="00237FDF"/>
    <w:rsid w:val="002403A6"/>
    <w:rsid w:val="002409AF"/>
    <w:rsid w:val="002418E6"/>
    <w:rsid w:val="00241A08"/>
    <w:rsid w:val="0024276E"/>
    <w:rsid w:val="00242F66"/>
    <w:rsid w:val="00243114"/>
    <w:rsid w:val="00243AFA"/>
    <w:rsid w:val="002441B6"/>
    <w:rsid w:val="00244A15"/>
    <w:rsid w:val="00244F1B"/>
    <w:rsid w:val="00245068"/>
    <w:rsid w:val="002451B8"/>
    <w:rsid w:val="002452B6"/>
    <w:rsid w:val="00245443"/>
    <w:rsid w:val="0024577E"/>
    <w:rsid w:val="00245897"/>
    <w:rsid w:val="00245B46"/>
    <w:rsid w:val="00245B97"/>
    <w:rsid w:val="00247331"/>
    <w:rsid w:val="0024737F"/>
    <w:rsid w:val="002475A6"/>
    <w:rsid w:val="00247C58"/>
    <w:rsid w:val="00247CE1"/>
    <w:rsid w:val="00247F12"/>
    <w:rsid w:val="00250325"/>
    <w:rsid w:val="002504A7"/>
    <w:rsid w:val="002504B0"/>
    <w:rsid w:val="002504C0"/>
    <w:rsid w:val="002504DB"/>
    <w:rsid w:val="0025076C"/>
    <w:rsid w:val="0025088E"/>
    <w:rsid w:val="002509E3"/>
    <w:rsid w:val="00250B17"/>
    <w:rsid w:val="00250F24"/>
    <w:rsid w:val="002510F2"/>
    <w:rsid w:val="0025157A"/>
    <w:rsid w:val="00251654"/>
    <w:rsid w:val="002516A8"/>
    <w:rsid w:val="00251721"/>
    <w:rsid w:val="00251823"/>
    <w:rsid w:val="002518D0"/>
    <w:rsid w:val="002519C2"/>
    <w:rsid w:val="00251E1C"/>
    <w:rsid w:val="00251EBE"/>
    <w:rsid w:val="00251FA1"/>
    <w:rsid w:val="0025275E"/>
    <w:rsid w:val="002527ED"/>
    <w:rsid w:val="002529BF"/>
    <w:rsid w:val="00252F99"/>
    <w:rsid w:val="0025300D"/>
    <w:rsid w:val="002531DC"/>
    <w:rsid w:val="00253316"/>
    <w:rsid w:val="002533F4"/>
    <w:rsid w:val="0025449D"/>
    <w:rsid w:val="00254616"/>
    <w:rsid w:val="0025531C"/>
    <w:rsid w:val="002553BE"/>
    <w:rsid w:val="00255A1F"/>
    <w:rsid w:val="00255ACC"/>
    <w:rsid w:val="002560E0"/>
    <w:rsid w:val="0025629D"/>
    <w:rsid w:val="002565DF"/>
    <w:rsid w:val="002569FD"/>
    <w:rsid w:val="0025712E"/>
    <w:rsid w:val="00257193"/>
    <w:rsid w:val="00257968"/>
    <w:rsid w:val="00257994"/>
    <w:rsid w:val="00257B25"/>
    <w:rsid w:val="002600F9"/>
    <w:rsid w:val="0026030D"/>
    <w:rsid w:val="00260450"/>
    <w:rsid w:val="00260B49"/>
    <w:rsid w:val="00260E86"/>
    <w:rsid w:val="00260FC6"/>
    <w:rsid w:val="0026210B"/>
    <w:rsid w:val="002621A7"/>
    <w:rsid w:val="002626F9"/>
    <w:rsid w:val="00262A11"/>
    <w:rsid w:val="00262F76"/>
    <w:rsid w:val="00263229"/>
    <w:rsid w:val="00263421"/>
    <w:rsid w:val="002635FF"/>
    <w:rsid w:val="0026377E"/>
    <w:rsid w:val="00263A9E"/>
    <w:rsid w:val="002640A5"/>
    <w:rsid w:val="00264399"/>
    <w:rsid w:val="002644AF"/>
    <w:rsid w:val="002647E7"/>
    <w:rsid w:val="00264935"/>
    <w:rsid w:val="00264B88"/>
    <w:rsid w:val="00264BBA"/>
    <w:rsid w:val="00264E03"/>
    <w:rsid w:val="00264F3B"/>
    <w:rsid w:val="002654DD"/>
    <w:rsid w:val="00265994"/>
    <w:rsid w:val="00266299"/>
    <w:rsid w:val="00267562"/>
    <w:rsid w:val="00267BCF"/>
    <w:rsid w:val="00267D8B"/>
    <w:rsid w:val="00267E49"/>
    <w:rsid w:val="0027004F"/>
    <w:rsid w:val="002701AD"/>
    <w:rsid w:val="002703DA"/>
    <w:rsid w:val="002709BA"/>
    <w:rsid w:val="00270AE0"/>
    <w:rsid w:val="00270BB9"/>
    <w:rsid w:val="00270EFE"/>
    <w:rsid w:val="00270F0C"/>
    <w:rsid w:val="0027128A"/>
    <w:rsid w:val="00271827"/>
    <w:rsid w:val="00271A4F"/>
    <w:rsid w:val="00271B2C"/>
    <w:rsid w:val="00271E05"/>
    <w:rsid w:val="00271FB6"/>
    <w:rsid w:val="00272048"/>
    <w:rsid w:val="002722B2"/>
    <w:rsid w:val="002726E8"/>
    <w:rsid w:val="00272B4E"/>
    <w:rsid w:val="00272C00"/>
    <w:rsid w:val="00273085"/>
    <w:rsid w:val="002732A5"/>
    <w:rsid w:val="002734A5"/>
    <w:rsid w:val="00273568"/>
    <w:rsid w:val="00273680"/>
    <w:rsid w:val="00273786"/>
    <w:rsid w:val="002738E9"/>
    <w:rsid w:val="00273C51"/>
    <w:rsid w:val="00273FE5"/>
    <w:rsid w:val="002740C8"/>
    <w:rsid w:val="00274470"/>
    <w:rsid w:val="00275069"/>
    <w:rsid w:val="0027556B"/>
    <w:rsid w:val="0027599C"/>
    <w:rsid w:val="00275B7A"/>
    <w:rsid w:val="00275F37"/>
    <w:rsid w:val="00276090"/>
    <w:rsid w:val="002762E8"/>
    <w:rsid w:val="002762FA"/>
    <w:rsid w:val="0027640C"/>
    <w:rsid w:val="0027682E"/>
    <w:rsid w:val="002769D5"/>
    <w:rsid w:val="00276DD6"/>
    <w:rsid w:val="00277070"/>
    <w:rsid w:val="0027780E"/>
    <w:rsid w:val="00277877"/>
    <w:rsid w:val="00277C19"/>
    <w:rsid w:val="00277D73"/>
    <w:rsid w:val="00277F9F"/>
    <w:rsid w:val="00280AF4"/>
    <w:rsid w:val="00281345"/>
    <w:rsid w:val="002816AD"/>
    <w:rsid w:val="002817BA"/>
    <w:rsid w:val="00281946"/>
    <w:rsid w:val="00281A13"/>
    <w:rsid w:val="002823F3"/>
    <w:rsid w:val="00282401"/>
    <w:rsid w:val="0028272E"/>
    <w:rsid w:val="002829C0"/>
    <w:rsid w:val="00282B27"/>
    <w:rsid w:val="00282F4C"/>
    <w:rsid w:val="00282F6F"/>
    <w:rsid w:val="002831AA"/>
    <w:rsid w:val="00283300"/>
    <w:rsid w:val="00283620"/>
    <w:rsid w:val="00283799"/>
    <w:rsid w:val="00283A4B"/>
    <w:rsid w:val="00283D3A"/>
    <w:rsid w:val="00283E9E"/>
    <w:rsid w:val="00283F68"/>
    <w:rsid w:val="00283FAE"/>
    <w:rsid w:val="00284355"/>
    <w:rsid w:val="00284461"/>
    <w:rsid w:val="00284DDF"/>
    <w:rsid w:val="0028514C"/>
    <w:rsid w:val="00285792"/>
    <w:rsid w:val="0028582C"/>
    <w:rsid w:val="00286892"/>
    <w:rsid w:val="002872C4"/>
    <w:rsid w:val="00287407"/>
    <w:rsid w:val="00287645"/>
    <w:rsid w:val="002878EC"/>
    <w:rsid w:val="00287D46"/>
    <w:rsid w:val="00290B4A"/>
    <w:rsid w:val="00290FA6"/>
    <w:rsid w:val="00291199"/>
    <w:rsid w:val="00291785"/>
    <w:rsid w:val="00291976"/>
    <w:rsid w:val="00291984"/>
    <w:rsid w:val="00291AAD"/>
    <w:rsid w:val="00291B89"/>
    <w:rsid w:val="00291E6B"/>
    <w:rsid w:val="00292387"/>
    <w:rsid w:val="00292555"/>
    <w:rsid w:val="002933AA"/>
    <w:rsid w:val="002938B3"/>
    <w:rsid w:val="00293CF2"/>
    <w:rsid w:val="00293E21"/>
    <w:rsid w:val="002946C2"/>
    <w:rsid w:val="00294727"/>
    <w:rsid w:val="00294EAC"/>
    <w:rsid w:val="00295039"/>
    <w:rsid w:val="00295094"/>
    <w:rsid w:val="00295C3D"/>
    <w:rsid w:val="00295F72"/>
    <w:rsid w:val="002963D7"/>
    <w:rsid w:val="00296838"/>
    <w:rsid w:val="0029698B"/>
    <w:rsid w:val="002969CE"/>
    <w:rsid w:val="00296C15"/>
    <w:rsid w:val="00296D0A"/>
    <w:rsid w:val="00297837"/>
    <w:rsid w:val="00297A9D"/>
    <w:rsid w:val="00297E60"/>
    <w:rsid w:val="002A009A"/>
    <w:rsid w:val="002A014A"/>
    <w:rsid w:val="002A09BB"/>
    <w:rsid w:val="002A10B2"/>
    <w:rsid w:val="002A14C1"/>
    <w:rsid w:val="002A2271"/>
    <w:rsid w:val="002A2E53"/>
    <w:rsid w:val="002A2EF2"/>
    <w:rsid w:val="002A345B"/>
    <w:rsid w:val="002A3626"/>
    <w:rsid w:val="002A3A57"/>
    <w:rsid w:val="002A4007"/>
    <w:rsid w:val="002A4F56"/>
    <w:rsid w:val="002A5458"/>
    <w:rsid w:val="002A594B"/>
    <w:rsid w:val="002A5D54"/>
    <w:rsid w:val="002A5E33"/>
    <w:rsid w:val="002A5ECB"/>
    <w:rsid w:val="002A605F"/>
    <w:rsid w:val="002A61CD"/>
    <w:rsid w:val="002A63A3"/>
    <w:rsid w:val="002A69BC"/>
    <w:rsid w:val="002A7263"/>
    <w:rsid w:val="002A7A11"/>
    <w:rsid w:val="002B0406"/>
    <w:rsid w:val="002B0549"/>
    <w:rsid w:val="002B07C5"/>
    <w:rsid w:val="002B080D"/>
    <w:rsid w:val="002B0B54"/>
    <w:rsid w:val="002B0BF5"/>
    <w:rsid w:val="002B0EC7"/>
    <w:rsid w:val="002B124F"/>
    <w:rsid w:val="002B1532"/>
    <w:rsid w:val="002B1554"/>
    <w:rsid w:val="002B1A78"/>
    <w:rsid w:val="002B2358"/>
    <w:rsid w:val="002B27B7"/>
    <w:rsid w:val="002B281F"/>
    <w:rsid w:val="002B2BAC"/>
    <w:rsid w:val="002B2F30"/>
    <w:rsid w:val="002B2F48"/>
    <w:rsid w:val="002B3A18"/>
    <w:rsid w:val="002B3C0A"/>
    <w:rsid w:val="002B3C26"/>
    <w:rsid w:val="002B3FF1"/>
    <w:rsid w:val="002B42C3"/>
    <w:rsid w:val="002B4320"/>
    <w:rsid w:val="002B4986"/>
    <w:rsid w:val="002B4993"/>
    <w:rsid w:val="002B4C0D"/>
    <w:rsid w:val="002B525B"/>
    <w:rsid w:val="002B54F7"/>
    <w:rsid w:val="002B5D18"/>
    <w:rsid w:val="002B6036"/>
    <w:rsid w:val="002B60EC"/>
    <w:rsid w:val="002B62BF"/>
    <w:rsid w:val="002B6667"/>
    <w:rsid w:val="002B6951"/>
    <w:rsid w:val="002B6DAE"/>
    <w:rsid w:val="002B710B"/>
    <w:rsid w:val="002B71DD"/>
    <w:rsid w:val="002B76CD"/>
    <w:rsid w:val="002B7B2A"/>
    <w:rsid w:val="002B7DA3"/>
    <w:rsid w:val="002B7DF9"/>
    <w:rsid w:val="002C01A3"/>
    <w:rsid w:val="002C039F"/>
    <w:rsid w:val="002C05FC"/>
    <w:rsid w:val="002C095B"/>
    <w:rsid w:val="002C0EE8"/>
    <w:rsid w:val="002C1232"/>
    <w:rsid w:val="002C1417"/>
    <w:rsid w:val="002C14DB"/>
    <w:rsid w:val="002C178F"/>
    <w:rsid w:val="002C1C2F"/>
    <w:rsid w:val="002C2212"/>
    <w:rsid w:val="002C2435"/>
    <w:rsid w:val="002C2BD2"/>
    <w:rsid w:val="002C2C6D"/>
    <w:rsid w:val="002C3100"/>
    <w:rsid w:val="002C320C"/>
    <w:rsid w:val="002C3308"/>
    <w:rsid w:val="002C3981"/>
    <w:rsid w:val="002C3A80"/>
    <w:rsid w:val="002C3F69"/>
    <w:rsid w:val="002C46E7"/>
    <w:rsid w:val="002C48C6"/>
    <w:rsid w:val="002C5313"/>
    <w:rsid w:val="002C59CA"/>
    <w:rsid w:val="002C5BC8"/>
    <w:rsid w:val="002C5EE8"/>
    <w:rsid w:val="002C64C3"/>
    <w:rsid w:val="002C7085"/>
    <w:rsid w:val="002C721E"/>
    <w:rsid w:val="002C78B6"/>
    <w:rsid w:val="002C7AD8"/>
    <w:rsid w:val="002D01EB"/>
    <w:rsid w:val="002D05CC"/>
    <w:rsid w:val="002D09B1"/>
    <w:rsid w:val="002D0FF6"/>
    <w:rsid w:val="002D1145"/>
    <w:rsid w:val="002D15C4"/>
    <w:rsid w:val="002D1C2B"/>
    <w:rsid w:val="002D1E5D"/>
    <w:rsid w:val="002D1E68"/>
    <w:rsid w:val="002D23A1"/>
    <w:rsid w:val="002D2793"/>
    <w:rsid w:val="002D297A"/>
    <w:rsid w:val="002D29AA"/>
    <w:rsid w:val="002D2CF7"/>
    <w:rsid w:val="002D2F0B"/>
    <w:rsid w:val="002D32FA"/>
    <w:rsid w:val="002D3608"/>
    <w:rsid w:val="002D3A2C"/>
    <w:rsid w:val="002D3AC4"/>
    <w:rsid w:val="002D3AE9"/>
    <w:rsid w:val="002D3D8F"/>
    <w:rsid w:val="002D4780"/>
    <w:rsid w:val="002D4DCE"/>
    <w:rsid w:val="002D53E8"/>
    <w:rsid w:val="002D5C1D"/>
    <w:rsid w:val="002D5EB8"/>
    <w:rsid w:val="002D6433"/>
    <w:rsid w:val="002D7236"/>
    <w:rsid w:val="002D7B28"/>
    <w:rsid w:val="002D7D29"/>
    <w:rsid w:val="002E0D20"/>
    <w:rsid w:val="002E187E"/>
    <w:rsid w:val="002E18C0"/>
    <w:rsid w:val="002E1C8C"/>
    <w:rsid w:val="002E1F09"/>
    <w:rsid w:val="002E2067"/>
    <w:rsid w:val="002E259E"/>
    <w:rsid w:val="002E27A0"/>
    <w:rsid w:val="002E29E9"/>
    <w:rsid w:val="002E2C5C"/>
    <w:rsid w:val="002E2CF8"/>
    <w:rsid w:val="002E3181"/>
    <w:rsid w:val="002E3634"/>
    <w:rsid w:val="002E3766"/>
    <w:rsid w:val="002E37E0"/>
    <w:rsid w:val="002E3DE3"/>
    <w:rsid w:val="002E3E7A"/>
    <w:rsid w:val="002E3FB6"/>
    <w:rsid w:val="002E43E9"/>
    <w:rsid w:val="002E4A35"/>
    <w:rsid w:val="002E567C"/>
    <w:rsid w:val="002E5972"/>
    <w:rsid w:val="002E5BB9"/>
    <w:rsid w:val="002E62EA"/>
    <w:rsid w:val="002E6618"/>
    <w:rsid w:val="002E6634"/>
    <w:rsid w:val="002E69B5"/>
    <w:rsid w:val="002E6BCD"/>
    <w:rsid w:val="002E78BB"/>
    <w:rsid w:val="002F017E"/>
    <w:rsid w:val="002F05F1"/>
    <w:rsid w:val="002F0D2D"/>
    <w:rsid w:val="002F11D5"/>
    <w:rsid w:val="002F1318"/>
    <w:rsid w:val="002F1532"/>
    <w:rsid w:val="002F15B8"/>
    <w:rsid w:val="002F1DCC"/>
    <w:rsid w:val="002F1EE6"/>
    <w:rsid w:val="002F1F79"/>
    <w:rsid w:val="002F2402"/>
    <w:rsid w:val="002F24E8"/>
    <w:rsid w:val="002F2D65"/>
    <w:rsid w:val="002F334D"/>
    <w:rsid w:val="002F371F"/>
    <w:rsid w:val="002F39C1"/>
    <w:rsid w:val="002F4120"/>
    <w:rsid w:val="002F4230"/>
    <w:rsid w:val="002F424A"/>
    <w:rsid w:val="002F4E7C"/>
    <w:rsid w:val="002F60E9"/>
    <w:rsid w:val="002F66A7"/>
    <w:rsid w:val="002F75BD"/>
    <w:rsid w:val="002F7B97"/>
    <w:rsid w:val="002F7FC2"/>
    <w:rsid w:val="003003DB"/>
    <w:rsid w:val="00300487"/>
    <w:rsid w:val="0030056C"/>
    <w:rsid w:val="00300694"/>
    <w:rsid w:val="00300985"/>
    <w:rsid w:val="00300CEB"/>
    <w:rsid w:val="00300EC6"/>
    <w:rsid w:val="003010A6"/>
    <w:rsid w:val="0030112F"/>
    <w:rsid w:val="00301192"/>
    <w:rsid w:val="003014D8"/>
    <w:rsid w:val="003015B6"/>
    <w:rsid w:val="00301969"/>
    <w:rsid w:val="00301AA0"/>
    <w:rsid w:val="00301DB0"/>
    <w:rsid w:val="003027B2"/>
    <w:rsid w:val="00302829"/>
    <w:rsid w:val="0030286B"/>
    <w:rsid w:val="00302AFC"/>
    <w:rsid w:val="00302ED0"/>
    <w:rsid w:val="00303420"/>
    <w:rsid w:val="00303562"/>
    <w:rsid w:val="0030388F"/>
    <w:rsid w:val="00303AF8"/>
    <w:rsid w:val="00304B08"/>
    <w:rsid w:val="00304FC4"/>
    <w:rsid w:val="00304FE0"/>
    <w:rsid w:val="003053F2"/>
    <w:rsid w:val="003058BB"/>
    <w:rsid w:val="00305A4E"/>
    <w:rsid w:val="00305E59"/>
    <w:rsid w:val="003063E7"/>
    <w:rsid w:val="00306515"/>
    <w:rsid w:val="003067CA"/>
    <w:rsid w:val="003067D4"/>
    <w:rsid w:val="00307711"/>
    <w:rsid w:val="00307A53"/>
    <w:rsid w:val="0031003C"/>
    <w:rsid w:val="003106A8"/>
    <w:rsid w:val="003107E8"/>
    <w:rsid w:val="0031083F"/>
    <w:rsid w:val="00310D79"/>
    <w:rsid w:val="00311199"/>
    <w:rsid w:val="003112EA"/>
    <w:rsid w:val="0031150D"/>
    <w:rsid w:val="0031165E"/>
    <w:rsid w:val="0031176A"/>
    <w:rsid w:val="003118C0"/>
    <w:rsid w:val="003118F7"/>
    <w:rsid w:val="00311B24"/>
    <w:rsid w:val="00311B45"/>
    <w:rsid w:val="00312AEB"/>
    <w:rsid w:val="00312D24"/>
    <w:rsid w:val="00312EA1"/>
    <w:rsid w:val="0031393E"/>
    <w:rsid w:val="00313B88"/>
    <w:rsid w:val="00313BB3"/>
    <w:rsid w:val="003140CF"/>
    <w:rsid w:val="003146A1"/>
    <w:rsid w:val="00314783"/>
    <w:rsid w:val="003149A9"/>
    <w:rsid w:val="0031569E"/>
    <w:rsid w:val="003158FA"/>
    <w:rsid w:val="00315DC1"/>
    <w:rsid w:val="0031659F"/>
    <w:rsid w:val="003167AB"/>
    <w:rsid w:val="00316855"/>
    <w:rsid w:val="00317081"/>
    <w:rsid w:val="0031734E"/>
    <w:rsid w:val="003177A1"/>
    <w:rsid w:val="00317DBD"/>
    <w:rsid w:val="003202C7"/>
    <w:rsid w:val="003209F3"/>
    <w:rsid w:val="00320FF8"/>
    <w:rsid w:val="00321320"/>
    <w:rsid w:val="00321756"/>
    <w:rsid w:val="003217E4"/>
    <w:rsid w:val="00321FFF"/>
    <w:rsid w:val="003226F2"/>
    <w:rsid w:val="00322960"/>
    <w:rsid w:val="00322A2E"/>
    <w:rsid w:val="00322C01"/>
    <w:rsid w:val="0032396F"/>
    <w:rsid w:val="003255F0"/>
    <w:rsid w:val="003256FE"/>
    <w:rsid w:val="003257D4"/>
    <w:rsid w:val="00325A35"/>
    <w:rsid w:val="00325A7A"/>
    <w:rsid w:val="00325B83"/>
    <w:rsid w:val="003262A6"/>
    <w:rsid w:val="00326AD4"/>
    <w:rsid w:val="003270CC"/>
    <w:rsid w:val="00327347"/>
    <w:rsid w:val="00327367"/>
    <w:rsid w:val="003276C9"/>
    <w:rsid w:val="003301F6"/>
    <w:rsid w:val="003308F1"/>
    <w:rsid w:val="00331107"/>
    <w:rsid w:val="003313FC"/>
    <w:rsid w:val="00331964"/>
    <w:rsid w:val="00331A8E"/>
    <w:rsid w:val="00332070"/>
    <w:rsid w:val="00332334"/>
    <w:rsid w:val="00332760"/>
    <w:rsid w:val="0033294F"/>
    <w:rsid w:val="00332A34"/>
    <w:rsid w:val="00332E22"/>
    <w:rsid w:val="00332E85"/>
    <w:rsid w:val="0033359C"/>
    <w:rsid w:val="00333962"/>
    <w:rsid w:val="00333B16"/>
    <w:rsid w:val="0033430E"/>
    <w:rsid w:val="003343AF"/>
    <w:rsid w:val="00334A5B"/>
    <w:rsid w:val="00335185"/>
    <w:rsid w:val="003356D7"/>
    <w:rsid w:val="00335D6F"/>
    <w:rsid w:val="003360E4"/>
    <w:rsid w:val="00336102"/>
    <w:rsid w:val="0033669C"/>
    <w:rsid w:val="003367FD"/>
    <w:rsid w:val="00337557"/>
    <w:rsid w:val="003377B2"/>
    <w:rsid w:val="00337933"/>
    <w:rsid w:val="00337B10"/>
    <w:rsid w:val="00337F09"/>
    <w:rsid w:val="00340119"/>
    <w:rsid w:val="003402AC"/>
    <w:rsid w:val="00340478"/>
    <w:rsid w:val="00340B54"/>
    <w:rsid w:val="00340DAE"/>
    <w:rsid w:val="003410D7"/>
    <w:rsid w:val="00341533"/>
    <w:rsid w:val="00341804"/>
    <w:rsid w:val="00341A0E"/>
    <w:rsid w:val="00341AFA"/>
    <w:rsid w:val="00341B14"/>
    <w:rsid w:val="00341B1B"/>
    <w:rsid w:val="003422C3"/>
    <w:rsid w:val="00343517"/>
    <w:rsid w:val="0034355F"/>
    <w:rsid w:val="0034376D"/>
    <w:rsid w:val="00343A50"/>
    <w:rsid w:val="00344015"/>
    <w:rsid w:val="00344182"/>
    <w:rsid w:val="00344A9D"/>
    <w:rsid w:val="00345C49"/>
    <w:rsid w:val="00345DA9"/>
    <w:rsid w:val="00345DAD"/>
    <w:rsid w:val="003470D3"/>
    <w:rsid w:val="003475A8"/>
    <w:rsid w:val="003476EA"/>
    <w:rsid w:val="00347B19"/>
    <w:rsid w:val="00347E47"/>
    <w:rsid w:val="00350358"/>
    <w:rsid w:val="003509B8"/>
    <w:rsid w:val="00350C3B"/>
    <w:rsid w:val="003510A1"/>
    <w:rsid w:val="00351C08"/>
    <w:rsid w:val="00351C92"/>
    <w:rsid w:val="00351F07"/>
    <w:rsid w:val="00352332"/>
    <w:rsid w:val="0035259E"/>
    <w:rsid w:val="003527D0"/>
    <w:rsid w:val="003529FC"/>
    <w:rsid w:val="00352D32"/>
    <w:rsid w:val="003532AD"/>
    <w:rsid w:val="003534C9"/>
    <w:rsid w:val="003534F4"/>
    <w:rsid w:val="00353BC6"/>
    <w:rsid w:val="003540A4"/>
    <w:rsid w:val="0035417A"/>
    <w:rsid w:val="0035491C"/>
    <w:rsid w:val="00355859"/>
    <w:rsid w:val="00355D1B"/>
    <w:rsid w:val="00355DA0"/>
    <w:rsid w:val="003568B0"/>
    <w:rsid w:val="003576D1"/>
    <w:rsid w:val="00357C44"/>
    <w:rsid w:val="00360202"/>
    <w:rsid w:val="003605B3"/>
    <w:rsid w:val="00360606"/>
    <w:rsid w:val="00360635"/>
    <w:rsid w:val="00360695"/>
    <w:rsid w:val="003609AF"/>
    <w:rsid w:val="00360D7F"/>
    <w:rsid w:val="00360DD3"/>
    <w:rsid w:val="00360E37"/>
    <w:rsid w:val="00361C09"/>
    <w:rsid w:val="00361D42"/>
    <w:rsid w:val="00361F26"/>
    <w:rsid w:val="0036217C"/>
    <w:rsid w:val="0036236F"/>
    <w:rsid w:val="00362802"/>
    <w:rsid w:val="003632B7"/>
    <w:rsid w:val="00364215"/>
    <w:rsid w:val="003647C5"/>
    <w:rsid w:val="00364A2E"/>
    <w:rsid w:val="00364B9E"/>
    <w:rsid w:val="0036510D"/>
    <w:rsid w:val="00365250"/>
    <w:rsid w:val="0036557B"/>
    <w:rsid w:val="003656C4"/>
    <w:rsid w:val="0036577A"/>
    <w:rsid w:val="00365829"/>
    <w:rsid w:val="003658F9"/>
    <w:rsid w:val="00365996"/>
    <w:rsid w:val="00365B1D"/>
    <w:rsid w:val="0036619D"/>
    <w:rsid w:val="00366416"/>
    <w:rsid w:val="00366461"/>
    <w:rsid w:val="003665E9"/>
    <w:rsid w:val="00366B47"/>
    <w:rsid w:val="00366D69"/>
    <w:rsid w:val="00366F79"/>
    <w:rsid w:val="00367451"/>
    <w:rsid w:val="00370199"/>
    <w:rsid w:val="0037044C"/>
    <w:rsid w:val="00370649"/>
    <w:rsid w:val="003706E1"/>
    <w:rsid w:val="00370E6A"/>
    <w:rsid w:val="0037104D"/>
    <w:rsid w:val="00371C7C"/>
    <w:rsid w:val="00371E55"/>
    <w:rsid w:val="003722B8"/>
    <w:rsid w:val="003723B1"/>
    <w:rsid w:val="00372891"/>
    <w:rsid w:val="00373347"/>
    <w:rsid w:val="0037385A"/>
    <w:rsid w:val="00373C30"/>
    <w:rsid w:val="00373D22"/>
    <w:rsid w:val="00373DED"/>
    <w:rsid w:val="00374218"/>
    <w:rsid w:val="003742DC"/>
    <w:rsid w:val="00374341"/>
    <w:rsid w:val="0037449C"/>
    <w:rsid w:val="003746FC"/>
    <w:rsid w:val="003758D8"/>
    <w:rsid w:val="00375DA1"/>
    <w:rsid w:val="003764FA"/>
    <w:rsid w:val="00376538"/>
    <w:rsid w:val="0037692E"/>
    <w:rsid w:val="00376AA2"/>
    <w:rsid w:val="0037724B"/>
    <w:rsid w:val="00377949"/>
    <w:rsid w:val="00377D24"/>
    <w:rsid w:val="00377D70"/>
    <w:rsid w:val="00377F19"/>
    <w:rsid w:val="003808AF"/>
    <w:rsid w:val="00380CA7"/>
    <w:rsid w:val="00380D72"/>
    <w:rsid w:val="00380DE6"/>
    <w:rsid w:val="003811E3"/>
    <w:rsid w:val="00381F4D"/>
    <w:rsid w:val="00381F7C"/>
    <w:rsid w:val="00382FAE"/>
    <w:rsid w:val="003830AE"/>
    <w:rsid w:val="003830FB"/>
    <w:rsid w:val="003831D6"/>
    <w:rsid w:val="0038342D"/>
    <w:rsid w:val="003834B9"/>
    <w:rsid w:val="003835C8"/>
    <w:rsid w:val="00383705"/>
    <w:rsid w:val="0038373F"/>
    <w:rsid w:val="00383929"/>
    <w:rsid w:val="00383FF6"/>
    <w:rsid w:val="003840D5"/>
    <w:rsid w:val="00384C0A"/>
    <w:rsid w:val="00384D04"/>
    <w:rsid w:val="00384D5A"/>
    <w:rsid w:val="00384E5F"/>
    <w:rsid w:val="003854EB"/>
    <w:rsid w:val="00385520"/>
    <w:rsid w:val="00385535"/>
    <w:rsid w:val="00385839"/>
    <w:rsid w:val="003858FB"/>
    <w:rsid w:val="00386271"/>
    <w:rsid w:val="00386C03"/>
    <w:rsid w:val="00386E7F"/>
    <w:rsid w:val="00386EF8"/>
    <w:rsid w:val="00387145"/>
    <w:rsid w:val="0038763F"/>
    <w:rsid w:val="0038773A"/>
    <w:rsid w:val="003878D6"/>
    <w:rsid w:val="00387C67"/>
    <w:rsid w:val="0039028A"/>
    <w:rsid w:val="003902FF"/>
    <w:rsid w:val="00390328"/>
    <w:rsid w:val="003904DC"/>
    <w:rsid w:val="00391321"/>
    <w:rsid w:val="003918B1"/>
    <w:rsid w:val="00391986"/>
    <w:rsid w:val="003921A8"/>
    <w:rsid w:val="003923B9"/>
    <w:rsid w:val="00392B8E"/>
    <w:rsid w:val="0039310D"/>
    <w:rsid w:val="00393168"/>
    <w:rsid w:val="0039368B"/>
    <w:rsid w:val="003939D3"/>
    <w:rsid w:val="00393AC8"/>
    <w:rsid w:val="00393AD3"/>
    <w:rsid w:val="00394651"/>
    <w:rsid w:val="00395040"/>
    <w:rsid w:val="003951C0"/>
    <w:rsid w:val="003956F9"/>
    <w:rsid w:val="00395C32"/>
    <w:rsid w:val="00395CC3"/>
    <w:rsid w:val="00395DDB"/>
    <w:rsid w:val="00395E5F"/>
    <w:rsid w:val="003961AE"/>
    <w:rsid w:val="00396350"/>
    <w:rsid w:val="003963E2"/>
    <w:rsid w:val="00396629"/>
    <w:rsid w:val="0039673E"/>
    <w:rsid w:val="00396A5B"/>
    <w:rsid w:val="00396CA4"/>
    <w:rsid w:val="00396D7E"/>
    <w:rsid w:val="003977EF"/>
    <w:rsid w:val="0039784D"/>
    <w:rsid w:val="003978FD"/>
    <w:rsid w:val="003979CB"/>
    <w:rsid w:val="003979FB"/>
    <w:rsid w:val="00397B6D"/>
    <w:rsid w:val="00397BD2"/>
    <w:rsid w:val="003A0333"/>
    <w:rsid w:val="003A0A3C"/>
    <w:rsid w:val="003A0C77"/>
    <w:rsid w:val="003A15B6"/>
    <w:rsid w:val="003A163F"/>
    <w:rsid w:val="003A16AE"/>
    <w:rsid w:val="003A17B0"/>
    <w:rsid w:val="003A1985"/>
    <w:rsid w:val="003A1BA8"/>
    <w:rsid w:val="003A2107"/>
    <w:rsid w:val="003A216D"/>
    <w:rsid w:val="003A24F4"/>
    <w:rsid w:val="003A25B3"/>
    <w:rsid w:val="003A2D6F"/>
    <w:rsid w:val="003A2F0F"/>
    <w:rsid w:val="003A36C5"/>
    <w:rsid w:val="003A38D3"/>
    <w:rsid w:val="003A3E48"/>
    <w:rsid w:val="003A3FE3"/>
    <w:rsid w:val="003A43DC"/>
    <w:rsid w:val="003A45B0"/>
    <w:rsid w:val="003A4717"/>
    <w:rsid w:val="003A49AB"/>
    <w:rsid w:val="003A4C3F"/>
    <w:rsid w:val="003A5A10"/>
    <w:rsid w:val="003A5A24"/>
    <w:rsid w:val="003A5F4D"/>
    <w:rsid w:val="003A5F99"/>
    <w:rsid w:val="003A65EC"/>
    <w:rsid w:val="003A666C"/>
    <w:rsid w:val="003A6933"/>
    <w:rsid w:val="003A6CAF"/>
    <w:rsid w:val="003A6FF4"/>
    <w:rsid w:val="003A7439"/>
    <w:rsid w:val="003A76E1"/>
    <w:rsid w:val="003A7B7A"/>
    <w:rsid w:val="003A7BB1"/>
    <w:rsid w:val="003B0014"/>
    <w:rsid w:val="003B0298"/>
    <w:rsid w:val="003B02B2"/>
    <w:rsid w:val="003B0644"/>
    <w:rsid w:val="003B0A7F"/>
    <w:rsid w:val="003B1034"/>
    <w:rsid w:val="003B1690"/>
    <w:rsid w:val="003B1ACB"/>
    <w:rsid w:val="003B1FF7"/>
    <w:rsid w:val="003B222D"/>
    <w:rsid w:val="003B2A1F"/>
    <w:rsid w:val="003B31E1"/>
    <w:rsid w:val="003B38FA"/>
    <w:rsid w:val="003B3C37"/>
    <w:rsid w:val="003B3D06"/>
    <w:rsid w:val="003B4182"/>
    <w:rsid w:val="003B4C13"/>
    <w:rsid w:val="003B4C43"/>
    <w:rsid w:val="003B5466"/>
    <w:rsid w:val="003B55A6"/>
    <w:rsid w:val="003B571A"/>
    <w:rsid w:val="003B59E3"/>
    <w:rsid w:val="003B5ACA"/>
    <w:rsid w:val="003B6557"/>
    <w:rsid w:val="003B74AD"/>
    <w:rsid w:val="003B7DCA"/>
    <w:rsid w:val="003C0496"/>
    <w:rsid w:val="003C0C9F"/>
    <w:rsid w:val="003C15E1"/>
    <w:rsid w:val="003C1785"/>
    <w:rsid w:val="003C1EA4"/>
    <w:rsid w:val="003C23B2"/>
    <w:rsid w:val="003C24D8"/>
    <w:rsid w:val="003C26EF"/>
    <w:rsid w:val="003C28FD"/>
    <w:rsid w:val="003C2D34"/>
    <w:rsid w:val="003C31B7"/>
    <w:rsid w:val="003C32A1"/>
    <w:rsid w:val="003C3617"/>
    <w:rsid w:val="003C37E0"/>
    <w:rsid w:val="003C3836"/>
    <w:rsid w:val="003C391D"/>
    <w:rsid w:val="003C42DE"/>
    <w:rsid w:val="003C4717"/>
    <w:rsid w:val="003C4C49"/>
    <w:rsid w:val="003C50A8"/>
    <w:rsid w:val="003C520A"/>
    <w:rsid w:val="003C54C0"/>
    <w:rsid w:val="003C5D37"/>
    <w:rsid w:val="003C61D6"/>
    <w:rsid w:val="003C6397"/>
    <w:rsid w:val="003C6798"/>
    <w:rsid w:val="003C67C3"/>
    <w:rsid w:val="003C6AF4"/>
    <w:rsid w:val="003C6EAD"/>
    <w:rsid w:val="003C6EC4"/>
    <w:rsid w:val="003C7016"/>
    <w:rsid w:val="003C71AA"/>
    <w:rsid w:val="003C7B87"/>
    <w:rsid w:val="003C7DA5"/>
    <w:rsid w:val="003C7E6F"/>
    <w:rsid w:val="003C7FB6"/>
    <w:rsid w:val="003D0278"/>
    <w:rsid w:val="003D0417"/>
    <w:rsid w:val="003D04C8"/>
    <w:rsid w:val="003D06BD"/>
    <w:rsid w:val="003D0704"/>
    <w:rsid w:val="003D0C95"/>
    <w:rsid w:val="003D0E1C"/>
    <w:rsid w:val="003D0E76"/>
    <w:rsid w:val="003D0F3D"/>
    <w:rsid w:val="003D1256"/>
    <w:rsid w:val="003D1273"/>
    <w:rsid w:val="003D142B"/>
    <w:rsid w:val="003D1481"/>
    <w:rsid w:val="003D1571"/>
    <w:rsid w:val="003D24A6"/>
    <w:rsid w:val="003D2ADE"/>
    <w:rsid w:val="003D397C"/>
    <w:rsid w:val="003D3CFE"/>
    <w:rsid w:val="003D3D03"/>
    <w:rsid w:val="003D4031"/>
    <w:rsid w:val="003D417F"/>
    <w:rsid w:val="003D4335"/>
    <w:rsid w:val="003D49B4"/>
    <w:rsid w:val="003D4B0D"/>
    <w:rsid w:val="003D4F97"/>
    <w:rsid w:val="003D57E3"/>
    <w:rsid w:val="003D5AC1"/>
    <w:rsid w:val="003D5BBD"/>
    <w:rsid w:val="003D5D07"/>
    <w:rsid w:val="003D5F5B"/>
    <w:rsid w:val="003D652E"/>
    <w:rsid w:val="003D656C"/>
    <w:rsid w:val="003D71A4"/>
    <w:rsid w:val="003D744D"/>
    <w:rsid w:val="003D773A"/>
    <w:rsid w:val="003D7A80"/>
    <w:rsid w:val="003D7F14"/>
    <w:rsid w:val="003E0907"/>
    <w:rsid w:val="003E094D"/>
    <w:rsid w:val="003E15E2"/>
    <w:rsid w:val="003E16CB"/>
    <w:rsid w:val="003E172C"/>
    <w:rsid w:val="003E1C69"/>
    <w:rsid w:val="003E1EDC"/>
    <w:rsid w:val="003E2200"/>
    <w:rsid w:val="003E22AB"/>
    <w:rsid w:val="003E23A7"/>
    <w:rsid w:val="003E25F5"/>
    <w:rsid w:val="003E2F02"/>
    <w:rsid w:val="003E32C9"/>
    <w:rsid w:val="003E33B2"/>
    <w:rsid w:val="003E3972"/>
    <w:rsid w:val="003E3A12"/>
    <w:rsid w:val="003E424C"/>
    <w:rsid w:val="003E46E8"/>
    <w:rsid w:val="003E4865"/>
    <w:rsid w:val="003E4CB4"/>
    <w:rsid w:val="003E52A4"/>
    <w:rsid w:val="003E52E4"/>
    <w:rsid w:val="003E544F"/>
    <w:rsid w:val="003E5801"/>
    <w:rsid w:val="003E58BF"/>
    <w:rsid w:val="003E5974"/>
    <w:rsid w:val="003E5FD5"/>
    <w:rsid w:val="003E60C2"/>
    <w:rsid w:val="003E637C"/>
    <w:rsid w:val="003E659E"/>
    <w:rsid w:val="003E67D6"/>
    <w:rsid w:val="003E6B2E"/>
    <w:rsid w:val="003E6C88"/>
    <w:rsid w:val="003E6DE1"/>
    <w:rsid w:val="003E7147"/>
    <w:rsid w:val="003E72D3"/>
    <w:rsid w:val="003E730D"/>
    <w:rsid w:val="003E7B01"/>
    <w:rsid w:val="003E7BF7"/>
    <w:rsid w:val="003F0094"/>
    <w:rsid w:val="003F0585"/>
    <w:rsid w:val="003F0793"/>
    <w:rsid w:val="003F0BCF"/>
    <w:rsid w:val="003F0D1B"/>
    <w:rsid w:val="003F14C1"/>
    <w:rsid w:val="003F190B"/>
    <w:rsid w:val="003F1B33"/>
    <w:rsid w:val="003F1CE6"/>
    <w:rsid w:val="003F211F"/>
    <w:rsid w:val="003F24A1"/>
    <w:rsid w:val="003F24BB"/>
    <w:rsid w:val="003F24FC"/>
    <w:rsid w:val="003F261B"/>
    <w:rsid w:val="003F27E1"/>
    <w:rsid w:val="003F2851"/>
    <w:rsid w:val="003F36DB"/>
    <w:rsid w:val="003F3CF2"/>
    <w:rsid w:val="003F3F53"/>
    <w:rsid w:val="003F4369"/>
    <w:rsid w:val="003F46B1"/>
    <w:rsid w:val="003F48A1"/>
    <w:rsid w:val="003F4D45"/>
    <w:rsid w:val="003F51B5"/>
    <w:rsid w:val="003F5203"/>
    <w:rsid w:val="003F53F5"/>
    <w:rsid w:val="003F544A"/>
    <w:rsid w:val="003F5610"/>
    <w:rsid w:val="003F56CE"/>
    <w:rsid w:val="003F56ED"/>
    <w:rsid w:val="003F5A0B"/>
    <w:rsid w:val="003F6266"/>
    <w:rsid w:val="003F654B"/>
    <w:rsid w:val="003F6848"/>
    <w:rsid w:val="003F6AB0"/>
    <w:rsid w:val="003F75DF"/>
    <w:rsid w:val="003F7623"/>
    <w:rsid w:val="003F7878"/>
    <w:rsid w:val="003F7A78"/>
    <w:rsid w:val="003F7B70"/>
    <w:rsid w:val="00400064"/>
    <w:rsid w:val="00400066"/>
    <w:rsid w:val="00400226"/>
    <w:rsid w:val="00400351"/>
    <w:rsid w:val="0040072B"/>
    <w:rsid w:val="004009B3"/>
    <w:rsid w:val="00401020"/>
    <w:rsid w:val="004012C1"/>
    <w:rsid w:val="00401340"/>
    <w:rsid w:val="0040164F"/>
    <w:rsid w:val="004018D4"/>
    <w:rsid w:val="00401E3A"/>
    <w:rsid w:val="00401EBD"/>
    <w:rsid w:val="00401FF1"/>
    <w:rsid w:val="00402027"/>
    <w:rsid w:val="00402874"/>
    <w:rsid w:val="00402A24"/>
    <w:rsid w:val="00402BE0"/>
    <w:rsid w:val="00402CCE"/>
    <w:rsid w:val="0040307D"/>
    <w:rsid w:val="004034A5"/>
    <w:rsid w:val="00403854"/>
    <w:rsid w:val="004055E9"/>
    <w:rsid w:val="004057EB"/>
    <w:rsid w:val="00406001"/>
    <w:rsid w:val="004061BD"/>
    <w:rsid w:val="0040639A"/>
    <w:rsid w:val="004066B4"/>
    <w:rsid w:val="00406BC9"/>
    <w:rsid w:val="004072DA"/>
    <w:rsid w:val="00407493"/>
    <w:rsid w:val="00407AB5"/>
    <w:rsid w:val="00407C36"/>
    <w:rsid w:val="00407C60"/>
    <w:rsid w:val="00407D5B"/>
    <w:rsid w:val="00407F63"/>
    <w:rsid w:val="00410676"/>
    <w:rsid w:val="004108A6"/>
    <w:rsid w:val="004108F3"/>
    <w:rsid w:val="004110F4"/>
    <w:rsid w:val="004112B0"/>
    <w:rsid w:val="004114F6"/>
    <w:rsid w:val="00411782"/>
    <w:rsid w:val="004117B5"/>
    <w:rsid w:val="00411945"/>
    <w:rsid w:val="00411F48"/>
    <w:rsid w:val="004120A4"/>
    <w:rsid w:val="004129EA"/>
    <w:rsid w:val="00412B8C"/>
    <w:rsid w:val="00412CA2"/>
    <w:rsid w:val="00412D41"/>
    <w:rsid w:val="00413230"/>
    <w:rsid w:val="00413499"/>
    <w:rsid w:val="00413523"/>
    <w:rsid w:val="00413D89"/>
    <w:rsid w:val="00413FA2"/>
    <w:rsid w:val="004140AD"/>
    <w:rsid w:val="0041469F"/>
    <w:rsid w:val="0041473E"/>
    <w:rsid w:val="00414959"/>
    <w:rsid w:val="004156C4"/>
    <w:rsid w:val="004156EF"/>
    <w:rsid w:val="00415DDB"/>
    <w:rsid w:val="00415FE1"/>
    <w:rsid w:val="00416203"/>
    <w:rsid w:val="00416577"/>
    <w:rsid w:val="004170C0"/>
    <w:rsid w:val="0041712A"/>
    <w:rsid w:val="0041742F"/>
    <w:rsid w:val="0042001F"/>
    <w:rsid w:val="004206AF"/>
    <w:rsid w:val="00420796"/>
    <w:rsid w:val="00420A74"/>
    <w:rsid w:val="00420C4D"/>
    <w:rsid w:val="00420D25"/>
    <w:rsid w:val="00421A1F"/>
    <w:rsid w:val="00421C46"/>
    <w:rsid w:val="0042214F"/>
    <w:rsid w:val="0042217A"/>
    <w:rsid w:val="004221B7"/>
    <w:rsid w:val="0042257B"/>
    <w:rsid w:val="0042277F"/>
    <w:rsid w:val="00422964"/>
    <w:rsid w:val="00423ED5"/>
    <w:rsid w:val="00424137"/>
    <w:rsid w:val="004251EB"/>
    <w:rsid w:val="004254F8"/>
    <w:rsid w:val="00425A3D"/>
    <w:rsid w:val="0042670C"/>
    <w:rsid w:val="00426C32"/>
    <w:rsid w:val="00427B60"/>
    <w:rsid w:val="00427FDC"/>
    <w:rsid w:val="00430680"/>
    <w:rsid w:val="004308D2"/>
    <w:rsid w:val="00430C02"/>
    <w:rsid w:val="00431396"/>
    <w:rsid w:val="00431876"/>
    <w:rsid w:val="004318B1"/>
    <w:rsid w:val="004319A1"/>
    <w:rsid w:val="00431CC8"/>
    <w:rsid w:val="00432215"/>
    <w:rsid w:val="0043235C"/>
    <w:rsid w:val="00432724"/>
    <w:rsid w:val="004328F2"/>
    <w:rsid w:val="00432B91"/>
    <w:rsid w:val="00432C69"/>
    <w:rsid w:val="00432C8A"/>
    <w:rsid w:val="00432E79"/>
    <w:rsid w:val="00432F81"/>
    <w:rsid w:val="0043375F"/>
    <w:rsid w:val="00433999"/>
    <w:rsid w:val="004339CA"/>
    <w:rsid w:val="00433A83"/>
    <w:rsid w:val="004349E4"/>
    <w:rsid w:val="00434B36"/>
    <w:rsid w:val="00434B77"/>
    <w:rsid w:val="00434F16"/>
    <w:rsid w:val="00435B1C"/>
    <w:rsid w:val="00435C1A"/>
    <w:rsid w:val="00435F79"/>
    <w:rsid w:val="00435F96"/>
    <w:rsid w:val="004360CE"/>
    <w:rsid w:val="00436637"/>
    <w:rsid w:val="00436ADC"/>
    <w:rsid w:val="00436B87"/>
    <w:rsid w:val="00436CBE"/>
    <w:rsid w:val="00436FB1"/>
    <w:rsid w:val="0043745E"/>
    <w:rsid w:val="00437640"/>
    <w:rsid w:val="00437C9B"/>
    <w:rsid w:val="00440188"/>
    <w:rsid w:val="004401A5"/>
    <w:rsid w:val="0044043B"/>
    <w:rsid w:val="004407CA"/>
    <w:rsid w:val="004407FD"/>
    <w:rsid w:val="00440A76"/>
    <w:rsid w:val="00440CBC"/>
    <w:rsid w:val="0044140B"/>
    <w:rsid w:val="004416AE"/>
    <w:rsid w:val="00441BAD"/>
    <w:rsid w:val="004423CF"/>
    <w:rsid w:val="004425EB"/>
    <w:rsid w:val="00442634"/>
    <w:rsid w:val="0044272E"/>
    <w:rsid w:val="00442A14"/>
    <w:rsid w:val="004430E9"/>
    <w:rsid w:val="004437FA"/>
    <w:rsid w:val="00443B76"/>
    <w:rsid w:val="00443BF6"/>
    <w:rsid w:val="0044422D"/>
    <w:rsid w:val="0044457A"/>
    <w:rsid w:val="00444CBE"/>
    <w:rsid w:val="00445283"/>
    <w:rsid w:val="00445344"/>
    <w:rsid w:val="0044575E"/>
    <w:rsid w:val="00445904"/>
    <w:rsid w:val="0044597B"/>
    <w:rsid w:val="00445BD5"/>
    <w:rsid w:val="0044694F"/>
    <w:rsid w:val="00446D48"/>
    <w:rsid w:val="0044715E"/>
    <w:rsid w:val="00447258"/>
    <w:rsid w:val="004475BB"/>
    <w:rsid w:val="00447C97"/>
    <w:rsid w:val="00450030"/>
    <w:rsid w:val="004502D2"/>
    <w:rsid w:val="004506D3"/>
    <w:rsid w:val="00450EE1"/>
    <w:rsid w:val="00451281"/>
    <w:rsid w:val="0045133A"/>
    <w:rsid w:val="004514E0"/>
    <w:rsid w:val="00451530"/>
    <w:rsid w:val="004517C4"/>
    <w:rsid w:val="00451A53"/>
    <w:rsid w:val="00451CFF"/>
    <w:rsid w:val="00451D76"/>
    <w:rsid w:val="00452001"/>
    <w:rsid w:val="0045215E"/>
    <w:rsid w:val="0045242F"/>
    <w:rsid w:val="00452438"/>
    <w:rsid w:val="0045309C"/>
    <w:rsid w:val="004531E5"/>
    <w:rsid w:val="00453647"/>
    <w:rsid w:val="00453CB1"/>
    <w:rsid w:val="00453D53"/>
    <w:rsid w:val="004545E7"/>
    <w:rsid w:val="00454791"/>
    <w:rsid w:val="00454A9B"/>
    <w:rsid w:val="00454BC4"/>
    <w:rsid w:val="00454D57"/>
    <w:rsid w:val="00454FF4"/>
    <w:rsid w:val="00455F3D"/>
    <w:rsid w:val="00456006"/>
    <w:rsid w:val="004561FA"/>
    <w:rsid w:val="00456419"/>
    <w:rsid w:val="00456A60"/>
    <w:rsid w:val="00456E5E"/>
    <w:rsid w:val="00456EE6"/>
    <w:rsid w:val="00457555"/>
    <w:rsid w:val="004579A0"/>
    <w:rsid w:val="00457B4C"/>
    <w:rsid w:val="00457E8B"/>
    <w:rsid w:val="00460241"/>
    <w:rsid w:val="0046071D"/>
    <w:rsid w:val="004608CB"/>
    <w:rsid w:val="00460A39"/>
    <w:rsid w:val="00460F9D"/>
    <w:rsid w:val="004611ED"/>
    <w:rsid w:val="0046186E"/>
    <w:rsid w:val="004619BF"/>
    <w:rsid w:val="00461AE2"/>
    <w:rsid w:val="0046211B"/>
    <w:rsid w:val="00462346"/>
    <w:rsid w:val="00462625"/>
    <w:rsid w:val="00462B68"/>
    <w:rsid w:val="00463134"/>
    <w:rsid w:val="00463CD8"/>
    <w:rsid w:val="004640E9"/>
    <w:rsid w:val="00464428"/>
    <w:rsid w:val="004647DE"/>
    <w:rsid w:val="004653C3"/>
    <w:rsid w:val="00465494"/>
    <w:rsid w:val="00465566"/>
    <w:rsid w:val="00465801"/>
    <w:rsid w:val="00465919"/>
    <w:rsid w:val="00465C88"/>
    <w:rsid w:val="00465EE7"/>
    <w:rsid w:val="00465FAF"/>
    <w:rsid w:val="004660B2"/>
    <w:rsid w:val="00466573"/>
    <w:rsid w:val="004667BD"/>
    <w:rsid w:val="004667EF"/>
    <w:rsid w:val="00466AE2"/>
    <w:rsid w:val="00466B55"/>
    <w:rsid w:val="00466FAE"/>
    <w:rsid w:val="004679F4"/>
    <w:rsid w:val="00467A2E"/>
    <w:rsid w:val="00467E73"/>
    <w:rsid w:val="00467FCB"/>
    <w:rsid w:val="00470627"/>
    <w:rsid w:val="00470CBC"/>
    <w:rsid w:val="00470F7F"/>
    <w:rsid w:val="00471078"/>
    <w:rsid w:val="004711E8"/>
    <w:rsid w:val="0047123A"/>
    <w:rsid w:val="00471485"/>
    <w:rsid w:val="00471766"/>
    <w:rsid w:val="00471BA6"/>
    <w:rsid w:val="0047299A"/>
    <w:rsid w:val="00472C1E"/>
    <w:rsid w:val="00472DF7"/>
    <w:rsid w:val="00472ECA"/>
    <w:rsid w:val="00473030"/>
    <w:rsid w:val="004737BF"/>
    <w:rsid w:val="0047385A"/>
    <w:rsid w:val="00473B44"/>
    <w:rsid w:val="0047406A"/>
    <w:rsid w:val="0047465C"/>
    <w:rsid w:val="00474E1C"/>
    <w:rsid w:val="004754F6"/>
    <w:rsid w:val="004755FC"/>
    <w:rsid w:val="00475601"/>
    <w:rsid w:val="00475839"/>
    <w:rsid w:val="00475E26"/>
    <w:rsid w:val="00475F24"/>
    <w:rsid w:val="004764B7"/>
    <w:rsid w:val="0047666B"/>
    <w:rsid w:val="004766F4"/>
    <w:rsid w:val="004768AC"/>
    <w:rsid w:val="00476B0B"/>
    <w:rsid w:val="00476C17"/>
    <w:rsid w:val="00476D49"/>
    <w:rsid w:val="00476EC8"/>
    <w:rsid w:val="00477D72"/>
    <w:rsid w:val="00477EF1"/>
    <w:rsid w:val="00481152"/>
    <w:rsid w:val="0048116D"/>
    <w:rsid w:val="00481278"/>
    <w:rsid w:val="00481924"/>
    <w:rsid w:val="00482914"/>
    <w:rsid w:val="00482A0F"/>
    <w:rsid w:val="00482E20"/>
    <w:rsid w:val="004833A3"/>
    <w:rsid w:val="0048346A"/>
    <w:rsid w:val="00483D77"/>
    <w:rsid w:val="00483EB8"/>
    <w:rsid w:val="00483F9F"/>
    <w:rsid w:val="00483FAD"/>
    <w:rsid w:val="004844CE"/>
    <w:rsid w:val="00484525"/>
    <w:rsid w:val="00484539"/>
    <w:rsid w:val="00484540"/>
    <w:rsid w:val="00484AB2"/>
    <w:rsid w:val="00484D1A"/>
    <w:rsid w:val="00485276"/>
    <w:rsid w:val="004858B5"/>
    <w:rsid w:val="004858D2"/>
    <w:rsid w:val="00485F2B"/>
    <w:rsid w:val="00485FC8"/>
    <w:rsid w:val="00485FDC"/>
    <w:rsid w:val="00486829"/>
    <w:rsid w:val="00486C74"/>
    <w:rsid w:val="00486DE5"/>
    <w:rsid w:val="00486E0A"/>
    <w:rsid w:val="00487A01"/>
    <w:rsid w:val="00487EFB"/>
    <w:rsid w:val="0049015B"/>
    <w:rsid w:val="00490DC0"/>
    <w:rsid w:val="004914E5"/>
    <w:rsid w:val="0049161A"/>
    <w:rsid w:val="004920BB"/>
    <w:rsid w:val="00492153"/>
    <w:rsid w:val="004921A6"/>
    <w:rsid w:val="004922DB"/>
    <w:rsid w:val="004925FD"/>
    <w:rsid w:val="00492BBD"/>
    <w:rsid w:val="004930D1"/>
    <w:rsid w:val="00493201"/>
    <w:rsid w:val="00493251"/>
    <w:rsid w:val="00493BC8"/>
    <w:rsid w:val="0049451C"/>
    <w:rsid w:val="00494910"/>
    <w:rsid w:val="0049494F"/>
    <w:rsid w:val="00494B2B"/>
    <w:rsid w:val="00495180"/>
    <w:rsid w:val="00495755"/>
    <w:rsid w:val="004959C0"/>
    <w:rsid w:val="00495A6A"/>
    <w:rsid w:val="00495D95"/>
    <w:rsid w:val="004962B3"/>
    <w:rsid w:val="00496395"/>
    <w:rsid w:val="004967F5"/>
    <w:rsid w:val="004968C7"/>
    <w:rsid w:val="00497509"/>
    <w:rsid w:val="004975E6"/>
    <w:rsid w:val="004976E5"/>
    <w:rsid w:val="004978E4"/>
    <w:rsid w:val="00497911"/>
    <w:rsid w:val="00497A3A"/>
    <w:rsid w:val="00497AC1"/>
    <w:rsid w:val="00497B2F"/>
    <w:rsid w:val="00497C5D"/>
    <w:rsid w:val="004A0025"/>
    <w:rsid w:val="004A021C"/>
    <w:rsid w:val="004A047A"/>
    <w:rsid w:val="004A0646"/>
    <w:rsid w:val="004A0718"/>
    <w:rsid w:val="004A0778"/>
    <w:rsid w:val="004A0784"/>
    <w:rsid w:val="004A08CC"/>
    <w:rsid w:val="004A0A17"/>
    <w:rsid w:val="004A0C93"/>
    <w:rsid w:val="004A0CE3"/>
    <w:rsid w:val="004A0FC1"/>
    <w:rsid w:val="004A1222"/>
    <w:rsid w:val="004A1258"/>
    <w:rsid w:val="004A127B"/>
    <w:rsid w:val="004A1313"/>
    <w:rsid w:val="004A13B8"/>
    <w:rsid w:val="004A17E9"/>
    <w:rsid w:val="004A1AB0"/>
    <w:rsid w:val="004A2094"/>
    <w:rsid w:val="004A2114"/>
    <w:rsid w:val="004A22D0"/>
    <w:rsid w:val="004A2971"/>
    <w:rsid w:val="004A3B68"/>
    <w:rsid w:val="004A46BA"/>
    <w:rsid w:val="004A4BE2"/>
    <w:rsid w:val="004A4F1E"/>
    <w:rsid w:val="004A4FCA"/>
    <w:rsid w:val="004A5769"/>
    <w:rsid w:val="004A59E7"/>
    <w:rsid w:val="004A5B37"/>
    <w:rsid w:val="004A6308"/>
    <w:rsid w:val="004A6426"/>
    <w:rsid w:val="004A6C22"/>
    <w:rsid w:val="004A6D07"/>
    <w:rsid w:val="004A6D7B"/>
    <w:rsid w:val="004A6F72"/>
    <w:rsid w:val="004A7D7C"/>
    <w:rsid w:val="004B00DD"/>
    <w:rsid w:val="004B04D7"/>
    <w:rsid w:val="004B0AC9"/>
    <w:rsid w:val="004B0C4B"/>
    <w:rsid w:val="004B0D63"/>
    <w:rsid w:val="004B0F20"/>
    <w:rsid w:val="004B1404"/>
    <w:rsid w:val="004B1644"/>
    <w:rsid w:val="004B180F"/>
    <w:rsid w:val="004B1A0E"/>
    <w:rsid w:val="004B2091"/>
    <w:rsid w:val="004B2132"/>
    <w:rsid w:val="004B295E"/>
    <w:rsid w:val="004B2EEE"/>
    <w:rsid w:val="004B315A"/>
    <w:rsid w:val="004B33E9"/>
    <w:rsid w:val="004B35A2"/>
    <w:rsid w:val="004B3693"/>
    <w:rsid w:val="004B3819"/>
    <w:rsid w:val="004B3905"/>
    <w:rsid w:val="004B39B4"/>
    <w:rsid w:val="004B3CD6"/>
    <w:rsid w:val="004B484B"/>
    <w:rsid w:val="004B49DF"/>
    <w:rsid w:val="004B4B3F"/>
    <w:rsid w:val="004B4CA7"/>
    <w:rsid w:val="004B4F48"/>
    <w:rsid w:val="004B51F9"/>
    <w:rsid w:val="004B53D3"/>
    <w:rsid w:val="004B563F"/>
    <w:rsid w:val="004B570F"/>
    <w:rsid w:val="004B5A3F"/>
    <w:rsid w:val="004B5B97"/>
    <w:rsid w:val="004B5FC4"/>
    <w:rsid w:val="004B6450"/>
    <w:rsid w:val="004B7502"/>
    <w:rsid w:val="004B7839"/>
    <w:rsid w:val="004B788A"/>
    <w:rsid w:val="004C0396"/>
    <w:rsid w:val="004C053B"/>
    <w:rsid w:val="004C0A24"/>
    <w:rsid w:val="004C0E66"/>
    <w:rsid w:val="004C146F"/>
    <w:rsid w:val="004C149B"/>
    <w:rsid w:val="004C1D0D"/>
    <w:rsid w:val="004C1FA6"/>
    <w:rsid w:val="004C1FAD"/>
    <w:rsid w:val="004C2568"/>
    <w:rsid w:val="004C2686"/>
    <w:rsid w:val="004C2735"/>
    <w:rsid w:val="004C27BA"/>
    <w:rsid w:val="004C2E29"/>
    <w:rsid w:val="004C2E35"/>
    <w:rsid w:val="004C2F35"/>
    <w:rsid w:val="004C3B59"/>
    <w:rsid w:val="004C3B6D"/>
    <w:rsid w:val="004C43A3"/>
    <w:rsid w:val="004C4827"/>
    <w:rsid w:val="004C505B"/>
    <w:rsid w:val="004C527B"/>
    <w:rsid w:val="004C5437"/>
    <w:rsid w:val="004C5465"/>
    <w:rsid w:val="004C55BA"/>
    <w:rsid w:val="004C57DD"/>
    <w:rsid w:val="004C5D3C"/>
    <w:rsid w:val="004C6008"/>
    <w:rsid w:val="004C663F"/>
    <w:rsid w:val="004C6742"/>
    <w:rsid w:val="004C6B4A"/>
    <w:rsid w:val="004C6B6A"/>
    <w:rsid w:val="004C6C7F"/>
    <w:rsid w:val="004C6D31"/>
    <w:rsid w:val="004C6D99"/>
    <w:rsid w:val="004C6FBE"/>
    <w:rsid w:val="004C7008"/>
    <w:rsid w:val="004C7240"/>
    <w:rsid w:val="004C7295"/>
    <w:rsid w:val="004C76F4"/>
    <w:rsid w:val="004C7D33"/>
    <w:rsid w:val="004C7E12"/>
    <w:rsid w:val="004C7F7B"/>
    <w:rsid w:val="004D0026"/>
    <w:rsid w:val="004D0F63"/>
    <w:rsid w:val="004D103B"/>
    <w:rsid w:val="004D10E4"/>
    <w:rsid w:val="004D1485"/>
    <w:rsid w:val="004D173D"/>
    <w:rsid w:val="004D17E3"/>
    <w:rsid w:val="004D1B5B"/>
    <w:rsid w:val="004D1D63"/>
    <w:rsid w:val="004D273F"/>
    <w:rsid w:val="004D2A5F"/>
    <w:rsid w:val="004D3882"/>
    <w:rsid w:val="004D3A71"/>
    <w:rsid w:val="004D3E49"/>
    <w:rsid w:val="004D455A"/>
    <w:rsid w:val="004D480F"/>
    <w:rsid w:val="004D4A74"/>
    <w:rsid w:val="004D4B17"/>
    <w:rsid w:val="004D4D55"/>
    <w:rsid w:val="004D4E2C"/>
    <w:rsid w:val="004D4E62"/>
    <w:rsid w:val="004D4EB0"/>
    <w:rsid w:val="004D529D"/>
    <w:rsid w:val="004D55AC"/>
    <w:rsid w:val="004D5D18"/>
    <w:rsid w:val="004D5EA5"/>
    <w:rsid w:val="004D621A"/>
    <w:rsid w:val="004D635B"/>
    <w:rsid w:val="004D677F"/>
    <w:rsid w:val="004D69E7"/>
    <w:rsid w:val="004D6CC7"/>
    <w:rsid w:val="004D72DE"/>
    <w:rsid w:val="004D73B0"/>
    <w:rsid w:val="004D747A"/>
    <w:rsid w:val="004D74C7"/>
    <w:rsid w:val="004E0934"/>
    <w:rsid w:val="004E0B0A"/>
    <w:rsid w:val="004E0D59"/>
    <w:rsid w:val="004E0F51"/>
    <w:rsid w:val="004E10D2"/>
    <w:rsid w:val="004E10F5"/>
    <w:rsid w:val="004E11A2"/>
    <w:rsid w:val="004E15B3"/>
    <w:rsid w:val="004E224A"/>
    <w:rsid w:val="004E2622"/>
    <w:rsid w:val="004E2C4C"/>
    <w:rsid w:val="004E3029"/>
    <w:rsid w:val="004E36D1"/>
    <w:rsid w:val="004E3736"/>
    <w:rsid w:val="004E3879"/>
    <w:rsid w:val="004E3DE3"/>
    <w:rsid w:val="004E42F1"/>
    <w:rsid w:val="004E444D"/>
    <w:rsid w:val="004E4583"/>
    <w:rsid w:val="004E49E3"/>
    <w:rsid w:val="004E4A10"/>
    <w:rsid w:val="004E4A89"/>
    <w:rsid w:val="004E4AD6"/>
    <w:rsid w:val="004E4D48"/>
    <w:rsid w:val="004E50FA"/>
    <w:rsid w:val="004E5425"/>
    <w:rsid w:val="004E5B50"/>
    <w:rsid w:val="004E613D"/>
    <w:rsid w:val="004E6995"/>
    <w:rsid w:val="004E6B6A"/>
    <w:rsid w:val="004E70E7"/>
    <w:rsid w:val="004E7100"/>
    <w:rsid w:val="004E7560"/>
    <w:rsid w:val="004E778B"/>
    <w:rsid w:val="004E784B"/>
    <w:rsid w:val="004E7872"/>
    <w:rsid w:val="004E7DDC"/>
    <w:rsid w:val="004F0B78"/>
    <w:rsid w:val="004F143B"/>
    <w:rsid w:val="004F169F"/>
    <w:rsid w:val="004F1771"/>
    <w:rsid w:val="004F19B8"/>
    <w:rsid w:val="004F24D4"/>
    <w:rsid w:val="004F2511"/>
    <w:rsid w:val="004F27E3"/>
    <w:rsid w:val="004F27EF"/>
    <w:rsid w:val="004F3021"/>
    <w:rsid w:val="004F3327"/>
    <w:rsid w:val="004F3A90"/>
    <w:rsid w:val="004F4347"/>
    <w:rsid w:val="004F4D10"/>
    <w:rsid w:val="004F520C"/>
    <w:rsid w:val="004F539F"/>
    <w:rsid w:val="004F544A"/>
    <w:rsid w:val="004F57E4"/>
    <w:rsid w:val="004F5BB2"/>
    <w:rsid w:val="004F5F77"/>
    <w:rsid w:val="004F63C3"/>
    <w:rsid w:val="004F64D1"/>
    <w:rsid w:val="004F6993"/>
    <w:rsid w:val="004F78A0"/>
    <w:rsid w:val="004F7C0C"/>
    <w:rsid w:val="005003B2"/>
    <w:rsid w:val="00500687"/>
    <w:rsid w:val="00500BD8"/>
    <w:rsid w:val="0050123C"/>
    <w:rsid w:val="0050148B"/>
    <w:rsid w:val="00501BAF"/>
    <w:rsid w:val="00501D84"/>
    <w:rsid w:val="00501F6D"/>
    <w:rsid w:val="00502387"/>
    <w:rsid w:val="0050257E"/>
    <w:rsid w:val="00502611"/>
    <w:rsid w:val="00502A57"/>
    <w:rsid w:val="00502A9B"/>
    <w:rsid w:val="00502CDC"/>
    <w:rsid w:val="00502CDD"/>
    <w:rsid w:val="00502DB0"/>
    <w:rsid w:val="00503809"/>
    <w:rsid w:val="0050431B"/>
    <w:rsid w:val="005043D9"/>
    <w:rsid w:val="00504439"/>
    <w:rsid w:val="00504664"/>
    <w:rsid w:val="00504750"/>
    <w:rsid w:val="00504A3C"/>
    <w:rsid w:val="00504B63"/>
    <w:rsid w:val="00504BA6"/>
    <w:rsid w:val="00504FC8"/>
    <w:rsid w:val="0050538E"/>
    <w:rsid w:val="005053A4"/>
    <w:rsid w:val="005058EA"/>
    <w:rsid w:val="00505EAB"/>
    <w:rsid w:val="00506ECE"/>
    <w:rsid w:val="00507160"/>
    <w:rsid w:val="005071EE"/>
    <w:rsid w:val="005075D8"/>
    <w:rsid w:val="00507905"/>
    <w:rsid w:val="0051017C"/>
    <w:rsid w:val="005104C2"/>
    <w:rsid w:val="0051064B"/>
    <w:rsid w:val="00510767"/>
    <w:rsid w:val="005107D2"/>
    <w:rsid w:val="005108D9"/>
    <w:rsid w:val="0051096C"/>
    <w:rsid w:val="00510FC5"/>
    <w:rsid w:val="0051103B"/>
    <w:rsid w:val="00511448"/>
    <w:rsid w:val="0051150A"/>
    <w:rsid w:val="0051166A"/>
    <w:rsid w:val="00511E93"/>
    <w:rsid w:val="00512075"/>
    <w:rsid w:val="005124DB"/>
    <w:rsid w:val="005126E2"/>
    <w:rsid w:val="005127B3"/>
    <w:rsid w:val="00512815"/>
    <w:rsid w:val="00512C95"/>
    <w:rsid w:val="00513025"/>
    <w:rsid w:val="0051316A"/>
    <w:rsid w:val="00513350"/>
    <w:rsid w:val="005139F2"/>
    <w:rsid w:val="005144A2"/>
    <w:rsid w:val="00514630"/>
    <w:rsid w:val="005152A1"/>
    <w:rsid w:val="005152D7"/>
    <w:rsid w:val="005153C4"/>
    <w:rsid w:val="005157B0"/>
    <w:rsid w:val="00515B9E"/>
    <w:rsid w:val="00515C02"/>
    <w:rsid w:val="0051619E"/>
    <w:rsid w:val="00516597"/>
    <w:rsid w:val="00516D81"/>
    <w:rsid w:val="00517A8B"/>
    <w:rsid w:val="00517B3C"/>
    <w:rsid w:val="00517DF7"/>
    <w:rsid w:val="00517E3A"/>
    <w:rsid w:val="005202FF"/>
    <w:rsid w:val="005205A8"/>
    <w:rsid w:val="005208F7"/>
    <w:rsid w:val="00520A3A"/>
    <w:rsid w:val="00520CC8"/>
    <w:rsid w:val="00521432"/>
    <w:rsid w:val="00521D16"/>
    <w:rsid w:val="0052228E"/>
    <w:rsid w:val="005223B7"/>
    <w:rsid w:val="0052278E"/>
    <w:rsid w:val="00523399"/>
    <w:rsid w:val="0052339D"/>
    <w:rsid w:val="00523466"/>
    <w:rsid w:val="005236AC"/>
    <w:rsid w:val="00523B82"/>
    <w:rsid w:val="00523FAB"/>
    <w:rsid w:val="00524160"/>
    <w:rsid w:val="00524704"/>
    <w:rsid w:val="005249B0"/>
    <w:rsid w:val="00525072"/>
    <w:rsid w:val="00525775"/>
    <w:rsid w:val="0052654C"/>
    <w:rsid w:val="0052727D"/>
    <w:rsid w:val="005274C3"/>
    <w:rsid w:val="00527717"/>
    <w:rsid w:val="005279B9"/>
    <w:rsid w:val="00527B25"/>
    <w:rsid w:val="00527E33"/>
    <w:rsid w:val="00530A76"/>
    <w:rsid w:val="00530F58"/>
    <w:rsid w:val="005310F7"/>
    <w:rsid w:val="00531D9F"/>
    <w:rsid w:val="00531F3B"/>
    <w:rsid w:val="005320E0"/>
    <w:rsid w:val="00533233"/>
    <w:rsid w:val="0053332D"/>
    <w:rsid w:val="00533953"/>
    <w:rsid w:val="00533B4B"/>
    <w:rsid w:val="005341C0"/>
    <w:rsid w:val="005341FA"/>
    <w:rsid w:val="0053425A"/>
    <w:rsid w:val="0053449E"/>
    <w:rsid w:val="00534658"/>
    <w:rsid w:val="00534F1B"/>
    <w:rsid w:val="0053574C"/>
    <w:rsid w:val="005359F3"/>
    <w:rsid w:val="00535B7C"/>
    <w:rsid w:val="00535BB0"/>
    <w:rsid w:val="00535BD5"/>
    <w:rsid w:val="00535D5A"/>
    <w:rsid w:val="00536483"/>
    <w:rsid w:val="005366DA"/>
    <w:rsid w:val="00536BF3"/>
    <w:rsid w:val="00536E6C"/>
    <w:rsid w:val="00536EF9"/>
    <w:rsid w:val="00536F2A"/>
    <w:rsid w:val="00537004"/>
    <w:rsid w:val="005371AB"/>
    <w:rsid w:val="0053753E"/>
    <w:rsid w:val="005377D4"/>
    <w:rsid w:val="00537809"/>
    <w:rsid w:val="00537DFE"/>
    <w:rsid w:val="00540A80"/>
    <w:rsid w:val="00540AAA"/>
    <w:rsid w:val="00540CE2"/>
    <w:rsid w:val="00540D62"/>
    <w:rsid w:val="005418BF"/>
    <w:rsid w:val="00541AB8"/>
    <w:rsid w:val="00541CFD"/>
    <w:rsid w:val="00542489"/>
    <w:rsid w:val="005426EE"/>
    <w:rsid w:val="005427CF"/>
    <w:rsid w:val="00542972"/>
    <w:rsid w:val="00542CB8"/>
    <w:rsid w:val="00542D21"/>
    <w:rsid w:val="00542F13"/>
    <w:rsid w:val="00543038"/>
    <w:rsid w:val="005431A5"/>
    <w:rsid w:val="0054413B"/>
    <w:rsid w:val="0054417D"/>
    <w:rsid w:val="00544270"/>
    <w:rsid w:val="0054436C"/>
    <w:rsid w:val="005446AA"/>
    <w:rsid w:val="005449DF"/>
    <w:rsid w:val="00544CB3"/>
    <w:rsid w:val="00544EEB"/>
    <w:rsid w:val="00545169"/>
    <w:rsid w:val="00545588"/>
    <w:rsid w:val="0054589D"/>
    <w:rsid w:val="00545A0B"/>
    <w:rsid w:val="0054677A"/>
    <w:rsid w:val="00546AA0"/>
    <w:rsid w:val="00547026"/>
    <w:rsid w:val="0054723F"/>
    <w:rsid w:val="0054740E"/>
    <w:rsid w:val="00547744"/>
    <w:rsid w:val="0054775B"/>
    <w:rsid w:val="005477AA"/>
    <w:rsid w:val="005479E6"/>
    <w:rsid w:val="00547A97"/>
    <w:rsid w:val="00547C61"/>
    <w:rsid w:val="00550716"/>
    <w:rsid w:val="005511BE"/>
    <w:rsid w:val="005513A7"/>
    <w:rsid w:val="00551555"/>
    <w:rsid w:val="00551934"/>
    <w:rsid w:val="00551C34"/>
    <w:rsid w:val="00551DEE"/>
    <w:rsid w:val="0055242C"/>
    <w:rsid w:val="00552BA3"/>
    <w:rsid w:val="00552D9F"/>
    <w:rsid w:val="0055385F"/>
    <w:rsid w:val="00553C35"/>
    <w:rsid w:val="00553EE0"/>
    <w:rsid w:val="0055423A"/>
    <w:rsid w:val="005542F3"/>
    <w:rsid w:val="005549D4"/>
    <w:rsid w:val="00554C99"/>
    <w:rsid w:val="005551E7"/>
    <w:rsid w:val="005553BE"/>
    <w:rsid w:val="0055572D"/>
    <w:rsid w:val="005557A3"/>
    <w:rsid w:val="0055616E"/>
    <w:rsid w:val="0055664B"/>
    <w:rsid w:val="00556ACC"/>
    <w:rsid w:val="0055701D"/>
    <w:rsid w:val="005570A6"/>
    <w:rsid w:val="00557157"/>
    <w:rsid w:val="005578CC"/>
    <w:rsid w:val="00557A02"/>
    <w:rsid w:val="00557DCB"/>
    <w:rsid w:val="00560B50"/>
    <w:rsid w:val="0056126A"/>
    <w:rsid w:val="00561373"/>
    <w:rsid w:val="00561378"/>
    <w:rsid w:val="005613B5"/>
    <w:rsid w:val="005615F0"/>
    <w:rsid w:val="00561E68"/>
    <w:rsid w:val="00561E73"/>
    <w:rsid w:val="00562972"/>
    <w:rsid w:val="00562A55"/>
    <w:rsid w:val="00563323"/>
    <w:rsid w:val="0056386C"/>
    <w:rsid w:val="005638C1"/>
    <w:rsid w:val="00563A49"/>
    <w:rsid w:val="00564074"/>
    <w:rsid w:val="00564775"/>
    <w:rsid w:val="005648D9"/>
    <w:rsid w:val="00564ABB"/>
    <w:rsid w:val="0056524B"/>
    <w:rsid w:val="00565A88"/>
    <w:rsid w:val="00565EC0"/>
    <w:rsid w:val="0056608A"/>
    <w:rsid w:val="005660E8"/>
    <w:rsid w:val="005662D6"/>
    <w:rsid w:val="00566388"/>
    <w:rsid w:val="00566497"/>
    <w:rsid w:val="0056652E"/>
    <w:rsid w:val="0056672A"/>
    <w:rsid w:val="005669F4"/>
    <w:rsid w:val="0056732D"/>
    <w:rsid w:val="00567771"/>
    <w:rsid w:val="005677B7"/>
    <w:rsid w:val="005677C7"/>
    <w:rsid w:val="005679A8"/>
    <w:rsid w:val="005701C1"/>
    <w:rsid w:val="005708BE"/>
    <w:rsid w:val="00570D55"/>
    <w:rsid w:val="00570E01"/>
    <w:rsid w:val="0057114E"/>
    <w:rsid w:val="0057123B"/>
    <w:rsid w:val="005712C8"/>
    <w:rsid w:val="00571428"/>
    <w:rsid w:val="0057146A"/>
    <w:rsid w:val="0057177B"/>
    <w:rsid w:val="005719A1"/>
    <w:rsid w:val="00571ABB"/>
    <w:rsid w:val="00571D12"/>
    <w:rsid w:val="00572084"/>
    <w:rsid w:val="005723D0"/>
    <w:rsid w:val="00572A6B"/>
    <w:rsid w:val="00572A82"/>
    <w:rsid w:val="00572CC6"/>
    <w:rsid w:val="00573165"/>
    <w:rsid w:val="0057374B"/>
    <w:rsid w:val="00573A4B"/>
    <w:rsid w:val="00573CFA"/>
    <w:rsid w:val="00573DFB"/>
    <w:rsid w:val="00573EBE"/>
    <w:rsid w:val="0057454C"/>
    <w:rsid w:val="00574C4D"/>
    <w:rsid w:val="00574FC3"/>
    <w:rsid w:val="005752DB"/>
    <w:rsid w:val="0057567E"/>
    <w:rsid w:val="0057586F"/>
    <w:rsid w:val="005761AC"/>
    <w:rsid w:val="00576835"/>
    <w:rsid w:val="00577413"/>
    <w:rsid w:val="005774D2"/>
    <w:rsid w:val="005778FC"/>
    <w:rsid w:val="00580084"/>
    <w:rsid w:val="005801D4"/>
    <w:rsid w:val="0058031A"/>
    <w:rsid w:val="005803EC"/>
    <w:rsid w:val="005818D6"/>
    <w:rsid w:val="005821FE"/>
    <w:rsid w:val="00582389"/>
    <w:rsid w:val="0058283B"/>
    <w:rsid w:val="00582BFC"/>
    <w:rsid w:val="00583173"/>
    <w:rsid w:val="0058321D"/>
    <w:rsid w:val="0058389F"/>
    <w:rsid w:val="005838F0"/>
    <w:rsid w:val="00584607"/>
    <w:rsid w:val="005846F3"/>
    <w:rsid w:val="00584754"/>
    <w:rsid w:val="00584D21"/>
    <w:rsid w:val="0058531A"/>
    <w:rsid w:val="005856BF"/>
    <w:rsid w:val="005856CD"/>
    <w:rsid w:val="00585800"/>
    <w:rsid w:val="00585CB7"/>
    <w:rsid w:val="00586421"/>
    <w:rsid w:val="00587270"/>
    <w:rsid w:val="005874B0"/>
    <w:rsid w:val="00587F21"/>
    <w:rsid w:val="00590039"/>
    <w:rsid w:val="00590368"/>
    <w:rsid w:val="005907E7"/>
    <w:rsid w:val="005907F9"/>
    <w:rsid w:val="00591573"/>
    <w:rsid w:val="00591988"/>
    <w:rsid w:val="005919E7"/>
    <w:rsid w:val="00591C22"/>
    <w:rsid w:val="005923F9"/>
    <w:rsid w:val="00592512"/>
    <w:rsid w:val="0059367E"/>
    <w:rsid w:val="00593A37"/>
    <w:rsid w:val="00593D1B"/>
    <w:rsid w:val="00593D87"/>
    <w:rsid w:val="00594086"/>
    <w:rsid w:val="005940E1"/>
    <w:rsid w:val="00594188"/>
    <w:rsid w:val="0059419F"/>
    <w:rsid w:val="0059431A"/>
    <w:rsid w:val="00594326"/>
    <w:rsid w:val="00594398"/>
    <w:rsid w:val="005943E0"/>
    <w:rsid w:val="005945CE"/>
    <w:rsid w:val="005949C7"/>
    <w:rsid w:val="00594B75"/>
    <w:rsid w:val="00594F13"/>
    <w:rsid w:val="005950FC"/>
    <w:rsid w:val="0059528D"/>
    <w:rsid w:val="005954B6"/>
    <w:rsid w:val="005955DB"/>
    <w:rsid w:val="0059624C"/>
    <w:rsid w:val="005966B5"/>
    <w:rsid w:val="00596804"/>
    <w:rsid w:val="00596F70"/>
    <w:rsid w:val="0059716B"/>
    <w:rsid w:val="00597949"/>
    <w:rsid w:val="005979D4"/>
    <w:rsid w:val="00597F25"/>
    <w:rsid w:val="005A048F"/>
    <w:rsid w:val="005A08E4"/>
    <w:rsid w:val="005A0990"/>
    <w:rsid w:val="005A0C52"/>
    <w:rsid w:val="005A0E08"/>
    <w:rsid w:val="005A0EEB"/>
    <w:rsid w:val="005A0F6E"/>
    <w:rsid w:val="005A107D"/>
    <w:rsid w:val="005A11DF"/>
    <w:rsid w:val="005A12C4"/>
    <w:rsid w:val="005A12DC"/>
    <w:rsid w:val="005A1B02"/>
    <w:rsid w:val="005A1E6D"/>
    <w:rsid w:val="005A248C"/>
    <w:rsid w:val="005A26A2"/>
    <w:rsid w:val="005A3194"/>
    <w:rsid w:val="005A3618"/>
    <w:rsid w:val="005A361D"/>
    <w:rsid w:val="005A4326"/>
    <w:rsid w:val="005A462D"/>
    <w:rsid w:val="005A49FF"/>
    <w:rsid w:val="005A5681"/>
    <w:rsid w:val="005A5811"/>
    <w:rsid w:val="005A5E8E"/>
    <w:rsid w:val="005A5F31"/>
    <w:rsid w:val="005A62FE"/>
    <w:rsid w:val="005A65CF"/>
    <w:rsid w:val="005A6AB6"/>
    <w:rsid w:val="005A6FDF"/>
    <w:rsid w:val="005B0294"/>
    <w:rsid w:val="005B06DB"/>
    <w:rsid w:val="005B07CC"/>
    <w:rsid w:val="005B0954"/>
    <w:rsid w:val="005B0A6D"/>
    <w:rsid w:val="005B1204"/>
    <w:rsid w:val="005B14C1"/>
    <w:rsid w:val="005B1503"/>
    <w:rsid w:val="005B169A"/>
    <w:rsid w:val="005B172A"/>
    <w:rsid w:val="005B178C"/>
    <w:rsid w:val="005B1D98"/>
    <w:rsid w:val="005B1E08"/>
    <w:rsid w:val="005B1E2E"/>
    <w:rsid w:val="005B29AC"/>
    <w:rsid w:val="005B2B1A"/>
    <w:rsid w:val="005B2D52"/>
    <w:rsid w:val="005B2F4A"/>
    <w:rsid w:val="005B30E6"/>
    <w:rsid w:val="005B361C"/>
    <w:rsid w:val="005B381D"/>
    <w:rsid w:val="005B3DAC"/>
    <w:rsid w:val="005B3EF3"/>
    <w:rsid w:val="005B4147"/>
    <w:rsid w:val="005B41AC"/>
    <w:rsid w:val="005B477C"/>
    <w:rsid w:val="005B4AF7"/>
    <w:rsid w:val="005B4F01"/>
    <w:rsid w:val="005B58FB"/>
    <w:rsid w:val="005B5929"/>
    <w:rsid w:val="005B5CF3"/>
    <w:rsid w:val="005B6071"/>
    <w:rsid w:val="005B6380"/>
    <w:rsid w:val="005B66A4"/>
    <w:rsid w:val="005B6907"/>
    <w:rsid w:val="005B6E38"/>
    <w:rsid w:val="005B6EAE"/>
    <w:rsid w:val="005B6EDC"/>
    <w:rsid w:val="005B736F"/>
    <w:rsid w:val="005B747E"/>
    <w:rsid w:val="005B7C06"/>
    <w:rsid w:val="005C0349"/>
    <w:rsid w:val="005C03C8"/>
    <w:rsid w:val="005C0704"/>
    <w:rsid w:val="005C0793"/>
    <w:rsid w:val="005C0FB7"/>
    <w:rsid w:val="005C13DE"/>
    <w:rsid w:val="005C1669"/>
    <w:rsid w:val="005C16A3"/>
    <w:rsid w:val="005C1852"/>
    <w:rsid w:val="005C1C51"/>
    <w:rsid w:val="005C23B7"/>
    <w:rsid w:val="005C287F"/>
    <w:rsid w:val="005C28B9"/>
    <w:rsid w:val="005C34B7"/>
    <w:rsid w:val="005C4459"/>
    <w:rsid w:val="005C4E39"/>
    <w:rsid w:val="005C4FBA"/>
    <w:rsid w:val="005C523A"/>
    <w:rsid w:val="005C53CA"/>
    <w:rsid w:val="005C57C7"/>
    <w:rsid w:val="005C5980"/>
    <w:rsid w:val="005C5A96"/>
    <w:rsid w:val="005C60EA"/>
    <w:rsid w:val="005C62E5"/>
    <w:rsid w:val="005C6AA6"/>
    <w:rsid w:val="005C6EF1"/>
    <w:rsid w:val="005C739E"/>
    <w:rsid w:val="005C7D4C"/>
    <w:rsid w:val="005D0273"/>
    <w:rsid w:val="005D0DB0"/>
    <w:rsid w:val="005D0EBB"/>
    <w:rsid w:val="005D13A0"/>
    <w:rsid w:val="005D14D1"/>
    <w:rsid w:val="005D169A"/>
    <w:rsid w:val="005D16DE"/>
    <w:rsid w:val="005D174C"/>
    <w:rsid w:val="005D19E9"/>
    <w:rsid w:val="005D1C2C"/>
    <w:rsid w:val="005D1DDD"/>
    <w:rsid w:val="005D1DED"/>
    <w:rsid w:val="005D2085"/>
    <w:rsid w:val="005D2894"/>
    <w:rsid w:val="005D2C11"/>
    <w:rsid w:val="005D2C59"/>
    <w:rsid w:val="005D38CD"/>
    <w:rsid w:val="005D3BB1"/>
    <w:rsid w:val="005D3F5A"/>
    <w:rsid w:val="005D43FE"/>
    <w:rsid w:val="005D473E"/>
    <w:rsid w:val="005D48DA"/>
    <w:rsid w:val="005D49EA"/>
    <w:rsid w:val="005D4A8A"/>
    <w:rsid w:val="005D4B9F"/>
    <w:rsid w:val="005D4F00"/>
    <w:rsid w:val="005D50EB"/>
    <w:rsid w:val="005D51A8"/>
    <w:rsid w:val="005D53B0"/>
    <w:rsid w:val="005D5501"/>
    <w:rsid w:val="005D5566"/>
    <w:rsid w:val="005D593C"/>
    <w:rsid w:val="005D5997"/>
    <w:rsid w:val="005D5AF7"/>
    <w:rsid w:val="005D5B23"/>
    <w:rsid w:val="005D60EE"/>
    <w:rsid w:val="005D6A04"/>
    <w:rsid w:val="005D6AC5"/>
    <w:rsid w:val="005D6D8A"/>
    <w:rsid w:val="005E01D7"/>
    <w:rsid w:val="005E04E1"/>
    <w:rsid w:val="005E067A"/>
    <w:rsid w:val="005E13E7"/>
    <w:rsid w:val="005E1FFD"/>
    <w:rsid w:val="005E2378"/>
    <w:rsid w:val="005E23B0"/>
    <w:rsid w:val="005E261C"/>
    <w:rsid w:val="005E26A7"/>
    <w:rsid w:val="005E2A1C"/>
    <w:rsid w:val="005E2C71"/>
    <w:rsid w:val="005E2D19"/>
    <w:rsid w:val="005E32EA"/>
    <w:rsid w:val="005E3638"/>
    <w:rsid w:val="005E3A31"/>
    <w:rsid w:val="005E3BFC"/>
    <w:rsid w:val="005E3C14"/>
    <w:rsid w:val="005E4208"/>
    <w:rsid w:val="005E4291"/>
    <w:rsid w:val="005E46EF"/>
    <w:rsid w:val="005E46F5"/>
    <w:rsid w:val="005E492D"/>
    <w:rsid w:val="005E4993"/>
    <w:rsid w:val="005E4A0C"/>
    <w:rsid w:val="005E4A8A"/>
    <w:rsid w:val="005E4A9B"/>
    <w:rsid w:val="005E4B72"/>
    <w:rsid w:val="005E4BF5"/>
    <w:rsid w:val="005E5313"/>
    <w:rsid w:val="005E5C5A"/>
    <w:rsid w:val="005E5DE4"/>
    <w:rsid w:val="005E6370"/>
    <w:rsid w:val="005E688D"/>
    <w:rsid w:val="005E69F3"/>
    <w:rsid w:val="005E6A56"/>
    <w:rsid w:val="005E6D34"/>
    <w:rsid w:val="005E6DF8"/>
    <w:rsid w:val="005E7B65"/>
    <w:rsid w:val="005E7E82"/>
    <w:rsid w:val="005F03DB"/>
    <w:rsid w:val="005F0F5A"/>
    <w:rsid w:val="005F0FB2"/>
    <w:rsid w:val="005F11DC"/>
    <w:rsid w:val="005F2251"/>
    <w:rsid w:val="005F2677"/>
    <w:rsid w:val="005F282E"/>
    <w:rsid w:val="005F298B"/>
    <w:rsid w:val="005F2FE5"/>
    <w:rsid w:val="005F3094"/>
    <w:rsid w:val="005F318F"/>
    <w:rsid w:val="005F428F"/>
    <w:rsid w:val="005F45EA"/>
    <w:rsid w:val="005F4F7A"/>
    <w:rsid w:val="005F528D"/>
    <w:rsid w:val="005F52B6"/>
    <w:rsid w:val="005F549B"/>
    <w:rsid w:val="005F5522"/>
    <w:rsid w:val="005F5F3F"/>
    <w:rsid w:val="005F61C9"/>
    <w:rsid w:val="005F625D"/>
    <w:rsid w:val="005F67C7"/>
    <w:rsid w:val="005F688F"/>
    <w:rsid w:val="005F6A0E"/>
    <w:rsid w:val="005F6DB6"/>
    <w:rsid w:val="005F747B"/>
    <w:rsid w:val="00600054"/>
    <w:rsid w:val="00600952"/>
    <w:rsid w:val="00600A7E"/>
    <w:rsid w:val="00600C58"/>
    <w:rsid w:val="00600DBD"/>
    <w:rsid w:val="00601110"/>
    <w:rsid w:val="006012B4"/>
    <w:rsid w:val="006013CB"/>
    <w:rsid w:val="00601817"/>
    <w:rsid w:val="00601A0B"/>
    <w:rsid w:val="00601ADD"/>
    <w:rsid w:val="00601DAE"/>
    <w:rsid w:val="00602193"/>
    <w:rsid w:val="006023A4"/>
    <w:rsid w:val="006025AB"/>
    <w:rsid w:val="006026A9"/>
    <w:rsid w:val="006026D4"/>
    <w:rsid w:val="00602A4E"/>
    <w:rsid w:val="00602C86"/>
    <w:rsid w:val="00602F43"/>
    <w:rsid w:val="00603C79"/>
    <w:rsid w:val="00604441"/>
    <w:rsid w:val="00604881"/>
    <w:rsid w:val="00604B63"/>
    <w:rsid w:val="00604BEA"/>
    <w:rsid w:val="00604DEE"/>
    <w:rsid w:val="00604F16"/>
    <w:rsid w:val="00605140"/>
    <w:rsid w:val="0060519C"/>
    <w:rsid w:val="00605412"/>
    <w:rsid w:val="00606F66"/>
    <w:rsid w:val="00606FD1"/>
    <w:rsid w:val="00607C50"/>
    <w:rsid w:val="00607E39"/>
    <w:rsid w:val="00610005"/>
    <w:rsid w:val="006100A1"/>
    <w:rsid w:val="006112CA"/>
    <w:rsid w:val="00611311"/>
    <w:rsid w:val="00611C41"/>
    <w:rsid w:val="00612237"/>
    <w:rsid w:val="006123F4"/>
    <w:rsid w:val="00612BDF"/>
    <w:rsid w:val="00612C28"/>
    <w:rsid w:val="00612C6B"/>
    <w:rsid w:val="00613ABD"/>
    <w:rsid w:val="0061543C"/>
    <w:rsid w:val="00615517"/>
    <w:rsid w:val="00615606"/>
    <w:rsid w:val="00615686"/>
    <w:rsid w:val="00615B6A"/>
    <w:rsid w:val="00615DFC"/>
    <w:rsid w:val="0061678F"/>
    <w:rsid w:val="00616D37"/>
    <w:rsid w:val="006171FE"/>
    <w:rsid w:val="006172FB"/>
    <w:rsid w:val="00617890"/>
    <w:rsid w:val="006178A9"/>
    <w:rsid w:val="0061792A"/>
    <w:rsid w:val="00617937"/>
    <w:rsid w:val="00617B57"/>
    <w:rsid w:val="00617FD9"/>
    <w:rsid w:val="00620029"/>
    <w:rsid w:val="0062003E"/>
    <w:rsid w:val="00620293"/>
    <w:rsid w:val="00620A94"/>
    <w:rsid w:val="00620E58"/>
    <w:rsid w:val="006214C4"/>
    <w:rsid w:val="0062159E"/>
    <w:rsid w:val="006215D1"/>
    <w:rsid w:val="00621891"/>
    <w:rsid w:val="00621A7F"/>
    <w:rsid w:val="00621E28"/>
    <w:rsid w:val="006220F9"/>
    <w:rsid w:val="006220FB"/>
    <w:rsid w:val="006223BC"/>
    <w:rsid w:val="00622E65"/>
    <w:rsid w:val="00622F0B"/>
    <w:rsid w:val="00622F23"/>
    <w:rsid w:val="00623054"/>
    <w:rsid w:val="0062313C"/>
    <w:rsid w:val="006231CB"/>
    <w:rsid w:val="0062353D"/>
    <w:rsid w:val="00623650"/>
    <w:rsid w:val="00623745"/>
    <w:rsid w:val="006239D4"/>
    <w:rsid w:val="00623A9E"/>
    <w:rsid w:val="00623B33"/>
    <w:rsid w:val="00623D92"/>
    <w:rsid w:val="006243DE"/>
    <w:rsid w:val="0062463A"/>
    <w:rsid w:val="00624FAA"/>
    <w:rsid w:val="0062548C"/>
    <w:rsid w:val="006257FC"/>
    <w:rsid w:val="00625916"/>
    <w:rsid w:val="00625971"/>
    <w:rsid w:val="006259D3"/>
    <w:rsid w:val="00625A26"/>
    <w:rsid w:val="00625A5B"/>
    <w:rsid w:val="00625AB5"/>
    <w:rsid w:val="00625EBA"/>
    <w:rsid w:val="0062666E"/>
    <w:rsid w:val="006267BA"/>
    <w:rsid w:val="00626887"/>
    <w:rsid w:val="00626897"/>
    <w:rsid w:val="006268C9"/>
    <w:rsid w:val="00626B63"/>
    <w:rsid w:val="00627227"/>
    <w:rsid w:val="00627570"/>
    <w:rsid w:val="00627B6B"/>
    <w:rsid w:val="006300C8"/>
    <w:rsid w:val="006301EE"/>
    <w:rsid w:val="00630270"/>
    <w:rsid w:val="0063061D"/>
    <w:rsid w:val="006310EC"/>
    <w:rsid w:val="00631183"/>
    <w:rsid w:val="006311C9"/>
    <w:rsid w:val="006314E6"/>
    <w:rsid w:val="006319A0"/>
    <w:rsid w:val="00631BFA"/>
    <w:rsid w:val="00631D8C"/>
    <w:rsid w:val="0063231F"/>
    <w:rsid w:val="00632916"/>
    <w:rsid w:val="00632ABB"/>
    <w:rsid w:val="00632E6F"/>
    <w:rsid w:val="00632EC4"/>
    <w:rsid w:val="00633394"/>
    <w:rsid w:val="00634045"/>
    <w:rsid w:val="006347E5"/>
    <w:rsid w:val="006349CC"/>
    <w:rsid w:val="00634B34"/>
    <w:rsid w:val="00634E62"/>
    <w:rsid w:val="0063597E"/>
    <w:rsid w:val="00635CFF"/>
    <w:rsid w:val="006361E3"/>
    <w:rsid w:val="00636290"/>
    <w:rsid w:val="0063666E"/>
    <w:rsid w:val="00636FC2"/>
    <w:rsid w:val="006372D3"/>
    <w:rsid w:val="0063790F"/>
    <w:rsid w:val="00637BDF"/>
    <w:rsid w:val="0064010E"/>
    <w:rsid w:val="006402F6"/>
    <w:rsid w:val="00640ADA"/>
    <w:rsid w:val="00640B0E"/>
    <w:rsid w:val="00640DAB"/>
    <w:rsid w:val="0064148F"/>
    <w:rsid w:val="006415E8"/>
    <w:rsid w:val="00642293"/>
    <w:rsid w:val="00642437"/>
    <w:rsid w:val="006427EC"/>
    <w:rsid w:val="00643088"/>
    <w:rsid w:val="0064322B"/>
    <w:rsid w:val="006432F2"/>
    <w:rsid w:val="00644827"/>
    <w:rsid w:val="006449AD"/>
    <w:rsid w:val="00645ACC"/>
    <w:rsid w:val="00646235"/>
    <w:rsid w:val="00646426"/>
    <w:rsid w:val="006464BF"/>
    <w:rsid w:val="00646632"/>
    <w:rsid w:val="00646D51"/>
    <w:rsid w:val="00646DE8"/>
    <w:rsid w:val="00647079"/>
    <w:rsid w:val="006470B7"/>
    <w:rsid w:val="00647294"/>
    <w:rsid w:val="0064754B"/>
    <w:rsid w:val="00647F0F"/>
    <w:rsid w:val="00650047"/>
    <w:rsid w:val="006501C0"/>
    <w:rsid w:val="006502CE"/>
    <w:rsid w:val="0065061C"/>
    <w:rsid w:val="0065087F"/>
    <w:rsid w:val="00650951"/>
    <w:rsid w:val="00650EB6"/>
    <w:rsid w:val="006510C5"/>
    <w:rsid w:val="00651570"/>
    <w:rsid w:val="006517A5"/>
    <w:rsid w:val="00651D51"/>
    <w:rsid w:val="00652D02"/>
    <w:rsid w:val="00652F18"/>
    <w:rsid w:val="00653DE3"/>
    <w:rsid w:val="00654137"/>
    <w:rsid w:val="0065433A"/>
    <w:rsid w:val="00654B6B"/>
    <w:rsid w:val="00654D44"/>
    <w:rsid w:val="00654F5C"/>
    <w:rsid w:val="00655516"/>
    <w:rsid w:val="00655A7D"/>
    <w:rsid w:val="00655E2B"/>
    <w:rsid w:val="00655F28"/>
    <w:rsid w:val="00655F8C"/>
    <w:rsid w:val="0065674C"/>
    <w:rsid w:val="0065676F"/>
    <w:rsid w:val="00656AEB"/>
    <w:rsid w:val="006570EF"/>
    <w:rsid w:val="006576DF"/>
    <w:rsid w:val="00657F44"/>
    <w:rsid w:val="00657FF6"/>
    <w:rsid w:val="006616CB"/>
    <w:rsid w:val="00661FCE"/>
    <w:rsid w:val="00662DE9"/>
    <w:rsid w:val="006636E0"/>
    <w:rsid w:val="00663C1D"/>
    <w:rsid w:val="00663D93"/>
    <w:rsid w:val="00663E49"/>
    <w:rsid w:val="00664256"/>
    <w:rsid w:val="00664360"/>
    <w:rsid w:val="00664730"/>
    <w:rsid w:val="00664C4F"/>
    <w:rsid w:val="006653A7"/>
    <w:rsid w:val="00665796"/>
    <w:rsid w:val="006659F9"/>
    <w:rsid w:val="00665BAE"/>
    <w:rsid w:val="00665CC1"/>
    <w:rsid w:val="00665D0E"/>
    <w:rsid w:val="006661E2"/>
    <w:rsid w:val="006665EF"/>
    <w:rsid w:val="006666B2"/>
    <w:rsid w:val="0066674E"/>
    <w:rsid w:val="00666F30"/>
    <w:rsid w:val="00667235"/>
    <w:rsid w:val="0066743F"/>
    <w:rsid w:val="0066764D"/>
    <w:rsid w:val="0066789D"/>
    <w:rsid w:val="00667A7F"/>
    <w:rsid w:val="00667BC3"/>
    <w:rsid w:val="00667E05"/>
    <w:rsid w:val="00670610"/>
    <w:rsid w:val="006707B7"/>
    <w:rsid w:val="00670BD8"/>
    <w:rsid w:val="00671007"/>
    <w:rsid w:val="0067111E"/>
    <w:rsid w:val="006716A3"/>
    <w:rsid w:val="00671B0B"/>
    <w:rsid w:val="00671DA3"/>
    <w:rsid w:val="00671E4A"/>
    <w:rsid w:val="00671FB3"/>
    <w:rsid w:val="006727E4"/>
    <w:rsid w:val="00672BB0"/>
    <w:rsid w:val="00672C03"/>
    <w:rsid w:val="00672C65"/>
    <w:rsid w:val="0067355B"/>
    <w:rsid w:val="00673986"/>
    <w:rsid w:val="00673A5B"/>
    <w:rsid w:val="00673BBB"/>
    <w:rsid w:val="00673EEF"/>
    <w:rsid w:val="00674005"/>
    <w:rsid w:val="0067491C"/>
    <w:rsid w:val="00674F6E"/>
    <w:rsid w:val="00675323"/>
    <w:rsid w:val="006757B7"/>
    <w:rsid w:val="00676068"/>
    <w:rsid w:val="00676141"/>
    <w:rsid w:val="00676189"/>
    <w:rsid w:val="006764D2"/>
    <w:rsid w:val="006764D8"/>
    <w:rsid w:val="0067651F"/>
    <w:rsid w:val="006767D9"/>
    <w:rsid w:val="00676A0A"/>
    <w:rsid w:val="00676F12"/>
    <w:rsid w:val="006773D7"/>
    <w:rsid w:val="006775D2"/>
    <w:rsid w:val="00680789"/>
    <w:rsid w:val="00680AB9"/>
    <w:rsid w:val="00680E6B"/>
    <w:rsid w:val="00680EEF"/>
    <w:rsid w:val="00681139"/>
    <w:rsid w:val="00681494"/>
    <w:rsid w:val="006817E6"/>
    <w:rsid w:val="006827C8"/>
    <w:rsid w:val="00682E0D"/>
    <w:rsid w:val="00682E26"/>
    <w:rsid w:val="00682EFA"/>
    <w:rsid w:val="00682F30"/>
    <w:rsid w:val="00683181"/>
    <w:rsid w:val="0068320E"/>
    <w:rsid w:val="00683629"/>
    <w:rsid w:val="00683B04"/>
    <w:rsid w:val="00683D31"/>
    <w:rsid w:val="00683E08"/>
    <w:rsid w:val="0068421D"/>
    <w:rsid w:val="006850CA"/>
    <w:rsid w:val="00685C72"/>
    <w:rsid w:val="00685DDB"/>
    <w:rsid w:val="00685F50"/>
    <w:rsid w:val="00686904"/>
    <w:rsid w:val="00686950"/>
    <w:rsid w:val="00686BD7"/>
    <w:rsid w:val="00687139"/>
    <w:rsid w:val="006871B5"/>
    <w:rsid w:val="006873F7"/>
    <w:rsid w:val="0068744B"/>
    <w:rsid w:val="006876B9"/>
    <w:rsid w:val="006877EE"/>
    <w:rsid w:val="00687890"/>
    <w:rsid w:val="00687C40"/>
    <w:rsid w:val="00687CC1"/>
    <w:rsid w:val="00690556"/>
    <w:rsid w:val="0069059C"/>
    <w:rsid w:val="00690649"/>
    <w:rsid w:val="006907FD"/>
    <w:rsid w:val="006908C3"/>
    <w:rsid w:val="00690D72"/>
    <w:rsid w:val="00690DEE"/>
    <w:rsid w:val="00690EA1"/>
    <w:rsid w:val="00690FE3"/>
    <w:rsid w:val="00691000"/>
    <w:rsid w:val="006911EB"/>
    <w:rsid w:val="00691744"/>
    <w:rsid w:val="006917A7"/>
    <w:rsid w:val="006917E1"/>
    <w:rsid w:val="00691FBF"/>
    <w:rsid w:val="00692254"/>
    <w:rsid w:val="006925E5"/>
    <w:rsid w:val="0069308B"/>
    <w:rsid w:val="00693D82"/>
    <w:rsid w:val="00693EB6"/>
    <w:rsid w:val="006940CF"/>
    <w:rsid w:val="0069427A"/>
    <w:rsid w:val="00694633"/>
    <w:rsid w:val="00694D70"/>
    <w:rsid w:val="00694F3D"/>
    <w:rsid w:val="006951D1"/>
    <w:rsid w:val="006957D1"/>
    <w:rsid w:val="006959AE"/>
    <w:rsid w:val="00695E65"/>
    <w:rsid w:val="006961F2"/>
    <w:rsid w:val="0069621C"/>
    <w:rsid w:val="006963B4"/>
    <w:rsid w:val="00697103"/>
    <w:rsid w:val="006971FD"/>
    <w:rsid w:val="006972C4"/>
    <w:rsid w:val="00697857"/>
    <w:rsid w:val="006978A8"/>
    <w:rsid w:val="00697C96"/>
    <w:rsid w:val="006A00B3"/>
    <w:rsid w:val="006A01F5"/>
    <w:rsid w:val="006A0455"/>
    <w:rsid w:val="006A063D"/>
    <w:rsid w:val="006A0B24"/>
    <w:rsid w:val="006A0C8D"/>
    <w:rsid w:val="006A0E61"/>
    <w:rsid w:val="006A11C9"/>
    <w:rsid w:val="006A129B"/>
    <w:rsid w:val="006A143F"/>
    <w:rsid w:val="006A14D1"/>
    <w:rsid w:val="006A1555"/>
    <w:rsid w:val="006A18C7"/>
    <w:rsid w:val="006A1AB5"/>
    <w:rsid w:val="006A1D7E"/>
    <w:rsid w:val="006A1DAC"/>
    <w:rsid w:val="006A20DA"/>
    <w:rsid w:val="006A25FD"/>
    <w:rsid w:val="006A2747"/>
    <w:rsid w:val="006A2EE2"/>
    <w:rsid w:val="006A2F2F"/>
    <w:rsid w:val="006A337D"/>
    <w:rsid w:val="006A3E7A"/>
    <w:rsid w:val="006A3FA5"/>
    <w:rsid w:val="006A434C"/>
    <w:rsid w:val="006A45DB"/>
    <w:rsid w:val="006A4A66"/>
    <w:rsid w:val="006A4BB8"/>
    <w:rsid w:val="006A4F5A"/>
    <w:rsid w:val="006A518D"/>
    <w:rsid w:val="006A52F1"/>
    <w:rsid w:val="006A56F1"/>
    <w:rsid w:val="006A5DBA"/>
    <w:rsid w:val="006A6382"/>
    <w:rsid w:val="006A6A5D"/>
    <w:rsid w:val="006A6ABE"/>
    <w:rsid w:val="006A6C69"/>
    <w:rsid w:val="006A7797"/>
    <w:rsid w:val="006A7B1E"/>
    <w:rsid w:val="006A7E1D"/>
    <w:rsid w:val="006B008A"/>
    <w:rsid w:val="006B0415"/>
    <w:rsid w:val="006B0BB0"/>
    <w:rsid w:val="006B0DE2"/>
    <w:rsid w:val="006B1210"/>
    <w:rsid w:val="006B126E"/>
    <w:rsid w:val="006B1406"/>
    <w:rsid w:val="006B146C"/>
    <w:rsid w:val="006B1777"/>
    <w:rsid w:val="006B17A2"/>
    <w:rsid w:val="006B1A63"/>
    <w:rsid w:val="006B1F4A"/>
    <w:rsid w:val="006B2111"/>
    <w:rsid w:val="006B2591"/>
    <w:rsid w:val="006B2858"/>
    <w:rsid w:val="006B2F45"/>
    <w:rsid w:val="006B33C2"/>
    <w:rsid w:val="006B3778"/>
    <w:rsid w:val="006B38FF"/>
    <w:rsid w:val="006B3B0B"/>
    <w:rsid w:val="006B3FB9"/>
    <w:rsid w:val="006B443B"/>
    <w:rsid w:val="006B461A"/>
    <w:rsid w:val="006B4B43"/>
    <w:rsid w:val="006B4DA6"/>
    <w:rsid w:val="006B4E15"/>
    <w:rsid w:val="006B4F7C"/>
    <w:rsid w:val="006B665E"/>
    <w:rsid w:val="006B688C"/>
    <w:rsid w:val="006B71B5"/>
    <w:rsid w:val="006B745A"/>
    <w:rsid w:val="006B7636"/>
    <w:rsid w:val="006B7828"/>
    <w:rsid w:val="006B792C"/>
    <w:rsid w:val="006C05AE"/>
    <w:rsid w:val="006C0E7F"/>
    <w:rsid w:val="006C14D4"/>
    <w:rsid w:val="006C15FA"/>
    <w:rsid w:val="006C16D9"/>
    <w:rsid w:val="006C1823"/>
    <w:rsid w:val="006C1A4B"/>
    <w:rsid w:val="006C1C35"/>
    <w:rsid w:val="006C2AD5"/>
    <w:rsid w:val="006C2B10"/>
    <w:rsid w:val="006C2BF3"/>
    <w:rsid w:val="006C2E0A"/>
    <w:rsid w:val="006C382D"/>
    <w:rsid w:val="006C3B8B"/>
    <w:rsid w:val="006C3BB4"/>
    <w:rsid w:val="006C3D19"/>
    <w:rsid w:val="006C3DED"/>
    <w:rsid w:val="006C42A7"/>
    <w:rsid w:val="006C44E2"/>
    <w:rsid w:val="006C4700"/>
    <w:rsid w:val="006C5288"/>
    <w:rsid w:val="006C5470"/>
    <w:rsid w:val="006C55A4"/>
    <w:rsid w:val="006C55A5"/>
    <w:rsid w:val="006C56BC"/>
    <w:rsid w:val="006C5B22"/>
    <w:rsid w:val="006C6022"/>
    <w:rsid w:val="006C6396"/>
    <w:rsid w:val="006C6429"/>
    <w:rsid w:val="006C6767"/>
    <w:rsid w:val="006C6B09"/>
    <w:rsid w:val="006C6C03"/>
    <w:rsid w:val="006C722F"/>
    <w:rsid w:val="006C7491"/>
    <w:rsid w:val="006C74BA"/>
    <w:rsid w:val="006C7713"/>
    <w:rsid w:val="006C776C"/>
    <w:rsid w:val="006C799F"/>
    <w:rsid w:val="006C79C9"/>
    <w:rsid w:val="006C7BF0"/>
    <w:rsid w:val="006D00E9"/>
    <w:rsid w:val="006D020A"/>
    <w:rsid w:val="006D05D0"/>
    <w:rsid w:val="006D095A"/>
    <w:rsid w:val="006D12CD"/>
    <w:rsid w:val="006D1696"/>
    <w:rsid w:val="006D1F10"/>
    <w:rsid w:val="006D3039"/>
    <w:rsid w:val="006D3453"/>
    <w:rsid w:val="006D347D"/>
    <w:rsid w:val="006D3481"/>
    <w:rsid w:val="006D3928"/>
    <w:rsid w:val="006D3A6F"/>
    <w:rsid w:val="006D3FAD"/>
    <w:rsid w:val="006D4737"/>
    <w:rsid w:val="006D49F7"/>
    <w:rsid w:val="006D4A0F"/>
    <w:rsid w:val="006D4A26"/>
    <w:rsid w:val="006D55A6"/>
    <w:rsid w:val="006D6117"/>
    <w:rsid w:val="006D6133"/>
    <w:rsid w:val="006D61AD"/>
    <w:rsid w:val="006D61E8"/>
    <w:rsid w:val="006D65F7"/>
    <w:rsid w:val="006D662C"/>
    <w:rsid w:val="006D6D90"/>
    <w:rsid w:val="006D6F7C"/>
    <w:rsid w:val="006D7107"/>
    <w:rsid w:val="006D730E"/>
    <w:rsid w:val="006D73DF"/>
    <w:rsid w:val="006D7B50"/>
    <w:rsid w:val="006D7FFB"/>
    <w:rsid w:val="006E0568"/>
    <w:rsid w:val="006E065D"/>
    <w:rsid w:val="006E0E6D"/>
    <w:rsid w:val="006E0E7F"/>
    <w:rsid w:val="006E0F83"/>
    <w:rsid w:val="006E0FA9"/>
    <w:rsid w:val="006E10E9"/>
    <w:rsid w:val="006E1C25"/>
    <w:rsid w:val="006E1D01"/>
    <w:rsid w:val="006E1E35"/>
    <w:rsid w:val="006E1FE1"/>
    <w:rsid w:val="006E2451"/>
    <w:rsid w:val="006E2BA0"/>
    <w:rsid w:val="006E3194"/>
    <w:rsid w:val="006E36AC"/>
    <w:rsid w:val="006E37DD"/>
    <w:rsid w:val="006E3A11"/>
    <w:rsid w:val="006E3A93"/>
    <w:rsid w:val="006E3CE3"/>
    <w:rsid w:val="006E4285"/>
    <w:rsid w:val="006E4363"/>
    <w:rsid w:val="006E4406"/>
    <w:rsid w:val="006E44C2"/>
    <w:rsid w:val="006E468C"/>
    <w:rsid w:val="006E4906"/>
    <w:rsid w:val="006E4C17"/>
    <w:rsid w:val="006E561F"/>
    <w:rsid w:val="006E5CB2"/>
    <w:rsid w:val="006E6063"/>
    <w:rsid w:val="006E62B4"/>
    <w:rsid w:val="006E66A1"/>
    <w:rsid w:val="006E68DA"/>
    <w:rsid w:val="006E6D01"/>
    <w:rsid w:val="006E6E1A"/>
    <w:rsid w:val="006E73DA"/>
    <w:rsid w:val="006E73DC"/>
    <w:rsid w:val="006E747C"/>
    <w:rsid w:val="006E75F0"/>
    <w:rsid w:val="006E76E3"/>
    <w:rsid w:val="006E7883"/>
    <w:rsid w:val="006E7964"/>
    <w:rsid w:val="006E7D8E"/>
    <w:rsid w:val="006E7FF1"/>
    <w:rsid w:val="006F01B6"/>
    <w:rsid w:val="006F01D8"/>
    <w:rsid w:val="006F0216"/>
    <w:rsid w:val="006F0790"/>
    <w:rsid w:val="006F0BD6"/>
    <w:rsid w:val="006F0C80"/>
    <w:rsid w:val="006F0E18"/>
    <w:rsid w:val="006F1506"/>
    <w:rsid w:val="006F15E3"/>
    <w:rsid w:val="006F1AE5"/>
    <w:rsid w:val="006F1C70"/>
    <w:rsid w:val="006F1D17"/>
    <w:rsid w:val="006F21E5"/>
    <w:rsid w:val="006F27F6"/>
    <w:rsid w:val="006F28C9"/>
    <w:rsid w:val="006F2B1E"/>
    <w:rsid w:val="006F2CA2"/>
    <w:rsid w:val="006F3D30"/>
    <w:rsid w:val="006F3F87"/>
    <w:rsid w:val="006F41B2"/>
    <w:rsid w:val="006F42AA"/>
    <w:rsid w:val="006F4332"/>
    <w:rsid w:val="006F43E1"/>
    <w:rsid w:val="006F498F"/>
    <w:rsid w:val="006F4C8F"/>
    <w:rsid w:val="006F5371"/>
    <w:rsid w:val="006F5A73"/>
    <w:rsid w:val="006F5C4A"/>
    <w:rsid w:val="006F5CBC"/>
    <w:rsid w:val="006F6196"/>
    <w:rsid w:val="006F676E"/>
    <w:rsid w:val="006F6BCE"/>
    <w:rsid w:val="006F7A4C"/>
    <w:rsid w:val="007007B8"/>
    <w:rsid w:val="00701759"/>
    <w:rsid w:val="00701BD7"/>
    <w:rsid w:val="00701E57"/>
    <w:rsid w:val="00701F06"/>
    <w:rsid w:val="00701F83"/>
    <w:rsid w:val="00702241"/>
    <w:rsid w:val="007029CD"/>
    <w:rsid w:val="00702DEF"/>
    <w:rsid w:val="007031E9"/>
    <w:rsid w:val="0070397D"/>
    <w:rsid w:val="00704355"/>
    <w:rsid w:val="007044E3"/>
    <w:rsid w:val="0070463E"/>
    <w:rsid w:val="00704A51"/>
    <w:rsid w:val="00704AEA"/>
    <w:rsid w:val="007057C7"/>
    <w:rsid w:val="00705906"/>
    <w:rsid w:val="00705CF8"/>
    <w:rsid w:val="007067EF"/>
    <w:rsid w:val="007071F8"/>
    <w:rsid w:val="007076D8"/>
    <w:rsid w:val="00707AAD"/>
    <w:rsid w:val="00707C41"/>
    <w:rsid w:val="00707F85"/>
    <w:rsid w:val="00710993"/>
    <w:rsid w:val="00711F37"/>
    <w:rsid w:val="0071348A"/>
    <w:rsid w:val="00713639"/>
    <w:rsid w:val="00713F96"/>
    <w:rsid w:val="007153AC"/>
    <w:rsid w:val="007157D7"/>
    <w:rsid w:val="007158DA"/>
    <w:rsid w:val="00715931"/>
    <w:rsid w:val="00716062"/>
    <w:rsid w:val="007163C6"/>
    <w:rsid w:val="0071679B"/>
    <w:rsid w:val="00716AE4"/>
    <w:rsid w:val="00716B2A"/>
    <w:rsid w:val="00716F0F"/>
    <w:rsid w:val="0071723A"/>
    <w:rsid w:val="00717314"/>
    <w:rsid w:val="00717503"/>
    <w:rsid w:val="00717557"/>
    <w:rsid w:val="007178AD"/>
    <w:rsid w:val="00717B92"/>
    <w:rsid w:val="00720405"/>
    <w:rsid w:val="007207A5"/>
    <w:rsid w:val="00720819"/>
    <w:rsid w:val="00720977"/>
    <w:rsid w:val="00721163"/>
    <w:rsid w:val="0072121F"/>
    <w:rsid w:val="007212F8"/>
    <w:rsid w:val="007218DF"/>
    <w:rsid w:val="00721983"/>
    <w:rsid w:val="00721D17"/>
    <w:rsid w:val="00721D2D"/>
    <w:rsid w:val="007225DA"/>
    <w:rsid w:val="007229F6"/>
    <w:rsid w:val="00722ACC"/>
    <w:rsid w:val="0072307F"/>
    <w:rsid w:val="00723345"/>
    <w:rsid w:val="0072340D"/>
    <w:rsid w:val="00723460"/>
    <w:rsid w:val="007234FF"/>
    <w:rsid w:val="00723516"/>
    <w:rsid w:val="00723A06"/>
    <w:rsid w:val="00723D97"/>
    <w:rsid w:val="00723EE1"/>
    <w:rsid w:val="0072402D"/>
    <w:rsid w:val="007245A1"/>
    <w:rsid w:val="00724EF6"/>
    <w:rsid w:val="00726554"/>
    <w:rsid w:val="00726D16"/>
    <w:rsid w:val="00726D8E"/>
    <w:rsid w:val="00726EE6"/>
    <w:rsid w:val="00727194"/>
    <w:rsid w:val="0072787F"/>
    <w:rsid w:val="00727917"/>
    <w:rsid w:val="00727AD1"/>
    <w:rsid w:val="00727B5E"/>
    <w:rsid w:val="007302A6"/>
    <w:rsid w:val="007308B8"/>
    <w:rsid w:val="00730BA4"/>
    <w:rsid w:val="007314FA"/>
    <w:rsid w:val="00731E80"/>
    <w:rsid w:val="0073213D"/>
    <w:rsid w:val="007321EB"/>
    <w:rsid w:val="00732391"/>
    <w:rsid w:val="007324D5"/>
    <w:rsid w:val="007325E4"/>
    <w:rsid w:val="00732636"/>
    <w:rsid w:val="00732B03"/>
    <w:rsid w:val="00732BC2"/>
    <w:rsid w:val="00732E19"/>
    <w:rsid w:val="00734861"/>
    <w:rsid w:val="00734AA9"/>
    <w:rsid w:val="00734C0B"/>
    <w:rsid w:val="00735264"/>
    <w:rsid w:val="0073576D"/>
    <w:rsid w:val="00735801"/>
    <w:rsid w:val="007359F2"/>
    <w:rsid w:val="00735D5B"/>
    <w:rsid w:val="00735EB9"/>
    <w:rsid w:val="00735EED"/>
    <w:rsid w:val="0073663D"/>
    <w:rsid w:val="0073671E"/>
    <w:rsid w:val="0073676E"/>
    <w:rsid w:val="00736A67"/>
    <w:rsid w:val="0073783D"/>
    <w:rsid w:val="0073790F"/>
    <w:rsid w:val="007379EA"/>
    <w:rsid w:val="00737AC5"/>
    <w:rsid w:val="00737E17"/>
    <w:rsid w:val="007403B4"/>
    <w:rsid w:val="00740637"/>
    <w:rsid w:val="007406AE"/>
    <w:rsid w:val="00740DC0"/>
    <w:rsid w:val="0074122F"/>
    <w:rsid w:val="007415A6"/>
    <w:rsid w:val="007417E4"/>
    <w:rsid w:val="00741814"/>
    <w:rsid w:val="00741982"/>
    <w:rsid w:val="007419A4"/>
    <w:rsid w:val="0074222F"/>
    <w:rsid w:val="00742463"/>
    <w:rsid w:val="007426A8"/>
    <w:rsid w:val="00742CE8"/>
    <w:rsid w:val="0074337D"/>
    <w:rsid w:val="0074337E"/>
    <w:rsid w:val="007435A6"/>
    <w:rsid w:val="00743962"/>
    <w:rsid w:val="00743A05"/>
    <w:rsid w:val="00743A92"/>
    <w:rsid w:val="007444E4"/>
    <w:rsid w:val="0074487A"/>
    <w:rsid w:val="007448E3"/>
    <w:rsid w:val="0074491C"/>
    <w:rsid w:val="00745433"/>
    <w:rsid w:val="007456B0"/>
    <w:rsid w:val="007457A4"/>
    <w:rsid w:val="007459CA"/>
    <w:rsid w:val="00745AD6"/>
    <w:rsid w:val="00745BA9"/>
    <w:rsid w:val="00745E4F"/>
    <w:rsid w:val="00745ED7"/>
    <w:rsid w:val="00745EE1"/>
    <w:rsid w:val="00745EE8"/>
    <w:rsid w:val="00746227"/>
    <w:rsid w:val="00746329"/>
    <w:rsid w:val="00746790"/>
    <w:rsid w:val="00746872"/>
    <w:rsid w:val="00746A57"/>
    <w:rsid w:val="00746F9C"/>
    <w:rsid w:val="00746FF0"/>
    <w:rsid w:val="00747292"/>
    <w:rsid w:val="00750231"/>
    <w:rsid w:val="00750468"/>
    <w:rsid w:val="0075082B"/>
    <w:rsid w:val="00750A07"/>
    <w:rsid w:val="00751473"/>
    <w:rsid w:val="00751A02"/>
    <w:rsid w:val="00751EAB"/>
    <w:rsid w:val="00752011"/>
    <w:rsid w:val="00752748"/>
    <w:rsid w:val="00752986"/>
    <w:rsid w:val="007529D3"/>
    <w:rsid w:val="00752C52"/>
    <w:rsid w:val="00752EE6"/>
    <w:rsid w:val="0075334C"/>
    <w:rsid w:val="00753360"/>
    <w:rsid w:val="007533E8"/>
    <w:rsid w:val="0075344B"/>
    <w:rsid w:val="007535C7"/>
    <w:rsid w:val="00753655"/>
    <w:rsid w:val="00753742"/>
    <w:rsid w:val="00753B93"/>
    <w:rsid w:val="00753C48"/>
    <w:rsid w:val="00753CB0"/>
    <w:rsid w:val="00753F80"/>
    <w:rsid w:val="007543F1"/>
    <w:rsid w:val="00754601"/>
    <w:rsid w:val="0075534A"/>
    <w:rsid w:val="00755770"/>
    <w:rsid w:val="00755D7A"/>
    <w:rsid w:val="00756052"/>
    <w:rsid w:val="0075618C"/>
    <w:rsid w:val="0075635E"/>
    <w:rsid w:val="0075668C"/>
    <w:rsid w:val="00756D7F"/>
    <w:rsid w:val="00757458"/>
    <w:rsid w:val="007578B1"/>
    <w:rsid w:val="00757DC6"/>
    <w:rsid w:val="00757E5E"/>
    <w:rsid w:val="00760332"/>
    <w:rsid w:val="00760548"/>
    <w:rsid w:val="00760CA1"/>
    <w:rsid w:val="0076136C"/>
    <w:rsid w:val="007613C7"/>
    <w:rsid w:val="007615A5"/>
    <w:rsid w:val="00761933"/>
    <w:rsid w:val="00761A8D"/>
    <w:rsid w:val="00761CFB"/>
    <w:rsid w:val="00761EF1"/>
    <w:rsid w:val="007622F4"/>
    <w:rsid w:val="0076254F"/>
    <w:rsid w:val="00762859"/>
    <w:rsid w:val="007628FB"/>
    <w:rsid w:val="00762AA7"/>
    <w:rsid w:val="00762C78"/>
    <w:rsid w:val="00762D10"/>
    <w:rsid w:val="007630B9"/>
    <w:rsid w:val="0076340E"/>
    <w:rsid w:val="00763A14"/>
    <w:rsid w:val="00764336"/>
    <w:rsid w:val="00764642"/>
    <w:rsid w:val="00764BFA"/>
    <w:rsid w:val="00764CCF"/>
    <w:rsid w:val="0076509F"/>
    <w:rsid w:val="0076529A"/>
    <w:rsid w:val="007658F2"/>
    <w:rsid w:val="00765915"/>
    <w:rsid w:val="00765A0E"/>
    <w:rsid w:val="00765E1E"/>
    <w:rsid w:val="00765EE5"/>
    <w:rsid w:val="00766113"/>
    <w:rsid w:val="007661B8"/>
    <w:rsid w:val="00766309"/>
    <w:rsid w:val="00766534"/>
    <w:rsid w:val="00766757"/>
    <w:rsid w:val="00767404"/>
    <w:rsid w:val="00767935"/>
    <w:rsid w:val="007706C2"/>
    <w:rsid w:val="00770B77"/>
    <w:rsid w:val="00770D77"/>
    <w:rsid w:val="007710D2"/>
    <w:rsid w:val="00771315"/>
    <w:rsid w:val="00771501"/>
    <w:rsid w:val="00771A68"/>
    <w:rsid w:val="00771BEE"/>
    <w:rsid w:val="00771CB5"/>
    <w:rsid w:val="00771DD0"/>
    <w:rsid w:val="00772081"/>
    <w:rsid w:val="007727AC"/>
    <w:rsid w:val="00772879"/>
    <w:rsid w:val="007728F4"/>
    <w:rsid w:val="00772B41"/>
    <w:rsid w:val="00773058"/>
    <w:rsid w:val="00773C3D"/>
    <w:rsid w:val="007741B6"/>
    <w:rsid w:val="007744AF"/>
    <w:rsid w:val="007748B8"/>
    <w:rsid w:val="007749B5"/>
    <w:rsid w:val="00774FF5"/>
    <w:rsid w:val="00775132"/>
    <w:rsid w:val="0077522E"/>
    <w:rsid w:val="007753B1"/>
    <w:rsid w:val="00775656"/>
    <w:rsid w:val="00775754"/>
    <w:rsid w:val="00775AD0"/>
    <w:rsid w:val="00775E6C"/>
    <w:rsid w:val="0077637B"/>
    <w:rsid w:val="0077665E"/>
    <w:rsid w:val="007770BC"/>
    <w:rsid w:val="0077784B"/>
    <w:rsid w:val="007779AD"/>
    <w:rsid w:val="00777CB4"/>
    <w:rsid w:val="0078029D"/>
    <w:rsid w:val="00780930"/>
    <w:rsid w:val="00780AF5"/>
    <w:rsid w:val="00780F71"/>
    <w:rsid w:val="00781AE7"/>
    <w:rsid w:val="00781E2E"/>
    <w:rsid w:val="007821B0"/>
    <w:rsid w:val="007822E7"/>
    <w:rsid w:val="00782329"/>
    <w:rsid w:val="007824CF"/>
    <w:rsid w:val="007825D6"/>
    <w:rsid w:val="00782C85"/>
    <w:rsid w:val="00782D55"/>
    <w:rsid w:val="007830B6"/>
    <w:rsid w:val="007832A9"/>
    <w:rsid w:val="00783410"/>
    <w:rsid w:val="00783661"/>
    <w:rsid w:val="0078369C"/>
    <w:rsid w:val="00783B0A"/>
    <w:rsid w:val="00783B98"/>
    <w:rsid w:val="00783D1D"/>
    <w:rsid w:val="00784332"/>
    <w:rsid w:val="00784634"/>
    <w:rsid w:val="0078505F"/>
    <w:rsid w:val="007850E7"/>
    <w:rsid w:val="00785116"/>
    <w:rsid w:val="007858B3"/>
    <w:rsid w:val="00785BFE"/>
    <w:rsid w:val="00785C15"/>
    <w:rsid w:val="00785C44"/>
    <w:rsid w:val="00786116"/>
    <w:rsid w:val="00786332"/>
    <w:rsid w:val="007864B2"/>
    <w:rsid w:val="007868A2"/>
    <w:rsid w:val="007868E3"/>
    <w:rsid w:val="00786B71"/>
    <w:rsid w:val="00786C04"/>
    <w:rsid w:val="00786CDD"/>
    <w:rsid w:val="00786D82"/>
    <w:rsid w:val="00787317"/>
    <w:rsid w:val="0078742F"/>
    <w:rsid w:val="007878E6"/>
    <w:rsid w:val="00787979"/>
    <w:rsid w:val="00787F8E"/>
    <w:rsid w:val="007901CC"/>
    <w:rsid w:val="007902EE"/>
    <w:rsid w:val="00790367"/>
    <w:rsid w:val="0079043F"/>
    <w:rsid w:val="00790569"/>
    <w:rsid w:val="00790D33"/>
    <w:rsid w:val="00790FC8"/>
    <w:rsid w:val="0079159D"/>
    <w:rsid w:val="00791DB5"/>
    <w:rsid w:val="00791E7F"/>
    <w:rsid w:val="00792499"/>
    <w:rsid w:val="00792702"/>
    <w:rsid w:val="007930EE"/>
    <w:rsid w:val="00793517"/>
    <w:rsid w:val="00793B30"/>
    <w:rsid w:val="00793D53"/>
    <w:rsid w:val="00793F17"/>
    <w:rsid w:val="007945FD"/>
    <w:rsid w:val="0079524E"/>
    <w:rsid w:val="00795AC5"/>
    <w:rsid w:val="00795B7A"/>
    <w:rsid w:val="00795DF4"/>
    <w:rsid w:val="007961CB"/>
    <w:rsid w:val="00796278"/>
    <w:rsid w:val="007964B2"/>
    <w:rsid w:val="00796530"/>
    <w:rsid w:val="00796D07"/>
    <w:rsid w:val="00796F9F"/>
    <w:rsid w:val="0079703C"/>
    <w:rsid w:val="0079711E"/>
    <w:rsid w:val="007977FB"/>
    <w:rsid w:val="00797CDC"/>
    <w:rsid w:val="007A02DB"/>
    <w:rsid w:val="007A0318"/>
    <w:rsid w:val="007A0CE9"/>
    <w:rsid w:val="007A0EC7"/>
    <w:rsid w:val="007A1271"/>
    <w:rsid w:val="007A12C4"/>
    <w:rsid w:val="007A1B22"/>
    <w:rsid w:val="007A22AA"/>
    <w:rsid w:val="007A235E"/>
    <w:rsid w:val="007A23F4"/>
    <w:rsid w:val="007A26DA"/>
    <w:rsid w:val="007A2B26"/>
    <w:rsid w:val="007A350D"/>
    <w:rsid w:val="007A3581"/>
    <w:rsid w:val="007A37D5"/>
    <w:rsid w:val="007A3A81"/>
    <w:rsid w:val="007A3C45"/>
    <w:rsid w:val="007A3F6E"/>
    <w:rsid w:val="007A4402"/>
    <w:rsid w:val="007A45C2"/>
    <w:rsid w:val="007A4ED4"/>
    <w:rsid w:val="007A5520"/>
    <w:rsid w:val="007A5A1C"/>
    <w:rsid w:val="007A5C97"/>
    <w:rsid w:val="007A60AA"/>
    <w:rsid w:val="007A6970"/>
    <w:rsid w:val="007A7676"/>
    <w:rsid w:val="007A7BAA"/>
    <w:rsid w:val="007A7E25"/>
    <w:rsid w:val="007A7F42"/>
    <w:rsid w:val="007A7F45"/>
    <w:rsid w:val="007B0100"/>
    <w:rsid w:val="007B081C"/>
    <w:rsid w:val="007B0DE2"/>
    <w:rsid w:val="007B14B8"/>
    <w:rsid w:val="007B1E49"/>
    <w:rsid w:val="007B2139"/>
    <w:rsid w:val="007B2145"/>
    <w:rsid w:val="007B219E"/>
    <w:rsid w:val="007B2518"/>
    <w:rsid w:val="007B2B95"/>
    <w:rsid w:val="007B3761"/>
    <w:rsid w:val="007B3B71"/>
    <w:rsid w:val="007B3CFD"/>
    <w:rsid w:val="007B3E44"/>
    <w:rsid w:val="007B4449"/>
    <w:rsid w:val="007B469D"/>
    <w:rsid w:val="007B46BF"/>
    <w:rsid w:val="007B4A71"/>
    <w:rsid w:val="007B4A86"/>
    <w:rsid w:val="007B4BF0"/>
    <w:rsid w:val="007B52E6"/>
    <w:rsid w:val="007B5458"/>
    <w:rsid w:val="007B5693"/>
    <w:rsid w:val="007B5C1E"/>
    <w:rsid w:val="007B5D29"/>
    <w:rsid w:val="007B5DC9"/>
    <w:rsid w:val="007B5E37"/>
    <w:rsid w:val="007B62AE"/>
    <w:rsid w:val="007B62B0"/>
    <w:rsid w:val="007B6484"/>
    <w:rsid w:val="007B6791"/>
    <w:rsid w:val="007B6A43"/>
    <w:rsid w:val="007B70A9"/>
    <w:rsid w:val="007B7586"/>
    <w:rsid w:val="007B77AA"/>
    <w:rsid w:val="007B794F"/>
    <w:rsid w:val="007B7984"/>
    <w:rsid w:val="007B7E67"/>
    <w:rsid w:val="007B7F34"/>
    <w:rsid w:val="007B7F72"/>
    <w:rsid w:val="007B7F95"/>
    <w:rsid w:val="007C017C"/>
    <w:rsid w:val="007C01C7"/>
    <w:rsid w:val="007C0A89"/>
    <w:rsid w:val="007C0B02"/>
    <w:rsid w:val="007C0BE0"/>
    <w:rsid w:val="007C0DFF"/>
    <w:rsid w:val="007C100F"/>
    <w:rsid w:val="007C12C7"/>
    <w:rsid w:val="007C142F"/>
    <w:rsid w:val="007C15B2"/>
    <w:rsid w:val="007C1CBE"/>
    <w:rsid w:val="007C234A"/>
    <w:rsid w:val="007C2464"/>
    <w:rsid w:val="007C264B"/>
    <w:rsid w:val="007C26CB"/>
    <w:rsid w:val="007C270C"/>
    <w:rsid w:val="007C2762"/>
    <w:rsid w:val="007C2A95"/>
    <w:rsid w:val="007C32C0"/>
    <w:rsid w:val="007C33A1"/>
    <w:rsid w:val="007C33EF"/>
    <w:rsid w:val="007C3667"/>
    <w:rsid w:val="007C380E"/>
    <w:rsid w:val="007C383D"/>
    <w:rsid w:val="007C3D2C"/>
    <w:rsid w:val="007C3DB5"/>
    <w:rsid w:val="007C3F30"/>
    <w:rsid w:val="007C3FBE"/>
    <w:rsid w:val="007C42A1"/>
    <w:rsid w:val="007C45A6"/>
    <w:rsid w:val="007C4D0D"/>
    <w:rsid w:val="007C6422"/>
    <w:rsid w:val="007C6537"/>
    <w:rsid w:val="007C6A79"/>
    <w:rsid w:val="007C7241"/>
    <w:rsid w:val="007C78B4"/>
    <w:rsid w:val="007C7E29"/>
    <w:rsid w:val="007D00FF"/>
    <w:rsid w:val="007D01F3"/>
    <w:rsid w:val="007D07D2"/>
    <w:rsid w:val="007D09E4"/>
    <w:rsid w:val="007D0CDF"/>
    <w:rsid w:val="007D140F"/>
    <w:rsid w:val="007D17F2"/>
    <w:rsid w:val="007D18D8"/>
    <w:rsid w:val="007D24E6"/>
    <w:rsid w:val="007D25AE"/>
    <w:rsid w:val="007D2626"/>
    <w:rsid w:val="007D2AC7"/>
    <w:rsid w:val="007D2D82"/>
    <w:rsid w:val="007D2DDB"/>
    <w:rsid w:val="007D2F7C"/>
    <w:rsid w:val="007D330F"/>
    <w:rsid w:val="007D332A"/>
    <w:rsid w:val="007D34F4"/>
    <w:rsid w:val="007D3A64"/>
    <w:rsid w:val="007D3EFD"/>
    <w:rsid w:val="007D4116"/>
    <w:rsid w:val="007D43E2"/>
    <w:rsid w:val="007D44D0"/>
    <w:rsid w:val="007D469A"/>
    <w:rsid w:val="007D4986"/>
    <w:rsid w:val="007D499A"/>
    <w:rsid w:val="007D4B23"/>
    <w:rsid w:val="007D4B42"/>
    <w:rsid w:val="007D4DB1"/>
    <w:rsid w:val="007D4FC7"/>
    <w:rsid w:val="007D4FE1"/>
    <w:rsid w:val="007D5117"/>
    <w:rsid w:val="007D53AF"/>
    <w:rsid w:val="007D5693"/>
    <w:rsid w:val="007D587F"/>
    <w:rsid w:val="007D58D7"/>
    <w:rsid w:val="007D5ACD"/>
    <w:rsid w:val="007D6058"/>
    <w:rsid w:val="007D6BF8"/>
    <w:rsid w:val="007D6CF9"/>
    <w:rsid w:val="007D6D0E"/>
    <w:rsid w:val="007D6E1D"/>
    <w:rsid w:val="007D7055"/>
    <w:rsid w:val="007D70F6"/>
    <w:rsid w:val="007D71B4"/>
    <w:rsid w:val="007D75AD"/>
    <w:rsid w:val="007D77EB"/>
    <w:rsid w:val="007D7A75"/>
    <w:rsid w:val="007D7B93"/>
    <w:rsid w:val="007D7E45"/>
    <w:rsid w:val="007D7E4C"/>
    <w:rsid w:val="007E036C"/>
    <w:rsid w:val="007E09C7"/>
    <w:rsid w:val="007E0BD2"/>
    <w:rsid w:val="007E13FA"/>
    <w:rsid w:val="007E18E7"/>
    <w:rsid w:val="007E1958"/>
    <w:rsid w:val="007E24DA"/>
    <w:rsid w:val="007E24EE"/>
    <w:rsid w:val="007E2D7A"/>
    <w:rsid w:val="007E2EE7"/>
    <w:rsid w:val="007E2F43"/>
    <w:rsid w:val="007E30A8"/>
    <w:rsid w:val="007E327B"/>
    <w:rsid w:val="007E335B"/>
    <w:rsid w:val="007E3570"/>
    <w:rsid w:val="007E3B54"/>
    <w:rsid w:val="007E3BDC"/>
    <w:rsid w:val="007E3D59"/>
    <w:rsid w:val="007E4038"/>
    <w:rsid w:val="007E47AC"/>
    <w:rsid w:val="007E4A36"/>
    <w:rsid w:val="007E4D3F"/>
    <w:rsid w:val="007E52E4"/>
    <w:rsid w:val="007E6044"/>
    <w:rsid w:val="007E637D"/>
    <w:rsid w:val="007E63F1"/>
    <w:rsid w:val="007E6453"/>
    <w:rsid w:val="007E6DC6"/>
    <w:rsid w:val="007E70BD"/>
    <w:rsid w:val="007E7785"/>
    <w:rsid w:val="007E7DDC"/>
    <w:rsid w:val="007E7F87"/>
    <w:rsid w:val="007E7FF3"/>
    <w:rsid w:val="007F016B"/>
    <w:rsid w:val="007F0D3C"/>
    <w:rsid w:val="007F10AA"/>
    <w:rsid w:val="007F1427"/>
    <w:rsid w:val="007F1D40"/>
    <w:rsid w:val="007F1E4F"/>
    <w:rsid w:val="007F1FEF"/>
    <w:rsid w:val="007F2190"/>
    <w:rsid w:val="007F2295"/>
    <w:rsid w:val="007F2374"/>
    <w:rsid w:val="007F2929"/>
    <w:rsid w:val="007F2A36"/>
    <w:rsid w:val="007F2ABC"/>
    <w:rsid w:val="007F2CB2"/>
    <w:rsid w:val="007F2CE0"/>
    <w:rsid w:val="007F325E"/>
    <w:rsid w:val="007F32D0"/>
    <w:rsid w:val="007F35AD"/>
    <w:rsid w:val="007F36CC"/>
    <w:rsid w:val="007F3748"/>
    <w:rsid w:val="007F4593"/>
    <w:rsid w:val="007F467B"/>
    <w:rsid w:val="007F46EC"/>
    <w:rsid w:val="007F50C3"/>
    <w:rsid w:val="007F53B7"/>
    <w:rsid w:val="007F5596"/>
    <w:rsid w:val="007F5BC5"/>
    <w:rsid w:val="007F5CBE"/>
    <w:rsid w:val="007F5E72"/>
    <w:rsid w:val="007F60AE"/>
    <w:rsid w:val="007F696E"/>
    <w:rsid w:val="007F6B05"/>
    <w:rsid w:val="007F6BEB"/>
    <w:rsid w:val="007F7291"/>
    <w:rsid w:val="007F7392"/>
    <w:rsid w:val="007F75BB"/>
    <w:rsid w:val="007F75EB"/>
    <w:rsid w:val="007F7618"/>
    <w:rsid w:val="007F76DC"/>
    <w:rsid w:val="007F7741"/>
    <w:rsid w:val="0080058F"/>
    <w:rsid w:val="00800C08"/>
    <w:rsid w:val="00800F40"/>
    <w:rsid w:val="00800F8F"/>
    <w:rsid w:val="00801632"/>
    <w:rsid w:val="00801862"/>
    <w:rsid w:val="00801F27"/>
    <w:rsid w:val="008025CE"/>
    <w:rsid w:val="008027C1"/>
    <w:rsid w:val="0080289D"/>
    <w:rsid w:val="00802A63"/>
    <w:rsid w:val="00802C5E"/>
    <w:rsid w:val="008032EB"/>
    <w:rsid w:val="008038E5"/>
    <w:rsid w:val="00803982"/>
    <w:rsid w:val="0080429C"/>
    <w:rsid w:val="0080463C"/>
    <w:rsid w:val="00804D89"/>
    <w:rsid w:val="008050E9"/>
    <w:rsid w:val="00805267"/>
    <w:rsid w:val="008054E4"/>
    <w:rsid w:val="00805859"/>
    <w:rsid w:val="00805977"/>
    <w:rsid w:val="00806404"/>
    <w:rsid w:val="00806B52"/>
    <w:rsid w:val="00807A4E"/>
    <w:rsid w:val="00807B2A"/>
    <w:rsid w:val="00807C8D"/>
    <w:rsid w:val="00807D6B"/>
    <w:rsid w:val="0081001E"/>
    <w:rsid w:val="00810092"/>
    <w:rsid w:val="0081042A"/>
    <w:rsid w:val="008106C8"/>
    <w:rsid w:val="00810C64"/>
    <w:rsid w:val="00810CE6"/>
    <w:rsid w:val="0081122D"/>
    <w:rsid w:val="00811478"/>
    <w:rsid w:val="00811621"/>
    <w:rsid w:val="008118A9"/>
    <w:rsid w:val="00811BD9"/>
    <w:rsid w:val="00812E9A"/>
    <w:rsid w:val="00813634"/>
    <w:rsid w:val="00813692"/>
    <w:rsid w:val="008140F8"/>
    <w:rsid w:val="00814475"/>
    <w:rsid w:val="008144C8"/>
    <w:rsid w:val="008147F0"/>
    <w:rsid w:val="0081483A"/>
    <w:rsid w:val="00814BA2"/>
    <w:rsid w:val="00814CC1"/>
    <w:rsid w:val="00814D07"/>
    <w:rsid w:val="00814F3E"/>
    <w:rsid w:val="0081523C"/>
    <w:rsid w:val="00815855"/>
    <w:rsid w:val="008158C6"/>
    <w:rsid w:val="00815BB2"/>
    <w:rsid w:val="00815DBE"/>
    <w:rsid w:val="00815DFE"/>
    <w:rsid w:val="008160A1"/>
    <w:rsid w:val="008160E9"/>
    <w:rsid w:val="0081610D"/>
    <w:rsid w:val="008161D4"/>
    <w:rsid w:val="008163AE"/>
    <w:rsid w:val="00816485"/>
    <w:rsid w:val="008164C1"/>
    <w:rsid w:val="008172AD"/>
    <w:rsid w:val="008176CB"/>
    <w:rsid w:val="00817727"/>
    <w:rsid w:val="00817990"/>
    <w:rsid w:val="00817A29"/>
    <w:rsid w:val="00817AF4"/>
    <w:rsid w:val="0082033B"/>
    <w:rsid w:val="0082044E"/>
    <w:rsid w:val="00820592"/>
    <w:rsid w:val="00820753"/>
    <w:rsid w:val="0082076E"/>
    <w:rsid w:val="00821219"/>
    <w:rsid w:val="00821292"/>
    <w:rsid w:val="00821506"/>
    <w:rsid w:val="008215E2"/>
    <w:rsid w:val="00821EB2"/>
    <w:rsid w:val="00822453"/>
    <w:rsid w:val="00822C28"/>
    <w:rsid w:val="00822C44"/>
    <w:rsid w:val="00822DC0"/>
    <w:rsid w:val="00823970"/>
    <w:rsid w:val="00823C95"/>
    <w:rsid w:val="00823D84"/>
    <w:rsid w:val="00823F7A"/>
    <w:rsid w:val="008243A5"/>
    <w:rsid w:val="00824B59"/>
    <w:rsid w:val="00825180"/>
    <w:rsid w:val="008252E1"/>
    <w:rsid w:val="00825812"/>
    <w:rsid w:val="00825BD3"/>
    <w:rsid w:val="008264EE"/>
    <w:rsid w:val="008268F5"/>
    <w:rsid w:val="00826C8A"/>
    <w:rsid w:val="008275EF"/>
    <w:rsid w:val="00827A8C"/>
    <w:rsid w:val="0083051A"/>
    <w:rsid w:val="00830A58"/>
    <w:rsid w:val="00830C51"/>
    <w:rsid w:val="00830E59"/>
    <w:rsid w:val="00830F31"/>
    <w:rsid w:val="008313B7"/>
    <w:rsid w:val="008314D8"/>
    <w:rsid w:val="00831650"/>
    <w:rsid w:val="00831C7E"/>
    <w:rsid w:val="00832236"/>
    <w:rsid w:val="00832B06"/>
    <w:rsid w:val="00832BEF"/>
    <w:rsid w:val="00832C97"/>
    <w:rsid w:val="00832DC5"/>
    <w:rsid w:val="00833488"/>
    <w:rsid w:val="008335B9"/>
    <w:rsid w:val="0083390E"/>
    <w:rsid w:val="0083440D"/>
    <w:rsid w:val="008349ED"/>
    <w:rsid w:val="00834B19"/>
    <w:rsid w:val="0083540D"/>
    <w:rsid w:val="008357A9"/>
    <w:rsid w:val="00835892"/>
    <w:rsid w:val="00835AA0"/>
    <w:rsid w:val="00836B1E"/>
    <w:rsid w:val="00836B68"/>
    <w:rsid w:val="008370E6"/>
    <w:rsid w:val="00837809"/>
    <w:rsid w:val="00837D78"/>
    <w:rsid w:val="00837F83"/>
    <w:rsid w:val="00837FE2"/>
    <w:rsid w:val="008402CC"/>
    <w:rsid w:val="0084058B"/>
    <w:rsid w:val="00840A02"/>
    <w:rsid w:val="008412DA"/>
    <w:rsid w:val="008414AB"/>
    <w:rsid w:val="008415C1"/>
    <w:rsid w:val="0084175B"/>
    <w:rsid w:val="00841863"/>
    <w:rsid w:val="008418F1"/>
    <w:rsid w:val="00841AC3"/>
    <w:rsid w:val="00841EA4"/>
    <w:rsid w:val="008422FE"/>
    <w:rsid w:val="00842584"/>
    <w:rsid w:val="00842A42"/>
    <w:rsid w:val="00842D10"/>
    <w:rsid w:val="008431E7"/>
    <w:rsid w:val="008436EA"/>
    <w:rsid w:val="00843781"/>
    <w:rsid w:val="00843FFB"/>
    <w:rsid w:val="0084436F"/>
    <w:rsid w:val="00844502"/>
    <w:rsid w:val="008446FD"/>
    <w:rsid w:val="00844C5A"/>
    <w:rsid w:val="00844D01"/>
    <w:rsid w:val="00844FB8"/>
    <w:rsid w:val="008451CC"/>
    <w:rsid w:val="008454F8"/>
    <w:rsid w:val="00845AE9"/>
    <w:rsid w:val="00845EEB"/>
    <w:rsid w:val="00846532"/>
    <w:rsid w:val="00846AE5"/>
    <w:rsid w:val="00846CBD"/>
    <w:rsid w:val="008471A2"/>
    <w:rsid w:val="008474B5"/>
    <w:rsid w:val="00847622"/>
    <w:rsid w:val="0084774F"/>
    <w:rsid w:val="008477D2"/>
    <w:rsid w:val="00847AE9"/>
    <w:rsid w:val="00847D41"/>
    <w:rsid w:val="00847EEB"/>
    <w:rsid w:val="0085039E"/>
    <w:rsid w:val="008503E7"/>
    <w:rsid w:val="00850481"/>
    <w:rsid w:val="008504A7"/>
    <w:rsid w:val="00850704"/>
    <w:rsid w:val="00850788"/>
    <w:rsid w:val="00851032"/>
    <w:rsid w:val="00851586"/>
    <w:rsid w:val="008515BB"/>
    <w:rsid w:val="00851774"/>
    <w:rsid w:val="00851B9D"/>
    <w:rsid w:val="00851FC4"/>
    <w:rsid w:val="0085216F"/>
    <w:rsid w:val="008521A4"/>
    <w:rsid w:val="00852AB1"/>
    <w:rsid w:val="0085326D"/>
    <w:rsid w:val="0085329C"/>
    <w:rsid w:val="008538DC"/>
    <w:rsid w:val="00854002"/>
    <w:rsid w:val="008540BB"/>
    <w:rsid w:val="00854224"/>
    <w:rsid w:val="0085442A"/>
    <w:rsid w:val="008545CA"/>
    <w:rsid w:val="00855433"/>
    <w:rsid w:val="00855475"/>
    <w:rsid w:val="008555C7"/>
    <w:rsid w:val="0085567C"/>
    <w:rsid w:val="008557D2"/>
    <w:rsid w:val="00855CAF"/>
    <w:rsid w:val="008565BD"/>
    <w:rsid w:val="0085660F"/>
    <w:rsid w:val="00856805"/>
    <w:rsid w:val="008569F1"/>
    <w:rsid w:val="00856ADA"/>
    <w:rsid w:val="008570B7"/>
    <w:rsid w:val="00857459"/>
    <w:rsid w:val="00857672"/>
    <w:rsid w:val="008576A4"/>
    <w:rsid w:val="00857935"/>
    <w:rsid w:val="00857EE3"/>
    <w:rsid w:val="00857F58"/>
    <w:rsid w:val="00857F76"/>
    <w:rsid w:val="0086004C"/>
    <w:rsid w:val="00860257"/>
    <w:rsid w:val="00860362"/>
    <w:rsid w:val="00860458"/>
    <w:rsid w:val="008605A0"/>
    <w:rsid w:val="00860850"/>
    <w:rsid w:val="00860D63"/>
    <w:rsid w:val="00860F1B"/>
    <w:rsid w:val="008610AC"/>
    <w:rsid w:val="008617A4"/>
    <w:rsid w:val="008617AD"/>
    <w:rsid w:val="00862933"/>
    <w:rsid w:val="008629D0"/>
    <w:rsid w:val="00863103"/>
    <w:rsid w:val="008634E5"/>
    <w:rsid w:val="00863651"/>
    <w:rsid w:val="00863AD2"/>
    <w:rsid w:val="00863D2A"/>
    <w:rsid w:val="0086427D"/>
    <w:rsid w:val="0086607F"/>
    <w:rsid w:val="008660AC"/>
    <w:rsid w:val="00866335"/>
    <w:rsid w:val="0086638F"/>
    <w:rsid w:val="00866C76"/>
    <w:rsid w:val="00866F71"/>
    <w:rsid w:val="008670BF"/>
    <w:rsid w:val="0086743E"/>
    <w:rsid w:val="00867E86"/>
    <w:rsid w:val="008707A2"/>
    <w:rsid w:val="00870804"/>
    <w:rsid w:val="00871540"/>
    <w:rsid w:val="008719BA"/>
    <w:rsid w:val="00871E8F"/>
    <w:rsid w:val="008722C4"/>
    <w:rsid w:val="0087241D"/>
    <w:rsid w:val="0087249B"/>
    <w:rsid w:val="008730B6"/>
    <w:rsid w:val="008731C9"/>
    <w:rsid w:val="00873273"/>
    <w:rsid w:val="00873393"/>
    <w:rsid w:val="00873461"/>
    <w:rsid w:val="00873533"/>
    <w:rsid w:val="00873666"/>
    <w:rsid w:val="008736A3"/>
    <w:rsid w:val="008738A8"/>
    <w:rsid w:val="00873964"/>
    <w:rsid w:val="00873CC6"/>
    <w:rsid w:val="00874500"/>
    <w:rsid w:val="00874B67"/>
    <w:rsid w:val="008753FA"/>
    <w:rsid w:val="00875759"/>
    <w:rsid w:val="0087610B"/>
    <w:rsid w:val="00876717"/>
    <w:rsid w:val="00876965"/>
    <w:rsid w:val="00876BEF"/>
    <w:rsid w:val="00876E60"/>
    <w:rsid w:val="00876FA0"/>
    <w:rsid w:val="00877340"/>
    <w:rsid w:val="008777CA"/>
    <w:rsid w:val="00877D95"/>
    <w:rsid w:val="00877FAC"/>
    <w:rsid w:val="00880019"/>
    <w:rsid w:val="00880170"/>
    <w:rsid w:val="0088137B"/>
    <w:rsid w:val="00881B1F"/>
    <w:rsid w:val="00881E9B"/>
    <w:rsid w:val="00882060"/>
    <w:rsid w:val="008821E0"/>
    <w:rsid w:val="00882378"/>
    <w:rsid w:val="008825F0"/>
    <w:rsid w:val="0088264C"/>
    <w:rsid w:val="00882E48"/>
    <w:rsid w:val="00882F6D"/>
    <w:rsid w:val="00883106"/>
    <w:rsid w:val="00883226"/>
    <w:rsid w:val="008836A9"/>
    <w:rsid w:val="0088379E"/>
    <w:rsid w:val="00883CB5"/>
    <w:rsid w:val="00884504"/>
    <w:rsid w:val="00884644"/>
    <w:rsid w:val="00884670"/>
    <w:rsid w:val="008847F0"/>
    <w:rsid w:val="00885037"/>
    <w:rsid w:val="0088556C"/>
    <w:rsid w:val="00885CEB"/>
    <w:rsid w:val="008862A0"/>
    <w:rsid w:val="008862A5"/>
    <w:rsid w:val="00886497"/>
    <w:rsid w:val="00886A55"/>
    <w:rsid w:val="00886CB3"/>
    <w:rsid w:val="0088705F"/>
    <w:rsid w:val="00887254"/>
    <w:rsid w:val="00887413"/>
    <w:rsid w:val="0088748E"/>
    <w:rsid w:val="008875CD"/>
    <w:rsid w:val="00887A91"/>
    <w:rsid w:val="00887C0D"/>
    <w:rsid w:val="0089031A"/>
    <w:rsid w:val="0089046A"/>
    <w:rsid w:val="00890805"/>
    <w:rsid w:val="008909F4"/>
    <w:rsid w:val="00890A03"/>
    <w:rsid w:val="00890B36"/>
    <w:rsid w:val="00891536"/>
    <w:rsid w:val="00891992"/>
    <w:rsid w:val="00891CA6"/>
    <w:rsid w:val="00891D68"/>
    <w:rsid w:val="00891EDD"/>
    <w:rsid w:val="00892245"/>
    <w:rsid w:val="00892570"/>
    <w:rsid w:val="00892971"/>
    <w:rsid w:val="00893255"/>
    <w:rsid w:val="008935B6"/>
    <w:rsid w:val="00893707"/>
    <w:rsid w:val="008938B0"/>
    <w:rsid w:val="00893CE5"/>
    <w:rsid w:val="00893E70"/>
    <w:rsid w:val="0089418D"/>
    <w:rsid w:val="00894742"/>
    <w:rsid w:val="008949FD"/>
    <w:rsid w:val="00894A0B"/>
    <w:rsid w:val="00894A94"/>
    <w:rsid w:val="00894AA6"/>
    <w:rsid w:val="00894C8B"/>
    <w:rsid w:val="00894F42"/>
    <w:rsid w:val="0089505E"/>
    <w:rsid w:val="008950A3"/>
    <w:rsid w:val="008951D7"/>
    <w:rsid w:val="008955A8"/>
    <w:rsid w:val="00895777"/>
    <w:rsid w:val="008957BA"/>
    <w:rsid w:val="008959B6"/>
    <w:rsid w:val="00895B10"/>
    <w:rsid w:val="00895BAA"/>
    <w:rsid w:val="008965BA"/>
    <w:rsid w:val="00896C2F"/>
    <w:rsid w:val="0089769A"/>
    <w:rsid w:val="00897B35"/>
    <w:rsid w:val="008A001C"/>
    <w:rsid w:val="008A04D6"/>
    <w:rsid w:val="008A050F"/>
    <w:rsid w:val="008A0686"/>
    <w:rsid w:val="008A0A12"/>
    <w:rsid w:val="008A0A1A"/>
    <w:rsid w:val="008A1354"/>
    <w:rsid w:val="008A14A2"/>
    <w:rsid w:val="008A1648"/>
    <w:rsid w:val="008A1784"/>
    <w:rsid w:val="008A1B74"/>
    <w:rsid w:val="008A2353"/>
    <w:rsid w:val="008A2CC8"/>
    <w:rsid w:val="008A2F36"/>
    <w:rsid w:val="008A2FE8"/>
    <w:rsid w:val="008A30C7"/>
    <w:rsid w:val="008A30E4"/>
    <w:rsid w:val="008A3340"/>
    <w:rsid w:val="008A3D9B"/>
    <w:rsid w:val="008A43A3"/>
    <w:rsid w:val="008A4F51"/>
    <w:rsid w:val="008A523D"/>
    <w:rsid w:val="008A5858"/>
    <w:rsid w:val="008A5A4E"/>
    <w:rsid w:val="008A60AD"/>
    <w:rsid w:val="008A62A1"/>
    <w:rsid w:val="008A62EF"/>
    <w:rsid w:val="008A677C"/>
    <w:rsid w:val="008A6E8A"/>
    <w:rsid w:val="008A6FFE"/>
    <w:rsid w:val="008A721E"/>
    <w:rsid w:val="008A7797"/>
    <w:rsid w:val="008A7CA6"/>
    <w:rsid w:val="008A7CAE"/>
    <w:rsid w:val="008B0236"/>
    <w:rsid w:val="008B02A7"/>
    <w:rsid w:val="008B0600"/>
    <w:rsid w:val="008B06CE"/>
    <w:rsid w:val="008B0FBA"/>
    <w:rsid w:val="008B102C"/>
    <w:rsid w:val="008B129F"/>
    <w:rsid w:val="008B2B1D"/>
    <w:rsid w:val="008B3614"/>
    <w:rsid w:val="008B392F"/>
    <w:rsid w:val="008B3DD0"/>
    <w:rsid w:val="008B3E5C"/>
    <w:rsid w:val="008B43A1"/>
    <w:rsid w:val="008B46D6"/>
    <w:rsid w:val="008B484C"/>
    <w:rsid w:val="008B499C"/>
    <w:rsid w:val="008B4C27"/>
    <w:rsid w:val="008B4E34"/>
    <w:rsid w:val="008B50B3"/>
    <w:rsid w:val="008B50D0"/>
    <w:rsid w:val="008B5124"/>
    <w:rsid w:val="008B54A5"/>
    <w:rsid w:val="008B574D"/>
    <w:rsid w:val="008B5DF8"/>
    <w:rsid w:val="008B6DBB"/>
    <w:rsid w:val="008B6F12"/>
    <w:rsid w:val="008B6FCA"/>
    <w:rsid w:val="008B708A"/>
    <w:rsid w:val="008C0293"/>
    <w:rsid w:val="008C0D74"/>
    <w:rsid w:val="008C12ED"/>
    <w:rsid w:val="008C1796"/>
    <w:rsid w:val="008C1BCA"/>
    <w:rsid w:val="008C1F5C"/>
    <w:rsid w:val="008C2122"/>
    <w:rsid w:val="008C26D3"/>
    <w:rsid w:val="008C2CD7"/>
    <w:rsid w:val="008C302B"/>
    <w:rsid w:val="008C3040"/>
    <w:rsid w:val="008C3325"/>
    <w:rsid w:val="008C35F4"/>
    <w:rsid w:val="008C3771"/>
    <w:rsid w:val="008C3917"/>
    <w:rsid w:val="008C396F"/>
    <w:rsid w:val="008C3D75"/>
    <w:rsid w:val="008C485A"/>
    <w:rsid w:val="008C48C3"/>
    <w:rsid w:val="008C4DCD"/>
    <w:rsid w:val="008C5961"/>
    <w:rsid w:val="008C5B6A"/>
    <w:rsid w:val="008C5D4B"/>
    <w:rsid w:val="008C6008"/>
    <w:rsid w:val="008C6332"/>
    <w:rsid w:val="008C65E1"/>
    <w:rsid w:val="008C7F57"/>
    <w:rsid w:val="008D0022"/>
    <w:rsid w:val="008D0BC3"/>
    <w:rsid w:val="008D0DC4"/>
    <w:rsid w:val="008D177E"/>
    <w:rsid w:val="008D1950"/>
    <w:rsid w:val="008D1BD1"/>
    <w:rsid w:val="008D1D5B"/>
    <w:rsid w:val="008D1EE0"/>
    <w:rsid w:val="008D21FA"/>
    <w:rsid w:val="008D2673"/>
    <w:rsid w:val="008D2EFC"/>
    <w:rsid w:val="008D32BA"/>
    <w:rsid w:val="008D37DB"/>
    <w:rsid w:val="008D3BDF"/>
    <w:rsid w:val="008D4B6D"/>
    <w:rsid w:val="008D4D1A"/>
    <w:rsid w:val="008D5198"/>
    <w:rsid w:val="008D5205"/>
    <w:rsid w:val="008D6703"/>
    <w:rsid w:val="008D68E3"/>
    <w:rsid w:val="008D6D44"/>
    <w:rsid w:val="008D73A2"/>
    <w:rsid w:val="008D7484"/>
    <w:rsid w:val="008D74C3"/>
    <w:rsid w:val="008D771D"/>
    <w:rsid w:val="008D77D5"/>
    <w:rsid w:val="008D7CC4"/>
    <w:rsid w:val="008D7D5E"/>
    <w:rsid w:val="008D7DF7"/>
    <w:rsid w:val="008E0113"/>
    <w:rsid w:val="008E02E0"/>
    <w:rsid w:val="008E07D8"/>
    <w:rsid w:val="008E08E4"/>
    <w:rsid w:val="008E0F30"/>
    <w:rsid w:val="008E0FF3"/>
    <w:rsid w:val="008E115D"/>
    <w:rsid w:val="008E11F2"/>
    <w:rsid w:val="008E13B1"/>
    <w:rsid w:val="008E18D1"/>
    <w:rsid w:val="008E1F24"/>
    <w:rsid w:val="008E1F53"/>
    <w:rsid w:val="008E1FE9"/>
    <w:rsid w:val="008E22EB"/>
    <w:rsid w:val="008E2482"/>
    <w:rsid w:val="008E2513"/>
    <w:rsid w:val="008E278C"/>
    <w:rsid w:val="008E2CD6"/>
    <w:rsid w:val="008E2ED9"/>
    <w:rsid w:val="008E310C"/>
    <w:rsid w:val="008E320A"/>
    <w:rsid w:val="008E32A1"/>
    <w:rsid w:val="008E37FE"/>
    <w:rsid w:val="008E3A23"/>
    <w:rsid w:val="008E3C68"/>
    <w:rsid w:val="008E426A"/>
    <w:rsid w:val="008E4BD4"/>
    <w:rsid w:val="008E5320"/>
    <w:rsid w:val="008E570A"/>
    <w:rsid w:val="008E5C08"/>
    <w:rsid w:val="008E60C7"/>
    <w:rsid w:val="008E65AA"/>
    <w:rsid w:val="008E67AB"/>
    <w:rsid w:val="008E6B91"/>
    <w:rsid w:val="008E6C3F"/>
    <w:rsid w:val="008E6EC9"/>
    <w:rsid w:val="008E733A"/>
    <w:rsid w:val="008E7372"/>
    <w:rsid w:val="008E73F3"/>
    <w:rsid w:val="008E7CD3"/>
    <w:rsid w:val="008E7E9D"/>
    <w:rsid w:val="008E7EAE"/>
    <w:rsid w:val="008F06B5"/>
    <w:rsid w:val="008F09E2"/>
    <w:rsid w:val="008F0B65"/>
    <w:rsid w:val="008F0E4A"/>
    <w:rsid w:val="008F1616"/>
    <w:rsid w:val="008F19C4"/>
    <w:rsid w:val="008F1BF4"/>
    <w:rsid w:val="008F20EA"/>
    <w:rsid w:val="008F2427"/>
    <w:rsid w:val="008F296D"/>
    <w:rsid w:val="008F2B87"/>
    <w:rsid w:val="008F2D83"/>
    <w:rsid w:val="008F32B7"/>
    <w:rsid w:val="008F3314"/>
    <w:rsid w:val="008F387E"/>
    <w:rsid w:val="008F3987"/>
    <w:rsid w:val="008F3BDA"/>
    <w:rsid w:val="008F3DB2"/>
    <w:rsid w:val="008F3E6C"/>
    <w:rsid w:val="008F3E83"/>
    <w:rsid w:val="008F406F"/>
    <w:rsid w:val="008F410E"/>
    <w:rsid w:val="008F41CF"/>
    <w:rsid w:val="008F43E4"/>
    <w:rsid w:val="008F5763"/>
    <w:rsid w:val="008F594B"/>
    <w:rsid w:val="008F5A0C"/>
    <w:rsid w:val="008F5D96"/>
    <w:rsid w:val="008F6044"/>
    <w:rsid w:val="008F65D9"/>
    <w:rsid w:val="008F6990"/>
    <w:rsid w:val="008F6BD1"/>
    <w:rsid w:val="008F6C3D"/>
    <w:rsid w:val="008F72D2"/>
    <w:rsid w:val="008F72ED"/>
    <w:rsid w:val="008F74D7"/>
    <w:rsid w:val="008F7B51"/>
    <w:rsid w:val="008F7F78"/>
    <w:rsid w:val="00900CD6"/>
    <w:rsid w:val="00901000"/>
    <w:rsid w:val="009012B2"/>
    <w:rsid w:val="0090164B"/>
    <w:rsid w:val="0090184A"/>
    <w:rsid w:val="00901FCB"/>
    <w:rsid w:val="00902256"/>
    <w:rsid w:val="00902DB4"/>
    <w:rsid w:val="00902E8E"/>
    <w:rsid w:val="00902F23"/>
    <w:rsid w:val="00903246"/>
    <w:rsid w:val="00903327"/>
    <w:rsid w:val="009034B4"/>
    <w:rsid w:val="0090360E"/>
    <w:rsid w:val="00903640"/>
    <w:rsid w:val="009045CA"/>
    <w:rsid w:val="00904FFD"/>
    <w:rsid w:val="009050CE"/>
    <w:rsid w:val="00905516"/>
    <w:rsid w:val="0090576B"/>
    <w:rsid w:val="0090579F"/>
    <w:rsid w:val="00905E71"/>
    <w:rsid w:val="00905F66"/>
    <w:rsid w:val="009064FF"/>
    <w:rsid w:val="00906A4A"/>
    <w:rsid w:val="00906D6F"/>
    <w:rsid w:val="00907499"/>
    <w:rsid w:val="009075BE"/>
    <w:rsid w:val="00910363"/>
    <w:rsid w:val="00910DBA"/>
    <w:rsid w:val="00911014"/>
    <w:rsid w:val="00911782"/>
    <w:rsid w:val="00911A51"/>
    <w:rsid w:val="00911DC8"/>
    <w:rsid w:val="00911FEF"/>
    <w:rsid w:val="00912280"/>
    <w:rsid w:val="00912408"/>
    <w:rsid w:val="0091250C"/>
    <w:rsid w:val="009127B0"/>
    <w:rsid w:val="0091298A"/>
    <w:rsid w:val="00912AC2"/>
    <w:rsid w:val="009135E3"/>
    <w:rsid w:val="0091376A"/>
    <w:rsid w:val="00913955"/>
    <w:rsid w:val="0091416F"/>
    <w:rsid w:val="00914368"/>
    <w:rsid w:val="00914982"/>
    <w:rsid w:val="00914B24"/>
    <w:rsid w:val="00914C0B"/>
    <w:rsid w:val="00914E4C"/>
    <w:rsid w:val="00915B61"/>
    <w:rsid w:val="00915F86"/>
    <w:rsid w:val="00915FCB"/>
    <w:rsid w:val="00916BF3"/>
    <w:rsid w:val="00916D02"/>
    <w:rsid w:val="00916FB7"/>
    <w:rsid w:val="00917028"/>
    <w:rsid w:val="009177E8"/>
    <w:rsid w:val="009179E5"/>
    <w:rsid w:val="00917C15"/>
    <w:rsid w:val="00917C4D"/>
    <w:rsid w:val="00917D6E"/>
    <w:rsid w:val="0092010F"/>
    <w:rsid w:val="00920236"/>
    <w:rsid w:val="0092038C"/>
    <w:rsid w:val="0092038D"/>
    <w:rsid w:val="00920EA7"/>
    <w:rsid w:val="0092120C"/>
    <w:rsid w:val="009212E1"/>
    <w:rsid w:val="009213BF"/>
    <w:rsid w:val="009217EF"/>
    <w:rsid w:val="00921F79"/>
    <w:rsid w:val="00922171"/>
    <w:rsid w:val="00922599"/>
    <w:rsid w:val="009227AF"/>
    <w:rsid w:val="00922962"/>
    <w:rsid w:val="00923184"/>
    <w:rsid w:val="0092385B"/>
    <w:rsid w:val="009239F7"/>
    <w:rsid w:val="00923DFB"/>
    <w:rsid w:val="009245FC"/>
    <w:rsid w:val="009247BB"/>
    <w:rsid w:val="009247EA"/>
    <w:rsid w:val="00924A3C"/>
    <w:rsid w:val="00924A82"/>
    <w:rsid w:val="0092504F"/>
    <w:rsid w:val="00925484"/>
    <w:rsid w:val="009254FC"/>
    <w:rsid w:val="00925E2D"/>
    <w:rsid w:val="0092611C"/>
    <w:rsid w:val="00926515"/>
    <w:rsid w:val="00926645"/>
    <w:rsid w:val="00926FAE"/>
    <w:rsid w:val="00927552"/>
    <w:rsid w:val="009275AE"/>
    <w:rsid w:val="00927804"/>
    <w:rsid w:val="0092792A"/>
    <w:rsid w:val="00927A5B"/>
    <w:rsid w:val="00927BEC"/>
    <w:rsid w:val="00927C78"/>
    <w:rsid w:val="009301B4"/>
    <w:rsid w:val="009302D4"/>
    <w:rsid w:val="0093064A"/>
    <w:rsid w:val="00930838"/>
    <w:rsid w:val="00930AE4"/>
    <w:rsid w:val="009314A2"/>
    <w:rsid w:val="0093158B"/>
    <w:rsid w:val="00931613"/>
    <w:rsid w:val="00931AD2"/>
    <w:rsid w:val="00931B5E"/>
    <w:rsid w:val="00932D07"/>
    <w:rsid w:val="0093399D"/>
    <w:rsid w:val="00933AF0"/>
    <w:rsid w:val="00933E64"/>
    <w:rsid w:val="009342A3"/>
    <w:rsid w:val="00934567"/>
    <w:rsid w:val="0093470F"/>
    <w:rsid w:val="009348CD"/>
    <w:rsid w:val="00934A45"/>
    <w:rsid w:val="00934CB1"/>
    <w:rsid w:val="00934CCE"/>
    <w:rsid w:val="00935307"/>
    <w:rsid w:val="00935609"/>
    <w:rsid w:val="00935BD3"/>
    <w:rsid w:val="00935BE0"/>
    <w:rsid w:val="00935C2D"/>
    <w:rsid w:val="009371D9"/>
    <w:rsid w:val="0093757A"/>
    <w:rsid w:val="00937B24"/>
    <w:rsid w:val="00937C8D"/>
    <w:rsid w:val="0094081A"/>
    <w:rsid w:val="009413A4"/>
    <w:rsid w:val="0094154D"/>
    <w:rsid w:val="00942700"/>
    <w:rsid w:val="00942C6E"/>
    <w:rsid w:val="00943759"/>
    <w:rsid w:val="0094383A"/>
    <w:rsid w:val="00943F33"/>
    <w:rsid w:val="00944C2D"/>
    <w:rsid w:val="00944FA1"/>
    <w:rsid w:val="00944FA2"/>
    <w:rsid w:val="009455C8"/>
    <w:rsid w:val="009457AC"/>
    <w:rsid w:val="00945E41"/>
    <w:rsid w:val="00945F79"/>
    <w:rsid w:val="00945FF5"/>
    <w:rsid w:val="0094638F"/>
    <w:rsid w:val="009463B4"/>
    <w:rsid w:val="00946F6A"/>
    <w:rsid w:val="009471FF"/>
    <w:rsid w:val="00947225"/>
    <w:rsid w:val="009478F7"/>
    <w:rsid w:val="00947D7E"/>
    <w:rsid w:val="0095000E"/>
    <w:rsid w:val="00950026"/>
    <w:rsid w:val="00950083"/>
    <w:rsid w:val="00950295"/>
    <w:rsid w:val="00950883"/>
    <w:rsid w:val="009517AB"/>
    <w:rsid w:val="00951AF2"/>
    <w:rsid w:val="00951B2C"/>
    <w:rsid w:val="009520DF"/>
    <w:rsid w:val="00952141"/>
    <w:rsid w:val="00952C50"/>
    <w:rsid w:val="00952DFD"/>
    <w:rsid w:val="00952FC2"/>
    <w:rsid w:val="009535B9"/>
    <w:rsid w:val="00953A80"/>
    <w:rsid w:val="00953D27"/>
    <w:rsid w:val="0095414F"/>
    <w:rsid w:val="009541B2"/>
    <w:rsid w:val="0095425E"/>
    <w:rsid w:val="0095426D"/>
    <w:rsid w:val="009542D1"/>
    <w:rsid w:val="00954530"/>
    <w:rsid w:val="009545A8"/>
    <w:rsid w:val="009549BB"/>
    <w:rsid w:val="00954AD2"/>
    <w:rsid w:val="00954E41"/>
    <w:rsid w:val="009550AA"/>
    <w:rsid w:val="00955271"/>
    <w:rsid w:val="00955698"/>
    <w:rsid w:val="00955EA3"/>
    <w:rsid w:val="009564E4"/>
    <w:rsid w:val="0095679D"/>
    <w:rsid w:val="009567BB"/>
    <w:rsid w:val="00956ACB"/>
    <w:rsid w:val="00957082"/>
    <w:rsid w:val="00957848"/>
    <w:rsid w:val="009579AE"/>
    <w:rsid w:val="00957B33"/>
    <w:rsid w:val="00957BFF"/>
    <w:rsid w:val="009601A9"/>
    <w:rsid w:val="00960305"/>
    <w:rsid w:val="00960533"/>
    <w:rsid w:val="009618B5"/>
    <w:rsid w:val="00962025"/>
    <w:rsid w:val="0096218B"/>
    <w:rsid w:val="0096238D"/>
    <w:rsid w:val="00962AB2"/>
    <w:rsid w:val="00963356"/>
    <w:rsid w:val="0096364B"/>
    <w:rsid w:val="0096364D"/>
    <w:rsid w:val="0096371D"/>
    <w:rsid w:val="0096384E"/>
    <w:rsid w:val="0096407E"/>
    <w:rsid w:val="00964152"/>
    <w:rsid w:val="00964385"/>
    <w:rsid w:val="00964771"/>
    <w:rsid w:val="0096488C"/>
    <w:rsid w:val="00965336"/>
    <w:rsid w:val="00965867"/>
    <w:rsid w:val="00965D16"/>
    <w:rsid w:val="00965EA2"/>
    <w:rsid w:val="009669C3"/>
    <w:rsid w:val="00966BB3"/>
    <w:rsid w:val="00966BBF"/>
    <w:rsid w:val="00966CC3"/>
    <w:rsid w:val="00967611"/>
    <w:rsid w:val="00967756"/>
    <w:rsid w:val="0096785C"/>
    <w:rsid w:val="00967B26"/>
    <w:rsid w:val="00967D1B"/>
    <w:rsid w:val="00967EBC"/>
    <w:rsid w:val="00970426"/>
    <w:rsid w:val="0097084E"/>
    <w:rsid w:val="00970B10"/>
    <w:rsid w:val="00970E52"/>
    <w:rsid w:val="00970E95"/>
    <w:rsid w:val="009710C4"/>
    <w:rsid w:val="00971212"/>
    <w:rsid w:val="00971377"/>
    <w:rsid w:val="00971533"/>
    <w:rsid w:val="00971E27"/>
    <w:rsid w:val="00971F21"/>
    <w:rsid w:val="00971FA9"/>
    <w:rsid w:val="009723D7"/>
    <w:rsid w:val="009732C0"/>
    <w:rsid w:val="0097344B"/>
    <w:rsid w:val="009736B4"/>
    <w:rsid w:val="009736ED"/>
    <w:rsid w:val="009736FC"/>
    <w:rsid w:val="0097393A"/>
    <w:rsid w:val="00974135"/>
    <w:rsid w:val="009742D6"/>
    <w:rsid w:val="0097456A"/>
    <w:rsid w:val="00974603"/>
    <w:rsid w:val="00974A00"/>
    <w:rsid w:val="0097525D"/>
    <w:rsid w:val="00975D06"/>
    <w:rsid w:val="00976720"/>
    <w:rsid w:val="009767B4"/>
    <w:rsid w:val="00976DFF"/>
    <w:rsid w:val="0097717B"/>
    <w:rsid w:val="009773D4"/>
    <w:rsid w:val="00977845"/>
    <w:rsid w:val="0097790F"/>
    <w:rsid w:val="009779DB"/>
    <w:rsid w:val="00977A36"/>
    <w:rsid w:val="00980753"/>
    <w:rsid w:val="00980E92"/>
    <w:rsid w:val="00981137"/>
    <w:rsid w:val="00981363"/>
    <w:rsid w:val="0098143D"/>
    <w:rsid w:val="009817D3"/>
    <w:rsid w:val="00981833"/>
    <w:rsid w:val="00981BAF"/>
    <w:rsid w:val="00981C38"/>
    <w:rsid w:val="00982055"/>
    <w:rsid w:val="00982358"/>
    <w:rsid w:val="009824D6"/>
    <w:rsid w:val="009826A8"/>
    <w:rsid w:val="0098286E"/>
    <w:rsid w:val="00982B43"/>
    <w:rsid w:val="00983405"/>
    <w:rsid w:val="0098392F"/>
    <w:rsid w:val="00983B99"/>
    <w:rsid w:val="00984008"/>
    <w:rsid w:val="009840A0"/>
    <w:rsid w:val="00984CB0"/>
    <w:rsid w:val="0098508E"/>
    <w:rsid w:val="00985519"/>
    <w:rsid w:val="00985899"/>
    <w:rsid w:val="0098622F"/>
    <w:rsid w:val="00986919"/>
    <w:rsid w:val="00986A04"/>
    <w:rsid w:val="00986A16"/>
    <w:rsid w:val="00986E07"/>
    <w:rsid w:val="00986EA3"/>
    <w:rsid w:val="009873FF"/>
    <w:rsid w:val="00987555"/>
    <w:rsid w:val="00987E71"/>
    <w:rsid w:val="00987F93"/>
    <w:rsid w:val="009903BE"/>
    <w:rsid w:val="00990F50"/>
    <w:rsid w:val="00991322"/>
    <w:rsid w:val="0099168B"/>
    <w:rsid w:val="00991FF3"/>
    <w:rsid w:val="00992177"/>
    <w:rsid w:val="00992320"/>
    <w:rsid w:val="0099248D"/>
    <w:rsid w:val="0099270D"/>
    <w:rsid w:val="009928FA"/>
    <w:rsid w:val="00993182"/>
    <w:rsid w:val="0099387D"/>
    <w:rsid w:val="00993C37"/>
    <w:rsid w:val="00993D17"/>
    <w:rsid w:val="00993DA7"/>
    <w:rsid w:val="00993EFE"/>
    <w:rsid w:val="00994178"/>
    <w:rsid w:val="0099454A"/>
    <w:rsid w:val="00994FA9"/>
    <w:rsid w:val="00995168"/>
    <w:rsid w:val="00995195"/>
    <w:rsid w:val="009952EA"/>
    <w:rsid w:val="0099539C"/>
    <w:rsid w:val="00995A08"/>
    <w:rsid w:val="00995BFA"/>
    <w:rsid w:val="00996083"/>
    <w:rsid w:val="0099620A"/>
    <w:rsid w:val="00996263"/>
    <w:rsid w:val="009966E5"/>
    <w:rsid w:val="00996B54"/>
    <w:rsid w:val="00997223"/>
    <w:rsid w:val="009973E6"/>
    <w:rsid w:val="00997505"/>
    <w:rsid w:val="0099771F"/>
    <w:rsid w:val="00997CEF"/>
    <w:rsid w:val="00997DF0"/>
    <w:rsid w:val="009A00C4"/>
    <w:rsid w:val="009A02EF"/>
    <w:rsid w:val="009A0F8E"/>
    <w:rsid w:val="009A1141"/>
    <w:rsid w:val="009A14B6"/>
    <w:rsid w:val="009A15BC"/>
    <w:rsid w:val="009A1828"/>
    <w:rsid w:val="009A1B7C"/>
    <w:rsid w:val="009A1E5F"/>
    <w:rsid w:val="009A22F8"/>
    <w:rsid w:val="009A2338"/>
    <w:rsid w:val="009A23BA"/>
    <w:rsid w:val="009A2698"/>
    <w:rsid w:val="009A273D"/>
    <w:rsid w:val="009A29F6"/>
    <w:rsid w:val="009A2B28"/>
    <w:rsid w:val="009A2C27"/>
    <w:rsid w:val="009A2F6E"/>
    <w:rsid w:val="009A309F"/>
    <w:rsid w:val="009A3425"/>
    <w:rsid w:val="009A34A1"/>
    <w:rsid w:val="009A350B"/>
    <w:rsid w:val="009A3B7D"/>
    <w:rsid w:val="009A3EC9"/>
    <w:rsid w:val="009A41A2"/>
    <w:rsid w:val="009A4293"/>
    <w:rsid w:val="009A4498"/>
    <w:rsid w:val="009A44E1"/>
    <w:rsid w:val="009A4B2F"/>
    <w:rsid w:val="009A4DF0"/>
    <w:rsid w:val="009A55B6"/>
    <w:rsid w:val="009A57E4"/>
    <w:rsid w:val="009A634B"/>
    <w:rsid w:val="009A6700"/>
    <w:rsid w:val="009A6C8D"/>
    <w:rsid w:val="009A6CBA"/>
    <w:rsid w:val="009A6D51"/>
    <w:rsid w:val="009A6DF7"/>
    <w:rsid w:val="009A71BA"/>
    <w:rsid w:val="009A72F3"/>
    <w:rsid w:val="009A7D03"/>
    <w:rsid w:val="009A7E07"/>
    <w:rsid w:val="009A7F9A"/>
    <w:rsid w:val="009B0196"/>
    <w:rsid w:val="009B01ED"/>
    <w:rsid w:val="009B02CD"/>
    <w:rsid w:val="009B0548"/>
    <w:rsid w:val="009B0D5A"/>
    <w:rsid w:val="009B0E2C"/>
    <w:rsid w:val="009B0F6A"/>
    <w:rsid w:val="009B0FFE"/>
    <w:rsid w:val="009B113D"/>
    <w:rsid w:val="009B17BA"/>
    <w:rsid w:val="009B19C4"/>
    <w:rsid w:val="009B1D75"/>
    <w:rsid w:val="009B2503"/>
    <w:rsid w:val="009B2CE8"/>
    <w:rsid w:val="009B2DF2"/>
    <w:rsid w:val="009B3215"/>
    <w:rsid w:val="009B35EE"/>
    <w:rsid w:val="009B3764"/>
    <w:rsid w:val="009B3B95"/>
    <w:rsid w:val="009B3CAA"/>
    <w:rsid w:val="009B3D2E"/>
    <w:rsid w:val="009B3FE2"/>
    <w:rsid w:val="009B41CB"/>
    <w:rsid w:val="009B45D3"/>
    <w:rsid w:val="009B476D"/>
    <w:rsid w:val="009B4AF5"/>
    <w:rsid w:val="009B4D8B"/>
    <w:rsid w:val="009B4F59"/>
    <w:rsid w:val="009B595C"/>
    <w:rsid w:val="009B5991"/>
    <w:rsid w:val="009B5E70"/>
    <w:rsid w:val="009B5ED3"/>
    <w:rsid w:val="009B6049"/>
    <w:rsid w:val="009B6269"/>
    <w:rsid w:val="009B6CB1"/>
    <w:rsid w:val="009B7229"/>
    <w:rsid w:val="009B75E3"/>
    <w:rsid w:val="009B7871"/>
    <w:rsid w:val="009B7B0D"/>
    <w:rsid w:val="009B7B9C"/>
    <w:rsid w:val="009B7BA6"/>
    <w:rsid w:val="009B7BF2"/>
    <w:rsid w:val="009C00C1"/>
    <w:rsid w:val="009C0141"/>
    <w:rsid w:val="009C0339"/>
    <w:rsid w:val="009C0349"/>
    <w:rsid w:val="009C06A3"/>
    <w:rsid w:val="009C08CF"/>
    <w:rsid w:val="009C158F"/>
    <w:rsid w:val="009C16BB"/>
    <w:rsid w:val="009C1B45"/>
    <w:rsid w:val="009C21AB"/>
    <w:rsid w:val="009C2A06"/>
    <w:rsid w:val="009C2AEA"/>
    <w:rsid w:val="009C2BE0"/>
    <w:rsid w:val="009C3ABA"/>
    <w:rsid w:val="009C3E41"/>
    <w:rsid w:val="009C4088"/>
    <w:rsid w:val="009C42E4"/>
    <w:rsid w:val="009C48B5"/>
    <w:rsid w:val="009C4C1C"/>
    <w:rsid w:val="009C56B3"/>
    <w:rsid w:val="009C58F9"/>
    <w:rsid w:val="009C5971"/>
    <w:rsid w:val="009C5C92"/>
    <w:rsid w:val="009C5D1A"/>
    <w:rsid w:val="009C5E85"/>
    <w:rsid w:val="009C6968"/>
    <w:rsid w:val="009C6D6C"/>
    <w:rsid w:val="009C6E23"/>
    <w:rsid w:val="009C6EA1"/>
    <w:rsid w:val="009C7293"/>
    <w:rsid w:val="009C7478"/>
    <w:rsid w:val="009C74BB"/>
    <w:rsid w:val="009C7763"/>
    <w:rsid w:val="009C7CE5"/>
    <w:rsid w:val="009D0241"/>
    <w:rsid w:val="009D03C9"/>
    <w:rsid w:val="009D04F8"/>
    <w:rsid w:val="009D0AE9"/>
    <w:rsid w:val="009D1214"/>
    <w:rsid w:val="009D13B4"/>
    <w:rsid w:val="009D153C"/>
    <w:rsid w:val="009D19AE"/>
    <w:rsid w:val="009D1A3B"/>
    <w:rsid w:val="009D1E4D"/>
    <w:rsid w:val="009D1FA3"/>
    <w:rsid w:val="009D2E6E"/>
    <w:rsid w:val="009D34FE"/>
    <w:rsid w:val="009D440E"/>
    <w:rsid w:val="009D4424"/>
    <w:rsid w:val="009D50A6"/>
    <w:rsid w:val="009D50AB"/>
    <w:rsid w:val="009D54B2"/>
    <w:rsid w:val="009D6714"/>
    <w:rsid w:val="009D6AFD"/>
    <w:rsid w:val="009D6E22"/>
    <w:rsid w:val="009D6E6F"/>
    <w:rsid w:val="009D794D"/>
    <w:rsid w:val="009D79C4"/>
    <w:rsid w:val="009D7B14"/>
    <w:rsid w:val="009E05DA"/>
    <w:rsid w:val="009E0735"/>
    <w:rsid w:val="009E0934"/>
    <w:rsid w:val="009E0FF6"/>
    <w:rsid w:val="009E12A9"/>
    <w:rsid w:val="009E16ED"/>
    <w:rsid w:val="009E19E4"/>
    <w:rsid w:val="009E19EC"/>
    <w:rsid w:val="009E1BA3"/>
    <w:rsid w:val="009E2089"/>
    <w:rsid w:val="009E2840"/>
    <w:rsid w:val="009E2B5C"/>
    <w:rsid w:val="009E30DC"/>
    <w:rsid w:val="009E3584"/>
    <w:rsid w:val="009E39B7"/>
    <w:rsid w:val="009E3D91"/>
    <w:rsid w:val="009E4730"/>
    <w:rsid w:val="009E4B64"/>
    <w:rsid w:val="009E4E92"/>
    <w:rsid w:val="009E5682"/>
    <w:rsid w:val="009E5749"/>
    <w:rsid w:val="009E5B1B"/>
    <w:rsid w:val="009E5E15"/>
    <w:rsid w:val="009E6254"/>
    <w:rsid w:val="009E62C8"/>
    <w:rsid w:val="009E637B"/>
    <w:rsid w:val="009E6738"/>
    <w:rsid w:val="009E6A11"/>
    <w:rsid w:val="009E6F6D"/>
    <w:rsid w:val="009E715A"/>
    <w:rsid w:val="009E778D"/>
    <w:rsid w:val="009E7E55"/>
    <w:rsid w:val="009E7ED3"/>
    <w:rsid w:val="009F0159"/>
    <w:rsid w:val="009F01C1"/>
    <w:rsid w:val="009F0204"/>
    <w:rsid w:val="009F04B8"/>
    <w:rsid w:val="009F0513"/>
    <w:rsid w:val="009F0727"/>
    <w:rsid w:val="009F0A00"/>
    <w:rsid w:val="009F0D13"/>
    <w:rsid w:val="009F0E1A"/>
    <w:rsid w:val="009F0E59"/>
    <w:rsid w:val="009F1141"/>
    <w:rsid w:val="009F14F1"/>
    <w:rsid w:val="009F1E15"/>
    <w:rsid w:val="009F1F87"/>
    <w:rsid w:val="009F2217"/>
    <w:rsid w:val="009F25E1"/>
    <w:rsid w:val="009F310E"/>
    <w:rsid w:val="009F3129"/>
    <w:rsid w:val="009F31C8"/>
    <w:rsid w:val="009F386E"/>
    <w:rsid w:val="009F3A13"/>
    <w:rsid w:val="009F3BD3"/>
    <w:rsid w:val="009F3E35"/>
    <w:rsid w:val="009F3FC1"/>
    <w:rsid w:val="009F48BB"/>
    <w:rsid w:val="009F48E9"/>
    <w:rsid w:val="009F49AA"/>
    <w:rsid w:val="009F4C14"/>
    <w:rsid w:val="009F52BB"/>
    <w:rsid w:val="009F56E5"/>
    <w:rsid w:val="009F58DF"/>
    <w:rsid w:val="009F59C3"/>
    <w:rsid w:val="009F5BA5"/>
    <w:rsid w:val="009F65C7"/>
    <w:rsid w:val="009F67FB"/>
    <w:rsid w:val="009F6F3B"/>
    <w:rsid w:val="009F6FCA"/>
    <w:rsid w:val="009F7004"/>
    <w:rsid w:val="009F72C8"/>
    <w:rsid w:val="009F75E4"/>
    <w:rsid w:val="00A006D0"/>
    <w:rsid w:val="00A0079F"/>
    <w:rsid w:val="00A00C84"/>
    <w:rsid w:val="00A00EDD"/>
    <w:rsid w:val="00A01393"/>
    <w:rsid w:val="00A01567"/>
    <w:rsid w:val="00A017C9"/>
    <w:rsid w:val="00A021BD"/>
    <w:rsid w:val="00A0224F"/>
    <w:rsid w:val="00A0268F"/>
    <w:rsid w:val="00A0272F"/>
    <w:rsid w:val="00A02939"/>
    <w:rsid w:val="00A02981"/>
    <w:rsid w:val="00A030C5"/>
    <w:rsid w:val="00A0328C"/>
    <w:rsid w:val="00A034B7"/>
    <w:rsid w:val="00A03894"/>
    <w:rsid w:val="00A038A4"/>
    <w:rsid w:val="00A03C17"/>
    <w:rsid w:val="00A03DE9"/>
    <w:rsid w:val="00A0439F"/>
    <w:rsid w:val="00A04663"/>
    <w:rsid w:val="00A04C4B"/>
    <w:rsid w:val="00A04D18"/>
    <w:rsid w:val="00A053A2"/>
    <w:rsid w:val="00A05852"/>
    <w:rsid w:val="00A06362"/>
    <w:rsid w:val="00A063DD"/>
    <w:rsid w:val="00A06B03"/>
    <w:rsid w:val="00A0734C"/>
    <w:rsid w:val="00A07522"/>
    <w:rsid w:val="00A07F3F"/>
    <w:rsid w:val="00A10212"/>
    <w:rsid w:val="00A102C1"/>
    <w:rsid w:val="00A1050A"/>
    <w:rsid w:val="00A105FE"/>
    <w:rsid w:val="00A108F2"/>
    <w:rsid w:val="00A10AEC"/>
    <w:rsid w:val="00A11121"/>
    <w:rsid w:val="00A1180C"/>
    <w:rsid w:val="00A1182C"/>
    <w:rsid w:val="00A11F9B"/>
    <w:rsid w:val="00A12A31"/>
    <w:rsid w:val="00A12AB6"/>
    <w:rsid w:val="00A12E0C"/>
    <w:rsid w:val="00A13089"/>
    <w:rsid w:val="00A131C9"/>
    <w:rsid w:val="00A132C2"/>
    <w:rsid w:val="00A135F1"/>
    <w:rsid w:val="00A13EA2"/>
    <w:rsid w:val="00A148BB"/>
    <w:rsid w:val="00A148FE"/>
    <w:rsid w:val="00A1503A"/>
    <w:rsid w:val="00A1576E"/>
    <w:rsid w:val="00A1654E"/>
    <w:rsid w:val="00A171F4"/>
    <w:rsid w:val="00A17257"/>
    <w:rsid w:val="00A17857"/>
    <w:rsid w:val="00A17C99"/>
    <w:rsid w:val="00A20432"/>
    <w:rsid w:val="00A2092F"/>
    <w:rsid w:val="00A20B25"/>
    <w:rsid w:val="00A20F6C"/>
    <w:rsid w:val="00A21313"/>
    <w:rsid w:val="00A2151F"/>
    <w:rsid w:val="00A21706"/>
    <w:rsid w:val="00A217EA"/>
    <w:rsid w:val="00A21AE6"/>
    <w:rsid w:val="00A21AF1"/>
    <w:rsid w:val="00A21B83"/>
    <w:rsid w:val="00A22254"/>
    <w:rsid w:val="00A22538"/>
    <w:rsid w:val="00A227D0"/>
    <w:rsid w:val="00A22A48"/>
    <w:rsid w:val="00A22B51"/>
    <w:rsid w:val="00A23231"/>
    <w:rsid w:val="00A23774"/>
    <w:rsid w:val="00A238AD"/>
    <w:rsid w:val="00A244B7"/>
    <w:rsid w:val="00A24544"/>
    <w:rsid w:val="00A24611"/>
    <w:rsid w:val="00A24B3F"/>
    <w:rsid w:val="00A2512A"/>
    <w:rsid w:val="00A255E8"/>
    <w:rsid w:val="00A25AB8"/>
    <w:rsid w:val="00A25AF9"/>
    <w:rsid w:val="00A261CD"/>
    <w:rsid w:val="00A267C5"/>
    <w:rsid w:val="00A267CB"/>
    <w:rsid w:val="00A26BA1"/>
    <w:rsid w:val="00A26D27"/>
    <w:rsid w:val="00A274F7"/>
    <w:rsid w:val="00A27A34"/>
    <w:rsid w:val="00A27AEE"/>
    <w:rsid w:val="00A27BD7"/>
    <w:rsid w:val="00A302C0"/>
    <w:rsid w:val="00A307AC"/>
    <w:rsid w:val="00A30B2F"/>
    <w:rsid w:val="00A30C4B"/>
    <w:rsid w:val="00A30EB8"/>
    <w:rsid w:val="00A31192"/>
    <w:rsid w:val="00A3175D"/>
    <w:rsid w:val="00A31924"/>
    <w:rsid w:val="00A31926"/>
    <w:rsid w:val="00A31E76"/>
    <w:rsid w:val="00A31EE7"/>
    <w:rsid w:val="00A32963"/>
    <w:rsid w:val="00A32EDB"/>
    <w:rsid w:val="00A3311F"/>
    <w:rsid w:val="00A3325B"/>
    <w:rsid w:val="00A33641"/>
    <w:rsid w:val="00A3397F"/>
    <w:rsid w:val="00A3405F"/>
    <w:rsid w:val="00A341E5"/>
    <w:rsid w:val="00A3439A"/>
    <w:rsid w:val="00A343CA"/>
    <w:rsid w:val="00A34B90"/>
    <w:rsid w:val="00A34D17"/>
    <w:rsid w:val="00A35065"/>
    <w:rsid w:val="00A356EC"/>
    <w:rsid w:val="00A35732"/>
    <w:rsid w:val="00A36187"/>
    <w:rsid w:val="00A369A9"/>
    <w:rsid w:val="00A36C38"/>
    <w:rsid w:val="00A36CE1"/>
    <w:rsid w:val="00A370E1"/>
    <w:rsid w:val="00A37895"/>
    <w:rsid w:val="00A378C7"/>
    <w:rsid w:val="00A37E6E"/>
    <w:rsid w:val="00A37E74"/>
    <w:rsid w:val="00A403AD"/>
    <w:rsid w:val="00A40CC6"/>
    <w:rsid w:val="00A40CF4"/>
    <w:rsid w:val="00A40D60"/>
    <w:rsid w:val="00A40DAF"/>
    <w:rsid w:val="00A4188F"/>
    <w:rsid w:val="00A42446"/>
    <w:rsid w:val="00A42494"/>
    <w:rsid w:val="00A424B6"/>
    <w:rsid w:val="00A427BB"/>
    <w:rsid w:val="00A42B73"/>
    <w:rsid w:val="00A42FD5"/>
    <w:rsid w:val="00A43289"/>
    <w:rsid w:val="00A43384"/>
    <w:rsid w:val="00A437B7"/>
    <w:rsid w:val="00A43AF4"/>
    <w:rsid w:val="00A43BFE"/>
    <w:rsid w:val="00A43CFC"/>
    <w:rsid w:val="00A43E2B"/>
    <w:rsid w:val="00A43F8D"/>
    <w:rsid w:val="00A442BB"/>
    <w:rsid w:val="00A4455F"/>
    <w:rsid w:val="00A449B4"/>
    <w:rsid w:val="00A44FE5"/>
    <w:rsid w:val="00A4506D"/>
    <w:rsid w:val="00A45845"/>
    <w:rsid w:val="00A45C62"/>
    <w:rsid w:val="00A45EF3"/>
    <w:rsid w:val="00A463B4"/>
    <w:rsid w:val="00A4747E"/>
    <w:rsid w:val="00A47791"/>
    <w:rsid w:val="00A47AF4"/>
    <w:rsid w:val="00A47B39"/>
    <w:rsid w:val="00A47F7C"/>
    <w:rsid w:val="00A50567"/>
    <w:rsid w:val="00A5081D"/>
    <w:rsid w:val="00A50AA3"/>
    <w:rsid w:val="00A511D4"/>
    <w:rsid w:val="00A51365"/>
    <w:rsid w:val="00A5150A"/>
    <w:rsid w:val="00A5158B"/>
    <w:rsid w:val="00A51731"/>
    <w:rsid w:val="00A527AC"/>
    <w:rsid w:val="00A5286C"/>
    <w:rsid w:val="00A52D0B"/>
    <w:rsid w:val="00A52D6D"/>
    <w:rsid w:val="00A532BA"/>
    <w:rsid w:val="00A533E4"/>
    <w:rsid w:val="00A5362B"/>
    <w:rsid w:val="00A539C8"/>
    <w:rsid w:val="00A53BF1"/>
    <w:rsid w:val="00A53EE5"/>
    <w:rsid w:val="00A544FC"/>
    <w:rsid w:val="00A546F0"/>
    <w:rsid w:val="00A54CB5"/>
    <w:rsid w:val="00A54E8C"/>
    <w:rsid w:val="00A56058"/>
    <w:rsid w:val="00A5659D"/>
    <w:rsid w:val="00A56679"/>
    <w:rsid w:val="00A56C3E"/>
    <w:rsid w:val="00A57643"/>
    <w:rsid w:val="00A57A20"/>
    <w:rsid w:val="00A57BF5"/>
    <w:rsid w:val="00A609FA"/>
    <w:rsid w:val="00A60D5E"/>
    <w:rsid w:val="00A60DB9"/>
    <w:rsid w:val="00A60F53"/>
    <w:rsid w:val="00A610D7"/>
    <w:rsid w:val="00A61406"/>
    <w:rsid w:val="00A6175E"/>
    <w:rsid w:val="00A61A9D"/>
    <w:rsid w:val="00A61C3D"/>
    <w:rsid w:val="00A62160"/>
    <w:rsid w:val="00A62274"/>
    <w:rsid w:val="00A622B2"/>
    <w:rsid w:val="00A62405"/>
    <w:rsid w:val="00A62709"/>
    <w:rsid w:val="00A62839"/>
    <w:rsid w:val="00A62A68"/>
    <w:rsid w:val="00A62B20"/>
    <w:rsid w:val="00A62CED"/>
    <w:rsid w:val="00A63F8E"/>
    <w:rsid w:val="00A64222"/>
    <w:rsid w:val="00A64389"/>
    <w:rsid w:val="00A646D6"/>
    <w:rsid w:val="00A647D9"/>
    <w:rsid w:val="00A64F98"/>
    <w:rsid w:val="00A65972"/>
    <w:rsid w:val="00A6597E"/>
    <w:rsid w:val="00A65D55"/>
    <w:rsid w:val="00A65FBB"/>
    <w:rsid w:val="00A66323"/>
    <w:rsid w:val="00A664D1"/>
    <w:rsid w:val="00A66E5F"/>
    <w:rsid w:val="00A66ECB"/>
    <w:rsid w:val="00A673A4"/>
    <w:rsid w:val="00A67474"/>
    <w:rsid w:val="00A67F29"/>
    <w:rsid w:val="00A7069B"/>
    <w:rsid w:val="00A70C13"/>
    <w:rsid w:val="00A70F3A"/>
    <w:rsid w:val="00A71026"/>
    <w:rsid w:val="00A7135A"/>
    <w:rsid w:val="00A71A0B"/>
    <w:rsid w:val="00A71DBB"/>
    <w:rsid w:val="00A721A1"/>
    <w:rsid w:val="00A72440"/>
    <w:rsid w:val="00A72ACC"/>
    <w:rsid w:val="00A72B80"/>
    <w:rsid w:val="00A73608"/>
    <w:rsid w:val="00A745C8"/>
    <w:rsid w:val="00A74C2A"/>
    <w:rsid w:val="00A74DE5"/>
    <w:rsid w:val="00A74E8E"/>
    <w:rsid w:val="00A74EE4"/>
    <w:rsid w:val="00A750E6"/>
    <w:rsid w:val="00A754CC"/>
    <w:rsid w:val="00A75F76"/>
    <w:rsid w:val="00A75F7C"/>
    <w:rsid w:val="00A762C0"/>
    <w:rsid w:val="00A76F08"/>
    <w:rsid w:val="00A771C6"/>
    <w:rsid w:val="00A77AED"/>
    <w:rsid w:val="00A77C83"/>
    <w:rsid w:val="00A77CEE"/>
    <w:rsid w:val="00A77D00"/>
    <w:rsid w:val="00A80716"/>
    <w:rsid w:val="00A815C6"/>
    <w:rsid w:val="00A81697"/>
    <w:rsid w:val="00A816DB"/>
    <w:rsid w:val="00A81A4B"/>
    <w:rsid w:val="00A81CF4"/>
    <w:rsid w:val="00A81E26"/>
    <w:rsid w:val="00A82023"/>
    <w:rsid w:val="00A8216B"/>
    <w:rsid w:val="00A822AF"/>
    <w:rsid w:val="00A823AD"/>
    <w:rsid w:val="00A826B3"/>
    <w:rsid w:val="00A827EF"/>
    <w:rsid w:val="00A82B64"/>
    <w:rsid w:val="00A82FE8"/>
    <w:rsid w:val="00A830D8"/>
    <w:rsid w:val="00A836B2"/>
    <w:rsid w:val="00A83C35"/>
    <w:rsid w:val="00A83C3E"/>
    <w:rsid w:val="00A84899"/>
    <w:rsid w:val="00A848BF"/>
    <w:rsid w:val="00A849E1"/>
    <w:rsid w:val="00A84CD7"/>
    <w:rsid w:val="00A851B0"/>
    <w:rsid w:val="00A8536E"/>
    <w:rsid w:val="00A857E8"/>
    <w:rsid w:val="00A858E7"/>
    <w:rsid w:val="00A862FD"/>
    <w:rsid w:val="00A8655C"/>
    <w:rsid w:val="00A8669D"/>
    <w:rsid w:val="00A86769"/>
    <w:rsid w:val="00A86B6C"/>
    <w:rsid w:val="00A87107"/>
    <w:rsid w:val="00A872C8"/>
    <w:rsid w:val="00A8761A"/>
    <w:rsid w:val="00A8781E"/>
    <w:rsid w:val="00A87CC6"/>
    <w:rsid w:val="00A90266"/>
    <w:rsid w:val="00A902E3"/>
    <w:rsid w:val="00A90AF9"/>
    <w:rsid w:val="00A9143D"/>
    <w:rsid w:val="00A91606"/>
    <w:rsid w:val="00A919DE"/>
    <w:rsid w:val="00A91AF0"/>
    <w:rsid w:val="00A92168"/>
    <w:rsid w:val="00A9272C"/>
    <w:rsid w:val="00A92ED5"/>
    <w:rsid w:val="00A930FA"/>
    <w:rsid w:val="00A936FD"/>
    <w:rsid w:val="00A93D90"/>
    <w:rsid w:val="00A93E98"/>
    <w:rsid w:val="00A94555"/>
    <w:rsid w:val="00A94A02"/>
    <w:rsid w:val="00A94BA9"/>
    <w:rsid w:val="00A94EB4"/>
    <w:rsid w:val="00A9540A"/>
    <w:rsid w:val="00A95DAA"/>
    <w:rsid w:val="00A96056"/>
    <w:rsid w:val="00A96335"/>
    <w:rsid w:val="00A965BD"/>
    <w:rsid w:val="00A96716"/>
    <w:rsid w:val="00A96DDB"/>
    <w:rsid w:val="00A96E5C"/>
    <w:rsid w:val="00A970EF"/>
    <w:rsid w:val="00A97751"/>
    <w:rsid w:val="00AA090E"/>
    <w:rsid w:val="00AA0A7B"/>
    <w:rsid w:val="00AA169C"/>
    <w:rsid w:val="00AA1778"/>
    <w:rsid w:val="00AA1ABB"/>
    <w:rsid w:val="00AA1AE7"/>
    <w:rsid w:val="00AA1EB4"/>
    <w:rsid w:val="00AA1F89"/>
    <w:rsid w:val="00AA2234"/>
    <w:rsid w:val="00AA2263"/>
    <w:rsid w:val="00AA28C3"/>
    <w:rsid w:val="00AA2983"/>
    <w:rsid w:val="00AA2D22"/>
    <w:rsid w:val="00AA2D9F"/>
    <w:rsid w:val="00AA3114"/>
    <w:rsid w:val="00AA3198"/>
    <w:rsid w:val="00AA31B5"/>
    <w:rsid w:val="00AA32DA"/>
    <w:rsid w:val="00AA3373"/>
    <w:rsid w:val="00AA393E"/>
    <w:rsid w:val="00AA3A0F"/>
    <w:rsid w:val="00AA3D66"/>
    <w:rsid w:val="00AA3E55"/>
    <w:rsid w:val="00AA40BE"/>
    <w:rsid w:val="00AA4426"/>
    <w:rsid w:val="00AA4938"/>
    <w:rsid w:val="00AA4A2E"/>
    <w:rsid w:val="00AA5530"/>
    <w:rsid w:val="00AA56AB"/>
    <w:rsid w:val="00AA5854"/>
    <w:rsid w:val="00AA5A8B"/>
    <w:rsid w:val="00AA5AB3"/>
    <w:rsid w:val="00AA5B6B"/>
    <w:rsid w:val="00AA5DF6"/>
    <w:rsid w:val="00AA61EC"/>
    <w:rsid w:val="00AA655C"/>
    <w:rsid w:val="00AA6576"/>
    <w:rsid w:val="00AA65EC"/>
    <w:rsid w:val="00AA6727"/>
    <w:rsid w:val="00AA6F5C"/>
    <w:rsid w:val="00AA7553"/>
    <w:rsid w:val="00AA788D"/>
    <w:rsid w:val="00AA7E4B"/>
    <w:rsid w:val="00AB0001"/>
    <w:rsid w:val="00AB05F7"/>
    <w:rsid w:val="00AB0C5A"/>
    <w:rsid w:val="00AB0CE0"/>
    <w:rsid w:val="00AB0EB0"/>
    <w:rsid w:val="00AB116E"/>
    <w:rsid w:val="00AB1177"/>
    <w:rsid w:val="00AB12E5"/>
    <w:rsid w:val="00AB13E9"/>
    <w:rsid w:val="00AB1A7A"/>
    <w:rsid w:val="00AB1BBC"/>
    <w:rsid w:val="00AB2086"/>
    <w:rsid w:val="00AB2135"/>
    <w:rsid w:val="00AB2186"/>
    <w:rsid w:val="00AB26D5"/>
    <w:rsid w:val="00AB2A8B"/>
    <w:rsid w:val="00AB2F21"/>
    <w:rsid w:val="00AB3069"/>
    <w:rsid w:val="00AB3489"/>
    <w:rsid w:val="00AB378A"/>
    <w:rsid w:val="00AB3812"/>
    <w:rsid w:val="00AB3865"/>
    <w:rsid w:val="00AB3B3B"/>
    <w:rsid w:val="00AB473C"/>
    <w:rsid w:val="00AB4924"/>
    <w:rsid w:val="00AB50E3"/>
    <w:rsid w:val="00AB525B"/>
    <w:rsid w:val="00AB5345"/>
    <w:rsid w:val="00AB5E1C"/>
    <w:rsid w:val="00AB62AD"/>
    <w:rsid w:val="00AB63B8"/>
    <w:rsid w:val="00AB65CF"/>
    <w:rsid w:val="00AB6D1E"/>
    <w:rsid w:val="00AB70D4"/>
    <w:rsid w:val="00AB74E2"/>
    <w:rsid w:val="00AB7729"/>
    <w:rsid w:val="00AB774F"/>
    <w:rsid w:val="00AB78E0"/>
    <w:rsid w:val="00AB7A2E"/>
    <w:rsid w:val="00AC06A3"/>
    <w:rsid w:val="00AC0B1F"/>
    <w:rsid w:val="00AC0DF4"/>
    <w:rsid w:val="00AC0E70"/>
    <w:rsid w:val="00AC0F64"/>
    <w:rsid w:val="00AC1164"/>
    <w:rsid w:val="00AC126F"/>
    <w:rsid w:val="00AC1C7F"/>
    <w:rsid w:val="00AC1C92"/>
    <w:rsid w:val="00AC22AF"/>
    <w:rsid w:val="00AC24B2"/>
    <w:rsid w:val="00AC2595"/>
    <w:rsid w:val="00AC263E"/>
    <w:rsid w:val="00AC26A7"/>
    <w:rsid w:val="00AC2FCB"/>
    <w:rsid w:val="00AC3397"/>
    <w:rsid w:val="00AC3590"/>
    <w:rsid w:val="00AC3709"/>
    <w:rsid w:val="00AC3E31"/>
    <w:rsid w:val="00AC472D"/>
    <w:rsid w:val="00AC4E7E"/>
    <w:rsid w:val="00AC50C5"/>
    <w:rsid w:val="00AC5153"/>
    <w:rsid w:val="00AC53EE"/>
    <w:rsid w:val="00AC5671"/>
    <w:rsid w:val="00AC579D"/>
    <w:rsid w:val="00AC57AF"/>
    <w:rsid w:val="00AC584D"/>
    <w:rsid w:val="00AC6342"/>
    <w:rsid w:val="00AC693C"/>
    <w:rsid w:val="00AC6E92"/>
    <w:rsid w:val="00AC6EF2"/>
    <w:rsid w:val="00AC744E"/>
    <w:rsid w:val="00AC7465"/>
    <w:rsid w:val="00AC7B2D"/>
    <w:rsid w:val="00AC7E6F"/>
    <w:rsid w:val="00AD0A62"/>
    <w:rsid w:val="00AD18E1"/>
    <w:rsid w:val="00AD1BEE"/>
    <w:rsid w:val="00AD1E4B"/>
    <w:rsid w:val="00AD2190"/>
    <w:rsid w:val="00AD24E9"/>
    <w:rsid w:val="00AD26FF"/>
    <w:rsid w:val="00AD275C"/>
    <w:rsid w:val="00AD2A30"/>
    <w:rsid w:val="00AD2BF6"/>
    <w:rsid w:val="00AD2C73"/>
    <w:rsid w:val="00AD2DA1"/>
    <w:rsid w:val="00AD2E16"/>
    <w:rsid w:val="00AD3131"/>
    <w:rsid w:val="00AD31C3"/>
    <w:rsid w:val="00AD3B5C"/>
    <w:rsid w:val="00AD3D2B"/>
    <w:rsid w:val="00AD3E98"/>
    <w:rsid w:val="00AD427D"/>
    <w:rsid w:val="00AD4BDD"/>
    <w:rsid w:val="00AD4E89"/>
    <w:rsid w:val="00AD4FBD"/>
    <w:rsid w:val="00AD5845"/>
    <w:rsid w:val="00AD587B"/>
    <w:rsid w:val="00AD5BD7"/>
    <w:rsid w:val="00AD60E2"/>
    <w:rsid w:val="00AD61D9"/>
    <w:rsid w:val="00AD659A"/>
    <w:rsid w:val="00AD724C"/>
    <w:rsid w:val="00AD796A"/>
    <w:rsid w:val="00AD7DA0"/>
    <w:rsid w:val="00AE004F"/>
    <w:rsid w:val="00AE0B21"/>
    <w:rsid w:val="00AE0B74"/>
    <w:rsid w:val="00AE1750"/>
    <w:rsid w:val="00AE1779"/>
    <w:rsid w:val="00AE1D94"/>
    <w:rsid w:val="00AE1D9F"/>
    <w:rsid w:val="00AE1FC1"/>
    <w:rsid w:val="00AE21E7"/>
    <w:rsid w:val="00AE246B"/>
    <w:rsid w:val="00AE253C"/>
    <w:rsid w:val="00AE26F2"/>
    <w:rsid w:val="00AE2D21"/>
    <w:rsid w:val="00AE2FB3"/>
    <w:rsid w:val="00AE34E6"/>
    <w:rsid w:val="00AE4469"/>
    <w:rsid w:val="00AE485D"/>
    <w:rsid w:val="00AE4A77"/>
    <w:rsid w:val="00AE4D71"/>
    <w:rsid w:val="00AE4D89"/>
    <w:rsid w:val="00AE51F6"/>
    <w:rsid w:val="00AE52EF"/>
    <w:rsid w:val="00AE53CA"/>
    <w:rsid w:val="00AE5DDF"/>
    <w:rsid w:val="00AE5E21"/>
    <w:rsid w:val="00AE6061"/>
    <w:rsid w:val="00AE61FA"/>
    <w:rsid w:val="00AE6B2F"/>
    <w:rsid w:val="00AE6F80"/>
    <w:rsid w:val="00AE7250"/>
    <w:rsid w:val="00AE72CF"/>
    <w:rsid w:val="00AE732F"/>
    <w:rsid w:val="00AE7EBF"/>
    <w:rsid w:val="00AF017A"/>
    <w:rsid w:val="00AF03E2"/>
    <w:rsid w:val="00AF0561"/>
    <w:rsid w:val="00AF08E3"/>
    <w:rsid w:val="00AF182D"/>
    <w:rsid w:val="00AF1DE8"/>
    <w:rsid w:val="00AF28DD"/>
    <w:rsid w:val="00AF307A"/>
    <w:rsid w:val="00AF31D9"/>
    <w:rsid w:val="00AF359C"/>
    <w:rsid w:val="00AF39C7"/>
    <w:rsid w:val="00AF3A4F"/>
    <w:rsid w:val="00AF3D96"/>
    <w:rsid w:val="00AF4A6C"/>
    <w:rsid w:val="00AF4AF6"/>
    <w:rsid w:val="00AF4C18"/>
    <w:rsid w:val="00AF530A"/>
    <w:rsid w:val="00AF5B0B"/>
    <w:rsid w:val="00AF5F85"/>
    <w:rsid w:val="00AF6077"/>
    <w:rsid w:val="00AF6B0A"/>
    <w:rsid w:val="00AF6BCD"/>
    <w:rsid w:val="00AF6F42"/>
    <w:rsid w:val="00AF71D5"/>
    <w:rsid w:val="00AF7215"/>
    <w:rsid w:val="00AF78E9"/>
    <w:rsid w:val="00B00145"/>
    <w:rsid w:val="00B00748"/>
    <w:rsid w:val="00B0086E"/>
    <w:rsid w:val="00B01866"/>
    <w:rsid w:val="00B01921"/>
    <w:rsid w:val="00B01DDE"/>
    <w:rsid w:val="00B0256B"/>
    <w:rsid w:val="00B025E1"/>
    <w:rsid w:val="00B0286D"/>
    <w:rsid w:val="00B02BD9"/>
    <w:rsid w:val="00B02C11"/>
    <w:rsid w:val="00B02D0F"/>
    <w:rsid w:val="00B03265"/>
    <w:rsid w:val="00B033E0"/>
    <w:rsid w:val="00B033FD"/>
    <w:rsid w:val="00B035A9"/>
    <w:rsid w:val="00B0495F"/>
    <w:rsid w:val="00B04E6F"/>
    <w:rsid w:val="00B05C47"/>
    <w:rsid w:val="00B05D61"/>
    <w:rsid w:val="00B05E3C"/>
    <w:rsid w:val="00B0600D"/>
    <w:rsid w:val="00B060A7"/>
    <w:rsid w:val="00B06411"/>
    <w:rsid w:val="00B06893"/>
    <w:rsid w:val="00B0699C"/>
    <w:rsid w:val="00B06E8D"/>
    <w:rsid w:val="00B07465"/>
    <w:rsid w:val="00B07528"/>
    <w:rsid w:val="00B07700"/>
    <w:rsid w:val="00B078ED"/>
    <w:rsid w:val="00B07B25"/>
    <w:rsid w:val="00B102D7"/>
    <w:rsid w:val="00B1066D"/>
    <w:rsid w:val="00B10C99"/>
    <w:rsid w:val="00B10E8B"/>
    <w:rsid w:val="00B11616"/>
    <w:rsid w:val="00B116DD"/>
    <w:rsid w:val="00B11DF2"/>
    <w:rsid w:val="00B11E1B"/>
    <w:rsid w:val="00B120AF"/>
    <w:rsid w:val="00B123FA"/>
    <w:rsid w:val="00B124B3"/>
    <w:rsid w:val="00B12A2E"/>
    <w:rsid w:val="00B12BE6"/>
    <w:rsid w:val="00B12FDF"/>
    <w:rsid w:val="00B1381D"/>
    <w:rsid w:val="00B1394F"/>
    <w:rsid w:val="00B14285"/>
    <w:rsid w:val="00B14466"/>
    <w:rsid w:val="00B144B9"/>
    <w:rsid w:val="00B14954"/>
    <w:rsid w:val="00B14C2D"/>
    <w:rsid w:val="00B14E06"/>
    <w:rsid w:val="00B14E61"/>
    <w:rsid w:val="00B14ECB"/>
    <w:rsid w:val="00B14F4D"/>
    <w:rsid w:val="00B15130"/>
    <w:rsid w:val="00B1525C"/>
    <w:rsid w:val="00B152B9"/>
    <w:rsid w:val="00B158DA"/>
    <w:rsid w:val="00B15D32"/>
    <w:rsid w:val="00B16D01"/>
    <w:rsid w:val="00B16E54"/>
    <w:rsid w:val="00B17064"/>
    <w:rsid w:val="00B17602"/>
    <w:rsid w:val="00B17AAC"/>
    <w:rsid w:val="00B17C99"/>
    <w:rsid w:val="00B17E06"/>
    <w:rsid w:val="00B205B4"/>
    <w:rsid w:val="00B205EF"/>
    <w:rsid w:val="00B20E16"/>
    <w:rsid w:val="00B214AD"/>
    <w:rsid w:val="00B214CD"/>
    <w:rsid w:val="00B21A2E"/>
    <w:rsid w:val="00B21FAB"/>
    <w:rsid w:val="00B220FA"/>
    <w:rsid w:val="00B22206"/>
    <w:rsid w:val="00B22366"/>
    <w:rsid w:val="00B2248D"/>
    <w:rsid w:val="00B22593"/>
    <w:rsid w:val="00B22733"/>
    <w:rsid w:val="00B233F4"/>
    <w:rsid w:val="00B23623"/>
    <w:rsid w:val="00B23A39"/>
    <w:rsid w:val="00B23C0A"/>
    <w:rsid w:val="00B24617"/>
    <w:rsid w:val="00B24F35"/>
    <w:rsid w:val="00B257C0"/>
    <w:rsid w:val="00B2589C"/>
    <w:rsid w:val="00B25BC0"/>
    <w:rsid w:val="00B26119"/>
    <w:rsid w:val="00B262AC"/>
    <w:rsid w:val="00B266D6"/>
    <w:rsid w:val="00B266E7"/>
    <w:rsid w:val="00B26BFF"/>
    <w:rsid w:val="00B26D22"/>
    <w:rsid w:val="00B2709D"/>
    <w:rsid w:val="00B27294"/>
    <w:rsid w:val="00B272C7"/>
    <w:rsid w:val="00B27491"/>
    <w:rsid w:val="00B276A7"/>
    <w:rsid w:val="00B304E5"/>
    <w:rsid w:val="00B306FD"/>
    <w:rsid w:val="00B30980"/>
    <w:rsid w:val="00B30C70"/>
    <w:rsid w:val="00B30D4D"/>
    <w:rsid w:val="00B311F5"/>
    <w:rsid w:val="00B312A8"/>
    <w:rsid w:val="00B3143B"/>
    <w:rsid w:val="00B31581"/>
    <w:rsid w:val="00B315E9"/>
    <w:rsid w:val="00B319BD"/>
    <w:rsid w:val="00B319F3"/>
    <w:rsid w:val="00B31A0A"/>
    <w:rsid w:val="00B31A6A"/>
    <w:rsid w:val="00B31F38"/>
    <w:rsid w:val="00B32584"/>
    <w:rsid w:val="00B32785"/>
    <w:rsid w:val="00B328C8"/>
    <w:rsid w:val="00B32F41"/>
    <w:rsid w:val="00B33450"/>
    <w:rsid w:val="00B33953"/>
    <w:rsid w:val="00B33F08"/>
    <w:rsid w:val="00B34058"/>
    <w:rsid w:val="00B34101"/>
    <w:rsid w:val="00B342F0"/>
    <w:rsid w:val="00B34AD9"/>
    <w:rsid w:val="00B34CC1"/>
    <w:rsid w:val="00B357EE"/>
    <w:rsid w:val="00B35841"/>
    <w:rsid w:val="00B35A70"/>
    <w:rsid w:val="00B36229"/>
    <w:rsid w:val="00B363A8"/>
    <w:rsid w:val="00B36510"/>
    <w:rsid w:val="00B36939"/>
    <w:rsid w:val="00B36C5C"/>
    <w:rsid w:val="00B36D39"/>
    <w:rsid w:val="00B370E4"/>
    <w:rsid w:val="00B375D6"/>
    <w:rsid w:val="00B37853"/>
    <w:rsid w:val="00B3793D"/>
    <w:rsid w:val="00B379D8"/>
    <w:rsid w:val="00B37DF3"/>
    <w:rsid w:val="00B401AD"/>
    <w:rsid w:val="00B401D1"/>
    <w:rsid w:val="00B40891"/>
    <w:rsid w:val="00B40DF1"/>
    <w:rsid w:val="00B4124F"/>
    <w:rsid w:val="00B413E7"/>
    <w:rsid w:val="00B41404"/>
    <w:rsid w:val="00B41CFD"/>
    <w:rsid w:val="00B4240D"/>
    <w:rsid w:val="00B42785"/>
    <w:rsid w:val="00B42B37"/>
    <w:rsid w:val="00B42D17"/>
    <w:rsid w:val="00B42F06"/>
    <w:rsid w:val="00B42FC1"/>
    <w:rsid w:val="00B430C4"/>
    <w:rsid w:val="00B44859"/>
    <w:rsid w:val="00B44E1B"/>
    <w:rsid w:val="00B4571F"/>
    <w:rsid w:val="00B458DF"/>
    <w:rsid w:val="00B45AB3"/>
    <w:rsid w:val="00B45EBD"/>
    <w:rsid w:val="00B463E2"/>
    <w:rsid w:val="00B46430"/>
    <w:rsid w:val="00B464A1"/>
    <w:rsid w:val="00B46958"/>
    <w:rsid w:val="00B46B1C"/>
    <w:rsid w:val="00B46F68"/>
    <w:rsid w:val="00B474E9"/>
    <w:rsid w:val="00B4793D"/>
    <w:rsid w:val="00B501BA"/>
    <w:rsid w:val="00B50525"/>
    <w:rsid w:val="00B50677"/>
    <w:rsid w:val="00B50B15"/>
    <w:rsid w:val="00B50DE6"/>
    <w:rsid w:val="00B50E70"/>
    <w:rsid w:val="00B50E9A"/>
    <w:rsid w:val="00B510C3"/>
    <w:rsid w:val="00B5110E"/>
    <w:rsid w:val="00B51378"/>
    <w:rsid w:val="00B51431"/>
    <w:rsid w:val="00B51847"/>
    <w:rsid w:val="00B519E6"/>
    <w:rsid w:val="00B51F47"/>
    <w:rsid w:val="00B51FCC"/>
    <w:rsid w:val="00B51FFB"/>
    <w:rsid w:val="00B51FFE"/>
    <w:rsid w:val="00B523E0"/>
    <w:rsid w:val="00B525ED"/>
    <w:rsid w:val="00B52B50"/>
    <w:rsid w:val="00B52F35"/>
    <w:rsid w:val="00B53235"/>
    <w:rsid w:val="00B53371"/>
    <w:rsid w:val="00B53684"/>
    <w:rsid w:val="00B539E1"/>
    <w:rsid w:val="00B5434A"/>
    <w:rsid w:val="00B54B79"/>
    <w:rsid w:val="00B54DE4"/>
    <w:rsid w:val="00B55055"/>
    <w:rsid w:val="00B55603"/>
    <w:rsid w:val="00B556D0"/>
    <w:rsid w:val="00B55744"/>
    <w:rsid w:val="00B55836"/>
    <w:rsid w:val="00B5586B"/>
    <w:rsid w:val="00B55C0F"/>
    <w:rsid w:val="00B5614F"/>
    <w:rsid w:val="00B56191"/>
    <w:rsid w:val="00B563E4"/>
    <w:rsid w:val="00B56B3C"/>
    <w:rsid w:val="00B573F2"/>
    <w:rsid w:val="00B60057"/>
    <w:rsid w:val="00B60A53"/>
    <w:rsid w:val="00B61173"/>
    <w:rsid w:val="00B612D6"/>
    <w:rsid w:val="00B614BC"/>
    <w:rsid w:val="00B61651"/>
    <w:rsid w:val="00B61756"/>
    <w:rsid w:val="00B6186B"/>
    <w:rsid w:val="00B618B9"/>
    <w:rsid w:val="00B61C45"/>
    <w:rsid w:val="00B6253A"/>
    <w:rsid w:val="00B628C0"/>
    <w:rsid w:val="00B63191"/>
    <w:rsid w:val="00B6390E"/>
    <w:rsid w:val="00B63C92"/>
    <w:rsid w:val="00B63F3B"/>
    <w:rsid w:val="00B64078"/>
    <w:rsid w:val="00B6410E"/>
    <w:rsid w:val="00B64858"/>
    <w:rsid w:val="00B65477"/>
    <w:rsid w:val="00B65796"/>
    <w:rsid w:val="00B65D87"/>
    <w:rsid w:val="00B6631F"/>
    <w:rsid w:val="00B66408"/>
    <w:rsid w:val="00B664C7"/>
    <w:rsid w:val="00B664FD"/>
    <w:rsid w:val="00B66A0C"/>
    <w:rsid w:val="00B66D3D"/>
    <w:rsid w:val="00B66EF1"/>
    <w:rsid w:val="00B67078"/>
    <w:rsid w:val="00B6746B"/>
    <w:rsid w:val="00B6759A"/>
    <w:rsid w:val="00B67780"/>
    <w:rsid w:val="00B679E2"/>
    <w:rsid w:val="00B67CB3"/>
    <w:rsid w:val="00B67F61"/>
    <w:rsid w:val="00B70386"/>
    <w:rsid w:val="00B7082C"/>
    <w:rsid w:val="00B709F6"/>
    <w:rsid w:val="00B71218"/>
    <w:rsid w:val="00B71375"/>
    <w:rsid w:val="00B71628"/>
    <w:rsid w:val="00B717DB"/>
    <w:rsid w:val="00B71AFA"/>
    <w:rsid w:val="00B71FE0"/>
    <w:rsid w:val="00B72107"/>
    <w:rsid w:val="00B731E1"/>
    <w:rsid w:val="00B7382A"/>
    <w:rsid w:val="00B738EA"/>
    <w:rsid w:val="00B7398B"/>
    <w:rsid w:val="00B739FF"/>
    <w:rsid w:val="00B73AA6"/>
    <w:rsid w:val="00B73F8D"/>
    <w:rsid w:val="00B74F3E"/>
    <w:rsid w:val="00B75379"/>
    <w:rsid w:val="00B756E6"/>
    <w:rsid w:val="00B75A35"/>
    <w:rsid w:val="00B75A67"/>
    <w:rsid w:val="00B75BCA"/>
    <w:rsid w:val="00B75F45"/>
    <w:rsid w:val="00B7632C"/>
    <w:rsid w:val="00B765FB"/>
    <w:rsid w:val="00B7663F"/>
    <w:rsid w:val="00B768EA"/>
    <w:rsid w:val="00B76B72"/>
    <w:rsid w:val="00B76BB3"/>
    <w:rsid w:val="00B76C6C"/>
    <w:rsid w:val="00B772FC"/>
    <w:rsid w:val="00B7743B"/>
    <w:rsid w:val="00B775E3"/>
    <w:rsid w:val="00B775E6"/>
    <w:rsid w:val="00B77BD3"/>
    <w:rsid w:val="00B80571"/>
    <w:rsid w:val="00B806B8"/>
    <w:rsid w:val="00B806C7"/>
    <w:rsid w:val="00B80F0E"/>
    <w:rsid w:val="00B812AE"/>
    <w:rsid w:val="00B81695"/>
    <w:rsid w:val="00B8190C"/>
    <w:rsid w:val="00B81959"/>
    <w:rsid w:val="00B819C5"/>
    <w:rsid w:val="00B81D8C"/>
    <w:rsid w:val="00B8224E"/>
    <w:rsid w:val="00B825AF"/>
    <w:rsid w:val="00B82605"/>
    <w:rsid w:val="00B82829"/>
    <w:rsid w:val="00B82E10"/>
    <w:rsid w:val="00B8363E"/>
    <w:rsid w:val="00B83CA5"/>
    <w:rsid w:val="00B84075"/>
    <w:rsid w:val="00B843BC"/>
    <w:rsid w:val="00B8496A"/>
    <w:rsid w:val="00B84BE8"/>
    <w:rsid w:val="00B84C4A"/>
    <w:rsid w:val="00B84D5F"/>
    <w:rsid w:val="00B84EB3"/>
    <w:rsid w:val="00B85032"/>
    <w:rsid w:val="00B8510E"/>
    <w:rsid w:val="00B852FF"/>
    <w:rsid w:val="00B8543D"/>
    <w:rsid w:val="00B85545"/>
    <w:rsid w:val="00B85785"/>
    <w:rsid w:val="00B86038"/>
    <w:rsid w:val="00B86694"/>
    <w:rsid w:val="00B866E9"/>
    <w:rsid w:val="00B86710"/>
    <w:rsid w:val="00B86944"/>
    <w:rsid w:val="00B86D9E"/>
    <w:rsid w:val="00B8718A"/>
    <w:rsid w:val="00B87244"/>
    <w:rsid w:val="00B87501"/>
    <w:rsid w:val="00B877C0"/>
    <w:rsid w:val="00B87BBF"/>
    <w:rsid w:val="00B87CA6"/>
    <w:rsid w:val="00B900BB"/>
    <w:rsid w:val="00B900D9"/>
    <w:rsid w:val="00B906D6"/>
    <w:rsid w:val="00B9082F"/>
    <w:rsid w:val="00B9092B"/>
    <w:rsid w:val="00B91602"/>
    <w:rsid w:val="00B918F9"/>
    <w:rsid w:val="00B9193F"/>
    <w:rsid w:val="00B91A09"/>
    <w:rsid w:val="00B91CE0"/>
    <w:rsid w:val="00B91F89"/>
    <w:rsid w:val="00B928C9"/>
    <w:rsid w:val="00B92EDD"/>
    <w:rsid w:val="00B930FF"/>
    <w:rsid w:val="00B93853"/>
    <w:rsid w:val="00B939E7"/>
    <w:rsid w:val="00B93C35"/>
    <w:rsid w:val="00B948EC"/>
    <w:rsid w:val="00B9518E"/>
    <w:rsid w:val="00B953AA"/>
    <w:rsid w:val="00B95540"/>
    <w:rsid w:val="00B95955"/>
    <w:rsid w:val="00B95B5D"/>
    <w:rsid w:val="00B95BB6"/>
    <w:rsid w:val="00B95C13"/>
    <w:rsid w:val="00B95CCA"/>
    <w:rsid w:val="00B95D2B"/>
    <w:rsid w:val="00B9610A"/>
    <w:rsid w:val="00B96592"/>
    <w:rsid w:val="00B96C3D"/>
    <w:rsid w:val="00B97036"/>
    <w:rsid w:val="00B97269"/>
    <w:rsid w:val="00B97576"/>
    <w:rsid w:val="00B976B4"/>
    <w:rsid w:val="00B977FC"/>
    <w:rsid w:val="00B978BC"/>
    <w:rsid w:val="00B9791A"/>
    <w:rsid w:val="00B979A6"/>
    <w:rsid w:val="00B97AC5"/>
    <w:rsid w:val="00B97ADD"/>
    <w:rsid w:val="00B97B6E"/>
    <w:rsid w:val="00B97B74"/>
    <w:rsid w:val="00B97D07"/>
    <w:rsid w:val="00B97E6F"/>
    <w:rsid w:val="00B97FFE"/>
    <w:rsid w:val="00BA0240"/>
    <w:rsid w:val="00BA03C8"/>
    <w:rsid w:val="00BA07A1"/>
    <w:rsid w:val="00BA0D31"/>
    <w:rsid w:val="00BA126D"/>
    <w:rsid w:val="00BA13B2"/>
    <w:rsid w:val="00BA1548"/>
    <w:rsid w:val="00BA1576"/>
    <w:rsid w:val="00BA1784"/>
    <w:rsid w:val="00BA1822"/>
    <w:rsid w:val="00BA1E21"/>
    <w:rsid w:val="00BA297E"/>
    <w:rsid w:val="00BA2C6C"/>
    <w:rsid w:val="00BA3733"/>
    <w:rsid w:val="00BA453D"/>
    <w:rsid w:val="00BA4546"/>
    <w:rsid w:val="00BA47B8"/>
    <w:rsid w:val="00BA4AA2"/>
    <w:rsid w:val="00BA4C99"/>
    <w:rsid w:val="00BA4F35"/>
    <w:rsid w:val="00BA5255"/>
    <w:rsid w:val="00BA555E"/>
    <w:rsid w:val="00BA5606"/>
    <w:rsid w:val="00BA56A2"/>
    <w:rsid w:val="00BA5AD4"/>
    <w:rsid w:val="00BA5E26"/>
    <w:rsid w:val="00BA5F3B"/>
    <w:rsid w:val="00BA6258"/>
    <w:rsid w:val="00BA67FC"/>
    <w:rsid w:val="00BA6851"/>
    <w:rsid w:val="00BB0225"/>
    <w:rsid w:val="00BB0238"/>
    <w:rsid w:val="00BB0321"/>
    <w:rsid w:val="00BB0600"/>
    <w:rsid w:val="00BB076D"/>
    <w:rsid w:val="00BB07DC"/>
    <w:rsid w:val="00BB2077"/>
    <w:rsid w:val="00BB219A"/>
    <w:rsid w:val="00BB2F5D"/>
    <w:rsid w:val="00BB2FD8"/>
    <w:rsid w:val="00BB33AF"/>
    <w:rsid w:val="00BB34FE"/>
    <w:rsid w:val="00BB37A4"/>
    <w:rsid w:val="00BB3859"/>
    <w:rsid w:val="00BB3F26"/>
    <w:rsid w:val="00BB42A8"/>
    <w:rsid w:val="00BB468F"/>
    <w:rsid w:val="00BB46D0"/>
    <w:rsid w:val="00BB47E9"/>
    <w:rsid w:val="00BB4B6E"/>
    <w:rsid w:val="00BB4B9D"/>
    <w:rsid w:val="00BB4D4B"/>
    <w:rsid w:val="00BB4F97"/>
    <w:rsid w:val="00BB510B"/>
    <w:rsid w:val="00BB5508"/>
    <w:rsid w:val="00BB5D33"/>
    <w:rsid w:val="00BB6134"/>
    <w:rsid w:val="00BB6216"/>
    <w:rsid w:val="00BB6F30"/>
    <w:rsid w:val="00BB717E"/>
    <w:rsid w:val="00BB7186"/>
    <w:rsid w:val="00BB777A"/>
    <w:rsid w:val="00BB7AE7"/>
    <w:rsid w:val="00BB7D40"/>
    <w:rsid w:val="00BC0044"/>
    <w:rsid w:val="00BC0096"/>
    <w:rsid w:val="00BC06B3"/>
    <w:rsid w:val="00BC0783"/>
    <w:rsid w:val="00BC0824"/>
    <w:rsid w:val="00BC0C83"/>
    <w:rsid w:val="00BC1050"/>
    <w:rsid w:val="00BC11E5"/>
    <w:rsid w:val="00BC194C"/>
    <w:rsid w:val="00BC1A9D"/>
    <w:rsid w:val="00BC1AC9"/>
    <w:rsid w:val="00BC1DCB"/>
    <w:rsid w:val="00BC29D8"/>
    <w:rsid w:val="00BC2A1E"/>
    <w:rsid w:val="00BC2A2F"/>
    <w:rsid w:val="00BC2E00"/>
    <w:rsid w:val="00BC31E7"/>
    <w:rsid w:val="00BC3251"/>
    <w:rsid w:val="00BC3529"/>
    <w:rsid w:val="00BC37BF"/>
    <w:rsid w:val="00BC4265"/>
    <w:rsid w:val="00BC4363"/>
    <w:rsid w:val="00BC44EA"/>
    <w:rsid w:val="00BC4811"/>
    <w:rsid w:val="00BC4904"/>
    <w:rsid w:val="00BC4F18"/>
    <w:rsid w:val="00BC5C9F"/>
    <w:rsid w:val="00BC61C9"/>
    <w:rsid w:val="00BC64A4"/>
    <w:rsid w:val="00BC653D"/>
    <w:rsid w:val="00BC678F"/>
    <w:rsid w:val="00BC6B4C"/>
    <w:rsid w:val="00BC6C21"/>
    <w:rsid w:val="00BC6C9B"/>
    <w:rsid w:val="00BC6D36"/>
    <w:rsid w:val="00BC6FA3"/>
    <w:rsid w:val="00BC749F"/>
    <w:rsid w:val="00BC7695"/>
    <w:rsid w:val="00BD0333"/>
    <w:rsid w:val="00BD03AB"/>
    <w:rsid w:val="00BD06C5"/>
    <w:rsid w:val="00BD0806"/>
    <w:rsid w:val="00BD0B13"/>
    <w:rsid w:val="00BD0DF5"/>
    <w:rsid w:val="00BD10C6"/>
    <w:rsid w:val="00BD13FB"/>
    <w:rsid w:val="00BD1B2A"/>
    <w:rsid w:val="00BD1E68"/>
    <w:rsid w:val="00BD1F78"/>
    <w:rsid w:val="00BD207A"/>
    <w:rsid w:val="00BD219E"/>
    <w:rsid w:val="00BD2464"/>
    <w:rsid w:val="00BD24DB"/>
    <w:rsid w:val="00BD287D"/>
    <w:rsid w:val="00BD30A9"/>
    <w:rsid w:val="00BD392B"/>
    <w:rsid w:val="00BD3B4E"/>
    <w:rsid w:val="00BD3D28"/>
    <w:rsid w:val="00BD3E41"/>
    <w:rsid w:val="00BD3EDB"/>
    <w:rsid w:val="00BD45B7"/>
    <w:rsid w:val="00BD4EA5"/>
    <w:rsid w:val="00BD57AC"/>
    <w:rsid w:val="00BD5B29"/>
    <w:rsid w:val="00BD5BAD"/>
    <w:rsid w:val="00BD62BD"/>
    <w:rsid w:val="00BD672C"/>
    <w:rsid w:val="00BD6E82"/>
    <w:rsid w:val="00BD718D"/>
    <w:rsid w:val="00BD7439"/>
    <w:rsid w:val="00BD74A8"/>
    <w:rsid w:val="00BD767D"/>
    <w:rsid w:val="00BD77BE"/>
    <w:rsid w:val="00BD7F75"/>
    <w:rsid w:val="00BE0387"/>
    <w:rsid w:val="00BE049C"/>
    <w:rsid w:val="00BE0743"/>
    <w:rsid w:val="00BE0BB8"/>
    <w:rsid w:val="00BE0F3E"/>
    <w:rsid w:val="00BE1347"/>
    <w:rsid w:val="00BE1C8E"/>
    <w:rsid w:val="00BE2489"/>
    <w:rsid w:val="00BE28E4"/>
    <w:rsid w:val="00BE2AAA"/>
    <w:rsid w:val="00BE2E99"/>
    <w:rsid w:val="00BE368A"/>
    <w:rsid w:val="00BE3915"/>
    <w:rsid w:val="00BE4658"/>
    <w:rsid w:val="00BE4C2A"/>
    <w:rsid w:val="00BE4FC4"/>
    <w:rsid w:val="00BE56A8"/>
    <w:rsid w:val="00BE56C2"/>
    <w:rsid w:val="00BE596C"/>
    <w:rsid w:val="00BE59D7"/>
    <w:rsid w:val="00BE59F9"/>
    <w:rsid w:val="00BE5C80"/>
    <w:rsid w:val="00BE6526"/>
    <w:rsid w:val="00BE6DC9"/>
    <w:rsid w:val="00BE6E2D"/>
    <w:rsid w:val="00BE6F95"/>
    <w:rsid w:val="00BE762E"/>
    <w:rsid w:val="00BF0A0D"/>
    <w:rsid w:val="00BF0D35"/>
    <w:rsid w:val="00BF16F2"/>
    <w:rsid w:val="00BF18C4"/>
    <w:rsid w:val="00BF31F0"/>
    <w:rsid w:val="00BF3226"/>
    <w:rsid w:val="00BF333A"/>
    <w:rsid w:val="00BF34B2"/>
    <w:rsid w:val="00BF376B"/>
    <w:rsid w:val="00BF3927"/>
    <w:rsid w:val="00BF3CFE"/>
    <w:rsid w:val="00BF3F02"/>
    <w:rsid w:val="00BF3F69"/>
    <w:rsid w:val="00BF4A71"/>
    <w:rsid w:val="00BF4D6B"/>
    <w:rsid w:val="00BF52EA"/>
    <w:rsid w:val="00BF57EC"/>
    <w:rsid w:val="00BF58E7"/>
    <w:rsid w:val="00BF5940"/>
    <w:rsid w:val="00BF5E84"/>
    <w:rsid w:val="00BF6EF1"/>
    <w:rsid w:val="00BF7687"/>
    <w:rsid w:val="00BF78ED"/>
    <w:rsid w:val="00BF7ABA"/>
    <w:rsid w:val="00BF7BA9"/>
    <w:rsid w:val="00BF7E80"/>
    <w:rsid w:val="00C005BE"/>
    <w:rsid w:val="00C00985"/>
    <w:rsid w:val="00C009AC"/>
    <w:rsid w:val="00C011AD"/>
    <w:rsid w:val="00C01D5E"/>
    <w:rsid w:val="00C03107"/>
    <w:rsid w:val="00C035FF"/>
    <w:rsid w:val="00C038FA"/>
    <w:rsid w:val="00C04921"/>
    <w:rsid w:val="00C051FB"/>
    <w:rsid w:val="00C059C2"/>
    <w:rsid w:val="00C060B2"/>
    <w:rsid w:val="00C0611E"/>
    <w:rsid w:val="00C0657E"/>
    <w:rsid w:val="00C06758"/>
    <w:rsid w:val="00C06896"/>
    <w:rsid w:val="00C06C80"/>
    <w:rsid w:val="00C06FCF"/>
    <w:rsid w:val="00C074B2"/>
    <w:rsid w:val="00C07654"/>
    <w:rsid w:val="00C0776A"/>
    <w:rsid w:val="00C0794A"/>
    <w:rsid w:val="00C105FC"/>
    <w:rsid w:val="00C1139E"/>
    <w:rsid w:val="00C11BAB"/>
    <w:rsid w:val="00C12190"/>
    <w:rsid w:val="00C12984"/>
    <w:rsid w:val="00C1299B"/>
    <w:rsid w:val="00C12A6A"/>
    <w:rsid w:val="00C1337A"/>
    <w:rsid w:val="00C13671"/>
    <w:rsid w:val="00C136BF"/>
    <w:rsid w:val="00C14073"/>
    <w:rsid w:val="00C1457E"/>
    <w:rsid w:val="00C14774"/>
    <w:rsid w:val="00C14807"/>
    <w:rsid w:val="00C150A6"/>
    <w:rsid w:val="00C158C2"/>
    <w:rsid w:val="00C15DB5"/>
    <w:rsid w:val="00C15EBB"/>
    <w:rsid w:val="00C15F4B"/>
    <w:rsid w:val="00C1603A"/>
    <w:rsid w:val="00C161A0"/>
    <w:rsid w:val="00C165C3"/>
    <w:rsid w:val="00C16725"/>
    <w:rsid w:val="00C169CD"/>
    <w:rsid w:val="00C17459"/>
    <w:rsid w:val="00C1750C"/>
    <w:rsid w:val="00C17598"/>
    <w:rsid w:val="00C17687"/>
    <w:rsid w:val="00C178FA"/>
    <w:rsid w:val="00C17D6B"/>
    <w:rsid w:val="00C17D9D"/>
    <w:rsid w:val="00C2019E"/>
    <w:rsid w:val="00C20427"/>
    <w:rsid w:val="00C204DB"/>
    <w:rsid w:val="00C20746"/>
    <w:rsid w:val="00C20C41"/>
    <w:rsid w:val="00C20CA1"/>
    <w:rsid w:val="00C21ACF"/>
    <w:rsid w:val="00C22301"/>
    <w:rsid w:val="00C224EA"/>
    <w:rsid w:val="00C226AA"/>
    <w:rsid w:val="00C228CB"/>
    <w:rsid w:val="00C229C8"/>
    <w:rsid w:val="00C234A2"/>
    <w:rsid w:val="00C234E5"/>
    <w:rsid w:val="00C23728"/>
    <w:rsid w:val="00C23841"/>
    <w:rsid w:val="00C23989"/>
    <w:rsid w:val="00C23B8A"/>
    <w:rsid w:val="00C23EC0"/>
    <w:rsid w:val="00C24CA1"/>
    <w:rsid w:val="00C24D2F"/>
    <w:rsid w:val="00C252AC"/>
    <w:rsid w:val="00C25B89"/>
    <w:rsid w:val="00C25FF2"/>
    <w:rsid w:val="00C2639B"/>
    <w:rsid w:val="00C26660"/>
    <w:rsid w:val="00C26703"/>
    <w:rsid w:val="00C268C8"/>
    <w:rsid w:val="00C26E9D"/>
    <w:rsid w:val="00C279DC"/>
    <w:rsid w:val="00C27F81"/>
    <w:rsid w:val="00C27FC9"/>
    <w:rsid w:val="00C30049"/>
    <w:rsid w:val="00C309B4"/>
    <w:rsid w:val="00C3185F"/>
    <w:rsid w:val="00C31BAD"/>
    <w:rsid w:val="00C3219A"/>
    <w:rsid w:val="00C325CC"/>
    <w:rsid w:val="00C32A3D"/>
    <w:rsid w:val="00C32C4F"/>
    <w:rsid w:val="00C32E27"/>
    <w:rsid w:val="00C32E45"/>
    <w:rsid w:val="00C33311"/>
    <w:rsid w:val="00C3336B"/>
    <w:rsid w:val="00C333BD"/>
    <w:rsid w:val="00C338BA"/>
    <w:rsid w:val="00C33D9F"/>
    <w:rsid w:val="00C33F21"/>
    <w:rsid w:val="00C33F59"/>
    <w:rsid w:val="00C344FD"/>
    <w:rsid w:val="00C34728"/>
    <w:rsid w:val="00C34961"/>
    <w:rsid w:val="00C34BAB"/>
    <w:rsid w:val="00C34D1A"/>
    <w:rsid w:val="00C34FF5"/>
    <w:rsid w:val="00C35A59"/>
    <w:rsid w:val="00C36144"/>
    <w:rsid w:val="00C361FF"/>
    <w:rsid w:val="00C364D8"/>
    <w:rsid w:val="00C3657C"/>
    <w:rsid w:val="00C36A6D"/>
    <w:rsid w:val="00C36C71"/>
    <w:rsid w:val="00C373CA"/>
    <w:rsid w:val="00C37774"/>
    <w:rsid w:val="00C37AED"/>
    <w:rsid w:val="00C40276"/>
    <w:rsid w:val="00C402BB"/>
    <w:rsid w:val="00C40755"/>
    <w:rsid w:val="00C41245"/>
    <w:rsid w:val="00C425B9"/>
    <w:rsid w:val="00C4279B"/>
    <w:rsid w:val="00C428F4"/>
    <w:rsid w:val="00C42B37"/>
    <w:rsid w:val="00C42E0C"/>
    <w:rsid w:val="00C43679"/>
    <w:rsid w:val="00C43A95"/>
    <w:rsid w:val="00C43EAE"/>
    <w:rsid w:val="00C441F0"/>
    <w:rsid w:val="00C445C7"/>
    <w:rsid w:val="00C44766"/>
    <w:rsid w:val="00C45093"/>
    <w:rsid w:val="00C450E5"/>
    <w:rsid w:val="00C45B13"/>
    <w:rsid w:val="00C45F35"/>
    <w:rsid w:val="00C46367"/>
    <w:rsid w:val="00C46C05"/>
    <w:rsid w:val="00C479A3"/>
    <w:rsid w:val="00C47A03"/>
    <w:rsid w:val="00C47ADD"/>
    <w:rsid w:val="00C47E11"/>
    <w:rsid w:val="00C47FBC"/>
    <w:rsid w:val="00C50506"/>
    <w:rsid w:val="00C51332"/>
    <w:rsid w:val="00C513BA"/>
    <w:rsid w:val="00C513F0"/>
    <w:rsid w:val="00C5150E"/>
    <w:rsid w:val="00C518FA"/>
    <w:rsid w:val="00C51C46"/>
    <w:rsid w:val="00C51F4C"/>
    <w:rsid w:val="00C522C4"/>
    <w:rsid w:val="00C526C8"/>
    <w:rsid w:val="00C528A2"/>
    <w:rsid w:val="00C52B62"/>
    <w:rsid w:val="00C52DD9"/>
    <w:rsid w:val="00C52E99"/>
    <w:rsid w:val="00C53D5E"/>
    <w:rsid w:val="00C545ED"/>
    <w:rsid w:val="00C54EDC"/>
    <w:rsid w:val="00C54F38"/>
    <w:rsid w:val="00C55020"/>
    <w:rsid w:val="00C55CAC"/>
    <w:rsid w:val="00C568AF"/>
    <w:rsid w:val="00C56DAA"/>
    <w:rsid w:val="00C57519"/>
    <w:rsid w:val="00C57959"/>
    <w:rsid w:val="00C60B76"/>
    <w:rsid w:val="00C60EAD"/>
    <w:rsid w:val="00C610BD"/>
    <w:rsid w:val="00C6149F"/>
    <w:rsid w:val="00C61813"/>
    <w:rsid w:val="00C6185D"/>
    <w:rsid w:val="00C619ED"/>
    <w:rsid w:val="00C61CF8"/>
    <w:rsid w:val="00C61E7F"/>
    <w:rsid w:val="00C62553"/>
    <w:rsid w:val="00C62611"/>
    <w:rsid w:val="00C62904"/>
    <w:rsid w:val="00C62E5C"/>
    <w:rsid w:val="00C63048"/>
    <w:rsid w:val="00C63374"/>
    <w:rsid w:val="00C63501"/>
    <w:rsid w:val="00C63FE9"/>
    <w:rsid w:val="00C64423"/>
    <w:rsid w:val="00C64ACE"/>
    <w:rsid w:val="00C6557A"/>
    <w:rsid w:val="00C659AB"/>
    <w:rsid w:val="00C66C83"/>
    <w:rsid w:val="00C6768A"/>
    <w:rsid w:val="00C67816"/>
    <w:rsid w:val="00C678F3"/>
    <w:rsid w:val="00C679A5"/>
    <w:rsid w:val="00C67B15"/>
    <w:rsid w:val="00C67EB4"/>
    <w:rsid w:val="00C67EE1"/>
    <w:rsid w:val="00C70111"/>
    <w:rsid w:val="00C7032F"/>
    <w:rsid w:val="00C703C7"/>
    <w:rsid w:val="00C70459"/>
    <w:rsid w:val="00C70E9D"/>
    <w:rsid w:val="00C71851"/>
    <w:rsid w:val="00C71B0F"/>
    <w:rsid w:val="00C71DB1"/>
    <w:rsid w:val="00C72410"/>
    <w:rsid w:val="00C724A7"/>
    <w:rsid w:val="00C72822"/>
    <w:rsid w:val="00C729A1"/>
    <w:rsid w:val="00C72D8C"/>
    <w:rsid w:val="00C72E89"/>
    <w:rsid w:val="00C730C8"/>
    <w:rsid w:val="00C734A9"/>
    <w:rsid w:val="00C73D85"/>
    <w:rsid w:val="00C73DC4"/>
    <w:rsid w:val="00C73E87"/>
    <w:rsid w:val="00C73F1D"/>
    <w:rsid w:val="00C7421E"/>
    <w:rsid w:val="00C7471E"/>
    <w:rsid w:val="00C74747"/>
    <w:rsid w:val="00C74F7C"/>
    <w:rsid w:val="00C76549"/>
    <w:rsid w:val="00C769A8"/>
    <w:rsid w:val="00C76C14"/>
    <w:rsid w:val="00C76E64"/>
    <w:rsid w:val="00C76F98"/>
    <w:rsid w:val="00C77028"/>
    <w:rsid w:val="00C77A41"/>
    <w:rsid w:val="00C77A50"/>
    <w:rsid w:val="00C77EDF"/>
    <w:rsid w:val="00C80B59"/>
    <w:rsid w:val="00C80E99"/>
    <w:rsid w:val="00C80EAB"/>
    <w:rsid w:val="00C81B56"/>
    <w:rsid w:val="00C81C36"/>
    <w:rsid w:val="00C81F91"/>
    <w:rsid w:val="00C8208D"/>
    <w:rsid w:val="00C8226D"/>
    <w:rsid w:val="00C8293D"/>
    <w:rsid w:val="00C8312C"/>
    <w:rsid w:val="00C831B7"/>
    <w:rsid w:val="00C83881"/>
    <w:rsid w:val="00C83C7A"/>
    <w:rsid w:val="00C8432A"/>
    <w:rsid w:val="00C846B8"/>
    <w:rsid w:val="00C84911"/>
    <w:rsid w:val="00C84F08"/>
    <w:rsid w:val="00C850B1"/>
    <w:rsid w:val="00C85129"/>
    <w:rsid w:val="00C857DC"/>
    <w:rsid w:val="00C85F62"/>
    <w:rsid w:val="00C86082"/>
    <w:rsid w:val="00C86233"/>
    <w:rsid w:val="00C8699B"/>
    <w:rsid w:val="00C86D2A"/>
    <w:rsid w:val="00C86FD5"/>
    <w:rsid w:val="00C90278"/>
    <w:rsid w:val="00C905F9"/>
    <w:rsid w:val="00C90F39"/>
    <w:rsid w:val="00C915FA"/>
    <w:rsid w:val="00C916AE"/>
    <w:rsid w:val="00C92147"/>
    <w:rsid w:val="00C921EF"/>
    <w:rsid w:val="00C9264D"/>
    <w:rsid w:val="00C9289A"/>
    <w:rsid w:val="00C92F17"/>
    <w:rsid w:val="00C93A66"/>
    <w:rsid w:val="00C93EFF"/>
    <w:rsid w:val="00C93F5A"/>
    <w:rsid w:val="00C94037"/>
    <w:rsid w:val="00C94942"/>
    <w:rsid w:val="00C94E2D"/>
    <w:rsid w:val="00C94F51"/>
    <w:rsid w:val="00C957D0"/>
    <w:rsid w:val="00C95811"/>
    <w:rsid w:val="00C95F93"/>
    <w:rsid w:val="00C9621C"/>
    <w:rsid w:val="00C96FF3"/>
    <w:rsid w:val="00C97172"/>
    <w:rsid w:val="00C97564"/>
    <w:rsid w:val="00C976D0"/>
    <w:rsid w:val="00C97A6B"/>
    <w:rsid w:val="00CA0104"/>
    <w:rsid w:val="00CA042B"/>
    <w:rsid w:val="00CA07A2"/>
    <w:rsid w:val="00CA15D5"/>
    <w:rsid w:val="00CA1758"/>
    <w:rsid w:val="00CA1761"/>
    <w:rsid w:val="00CA1BC4"/>
    <w:rsid w:val="00CA1D32"/>
    <w:rsid w:val="00CA1EEB"/>
    <w:rsid w:val="00CA217B"/>
    <w:rsid w:val="00CA2364"/>
    <w:rsid w:val="00CA2406"/>
    <w:rsid w:val="00CA2B97"/>
    <w:rsid w:val="00CA2F28"/>
    <w:rsid w:val="00CA3107"/>
    <w:rsid w:val="00CA35DB"/>
    <w:rsid w:val="00CA36F3"/>
    <w:rsid w:val="00CA3713"/>
    <w:rsid w:val="00CA46EF"/>
    <w:rsid w:val="00CA494F"/>
    <w:rsid w:val="00CA4E92"/>
    <w:rsid w:val="00CA5145"/>
    <w:rsid w:val="00CA54D5"/>
    <w:rsid w:val="00CA5518"/>
    <w:rsid w:val="00CA5544"/>
    <w:rsid w:val="00CA5D48"/>
    <w:rsid w:val="00CA5D53"/>
    <w:rsid w:val="00CA5D8A"/>
    <w:rsid w:val="00CA5DA8"/>
    <w:rsid w:val="00CA5EE9"/>
    <w:rsid w:val="00CA6568"/>
    <w:rsid w:val="00CA66AE"/>
    <w:rsid w:val="00CA66C0"/>
    <w:rsid w:val="00CA6CFE"/>
    <w:rsid w:val="00CA6EE2"/>
    <w:rsid w:val="00CA6F24"/>
    <w:rsid w:val="00CA713F"/>
    <w:rsid w:val="00CA7202"/>
    <w:rsid w:val="00CA748A"/>
    <w:rsid w:val="00CA759B"/>
    <w:rsid w:val="00CA7612"/>
    <w:rsid w:val="00CA7AEE"/>
    <w:rsid w:val="00CA7CA1"/>
    <w:rsid w:val="00CA7E1E"/>
    <w:rsid w:val="00CB047A"/>
    <w:rsid w:val="00CB172E"/>
    <w:rsid w:val="00CB184E"/>
    <w:rsid w:val="00CB198E"/>
    <w:rsid w:val="00CB1EEF"/>
    <w:rsid w:val="00CB217A"/>
    <w:rsid w:val="00CB230A"/>
    <w:rsid w:val="00CB26BD"/>
    <w:rsid w:val="00CB2B73"/>
    <w:rsid w:val="00CB31A7"/>
    <w:rsid w:val="00CB377E"/>
    <w:rsid w:val="00CB383D"/>
    <w:rsid w:val="00CB3844"/>
    <w:rsid w:val="00CB3E33"/>
    <w:rsid w:val="00CB4337"/>
    <w:rsid w:val="00CB4538"/>
    <w:rsid w:val="00CB47F1"/>
    <w:rsid w:val="00CB48EC"/>
    <w:rsid w:val="00CB4A31"/>
    <w:rsid w:val="00CB508A"/>
    <w:rsid w:val="00CB55BC"/>
    <w:rsid w:val="00CB5643"/>
    <w:rsid w:val="00CB592B"/>
    <w:rsid w:val="00CB651E"/>
    <w:rsid w:val="00CB6800"/>
    <w:rsid w:val="00CB6E07"/>
    <w:rsid w:val="00CB72CF"/>
    <w:rsid w:val="00CB75E1"/>
    <w:rsid w:val="00CB7A5F"/>
    <w:rsid w:val="00CB7DD6"/>
    <w:rsid w:val="00CC0076"/>
    <w:rsid w:val="00CC12B3"/>
    <w:rsid w:val="00CC132B"/>
    <w:rsid w:val="00CC18BA"/>
    <w:rsid w:val="00CC2645"/>
    <w:rsid w:val="00CC2677"/>
    <w:rsid w:val="00CC29B9"/>
    <w:rsid w:val="00CC2A4B"/>
    <w:rsid w:val="00CC2B3B"/>
    <w:rsid w:val="00CC2DA1"/>
    <w:rsid w:val="00CC2F8C"/>
    <w:rsid w:val="00CC33D4"/>
    <w:rsid w:val="00CC3A01"/>
    <w:rsid w:val="00CC3B24"/>
    <w:rsid w:val="00CC3DBF"/>
    <w:rsid w:val="00CC4761"/>
    <w:rsid w:val="00CC4A69"/>
    <w:rsid w:val="00CC562C"/>
    <w:rsid w:val="00CC5795"/>
    <w:rsid w:val="00CC57FE"/>
    <w:rsid w:val="00CC5916"/>
    <w:rsid w:val="00CC62DD"/>
    <w:rsid w:val="00CC63AB"/>
    <w:rsid w:val="00CC64DC"/>
    <w:rsid w:val="00CC6602"/>
    <w:rsid w:val="00CC672D"/>
    <w:rsid w:val="00CC6845"/>
    <w:rsid w:val="00CC6FBE"/>
    <w:rsid w:val="00CC70A6"/>
    <w:rsid w:val="00CC73EA"/>
    <w:rsid w:val="00CC74B0"/>
    <w:rsid w:val="00CC76C0"/>
    <w:rsid w:val="00CC777C"/>
    <w:rsid w:val="00CC7962"/>
    <w:rsid w:val="00CC7DCF"/>
    <w:rsid w:val="00CD01A7"/>
    <w:rsid w:val="00CD0C8A"/>
    <w:rsid w:val="00CD14F5"/>
    <w:rsid w:val="00CD1575"/>
    <w:rsid w:val="00CD1CFF"/>
    <w:rsid w:val="00CD2308"/>
    <w:rsid w:val="00CD2B62"/>
    <w:rsid w:val="00CD335E"/>
    <w:rsid w:val="00CD3999"/>
    <w:rsid w:val="00CD3B05"/>
    <w:rsid w:val="00CD4404"/>
    <w:rsid w:val="00CD4516"/>
    <w:rsid w:val="00CD4957"/>
    <w:rsid w:val="00CD4DA6"/>
    <w:rsid w:val="00CD4F48"/>
    <w:rsid w:val="00CD547C"/>
    <w:rsid w:val="00CD638C"/>
    <w:rsid w:val="00CD6A0D"/>
    <w:rsid w:val="00CD6F1B"/>
    <w:rsid w:val="00CD7151"/>
    <w:rsid w:val="00CD73A1"/>
    <w:rsid w:val="00CD75B8"/>
    <w:rsid w:val="00CD75C0"/>
    <w:rsid w:val="00CD7863"/>
    <w:rsid w:val="00CD7B70"/>
    <w:rsid w:val="00CD7EB5"/>
    <w:rsid w:val="00CD7F8B"/>
    <w:rsid w:val="00CE0471"/>
    <w:rsid w:val="00CE082F"/>
    <w:rsid w:val="00CE0842"/>
    <w:rsid w:val="00CE1703"/>
    <w:rsid w:val="00CE1D0C"/>
    <w:rsid w:val="00CE1EAE"/>
    <w:rsid w:val="00CE250A"/>
    <w:rsid w:val="00CE274A"/>
    <w:rsid w:val="00CE29C8"/>
    <w:rsid w:val="00CE2B74"/>
    <w:rsid w:val="00CE30D9"/>
    <w:rsid w:val="00CE31A4"/>
    <w:rsid w:val="00CE3984"/>
    <w:rsid w:val="00CE40C4"/>
    <w:rsid w:val="00CE42A6"/>
    <w:rsid w:val="00CE47BF"/>
    <w:rsid w:val="00CE4F0B"/>
    <w:rsid w:val="00CE530D"/>
    <w:rsid w:val="00CE5987"/>
    <w:rsid w:val="00CE5A8A"/>
    <w:rsid w:val="00CE5AA4"/>
    <w:rsid w:val="00CE5C04"/>
    <w:rsid w:val="00CE5CF6"/>
    <w:rsid w:val="00CE6445"/>
    <w:rsid w:val="00CE6514"/>
    <w:rsid w:val="00CE6FB5"/>
    <w:rsid w:val="00CE6FFA"/>
    <w:rsid w:val="00CE6FFF"/>
    <w:rsid w:val="00CE711C"/>
    <w:rsid w:val="00CE7623"/>
    <w:rsid w:val="00CE7874"/>
    <w:rsid w:val="00CE7AD3"/>
    <w:rsid w:val="00CF02DB"/>
    <w:rsid w:val="00CF031F"/>
    <w:rsid w:val="00CF0636"/>
    <w:rsid w:val="00CF0FBA"/>
    <w:rsid w:val="00CF1091"/>
    <w:rsid w:val="00CF1649"/>
    <w:rsid w:val="00CF1683"/>
    <w:rsid w:val="00CF1770"/>
    <w:rsid w:val="00CF1A4A"/>
    <w:rsid w:val="00CF1EE5"/>
    <w:rsid w:val="00CF201A"/>
    <w:rsid w:val="00CF212C"/>
    <w:rsid w:val="00CF2485"/>
    <w:rsid w:val="00CF24AF"/>
    <w:rsid w:val="00CF2637"/>
    <w:rsid w:val="00CF2A28"/>
    <w:rsid w:val="00CF3016"/>
    <w:rsid w:val="00CF31F3"/>
    <w:rsid w:val="00CF357F"/>
    <w:rsid w:val="00CF3D8C"/>
    <w:rsid w:val="00CF3FAE"/>
    <w:rsid w:val="00CF427B"/>
    <w:rsid w:val="00CF4881"/>
    <w:rsid w:val="00CF48BE"/>
    <w:rsid w:val="00CF49FA"/>
    <w:rsid w:val="00CF4FE8"/>
    <w:rsid w:val="00CF5412"/>
    <w:rsid w:val="00CF5D73"/>
    <w:rsid w:val="00CF5DDB"/>
    <w:rsid w:val="00CF6026"/>
    <w:rsid w:val="00CF69D5"/>
    <w:rsid w:val="00CF6B1D"/>
    <w:rsid w:val="00CF7323"/>
    <w:rsid w:val="00CF742D"/>
    <w:rsid w:val="00CF779C"/>
    <w:rsid w:val="00CF7C14"/>
    <w:rsid w:val="00D0017D"/>
    <w:rsid w:val="00D00907"/>
    <w:rsid w:val="00D01374"/>
    <w:rsid w:val="00D0173E"/>
    <w:rsid w:val="00D01773"/>
    <w:rsid w:val="00D01B51"/>
    <w:rsid w:val="00D01C27"/>
    <w:rsid w:val="00D01E1D"/>
    <w:rsid w:val="00D02128"/>
    <w:rsid w:val="00D0214D"/>
    <w:rsid w:val="00D021AA"/>
    <w:rsid w:val="00D022CF"/>
    <w:rsid w:val="00D026CE"/>
    <w:rsid w:val="00D028C3"/>
    <w:rsid w:val="00D03690"/>
    <w:rsid w:val="00D036FE"/>
    <w:rsid w:val="00D03A73"/>
    <w:rsid w:val="00D03E99"/>
    <w:rsid w:val="00D03F5F"/>
    <w:rsid w:val="00D03F7B"/>
    <w:rsid w:val="00D0436A"/>
    <w:rsid w:val="00D04788"/>
    <w:rsid w:val="00D04891"/>
    <w:rsid w:val="00D054A9"/>
    <w:rsid w:val="00D06093"/>
    <w:rsid w:val="00D060E3"/>
    <w:rsid w:val="00D066B5"/>
    <w:rsid w:val="00D06821"/>
    <w:rsid w:val="00D06881"/>
    <w:rsid w:val="00D06C98"/>
    <w:rsid w:val="00D06DC4"/>
    <w:rsid w:val="00D06EE9"/>
    <w:rsid w:val="00D0705F"/>
    <w:rsid w:val="00D07202"/>
    <w:rsid w:val="00D07552"/>
    <w:rsid w:val="00D10035"/>
    <w:rsid w:val="00D10053"/>
    <w:rsid w:val="00D112D5"/>
    <w:rsid w:val="00D11C69"/>
    <w:rsid w:val="00D128AD"/>
    <w:rsid w:val="00D12ABE"/>
    <w:rsid w:val="00D12D99"/>
    <w:rsid w:val="00D1356A"/>
    <w:rsid w:val="00D13F20"/>
    <w:rsid w:val="00D1423A"/>
    <w:rsid w:val="00D143E6"/>
    <w:rsid w:val="00D14906"/>
    <w:rsid w:val="00D14CDA"/>
    <w:rsid w:val="00D14EED"/>
    <w:rsid w:val="00D15261"/>
    <w:rsid w:val="00D15CFA"/>
    <w:rsid w:val="00D15E16"/>
    <w:rsid w:val="00D15E62"/>
    <w:rsid w:val="00D15F6D"/>
    <w:rsid w:val="00D162E4"/>
    <w:rsid w:val="00D167A6"/>
    <w:rsid w:val="00D16AB6"/>
    <w:rsid w:val="00D16BF6"/>
    <w:rsid w:val="00D16C96"/>
    <w:rsid w:val="00D16D59"/>
    <w:rsid w:val="00D16F5D"/>
    <w:rsid w:val="00D173E1"/>
    <w:rsid w:val="00D17877"/>
    <w:rsid w:val="00D17932"/>
    <w:rsid w:val="00D17A24"/>
    <w:rsid w:val="00D17B1C"/>
    <w:rsid w:val="00D17C86"/>
    <w:rsid w:val="00D20049"/>
    <w:rsid w:val="00D20585"/>
    <w:rsid w:val="00D20B10"/>
    <w:rsid w:val="00D211E1"/>
    <w:rsid w:val="00D217E0"/>
    <w:rsid w:val="00D218D8"/>
    <w:rsid w:val="00D21C3C"/>
    <w:rsid w:val="00D21C9E"/>
    <w:rsid w:val="00D2226E"/>
    <w:rsid w:val="00D2298C"/>
    <w:rsid w:val="00D22C8D"/>
    <w:rsid w:val="00D22CB2"/>
    <w:rsid w:val="00D22F65"/>
    <w:rsid w:val="00D23330"/>
    <w:rsid w:val="00D2348A"/>
    <w:rsid w:val="00D2389E"/>
    <w:rsid w:val="00D23A0E"/>
    <w:rsid w:val="00D23E15"/>
    <w:rsid w:val="00D24218"/>
    <w:rsid w:val="00D24369"/>
    <w:rsid w:val="00D24470"/>
    <w:rsid w:val="00D24E03"/>
    <w:rsid w:val="00D24FE4"/>
    <w:rsid w:val="00D25643"/>
    <w:rsid w:val="00D2569F"/>
    <w:rsid w:val="00D2575F"/>
    <w:rsid w:val="00D259AE"/>
    <w:rsid w:val="00D26B2B"/>
    <w:rsid w:val="00D26D64"/>
    <w:rsid w:val="00D26D88"/>
    <w:rsid w:val="00D270FA"/>
    <w:rsid w:val="00D2714C"/>
    <w:rsid w:val="00D272AD"/>
    <w:rsid w:val="00D27353"/>
    <w:rsid w:val="00D27A78"/>
    <w:rsid w:val="00D30493"/>
    <w:rsid w:val="00D30AB1"/>
    <w:rsid w:val="00D30AB2"/>
    <w:rsid w:val="00D30AF0"/>
    <w:rsid w:val="00D31E93"/>
    <w:rsid w:val="00D32180"/>
    <w:rsid w:val="00D321E4"/>
    <w:rsid w:val="00D325D2"/>
    <w:rsid w:val="00D32724"/>
    <w:rsid w:val="00D32ACB"/>
    <w:rsid w:val="00D32BA2"/>
    <w:rsid w:val="00D3309C"/>
    <w:rsid w:val="00D330C9"/>
    <w:rsid w:val="00D337D6"/>
    <w:rsid w:val="00D33966"/>
    <w:rsid w:val="00D33F7A"/>
    <w:rsid w:val="00D34A70"/>
    <w:rsid w:val="00D35152"/>
    <w:rsid w:val="00D3526B"/>
    <w:rsid w:val="00D3526F"/>
    <w:rsid w:val="00D3539D"/>
    <w:rsid w:val="00D3557A"/>
    <w:rsid w:val="00D3575F"/>
    <w:rsid w:val="00D35AD5"/>
    <w:rsid w:val="00D35D01"/>
    <w:rsid w:val="00D3638A"/>
    <w:rsid w:val="00D36788"/>
    <w:rsid w:val="00D36863"/>
    <w:rsid w:val="00D36CDC"/>
    <w:rsid w:val="00D36FF0"/>
    <w:rsid w:val="00D373AD"/>
    <w:rsid w:val="00D37D36"/>
    <w:rsid w:val="00D37E3D"/>
    <w:rsid w:val="00D37F63"/>
    <w:rsid w:val="00D37F92"/>
    <w:rsid w:val="00D40149"/>
    <w:rsid w:val="00D403EB"/>
    <w:rsid w:val="00D40594"/>
    <w:rsid w:val="00D40D24"/>
    <w:rsid w:val="00D40E52"/>
    <w:rsid w:val="00D411E1"/>
    <w:rsid w:val="00D41693"/>
    <w:rsid w:val="00D4170C"/>
    <w:rsid w:val="00D417F2"/>
    <w:rsid w:val="00D41AB4"/>
    <w:rsid w:val="00D41C4D"/>
    <w:rsid w:val="00D41CF1"/>
    <w:rsid w:val="00D4262C"/>
    <w:rsid w:val="00D42962"/>
    <w:rsid w:val="00D42D4E"/>
    <w:rsid w:val="00D42F84"/>
    <w:rsid w:val="00D4363D"/>
    <w:rsid w:val="00D438A6"/>
    <w:rsid w:val="00D43B29"/>
    <w:rsid w:val="00D447EA"/>
    <w:rsid w:val="00D44AC0"/>
    <w:rsid w:val="00D44BDE"/>
    <w:rsid w:val="00D44EE7"/>
    <w:rsid w:val="00D45130"/>
    <w:rsid w:val="00D45348"/>
    <w:rsid w:val="00D45887"/>
    <w:rsid w:val="00D45A76"/>
    <w:rsid w:val="00D45B21"/>
    <w:rsid w:val="00D45F0E"/>
    <w:rsid w:val="00D46050"/>
    <w:rsid w:val="00D46138"/>
    <w:rsid w:val="00D46167"/>
    <w:rsid w:val="00D46573"/>
    <w:rsid w:val="00D465DC"/>
    <w:rsid w:val="00D46797"/>
    <w:rsid w:val="00D46FF0"/>
    <w:rsid w:val="00D470EC"/>
    <w:rsid w:val="00D47304"/>
    <w:rsid w:val="00D47695"/>
    <w:rsid w:val="00D477ED"/>
    <w:rsid w:val="00D478C6"/>
    <w:rsid w:val="00D47F0B"/>
    <w:rsid w:val="00D5001D"/>
    <w:rsid w:val="00D5052C"/>
    <w:rsid w:val="00D50912"/>
    <w:rsid w:val="00D50F26"/>
    <w:rsid w:val="00D50F42"/>
    <w:rsid w:val="00D5102D"/>
    <w:rsid w:val="00D514EA"/>
    <w:rsid w:val="00D5189D"/>
    <w:rsid w:val="00D51AFA"/>
    <w:rsid w:val="00D51B1A"/>
    <w:rsid w:val="00D522A0"/>
    <w:rsid w:val="00D523DA"/>
    <w:rsid w:val="00D529E0"/>
    <w:rsid w:val="00D52B16"/>
    <w:rsid w:val="00D530EB"/>
    <w:rsid w:val="00D53411"/>
    <w:rsid w:val="00D53874"/>
    <w:rsid w:val="00D53930"/>
    <w:rsid w:val="00D53FA9"/>
    <w:rsid w:val="00D54606"/>
    <w:rsid w:val="00D54A27"/>
    <w:rsid w:val="00D54FB4"/>
    <w:rsid w:val="00D54FBD"/>
    <w:rsid w:val="00D553E8"/>
    <w:rsid w:val="00D55884"/>
    <w:rsid w:val="00D558D7"/>
    <w:rsid w:val="00D558E3"/>
    <w:rsid w:val="00D55C0A"/>
    <w:rsid w:val="00D56122"/>
    <w:rsid w:val="00D56469"/>
    <w:rsid w:val="00D565AB"/>
    <w:rsid w:val="00D566E3"/>
    <w:rsid w:val="00D56E51"/>
    <w:rsid w:val="00D573FA"/>
    <w:rsid w:val="00D574C5"/>
    <w:rsid w:val="00D57647"/>
    <w:rsid w:val="00D576A4"/>
    <w:rsid w:val="00D5775A"/>
    <w:rsid w:val="00D57A11"/>
    <w:rsid w:val="00D57D03"/>
    <w:rsid w:val="00D57D38"/>
    <w:rsid w:val="00D57E9E"/>
    <w:rsid w:val="00D601C3"/>
    <w:rsid w:val="00D605F5"/>
    <w:rsid w:val="00D60ABE"/>
    <w:rsid w:val="00D60FE9"/>
    <w:rsid w:val="00D6161F"/>
    <w:rsid w:val="00D61DE9"/>
    <w:rsid w:val="00D62159"/>
    <w:rsid w:val="00D62348"/>
    <w:rsid w:val="00D62FE4"/>
    <w:rsid w:val="00D641C9"/>
    <w:rsid w:val="00D643B3"/>
    <w:rsid w:val="00D6492A"/>
    <w:rsid w:val="00D64C25"/>
    <w:rsid w:val="00D65DA1"/>
    <w:rsid w:val="00D66475"/>
    <w:rsid w:val="00D665C7"/>
    <w:rsid w:val="00D66648"/>
    <w:rsid w:val="00D668E4"/>
    <w:rsid w:val="00D670CC"/>
    <w:rsid w:val="00D6716C"/>
    <w:rsid w:val="00D7017F"/>
    <w:rsid w:val="00D70395"/>
    <w:rsid w:val="00D70FD4"/>
    <w:rsid w:val="00D70FF8"/>
    <w:rsid w:val="00D712A5"/>
    <w:rsid w:val="00D714FA"/>
    <w:rsid w:val="00D71770"/>
    <w:rsid w:val="00D717D8"/>
    <w:rsid w:val="00D71CB8"/>
    <w:rsid w:val="00D71E71"/>
    <w:rsid w:val="00D7275A"/>
    <w:rsid w:val="00D72949"/>
    <w:rsid w:val="00D729CD"/>
    <w:rsid w:val="00D7348A"/>
    <w:rsid w:val="00D735B5"/>
    <w:rsid w:val="00D7444F"/>
    <w:rsid w:val="00D74C09"/>
    <w:rsid w:val="00D74C49"/>
    <w:rsid w:val="00D74C9D"/>
    <w:rsid w:val="00D74DDB"/>
    <w:rsid w:val="00D755CF"/>
    <w:rsid w:val="00D75889"/>
    <w:rsid w:val="00D75E27"/>
    <w:rsid w:val="00D763AE"/>
    <w:rsid w:val="00D76552"/>
    <w:rsid w:val="00D76764"/>
    <w:rsid w:val="00D76C48"/>
    <w:rsid w:val="00D77017"/>
    <w:rsid w:val="00D770E0"/>
    <w:rsid w:val="00D77222"/>
    <w:rsid w:val="00D77315"/>
    <w:rsid w:val="00D77615"/>
    <w:rsid w:val="00D7788C"/>
    <w:rsid w:val="00D77B58"/>
    <w:rsid w:val="00D800E6"/>
    <w:rsid w:val="00D8014E"/>
    <w:rsid w:val="00D8047A"/>
    <w:rsid w:val="00D80E45"/>
    <w:rsid w:val="00D80FB6"/>
    <w:rsid w:val="00D8108B"/>
    <w:rsid w:val="00D81C86"/>
    <w:rsid w:val="00D81DFA"/>
    <w:rsid w:val="00D823D9"/>
    <w:rsid w:val="00D82804"/>
    <w:rsid w:val="00D82B3C"/>
    <w:rsid w:val="00D83F0F"/>
    <w:rsid w:val="00D8430C"/>
    <w:rsid w:val="00D84540"/>
    <w:rsid w:val="00D84D80"/>
    <w:rsid w:val="00D84DDD"/>
    <w:rsid w:val="00D8601D"/>
    <w:rsid w:val="00D86235"/>
    <w:rsid w:val="00D8665D"/>
    <w:rsid w:val="00D866F2"/>
    <w:rsid w:val="00D86880"/>
    <w:rsid w:val="00D86923"/>
    <w:rsid w:val="00D86BE1"/>
    <w:rsid w:val="00D86D31"/>
    <w:rsid w:val="00D90766"/>
    <w:rsid w:val="00D90A01"/>
    <w:rsid w:val="00D90FD9"/>
    <w:rsid w:val="00D91145"/>
    <w:rsid w:val="00D912B6"/>
    <w:rsid w:val="00D9133B"/>
    <w:rsid w:val="00D91E11"/>
    <w:rsid w:val="00D92231"/>
    <w:rsid w:val="00D9252A"/>
    <w:rsid w:val="00D92561"/>
    <w:rsid w:val="00D9313E"/>
    <w:rsid w:val="00D9391F"/>
    <w:rsid w:val="00D93A6E"/>
    <w:rsid w:val="00D93D06"/>
    <w:rsid w:val="00D93D11"/>
    <w:rsid w:val="00D93E9E"/>
    <w:rsid w:val="00D94442"/>
    <w:rsid w:val="00D94775"/>
    <w:rsid w:val="00D94E4B"/>
    <w:rsid w:val="00D94EFA"/>
    <w:rsid w:val="00D95691"/>
    <w:rsid w:val="00D957DA"/>
    <w:rsid w:val="00D95CD9"/>
    <w:rsid w:val="00D95FDE"/>
    <w:rsid w:val="00D95FF5"/>
    <w:rsid w:val="00D9610F"/>
    <w:rsid w:val="00D966FA"/>
    <w:rsid w:val="00D967E9"/>
    <w:rsid w:val="00D968CA"/>
    <w:rsid w:val="00D96BD9"/>
    <w:rsid w:val="00D96F5F"/>
    <w:rsid w:val="00D971AA"/>
    <w:rsid w:val="00D97422"/>
    <w:rsid w:val="00D97C61"/>
    <w:rsid w:val="00D97CFB"/>
    <w:rsid w:val="00DA07A1"/>
    <w:rsid w:val="00DA08D7"/>
    <w:rsid w:val="00DA0BF1"/>
    <w:rsid w:val="00DA0D3D"/>
    <w:rsid w:val="00DA0FB6"/>
    <w:rsid w:val="00DA0FFF"/>
    <w:rsid w:val="00DA20D4"/>
    <w:rsid w:val="00DA2DB4"/>
    <w:rsid w:val="00DA334A"/>
    <w:rsid w:val="00DA35C7"/>
    <w:rsid w:val="00DA398F"/>
    <w:rsid w:val="00DA4108"/>
    <w:rsid w:val="00DA4113"/>
    <w:rsid w:val="00DA44D3"/>
    <w:rsid w:val="00DA4E6C"/>
    <w:rsid w:val="00DA5090"/>
    <w:rsid w:val="00DA531A"/>
    <w:rsid w:val="00DA5370"/>
    <w:rsid w:val="00DA5743"/>
    <w:rsid w:val="00DA5C2B"/>
    <w:rsid w:val="00DA5F16"/>
    <w:rsid w:val="00DA616C"/>
    <w:rsid w:val="00DA62A6"/>
    <w:rsid w:val="00DA63FA"/>
    <w:rsid w:val="00DA6451"/>
    <w:rsid w:val="00DA662D"/>
    <w:rsid w:val="00DA682E"/>
    <w:rsid w:val="00DA684D"/>
    <w:rsid w:val="00DA6B43"/>
    <w:rsid w:val="00DA7512"/>
    <w:rsid w:val="00DA77AA"/>
    <w:rsid w:val="00DB00DB"/>
    <w:rsid w:val="00DB0713"/>
    <w:rsid w:val="00DB092A"/>
    <w:rsid w:val="00DB0A3D"/>
    <w:rsid w:val="00DB0CEE"/>
    <w:rsid w:val="00DB0D01"/>
    <w:rsid w:val="00DB0F48"/>
    <w:rsid w:val="00DB0FCA"/>
    <w:rsid w:val="00DB12D6"/>
    <w:rsid w:val="00DB1448"/>
    <w:rsid w:val="00DB1778"/>
    <w:rsid w:val="00DB1F16"/>
    <w:rsid w:val="00DB1F75"/>
    <w:rsid w:val="00DB205B"/>
    <w:rsid w:val="00DB21CB"/>
    <w:rsid w:val="00DB2BEC"/>
    <w:rsid w:val="00DB2DF5"/>
    <w:rsid w:val="00DB393B"/>
    <w:rsid w:val="00DB3D3F"/>
    <w:rsid w:val="00DB3DE2"/>
    <w:rsid w:val="00DB4151"/>
    <w:rsid w:val="00DB42DF"/>
    <w:rsid w:val="00DB4570"/>
    <w:rsid w:val="00DB4C99"/>
    <w:rsid w:val="00DB4F31"/>
    <w:rsid w:val="00DB5211"/>
    <w:rsid w:val="00DB57E7"/>
    <w:rsid w:val="00DB5AD0"/>
    <w:rsid w:val="00DB6307"/>
    <w:rsid w:val="00DB6346"/>
    <w:rsid w:val="00DB672D"/>
    <w:rsid w:val="00DB7471"/>
    <w:rsid w:val="00DB7575"/>
    <w:rsid w:val="00DB77A2"/>
    <w:rsid w:val="00DB7EED"/>
    <w:rsid w:val="00DC00A5"/>
    <w:rsid w:val="00DC0258"/>
    <w:rsid w:val="00DC1286"/>
    <w:rsid w:val="00DC1BC9"/>
    <w:rsid w:val="00DC22B3"/>
    <w:rsid w:val="00DC299C"/>
    <w:rsid w:val="00DC2A94"/>
    <w:rsid w:val="00DC2B8D"/>
    <w:rsid w:val="00DC356A"/>
    <w:rsid w:val="00DC3952"/>
    <w:rsid w:val="00DC3983"/>
    <w:rsid w:val="00DC3C6E"/>
    <w:rsid w:val="00DC3E1D"/>
    <w:rsid w:val="00DC3E2A"/>
    <w:rsid w:val="00DC4AF3"/>
    <w:rsid w:val="00DC55BE"/>
    <w:rsid w:val="00DC55D1"/>
    <w:rsid w:val="00DC5F7B"/>
    <w:rsid w:val="00DC5FF6"/>
    <w:rsid w:val="00DC6074"/>
    <w:rsid w:val="00DC6187"/>
    <w:rsid w:val="00DC681E"/>
    <w:rsid w:val="00DC6ECC"/>
    <w:rsid w:val="00DC6F7F"/>
    <w:rsid w:val="00DC731E"/>
    <w:rsid w:val="00DD017A"/>
    <w:rsid w:val="00DD0270"/>
    <w:rsid w:val="00DD0D7E"/>
    <w:rsid w:val="00DD160B"/>
    <w:rsid w:val="00DD1BE9"/>
    <w:rsid w:val="00DD2049"/>
    <w:rsid w:val="00DD23BF"/>
    <w:rsid w:val="00DD23E1"/>
    <w:rsid w:val="00DD28DD"/>
    <w:rsid w:val="00DD2D31"/>
    <w:rsid w:val="00DD2FE8"/>
    <w:rsid w:val="00DD32DF"/>
    <w:rsid w:val="00DD3307"/>
    <w:rsid w:val="00DD37FB"/>
    <w:rsid w:val="00DD3A8D"/>
    <w:rsid w:val="00DD4365"/>
    <w:rsid w:val="00DD46AB"/>
    <w:rsid w:val="00DD4D42"/>
    <w:rsid w:val="00DD6536"/>
    <w:rsid w:val="00DD6652"/>
    <w:rsid w:val="00DD69B1"/>
    <w:rsid w:val="00DD6B68"/>
    <w:rsid w:val="00DD71D0"/>
    <w:rsid w:val="00DD7630"/>
    <w:rsid w:val="00DD789B"/>
    <w:rsid w:val="00DE0B40"/>
    <w:rsid w:val="00DE0DA9"/>
    <w:rsid w:val="00DE10C4"/>
    <w:rsid w:val="00DE1139"/>
    <w:rsid w:val="00DE2955"/>
    <w:rsid w:val="00DE2BC1"/>
    <w:rsid w:val="00DE2EEC"/>
    <w:rsid w:val="00DE3458"/>
    <w:rsid w:val="00DE395C"/>
    <w:rsid w:val="00DE3D9A"/>
    <w:rsid w:val="00DE3FAF"/>
    <w:rsid w:val="00DE494A"/>
    <w:rsid w:val="00DE4DA9"/>
    <w:rsid w:val="00DE4E92"/>
    <w:rsid w:val="00DE5505"/>
    <w:rsid w:val="00DE6267"/>
    <w:rsid w:val="00DE6380"/>
    <w:rsid w:val="00DE63CD"/>
    <w:rsid w:val="00DE68F3"/>
    <w:rsid w:val="00DE746A"/>
    <w:rsid w:val="00DE7572"/>
    <w:rsid w:val="00DE78E4"/>
    <w:rsid w:val="00DE7A21"/>
    <w:rsid w:val="00DE7ACE"/>
    <w:rsid w:val="00DE7E2C"/>
    <w:rsid w:val="00DF002E"/>
    <w:rsid w:val="00DF0347"/>
    <w:rsid w:val="00DF049E"/>
    <w:rsid w:val="00DF0678"/>
    <w:rsid w:val="00DF0946"/>
    <w:rsid w:val="00DF0E43"/>
    <w:rsid w:val="00DF127E"/>
    <w:rsid w:val="00DF1468"/>
    <w:rsid w:val="00DF2168"/>
    <w:rsid w:val="00DF2A93"/>
    <w:rsid w:val="00DF2F16"/>
    <w:rsid w:val="00DF2FAD"/>
    <w:rsid w:val="00DF304E"/>
    <w:rsid w:val="00DF3836"/>
    <w:rsid w:val="00DF3985"/>
    <w:rsid w:val="00DF3C8B"/>
    <w:rsid w:val="00DF3D84"/>
    <w:rsid w:val="00DF42BA"/>
    <w:rsid w:val="00DF4C54"/>
    <w:rsid w:val="00DF4CBF"/>
    <w:rsid w:val="00DF4D21"/>
    <w:rsid w:val="00DF4EAD"/>
    <w:rsid w:val="00DF4F3A"/>
    <w:rsid w:val="00DF5440"/>
    <w:rsid w:val="00DF561D"/>
    <w:rsid w:val="00DF5A0E"/>
    <w:rsid w:val="00DF5A9D"/>
    <w:rsid w:val="00DF5CE3"/>
    <w:rsid w:val="00DF5DDF"/>
    <w:rsid w:val="00DF68A8"/>
    <w:rsid w:val="00DF68AC"/>
    <w:rsid w:val="00DF6D29"/>
    <w:rsid w:val="00DF700A"/>
    <w:rsid w:val="00DF71A0"/>
    <w:rsid w:val="00DF721C"/>
    <w:rsid w:val="00DF72F9"/>
    <w:rsid w:val="00DF7301"/>
    <w:rsid w:val="00DF74CA"/>
    <w:rsid w:val="00DF769D"/>
    <w:rsid w:val="00DF76FC"/>
    <w:rsid w:val="00DF791A"/>
    <w:rsid w:val="00DF792E"/>
    <w:rsid w:val="00E004BA"/>
    <w:rsid w:val="00E006BA"/>
    <w:rsid w:val="00E00930"/>
    <w:rsid w:val="00E011F8"/>
    <w:rsid w:val="00E0159A"/>
    <w:rsid w:val="00E015FC"/>
    <w:rsid w:val="00E01C75"/>
    <w:rsid w:val="00E02063"/>
    <w:rsid w:val="00E02442"/>
    <w:rsid w:val="00E0272D"/>
    <w:rsid w:val="00E036A2"/>
    <w:rsid w:val="00E036ED"/>
    <w:rsid w:val="00E0380B"/>
    <w:rsid w:val="00E03B2E"/>
    <w:rsid w:val="00E0420F"/>
    <w:rsid w:val="00E043E6"/>
    <w:rsid w:val="00E04834"/>
    <w:rsid w:val="00E04A73"/>
    <w:rsid w:val="00E04BAD"/>
    <w:rsid w:val="00E04BDF"/>
    <w:rsid w:val="00E050DE"/>
    <w:rsid w:val="00E055A5"/>
    <w:rsid w:val="00E0574E"/>
    <w:rsid w:val="00E05888"/>
    <w:rsid w:val="00E05AB4"/>
    <w:rsid w:val="00E05CC1"/>
    <w:rsid w:val="00E0608D"/>
    <w:rsid w:val="00E06188"/>
    <w:rsid w:val="00E06218"/>
    <w:rsid w:val="00E067EA"/>
    <w:rsid w:val="00E06EC8"/>
    <w:rsid w:val="00E07168"/>
    <w:rsid w:val="00E0772A"/>
    <w:rsid w:val="00E07746"/>
    <w:rsid w:val="00E07A46"/>
    <w:rsid w:val="00E07B2D"/>
    <w:rsid w:val="00E10124"/>
    <w:rsid w:val="00E102B9"/>
    <w:rsid w:val="00E10693"/>
    <w:rsid w:val="00E108A1"/>
    <w:rsid w:val="00E116D8"/>
    <w:rsid w:val="00E11770"/>
    <w:rsid w:val="00E11CBB"/>
    <w:rsid w:val="00E11CE1"/>
    <w:rsid w:val="00E1209D"/>
    <w:rsid w:val="00E126BE"/>
    <w:rsid w:val="00E12D8A"/>
    <w:rsid w:val="00E13932"/>
    <w:rsid w:val="00E139E3"/>
    <w:rsid w:val="00E13C2E"/>
    <w:rsid w:val="00E1404F"/>
    <w:rsid w:val="00E140BD"/>
    <w:rsid w:val="00E140CE"/>
    <w:rsid w:val="00E143B1"/>
    <w:rsid w:val="00E148BC"/>
    <w:rsid w:val="00E14EB4"/>
    <w:rsid w:val="00E153ED"/>
    <w:rsid w:val="00E1596D"/>
    <w:rsid w:val="00E159EF"/>
    <w:rsid w:val="00E15C36"/>
    <w:rsid w:val="00E16113"/>
    <w:rsid w:val="00E167AD"/>
    <w:rsid w:val="00E176B4"/>
    <w:rsid w:val="00E1788E"/>
    <w:rsid w:val="00E17953"/>
    <w:rsid w:val="00E17A33"/>
    <w:rsid w:val="00E17A7F"/>
    <w:rsid w:val="00E17AEB"/>
    <w:rsid w:val="00E17EB6"/>
    <w:rsid w:val="00E20589"/>
    <w:rsid w:val="00E2068F"/>
    <w:rsid w:val="00E207B3"/>
    <w:rsid w:val="00E207E2"/>
    <w:rsid w:val="00E20849"/>
    <w:rsid w:val="00E20AB5"/>
    <w:rsid w:val="00E2110C"/>
    <w:rsid w:val="00E21185"/>
    <w:rsid w:val="00E212C5"/>
    <w:rsid w:val="00E212D2"/>
    <w:rsid w:val="00E218C9"/>
    <w:rsid w:val="00E218F9"/>
    <w:rsid w:val="00E21932"/>
    <w:rsid w:val="00E22041"/>
    <w:rsid w:val="00E221CE"/>
    <w:rsid w:val="00E222F6"/>
    <w:rsid w:val="00E228AD"/>
    <w:rsid w:val="00E22B96"/>
    <w:rsid w:val="00E22C5E"/>
    <w:rsid w:val="00E22DD2"/>
    <w:rsid w:val="00E2345C"/>
    <w:rsid w:val="00E23624"/>
    <w:rsid w:val="00E23B6C"/>
    <w:rsid w:val="00E23D66"/>
    <w:rsid w:val="00E240C2"/>
    <w:rsid w:val="00E2410F"/>
    <w:rsid w:val="00E244AD"/>
    <w:rsid w:val="00E24C4C"/>
    <w:rsid w:val="00E24D8B"/>
    <w:rsid w:val="00E255ED"/>
    <w:rsid w:val="00E25A1B"/>
    <w:rsid w:val="00E27DA1"/>
    <w:rsid w:val="00E3043F"/>
    <w:rsid w:val="00E3057F"/>
    <w:rsid w:val="00E306BF"/>
    <w:rsid w:val="00E30B12"/>
    <w:rsid w:val="00E30C15"/>
    <w:rsid w:val="00E3137A"/>
    <w:rsid w:val="00E31563"/>
    <w:rsid w:val="00E31712"/>
    <w:rsid w:val="00E3175C"/>
    <w:rsid w:val="00E3186B"/>
    <w:rsid w:val="00E31E55"/>
    <w:rsid w:val="00E31FF9"/>
    <w:rsid w:val="00E32439"/>
    <w:rsid w:val="00E32AAD"/>
    <w:rsid w:val="00E32C2C"/>
    <w:rsid w:val="00E32F28"/>
    <w:rsid w:val="00E330CF"/>
    <w:rsid w:val="00E3331A"/>
    <w:rsid w:val="00E33471"/>
    <w:rsid w:val="00E3420F"/>
    <w:rsid w:val="00E34523"/>
    <w:rsid w:val="00E34527"/>
    <w:rsid w:val="00E348E3"/>
    <w:rsid w:val="00E34B67"/>
    <w:rsid w:val="00E34E57"/>
    <w:rsid w:val="00E35094"/>
    <w:rsid w:val="00E35485"/>
    <w:rsid w:val="00E355C2"/>
    <w:rsid w:val="00E35C7B"/>
    <w:rsid w:val="00E35E79"/>
    <w:rsid w:val="00E36037"/>
    <w:rsid w:val="00E36800"/>
    <w:rsid w:val="00E36A2E"/>
    <w:rsid w:val="00E36C3F"/>
    <w:rsid w:val="00E375D5"/>
    <w:rsid w:val="00E400B1"/>
    <w:rsid w:val="00E40444"/>
    <w:rsid w:val="00E40500"/>
    <w:rsid w:val="00E40727"/>
    <w:rsid w:val="00E40867"/>
    <w:rsid w:val="00E40D23"/>
    <w:rsid w:val="00E40FBA"/>
    <w:rsid w:val="00E410F3"/>
    <w:rsid w:val="00E41909"/>
    <w:rsid w:val="00E41A47"/>
    <w:rsid w:val="00E41A4D"/>
    <w:rsid w:val="00E41EA8"/>
    <w:rsid w:val="00E420C1"/>
    <w:rsid w:val="00E420D9"/>
    <w:rsid w:val="00E42132"/>
    <w:rsid w:val="00E43302"/>
    <w:rsid w:val="00E43673"/>
    <w:rsid w:val="00E43783"/>
    <w:rsid w:val="00E446B5"/>
    <w:rsid w:val="00E44C3D"/>
    <w:rsid w:val="00E45206"/>
    <w:rsid w:val="00E45730"/>
    <w:rsid w:val="00E45B11"/>
    <w:rsid w:val="00E45C0B"/>
    <w:rsid w:val="00E45C7E"/>
    <w:rsid w:val="00E45D86"/>
    <w:rsid w:val="00E4608E"/>
    <w:rsid w:val="00E46250"/>
    <w:rsid w:val="00E46511"/>
    <w:rsid w:val="00E46740"/>
    <w:rsid w:val="00E46BFB"/>
    <w:rsid w:val="00E46D0B"/>
    <w:rsid w:val="00E46E34"/>
    <w:rsid w:val="00E4703E"/>
    <w:rsid w:val="00E4755F"/>
    <w:rsid w:val="00E47FF4"/>
    <w:rsid w:val="00E50330"/>
    <w:rsid w:val="00E504EE"/>
    <w:rsid w:val="00E50592"/>
    <w:rsid w:val="00E50D27"/>
    <w:rsid w:val="00E50D4E"/>
    <w:rsid w:val="00E51164"/>
    <w:rsid w:val="00E514C7"/>
    <w:rsid w:val="00E516C5"/>
    <w:rsid w:val="00E5172D"/>
    <w:rsid w:val="00E51E7A"/>
    <w:rsid w:val="00E522D6"/>
    <w:rsid w:val="00E523B9"/>
    <w:rsid w:val="00E52832"/>
    <w:rsid w:val="00E52EF5"/>
    <w:rsid w:val="00E53285"/>
    <w:rsid w:val="00E53460"/>
    <w:rsid w:val="00E53ABC"/>
    <w:rsid w:val="00E545E2"/>
    <w:rsid w:val="00E55114"/>
    <w:rsid w:val="00E55273"/>
    <w:rsid w:val="00E55818"/>
    <w:rsid w:val="00E55EAE"/>
    <w:rsid w:val="00E560C6"/>
    <w:rsid w:val="00E5655D"/>
    <w:rsid w:val="00E56BEE"/>
    <w:rsid w:val="00E56D27"/>
    <w:rsid w:val="00E56D29"/>
    <w:rsid w:val="00E5762D"/>
    <w:rsid w:val="00E57AD5"/>
    <w:rsid w:val="00E57C98"/>
    <w:rsid w:val="00E6006F"/>
    <w:rsid w:val="00E6037A"/>
    <w:rsid w:val="00E6044D"/>
    <w:rsid w:val="00E60668"/>
    <w:rsid w:val="00E60793"/>
    <w:rsid w:val="00E607E3"/>
    <w:rsid w:val="00E60AC9"/>
    <w:rsid w:val="00E60E44"/>
    <w:rsid w:val="00E60F8A"/>
    <w:rsid w:val="00E61196"/>
    <w:rsid w:val="00E615EF"/>
    <w:rsid w:val="00E62070"/>
    <w:rsid w:val="00E62459"/>
    <w:rsid w:val="00E62516"/>
    <w:rsid w:val="00E6274A"/>
    <w:rsid w:val="00E629A4"/>
    <w:rsid w:val="00E62B72"/>
    <w:rsid w:val="00E62B81"/>
    <w:rsid w:val="00E630AC"/>
    <w:rsid w:val="00E633E9"/>
    <w:rsid w:val="00E63771"/>
    <w:rsid w:val="00E6412E"/>
    <w:rsid w:val="00E64255"/>
    <w:rsid w:val="00E64FCB"/>
    <w:rsid w:val="00E653AB"/>
    <w:rsid w:val="00E65465"/>
    <w:rsid w:val="00E65829"/>
    <w:rsid w:val="00E65A52"/>
    <w:rsid w:val="00E65CD9"/>
    <w:rsid w:val="00E65DBF"/>
    <w:rsid w:val="00E65E75"/>
    <w:rsid w:val="00E661D4"/>
    <w:rsid w:val="00E66281"/>
    <w:rsid w:val="00E66449"/>
    <w:rsid w:val="00E66633"/>
    <w:rsid w:val="00E66826"/>
    <w:rsid w:val="00E668B7"/>
    <w:rsid w:val="00E70B76"/>
    <w:rsid w:val="00E7111C"/>
    <w:rsid w:val="00E71139"/>
    <w:rsid w:val="00E71488"/>
    <w:rsid w:val="00E714C1"/>
    <w:rsid w:val="00E718A5"/>
    <w:rsid w:val="00E71AD0"/>
    <w:rsid w:val="00E72713"/>
    <w:rsid w:val="00E7310D"/>
    <w:rsid w:val="00E73587"/>
    <w:rsid w:val="00E73856"/>
    <w:rsid w:val="00E7395F"/>
    <w:rsid w:val="00E73B84"/>
    <w:rsid w:val="00E743AB"/>
    <w:rsid w:val="00E74590"/>
    <w:rsid w:val="00E746E7"/>
    <w:rsid w:val="00E7479A"/>
    <w:rsid w:val="00E74B15"/>
    <w:rsid w:val="00E74ED3"/>
    <w:rsid w:val="00E7516D"/>
    <w:rsid w:val="00E753D7"/>
    <w:rsid w:val="00E7542A"/>
    <w:rsid w:val="00E763ED"/>
    <w:rsid w:val="00E76B12"/>
    <w:rsid w:val="00E771D7"/>
    <w:rsid w:val="00E77BBB"/>
    <w:rsid w:val="00E77F61"/>
    <w:rsid w:val="00E80248"/>
    <w:rsid w:val="00E80264"/>
    <w:rsid w:val="00E8094E"/>
    <w:rsid w:val="00E80CC5"/>
    <w:rsid w:val="00E80CE0"/>
    <w:rsid w:val="00E80D3F"/>
    <w:rsid w:val="00E80EC3"/>
    <w:rsid w:val="00E80F9F"/>
    <w:rsid w:val="00E815C1"/>
    <w:rsid w:val="00E81606"/>
    <w:rsid w:val="00E81A5C"/>
    <w:rsid w:val="00E81B47"/>
    <w:rsid w:val="00E81CE5"/>
    <w:rsid w:val="00E81F2A"/>
    <w:rsid w:val="00E8212D"/>
    <w:rsid w:val="00E828CE"/>
    <w:rsid w:val="00E82E3F"/>
    <w:rsid w:val="00E82E98"/>
    <w:rsid w:val="00E83068"/>
    <w:rsid w:val="00E8341B"/>
    <w:rsid w:val="00E83A6F"/>
    <w:rsid w:val="00E84160"/>
    <w:rsid w:val="00E84BBD"/>
    <w:rsid w:val="00E84DC8"/>
    <w:rsid w:val="00E851F6"/>
    <w:rsid w:val="00E855C2"/>
    <w:rsid w:val="00E855DE"/>
    <w:rsid w:val="00E858C5"/>
    <w:rsid w:val="00E85C95"/>
    <w:rsid w:val="00E86184"/>
    <w:rsid w:val="00E86421"/>
    <w:rsid w:val="00E864B2"/>
    <w:rsid w:val="00E86ABD"/>
    <w:rsid w:val="00E870A1"/>
    <w:rsid w:val="00E87338"/>
    <w:rsid w:val="00E874B8"/>
    <w:rsid w:val="00E87A90"/>
    <w:rsid w:val="00E908E0"/>
    <w:rsid w:val="00E90C08"/>
    <w:rsid w:val="00E910F5"/>
    <w:rsid w:val="00E91279"/>
    <w:rsid w:val="00E912E8"/>
    <w:rsid w:val="00E91438"/>
    <w:rsid w:val="00E91706"/>
    <w:rsid w:val="00E9178E"/>
    <w:rsid w:val="00E917C7"/>
    <w:rsid w:val="00E91951"/>
    <w:rsid w:val="00E921E4"/>
    <w:rsid w:val="00E927DD"/>
    <w:rsid w:val="00E92978"/>
    <w:rsid w:val="00E92F1C"/>
    <w:rsid w:val="00E932C3"/>
    <w:rsid w:val="00E93D8B"/>
    <w:rsid w:val="00E94259"/>
    <w:rsid w:val="00E946B9"/>
    <w:rsid w:val="00E94CBB"/>
    <w:rsid w:val="00E9509D"/>
    <w:rsid w:val="00E950AF"/>
    <w:rsid w:val="00E950D1"/>
    <w:rsid w:val="00E952A1"/>
    <w:rsid w:val="00E9599B"/>
    <w:rsid w:val="00E95A33"/>
    <w:rsid w:val="00E95E1A"/>
    <w:rsid w:val="00E95F07"/>
    <w:rsid w:val="00E963AA"/>
    <w:rsid w:val="00E964DF"/>
    <w:rsid w:val="00E96781"/>
    <w:rsid w:val="00E96BD9"/>
    <w:rsid w:val="00E972C9"/>
    <w:rsid w:val="00E979AF"/>
    <w:rsid w:val="00E97CD0"/>
    <w:rsid w:val="00E97FCF"/>
    <w:rsid w:val="00EA05A7"/>
    <w:rsid w:val="00EA068A"/>
    <w:rsid w:val="00EA0735"/>
    <w:rsid w:val="00EA0889"/>
    <w:rsid w:val="00EA0C22"/>
    <w:rsid w:val="00EA0F76"/>
    <w:rsid w:val="00EA1983"/>
    <w:rsid w:val="00EA1A10"/>
    <w:rsid w:val="00EA1B0E"/>
    <w:rsid w:val="00EA25AA"/>
    <w:rsid w:val="00EA276B"/>
    <w:rsid w:val="00EA35EC"/>
    <w:rsid w:val="00EA39BE"/>
    <w:rsid w:val="00EA3AA9"/>
    <w:rsid w:val="00EA3D8F"/>
    <w:rsid w:val="00EA3FD3"/>
    <w:rsid w:val="00EA4061"/>
    <w:rsid w:val="00EA4750"/>
    <w:rsid w:val="00EA4BC1"/>
    <w:rsid w:val="00EA52F1"/>
    <w:rsid w:val="00EA5359"/>
    <w:rsid w:val="00EA56A0"/>
    <w:rsid w:val="00EA57FD"/>
    <w:rsid w:val="00EA5B6D"/>
    <w:rsid w:val="00EA5BD6"/>
    <w:rsid w:val="00EA65C6"/>
    <w:rsid w:val="00EA6A23"/>
    <w:rsid w:val="00EA6CF6"/>
    <w:rsid w:val="00EA7CBB"/>
    <w:rsid w:val="00EA7DAF"/>
    <w:rsid w:val="00EA7EE6"/>
    <w:rsid w:val="00EB1058"/>
    <w:rsid w:val="00EB151F"/>
    <w:rsid w:val="00EB156E"/>
    <w:rsid w:val="00EB16C4"/>
    <w:rsid w:val="00EB1AD4"/>
    <w:rsid w:val="00EB1EB0"/>
    <w:rsid w:val="00EB1EEC"/>
    <w:rsid w:val="00EB1FD2"/>
    <w:rsid w:val="00EB20DA"/>
    <w:rsid w:val="00EB2227"/>
    <w:rsid w:val="00EB2530"/>
    <w:rsid w:val="00EB25A3"/>
    <w:rsid w:val="00EB2613"/>
    <w:rsid w:val="00EB2620"/>
    <w:rsid w:val="00EB2731"/>
    <w:rsid w:val="00EB27A2"/>
    <w:rsid w:val="00EB342C"/>
    <w:rsid w:val="00EB34BF"/>
    <w:rsid w:val="00EB385F"/>
    <w:rsid w:val="00EB3BF7"/>
    <w:rsid w:val="00EB43CA"/>
    <w:rsid w:val="00EB4A34"/>
    <w:rsid w:val="00EB4BA6"/>
    <w:rsid w:val="00EB5F44"/>
    <w:rsid w:val="00EB5F6A"/>
    <w:rsid w:val="00EB6A86"/>
    <w:rsid w:val="00EB6BB5"/>
    <w:rsid w:val="00EB6CA3"/>
    <w:rsid w:val="00EB7AC8"/>
    <w:rsid w:val="00EB7CDE"/>
    <w:rsid w:val="00EB7D2B"/>
    <w:rsid w:val="00EC00EA"/>
    <w:rsid w:val="00EC05D6"/>
    <w:rsid w:val="00EC0A09"/>
    <w:rsid w:val="00EC0CE9"/>
    <w:rsid w:val="00EC0E3E"/>
    <w:rsid w:val="00EC0F01"/>
    <w:rsid w:val="00EC1965"/>
    <w:rsid w:val="00EC19FA"/>
    <w:rsid w:val="00EC2076"/>
    <w:rsid w:val="00EC26B4"/>
    <w:rsid w:val="00EC2905"/>
    <w:rsid w:val="00EC29D4"/>
    <w:rsid w:val="00EC29F8"/>
    <w:rsid w:val="00EC2A69"/>
    <w:rsid w:val="00EC2B1C"/>
    <w:rsid w:val="00EC2EFA"/>
    <w:rsid w:val="00EC32D5"/>
    <w:rsid w:val="00EC3569"/>
    <w:rsid w:val="00EC373A"/>
    <w:rsid w:val="00EC385D"/>
    <w:rsid w:val="00EC3DD0"/>
    <w:rsid w:val="00EC4698"/>
    <w:rsid w:val="00EC4AAF"/>
    <w:rsid w:val="00EC510A"/>
    <w:rsid w:val="00EC5D38"/>
    <w:rsid w:val="00EC63F4"/>
    <w:rsid w:val="00EC6503"/>
    <w:rsid w:val="00EC690B"/>
    <w:rsid w:val="00EC6CFE"/>
    <w:rsid w:val="00EC6F58"/>
    <w:rsid w:val="00EC6F65"/>
    <w:rsid w:val="00EC7913"/>
    <w:rsid w:val="00ED008C"/>
    <w:rsid w:val="00ED01C6"/>
    <w:rsid w:val="00ED0532"/>
    <w:rsid w:val="00ED1252"/>
    <w:rsid w:val="00ED1336"/>
    <w:rsid w:val="00ED13A5"/>
    <w:rsid w:val="00ED15D6"/>
    <w:rsid w:val="00ED1939"/>
    <w:rsid w:val="00ED19B3"/>
    <w:rsid w:val="00ED19E6"/>
    <w:rsid w:val="00ED20BF"/>
    <w:rsid w:val="00ED20D2"/>
    <w:rsid w:val="00ED22F3"/>
    <w:rsid w:val="00ED271E"/>
    <w:rsid w:val="00ED2742"/>
    <w:rsid w:val="00ED2969"/>
    <w:rsid w:val="00ED2B85"/>
    <w:rsid w:val="00ED2C56"/>
    <w:rsid w:val="00ED31E8"/>
    <w:rsid w:val="00ED3458"/>
    <w:rsid w:val="00ED397B"/>
    <w:rsid w:val="00ED39AF"/>
    <w:rsid w:val="00ED3B1F"/>
    <w:rsid w:val="00ED4337"/>
    <w:rsid w:val="00ED4420"/>
    <w:rsid w:val="00ED44C4"/>
    <w:rsid w:val="00ED452A"/>
    <w:rsid w:val="00ED4913"/>
    <w:rsid w:val="00ED4B8C"/>
    <w:rsid w:val="00ED51C4"/>
    <w:rsid w:val="00ED5448"/>
    <w:rsid w:val="00ED5458"/>
    <w:rsid w:val="00ED5637"/>
    <w:rsid w:val="00ED5663"/>
    <w:rsid w:val="00ED5C87"/>
    <w:rsid w:val="00ED5FCB"/>
    <w:rsid w:val="00ED6B28"/>
    <w:rsid w:val="00ED6BC2"/>
    <w:rsid w:val="00ED6DFE"/>
    <w:rsid w:val="00ED700A"/>
    <w:rsid w:val="00ED7088"/>
    <w:rsid w:val="00ED7186"/>
    <w:rsid w:val="00ED71EB"/>
    <w:rsid w:val="00ED73FE"/>
    <w:rsid w:val="00ED765B"/>
    <w:rsid w:val="00ED7AE0"/>
    <w:rsid w:val="00ED7DF1"/>
    <w:rsid w:val="00ED7E77"/>
    <w:rsid w:val="00ED7FB8"/>
    <w:rsid w:val="00EE00E8"/>
    <w:rsid w:val="00EE02CC"/>
    <w:rsid w:val="00EE0541"/>
    <w:rsid w:val="00EE0587"/>
    <w:rsid w:val="00EE123F"/>
    <w:rsid w:val="00EE17E8"/>
    <w:rsid w:val="00EE1937"/>
    <w:rsid w:val="00EE1A00"/>
    <w:rsid w:val="00EE1BA9"/>
    <w:rsid w:val="00EE1CD1"/>
    <w:rsid w:val="00EE24F2"/>
    <w:rsid w:val="00EE2C90"/>
    <w:rsid w:val="00EE314A"/>
    <w:rsid w:val="00EE340C"/>
    <w:rsid w:val="00EE375F"/>
    <w:rsid w:val="00EE3EE0"/>
    <w:rsid w:val="00EE4041"/>
    <w:rsid w:val="00EE40D3"/>
    <w:rsid w:val="00EE43FF"/>
    <w:rsid w:val="00EE4665"/>
    <w:rsid w:val="00EE494A"/>
    <w:rsid w:val="00EE4C56"/>
    <w:rsid w:val="00EE4DEF"/>
    <w:rsid w:val="00EE4E4C"/>
    <w:rsid w:val="00EE51E0"/>
    <w:rsid w:val="00EE591A"/>
    <w:rsid w:val="00EE5F24"/>
    <w:rsid w:val="00EE65A6"/>
    <w:rsid w:val="00EE6744"/>
    <w:rsid w:val="00EE6CF5"/>
    <w:rsid w:val="00EE76D3"/>
    <w:rsid w:val="00EE7AD3"/>
    <w:rsid w:val="00EE7DD6"/>
    <w:rsid w:val="00EE7FFB"/>
    <w:rsid w:val="00EF0033"/>
    <w:rsid w:val="00EF01AB"/>
    <w:rsid w:val="00EF092E"/>
    <w:rsid w:val="00EF0F95"/>
    <w:rsid w:val="00EF1569"/>
    <w:rsid w:val="00EF19CA"/>
    <w:rsid w:val="00EF1DBD"/>
    <w:rsid w:val="00EF1F51"/>
    <w:rsid w:val="00EF21EE"/>
    <w:rsid w:val="00EF2EFE"/>
    <w:rsid w:val="00EF2FE0"/>
    <w:rsid w:val="00EF30D9"/>
    <w:rsid w:val="00EF3502"/>
    <w:rsid w:val="00EF38C0"/>
    <w:rsid w:val="00EF3A68"/>
    <w:rsid w:val="00EF3FCD"/>
    <w:rsid w:val="00EF402D"/>
    <w:rsid w:val="00EF44E1"/>
    <w:rsid w:val="00EF4626"/>
    <w:rsid w:val="00EF52FC"/>
    <w:rsid w:val="00EF54B1"/>
    <w:rsid w:val="00EF5B2E"/>
    <w:rsid w:val="00EF5BBB"/>
    <w:rsid w:val="00EF5C40"/>
    <w:rsid w:val="00EF5D52"/>
    <w:rsid w:val="00EF6BCE"/>
    <w:rsid w:val="00EF6E78"/>
    <w:rsid w:val="00EF73C4"/>
    <w:rsid w:val="00EF75F4"/>
    <w:rsid w:val="00EF75FF"/>
    <w:rsid w:val="00EF7704"/>
    <w:rsid w:val="00EF7C43"/>
    <w:rsid w:val="00EF7D96"/>
    <w:rsid w:val="00EF7DC8"/>
    <w:rsid w:val="00EF7FC9"/>
    <w:rsid w:val="00F00164"/>
    <w:rsid w:val="00F004CB"/>
    <w:rsid w:val="00F007CC"/>
    <w:rsid w:val="00F00EB6"/>
    <w:rsid w:val="00F00F66"/>
    <w:rsid w:val="00F00FAB"/>
    <w:rsid w:val="00F01000"/>
    <w:rsid w:val="00F01362"/>
    <w:rsid w:val="00F01C2B"/>
    <w:rsid w:val="00F01C68"/>
    <w:rsid w:val="00F01CA2"/>
    <w:rsid w:val="00F02404"/>
    <w:rsid w:val="00F02AD2"/>
    <w:rsid w:val="00F02B75"/>
    <w:rsid w:val="00F03070"/>
    <w:rsid w:val="00F034E5"/>
    <w:rsid w:val="00F034F1"/>
    <w:rsid w:val="00F0386A"/>
    <w:rsid w:val="00F03E75"/>
    <w:rsid w:val="00F040D1"/>
    <w:rsid w:val="00F0452C"/>
    <w:rsid w:val="00F051C6"/>
    <w:rsid w:val="00F0532E"/>
    <w:rsid w:val="00F05AE3"/>
    <w:rsid w:val="00F05F2E"/>
    <w:rsid w:val="00F061FE"/>
    <w:rsid w:val="00F06535"/>
    <w:rsid w:val="00F070A1"/>
    <w:rsid w:val="00F071B9"/>
    <w:rsid w:val="00F07438"/>
    <w:rsid w:val="00F074A7"/>
    <w:rsid w:val="00F076AA"/>
    <w:rsid w:val="00F076B3"/>
    <w:rsid w:val="00F077A2"/>
    <w:rsid w:val="00F07A08"/>
    <w:rsid w:val="00F07B6D"/>
    <w:rsid w:val="00F07CEC"/>
    <w:rsid w:val="00F07D37"/>
    <w:rsid w:val="00F07DD9"/>
    <w:rsid w:val="00F100BE"/>
    <w:rsid w:val="00F1058C"/>
    <w:rsid w:val="00F10B16"/>
    <w:rsid w:val="00F10CA0"/>
    <w:rsid w:val="00F1138E"/>
    <w:rsid w:val="00F11598"/>
    <w:rsid w:val="00F115CD"/>
    <w:rsid w:val="00F11ED7"/>
    <w:rsid w:val="00F11F20"/>
    <w:rsid w:val="00F12021"/>
    <w:rsid w:val="00F1236A"/>
    <w:rsid w:val="00F12B57"/>
    <w:rsid w:val="00F12C8A"/>
    <w:rsid w:val="00F12F20"/>
    <w:rsid w:val="00F13163"/>
    <w:rsid w:val="00F137C3"/>
    <w:rsid w:val="00F13B09"/>
    <w:rsid w:val="00F13B18"/>
    <w:rsid w:val="00F13B67"/>
    <w:rsid w:val="00F14276"/>
    <w:rsid w:val="00F1429A"/>
    <w:rsid w:val="00F143C0"/>
    <w:rsid w:val="00F148C7"/>
    <w:rsid w:val="00F14DA5"/>
    <w:rsid w:val="00F15039"/>
    <w:rsid w:val="00F15389"/>
    <w:rsid w:val="00F15427"/>
    <w:rsid w:val="00F158AD"/>
    <w:rsid w:val="00F15C99"/>
    <w:rsid w:val="00F15F74"/>
    <w:rsid w:val="00F16375"/>
    <w:rsid w:val="00F16B8E"/>
    <w:rsid w:val="00F17D5B"/>
    <w:rsid w:val="00F17EE1"/>
    <w:rsid w:val="00F17FDC"/>
    <w:rsid w:val="00F20394"/>
    <w:rsid w:val="00F208F8"/>
    <w:rsid w:val="00F20D64"/>
    <w:rsid w:val="00F210D5"/>
    <w:rsid w:val="00F219F7"/>
    <w:rsid w:val="00F21A5E"/>
    <w:rsid w:val="00F21DDB"/>
    <w:rsid w:val="00F2258B"/>
    <w:rsid w:val="00F2273A"/>
    <w:rsid w:val="00F2290B"/>
    <w:rsid w:val="00F229F7"/>
    <w:rsid w:val="00F22C55"/>
    <w:rsid w:val="00F22E31"/>
    <w:rsid w:val="00F231CD"/>
    <w:rsid w:val="00F2332C"/>
    <w:rsid w:val="00F23367"/>
    <w:rsid w:val="00F23536"/>
    <w:rsid w:val="00F2376E"/>
    <w:rsid w:val="00F2411D"/>
    <w:rsid w:val="00F24988"/>
    <w:rsid w:val="00F249E5"/>
    <w:rsid w:val="00F24CDF"/>
    <w:rsid w:val="00F25488"/>
    <w:rsid w:val="00F25890"/>
    <w:rsid w:val="00F258AF"/>
    <w:rsid w:val="00F25CD1"/>
    <w:rsid w:val="00F26506"/>
    <w:rsid w:val="00F27026"/>
    <w:rsid w:val="00F27085"/>
    <w:rsid w:val="00F27DF6"/>
    <w:rsid w:val="00F309F1"/>
    <w:rsid w:val="00F31672"/>
    <w:rsid w:val="00F3180F"/>
    <w:rsid w:val="00F318CC"/>
    <w:rsid w:val="00F31A20"/>
    <w:rsid w:val="00F31BB5"/>
    <w:rsid w:val="00F31FA1"/>
    <w:rsid w:val="00F325D4"/>
    <w:rsid w:val="00F328C4"/>
    <w:rsid w:val="00F32B6F"/>
    <w:rsid w:val="00F32BB0"/>
    <w:rsid w:val="00F32CB4"/>
    <w:rsid w:val="00F32DEC"/>
    <w:rsid w:val="00F33145"/>
    <w:rsid w:val="00F333E7"/>
    <w:rsid w:val="00F33B32"/>
    <w:rsid w:val="00F33DFF"/>
    <w:rsid w:val="00F33EAA"/>
    <w:rsid w:val="00F348FC"/>
    <w:rsid w:val="00F3490A"/>
    <w:rsid w:val="00F34ACA"/>
    <w:rsid w:val="00F34E15"/>
    <w:rsid w:val="00F34F69"/>
    <w:rsid w:val="00F3517C"/>
    <w:rsid w:val="00F35614"/>
    <w:rsid w:val="00F358A3"/>
    <w:rsid w:val="00F35F20"/>
    <w:rsid w:val="00F3625A"/>
    <w:rsid w:val="00F3683B"/>
    <w:rsid w:val="00F376F7"/>
    <w:rsid w:val="00F3776D"/>
    <w:rsid w:val="00F37A5C"/>
    <w:rsid w:val="00F37A6D"/>
    <w:rsid w:val="00F37E38"/>
    <w:rsid w:val="00F40457"/>
    <w:rsid w:val="00F404A3"/>
    <w:rsid w:val="00F405B8"/>
    <w:rsid w:val="00F407C9"/>
    <w:rsid w:val="00F40AB1"/>
    <w:rsid w:val="00F40D65"/>
    <w:rsid w:val="00F40DAB"/>
    <w:rsid w:val="00F41541"/>
    <w:rsid w:val="00F415BA"/>
    <w:rsid w:val="00F41665"/>
    <w:rsid w:val="00F4167F"/>
    <w:rsid w:val="00F4181E"/>
    <w:rsid w:val="00F41C39"/>
    <w:rsid w:val="00F41E02"/>
    <w:rsid w:val="00F424AB"/>
    <w:rsid w:val="00F42C78"/>
    <w:rsid w:val="00F42CC7"/>
    <w:rsid w:val="00F42D5C"/>
    <w:rsid w:val="00F42D60"/>
    <w:rsid w:val="00F42DE2"/>
    <w:rsid w:val="00F43129"/>
    <w:rsid w:val="00F4333B"/>
    <w:rsid w:val="00F438BD"/>
    <w:rsid w:val="00F43AF1"/>
    <w:rsid w:val="00F44671"/>
    <w:rsid w:val="00F447FC"/>
    <w:rsid w:val="00F4495A"/>
    <w:rsid w:val="00F44CC7"/>
    <w:rsid w:val="00F44CFA"/>
    <w:rsid w:val="00F46274"/>
    <w:rsid w:val="00F474B1"/>
    <w:rsid w:val="00F5015A"/>
    <w:rsid w:val="00F50ED8"/>
    <w:rsid w:val="00F5112F"/>
    <w:rsid w:val="00F51DC3"/>
    <w:rsid w:val="00F521D5"/>
    <w:rsid w:val="00F522C0"/>
    <w:rsid w:val="00F52405"/>
    <w:rsid w:val="00F52563"/>
    <w:rsid w:val="00F526BF"/>
    <w:rsid w:val="00F527F6"/>
    <w:rsid w:val="00F529CA"/>
    <w:rsid w:val="00F52C91"/>
    <w:rsid w:val="00F53049"/>
    <w:rsid w:val="00F53462"/>
    <w:rsid w:val="00F53682"/>
    <w:rsid w:val="00F539BA"/>
    <w:rsid w:val="00F53F46"/>
    <w:rsid w:val="00F54552"/>
    <w:rsid w:val="00F547CD"/>
    <w:rsid w:val="00F54AC8"/>
    <w:rsid w:val="00F54E4C"/>
    <w:rsid w:val="00F54FDA"/>
    <w:rsid w:val="00F5553A"/>
    <w:rsid w:val="00F55693"/>
    <w:rsid w:val="00F56424"/>
    <w:rsid w:val="00F56682"/>
    <w:rsid w:val="00F56E25"/>
    <w:rsid w:val="00F56E8B"/>
    <w:rsid w:val="00F57235"/>
    <w:rsid w:val="00F57837"/>
    <w:rsid w:val="00F57BCD"/>
    <w:rsid w:val="00F60291"/>
    <w:rsid w:val="00F60C10"/>
    <w:rsid w:val="00F61AE5"/>
    <w:rsid w:val="00F61D45"/>
    <w:rsid w:val="00F61E6B"/>
    <w:rsid w:val="00F621E6"/>
    <w:rsid w:val="00F625CB"/>
    <w:rsid w:val="00F62640"/>
    <w:rsid w:val="00F62A59"/>
    <w:rsid w:val="00F63408"/>
    <w:rsid w:val="00F635FC"/>
    <w:rsid w:val="00F6376E"/>
    <w:rsid w:val="00F63780"/>
    <w:rsid w:val="00F63C48"/>
    <w:rsid w:val="00F642FD"/>
    <w:rsid w:val="00F643D9"/>
    <w:rsid w:val="00F6486E"/>
    <w:rsid w:val="00F64CA9"/>
    <w:rsid w:val="00F64FC4"/>
    <w:rsid w:val="00F658AB"/>
    <w:rsid w:val="00F65BEF"/>
    <w:rsid w:val="00F662BF"/>
    <w:rsid w:val="00F66330"/>
    <w:rsid w:val="00F6636E"/>
    <w:rsid w:val="00F6651B"/>
    <w:rsid w:val="00F66559"/>
    <w:rsid w:val="00F66751"/>
    <w:rsid w:val="00F668A7"/>
    <w:rsid w:val="00F6698B"/>
    <w:rsid w:val="00F66C61"/>
    <w:rsid w:val="00F66EDE"/>
    <w:rsid w:val="00F67852"/>
    <w:rsid w:val="00F6793B"/>
    <w:rsid w:val="00F67BF9"/>
    <w:rsid w:val="00F67C3F"/>
    <w:rsid w:val="00F67C46"/>
    <w:rsid w:val="00F67DB5"/>
    <w:rsid w:val="00F70003"/>
    <w:rsid w:val="00F701FB"/>
    <w:rsid w:val="00F70523"/>
    <w:rsid w:val="00F70C16"/>
    <w:rsid w:val="00F71492"/>
    <w:rsid w:val="00F71568"/>
    <w:rsid w:val="00F716F8"/>
    <w:rsid w:val="00F7187C"/>
    <w:rsid w:val="00F71961"/>
    <w:rsid w:val="00F71E17"/>
    <w:rsid w:val="00F7202D"/>
    <w:rsid w:val="00F722E1"/>
    <w:rsid w:val="00F72D3C"/>
    <w:rsid w:val="00F731C0"/>
    <w:rsid w:val="00F737E5"/>
    <w:rsid w:val="00F73BCC"/>
    <w:rsid w:val="00F73C3F"/>
    <w:rsid w:val="00F73CA6"/>
    <w:rsid w:val="00F73ED6"/>
    <w:rsid w:val="00F73F89"/>
    <w:rsid w:val="00F747AE"/>
    <w:rsid w:val="00F766B4"/>
    <w:rsid w:val="00F76C7C"/>
    <w:rsid w:val="00F77062"/>
    <w:rsid w:val="00F772EE"/>
    <w:rsid w:val="00F773FD"/>
    <w:rsid w:val="00F7749E"/>
    <w:rsid w:val="00F774DF"/>
    <w:rsid w:val="00F77D05"/>
    <w:rsid w:val="00F80172"/>
    <w:rsid w:val="00F80382"/>
    <w:rsid w:val="00F80743"/>
    <w:rsid w:val="00F80853"/>
    <w:rsid w:val="00F8097B"/>
    <w:rsid w:val="00F8134C"/>
    <w:rsid w:val="00F8139E"/>
    <w:rsid w:val="00F81625"/>
    <w:rsid w:val="00F81737"/>
    <w:rsid w:val="00F8197B"/>
    <w:rsid w:val="00F81B51"/>
    <w:rsid w:val="00F81CD3"/>
    <w:rsid w:val="00F81D3E"/>
    <w:rsid w:val="00F81F2E"/>
    <w:rsid w:val="00F82076"/>
    <w:rsid w:val="00F82183"/>
    <w:rsid w:val="00F82A93"/>
    <w:rsid w:val="00F82A9A"/>
    <w:rsid w:val="00F82E7F"/>
    <w:rsid w:val="00F82FEA"/>
    <w:rsid w:val="00F83815"/>
    <w:rsid w:val="00F83843"/>
    <w:rsid w:val="00F83AEE"/>
    <w:rsid w:val="00F83D52"/>
    <w:rsid w:val="00F8447E"/>
    <w:rsid w:val="00F84D02"/>
    <w:rsid w:val="00F851EF"/>
    <w:rsid w:val="00F85213"/>
    <w:rsid w:val="00F8549D"/>
    <w:rsid w:val="00F85609"/>
    <w:rsid w:val="00F85CEB"/>
    <w:rsid w:val="00F862A3"/>
    <w:rsid w:val="00F862DA"/>
    <w:rsid w:val="00F86345"/>
    <w:rsid w:val="00F868E8"/>
    <w:rsid w:val="00F869B6"/>
    <w:rsid w:val="00F86EF3"/>
    <w:rsid w:val="00F871FC"/>
    <w:rsid w:val="00F9032A"/>
    <w:rsid w:val="00F904F1"/>
    <w:rsid w:val="00F906E1"/>
    <w:rsid w:val="00F90976"/>
    <w:rsid w:val="00F90EB1"/>
    <w:rsid w:val="00F91D36"/>
    <w:rsid w:val="00F9220F"/>
    <w:rsid w:val="00F92C52"/>
    <w:rsid w:val="00F92CAB"/>
    <w:rsid w:val="00F92EBD"/>
    <w:rsid w:val="00F93268"/>
    <w:rsid w:val="00F934DF"/>
    <w:rsid w:val="00F93AC3"/>
    <w:rsid w:val="00F94635"/>
    <w:rsid w:val="00F94AA3"/>
    <w:rsid w:val="00F94BA8"/>
    <w:rsid w:val="00F952C7"/>
    <w:rsid w:val="00F9538B"/>
    <w:rsid w:val="00F9554B"/>
    <w:rsid w:val="00F95A59"/>
    <w:rsid w:val="00F95B53"/>
    <w:rsid w:val="00F95BE4"/>
    <w:rsid w:val="00F95C6C"/>
    <w:rsid w:val="00F9677D"/>
    <w:rsid w:val="00F9698C"/>
    <w:rsid w:val="00F96D20"/>
    <w:rsid w:val="00F972B3"/>
    <w:rsid w:val="00F972D2"/>
    <w:rsid w:val="00F976EC"/>
    <w:rsid w:val="00F979CB"/>
    <w:rsid w:val="00F97BF6"/>
    <w:rsid w:val="00F97E6B"/>
    <w:rsid w:val="00FA0467"/>
    <w:rsid w:val="00FA0814"/>
    <w:rsid w:val="00FA0E97"/>
    <w:rsid w:val="00FA116B"/>
    <w:rsid w:val="00FA118D"/>
    <w:rsid w:val="00FA13CE"/>
    <w:rsid w:val="00FA152F"/>
    <w:rsid w:val="00FA1666"/>
    <w:rsid w:val="00FA1734"/>
    <w:rsid w:val="00FA18A3"/>
    <w:rsid w:val="00FA18BD"/>
    <w:rsid w:val="00FA195B"/>
    <w:rsid w:val="00FA1C4A"/>
    <w:rsid w:val="00FA1FEE"/>
    <w:rsid w:val="00FA2159"/>
    <w:rsid w:val="00FA215F"/>
    <w:rsid w:val="00FA2D14"/>
    <w:rsid w:val="00FA3587"/>
    <w:rsid w:val="00FA3E60"/>
    <w:rsid w:val="00FA4234"/>
    <w:rsid w:val="00FA4483"/>
    <w:rsid w:val="00FA478E"/>
    <w:rsid w:val="00FA5407"/>
    <w:rsid w:val="00FA54C9"/>
    <w:rsid w:val="00FA590E"/>
    <w:rsid w:val="00FA5E36"/>
    <w:rsid w:val="00FA660F"/>
    <w:rsid w:val="00FA68B4"/>
    <w:rsid w:val="00FA6B21"/>
    <w:rsid w:val="00FA6D68"/>
    <w:rsid w:val="00FA6E5B"/>
    <w:rsid w:val="00FA7337"/>
    <w:rsid w:val="00FA73E1"/>
    <w:rsid w:val="00FA7882"/>
    <w:rsid w:val="00FA7D22"/>
    <w:rsid w:val="00FA7E4C"/>
    <w:rsid w:val="00FB0A8B"/>
    <w:rsid w:val="00FB0C21"/>
    <w:rsid w:val="00FB0CAC"/>
    <w:rsid w:val="00FB1D1D"/>
    <w:rsid w:val="00FB1DB5"/>
    <w:rsid w:val="00FB1E99"/>
    <w:rsid w:val="00FB248E"/>
    <w:rsid w:val="00FB248F"/>
    <w:rsid w:val="00FB258F"/>
    <w:rsid w:val="00FB2A84"/>
    <w:rsid w:val="00FB3068"/>
    <w:rsid w:val="00FB328A"/>
    <w:rsid w:val="00FB388C"/>
    <w:rsid w:val="00FB3BBB"/>
    <w:rsid w:val="00FB3BFA"/>
    <w:rsid w:val="00FB40A9"/>
    <w:rsid w:val="00FB40F3"/>
    <w:rsid w:val="00FB4889"/>
    <w:rsid w:val="00FB496C"/>
    <w:rsid w:val="00FB4D15"/>
    <w:rsid w:val="00FB4E46"/>
    <w:rsid w:val="00FB4EB1"/>
    <w:rsid w:val="00FB4F49"/>
    <w:rsid w:val="00FB50A6"/>
    <w:rsid w:val="00FB57D3"/>
    <w:rsid w:val="00FB57E5"/>
    <w:rsid w:val="00FB5E2C"/>
    <w:rsid w:val="00FB60BB"/>
    <w:rsid w:val="00FB696D"/>
    <w:rsid w:val="00FB6C59"/>
    <w:rsid w:val="00FB7135"/>
    <w:rsid w:val="00FB7449"/>
    <w:rsid w:val="00FB7479"/>
    <w:rsid w:val="00FB7782"/>
    <w:rsid w:val="00FB780A"/>
    <w:rsid w:val="00FB79A2"/>
    <w:rsid w:val="00FB7A59"/>
    <w:rsid w:val="00FB7EDE"/>
    <w:rsid w:val="00FB7EFA"/>
    <w:rsid w:val="00FB7F87"/>
    <w:rsid w:val="00FC0000"/>
    <w:rsid w:val="00FC0D85"/>
    <w:rsid w:val="00FC0E1C"/>
    <w:rsid w:val="00FC0F15"/>
    <w:rsid w:val="00FC11ED"/>
    <w:rsid w:val="00FC1801"/>
    <w:rsid w:val="00FC18C2"/>
    <w:rsid w:val="00FC1F5D"/>
    <w:rsid w:val="00FC2564"/>
    <w:rsid w:val="00FC2DE3"/>
    <w:rsid w:val="00FC2E8D"/>
    <w:rsid w:val="00FC2FAF"/>
    <w:rsid w:val="00FC301C"/>
    <w:rsid w:val="00FC3FE7"/>
    <w:rsid w:val="00FC4168"/>
    <w:rsid w:val="00FC44B9"/>
    <w:rsid w:val="00FC44C2"/>
    <w:rsid w:val="00FC4E0E"/>
    <w:rsid w:val="00FC4F37"/>
    <w:rsid w:val="00FC570F"/>
    <w:rsid w:val="00FC5DD2"/>
    <w:rsid w:val="00FC5E2E"/>
    <w:rsid w:val="00FC5E69"/>
    <w:rsid w:val="00FC670A"/>
    <w:rsid w:val="00FC6AAD"/>
    <w:rsid w:val="00FC6D12"/>
    <w:rsid w:val="00FC6D54"/>
    <w:rsid w:val="00FC6F48"/>
    <w:rsid w:val="00FC7D24"/>
    <w:rsid w:val="00FC7EC0"/>
    <w:rsid w:val="00FD03E3"/>
    <w:rsid w:val="00FD0D4D"/>
    <w:rsid w:val="00FD1056"/>
    <w:rsid w:val="00FD17A6"/>
    <w:rsid w:val="00FD1832"/>
    <w:rsid w:val="00FD1873"/>
    <w:rsid w:val="00FD1D4F"/>
    <w:rsid w:val="00FD1FF7"/>
    <w:rsid w:val="00FD2491"/>
    <w:rsid w:val="00FD24D4"/>
    <w:rsid w:val="00FD25A4"/>
    <w:rsid w:val="00FD25CD"/>
    <w:rsid w:val="00FD28CB"/>
    <w:rsid w:val="00FD295B"/>
    <w:rsid w:val="00FD29E8"/>
    <w:rsid w:val="00FD2C12"/>
    <w:rsid w:val="00FD2FFF"/>
    <w:rsid w:val="00FD3283"/>
    <w:rsid w:val="00FD341A"/>
    <w:rsid w:val="00FD3465"/>
    <w:rsid w:val="00FD3980"/>
    <w:rsid w:val="00FD3DC3"/>
    <w:rsid w:val="00FD40FA"/>
    <w:rsid w:val="00FD459D"/>
    <w:rsid w:val="00FD522F"/>
    <w:rsid w:val="00FD55E0"/>
    <w:rsid w:val="00FD65CF"/>
    <w:rsid w:val="00FD6704"/>
    <w:rsid w:val="00FD6D7C"/>
    <w:rsid w:val="00FD6DEB"/>
    <w:rsid w:val="00FD6F3C"/>
    <w:rsid w:val="00FD74AB"/>
    <w:rsid w:val="00FD7701"/>
    <w:rsid w:val="00FD77A8"/>
    <w:rsid w:val="00FD7A5B"/>
    <w:rsid w:val="00FE01BE"/>
    <w:rsid w:val="00FE0939"/>
    <w:rsid w:val="00FE0949"/>
    <w:rsid w:val="00FE0D9A"/>
    <w:rsid w:val="00FE0E42"/>
    <w:rsid w:val="00FE10A9"/>
    <w:rsid w:val="00FE10EB"/>
    <w:rsid w:val="00FE1123"/>
    <w:rsid w:val="00FE11E6"/>
    <w:rsid w:val="00FE14F4"/>
    <w:rsid w:val="00FE17F2"/>
    <w:rsid w:val="00FE1B8E"/>
    <w:rsid w:val="00FE22B1"/>
    <w:rsid w:val="00FE28F9"/>
    <w:rsid w:val="00FE2DEF"/>
    <w:rsid w:val="00FE2FD2"/>
    <w:rsid w:val="00FE3169"/>
    <w:rsid w:val="00FE352D"/>
    <w:rsid w:val="00FE3EDC"/>
    <w:rsid w:val="00FE3F32"/>
    <w:rsid w:val="00FE458D"/>
    <w:rsid w:val="00FE46E2"/>
    <w:rsid w:val="00FE479D"/>
    <w:rsid w:val="00FE49CF"/>
    <w:rsid w:val="00FE4B8C"/>
    <w:rsid w:val="00FE4F79"/>
    <w:rsid w:val="00FE5597"/>
    <w:rsid w:val="00FE56AF"/>
    <w:rsid w:val="00FE5CA2"/>
    <w:rsid w:val="00FE63BA"/>
    <w:rsid w:val="00FE65FD"/>
    <w:rsid w:val="00FE6791"/>
    <w:rsid w:val="00FE6B99"/>
    <w:rsid w:val="00FE6BC1"/>
    <w:rsid w:val="00FE6FF0"/>
    <w:rsid w:val="00FE718A"/>
    <w:rsid w:val="00FE72EB"/>
    <w:rsid w:val="00FE73B1"/>
    <w:rsid w:val="00FE786A"/>
    <w:rsid w:val="00FE7BAF"/>
    <w:rsid w:val="00FF00B9"/>
    <w:rsid w:val="00FF0343"/>
    <w:rsid w:val="00FF056D"/>
    <w:rsid w:val="00FF0602"/>
    <w:rsid w:val="00FF092D"/>
    <w:rsid w:val="00FF0938"/>
    <w:rsid w:val="00FF106D"/>
    <w:rsid w:val="00FF10A7"/>
    <w:rsid w:val="00FF1214"/>
    <w:rsid w:val="00FF1236"/>
    <w:rsid w:val="00FF12CA"/>
    <w:rsid w:val="00FF15A7"/>
    <w:rsid w:val="00FF178F"/>
    <w:rsid w:val="00FF1E85"/>
    <w:rsid w:val="00FF21AE"/>
    <w:rsid w:val="00FF2525"/>
    <w:rsid w:val="00FF255D"/>
    <w:rsid w:val="00FF2607"/>
    <w:rsid w:val="00FF2646"/>
    <w:rsid w:val="00FF2B59"/>
    <w:rsid w:val="00FF2D19"/>
    <w:rsid w:val="00FF349F"/>
    <w:rsid w:val="00FF3B27"/>
    <w:rsid w:val="00FF3C97"/>
    <w:rsid w:val="00FF3F92"/>
    <w:rsid w:val="00FF40F3"/>
    <w:rsid w:val="00FF425B"/>
    <w:rsid w:val="00FF43AC"/>
    <w:rsid w:val="00FF44F2"/>
    <w:rsid w:val="00FF47DC"/>
    <w:rsid w:val="00FF4C18"/>
    <w:rsid w:val="00FF5554"/>
    <w:rsid w:val="00FF58BF"/>
    <w:rsid w:val="00FF5AA7"/>
    <w:rsid w:val="00FF5BFB"/>
    <w:rsid w:val="00FF5C87"/>
    <w:rsid w:val="00FF5CAD"/>
    <w:rsid w:val="00FF5CF9"/>
    <w:rsid w:val="00FF60F6"/>
    <w:rsid w:val="00FF65D0"/>
    <w:rsid w:val="00FF69F3"/>
    <w:rsid w:val="00FF6DD3"/>
    <w:rsid w:val="00FF7041"/>
    <w:rsid w:val="00FF70AE"/>
    <w:rsid w:val="00FF7102"/>
    <w:rsid w:val="00FF7132"/>
    <w:rsid w:val="00FF75B4"/>
    <w:rsid w:val="00FF7751"/>
    <w:rsid w:val="00FF7ABC"/>
    <w:rsid w:val="00FF7C9C"/>
    <w:rsid w:val="00FF7CFA"/>
    <w:rsid w:val="00FF7D0A"/>
    <w:rsid w:val="00FF7E35"/>
    <w:rsid w:val="15AB877B"/>
    <w:rsid w:val="15B9431F"/>
    <w:rsid w:val="1A66A5EB"/>
    <w:rsid w:val="220FDE58"/>
    <w:rsid w:val="221D9B20"/>
    <w:rsid w:val="24C48A85"/>
    <w:rsid w:val="3052E35C"/>
    <w:rsid w:val="4021AAB8"/>
    <w:rsid w:val="46B82842"/>
    <w:rsid w:val="4F33C2C8"/>
    <w:rsid w:val="5556FD7A"/>
    <w:rsid w:val="621EE872"/>
    <w:rsid w:val="70CE69ED"/>
    <w:rsid w:val="7A3C4C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ED6B14"/>
  <w14:discardImageEditingData/>
  <w15:chartTrackingRefBased/>
  <w15:docId w15:val="{D8B2E39D-DB02-4AB0-AD9B-0E95DC094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ranklin Gothic Book" w:eastAsia="Times New Roman" w:hAnsi="Franklin Gothic Book" w:cs="Times New Roman"/>
        <w:sz w:val="22"/>
        <w:szCs w:val="22"/>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iPriority="8" w:unhideWhenUsed="1" w:qFormat="1"/>
    <w:lsdException w:name="annotation text" w:semiHidden="1" w:unhideWhenUsed="1"/>
    <w:lsdException w:name="header" w:semiHidden="1" w:uiPriority="99" w:unhideWhenUsed="1"/>
    <w:lsdException w:name="footer" w:semiHidden="1" w:uiPriority="10" w:unhideWhenUsed="1" w:qFormat="1"/>
    <w:lsdException w:name="index heading" w:semiHidden="1" w:unhideWhenUsed="1"/>
    <w:lsdException w:name="caption" w:semiHidden="1" w:uiPriority="8"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8" w:unhideWhenUsed="1" w:qFormat="1"/>
    <w:lsdException w:name="annotation reference" w:semiHidden="1" w:unhideWhenUsed="1"/>
    <w:lsdException w:name="line number" w:semiHidden="1" w:unhideWhenUsed="1"/>
    <w:lsdException w:name="page number" w:semiHidden="1" w:uiPriority="1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4" w:unhideWhenUsed="1" w:qFormat="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unhideWhenUsed="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locked="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5CE7"/>
  </w:style>
  <w:style w:type="paragraph" w:styleId="Heading1">
    <w:name w:val="heading 1"/>
    <w:next w:val="Normal"/>
    <w:link w:val="Heading1Char"/>
    <w:uiPriority w:val="9"/>
    <w:qFormat/>
    <w:rsid w:val="009A1141"/>
    <w:pPr>
      <w:keepNext/>
      <w:numPr>
        <w:numId w:val="7"/>
      </w:numPr>
      <w:spacing w:before="120" w:after="60"/>
      <w:outlineLvl w:val="0"/>
    </w:pPr>
    <w:rPr>
      <w:rFonts w:ascii="Franklin Gothic Demi" w:eastAsiaTheme="majorEastAsia" w:hAnsi="Franklin Gothic Demi" w:cstheme="majorBidi"/>
      <w:sz w:val="36"/>
      <w:szCs w:val="28"/>
      <w:lang w:eastAsia="en-US"/>
    </w:rPr>
  </w:style>
  <w:style w:type="paragraph" w:styleId="Heading2">
    <w:name w:val="heading 2"/>
    <w:basedOn w:val="Heading1"/>
    <w:next w:val="Normal"/>
    <w:link w:val="Heading2Char"/>
    <w:qFormat/>
    <w:rsid w:val="009A1141"/>
    <w:pPr>
      <w:numPr>
        <w:ilvl w:val="1"/>
      </w:numPr>
      <w:outlineLvl w:val="1"/>
    </w:pPr>
    <w:rPr>
      <w:sz w:val="28"/>
      <w:szCs w:val="26"/>
    </w:rPr>
  </w:style>
  <w:style w:type="paragraph" w:styleId="Heading3">
    <w:name w:val="heading 3"/>
    <w:basedOn w:val="Heading1"/>
    <w:next w:val="Normal"/>
    <w:link w:val="Heading3Char"/>
    <w:qFormat/>
    <w:rsid w:val="009A1141"/>
    <w:pPr>
      <w:numPr>
        <w:ilvl w:val="2"/>
      </w:numPr>
      <w:outlineLvl w:val="2"/>
    </w:pPr>
    <w:rPr>
      <w:i/>
      <w:sz w:val="28"/>
      <w:szCs w:val="22"/>
    </w:rPr>
  </w:style>
  <w:style w:type="paragraph" w:styleId="Heading4">
    <w:name w:val="heading 4"/>
    <w:basedOn w:val="Heading1"/>
    <w:next w:val="Normal"/>
    <w:link w:val="Heading4Char"/>
    <w:qFormat/>
    <w:rsid w:val="009A1141"/>
    <w:pPr>
      <w:numPr>
        <w:ilvl w:val="3"/>
      </w:numPr>
      <w:outlineLvl w:val="3"/>
    </w:pPr>
    <w:rPr>
      <w:sz w:val="22"/>
      <w:szCs w:val="22"/>
    </w:rPr>
  </w:style>
  <w:style w:type="paragraph" w:styleId="Heading5">
    <w:name w:val="heading 5"/>
    <w:basedOn w:val="Normal"/>
    <w:next w:val="Normal"/>
    <w:link w:val="Heading5Char"/>
    <w:semiHidden/>
    <w:rsid w:val="007A235E"/>
    <w:pPr>
      <w:numPr>
        <w:ilvl w:val="4"/>
        <w:numId w:val="1"/>
      </w:numPr>
      <w:outlineLvl w:val="4"/>
    </w:pPr>
    <w:rPr>
      <w:i/>
      <w:sz w:val="20"/>
      <w:szCs w:val="20"/>
    </w:rPr>
  </w:style>
  <w:style w:type="paragraph" w:styleId="Heading6">
    <w:name w:val="heading 6"/>
    <w:basedOn w:val="Normal"/>
    <w:next w:val="Normal"/>
    <w:link w:val="Heading6Char"/>
    <w:semiHidden/>
    <w:rsid w:val="00E04834"/>
    <w:pPr>
      <w:numPr>
        <w:ilvl w:val="5"/>
        <w:numId w:val="1"/>
      </w:numPr>
      <w:outlineLvl w:val="5"/>
    </w:pPr>
  </w:style>
  <w:style w:type="paragraph" w:styleId="Heading7">
    <w:name w:val="heading 7"/>
    <w:basedOn w:val="Normal"/>
    <w:next w:val="Normal"/>
    <w:link w:val="Heading7Char"/>
    <w:semiHidden/>
    <w:rsid w:val="00E04834"/>
    <w:pPr>
      <w:numPr>
        <w:ilvl w:val="6"/>
        <w:numId w:val="1"/>
      </w:numPr>
      <w:outlineLvl w:val="6"/>
    </w:pPr>
  </w:style>
  <w:style w:type="paragraph" w:styleId="Heading8">
    <w:name w:val="heading 8"/>
    <w:basedOn w:val="Normal"/>
    <w:next w:val="Normal"/>
    <w:link w:val="Heading8Char"/>
    <w:semiHidden/>
    <w:rsid w:val="00E04834"/>
    <w:pPr>
      <w:keepNext/>
      <w:numPr>
        <w:ilvl w:val="7"/>
        <w:numId w:val="1"/>
      </w:numPr>
      <w:outlineLvl w:val="7"/>
    </w:pPr>
  </w:style>
  <w:style w:type="paragraph" w:styleId="Heading9">
    <w:name w:val="heading 9"/>
    <w:basedOn w:val="Normal"/>
    <w:next w:val="Normal"/>
    <w:link w:val="Heading9Char"/>
    <w:semiHidden/>
    <w:rsid w:val="00E04834"/>
    <w:pPr>
      <w:keepNext/>
      <w:numPr>
        <w:ilvl w:val="8"/>
        <w:numId w:val="1"/>
      </w:numPr>
      <w:tabs>
        <w:tab w:val="left" w:pos="851"/>
        <w:tab w:val="right" w:pos="978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141"/>
    <w:rPr>
      <w:rFonts w:ascii="Franklin Gothic Demi" w:eastAsiaTheme="majorEastAsia" w:hAnsi="Franklin Gothic Demi" w:cstheme="majorBidi"/>
      <w:sz w:val="36"/>
      <w:szCs w:val="28"/>
      <w:lang w:eastAsia="en-US"/>
    </w:rPr>
  </w:style>
  <w:style w:type="character" w:customStyle="1" w:styleId="Heading2Char">
    <w:name w:val="Heading 2 Char"/>
    <w:basedOn w:val="DefaultParagraphFont"/>
    <w:link w:val="Heading2"/>
    <w:rsid w:val="009A1141"/>
    <w:rPr>
      <w:rFonts w:ascii="Franklin Gothic Demi" w:eastAsiaTheme="majorEastAsia" w:hAnsi="Franklin Gothic Demi" w:cstheme="majorBidi"/>
      <w:sz w:val="28"/>
      <w:szCs w:val="26"/>
      <w:lang w:eastAsia="en-US"/>
    </w:rPr>
  </w:style>
  <w:style w:type="character" w:customStyle="1" w:styleId="Heading3Char">
    <w:name w:val="Heading 3 Char"/>
    <w:basedOn w:val="DefaultParagraphFont"/>
    <w:link w:val="Heading3"/>
    <w:rsid w:val="009A1141"/>
    <w:rPr>
      <w:rFonts w:ascii="Franklin Gothic Demi" w:eastAsiaTheme="majorEastAsia" w:hAnsi="Franklin Gothic Demi" w:cstheme="majorBidi"/>
      <w:i/>
      <w:sz w:val="28"/>
      <w:lang w:eastAsia="en-US"/>
    </w:rPr>
  </w:style>
  <w:style w:type="character" w:customStyle="1" w:styleId="Heading4Char">
    <w:name w:val="Heading 4 Char"/>
    <w:basedOn w:val="DefaultParagraphFont"/>
    <w:link w:val="Heading4"/>
    <w:rsid w:val="009A1141"/>
    <w:rPr>
      <w:rFonts w:ascii="Franklin Gothic Demi" w:eastAsiaTheme="majorEastAsia" w:hAnsi="Franklin Gothic Demi" w:cstheme="majorBidi"/>
      <w:lang w:eastAsia="en-US"/>
    </w:rPr>
  </w:style>
  <w:style w:type="character" w:customStyle="1" w:styleId="Heading5Char">
    <w:name w:val="Heading 5 Char"/>
    <w:basedOn w:val="DefaultParagraphFont"/>
    <w:link w:val="Heading5"/>
    <w:semiHidden/>
    <w:rsid w:val="00CA5145"/>
    <w:rPr>
      <w:i/>
      <w:sz w:val="20"/>
      <w:szCs w:val="20"/>
    </w:rPr>
  </w:style>
  <w:style w:type="character" w:customStyle="1" w:styleId="Heading6Char">
    <w:name w:val="Heading 6 Char"/>
    <w:basedOn w:val="DefaultParagraphFont"/>
    <w:link w:val="Heading6"/>
    <w:semiHidden/>
    <w:rsid w:val="00CA5145"/>
  </w:style>
  <w:style w:type="character" w:customStyle="1" w:styleId="Heading7Char">
    <w:name w:val="Heading 7 Char"/>
    <w:basedOn w:val="DefaultParagraphFont"/>
    <w:link w:val="Heading7"/>
    <w:semiHidden/>
    <w:rsid w:val="00CA5145"/>
  </w:style>
  <w:style w:type="character" w:customStyle="1" w:styleId="Heading8Char">
    <w:name w:val="Heading 8 Char"/>
    <w:basedOn w:val="DefaultParagraphFont"/>
    <w:link w:val="Heading8"/>
    <w:semiHidden/>
    <w:rsid w:val="00CA5145"/>
  </w:style>
  <w:style w:type="character" w:customStyle="1" w:styleId="Heading9Char">
    <w:name w:val="Heading 9 Char"/>
    <w:basedOn w:val="DefaultParagraphFont"/>
    <w:link w:val="Heading9"/>
    <w:semiHidden/>
    <w:rsid w:val="00CA5145"/>
  </w:style>
  <w:style w:type="paragraph" w:customStyle="1" w:styleId="Numberedlistmultilevel">
    <w:name w:val="Numbered list multilevel"/>
    <w:basedOn w:val="Normal"/>
    <w:uiPriority w:val="1"/>
    <w:qFormat/>
    <w:rsid w:val="009A1141"/>
    <w:pPr>
      <w:numPr>
        <w:numId w:val="11"/>
      </w:numPr>
    </w:pPr>
  </w:style>
  <w:style w:type="paragraph" w:styleId="ListParagraph">
    <w:name w:val="List Paragraph"/>
    <w:basedOn w:val="Normal"/>
    <w:uiPriority w:val="34"/>
    <w:semiHidden/>
    <w:rsid w:val="00C234A2"/>
    <w:pPr>
      <w:tabs>
        <w:tab w:val="left" w:pos="357"/>
      </w:tabs>
      <w:ind w:left="357" w:hanging="357"/>
      <w:contextualSpacing/>
    </w:pPr>
  </w:style>
  <w:style w:type="table" w:customStyle="1" w:styleId="CSCGridblue">
    <w:name w:val="CSC Grid blue"/>
    <w:basedOn w:val="TableNormal"/>
    <w:uiPriority w:val="99"/>
    <w:rsid w:val="00A97751"/>
    <w:rPr>
      <w:sz w:val="20"/>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rPr>
      <w:cantSplit/>
    </w:trPr>
    <w:tblStylePr w:type="firstRow">
      <w:pPr>
        <w:jc w:val="left"/>
      </w:pPr>
      <w:rPr>
        <w:rFonts w:ascii="Yu Gothic Light" w:hAnsi="Yu Gothic Light"/>
        <w:b/>
        <w:color w:val="FFFFFF" w:themeColor="background1"/>
        <w:sz w:val="20"/>
      </w:rPr>
      <w:tblPr/>
      <w:tcPr>
        <w:shd w:val="clear" w:color="auto" w:fill="031F73" w:themeFill="text2"/>
      </w:tcPr>
    </w:tblStylePr>
    <w:tblStylePr w:type="lastRow">
      <w:rPr>
        <w:rFonts w:ascii="Yu Gothic Light" w:hAnsi="Yu Gothic Light"/>
        <w:sz w:val="20"/>
      </w:rPr>
    </w:tblStylePr>
    <w:tblStylePr w:type="firstCol">
      <w:rPr>
        <w:rFonts w:ascii="Yu Gothic Light" w:hAnsi="Yu Gothic Light"/>
        <w:sz w:val="20"/>
      </w:rPr>
    </w:tblStylePr>
    <w:tblStylePr w:type="lastCol">
      <w:rPr>
        <w:rFonts w:ascii="Yu Gothic Light" w:hAnsi="Yu Gothic Light"/>
        <w:sz w:val="20"/>
      </w:rPr>
    </w:tblStylePr>
    <w:tblStylePr w:type="band1Vert">
      <w:rPr>
        <w:rFonts w:ascii="Yu Gothic Light" w:hAnsi="Yu Gothic Light"/>
        <w:sz w:val="20"/>
      </w:rPr>
    </w:tblStylePr>
    <w:tblStylePr w:type="band2Vert">
      <w:rPr>
        <w:rFonts w:ascii="Yu Gothic Light" w:hAnsi="Yu Gothic Light"/>
        <w:sz w:val="20"/>
      </w:rPr>
    </w:tblStylePr>
    <w:tblStylePr w:type="band1Horz">
      <w:rPr>
        <w:rFonts w:ascii="Yu Gothic Light" w:hAnsi="Yu Gothic Light"/>
        <w:sz w:val="20"/>
      </w:rPr>
    </w:tblStylePr>
    <w:tblStylePr w:type="band2Horz">
      <w:rPr>
        <w:rFonts w:ascii="Yu Gothic Light" w:hAnsi="Yu Gothic Light"/>
        <w:sz w:val="20"/>
      </w:rPr>
      <w:tblPr/>
      <w:tcPr>
        <w:shd w:val="clear" w:color="auto" w:fill="B2C4FD" w:themeFill="text2" w:themeFillTint="33"/>
      </w:tcPr>
    </w:tblStylePr>
    <w:tblStylePr w:type="neCell">
      <w:rPr>
        <w:rFonts w:ascii="Yu Gothic Light" w:hAnsi="Yu Gothic Light"/>
        <w:sz w:val="20"/>
      </w:rPr>
    </w:tblStylePr>
    <w:tblStylePr w:type="nwCell">
      <w:rPr>
        <w:rFonts w:ascii="Yu Gothic Light" w:hAnsi="Yu Gothic Light"/>
        <w:sz w:val="20"/>
      </w:rPr>
    </w:tblStylePr>
    <w:tblStylePr w:type="seCell">
      <w:rPr>
        <w:rFonts w:ascii="Yu Gothic Light" w:hAnsi="Yu Gothic Light"/>
        <w:sz w:val="20"/>
      </w:rPr>
    </w:tblStylePr>
    <w:tblStylePr w:type="swCell">
      <w:rPr>
        <w:rFonts w:ascii="Yu Gothic Light" w:hAnsi="Yu Gothic Light"/>
        <w:sz w:val="20"/>
      </w:rPr>
    </w:tblStylePr>
  </w:style>
  <w:style w:type="table" w:customStyle="1" w:styleId="CSCGridyellow">
    <w:name w:val="CSC Grid yellow"/>
    <w:basedOn w:val="TableNormal"/>
    <w:uiPriority w:val="99"/>
    <w:rsid w:val="00A97751"/>
    <w:rPr>
      <w:sz w:val="20"/>
      <w:szCs w:val="20"/>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8" w:type="dxa"/>
        <w:bottom w:w="108" w:type="dxa"/>
      </w:tblCellMar>
    </w:tblPr>
    <w:trPr>
      <w:cantSplit/>
    </w:trPr>
    <w:tblStylePr w:type="firstRow">
      <w:rPr>
        <w:rFonts w:ascii="Yu Gothic Light" w:hAnsi="Yu Gothic Light"/>
        <w:b/>
        <w:color w:val="000000" w:themeColor="text1"/>
        <w:sz w:val="20"/>
      </w:rPr>
      <w:tblPr/>
      <w:tcPr>
        <w:shd w:val="clear" w:color="auto" w:fill="EBB700" w:themeFill="background2"/>
      </w:tcPr>
    </w:tblStylePr>
    <w:tblStylePr w:type="lastRow">
      <w:rPr>
        <w:rFonts w:ascii="Yu Gothic Light" w:hAnsi="Yu Gothic Light"/>
        <w:sz w:val="20"/>
      </w:rPr>
    </w:tblStylePr>
    <w:tblStylePr w:type="firstCol">
      <w:rPr>
        <w:rFonts w:ascii="Yu Gothic Light" w:hAnsi="Yu Gothic Light"/>
        <w:sz w:val="20"/>
      </w:rPr>
    </w:tblStylePr>
    <w:tblStylePr w:type="lastCol">
      <w:rPr>
        <w:rFonts w:ascii="Yu Gothic Light" w:hAnsi="Yu Gothic Light"/>
        <w:sz w:val="20"/>
      </w:rPr>
    </w:tblStylePr>
    <w:tblStylePr w:type="band1Vert">
      <w:rPr>
        <w:rFonts w:ascii="Yu Gothic Light" w:hAnsi="Yu Gothic Light"/>
        <w:sz w:val="20"/>
      </w:rPr>
    </w:tblStylePr>
    <w:tblStylePr w:type="band2Vert">
      <w:rPr>
        <w:rFonts w:ascii="Yu Gothic Light" w:hAnsi="Yu Gothic Light"/>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FFF2C8" w:themeFill="background2" w:themeFillTint="33"/>
      </w:tcPr>
    </w:tblStylePr>
    <w:tblStylePr w:type="neCell">
      <w:rPr>
        <w:rFonts w:ascii="Yu Gothic Light" w:hAnsi="Yu Gothic Light"/>
        <w:sz w:val="20"/>
      </w:rPr>
    </w:tblStylePr>
    <w:tblStylePr w:type="nwCell">
      <w:rPr>
        <w:rFonts w:ascii="Yu Gothic Light" w:hAnsi="Yu Gothic Light"/>
        <w:sz w:val="20"/>
      </w:rPr>
    </w:tblStylePr>
    <w:tblStylePr w:type="seCell">
      <w:rPr>
        <w:rFonts w:ascii="Yu Gothic Light" w:hAnsi="Yu Gothic Light"/>
        <w:sz w:val="20"/>
      </w:rPr>
    </w:tblStylePr>
    <w:tblStylePr w:type="swCell">
      <w:rPr>
        <w:rFonts w:ascii="Yu Gothic Light" w:hAnsi="Yu Gothic Light"/>
        <w:sz w:val="20"/>
      </w:rPr>
    </w:tblStylePr>
  </w:style>
  <w:style w:type="table" w:customStyle="1" w:styleId="CSCNogridblue">
    <w:name w:val="CSC No grid blue"/>
    <w:basedOn w:val="TableNormal"/>
    <w:uiPriority w:val="99"/>
    <w:rsid w:val="00A97751"/>
    <w:tblPr>
      <w:tblStyleRowBandSize w:val="1"/>
    </w:tblPr>
    <w:tcPr>
      <w:tcMar>
        <w:top w:w="108" w:type="dxa"/>
        <w:bottom w:w="108" w:type="dxa"/>
      </w:tcMar>
    </w:tcPr>
    <w:tblStylePr w:type="firstRow">
      <w:rPr>
        <w:rFonts w:ascii="Yu Gothic Light" w:hAnsi="Yu Gothic Light"/>
        <w:b/>
        <w:sz w:val="20"/>
      </w:rPr>
      <w:tblPr/>
      <w:tcPr>
        <w:shd w:val="clear" w:color="auto" w:fill="031F73" w:themeFill="text2"/>
      </w:tcPr>
    </w:tblStylePr>
    <w:tblStylePr w:type="lastRow">
      <w:rPr>
        <w:rFonts w:ascii="Yu Gothic Light" w:hAnsi="Yu Gothic Light"/>
        <w:sz w:val="20"/>
      </w:rPr>
    </w:tblStylePr>
    <w:tblStylePr w:type="firstCol">
      <w:rPr>
        <w:rFonts w:ascii="Yu Gothic Light" w:hAnsi="Yu Gothic Light"/>
        <w:sz w:val="20"/>
      </w:rPr>
    </w:tblStylePr>
    <w:tblStylePr w:type="lastCol">
      <w:rPr>
        <w:rFonts w:ascii="Yu Gothic Light" w:hAnsi="Yu Gothic Light"/>
        <w:sz w:val="20"/>
      </w:rPr>
    </w:tblStylePr>
    <w:tblStylePr w:type="band1Vert">
      <w:rPr>
        <w:rFonts w:ascii="Yu Gothic Light" w:hAnsi="Yu Gothic Light"/>
        <w:sz w:val="20"/>
      </w:rPr>
    </w:tblStylePr>
    <w:tblStylePr w:type="band2Vert">
      <w:rPr>
        <w:rFonts w:ascii="Yu Gothic Light" w:hAnsi="Yu Gothic Light"/>
        <w:sz w:val="20"/>
      </w:rPr>
    </w:tblStylePr>
    <w:tblStylePr w:type="band1Horz">
      <w:rPr>
        <w:rFonts w:ascii="Yu Gothic Light" w:hAnsi="Yu Gothic Light"/>
        <w:sz w:val="20"/>
      </w:rPr>
    </w:tblStylePr>
    <w:tblStylePr w:type="band2Horz">
      <w:rPr>
        <w:rFonts w:ascii="Yu Gothic Light" w:hAnsi="Yu Gothic Light"/>
        <w:sz w:val="20"/>
      </w:rPr>
      <w:tblPr/>
      <w:tcPr>
        <w:shd w:val="clear" w:color="auto" w:fill="B2C4FD" w:themeFill="text2" w:themeFillTint="33"/>
      </w:tcPr>
    </w:tblStylePr>
    <w:tblStylePr w:type="neCell">
      <w:rPr>
        <w:rFonts w:ascii="Yu Gothic Light" w:hAnsi="Yu Gothic Light"/>
        <w:sz w:val="20"/>
      </w:rPr>
    </w:tblStylePr>
    <w:tblStylePr w:type="nwCell">
      <w:rPr>
        <w:rFonts w:ascii="Yu Gothic Light" w:hAnsi="Yu Gothic Light"/>
        <w:sz w:val="20"/>
      </w:rPr>
    </w:tblStylePr>
    <w:tblStylePr w:type="seCell">
      <w:rPr>
        <w:rFonts w:ascii="Yu Gothic Light" w:hAnsi="Yu Gothic Light"/>
        <w:sz w:val="20"/>
      </w:rPr>
    </w:tblStylePr>
    <w:tblStylePr w:type="swCell">
      <w:rPr>
        <w:rFonts w:ascii="Yu Gothic Light" w:hAnsi="Yu Gothic Light"/>
        <w:sz w:val="20"/>
      </w:rPr>
    </w:tblStylePr>
  </w:style>
  <w:style w:type="table" w:customStyle="1" w:styleId="CSCNogridyellow">
    <w:name w:val="CSC No grid yellow"/>
    <w:basedOn w:val="TableNormal"/>
    <w:uiPriority w:val="99"/>
    <w:rsid w:val="00A97751"/>
    <w:tblPr>
      <w:tblStyleRowBandSize w:val="1"/>
    </w:tblPr>
    <w:tcPr>
      <w:tcMar>
        <w:top w:w="108" w:type="dxa"/>
        <w:bottom w:w="108" w:type="dxa"/>
      </w:tcMar>
    </w:tcPr>
    <w:tblStylePr w:type="firstRow">
      <w:rPr>
        <w:rFonts w:ascii="Yu Gothic Light" w:hAnsi="Yu Gothic Light"/>
        <w:b/>
        <w:sz w:val="20"/>
      </w:rPr>
      <w:tblPr/>
      <w:tcPr>
        <w:shd w:val="clear" w:color="auto" w:fill="EBB700" w:themeFill="background2"/>
      </w:tcPr>
    </w:tblStylePr>
    <w:tblStylePr w:type="lastRow">
      <w:rPr>
        <w:rFonts w:ascii="Yu Gothic Light" w:hAnsi="Yu Gothic Light"/>
        <w:sz w:val="20"/>
      </w:rPr>
    </w:tblStylePr>
    <w:tblStylePr w:type="firstCol">
      <w:rPr>
        <w:rFonts w:ascii="Yu Gothic Light" w:hAnsi="Yu Gothic Light"/>
        <w:sz w:val="20"/>
      </w:rPr>
    </w:tblStylePr>
    <w:tblStylePr w:type="lastCol">
      <w:rPr>
        <w:rFonts w:ascii="Yu Gothic Light" w:hAnsi="Yu Gothic Light"/>
        <w:sz w:val="20"/>
      </w:rPr>
    </w:tblStylePr>
    <w:tblStylePr w:type="band1Vert">
      <w:rPr>
        <w:rFonts w:ascii="Yu Gothic Light" w:hAnsi="Yu Gothic Light"/>
        <w:sz w:val="20"/>
      </w:rPr>
    </w:tblStylePr>
    <w:tblStylePr w:type="band2Vert">
      <w:rPr>
        <w:rFonts w:ascii="Yu Gothic Light" w:hAnsi="Yu Gothic Light"/>
        <w:sz w:val="20"/>
      </w:rPr>
    </w:tblStylePr>
    <w:tblStylePr w:type="band1Horz">
      <w:rPr>
        <w:rFonts w:ascii="Yu Gothic Light" w:hAnsi="Yu Gothic Light"/>
        <w:sz w:val="20"/>
      </w:rPr>
    </w:tblStylePr>
    <w:tblStylePr w:type="band2Horz">
      <w:rPr>
        <w:rFonts w:ascii="Yu Gothic Light" w:hAnsi="Yu Gothic Light"/>
        <w:sz w:val="20"/>
      </w:rPr>
      <w:tblPr/>
      <w:tcPr>
        <w:shd w:val="clear" w:color="auto" w:fill="FFF2C8" w:themeFill="background2" w:themeFillTint="33"/>
      </w:tcPr>
    </w:tblStylePr>
    <w:tblStylePr w:type="neCell">
      <w:rPr>
        <w:rFonts w:ascii="Yu Gothic Light" w:hAnsi="Yu Gothic Light"/>
        <w:sz w:val="20"/>
      </w:rPr>
    </w:tblStylePr>
    <w:tblStylePr w:type="nwCell">
      <w:rPr>
        <w:rFonts w:ascii="Yu Gothic Light" w:hAnsi="Yu Gothic Light"/>
        <w:sz w:val="20"/>
      </w:rPr>
    </w:tblStylePr>
    <w:tblStylePr w:type="seCell">
      <w:rPr>
        <w:rFonts w:ascii="Yu Gothic Light" w:hAnsi="Yu Gothic Light"/>
        <w:sz w:val="20"/>
      </w:rPr>
    </w:tblStylePr>
    <w:tblStylePr w:type="swCell">
      <w:rPr>
        <w:rFonts w:ascii="Yu Gothic Light" w:hAnsi="Yu Gothic Light"/>
        <w:sz w:val="20"/>
      </w:rPr>
    </w:tblStylePr>
  </w:style>
  <w:style w:type="paragraph" w:styleId="Date">
    <w:name w:val="Date"/>
    <w:basedOn w:val="Normal"/>
    <w:next w:val="Normal"/>
    <w:link w:val="DateChar"/>
    <w:semiHidden/>
    <w:rsid w:val="00E04834"/>
  </w:style>
  <w:style w:type="character" w:customStyle="1" w:styleId="DateChar">
    <w:name w:val="Date Char"/>
    <w:basedOn w:val="DefaultParagraphFont"/>
    <w:link w:val="Date"/>
    <w:semiHidden/>
    <w:rsid w:val="006267BA"/>
  </w:style>
  <w:style w:type="character" w:styleId="Emphasis">
    <w:name w:val="Emphasis"/>
    <w:uiPriority w:val="2"/>
    <w:qFormat/>
    <w:rsid w:val="009A1141"/>
    <w:rPr>
      <w:i/>
      <w:iCs/>
    </w:rPr>
  </w:style>
  <w:style w:type="character" w:styleId="FollowedHyperlink">
    <w:name w:val="FollowedHyperlink"/>
    <w:basedOn w:val="DefaultParagraphFont"/>
    <w:uiPriority w:val="4"/>
    <w:qFormat/>
    <w:rsid w:val="009A1141"/>
    <w:rPr>
      <w:color w:val="800080" w:themeColor="followedHyperlink"/>
      <w:u w:val="single"/>
    </w:rPr>
  </w:style>
  <w:style w:type="paragraph" w:styleId="Footer">
    <w:name w:val="footer"/>
    <w:basedOn w:val="Normal"/>
    <w:link w:val="FooterChar"/>
    <w:uiPriority w:val="10"/>
    <w:qFormat/>
    <w:rsid w:val="009A1141"/>
    <w:pPr>
      <w:tabs>
        <w:tab w:val="center" w:pos="4320"/>
        <w:tab w:val="right" w:pos="8820"/>
      </w:tabs>
    </w:pPr>
    <w:rPr>
      <w:sz w:val="18"/>
      <w:szCs w:val="20"/>
      <w:lang w:eastAsia="en-US"/>
    </w:rPr>
  </w:style>
  <w:style w:type="character" w:customStyle="1" w:styleId="FooterChar">
    <w:name w:val="Footer Char"/>
    <w:basedOn w:val="DefaultParagraphFont"/>
    <w:link w:val="Footer"/>
    <w:uiPriority w:val="10"/>
    <w:rsid w:val="009A1141"/>
    <w:rPr>
      <w:sz w:val="18"/>
      <w:szCs w:val="20"/>
      <w:lang w:eastAsia="en-US"/>
    </w:rPr>
  </w:style>
  <w:style w:type="paragraph" w:customStyle="1" w:styleId="Footerbold">
    <w:name w:val="Footer bold"/>
    <w:basedOn w:val="Footer"/>
    <w:link w:val="FooterboldChar"/>
    <w:uiPriority w:val="10"/>
    <w:qFormat/>
    <w:rsid w:val="009A1141"/>
    <w:rPr>
      <w:b/>
    </w:rPr>
  </w:style>
  <w:style w:type="character" w:customStyle="1" w:styleId="FooterboldChar">
    <w:name w:val="Footer bold Char"/>
    <w:basedOn w:val="FooterChar"/>
    <w:link w:val="Footerbold"/>
    <w:uiPriority w:val="10"/>
    <w:rsid w:val="009A1141"/>
    <w:rPr>
      <w:b/>
      <w:sz w:val="18"/>
      <w:szCs w:val="20"/>
      <w:lang w:eastAsia="en-US"/>
    </w:rPr>
  </w:style>
  <w:style w:type="character" w:styleId="Hyperlink">
    <w:name w:val="Hyperlink"/>
    <w:uiPriority w:val="99"/>
    <w:qFormat/>
    <w:rsid w:val="009A1141"/>
    <w:rPr>
      <w:color w:val="0000FF" w:themeColor="hyperlink"/>
      <w:u w:val="single"/>
    </w:rPr>
  </w:style>
  <w:style w:type="character" w:styleId="PageNumber">
    <w:name w:val="page number"/>
    <w:basedOn w:val="DefaultParagraphFont"/>
    <w:uiPriority w:val="10"/>
    <w:qFormat/>
    <w:rsid w:val="009A1141"/>
    <w:rPr>
      <w:rFonts w:ascii="Franklin Gothic Book" w:hAnsi="Franklin Gothic Book"/>
      <w:sz w:val="18"/>
    </w:rPr>
  </w:style>
  <w:style w:type="character" w:styleId="Strong">
    <w:name w:val="Strong"/>
    <w:uiPriority w:val="2"/>
    <w:qFormat/>
    <w:rsid w:val="009A1141"/>
    <w:rPr>
      <w:b/>
      <w:bCs/>
    </w:rPr>
  </w:style>
  <w:style w:type="paragraph" w:styleId="Title">
    <w:name w:val="Title"/>
    <w:next w:val="Normal"/>
    <w:link w:val="TitleChar"/>
    <w:qFormat/>
    <w:rsid w:val="00D5102D"/>
    <w:pPr>
      <w:spacing w:before="240" w:after="60"/>
    </w:pPr>
    <w:rPr>
      <w:rFonts w:ascii="Franklin Gothic Medium" w:eastAsiaTheme="majorEastAsia" w:hAnsi="Franklin Gothic Medium" w:cs="Arial"/>
      <w:bCs/>
      <w:color w:val="53682B" w:themeColor="accent2"/>
      <w:kern w:val="28"/>
      <w:sz w:val="64"/>
      <w:szCs w:val="64"/>
      <w:lang w:eastAsia="en-US"/>
    </w:rPr>
  </w:style>
  <w:style w:type="character" w:customStyle="1" w:styleId="TitleChar">
    <w:name w:val="Title Char"/>
    <w:basedOn w:val="DefaultParagraphFont"/>
    <w:link w:val="Title"/>
    <w:rsid w:val="00D5102D"/>
    <w:rPr>
      <w:rFonts w:ascii="Franklin Gothic Medium" w:eastAsiaTheme="majorEastAsia" w:hAnsi="Franklin Gothic Medium" w:cs="Arial"/>
      <w:bCs/>
      <w:color w:val="53682B" w:themeColor="accent2"/>
      <w:kern w:val="28"/>
      <w:sz w:val="64"/>
      <w:szCs w:val="64"/>
      <w:lang w:eastAsia="en-US"/>
    </w:rPr>
  </w:style>
  <w:style w:type="paragraph" w:styleId="Subtitle">
    <w:name w:val="Subtitle"/>
    <w:basedOn w:val="Title"/>
    <w:next w:val="Normal"/>
    <w:link w:val="SubtitleChar"/>
    <w:uiPriority w:val="6"/>
    <w:qFormat/>
    <w:rsid w:val="009A1141"/>
    <w:rPr>
      <w:rFonts w:ascii="Franklin Gothic Book" w:hAnsi="Franklin Gothic Book" w:cstheme="majorBidi"/>
      <w:sz w:val="36"/>
      <w:szCs w:val="36"/>
    </w:rPr>
  </w:style>
  <w:style w:type="character" w:customStyle="1" w:styleId="SubtitleChar">
    <w:name w:val="Subtitle Char"/>
    <w:basedOn w:val="DefaultParagraphFont"/>
    <w:link w:val="Subtitle"/>
    <w:uiPriority w:val="6"/>
    <w:rsid w:val="009A1141"/>
    <w:rPr>
      <w:rFonts w:eastAsiaTheme="majorEastAsia" w:cstheme="majorBidi"/>
      <w:bCs/>
      <w:kern w:val="28"/>
      <w:sz w:val="36"/>
      <w:szCs w:val="36"/>
      <w:lang w:eastAsia="en-US"/>
    </w:rPr>
  </w:style>
  <w:style w:type="table" w:styleId="TableGrid">
    <w:name w:val="Table Grid"/>
    <w:aliases w:val="CSC Table Grid"/>
    <w:basedOn w:val="TableNormal"/>
    <w:rsid w:val="004A6F72"/>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tblStylePr w:type="firstRow">
      <w:rPr>
        <w:rFonts w:ascii="Yu Gothic Light" w:hAnsi="Yu Gothic Light"/>
        <w:b/>
        <w:sz w:val="20"/>
      </w:rPr>
    </w:tblStylePr>
    <w:tblStylePr w:type="lastRow">
      <w:rPr>
        <w:rFonts w:ascii="Yu Gothic Light" w:hAnsi="Yu Gothic Light"/>
        <w:sz w:val="20"/>
      </w:rPr>
    </w:tblStylePr>
    <w:tblStylePr w:type="firstCol">
      <w:rPr>
        <w:rFonts w:ascii="Yu Gothic Light" w:hAnsi="Yu Gothic Light"/>
        <w:sz w:val="20"/>
      </w:rPr>
    </w:tblStylePr>
    <w:tblStylePr w:type="lastCol">
      <w:rPr>
        <w:rFonts w:ascii="Yu Gothic Light" w:hAnsi="Yu Gothic Light"/>
        <w:sz w:val="20"/>
      </w:rPr>
    </w:tblStylePr>
    <w:tblStylePr w:type="band1Vert">
      <w:rPr>
        <w:rFonts w:ascii="Yu Gothic Light" w:hAnsi="Yu Gothic Light"/>
        <w:sz w:val="20"/>
      </w:rPr>
    </w:tblStylePr>
    <w:tblStylePr w:type="band2Vert">
      <w:rPr>
        <w:rFonts w:ascii="Yu Gothic Light" w:hAnsi="Yu Gothic Light"/>
        <w:sz w:val="20"/>
      </w:rPr>
    </w:tblStylePr>
    <w:tblStylePr w:type="band1Horz">
      <w:rPr>
        <w:rFonts w:ascii="Yu Gothic Light" w:hAnsi="Yu Gothic Light"/>
        <w:sz w:val="20"/>
      </w:rPr>
    </w:tblStylePr>
    <w:tblStylePr w:type="band2Horz">
      <w:rPr>
        <w:rFonts w:ascii="Yu Gothic Light" w:hAnsi="Yu Gothic Light"/>
        <w:sz w:val="20"/>
      </w:rPr>
    </w:tblStylePr>
    <w:tblStylePr w:type="neCell">
      <w:rPr>
        <w:rFonts w:ascii="Yu Gothic Light" w:hAnsi="Yu Gothic Light"/>
        <w:sz w:val="20"/>
      </w:rPr>
    </w:tblStylePr>
    <w:tblStylePr w:type="nwCell">
      <w:rPr>
        <w:rFonts w:ascii="Yu Gothic Light" w:hAnsi="Yu Gothic Light"/>
        <w:sz w:val="20"/>
      </w:rPr>
    </w:tblStylePr>
    <w:tblStylePr w:type="seCell">
      <w:rPr>
        <w:rFonts w:ascii="Yu Gothic Light" w:hAnsi="Yu Gothic Light"/>
        <w:sz w:val="20"/>
      </w:rPr>
    </w:tblStylePr>
    <w:tblStylePr w:type="swCell">
      <w:rPr>
        <w:rFonts w:ascii="Yu Gothic Light" w:hAnsi="Yu Gothic Light"/>
        <w:sz w:val="20"/>
      </w:rPr>
    </w:tblStylePr>
  </w:style>
  <w:style w:type="paragraph" w:customStyle="1" w:styleId="Tablelegend">
    <w:name w:val="Table legend"/>
    <w:basedOn w:val="Normal"/>
    <w:semiHidden/>
    <w:locked/>
    <w:rsid w:val="002504C0"/>
    <w:rPr>
      <w:rFonts w:eastAsiaTheme="majorEastAsia"/>
    </w:rPr>
  </w:style>
  <w:style w:type="paragraph" w:styleId="TOC1">
    <w:name w:val="toc 1"/>
    <w:basedOn w:val="Normal"/>
    <w:next w:val="Normal"/>
    <w:autoRedefine/>
    <w:uiPriority w:val="39"/>
    <w:qFormat/>
    <w:rsid w:val="00631183"/>
    <w:pPr>
      <w:tabs>
        <w:tab w:val="left" w:pos="720"/>
        <w:tab w:val="right" w:pos="9072"/>
      </w:tabs>
      <w:spacing w:after="100"/>
      <w:ind w:left="720" w:hanging="720"/>
    </w:pPr>
    <w:rPr>
      <w:b/>
    </w:rPr>
  </w:style>
  <w:style w:type="paragraph" w:styleId="TOC2">
    <w:name w:val="toc 2"/>
    <w:basedOn w:val="Normal"/>
    <w:next w:val="Normal"/>
    <w:autoRedefine/>
    <w:uiPriority w:val="39"/>
    <w:qFormat/>
    <w:rsid w:val="00631183"/>
    <w:pPr>
      <w:tabs>
        <w:tab w:val="left" w:pos="720"/>
        <w:tab w:val="right" w:pos="9072"/>
      </w:tabs>
      <w:spacing w:after="100"/>
      <w:ind w:left="720" w:hanging="720"/>
    </w:pPr>
  </w:style>
  <w:style w:type="paragraph" w:customStyle="1" w:styleId="Appendixheading">
    <w:name w:val="Appendix heading"/>
    <w:next w:val="Normal"/>
    <w:uiPriority w:val="9"/>
    <w:qFormat/>
    <w:rsid w:val="009A1141"/>
    <w:rPr>
      <w:rFonts w:ascii="Franklin Gothic Demi" w:eastAsiaTheme="majorEastAsia" w:hAnsi="Franklin Gothic Demi" w:cstheme="majorBidi"/>
      <w:sz w:val="36"/>
      <w:lang w:eastAsia="en-US"/>
    </w:rPr>
  </w:style>
  <w:style w:type="paragraph" w:styleId="NormalWeb">
    <w:name w:val="Normal (Web)"/>
    <w:basedOn w:val="Normal"/>
    <w:uiPriority w:val="99"/>
    <w:semiHidden/>
    <w:rsid w:val="007A235E"/>
    <w:rPr>
      <w:szCs w:val="24"/>
    </w:rPr>
  </w:style>
  <w:style w:type="paragraph" w:styleId="BalloonText">
    <w:name w:val="Balloon Text"/>
    <w:basedOn w:val="Normal"/>
    <w:link w:val="BalloonTextChar"/>
    <w:semiHidden/>
    <w:rsid w:val="00B430C4"/>
    <w:rPr>
      <w:rFonts w:cs="Tahoma"/>
      <w:sz w:val="16"/>
      <w:szCs w:val="16"/>
    </w:rPr>
  </w:style>
  <w:style w:type="character" w:customStyle="1" w:styleId="BalloonTextChar">
    <w:name w:val="Balloon Text Char"/>
    <w:basedOn w:val="DefaultParagraphFont"/>
    <w:link w:val="BalloonText"/>
    <w:semiHidden/>
    <w:rsid w:val="00B430C4"/>
    <w:rPr>
      <w:rFonts w:cs="Tahoma"/>
      <w:sz w:val="16"/>
      <w:szCs w:val="16"/>
    </w:rPr>
  </w:style>
  <w:style w:type="paragraph" w:styleId="Caption">
    <w:name w:val="caption"/>
    <w:basedOn w:val="Normal"/>
    <w:next w:val="Normal"/>
    <w:uiPriority w:val="8"/>
    <w:qFormat/>
    <w:rsid w:val="009A1141"/>
    <w:rPr>
      <w:bCs/>
      <w:i/>
      <w:sz w:val="20"/>
      <w:szCs w:val="18"/>
    </w:rPr>
  </w:style>
  <w:style w:type="character" w:styleId="EndnoteReference">
    <w:name w:val="endnote reference"/>
    <w:basedOn w:val="DefaultParagraphFont"/>
    <w:semiHidden/>
    <w:rsid w:val="00BD287D"/>
    <w:rPr>
      <w:vertAlign w:val="superscript"/>
    </w:rPr>
  </w:style>
  <w:style w:type="paragraph" w:styleId="EndnoteText">
    <w:name w:val="endnote text"/>
    <w:basedOn w:val="Normal"/>
    <w:link w:val="EndnoteTextChar"/>
    <w:semiHidden/>
    <w:rsid w:val="00BD287D"/>
    <w:rPr>
      <w:sz w:val="20"/>
      <w:szCs w:val="20"/>
    </w:rPr>
  </w:style>
  <w:style w:type="character" w:customStyle="1" w:styleId="EndnoteTextChar">
    <w:name w:val="Endnote Text Char"/>
    <w:basedOn w:val="DefaultParagraphFont"/>
    <w:link w:val="EndnoteText"/>
    <w:semiHidden/>
    <w:rsid w:val="00BD287D"/>
    <w:rPr>
      <w:sz w:val="20"/>
      <w:szCs w:val="20"/>
    </w:rPr>
  </w:style>
  <w:style w:type="paragraph" w:customStyle="1" w:styleId="Figureheading">
    <w:name w:val="Figure heading"/>
    <w:basedOn w:val="Normal"/>
    <w:next w:val="Normal"/>
    <w:uiPriority w:val="7"/>
    <w:qFormat/>
    <w:rsid w:val="003D57E3"/>
    <w:pPr>
      <w:keepNext/>
      <w:numPr>
        <w:numId w:val="8"/>
      </w:numPr>
      <w:tabs>
        <w:tab w:val="left" w:pos="1134"/>
      </w:tabs>
      <w:spacing w:after="120"/>
    </w:pPr>
    <w:rPr>
      <w:rFonts w:ascii="Franklin Gothic Medium" w:eastAsiaTheme="majorEastAsia" w:hAnsi="Franklin Gothic Medium"/>
      <w:i/>
    </w:rPr>
  </w:style>
  <w:style w:type="character" w:styleId="FootnoteReference">
    <w:name w:val="footnote reference"/>
    <w:basedOn w:val="DefaultParagraphFont"/>
    <w:uiPriority w:val="8"/>
    <w:qFormat/>
    <w:rsid w:val="009A1141"/>
    <w:rPr>
      <w:rFonts w:ascii="Franklin Gothic Book" w:hAnsi="Franklin Gothic Book"/>
      <w:sz w:val="20"/>
      <w:vertAlign w:val="superscript"/>
    </w:rPr>
  </w:style>
  <w:style w:type="paragraph" w:styleId="FootnoteText">
    <w:name w:val="footnote text"/>
    <w:basedOn w:val="Normal"/>
    <w:link w:val="FootnoteTextChar"/>
    <w:uiPriority w:val="8"/>
    <w:qFormat/>
    <w:rsid w:val="009A1141"/>
    <w:pPr>
      <w:autoSpaceDE w:val="0"/>
      <w:autoSpaceDN w:val="0"/>
      <w:adjustRightInd w:val="0"/>
    </w:pPr>
    <w:rPr>
      <w:color w:val="000000"/>
      <w:sz w:val="18"/>
      <w:szCs w:val="20"/>
    </w:rPr>
  </w:style>
  <w:style w:type="character" w:customStyle="1" w:styleId="FootnoteTextChar">
    <w:name w:val="Footnote Text Char"/>
    <w:basedOn w:val="DefaultParagraphFont"/>
    <w:link w:val="FootnoteText"/>
    <w:uiPriority w:val="8"/>
    <w:rsid w:val="009A1141"/>
    <w:rPr>
      <w:color w:val="000000"/>
      <w:sz w:val="18"/>
      <w:szCs w:val="20"/>
    </w:rPr>
  </w:style>
  <w:style w:type="paragraph" w:styleId="Header">
    <w:name w:val="header"/>
    <w:basedOn w:val="Normal"/>
    <w:link w:val="HeaderChar"/>
    <w:uiPriority w:val="99"/>
    <w:semiHidden/>
    <w:rsid w:val="00BD287D"/>
    <w:pPr>
      <w:tabs>
        <w:tab w:val="center" w:pos="4513"/>
        <w:tab w:val="right" w:pos="9026"/>
      </w:tabs>
    </w:pPr>
  </w:style>
  <w:style w:type="character" w:customStyle="1" w:styleId="HeaderChar">
    <w:name w:val="Header Char"/>
    <w:basedOn w:val="DefaultParagraphFont"/>
    <w:link w:val="Header"/>
    <w:uiPriority w:val="99"/>
    <w:semiHidden/>
    <w:rsid w:val="00BD287D"/>
  </w:style>
  <w:style w:type="paragraph" w:customStyle="1" w:styleId="NonTOCHeading1">
    <w:name w:val="Non TOC Heading 1"/>
    <w:next w:val="Normal"/>
    <w:uiPriority w:val="9"/>
    <w:qFormat/>
    <w:rsid w:val="009A1141"/>
    <w:pPr>
      <w:keepNext/>
      <w:spacing w:before="120" w:after="60"/>
    </w:pPr>
    <w:rPr>
      <w:rFonts w:ascii="Franklin Gothic Demi" w:eastAsiaTheme="majorEastAsia" w:hAnsi="Franklin Gothic Demi"/>
      <w:sz w:val="36"/>
    </w:rPr>
  </w:style>
  <w:style w:type="paragraph" w:customStyle="1" w:styleId="NonTOCHeading2">
    <w:name w:val="Non TOC Heading 2"/>
    <w:basedOn w:val="Normal"/>
    <w:next w:val="Normal"/>
    <w:uiPriority w:val="9"/>
    <w:qFormat/>
    <w:rsid w:val="009A1141"/>
    <w:pPr>
      <w:keepNext/>
      <w:spacing w:before="120" w:after="60"/>
    </w:pPr>
    <w:rPr>
      <w:rFonts w:ascii="Franklin Gothic Demi" w:eastAsiaTheme="majorEastAsia" w:hAnsi="Franklin Gothic Demi" w:cstheme="majorBidi"/>
      <w:sz w:val="28"/>
      <w:szCs w:val="26"/>
      <w:lang w:eastAsia="en-US"/>
    </w:rPr>
  </w:style>
  <w:style w:type="paragraph" w:customStyle="1" w:styleId="Normalimprint">
    <w:name w:val="Normal imprint"/>
    <w:basedOn w:val="Normal"/>
    <w:next w:val="Normal"/>
    <w:semiHidden/>
    <w:rsid w:val="00BD287D"/>
    <w:pPr>
      <w:spacing w:after="7200"/>
    </w:pPr>
  </w:style>
  <w:style w:type="paragraph" w:customStyle="1" w:styleId="Indentedquote">
    <w:name w:val="Indented quote"/>
    <w:basedOn w:val="Normal"/>
    <w:next w:val="Normal"/>
    <w:uiPriority w:val="8"/>
    <w:qFormat/>
    <w:rsid w:val="009A1141"/>
    <w:pPr>
      <w:ind w:left="714" w:right="1786"/>
    </w:pPr>
  </w:style>
  <w:style w:type="character" w:styleId="PlaceholderText">
    <w:name w:val="Placeholder Text"/>
    <w:basedOn w:val="DefaultParagraphFont"/>
    <w:uiPriority w:val="99"/>
    <w:semiHidden/>
    <w:rsid w:val="00BD287D"/>
    <w:rPr>
      <w:color w:val="808080"/>
    </w:rPr>
  </w:style>
  <w:style w:type="paragraph" w:customStyle="1" w:styleId="Referencelist">
    <w:name w:val="Reference list"/>
    <w:basedOn w:val="Normal"/>
    <w:uiPriority w:val="8"/>
    <w:qFormat/>
    <w:rsid w:val="009A1141"/>
    <w:pPr>
      <w:ind w:left="714" w:hanging="714"/>
    </w:pPr>
  </w:style>
  <w:style w:type="paragraph" w:customStyle="1" w:styleId="ReferenceTitle">
    <w:name w:val="Reference Title"/>
    <w:basedOn w:val="Normal"/>
    <w:next w:val="Normal"/>
    <w:link w:val="ReferenceTitleChar"/>
    <w:uiPriority w:val="8"/>
    <w:qFormat/>
    <w:rsid w:val="009A1141"/>
    <w:rPr>
      <w:i/>
      <w:szCs w:val="20"/>
    </w:rPr>
  </w:style>
  <w:style w:type="character" w:customStyle="1" w:styleId="ReferenceTitleChar">
    <w:name w:val="Reference Title Char"/>
    <w:basedOn w:val="DefaultParagraphFont"/>
    <w:link w:val="ReferenceTitle"/>
    <w:uiPriority w:val="8"/>
    <w:rsid w:val="009A1141"/>
    <w:rPr>
      <w:i/>
      <w:szCs w:val="20"/>
    </w:rPr>
  </w:style>
  <w:style w:type="paragraph" w:customStyle="1" w:styleId="Signatorysname">
    <w:name w:val="Signatory's name"/>
    <w:basedOn w:val="Normal"/>
    <w:next w:val="Normal"/>
    <w:semiHidden/>
    <w:rsid w:val="00002076"/>
    <w:pPr>
      <w:spacing w:before="960" w:after="60"/>
    </w:pPr>
    <w:rPr>
      <w:rFonts w:ascii="Franklin Gothic Medium" w:hAnsi="Franklin Gothic Medium"/>
      <w:lang w:eastAsia="en-US"/>
    </w:rPr>
  </w:style>
  <w:style w:type="paragraph" w:customStyle="1" w:styleId="Source">
    <w:name w:val="Source"/>
    <w:basedOn w:val="Normal"/>
    <w:next w:val="Normal"/>
    <w:uiPriority w:val="8"/>
    <w:qFormat/>
    <w:rsid w:val="009A1141"/>
    <w:pPr>
      <w:spacing w:after="60"/>
      <w:jc w:val="right"/>
    </w:pPr>
    <w:rPr>
      <w:rFonts w:eastAsiaTheme="majorEastAsia"/>
      <w:i/>
      <w:noProof/>
    </w:rPr>
  </w:style>
  <w:style w:type="paragraph" w:customStyle="1" w:styleId="Tableheading">
    <w:name w:val="Table heading"/>
    <w:next w:val="Normal"/>
    <w:uiPriority w:val="7"/>
    <w:qFormat/>
    <w:rsid w:val="007F53B7"/>
    <w:pPr>
      <w:keepNext/>
      <w:numPr>
        <w:numId w:val="9"/>
      </w:numPr>
      <w:tabs>
        <w:tab w:val="left" w:pos="1134"/>
      </w:tabs>
      <w:spacing w:after="120"/>
    </w:pPr>
    <w:rPr>
      <w:rFonts w:ascii="Franklin Gothic Medium" w:eastAsiaTheme="majorEastAsia" w:hAnsi="Franklin Gothic Medium"/>
      <w:i/>
      <w:lang w:eastAsia="en-US"/>
    </w:rPr>
  </w:style>
  <w:style w:type="paragraph" w:styleId="Bibliography">
    <w:name w:val="Bibliography"/>
    <w:basedOn w:val="Normal"/>
    <w:next w:val="Normal"/>
    <w:uiPriority w:val="37"/>
    <w:semiHidden/>
    <w:rsid w:val="00B430C4"/>
  </w:style>
  <w:style w:type="paragraph" w:styleId="NormalIndent">
    <w:name w:val="Normal Indent"/>
    <w:basedOn w:val="Normal"/>
    <w:qFormat/>
    <w:rsid w:val="009A1141"/>
    <w:pPr>
      <w:ind w:left="357"/>
    </w:pPr>
  </w:style>
  <w:style w:type="numbering" w:customStyle="1" w:styleId="CSCFigureheadinglist">
    <w:name w:val="CSC Figure heading list"/>
    <w:uiPriority w:val="99"/>
    <w:rsid w:val="005479E6"/>
    <w:pPr>
      <w:numPr>
        <w:numId w:val="2"/>
      </w:numPr>
    </w:pPr>
  </w:style>
  <w:style w:type="numbering" w:customStyle="1" w:styleId="CSCTableheadinglist">
    <w:name w:val="CSC Table heading list"/>
    <w:uiPriority w:val="99"/>
    <w:rsid w:val="005479E6"/>
    <w:pPr>
      <w:numPr>
        <w:numId w:val="3"/>
      </w:numPr>
    </w:pPr>
  </w:style>
  <w:style w:type="numbering" w:customStyle="1" w:styleId="CSCHeadinglistnumberstyle">
    <w:name w:val="CSC Heading list number style"/>
    <w:uiPriority w:val="99"/>
    <w:rsid w:val="00763A14"/>
    <w:pPr>
      <w:numPr>
        <w:numId w:val="4"/>
      </w:numPr>
    </w:pPr>
  </w:style>
  <w:style w:type="paragraph" w:customStyle="1" w:styleId="Bulletlistmultilevel">
    <w:name w:val="Bullet list multilevel"/>
    <w:basedOn w:val="Normal"/>
    <w:uiPriority w:val="1"/>
    <w:qFormat/>
    <w:rsid w:val="009A1141"/>
    <w:pPr>
      <w:numPr>
        <w:numId w:val="10"/>
      </w:numPr>
    </w:pPr>
  </w:style>
  <w:style w:type="paragraph" w:customStyle="1" w:styleId="Bulletlevel2CSC">
    <w:name w:val="Bullet level 2 CSC"/>
    <w:basedOn w:val="Normal"/>
    <w:semiHidden/>
    <w:qFormat/>
    <w:rsid w:val="009A1141"/>
    <w:pPr>
      <w:numPr>
        <w:ilvl w:val="1"/>
        <w:numId w:val="10"/>
      </w:numPr>
      <w:spacing w:after="60"/>
    </w:pPr>
  </w:style>
  <w:style w:type="paragraph" w:customStyle="1" w:styleId="Bulletlevel3CSC">
    <w:name w:val="Bullet level 3 CSC"/>
    <w:basedOn w:val="Normal"/>
    <w:semiHidden/>
    <w:qFormat/>
    <w:rsid w:val="009A1141"/>
    <w:pPr>
      <w:numPr>
        <w:ilvl w:val="2"/>
        <w:numId w:val="10"/>
      </w:numPr>
      <w:spacing w:after="60"/>
    </w:pPr>
  </w:style>
  <w:style w:type="table" w:styleId="MediumGrid3-Accent1">
    <w:name w:val="Medium Grid 3 Accent 1"/>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B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B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B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B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A6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A61" w:themeFill="accent1" w:themeFillTint="7F"/>
      </w:tcPr>
    </w:tblStylePr>
  </w:style>
  <w:style w:type="paragraph" w:customStyle="1" w:styleId="Numberlevel2CSC">
    <w:name w:val="Number level 2 CSC"/>
    <w:basedOn w:val="Normal"/>
    <w:semiHidden/>
    <w:qFormat/>
    <w:rsid w:val="009A1141"/>
    <w:pPr>
      <w:numPr>
        <w:ilvl w:val="1"/>
        <w:numId w:val="11"/>
      </w:numPr>
      <w:spacing w:after="60"/>
    </w:pPr>
  </w:style>
  <w:style w:type="paragraph" w:customStyle="1" w:styleId="Numberlevel3CSC">
    <w:name w:val="Number level 3 CSC"/>
    <w:basedOn w:val="Normal"/>
    <w:semiHidden/>
    <w:qFormat/>
    <w:rsid w:val="009A1141"/>
    <w:pPr>
      <w:numPr>
        <w:ilvl w:val="2"/>
        <w:numId w:val="11"/>
      </w:numPr>
      <w:spacing w:after="60"/>
    </w:pPr>
  </w:style>
  <w:style w:type="numbering" w:customStyle="1" w:styleId="CSCMultilevelnumberedlist">
    <w:name w:val="CSC Multilevel numbered list"/>
    <w:uiPriority w:val="99"/>
    <w:rsid w:val="00B843BC"/>
    <w:pPr>
      <w:numPr>
        <w:numId w:val="5"/>
      </w:numPr>
    </w:pPr>
  </w:style>
  <w:style w:type="paragraph" w:customStyle="1" w:styleId="Numberlevel4CSC">
    <w:name w:val="Number level 4 CSC"/>
    <w:basedOn w:val="Normal"/>
    <w:semiHidden/>
    <w:qFormat/>
    <w:rsid w:val="009A1141"/>
    <w:pPr>
      <w:numPr>
        <w:ilvl w:val="3"/>
        <w:numId w:val="11"/>
      </w:numPr>
      <w:spacing w:after="60"/>
    </w:pPr>
  </w:style>
  <w:style w:type="paragraph" w:customStyle="1" w:styleId="REsubjectline">
    <w:name w:val="RE: subject line"/>
    <w:basedOn w:val="Normal"/>
    <w:next w:val="Normal"/>
    <w:semiHidden/>
    <w:rsid w:val="009F1141"/>
    <w:rPr>
      <w:rFonts w:ascii="Franklin Gothic Medium" w:hAnsi="Franklin Gothic Medium"/>
    </w:rPr>
  </w:style>
  <w:style w:type="paragraph" w:customStyle="1" w:styleId="Recipientname">
    <w:name w:val="Recipient name"/>
    <w:basedOn w:val="Normal"/>
    <w:next w:val="Normal"/>
    <w:semiHidden/>
    <w:rsid w:val="003722B8"/>
    <w:pPr>
      <w:spacing w:before="720"/>
    </w:pPr>
  </w:style>
  <w:style w:type="paragraph" w:customStyle="1" w:styleId="Refnumber">
    <w:name w:val="Ref number"/>
    <w:basedOn w:val="Normal"/>
    <w:next w:val="Normal"/>
    <w:semiHidden/>
    <w:rsid w:val="003722B8"/>
    <w:pPr>
      <w:spacing w:after="360"/>
      <w:contextualSpacing/>
    </w:pPr>
    <w:rPr>
      <w:sz w:val="18"/>
    </w:rPr>
  </w:style>
  <w:style w:type="paragraph" w:customStyle="1" w:styleId="Addresseedetails">
    <w:name w:val="Addressee details"/>
    <w:basedOn w:val="Normal"/>
    <w:semiHidden/>
    <w:rsid w:val="003722B8"/>
    <w:pPr>
      <w:spacing w:after="60"/>
    </w:pPr>
  </w:style>
  <w:style w:type="table" w:styleId="DarkList-Accent6">
    <w:name w:val="Dark List Accent 6"/>
    <w:basedOn w:val="TableNormal"/>
    <w:uiPriority w:val="70"/>
    <w:locked/>
    <w:rsid w:val="00BF3F02"/>
    <w:rPr>
      <w:color w:val="FFFFFF" w:themeColor="background1"/>
    </w:rPr>
    <w:tblPr>
      <w:tblStyleRowBandSize w:val="1"/>
      <w:tblStyleColBandSize w:val="1"/>
    </w:tblPr>
    <w:tcPr>
      <w:shd w:val="clear" w:color="auto" w:fill="0073C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9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9B" w:themeFill="accent6" w:themeFillShade="BF"/>
      </w:tcPr>
    </w:tblStylePr>
    <w:tblStylePr w:type="band1Vert">
      <w:tblPr/>
      <w:tcPr>
        <w:tcBorders>
          <w:top w:val="nil"/>
          <w:left w:val="nil"/>
          <w:bottom w:val="nil"/>
          <w:right w:val="nil"/>
          <w:insideH w:val="nil"/>
          <w:insideV w:val="nil"/>
        </w:tcBorders>
        <w:shd w:val="clear" w:color="auto" w:fill="00559B" w:themeFill="accent6" w:themeFillShade="BF"/>
      </w:tcPr>
    </w:tblStylePr>
    <w:tblStylePr w:type="band1Horz">
      <w:tblPr/>
      <w:tcPr>
        <w:tcBorders>
          <w:top w:val="nil"/>
          <w:left w:val="nil"/>
          <w:bottom w:val="nil"/>
          <w:right w:val="nil"/>
          <w:insideH w:val="nil"/>
          <w:insideV w:val="nil"/>
        </w:tcBorders>
        <w:shd w:val="clear" w:color="auto" w:fill="00559B" w:themeFill="accent6" w:themeFillShade="BF"/>
      </w:tcPr>
    </w:tblStylePr>
  </w:style>
  <w:style w:type="numbering" w:customStyle="1" w:styleId="CSCBulletlist">
    <w:name w:val="CSC Bullet list"/>
    <w:basedOn w:val="NoList"/>
    <w:uiPriority w:val="99"/>
    <w:rsid w:val="00C17459"/>
    <w:pPr>
      <w:numPr>
        <w:numId w:val="6"/>
      </w:numPr>
    </w:pPr>
  </w:style>
  <w:style w:type="table" w:styleId="MediumGrid3-Accent6">
    <w:name w:val="Medium Grid 3 Accent 6"/>
    <w:basedOn w:val="TableNormal"/>
    <w:uiPriority w:val="69"/>
    <w:rsid w:val="00BF3F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4DD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C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C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C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8BB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8BBFF" w:themeFill="accent6" w:themeFillTint="7F"/>
      </w:tcPr>
    </w:tblStylePr>
  </w:style>
  <w:style w:type="paragraph" w:styleId="EnvelopeAddress">
    <w:name w:val="envelope address"/>
    <w:basedOn w:val="Normal"/>
    <w:semiHidden/>
    <w:rsid w:val="005B30E6"/>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semiHidden/>
    <w:rsid w:val="005B30E6"/>
    <w:rPr>
      <w:rFonts w:eastAsiaTheme="majorEastAsia" w:cstheme="majorBidi"/>
      <w:sz w:val="20"/>
      <w:szCs w:val="20"/>
    </w:rPr>
  </w:style>
  <w:style w:type="paragraph" w:styleId="Index1">
    <w:name w:val="index 1"/>
    <w:basedOn w:val="Normal"/>
    <w:next w:val="Normal"/>
    <w:autoRedefine/>
    <w:semiHidden/>
    <w:rsid w:val="005B30E6"/>
    <w:pPr>
      <w:ind w:left="220" w:hanging="220"/>
    </w:pPr>
  </w:style>
  <w:style w:type="paragraph" w:styleId="IndexHeading">
    <w:name w:val="index heading"/>
    <w:basedOn w:val="Normal"/>
    <w:next w:val="Index1"/>
    <w:semiHidden/>
    <w:rsid w:val="005B30E6"/>
    <w:rPr>
      <w:rFonts w:eastAsiaTheme="majorEastAsia" w:cstheme="majorBidi"/>
      <w:b/>
      <w:bCs/>
    </w:rPr>
  </w:style>
  <w:style w:type="table" w:styleId="MediumGrid2">
    <w:name w:val="Medium Grid 2"/>
    <w:basedOn w:val="TableNormal"/>
    <w:uiPriority w:val="68"/>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insideH w:val="single" w:sz="8" w:space="0" w:color="C1BB00" w:themeColor="accent1"/>
        <w:insideV w:val="single" w:sz="8" w:space="0" w:color="C1BB00" w:themeColor="accent1"/>
      </w:tblBorders>
    </w:tblPr>
    <w:tcPr>
      <w:shd w:val="clear" w:color="auto" w:fill="FFFCB0" w:themeFill="accent1" w:themeFillTint="3F"/>
    </w:tcPr>
    <w:tblStylePr w:type="firstRow">
      <w:rPr>
        <w:b/>
        <w:bCs/>
        <w:color w:val="000000" w:themeColor="text1"/>
      </w:rPr>
      <w:tblPr/>
      <w:tcPr>
        <w:shd w:val="clear" w:color="auto" w:fill="FFFED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DBF" w:themeFill="accent1" w:themeFillTint="33"/>
      </w:tcPr>
    </w:tblStylePr>
    <w:tblStylePr w:type="band1Vert">
      <w:tblPr/>
      <w:tcPr>
        <w:shd w:val="clear" w:color="auto" w:fill="FFFA61" w:themeFill="accent1" w:themeFillTint="7F"/>
      </w:tcPr>
    </w:tblStylePr>
    <w:tblStylePr w:type="band1Horz">
      <w:tblPr/>
      <w:tcPr>
        <w:tcBorders>
          <w:insideH w:val="single" w:sz="6" w:space="0" w:color="C1BB00" w:themeColor="accent1"/>
          <w:insideV w:val="single" w:sz="6" w:space="0" w:color="C1BB00" w:themeColor="accent1"/>
        </w:tcBorders>
        <w:shd w:val="clear" w:color="auto" w:fill="FFFA6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insideH w:val="single" w:sz="8" w:space="0" w:color="53682B" w:themeColor="accent2"/>
        <w:insideV w:val="single" w:sz="8" w:space="0" w:color="53682B" w:themeColor="accent2"/>
      </w:tblBorders>
    </w:tblPr>
    <w:tcPr>
      <w:shd w:val="clear" w:color="auto" w:fill="D7E4BF" w:themeFill="accent2" w:themeFillTint="3F"/>
    </w:tcPr>
    <w:tblStylePr w:type="firstRow">
      <w:rPr>
        <w:b/>
        <w:bCs/>
        <w:color w:val="000000" w:themeColor="text1"/>
      </w:rPr>
      <w:tblPr/>
      <w:tcPr>
        <w:shd w:val="clear" w:color="auto" w:fill="EFF4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9CB" w:themeFill="accent2" w:themeFillTint="33"/>
      </w:tcPr>
    </w:tblStylePr>
    <w:tblStylePr w:type="band1Vert">
      <w:tblPr/>
      <w:tcPr>
        <w:shd w:val="clear" w:color="auto" w:fill="B0CA7E" w:themeFill="accent2" w:themeFillTint="7F"/>
      </w:tcPr>
    </w:tblStylePr>
    <w:tblStylePr w:type="band1Horz">
      <w:tblPr/>
      <w:tcPr>
        <w:tcBorders>
          <w:insideH w:val="single" w:sz="6" w:space="0" w:color="53682B" w:themeColor="accent2"/>
          <w:insideV w:val="single" w:sz="6" w:space="0" w:color="53682B" w:themeColor="accent2"/>
        </w:tcBorders>
        <w:shd w:val="clear" w:color="auto" w:fill="B0CA7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insideH w:val="single" w:sz="8" w:space="0" w:color="C75B12" w:themeColor="accent3"/>
        <w:insideV w:val="single" w:sz="8" w:space="0" w:color="C75B12" w:themeColor="accent3"/>
      </w:tblBorders>
    </w:tblPr>
    <w:tcPr>
      <w:shd w:val="clear" w:color="auto" w:fill="F9D4BC" w:themeFill="accent3" w:themeFillTint="3F"/>
    </w:tcPr>
    <w:tblStylePr w:type="firstRow">
      <w:rPr>
        <w:b/>
        <w:bCs/>
        <w:color w:val="000000" w:themeColor="text1"/>
      </w:rPr>
      <w:tblPr/>
      <w:tcPr>
        <w:shd w:val="clear" w:color="auto" w:fill="FCEE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CC9" w:themeFill="accent3" w:themeFillTint="33"/>
      </w:tcPr>
    </w:tblStylePr>
    <w:tblStylePr w:type="band1Vert">
      <w:tblPr/>
      <w:tcPr>
        <w:shd w:val="clear" w:color="auto" w:fill="F3A979" w:themeFill="accent3" w:themeFillTint="7F"/>
      </w:tcPr>
    </w:tblStylePr>
    <w:tblStylePr w:type="band1Horz">
      <w:tblPr/>
      <w:tcPr>
        <w:tcBorders>
          <w:insideH w:val="single" w:sz="6" w:space="0" w:color="C75B12" w:themeColor="accent3"/>
          <w:insideV w:val="single" w:sz="6" w:space="0" w:color="C75B12" w:themeColor="accent3"/>
        </w:tcBorders>
        <w:shd w:val="clear" w:color="auto" w:fill="F3A97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insideH w:val="single" w:sz="8" w:space="0" w:color="A22B38" w:themeColor="accent4"/>
        <w:insideV w:val="single" w:sz="8" w:space="0" w:color="A22B38" w:themeColor="accent4"/>
      </w:tblBorders>
    </w:tblPr>
    <w:tcPr>
      <w:shd w:val="clear" w:color="auto" w:fill="EFC3C7" w:themeFill="accent4" w:themeFillTint="3F"/>
    </w:tcPr>
    <w:tblStylePr w:type="firstRow">
      <w:rPr>
        <w:b/>
        <w:bCs/>
        <w:color w:val="000000" w:themeColor="text1"/>
      </w:rPr>
      <w:tblPr/>
      <w:tcPr>
        <w:shd w:val="clear" w:color="auto" w:fill="F8E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2" w:themeFill="accent4" w:themeFillTint="33"/>
      </w:tcPr>
    </w:tblStylePr>
    <w:tblStylePr w:type="band1Vert">
      <w:tblPr/>
      <w:tcPr>
        <w:shd w:val="clear" w:color="auto" w:fill="DF8690" w:themeFill="accent4" w:themeFillTint="7F"/>
      </w:tcPr>
    </w:tblStylePr>
    <w:tblStylePr w:type="band1Horz">
      <w:tblPr/>
      <w:tcPr>
        <w:tcBorders>
          <w:insideH w:val="single" w:sz="6" w:space="0" w:color="A22B38" w:themeColor="accent4"/>
          <w:insideV w:val="single" w:sz="6" w:space="0" w:color="A22B38" w:themeColor="accent4"/>
        </w:tcBorders>
        <w:shd w:val="clear" w:color="auto" w:fill="DF869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insideH w:val="single" w:sz="8" w:space="0" w:color="5E2750" w:themeColor="accent5"/>
        <w:insideV w:val="single" w:sz="8" w:space="0" w:color="5E2750" w:themeColor="accent5"/>
      </w:tblBorders>
    </w:tblPr>
    <w:tcPr>
      <w:shd w:val="clear" w:color="auto" w:fill="E3BDD9" w:themeFill="accent5" w:themeFillTint="3F"/>
    </w:tcPr>
    <w:tblStylePr w:type="firstRow">
      <w:rPr>
        <w:b/>
        <w:bCs/>
        <w:color w:val="000000" w:themeColor="text1"/>
      </w:rPr>
      <w:tblPr/>
      <w:tcPr>
        <w:shd w:val="clear" w:color="auto" w:fill="F4E4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C9E0" w:themeFill="accent5" w:themeFillTint="33"/>
      </w:tcPr>
    </w:tblStylePr>
    <w:tblStylePr w:type="band1Vert">
      <w:tblPr/>
      <w:tcPr>
        <w:shd w:val="clear" w:color="auto" w:fill="C77AB4" w:themeFill="accent5" w:themeFillTint="7F"/>
      </w:tcPr>
    </w:tblStylePr>
    <w:tblStylePr w:type="band1Horz">
      <w:tblPr/>
      <w:tcPr>
        <w:tcBorders>
          <w:insideH w:val="single" w:sz="6" w:space="0" w:color="5E2750" w:themeColor="accent5"/>
          <w:insideV w:val="single" w:sz="6" w:space="0" w:color="5E2750" w:themeColor="accent5"/>
        </w:tcBorders>
        <w:shd w:val="clear" w:color="auto" w:fill="C77AB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insideH w:val="single" w:sz="8" w:space="0" w:color="0073CF" w:themeColor="accent6"/>
        <w:insideV w:val="single" w:sz="8" w:space="0" w:color="0073CF" w:themeColor="accent6"/>
      </w:tblBorders>
    </w:tblPr>
    <w:tcPr>
      <w:shd w:val="clear" w:color="auto" w:fill="B4DDFF" w:themeFill="accent6" w:themeFillTint="3F"/>
    </w:tcPr>
    <w:tblStylePr w:type="firstRow">
      <w:rPr>
        <w:b/>
        <w:bCs/>
        <w:color w:val="000000" w:themeColor="text1"/>
      </w:rPr>
      <w:tblPr/>
      <w:tcPr>
        <w:shd w:val="clear" w:color="auto" w:fill="E1F1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6" w:themeFillTint="33"/>
      </w:tcPr>
    </w:tblStylePr>
    <w:tblStylePr w:type="band1Vert">
      <w:tblPr/>
      <w:tcPr>
        <w:shd w:val="clear" w:color="auto" w:fill="68BBFF" w:themeFill="accent6" w:themeFillTint="7F"/>
      </w:tcPr>
    </w:tblStylePr>
    <w:tblStylePr w:type="band1Horz">
      <w:tblPr/>
      <w:tcPr>
        <w:tcBorders>
          <w:insideH w:val="single" w:sz="6" w:space="0" w:color="0073CF" w:themeColor="accent6"/>
          <w:insideV w:val="single" w:sz="6" w:space="0" w:color="0073CF" w:themeColor="accent6"/>
        </w:tcBorders>
        <w:shd w:val="clear" w:color="auto" w:fill="68BBFF" w:themeFill="accent6" w:themeFillTint="7F"/>
      </w:tcPr>
    </w:tblStylePr>
    <w:tblStylePr w:type="nwCell">
      <w:tblPr/>
      <w:tcPr>
        <w:shd w:val="clear" w:color="auto" w:fill="FFFFFF" w:themeFill="background1"/>
      </w:tcPr>
    </w:tblStylePr>
  </w:style>
  <w:style w:type="table" w:styleId="MediumList2">
    <w:name w:val="Medium List 2"/>
    <w:basedOn w:val="TableNormal"/>
    <w:uiPriority w:val="66"/>
    <w:rsid w:val="005B30E6"/>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B30E6"/>
    <w:rPr>
      <w:rFonts w:eastAsiaTheme="majorEastAsia" w:cstheme="majorBidi"/>
      <w:color w:val="000000" w:themeColor="text1"/>
    </w:rPr>
    <w:tblPr>
      <w:tblStyleRowBandSize w:val="1"/>
      <w:tblStyleColBandSize w:val="1"/>
      <w:tblBorders>
        <w:top w:val="single" w:sz="8" w:space="0" w:color="C1BB00" w:themeColor="accent1"/>
        <w:left w:val="single" w:sz="8" w:space="0" w:color="C1BB00" w:themeColor="accent1"/>
        <w:bottom w:val="single" w:sz="8" w:space="0" w:color="C1BB00" w:themeColor="accent1"/>
        <w:right w:val="single" w:sz="8" w:space="0" w:color="C1BB00" w:themeColor="accent1"/>
      </w:tblBorders>
    </w:tblPr>
    <w:tblStylePr w:type="firstRow">
      <w:rPr>
        <w:sz w:val="24"/>
        <w:szCs w:val="24"/>
      </w:rPr>
      <w:tblPr/>
      <w:tcPr>
        <w:tcBorders>
          <w:top w:val="nil"/>
          <w:left w:val="nil"/>
          <w:bottom w:val="single" w:sz="24" w:space="0" w:color="C1BB00" w:themeColor="accent1"/>
          <w:right w:val="nil"/>
          <w:insideH w:val="nil"/>
          <w:insideV w:val="nil"/>
        </w:tcBorders>
        <w:shd w:val="clear" w:color="auto" w:fill="FFFFFF" w:themeFill="background1"/>
      </w:tcPr>
    </w:tblStylePr>
    <w:tblStylePr w:type="lastRow">
      <w:tblPr/>
      <w:tcPr>
        <w:tcBorders>
          <w:top w:val="single" w:sz="8" w:space="0" w:color="C1BB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B00" w:themeColor="accent1"/>
          <w:insideH w:val="nil"/>
          <w:insideV w:val="nil"/>
        </w:tcBorders>
        <w:shd w:val="clear" w:color="auto" w:fill="FFFFFF" w:themeFill="background1"/>
      </w:tcPr>
    </w:tblStylePr>
    <w:tblStylePr w:type="lastCol">
      <w:tblPr/>
      <w:tcPr>
        <w:tcBorders>
          <w:top w:val="nil"/>
          <w:left w:val="single" w:sz="8" w:space="0" w:color="C1BB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B0" w:themeFill="accent1" w:themeFillTint="3F"/>
      </w:tcPr>
    </w:tblStylePr>
    <w:tblStylePr w:type="band1Horz">
      <w:tblPr/>
      <w:tcPr>
        <w:tcBorders>
          <w:top w:val="nil"/>
          <w:bottom w:val="nil"/>
          <w:insideH w:val="nil"/>
          <w:insideV w:val="nil"/>
        </w:tcBorders>
        <w:shd w:val="clear" w:color="auto" w:fill="FFFCB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B30E6"/>
    <w:rPr>
      <w:rFonts w:eastAsiaTheme="majorEastAsia" w:cstheme="majorBidi"/>
      <w:color w:val="000000" w:themeColor="text1"/>
    </w:rPr>
    <w:tblPr>
      <w:tblStyleRowBandSize w:val="1"/>
      <w:tblStyleColBandSize w:val="1"/>
      <w:tblBorders>
        <w:top w:val="single" w:sz="8" w:space="0" w:color="53682B" w:themeColor="accent2"/>
        <w:left w:val="single" w:sz="8" w:space="0" w:color="53682B" w:themeColor="accent2"/>
        <w:bottom w:val="single" w:sz="8" w:space="0" w:color="53682B" w:themeColor="accent2"/>
        <w:right w:val="single" w:sz="8" w:space="0" w:color="53682B" w:themeColor="accent2"/>
      </w:tblBorders>
    </w:tblPr>
    <w:tblStylePr w:type="firstRow">
      <w:rPr>
        <w:sz w:val="24"/>
        <w:szCs w:val="24"/>
      </w:rPr>
      <w:tblPr/>
      <w:tcPr>
        <w:tcBorders>
          <w:top w:val="nil"/>
          <w:left w:val="nil"/>
          <w:bottom w:val="single" w:sz="24" w:space="0" w:color="53682B" w:themeColor="accent2"/>
          <w:right w:val="nil"/>
          <w:insideH w:val="nil"/>
          <w:insideV w:val="nil"/>
        </w:tcBorders>
        <w:shd w:val="clear" w:color="auto" w:fill="FFFFFF" w:themeFill="background1"/>
      </w:tcPr>
    </w:tblStylePr>
    <w:tblStylePr w:type="lastRow">
      <w:tblPr/>
      <w:tcPr>
        <w:tcBorders>
          <w:top w:val="single" w:sz="8" w:space="0" w:color="53682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682B" w:themeColor="accent2"/>
          <w:insideH w:val="nil"/>
          <w:insideV w:val="nil"/>
        </w:tcBorders>
        <w:shd w:val="clear" w:color="auto" w:fill="FFFFFF" w:themeFill="background1"/>
      </w:tcPr>
    </w:tblStylePr>
    <w:tblStylePr w:type="lastCol">
      <w:tblPr/>
      <w:tcPr>
        <w:tcBorders>
          <w:top w:val="nil"/>
          <w:left w:val="single" w:sz="8" w:space="0" w:color="53682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4BF" w:themeFill="accent2" w:themeFillTint="3F"/>
      </w:tcPr>
    </w:tblStylePr>
    <w:tblStylePr w:type="band1Horz">
      <w:tblPr/>
      <w:tcPr>
        <w:tcBorders>
          <w:top w:val="nil"/>
          <w:bottom w:val="nil"/>
          <w:insideH w:val="nil"/>
          <w:insideV w:val="nil"/>
        </w:tcBorders>
        <w:shd w:val="clear" w:color="auto" w:fill="D7E4B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B30E6"/>
    <w:rPr>
      <w:rFonts w:eastAsiaTheme="majorEastAsia" w:cstheme="majorBidi"/>
      <w:color w:val="000000" w:themeColor="text1"/>
    </w:rPr>
    <w:tblPr>
      <w:tblStyleRowBandSize w:val="1"/>
      <w:tblStyleColBandSize w:val="1"/>
      <w:tblBorders>
        <w:top w:val="single" w:sz="8" w:space="0" w:color="C75B12" w:themeColor="accent3"/>
        <w:left w:val="single" w:sz="8" w:space="0" w:color="C75B12" w:themeColor="accent3"/>
        <w:bottom w:val="single" w:sz="8" w:space="0" w:color="C75B12" w:themeColor="accent3"/>
        <w:right w:val="single" w:sz="8" w:space="0" w:color="C75B12" w:themeColor="accent3"/>
      </w:tblBorders>
    </w:tblPr>
    <w:tblStylePr w:type="firstRow">
      <w:rPr>
        <w:sz w:val="24"/>
        <w:szCs w:val="24"/>
      </w:rPr>
      <w:tblPr/>
      <w:tcPr>
        <w:tcBorders>
          <w:top w:val="nil"/>
          <w:left w:val="nil"/>
          <w:bottom w:val="single" w:sz="24" w:space="0" w:color="C75B12" w:themeColor="accent3"/>
          <w:right w:val="nil"/>
          <w:insideH w:val="nil"/>
          <w:insideV w:val="nil"/>
        </w:tcBorders>
        <w:shd w:val="clear" w:color="auto" w:fill="FFFFFF" w:themeFill="background1"/>
      </w:tcPr>
    </w:tblStylePr>
    <w:tblStylePr w:type="lastRow">
      <w:tblPr/>
      <w:tcPr>
        <w:tcBorders>
          <w:top w:val="single" w:sz="8" w:space="0" w:color="C75B1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5B12" w:themeColor="accent3"/>
          <w:insideH w:val="nil"/>
          <w:insideV w:val="nil"/>
        </w:tcBorders>
        <w:shd w:val="clear" w:color="auto" w:fill="FFFFFF" w:themeFill="background1"/>
      </w:tcPr>
    </w:tblStylePr>
    <w:tblStylePr w:type="lastCol">
      <w:tblPr/>
      <w:tcPr>
        <w:tcBorders>
          <w:top w:val="nil"/>
          <w:left w:val="single" w:sz="8" w:space="0" w:color="C75B1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C" w:themeFill="accent3" w:themeFillTint="3F"/>
      </w:tcPr>
    </w:tblStylePr>
    <w:tblStylePr w:type="band1Horz">
      <w:tblPr/>
      <w:tcPr>
        <w:tcBorders>
          <w:top w:val="nil"/>
          <w:bottom w:val="nil"/>
          <w:insideH w:val="nil"/>
          <w:insideV w:val="nil"/>
        </w:tcBorders>
        <w:shd w:val="clear" w:color="auto" w:fill="F9D4B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B30E6"/>
    <w:rPr>
      <w:rFonts w:eastAsiaTheme="majorEastAsia" w:cstheme="majorBidi"/>
      <w:color w:val="000000" w:themeColor="text1"/>
    </w:rPr>
    <w:tblPr>
      <w:tblStyleRowBandSize w:val="1"/>
      <w:tblStyleColBandSize w:val="1"/>
      <w:tblBorders>
        <w:top w:val="single" w:sz="8" w:space="0" w:color="A22B38" w:themeColor="accent4"/>
        <w:left w:val="single" w:sz="8" w:space="0" w:color="A22B38" w:themeColor="accent4"/>
        <w:bottom w:val="single" w:sz="8" w:space="0" w:color="A22B38" w:themeColor="accent4"/>
        <w:right w:val="single" w:sz="8" w:space="0" w:color="A22B38" w:themeColor="accent4"/>
      </w:tblBorders>
    </w:tblPr>
    <w:tblStylePr w:type="firstRow">
      <w:rPr>
        <w:sz w:val="24"/>
        <w:szCs w:val="24"/>
      </w:rPr>
      <w:tblPr/>
      <w:tcPr>
        <w:tcBorders>
          <w:top w:val="nil"/>
          <w:left w:val="nil"/>
          <w:bottom w:val="single" w:sz="24" w:space="0" w:color="A22B38" w:themeColor="accent4"/>
          <w:right w:val="nil"/>
          <w:insideH w:val="nil"/>
          <w:insideV w:val="nil"/>
        </w:tcBorders>
        <w:shd w:val="clear" w:color="auto" w:fill="FFFFFF" w:themeFill="background1"/>
      </w:tcPr>
    </w:tblStylePr>
    <w:tblStylePr w:type="lastRow">
      <w:tblPr/>
      <w:tcPr>
        <w:tcBorders>
          <w:top w:val="single" w:sz="8" w:space="0" w:color="A22B3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2B38" w:themeColor="accent4"/>
          <w:insideH w:val="nil"/>
          <w:insideV w:val="nil"/>
        </w:tcBorders>
        <w:shd w:val="clear" w:color="auto" w:fill="FFFFFF" w:themeFill="background1"/>
      </w:tcPr>
    </w:tblStylePr>
    <w:tblStylePr w:type="lastCol">
      <w:tblPr/>
      <w:tcPr>
        <w:tcBorders>
          <w:top w:val="nil"/>
          <w:left w:val="single" w:sz="8" w:space="0" w:color="A22B3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C7" w:themeFill="accent4" w:themeFillTint="3F"/>
      </w:tcPr>
    </w:tblStylePr>
    <w:tblStylePr w:type="band1Horz">
      <w:tblPr/>
      <w:tcPr>
        <w:tcBorders>
          <w:top w:val="nil"/>
          <w:bottom w:val="nil"/>
          <w:insideH w:val="nil"/>
          <w:insideV w:val="nil"/>
        </w:tcBorders>
        <w:shd w:val="clear" w:color="auto" w:fill="EFC3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B30E6"/>
    <w:rPr>
      <w:rFonts w:eastAsiaTheme="majorEastAsia" w:cstheme="majorBidi"/>
      <w:color w:val="000000" w:themeColor="text1"/>
    </w:rPr>
    <w:tblPr>
      <w:tblStyleRowBandSize w:val="1"/>
      <w:tblStyleColBandSize w:val="1"/>
      <w:tblBorders>
        <w:top w:val="single" w:sz="8" w:space="0" w:color="5E2750" w:themeColor="accent5"/>
        <w:left w:val="single" w:sz="8" w:space="0" w:color="5E2750" w:themeColor="accent5"/>
        <w:bottom w:val="single" w:sz="8" w:space="0" w:color="5E2750" w:themeColor="accent5"/>
        <w:right w:val="single" w:sz="8" w:space="0" w:color="5E2750" w:themeColor="accent5"/>
      </w:tblBorders>
    </w:tblPr>
    <w:tblStylePr w:type="firstRow">
      <w:rPr>
        <w:sz w:val="24"/>
        <w:szCs w:val="24"/>
      </w:rPr>
      <w:tblPr/>
      <w:tcPr>
        <w:tcBorders>
          <w:top w:val="nil"/>
          <w:left w:val="nil"/>
          <w:bottom w:val="single" w:sz="24" w:space="0" w:color="5E2750" w:themeColor="accent5"/>
          <w:right w:val="nil"/>
          <w:insideH w:val="nil"/>
          <w:insideV w:val="nil"/>
        </w:tcBorders>
        <w:shd w:val="clear" w:color="auto" w:fill="FFFFFF" w:themeFill="background1"/>
      </w:tcPr>
    </w:tblStylePr>
    <w:tblStylePr w:type="lastRow">
      <w:tblPr/>
      <w:tcPr>
        <w:tcBorders>
          <w:top w:val="single" w:sz="8" w:space="0" w:color="5E275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2750" w:themeColor="accent5"/>
          <w:insideH w:val="nil"/>
          <w:insideV w:val="nil"/>
        </w:tcBorders>
        <w:shd w:val="clear" w:color="auto" w:fill="FFFFFF" w:themeFill="background1"/>
      </w:tcPr>
    </w:tblStylePr>
    <w:tblStylePr w:type="lastCol">
      <w:tblPr/>
      <w:tcPr>
        <w:tcBorders>
          <w:top w:val="nil"/>
          <w:left w:val="single" w:sz="8" w:space="0" w:color="5E275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DD9" w:themeFill="accent5" w:themeFillTint="3F"/>
      </w:tcPr>
    </w:tblStylePr>
    <w:tblStylePr w:type="band1Horz">
      <w:tblPr/>
      <w:tcPr>
        <w:tcBorders>
          <w:top w:val="nil"/>
          <w:bottom w:val="nil"/>
          <w:insideH w:val="nil"/>
          <w:insideV w:val="nil"/>
        </w:tcBorders>
        <w:shd w:val="clear" w:color="auto" w:fill="E3BD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B30E6"/>
    <w:rPr>
      <w:rFonts w:eastAsiaTheme="majorEastAsia" w:cstheme="majorBidi"/>
      <w:color w:val="000000" w:themeColor="text1"/>
    </w:rPr>
    <w:tblPr>
      <w:tblStyleRowBandSize w:val="1"/>
      <w:tblStyleColBandSize w:val="1"/>
      <w:tblBorders>
        <w:top w:val="single" w:sz="8" w:space="0" w:color="0073CF" w:themeColor="accent6"/>
        <w:left w:val="single" w:sz="8" w:space="0" w:color="0073CF" w:themeColor="accent6"/>
        <w:bottom w:val="single" w:sz="8" w:space="0" w:color="0073CF" w:themeColor="accent6"/>
        <w:right w:val="single" w:sz="8" w:space="0" w:color="0073CF" w:themeColor="accent6"/>
      </w:tblBorders>
    </w:tblPr>
    <w:tblStylePr w:type="firstRow">
      <w:rPr>
        <w:sz w:val="24"/>
        <w:szCs w:val="24"/>
      </w:rPr>
      <w:tblPr/>
      <w:tcPr>
        <w:tcBorders>
          <w:top w:val="nil"/>
          <w:left w:val="nil"/>
          <w:bottom w:val="single" w:sz="24" w:space="0" w:color="0073CF" w:themeColor="accent6"/>
          <w:right w:val="nil"/>
          <w:insideH w:val="nil"/>
          <w:insideV w:val="nil"/>
        </w:tcBorders>
        <w:shd w:val="clear" w:color="auto" w:fill="FFFFFF" w:themeFill="background1"/>
      </w:tcPr>
    </w:tblStylePr>
    <w:tblStylePr w:type="lastRow">
      <w:tblPr/>
      <w:tcPr>
        <w:tcBorders>
          <w:top w:val="single" w:sz="8" w:space="0" w:color="0073C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CF" w:themeColor="accent6"/>
          <w:insideH w:val="nil"/>
          <w:insideV w:val="nil"/>
        </w:tcBorders>
        <w:shd w:val="clear" w:color="auto" w:fill="FFFFFF" w:themeFill="background1"/>
      </w:tcPr>
    </w:tblStylePr>
    <w:tblStylePr w:type="lastCol">
      <w:tblPr/>
      <w:tcPr>
        <w:tcBorders>
          <w:top w:val="nil"/>
          <w:left w:val="single" w:sz="8" w:space="0" w:color="0073C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DDFF" w:themeFill="accent6" w:themeFillTint="3F"/>
      </w:tcPr>
    </w:tblStylePr>
    <w:tblStylePr w:type="band1Horz">
      <w:tblPr/>
      <w:tcPr>
        <w:tcBorders>
          <w:top w:val="nil"/>
          <w:bottom w:val="nil"/>
          <w:insideH w:val="nil"/>
          <w:insideV w:val="nil"/>
        </w:tcBorders>
        <w:shd w:val="clear" w:color="auto" w:fill="B4DD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MessageHeader">
    <w:name w:val="Message Header"/>
    <w:basedOn w:val="Normal"/>
    <w:link w:val="MessageHeaderChar"/>
    <w:semiHidden/>
    <w:rsid w:val="005B30E6"/>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semiHidden/>
    <w:rsid w:val="005B30E6"/>
    <w:rPr>
      <w:rFonts w:eastAsiaTheme="majorEastAsia" w:cstheme="majorBidi"/>
      <w:sz w:val="24"/>
      <w:szCs w:val="24"/>
      <w:shd w:val="pct20" w:color="auto" w:fill="auto"/>
    </w:rPr>
  </w:style>
  <w:style w:type="paragraph" w:styleId="TOAHeading">
    <w:name w:val="toa heading"/>
    <w:basedOn w:val="Normal"/>
    <w:next w:val="Normal"/>
    <w:semiHidden/>
    <w:rsid w:val="005B30E6"/>
    <w:pPr>
      <w:spacing w:before="120"/>
    </w:pPr>
    <w:rPr>
      <w:rFonts w:eastAsiaTheme="majorEastAsia" w:cstheme="majorBidi"/>
      <w:b/>
      <w:bCs/>
      <w:sz w:val="24"/>
      <w:szCs w:val="24"/>
    </w:rPr>
  </w:style>
  <w:style w:type="paragraph" w:styleId="TOCHeading">
    <w:name w:val="TOC Heading"/>
    <w:basedOn w:val="Heading1"/>
    <w:next w:val="Normal"/>
    <w:uiPriority w:val="39"/>
    <w:semiHidden/>
    <w:qFormat/>
    <w:rsid w:val="009A1141"/>
    <w:pPr>
      <w:keepLines/>
      <w:spacing w:before="480" w:after="0"/>
      <w:outlineLvl w:val="9"/>
    </w:pPr>
    <w:rPr>
      <w:rFonts w:ascii="Franklin Gothic Book" w:hAnsi="Franklin Gothic Book"/>
      <w:b/>
      <w:bCs/>
      <w:color w:val="908B00" w:themeColor="accent1" w:themeShade="BF"/>
      <w:sz w:val="28"/>
      <w:lang w:eastAsia="en-AU"/>
    </w:rPr>
  </w:style>
  <w:style w:type="table" w:customStyle="1" w:styleId="CSCHeaderblue">
    <w:name w:val="CSC Header blue"/>
    <w:basedOn w:val="TableGrid"/>
    <w:uiPriority w:val="99"/>
    <w:rsid w:val="003509B8"/>
    <w:tblPr/>
    <w:tblStylePr w:type="firstRow">
      <w:rPr>
        <w:rFonts w:ascii="Bahnschrift SemiLight Condensed" w:hAnsi="Bahnschrift SemiLight Condensed"/>
        <w:b/>
        <w:sz w:val="20"/>
      </w:rPr>
      <w:tblPr/>
      <w:tcPr>
        <w:shd w:val="clear" w:color="auto" w:fill="031F73" w:themeFill="text2"/>
      </w:tcPr>
    </w:tblStylePr>
    <w:tblStylePr w:type="lastRow">
      <w:rPr>
        <w:rFonts w:ascii="Bahnschrift SemiLight Condensed" w:hAnsi="Bahnschrift SemiLight Condensed"/>
        <w:sz w:val="20"/>
      </w:rPr>
    </w:tblStylePr>
    <w:tblStylePr w:type="firstCol">
      <w:rPr>
        <w:rFonts w:ascii="Bahnschrift SemiLight Condensed" w:hAnsi="Bahnschrift SemiLight Condensed"/>
        <w:sz w:val="20"/>
      </w:rPr>
    </w:tblStylePr>
    <w:tblStylePr w:type="lastCol">
      <w:rPr>
        <w:rFonts w:ascii="Bahnschrift SemiLight Condensed" w:hAnsi="Bahnschrift SemiLight Condensed"/>
        <w:sz w:val="20"/>
      </w:rPr>
    </w:tblStylePr>
    <w:tblStylePr w:type="band1Vert">
      <w:rPr>
        <w:rFonts w:ascii="Bahnschrift SemiLight Condensed" w:hAnsi="Bahnschrift SemiLight Condensed"/>
        <w:sz w:val="20"/>
      </w:rPr>
    </w:tblStylePr>
    <w:tblStylePr w:type="band2Vert">
      <w:rPr>
        <w:rFonts w:ascii="Bahnschrift SemiLight Condensed" w:hAnsi="Bahnschrift SemiLight Condensed"/>
        <w:sz w:val="20"/>
      </w:rPr>
    </w:tblStylePr>
    <w:tblStylePr w:type="band1Horz">
      <w:rPr>
        <w:rFonts w:ascii="Bahnschrift SemiLight Condensed" w:hAnsi="Bahnschrift SemiLight Condensed"/>
        <w:sz w:val="20"/>
      </w:rPr>
    </w:tblStylePr>
    <w:tblStylePr w:type="band2Horz">
      <w:rPr>
        <w:rFonts w:ascii="Bahnschrift SemiLight Condensed" w:hAnsi="Bahnschrift SemiLight Condensed"/>
        <w:sz w:val="20"/>
      </w:rPr>
    </w:tblStylePr>
    <w:tblStylePr w:type="neCell">
      <w:rPr>
        <w:rFonts w:ascii="Bahnschrift SemiLight Condensed" w:hAnsi="Bahnschrift SemiLight Condensed"/>
        <w:sz w:val="20"/>
      </w:rPr>
    </w:tblStylePr>
    <w:tblStylePr w:type="nwCell">
      <w:rPr>
        <w:rFonts w:ascii="Bahnschrift SemiLight Condensed" w:hAnsi="Bahnschrift SemiLight Condensed"/>
        <w:sz w:val="20"/>
      </w:rPr>
    </w:tblStylePr>
    <w:tblStylePr w:type="seCell">
      <w:rPr>
        <w:rFonts w:ascii="Bahnschrift SemiLight Condensed" w:hAnsi="Bahnschrift SemiLight Condensed"/>
        <w:sz w:val="20"/>
      </w:rPr>
    </w:tblStylePr>
    <w:tblStylePr w:type="swCell">
      <w:rPr>
        <w:rFonts w:ascii="Bahnschrift SemiLight Condensed" w:hAnsi="Bahnschrift SemiLight Condensed"/>
        <w:sz w:val="20"/>
      </w:rPr>
    </w:tblStylePr>
  </w:style>
  <w:style w:type="table" w:customStyle="1" w:styleId="CSCHeaderyellow">
    <w:name w:val="CSC Header yellow"/>
    <w:basedOn w:val="TableGrid"/>
    <w:uiPriority w:val="99"/>
    <w:rsid w:val="003509B8"/>
    <w:tblPr/>
    <w:tblStylePr w:type="firstRow">
      <w:rPr>
        <w:rFonts w:ascii="Bahnschrift SemiLight Condensed" w:hAnsi="Bahnschrift SemiLight Condensed"/>
        <w:b/>
        <w:sz w:val="20"/>
      </w:rPr>
      <w:tblPr/>
      <w:tcPr>
        <w:shd w:val="clear" w:color="auto" w:fill="EBB700" w:themeFill="background2"/>
      </w:tcPr>
    </w:tblStylePr>
    <w:tblStylePr w:type="lastRow">
      <w:rPr>
        <w:rFonts w:ascii="Bahnschrift SemiLight Condensed" w:hAnsi="Bahnschrift SemiLight Condensed"/>
        <w:sz w:val="20"/>
      </w:rPr>
    </w:tblStylePr>
    <w:tblStylePr w:type="firstCol">
      <w:rPr>
        <w:rFonts w:ascii="Bahnschrift SemiLight Condensed" w:hAnsi="Bahnschrift SemiLight Condensed"/>
        <w:sz w:val="20"/>
      </w:rPr>
    </w:tblStylePr>
    <w:tblStylePr w:type="lastCol">
      <w:rPr>
        <w:rFonts w:ascii="Bahnschrift SemiLight Condensed" w:hAnsi="Bahnschrift SemiLight Condensed"/>
        <w:sz w:val="20"/>
      </w:rPr>
    </w:tblStylePr>
    <w:tblStylePr w:type="band1Vert">
      <w:rPr>
        <w:rFonts w:ascii="Bahnschrift SemiLight Condensed" w:hAnsi="Bahnschrift SemiLight Condensed"/>
        <w:sz w:val="20"/>
      </w:rPr>
    </w:tblStylePr>
    <w:tblStylePr w:type="band2Vert">
      <w:rPr>
        <w:rFonts w:ascii="Bahnschrift SemiLight Condensed" w:hAnsi="Bahnschrift SemiLight Condensed"/>
        <w:sz w:val="20"/>
      </w:rPr>
    </w:tblStylePr>
    <w:tblStylePr w:type="band1Horz">
      <w:rPr>
        <w:rFonts w:ascii="Bahnschrift SemiLight Condensed" w:hAnsi="Bahnschrift SemiLight Condensed"/>
        <w:sz w:val="20"/>
      </w:rPr>
    </w:tblStylePr>
    <w:tblStylePr w:type="band2Horz">
      <w:rPr>
        <w:rFonts w:ascii="Bahnschrift SemiLight Condensed" w:hAnsi="Bahnschrift SemiLight Condensed"/>
        <w:sz w:val="20"/>
      </w:rPr>
    </w:tblStylePr>
    <w:tblStylePr w:type="neCell">
      <w:rPr>
        <w:rFonts w:ascii="Bahnschrift SemiLight Condensed" w:hAnsi="Bahnschrift SemiLight Condensed"/>
        <w:sz w:val="20"/>
      </w:rPr>
    </w:tblStylePr>
    <w:tblStylePr w:type="nwCell">
      <w:rPr>
        <w:rFonts w:ascii="Bahnschrift SemiLight Condensed" w:hAnsi="Bahnschrift SemiLight Condensed"/>
        <w:sz w:val="20"/>
      </w:rPr>
    </w:tblStylePr>
    <w:tblStylePr w:type="seCell">
      <w:rPr>
        <w:rFonts w:ascii="Bahnschrift SemiLight Condensed" w:hAnsi="Bahnschrift SemiLight Condensed"/>
        <w:sz w:val="20"/>
      </w:rPr>
    </w:tblStylePr>
    <w:tblStylePr w:type="swCell">
      <w:rPr>
        <w:rFonts w:ascii="Bahnschrift SemiLight Condensed" w:hAnsi="Bahnschrift SemiLight Condensed"/>
        <w:sz w:val="20"/>
      </w:rPr>
    </w:tblStylePr>
  </w:style>
  <w:style w:type="table" w:customStyle="1" w:styleId="CSCTableAubergine">
    <w:name w:val="CSC Table Aubergine"/>
    <w:basedOn w:val="TableGrid"/>
    <w:uiPriority w:val="99"/>
    <w:rsid w:val="003509B8"/>
    <w:tblPr/>
    <w:tcPr>
      <w:tcMar>
        <w:top w:w="108" w:type="dxa"/>
        <w:bottom w:w="108" w:type="dxa"/>
      </w:tcMar>
    </w:tcPr>
    <w:tblStylePr w:type="firstRow">
      <w:rPr>
        <w:rFonts w:ascii="Bahnschrift SemiLight Condensed" w:hAnsi="Bahnschrift SemiLight Condensed"/>
        <w:b/>
        <w:sz w:val="20"/>
      </w:rPr>
      <w:tblPr/>
      <w:tcPr>
        <w:shd w:val="clear" w:color="auto" w:fill="5E2750" w:themeFill="accent5"/>
      </w:tcPr>
    </w:tblStylePr>
    <w:tblStylePr w:type="lastRow">
      <w:rPr>
        <w:rFonts w:ascii="Bahnschrift SemiLight Condensed" w:hAnsi="Bahnschrift SemiLight Condensed"/>
        <w:sz w:val="20"/>
      </w:rPr>
    </w:tblStylePr>
    <w:tblStylePr w:type="firstCol">
      <w:rPr>
        <w:rFonts w:ascii="Bahnschrift SemiLight Condensed" w:hAnsi="Bahnschrift SemiLight Condensed"/>
        <w:sz w:val="20"/>
      </w:rPr>
    </w:tblStylePr>
    <w:tblStylePr w:type="lastCol">
      <w:rPr>
        <w:rFonts w:ascii="Bahnschrift SemiLight Condensed" w:hAnsi="Bahnschrift SemiLight Condensed"/>
        <w:sz w:val="20"/>
      </w:rPr>
    </w:tblStylePr>
    <w:tblStylePr w:type="band1Vert">
      <w:rPr>
        <w:rFonts w:ascii="Bahnschrift SemiLight Condensed" w:hAnsi="Bahnschrift SemiLight Condensed"/>
        <w:sz w:val="20"/>
      </w:rPr>
    </w:tblStylePr>
    <w:tblStylePr w:type="band2Vert">
      <w:rPr>
        <w:rFonts w:ascii="Bahnschrift SemiLight Condensed" w:hAnsi="Bahnschrift SemiLight Condensed"/>
        <w:sz w:val="20"/>
      </w:rPr>
    </w:tblStylePr>
    <w:tblStylePr w:type="band1Horz">
      <w:rPr>
        <w:rFonts w:ascii="Bahnschrift SemiLight Condensed" w:hAnsi="Bahnschrift SemiLight Condensed"/>
        <w:sz w:val="20"/>
      </w:rPr>
    </w:tblStylePr>
    <w:tblStylePr w:type="band2Horz">
      <w:rPr>
        <w:rFonts w:ascii="Bahnschrift SemiLight Condensed" w:hAnsi="Bahnschrift SemiLight Condensed"/>
        <w:sz w:val="20"/>
      </w:rPr>
      <w:tblPr/>
      <w:tcPr>
        <w:shd w:val="clear" w:color="auto" w:fill="E8C9E0" w:themeFill="accent5" w:themeFillTint="33"/>
      </w:tcPr>
    </w:tblStylePr>
    <w:tblStylePr w:type="neCell">
      <w:rPr>
        <w:rFonts w:ascii="Bahnschrift SemiLight Condensed" w:hAnsi="Bahnschrift SemiLight Condensed"/>
        <w:sz w:val="20"/>
      </w:rPr>
    </w:tblStylePr>
    <w:tblStylePr w:type="nwCell">
      <w:rPr>
        <w:rFonts w:ascii="Bahnschrift SemiLight Condensed" w:hAnsi="Bahnschrift SemiLight Condensed"/>
        <w:sz w:val="20"/>
      </w:rPr>
    </w:tblStylePr>
    <w:tblStylePr w:type="seCell">
      <w:rPr>
        <w:rFonts w:ascii="Bahnschrift SemiLight Condensed" w:hAnsi="Bahnschrift SemiLight Condensed"/>
        <w:sz w:val="20"/>
      </w:rPr>
    </w:tblStylePr>
    <w:tblStylePr w:type="swCell">
      <w:rPr>
        <w:rFonts w:ascii="Bahnschrift SemiLight Condensed" w:hAnsi="Bahnschrift SemiLight Condensed"/>
        <w:sz w:val="20"/>
      </w:rPr>
    </w:tblStylePr>
  </w:style>
  <w:style w:type="table" w:customStyle="1" w:styleId="CSCTableBluewren">
    <w:name w:val="CSC Table Blue wren"/>
    <w:basedOn w:val="TableGrid"/>
    <w:uiPriority w:val="99"/>
    <w:rsid w:val="003509B8"/>
    <w:tblPr/>
    <w:tcPr>
      <w:tcMar>
        <w:top w:w="108" w:type="dxa"/>
        <w:bottom w:w="108" w:type="dxa"/>
      </w:tcMar>
    </w:tcPr>
    <w:tblStylePr w:type="firstRow">
      <w:rPr>
        <w:rFonts w:ascii="Bahnschrift SemiLight Condensed" w:hAnsi="Bahnschrift SemiLight Condensed"/>
        <w:b/>
        <w:color w:val="FFFFFF" w:themeColor="background1"/>
        <w:sz w:val="20"/>
      </w:rPr>
      <w:tblPr/>
      <w:tcPr>
        <w:shd w:val="clear" w:color="auto" w:fill="0073CF" w:themeFill="accent6"/>
      </w:tcPr>
    </w:tblStylePr>
    <w:tblStylePr w:type="lastRow">
      <w:rPr>
        <w:rFonts w:ascii="Bahnschrift SemiLight Condensed" w:hAnsi="Bahnschrift SemiLight Condensed"/>
        <w:sz w:val="20"/>
      </w:rPr>
    </w:tblStylePr>
    <w:tblStylePr w:type="firstCol">
      <w:rPr>
        <w:rFonts w:ascii="Bahnschrift SemiLight Condensed" w:hAnsi="Bahnschrift SemiLight Condensed"/>
        <w:sz w:val="20"/>
      </w:rPr>
    </w:tblStylePr>
    <w:tblStylePr w:type="lastCol">
      <w:rPr>
        <w:rFonts w:ascii="Bahnschrift SemiLight Condensed" w:hAnsi="Bahnschrift SemiLight Condensed"/>
        <w:sz w:val="20"/>
      </w:rPr>
    </w:tblStylePr>
    <w:tblStylePr w:type="band1Vert">
      <w:rPr>
        <w:rFonts w:ascii="Bahnschrift SemiLight Condensed" w:hAnsi="Bahnschrift SemiLight Condensed"/>
        <w:sz w:val="20"/>
      </w:rPr>
    </w:tblStylePr>
    <w:tblStylePr w:type="band2Vert">
      <w:rPr>
        <w:rFonts w:ascii="Bahnschrift SemiLight Condensed" w:hAnsi="Bahnschrift SemiLight Condensed"/>
        <w:sz w:val="20"/>
      </w:rPr>
    </w:tblStylePr>
    <w:tblStylePr w:type="band1Horz">
      <w:rPr>
        <w:rFonts w:ascii="Bahnschrift SemiLight Condensed" w:hAnsi="Bahnschrift SemiLight Condensed"/>
        <w:sz w:val="20"/>
      </w:rPr>
    </w:tblStylePr>
    <w:tblStylePr w:type="band2Horz">
      <w:rPr>
        <w:rFonts w:ascii="Bahnschrift SemiLight Condensed" w:hAnsi="Bahnschrift SemiLight Condensed"/>
        <w:sz w:val="20"/>
      </w:rPr>
      <w:tblPr/>
      <w:tcPr>
        <w:shd w:val="clear" w:color="auto" w:fill="C2E3FF" w:themeFill="accent6" w:themeFillTint="33"/>
      </w:tcPr>
    </w:tblStylePr>
    <w:tblStylePr w:type="neCell">
      <w:rPr>
        <w:rFonts w:ascii="Bahnschrift SemiLight Condensed" w:hAnsi="Bahnschrift SemiLight Condensed"/>
        <w:sz w:val="20"/>
      </w:rPr>
    </w:tblStylePr>
    <w:tblStylePr w:type="nwCell">
      <w:rPr>
        <w:rFonts w:ascii="Bahnschrift SemiLight Condensed" w:hAnsi="Bahnschrift SemiLight Condensed"/>
        <w:sz w:val="20"/>
      </w:rPr>
    </w:tblStylePr>
    <w:tblStylePr w:type="seCell">
      <w:rPr>
        <w:rFonts w:ascii="Bahnschrift SemiLight Condensed" w:hAnsi="Bahnschrift SemiLight Condensed"/>
        <w:sz w:val="20"/>
      </w:rPr>
    </w:tblStylePr>
    <w:tblStylePr w:type="swCell">
      <w:rPr>
        <w:rFonts w:ascii="Bahnschrift SemiLight Condensed" w:hAnsi="Bahnschrift SemiLight Condensed"/>
        <w:sz w:val="20"/>
      </w:rPr>
    </w:tblStylePr>
  </w:style>
  <w:style w:type="table" w:customStyle="1" w:styleId="CSCTableCapsicum">
    <w:name w:val="CSC Table Capsicum"/>
    <w:basedOn w:val="TableGrid"/>
    <w:uiPriority w:val="99"/>
    <w:rsid w:val="003509B8"/>
    <w:tblPr/>
    <w:tcPr>
      <w:tcMar>
        <w:top w:w="108" w:type="dxa"/>
        <w:bottom w:w="108" w:type="dxa"/>
      </w:tcMar>
    </w:tcPr>
    <w:tblStylePr w:type="firstRow">
      <w:rPr>
        <w:rFonts w:ascii="Bahnschrift SemiLight Condensed" w:hAnsi="Bahnschrift SemiLight Condensed"/>
        <w:b/>
        <w:color w:val="FFFFFF" w:themeColor="background1"/>
        <w:sz w:val="20"/>
      </w:rPr>
      <w:tblPr/>
      <w:tcPr>
        <w:shd w:val="clear" w:color="auto" w:fill="A22B38" w:themeFill="accent4"/>
      </w:tcPr>
    </w:tblStylePr>
    <w:tblStylePr w:type="lastRow">
      <w:rPr>
        <w:rFonts w:ascii="Bahnschrift SemiLight Condensed" w:hAnsi="Bahnschrift SemiLight Condensed"/>
        <w:sz w:val="20"/>
      </w:rPr>
    </w:tblStylePr>
    <w:tblStylePr w:type="firstCol">
      <w:rPr>
        <w:rFonts w:ascii="Bahnschrift SemiLight Condensed" w:hAnsi="Bahnschrift SemiLight Condensed"/>
        <w:sz w:val="20"/>
      </w:rPr>
    </w:tblStylePr>
    <w:tblStylePr w:type="lastCol">
      <w:rPr>
        <w:rFonts w:ascii="Bahnschrift SemiLight Condensed" w:hAnsi="Bahnschrift SemiLight Condensed"/>
        <w:sz w:val="20"/>
      </w:rPr>
    </w:tblStylePr>
    <w:tblStylePr w:type="band1Vert">
      <w:rPr>
        <w:rFonts w:ascii="Bahnschrift SemiLight Condensed" w:hAnsi="Bahnschrift SemiLight Condensed"/>
        <w:sz w:val="20"/>
      </w:rPr>
    </w:tblStylePr>
    <w:tblStylePr w:type="band2Vert">
      <w:rPr>
        <w:rFonts w:ascii="Bahnschrift SemiLight Condensed" w:hAnsi="Bahnschrift SemiLight Condensed"/>
        <w:sz w:val="20"/>
      </w:rPr>
    </w:tblStylePr>
    <w:tblStylePr w:type="band1Horz">
      <w:rPr>
        <w:rFonts w:ascii="Bahnschrift SemiLight Condensed" w:hAnsi="Bahnschrift SemiLight Condensed"/>
        <w:sz w:val="20"/>
      </w:rPr>
    </w:tblStylePr>
    <w:tblStylePr w:type="band2Horz">
      <w:rPr>
        <w:rFonts w:ascii="Bahnschrift SemiLight Condensed" w:hAnsi="Bahnschrift SemiLight Condensed"/>
        <w:sz w:val="20"/>
      </w:rPr>
      <w:tblPr/>
      <w:tcPr>
        <w:shd w:val="clear" w:color="auto" w:fill="F2CED2" w:themeFill="accent4" w:themeFillTint="33"/>
      </w:tcPr>
    </w:tblStylePr>
    <w:tblStylePr w:type="neCell">
      <w:rPr>
        <w:rFonts w:ascii="Bahnschrift SemiLight Condensed" w:hAnsi="Bahnschrift SemiLight Condensed"/>
        <w:sz w:val="20"/>
      </w:rPr>
    </w:tblStylePr>
    <w:tblStylePr w:type="nwCell">
      <w:rPr>
        <w:rFonts w:ascii="Bahnschrift SemiLight Condensed" w:hAnsi="Bahnschrift SemiLight Condensed"/>
        <w:sz w:val="20"/>
      </w:rPr>
    </w:tblStylePr>
    <w:tblStylePr w:type="seCell">
      <w:rPr>
        <w:rFonts w:ascii="Bahnschrift SemiLight Condensed" w:hAnsi="Bahnschrift SemiLight Condensed"/>
        <w:sz w:val="20"/>
      </w:rPr>
    </w:tblStylePr>
    <w:tblStylePr w:type="swCell">
      <w:rPr>
        <w:rFonts w:ascii="Bahnschrift SemiLight Condensed" w:hAnsi="Bahnschrift SemiLight Condensed"/>
        <w:sz w:val="20"/>
      </w:rPr>
    </w:tblStylePr>
  </w:style>
  <w:style w:type="table" w:customStyle="1" w:styleId="CSCTableLime">
    <w:name w:val="CSC Table Lime"/>
    <w:basedOn w:val="TableGrid"/>
    <w:uiPriority w:val="99"/>
    <w:rsid w:val="003509B8"/>
    <w:tblPr/>
    <w:tcPr>
      <w:tcMar>
        <w:top w:w="108" w:type="dxa"/>
        <w:bottom w:w="108" w:type="dxa"/>
      </w:tcMar>
    </w:tcPr>
    <w:tblStylePr w:type="firstRow">
      <w:rPr>
        <w:rFonts w:ascii="Bahnschrift SemiLight Condensed" w:hAnsi="Bahnschrift SemiLight Condensed"/>
        <w:b/>
        <w:sz w:val="20"/>
      </w:rPr>
      <w:tblPr/>
      <w:tcPr>
        <w:shd w:val="clear" w:color="auto" w:fill="C1BB00" w:themeFill="accent1"/>
      </w:tcPr>
    </w:tblStylePr>
    <w:tblStylePr w:type="lastRow">
      <w:rPr>
        <w:rFonts w:ascii="Bahnschrift SemiLight Condensed" w:hAnsi="Bahnschrift SemiLight Condensed"/>
        <w:sz w:val="20"/>
      </w:rPr>
    </w:tblStylePr>
    <w:tblStylePr w:type="firstCol">
      <w:rPr>
        <w:rFonts w:ascii="Bahnschrift SemiLight Condensed" w:hAnsi="Bahnschrift SemiLight Condensed"/>
        <w:sz w:val="20"/>
      </w:rPr>
    </w:tblStylePr>
    <w:tblStylePr w:type="lastCol">
      <w:rPr>
        <w:rFonts w:ascii="Bahnschrift SemiLight Condensed" w:hAnsi="Bahnschrift SemiLight Condensed"/>
        <w:sz w:val="20"/>
      </w:rPr>
    </w:tblStylePr>
    <w:tblStylePr w:type="band1Vert">
      <w:rPr>
        <w:rFonts w:ascii="Bahnschrift SemiLight Condensed" w:hAnsi="Bahnschrift SemiLight Condensed"/>
        <w:sz w:val="20"/>
      </w:rPr>
    </w:tblStylePr>
    <w:tblStylePr w:type="band2Vert">
      <w:rPr>
        <w:rFonts w:ascii="Bahnschrift SemiLight Condensed" w:hAnsi="Bahnschrift SemiLight Condensed"/>
        <w:sz w:val="20"/>
      </w:rPr>
    </w:tblStylePr>
    <w:tblStylePr w:type="band1Horz">
      <w:rPr>
        <w:rFonts w:ascii="Bahnschrift SemiLight Condensed" w:hAnsi="Bahnschrift SemiLight Condensed"/>
        <w:sz w:val="20"/>
      </w:rPr>
    </w:tblStylePr>
    <w:tblStylePr w:type="band2Horz">
      <w:rPr>
        <w:rFonts w:ascii="Bahnschrift SemiLight Condensed" w:hAnsi="Bahnschrift SemiLight Condensed"/>
        <w:sz w:val="20"/>
      </w:rPr>
      <w:tblPr/>
      <w:tcPr>
        <w:shd w:val="clear" w:color="auto" w:fill="FFFDBF" w:themeFill="accent1" w:themeFillTint="33"/>
      </w:tcPr>
    </w:tblStylePr>
    <w:tblStylePr w:type="neCell">
      <w:rPr>
        <w:rFonts w:ascii="Bahnschrift SemiLight Condensed" w:hAnsi="Bahnschrift SemiLight Condensed"/>
        <w:sz w:val="20"/>
      </w:rPr>
    </w:tblStylePr>
    <w:tblStylePr w:type="nwCell">
      <w:rPr>
        <w:rFonts w:ascii="Bahnschrift SemiLight Condensed" w:hAnsi="Bahnschrift SemiLight Condensed"/>
        <w:sz w:val="20"/>
      </w:rPr>
    </w:tblStylePr>
    <w:tblStylePr w:type="seCell">
      <w:rPr>
        <w:rFonts w:ascii="Bahnschrift SemiLight Condensed" w:hAnsi="Bahnschrift SemiLight Condensed"/>
        <w:sz w:val="20"/>
      </w:rPr>
    </w:tblStylePr>
    <w:tblStylePr w:type="swCell">
      <w:rPr>
        <w:rFonts w:ascii="Bahnschrift SemiLight Condensed" w:hAnsi="Bahnschrift SemiLight Condensed"/>
        <w:sz w:val="20"/>
      </w:rPr>
    </w:tblStylePr>
  </w:style>
  <w:style w:type="table" w:customStyle="1" w:styleId="CSCTableOlive">
    <w:name w:val="CSC Table Olive"/>
    <w:basedOn w:val="TableGrid"/>
    <w:uiPriority w:val="99"/>
    <w:rsid w:val="003509B8"/>
    <w:tblPr/>
    <w:tcPr>
      <w:tcMar>
        <w:top w:w="108" w:type="dxa"/>
        <w:bottom w:w="108" w:type="dxa"/>
      </w:tcMar>
    </w:tcPr>
    <w:tblStylePr w:type="firstRow">
      <w:rPr>
        <w:rFonts w:ascii="Bahnschrift SemiLight Condensed" w:hAnsi="Bahnschrift SemiLight Condensed"/>
        <w:b/>
        <w:color w:val="FFFFFF" w:themeColor="background1"/>
        <w:sz w:val="20"/>
      </w:rPr>
      <w:tblPr/>
      <w:tcPr>
        <w:shd w:val="clear" w:color="auto" w:fill="53682B" w:themeFill="accent2"/>
      </w:tcPr>
    </w:tblStylePr>
    <w:tblStylePr w:type="lastRow">
      <w:rPr>
        <w:rFonts w:ascii="Bahnschrift SemiLight Condensed" w:hAnsi="Bahnschrift SemiLight Condensed"/>
        <w:sz w:val="20"/>
      </w:rPr>
    </w:tblStylePr>
    <w:tblStylePr w:type="firstCol">
      <w:rPr>
        <w:rFonts w:ascii="Bahnschrift SemiLight Condensed" w:hAnsi="Bahnschrift SemiLight Condensed"/>
        <w:sz w:val="20"/>
      </w:rPr>
    </w:tblStylePr>
    <w:tblStylePr w:type="lastCol">
      <w:rPr>
        <w:rFonts w:ascii="Bahnschrift SemiLight Condensed" w:hAnsi="Bahnschrift SemiLight Condensed"/>
        <w:sz w:val="20"/>
      </w:rPr>
    </w:tblStylePr>
    <w:tblStylePr w:type="band1Vert">
      <w:rPr>
        <w:rFonts w:ascii="Bahnschrift SemiLight Condensed" w:hAnsi="Bahnschrift SemiLight Condensed"/>
        <w:sz w:val="20"/>
      </w:rPr>
    </w:tblStylePr>
    <w:tblStylePr w:type="band2Vert">
      <w:rPr>
        <w:rFonts w:ascii="Bahnschrift SemiLight Condensed" w:hAnsi="Bahnschrift SemiLight Condensed"/>
        <w:sz w:val="20"/>
      </w:rPr>
    </w:tblStylePr>
    <w:tblStylePr w:type="band1Horz">
      <w:rPr>
        <w:rFonts w:ascii="Bahnschrift SemiLight Condensed" w:hAnsi="Bahnschrift SemiLight Condensed"/>
        <w:sz w:val="20"/>
      </w:rPr>
    </w:tblStylePr>
    <w:tblStylePr w:type="band2Horz">
      <w:rPr>
        <w:rFonts w:ascii="Bahnschrift SemiLight Condensed" w:hAnsi="Bahnschrift SemiLight Condensed"/>
        <w:sz w:val="20"/>
      </w:rPr>
      <w:tblPr/>
      <w:tcPr>
        <w:shd w:val="clear" w:color="auto" w:fill="DFE9CB" w:themeFill="accent2" w:themeFillTint="33"/>
      </w:tcPr>
    </w:tblStylePr>
    <w:tblStylePr w:type="neCell">
      <w:rPr>
        <w:rFonts w:ascii="Bahnschrift SemiLight Condensed" w:hAnsi="Bahnschrift SemiLight Condensed"/>
        <w:sz w:val="20"/>
      </w:rPr>
    </w:tblStylePr>
    <w:tblStylePr w:type="nwCell">
      <w:rPr>
        <w:rFonts w:ascii="Bahnschrift SemiLight Condensed" w:hAnsi="Bahnschrift SemiLight Condensed"/>
        <w:sz w:val="20"/>
      </w:rPr>
    </w:tblStylePr>
    <w:tblStylePr w:type="seCell">
      <w:rPr>
        <w:rFonts w:ascii="Bahnschrift SemiLight Condensed" w:hAnsi="Bahnschrift SemiLight Condensed"/>
        <w:sz w:val="20"/>
      </w:rPr>
    </w:tblStylePr>
    <w:tblStylePr w:type="swCell">
      <w:rPr>
        <w:rFonts w:ascii="Bahnschrift SemiLight Condensed" w:hAnsi="Bahnschrift SemiLight Condensed"/>
        <w:sz w:val="20"/>
      </w:rPr>
    </w:tblStylePr>
  </w:style>
  <w:style w:type="table" w:customStyle="1" w:styleId="CSCTableSweetpotato">
    <w:name w:val="CSC Table Sweet potato"/>
    <w:basedOn w:val="TableGrid"/>
    <w:uiPriority w:val="99"/>
    <w:rsid w:val="003509B8"/>
    <w:tblPr/>
    <w:tcPr>
      <w:tcMar>
        <w:top w:w="108" w:type="dxa"/>
        <w:bottom w:w="108" w:type="dxa"/>
      </w:tcMar>
    </w:tcPr>
    <w:tblStylePr w:type="firstRow">
      <w:rPr>
        <w:rFonts w:ascii="Bahnschrift SemiLight Condensed" w:hAnsi="Bahnschrift SemiLight Condensed"/>
        <w:b/>
        <w:color w:val="FFFFFF" w:themeColor="background1"/>
        <w:sz w:val="20"/>
      </w:rPr>
      <w:tblPr/>
      <w:tcPr>
        <w:shd w:val="clear" w:color="auto" w:fill="C75B12" w:themeFill="accent3"/>
      </w:tcPr>
    </w:tblStylePr>
    <w:tblStylePr w:type="lastRow">
      <w:rPr>
        <w:rFonts w:ascii="Bahnschrift SemiLight Condensed" w:hAnsi="Bahnschrift SemiLight Condensed"/>
        <w:sz w:val="20"/>
      </w:rPr>
    </w:tblStylePr>
    <w:tblStylePr w:type="firstCol">
      <w:rPr>
        <w:rFonts w:ascii="Bahnschrift SemiLight Condensed" w:hAnsi="Bahnschrift SemiLight Condensed"/>
        <w:sz w:val="20"/>
      </w:rPr>
    </w:tblStylePr>
    <w:tblStylePr w:type="lastCol">
      <w:rPr>
        <w:rFonts w:ascii="Bahnschrift SemiLight Condensed" w:hAnsi="Bahnschrift SemiLight Condensed"/>
        <w:sz w:val="20"/>
      </w:rPr>
    </w:tblStylePr>
    <w:tblStylePr w:type="band1Vert">
      <w:rPr>
        <w:rFonts w:ascii="Bahnschrift SemiLight Condensed" w:hAnsi="Bahnschrift SemiLight Condensed"/>
        <w:sz w:val="20"/>
      </w:rPr>
    </w:tblStylePr>
    <w:tblStylePr w:type="band2Vert">
      <w:rPr>
        <w:rFonts w:ascii="Bahnschrift SemiLight Condensed" w:hAnsi="Bahnschrift SemiLight Condensed"/>
        <w:sz w:val="20"/>
      </w:rPr>
    </w:tblStylePr>
    <w:tblStylePr w:type="band1Horz">
      <w:rPr>
        <w:rFonts w:ascii="Bahnschrift SemiLight Condensed" w:hAnsi="Bahnschrift SemiLight Condensed"/>
        <w:sz w:val="20"/>
      </w:rPr>
    </w:tblStylePr>
    <w:tblStylePr w:type="band2Horz">
      <w:rPr>
        <w:rFonts w:ascii="Bahnschrift SemiLight Condensed" w:hAnsi="Bahnschrift SemiLight Condensed"/>
        <w:sz w:val="20"/>
      </w:rPr>
      <w:tblPr/>
      <w:tcPr>
        <w:shd w:val="clear" w:color="auto" w:fill="FADCC9" w:themeFill="accent3" w:themeFillTint="33"/>
        <w:tcMar>
          <w:top w:w="108" w:type="dxa"/>
          <w:left w:w="108" w:type="dxa"/>
          <w:bottom w:w="108" w:type="dxa"/>
          <w:right w:w="108" w:type="dxa"/>
        </w:tcMar>
      </w:tcPr>
    </w:tblStylePr>
    <w:tblStylePr w:type="neCell">
      <w:rPr>
        <w:rFonts w:ascii="Bahnschrift SemiLight Condensed" w:hAnsi="Bahnschrift SemiLight Condensed"/>
        <w:sz w:val="20"/>
      </w:rPr>
    </w:tblStylePr>
    <w:tblStylePr w:type="nwCell">
      <w:rPr>
        <w:rFonts w:ascii="Bahnschrift SemiLight Condensed" w:hAnsi="Bahnschrift SemiLight Condensed"/>
        <w:sz w:val="20"/>
      </w:rPr>
    </w:tblStylePr>
    <w:tblStylePr w:type="seCell">
      <w:rPr>
        <w:rFonts w:ascii="Bahnschrift SemiLight Condensed" w:hAnsi="Bahnschrift SemiLight Condensed"/>
        <w:sz w:val="20"/>
      </w:rPr>
    </w:tblStylePr>
    <w:tblStylePr w:type="swCell">
      <w:rPr>
        <w:rFonts w:ascii="Bahnschrift SemiLight Condensed" w:hAnsi="Bahnschrift SemiLight Condensed"/>
        <w:sz w:val="20"/>
      </w:rPr>
    </w:tblStylePr>
  </w:style>
  <w:style w:type="numbering" w:customStyle="1" w:styleId="Objectivesnumbering">
    <w:name w:val="Objectives numbering"/>
    <w:basedOn w:val="CSCMultilevelnumberedlist"/>
    <w:uiPriority w:val="99"/>
    <w:rsid w:val="00095CE7"/>
    <w:pPr>
      <w:numPr>
        <w:numId w:val="12"/>
      </w:numPr>
    </w:pPr>
  </w:style>
  <w:style w:type="character" w:styleId="UnresolvedMention">
    <w:name w:val="Unresolved Mention"/>
    <w:basedOn w:val="DefaultParagraphFont"/>
    <w:uiPriority w:val="99"/>
    <w:unhideWhenUsed/>
    <w:rsid w:val="00F15C99"/>
    <w:rPr>
      <w:color w:val="605E5C"/>
      <w:shd w:val="clear" w:color="auto" w:fill="E1DFDD"/>
    </w:rPr>
  </w:style>
  <w:style w:type="table" w:customStyle="1" w:styleId="CSCTableOlive1">
    <w:name w:val="CSC Table Olive1"/>
    <w:basedOn w:val="TableGrid"/>
    <w:uiPriority w:val="99"/>
    <w:rsid w:val="00181A66"/>
    <w:tblPr/>
    <w:tcPr>
      <w:tcMar>
        <w:top w:w="108" w:type="dxa"/>
        <w:bottom w:w="108" w:type="dxa"/>
      </w:tcMar>
    </w:tcPr>
    <w:tblStylePr w:type="firstRow">
      <w:rPr>
        <w:rFonts w:ascii="Bahnschrift SemiLight Condensed" w:hAnsi="Bahnschrift SemiLight Condensed"/>
        <w:b/>
        <w:color w:val="FFFFFF" w:themeColor="background1"/>
        <w:sz w:val="20"/>
      </w:rPr>
      <w:tblPr/>
      <w:tcPr>
        <w:shd w:val="clear" w:color="auto" w:fill="53682B" w:themeFill="accent2"/>
      </w:tcPr>
    </w:tblStylePr>
    <w:tblStylePr w:type="lastRow">
      <w:rPr>
        <w:rFonts w:ascii="Bahnschrift SemiLight Condensed" w:hAnsi="Bahnschrift SemiLight Condensed"/>
        <w:sz w:val="20"/>
      </w:rPr>
    </w:tblStylePr>
    <w:tblStylePr w:type="firstCol">
      <w:rPr>
        <w:rFonts w:ascii="Bahnschrift SemiLight Condensed" w:hAnsi="Bahnschrift SemiLight Condensed"/>
        <w:sz w:val="20"/>
      </w:rPr>
    </w:tblStylePr>
    <w:tblStylePr w:type="lastCol">
      <w:rPr>
        <w:rFonts w:ascii="Bahnschrift SemiLight Condensed" w:hAnsi="Bahnschrift SemiLight Condensed"/>
        <w:sz w:val="20"/>
      </w:rPr>
    </w:tblStylePr>
    <w:tblStylePr w:type="band1Vert">
      <w:rPr>
        <w:rFonts w:ascii="Bahnschrift SemiLight Condensed" w:hAnsi="Bahnschrift SemiLight Condensed"/>
        <w:sz w:val="20"/>
      </w:rPr>
    </w:tblStylePr>
    <w:tblStylePr w:type="band2Vert">
      <w:rPr>
        <w:rFonts w:ascii="Bahnschrift SemiLight Condensed" w:hAnsi="Bahnschrift SemiLight Condensed"/>
        <w:sz w:val="20"/>
      </w:rPr>
    </w:tblStylePr>
    <w:tblStylePr w:type="band1Horz">
      <w:rPr>
        <w:rFonts w:ascii="Bahnschrift SemiLight Condensed" w:hAnsi="Bahnschrift SemiLight Condensed"/>
        <w:sz w:val="20"/>
      </w:rPr>
    </w:tblStylePr>
    <w:tblStylePr w:type="band2Horz">
      <w:rPr>
        <w:rFonts w:ascii="Bahnschrift SemiLight Condensed" w:hAnsi="Bahnschrift SemiLight Condensed"/>
        <w:sz w:val="20"/>
      </w:rPr>
      <w:tblPr/>
      <w:tcPr>
        <w:shd w:val="clear" w:color="auto" w:fill="DFE9CB" w:themeFill="accent2" w:themeFillTint="33"/>
      </w:tcPr>
    </w:tblStylePr>
    <w:tblStylePr w:type="neCell">
      <w:rPr>
        <w:rFonts w:ascii="Bahnschrift SemiLight Condensed" w:hAnsi="Bahnschrift SemiLight Condensed"/>
        <w:sz w:val="20"/>
      </w:rPr>
    </w:tblStylePr>
    <w:tblStylePr w:type="nwCell">
      <w:rPr>
        <w:rFonts w:ascii="Bahnschrift SemiLight Condensed" w:hAnsi="Bahnschrift SemiLight Condensed"/>
        <w:sz w:val="20"/>
      </w:rPr>
    </w:tblStylePr>
    <w:tblStylePr w:type="seCell">
      <w:rPr>
        <w:rFonts w:ascii="Bahnschrift SemiLight Condensed" w:hAnsi="Bahnschrift SemiLight Condensed"/>
        <w:sz w:val="20"/>
      </w:rPr>
    </w:tblStylePr>
    <w:tblStylePr w:type="swCell">
      <w:rPr>
        <w:rFonts w:ascii="Bahnschrift SemiLight Condensed" w:hAnsi="Bahnschrift SemiLight Condensed"/>
        <w:sz w:val="20"/>
      </w:rPr>
    </w:tblStylePr>
  </w:style>
  <w:style w:type="character" w:styleId="CommentReference">
    <w:name w:val="annotation reference"/>
    <w:basedOn w:val="DefaultParagraphFont"/>
    <w:rsid w:val="00502611"/>
    <w:rPr>
      <w:noProof w:val="0"/>
      <w:sz w:val="16"/>
      <w:szCs w:val="16"/>
      <w:lang w:val="en-AU"/>
    </w:rPr>
  </w:style>
  <w:style w:type="paragraph" w:styleId="CommentText">
    <w:name w:val="annotation text"/>
    <w:basedOn w:val="Normal"/>
    <w:link w:val="CommentTextChar"/>
    <w:rsid w:val="00502611"/>
    <w:pPr>
      <w:spacing w:after="200"/>
      <w:jc w:val="both"/>
    </w:pPr>
    <w:rPr>
      <w:rFonts w:ascii="Calibri" w:eastAsiaTheme="minorHAnsi" w:hAnsi="Calibri" w:cstheme="minorBidi"/>
      <w:sz w:val="20"/>
      <w:szCs w:val="20"/>
      <w:lang w:eastAsia="en-US"/>
    </w:rPr>
  </w:style>
  <w:style w:type="character" w:customStyle="1" w:styleId="CommentTextChar">
    <w:name w:val="Comment Text Char"/>
    <w:basedOn w:val="DefaultParagraphFont"/>
    <w:link w:val="CommentText"/>
    <w:rsid w:val="00502611"/>
    <w:rPr>
      <w:rFonts w:ascii="Calibri" w:eastAsiaTheme="minorHAnsi" w:hAnsi="Calibri" w:cstheme="minorBidi"/>
      <w:sz w:val="20"/>
      <w:szCs w:val="20"/>
      <w:lang w:eastAsia="en-US"/>
    </w:rPr>
  </w:style>
  <w:style w:type="paragraph" w:styleId="CommentSubject">
    <w:name w:val="annotation subject"/>
    <w:basedOn w:val="CommentText"/>
    <w:next w:val="CommentText"/>
    <w:link w:val="CommentSubjectChar"/>
    <w:semiHidden/>
    <w:unhideWhenUsed/>
    <w:rsid w:val="007A0318"/>
    <w:pPr>
      <w:spacing w:after="0"/>
      <w:jc w:val="left"/>
    </w:pPr>
    <w:rPr>
      <w:rFonts w:ascii="Franklin Gothic Book" w:eastAsia="Times New Roman" w:hAnsi="Franklin Gothic Book" w:cs="Times New Roman"/>
      <w:b/>
      <w:bCs/>
      <w:lang w:eastAsia="en-AU"/>
    </w:rPr>
  </w:style>
  <w:style w:type="character" w:customStyle="1" w:styleId="CommentSubjectChar">
    <w:name w:val="Comment Subject Char"/>
    <w:basedOn w:val="CommentTextChar"/>
    <w:link w:val="CommentSubject"/>
    <w:semiHidden/>
    <w:rsid w:val="007A0318"/>
    <w:rPr>
      <w:rFonts w:ascii="Calibri" w:eastAsiaTheme="minorHAnsi" w:hAnsi="Calibri" w:cstheme="minorBidi"/>
      <w:b/>
      <w:bCs/>
      <w:sz w:val="20"/>
      <w:szCs w:val="20"/>
      <w:lang w:eastAsia="en-US"/>
    </w:rPr>
  </w:style>
  <w:style w:type="paragraph" w:styleId="Revision">
    <w:name w:val="Revision"/>
    <w:hidden/>
    <w:uiPriority w:val="99"/>
    <w:semiHidden/>
    <w:rsid w:val="00DF049E"/>
  </w:style>
  <w:style w:type="paragraph" w:styleId="TableofFigures">
    <w:name w:val="table of figures"/>
    <w:basedOn w:val="Normal"/>
    <w:next w:val="Normal"/>
    <w:uiPriority w:val="99"/>
    <w:unhideWhenUsed/>
    <w:rsid w:val="00F318CC"/>
  </w:style>
  <w:style w:type="character" w:customStyle="1" w:styleId="normaltextrun">
    <w:name w:val="normaltextrun"/>
    <w:basedOn w:val="DefaultParagraphFont"/>
    <w:rsid w:val="0042217A"/>
  </w:style>
  <w:style w:type="character" w:customStyle="1" w:styleId="findhit">
    <w:name w:val="findhit"/>
    <w:basedOn w:val="DefaultParagraphFont"/>
    <w:rsid w:val="0042217A"/>
  </w:style>
  <w:style w:type="character" w:customStyle="1" w:styleId="eop">
    <w:name w:val="eop"/>
    <w:basedOn w:val="DefaultParagraphFont"/>
    <w:rsid w:val="0042217A"/>
  </w:style>
  <w:style w:type="character" w:styleId="Mention">
    <w:name w:val="Mention"/>
    <w:basedOn w:val="DefaultParagraphFont"/>
    <w:uiPriority w:val="99"/>
    <w:unhideWhenUsed/>
    <w:rsid w:val="00247F1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85635">
      <w:bodyDiv w:val="1"/>
      <w:marLeft w:val="0"/>
      <w:marRight w:val="0"/>
      <w:marTop w:val="0"/>
      <w:marBottom w:val="0"/>
      <w:divBdr>
        <w:top w:val="none" w:sz="0" w:space="0" w:color="auto"/>
        <w:left w:val="none" w:sz="0" w:space="0" w:color="auto"/>
        <w:bottom w:val="none" w:sz="0" w:space="0" w:color="auto"/>
        <w:right w:val="none" w:sz="0" w:space="0" w:color="auto"/>
      </w:divBdr>
    </w:div>
    <w:div w:id="51999603">
      <w:bodyDiv w:val="1"/>
      <w:marLeft w:val="0"/>
      <w:marRight w:val="0"/>
      <w:marTop w:val="0"/>
      <w:marBottom w:val="0"/>
      <w:divBdr>
        <w:top w:val="none" w:sz="0" w:space="0" w:color="auto"/>
        <w:left w:val="none" w:sz="0" w:space="0" w:color="auto"/>
        <w:bottom w:val="none" w:sz="0" w:space="0" w:color="auto"/>
        <w:right w:val="none" w:sz="0" w:space="0" w:color="auto"/>
      </w:divBdr>
    </w:div>
    <w:div w:id="70587183">
      <w:bodyDiv w:val="1"/>
      <w:marLeft w:val="0"/>
      <w:marRight w:val="0"/>
      <w:marTop w:val="0"/>
      <w:marBottom w:val="0"/>
      <w:divBdr>
        <w:top w:val="none" w:sz="0" w:space="0" w:color="auto"/>
        <w:left w:val="none" w:sz="0" w:space="0" w:color="auto"/>
        <w:bottom w:val="none" w:sz="0" w:space="0" w:color="auto"/>
        <w:right w:val="none" w:sz="0" w:space="0" w:color="auto"/>
      </w:divBdr>
    </w:div>
    <w:div w:id="94137655">
      <w:bodyDiv w:val="1"/>
      <w:marLeft w:val="0"/>
      <w:marRight w:val="0"/>
      <w:marTop w:val="0"/>
      <w:marBottom w:val="0"/>
      <w:divBdr>
        <w:top w:val="none" w:sz="0" w:space="0" w:color="auto"/>
        <w:left w:val="none" w:sz="0" w:space="0" w:color="auto"/>
        <w:bottom w:val="none" w:sz="0" w:space="0" w:color="auto"/>
        <w:right w:val="none" w:sz="0" w:space="0" w:color="auto"/>
      </w:divBdr>
    </w:div>
    <w:div w:id="100302551">
      <w:bodyDiv w:val="1"/>
      <w:marLeft w:val="0"/>
      <w:marRight w:val="0"/>
      <w:marTop w:val="0"/>
      <w:marBottom w:val="0"/>
      <w:divBdr>
        <w:top w:val="none" w:sz="0" w:space="0" w:color="auto"/>
        <w:left w:val="none" w:sz="0" w:space="0" w:color="auto"/>
        <w:bottom w:val="none" w:sz="0" w:space="0" w:color="auto"/>
        <w:right w:val="none" w:sz="0" w:space="0" w:color="auto"/>
      </w:divBdr>
    </w:div>
    <w:div w:id="106702269">
      <w:bodyDiv w:val="1"/>
      <w:marLeft w:val="0"/>
      <w:marRight w:val="0"/>
      <w:marTop w:val="0"/>
      <w:marBottom w:val="0"/>
      <w:divBdr>
        <w:top w:val="none" w:sz="0" w:space="0" w:color="auto"/>
        <w:left w:val="none" w:sz="0" w:space="0" w:color="auto"/>
        <w:bottom w:val="none" w:sz="0" w:space="0" w:color="auto"/>
        <w:right w:val="none" w:sz="0" w:space="0" w:color="auto"/>
      </w:divBdr>
    </w:div>
    <w:div w:id="115221235">
      <w:bodyDiv w:val="1"/>
      <w:marLeft w:val="0"/>
      <w:marRight w:val="0"/>
      <w:marTop w:val="0"/>
      <w:marBottom w:val="0"/>
      <w:divBdr>
        <w:top w:val="none" w:sz="0" w:space="0" w:color="auto"/>
        <w:left w:val="none" w:sz="0" w:space="0" w:color="auto"/>
        <w:bottom w:val="none" w:sz="0" w:space="0" w:color="auto"/>
        <w:right w:val="none" w:sz="0" w:space="0" w:color="auto"/>
      </w:divBdr>
    </w:div>
    <w:div w:id="150407684">
      <w:bodyDiv w:val="1"/>
      <w:marLeft w:val="0"/>
      <w:marRight w:val="0"/>
      <w:marTop w:val="0"/>
      <w:marBottom w:val="0"/>
      <w:divBdr>
        <w:top w:val="none" w:sz="0" w:space="0" w:color="auto"/>
        <w:left w:val="none" w:sz="0" w:space="0" w:color="auto"/>
        <w:bottom w:val="none" w:sz="0" w:space="0" w:color="auto"/>
        <w:right w:val="none" w:sz="0" w:space="0" w:color="auto"/>
      </w:divBdr>
    </w:div>
    <w:div w:id="152110297">
      <w:bodyDiv w:val="1"/>
      <w:marLeft w:val="0"/>
      <w:marRight w:val="0"/>
      <w:marTop w:val="0"/>
      <w:marBottom w:val="0"/>
      <w:divBdr>
        <w:top w:val="none" w:sz="0" w:space="0" w:color="auto"/>
        <w:left w:val="none" w:sz="0" w:space="0" w:color="auto"/>
        <w:bottom w:val="none" w:sz="0" w:space="0" w:color="auto"/>
        <w:right w:val="none" w:sz="0" w:space="0" w:color="auto"/>
      </w:divBdr>
    </w:div>
    <w:div w:id="165754542">
      <w:bodyDiv w:val="1"/>
      <w:marLeft w:val="0"/>
      <w:marRight w:val="0"/>
      <w:marTop w:val="0"/>
      <w:marBottom w:val="0"/>
      <w:divBdr>
        <w:top w:val="none" w:sz="0" w:space="0" w:color="auto"/>
        <w:left w:val="none" w:sz="0" w:space="0" w:color="auto"/>
        <w:bottom w:val="none" w:sz="0" w:space="0" w:color="auto"/>
        <w:right w:val="none" w:sz="0" w:space="0" w:color="auto"/>
      </w:divBdr>
    </w:div>
    <w:div w:id="168565812">
      <w:bodyDiv w:val="1"/>
      <w:marLeft w:val="0"/>
      <w:marRight w:val="0"/>
      <w:marTop w:val="0"/>
      <w:marBottom w:val="0"/>
      <w:divBdr>
        <w:top w:val="none" w:sz="0" w:space="0" w:color="auto"/>
        <w:left w:val="none" w:sz="0" w:space="0" w:color="auto"/>
        <w:bottom w:val="none" w:sz="0" w:space="0" w:color="auto"/>
        <w:right w:val="none" w:sz="0" w:space="0" w:color="auto"/>
      </w:divBdr>
    </w:div>
    <w:div w:id="189731665">
      <w:bodyDiv w:val="1"/>
      <w:marLeft w:val="0"/>
      <w:marRight w:val="0"/>
      <w:marTop w:val="0"/>
      <w:marBottom w:val="0"/>
      <w:divBdr>
        <w:top w:val="none" w:sz="0" w:space="0" w:color="auto"/>
        <w:left w:val="none" w:sz="0" w:space="0" w:color="auto"/>
        <w:bottom w:val="none" w:sz="0" w:space="0" w:color="auto"/>
        <w:right w:val="none" w:sz="0" w:space="0" w:color="auto"/>
      </w:divBdr>
    </w:div>
    <w:div w:id="240255542">
      <w:bodyDiv w:val="1"/>
      <w:marLeft w:val="0"/>
      <w:marRight w:val="0"/>
      <w:marTop w:val="0"/>
      <w:marBottom w:val="0"/>
      <w:divBdr>
        <w:top w:val="none" w:sz="0" w:space="0" w:color="auto"/>
        <w:left w:val="none" w:sz="0" w:space="0" w:color="auto"/>
        <w:bottom w:val="none" w:sz="0" w:space="0" w:color="auto"/>
        <w:right w:val="none" w:sz="0" w:space="0" w:color="auto"/>
      </w:divBdr>
    </w:div>
    <w:div w:id="263653149">
      <w:bodyDiv w:val="1"/>
      <w:marLeft w:val="0"/>
      <w:marRight w:val="0"/>
      <w:marTop w:val="0"/>
      <w:marBottom w:val="0"/>
      <w:divBdr>
        <w:top w:val="none" w:sz="0" w:space="0" w:color="auto"/>
        <w:left w:val="none" w:sz="0" w:space="0" w:color="auto"/>
        <w:bottom w:val="none" w:sz="0" w:space="0" w:color="auto"/>
        <w:right w:val="none" w:sz="0" w:space="0" w:color="auto"/>
      </w:divBdr>
    </w:div>
    <w:div w:id="281425430">
      <w:bodyDiv w:val="1"/>
      <w:marLeft w:val="0"/>
      <w:marRight w:val="0"/>
      <w:marTop w:val="0"/>
      <w:marBottom w:val="0"/>
      <w:divBdr>
        <w:top w:val="none" w:sz="0" w:space="0" w:color="auto"/>
        <w:left w:val="none" w:sz="0" w:space="0" w:color="auto"/>
        <w:bottom w:val="none" w:sz="0" w:space="0" w:color="auto"/>
        <w:right w:val="none" w:sz="0" w:space="0" w:color="auto"/>
      </w:divBdr>
    </w:div>
    <w:div w:id="281687890">
      <w:bodyDiv w:val="1"/>
      <w:marLeft w:val="0"/>
      <w:marRight w:val="0"/>
      <w:marTop w:val="0"/>
      <w:marBottom w:val="0"/>
      <w:divBdr>
        <w:top w:val="none" w:sz="0" w:space="0" w:color="auto"/>
        <w:left w:val="none" w:sz="0" w:space="0" w:color="auto"/>
        <w:bottom w:val="none" w:sz="0" w:space="0" w:color="auto"/>
        <w:right w:val="none" w:sz="0" w:space="0" w:color="auto"/>
      </w:divBdr>
    </w:div>
    <w:div w:id="292754250">
      <w:bodyDiv w:val="1"/>
      <w:marLeft w:val="0"/>
      <w:marRight w:val="0"/>
      <w:marTop w:val="0"/>
      <w:marBottom w:val="0"/>
      <w:divBdr>
        <w:top w:val="none" w:sz="0" w:space="0" w:color="auto"/>
        <w:left w:val="none" w:sz="0" w:space="0" w:color="auto"/>
        <w:bottom w:val="none" w:sz="0" w:space="0" w:color="auto"/>
        <w:right w:val="none" w:sz="0" w:space="0" w:color="auto"/>
      </w:divBdr>
    </w:div>
    <w:div w:id="296223476">
      <w:bodyDiv w:val="1"/>
      <w:marLeft w:val="0"/>
      <w:marRight w:val="0"/>
      <w:marTop w:val="0"/>
      <w:marBottom w:val="0"/>
      <w:divBdr>
        <w:top w:val="none" w:sz="0" w:space="0" w:color="auto"/>
        <w:left w:val="none" w:sz="0" w:space="0" w:color="auto"/>
        <w:bottom w:val="none" w:sz="0" w:space="0" w:color="auto"/>
        <w:right w:val="none" w:sz="0" w:space="0" w:color="auto"/>
      </w:divBdr>
    </w:div>
    <w:div w:id="300383483">
      <w:bodyDiv w:val="1"/>
      <w:marLeft w:val="0"/>
      <w:marRight w:val="0"/>
      <w:marTop w:val="0"/>
      <w:marBottom w:val="0"/>
      <w:divBdr>
        <w:top w:val="none" w:sz="0" w:space="0" w:color="auto"/>
        <w:left w:val="none" w:sz="0" w:space="0" w:color="auto"/>
        <w:bottom w:val="none" w:sz="0" w:space="0" w:color="auto"/>
        <w:right w:val="none" w:sz="0" w:space="0" w:color="auto"/>
      </w:divBdr>
    </w:div>
    <w:div w:id="302273741">
      <w:bodyDiv w:val="1"/>
      <w:marLeft w:val="0"/>
      <w:marRight w:val="0"/>
      <w:marTop w:val="0"/>
      <w:marBottom w:val="0"/>
      <w:divBdr>
        <w:top w:val="none" w:sz="0" w:space="0" w:color="auto"/>
        <w:left w:val="none" w:sz="0" w:space="0" w:color="auto"/>
        <w:bottom w:val="none" w:sz="0" w:space="0" w:color="auto"/>
        <w:right w:val="none" w:sz="0" w:space="0" w:color="auto"/>
      </w:divBdr>
    </w:div>
    <w:div w:id="323944629">
      <w:bodyDiv w:val="1"/>
      <w:marLeft w:val="0"/>
      <w:marRight w:val="0"/>
      <w:marTop w:val="0"/>
      <w:marBottom w:val="0"/>
      <w:divBdr>
        <w:top w:val="none" w:sz="0" w:space="0" w:color="auto"/>
        <w:left w:val="none" w:sz="0" w:space="0" w:color="auto"/>
        <w:bottom w:val="none" w:sz="0" w:space="0" w:color="auto"/>
        <w:right w:val="none" w:sz="0" w:space="0" w:color="auto"/>
      </w:divBdr>
    </w:div>
    <w:div w:id="332952924">
      <w:bodyDiv w:val="1"/>
      <w:marLeft w:val="0"/>
      <w:marRight w:val="0"/>
      <w:marTop w:val="0"/>
      <w:marBottom w:val="0"/>
      <w:divBdr>
        <w:top w:val="none" w:sz="0" w:space="0" w:color="auto"/>
        <w:left w:val="none" w:sz="0" w:space="0" w:color="auto"/>
        <w:bottom w:val="none" w:sz="0" w:space="0" w:color="auto"/>
        <w:right w:val="none" w:sz="0" w:space="0" w:color="auto"/>
      </w:divBdr>
    </w:div>
    <w:div w:id="344746784">
      <w:bodyDiv w:val="1"/>
      <w:marLeft w:val="0"/>
      <w:marRight w:val="0"/>
      <w:marTop w:val="0"/>
      <w:marBottom w:val="0"/>
      <w:divBdr>
        <w:top w:val="none" w:sz="0" w:space="0" w:color="auto"/>
        <w:left w:val="none" w:sz="0" w:space="0" w:color="auto"/>
        <w:bottom w:val="none" w:sz="0" w:space="0" w:color="auto"/>
        <w:right w:val="none" w:sz="0" w:space="0" w:color="auto"/>
      </w:divBdr>
    </w:div>
    <w:div w:id="355695532">
      <w:bodyDiv w:val="1"/>
      <w:marLeft w:val="0"/>
      <w:marRight w:val="0"/>
      <w:marTop w:val="0"/>
      <w:marBottom w:val="0"/>
      <w:divBdr>
        <w:top w:val="none" w:sz="0" w:space="0" w:color="auto"/>
        <w:left w:val="none" w:sz="0" w:space="0" w:color="auto"/>
        <w:bottom w:val="none" w:sz="0" w:space="0" w:color="auto"/>
        <w:right w:val="none" w:sz="0" w:space="0" w:color="auto"/>
      </w:divBdr>
    </w:div>
    <w:div w:id="356856049">
      <w:bodyDiv w:val="1"/>
      <w:marLeft w:val="0"/>
      <w:marRight w:val="0"/>
      <w:marTop w:val="0"/>
      <w:marBottom w:val="0"/>
      <w:divBdr>
        <w:top w:val="none" w:sz="0" w:space="0" w:color="auto"/>
        <w:left w:val="none" w:sz="0" w:space="0" w:color="auto"/>
        <w:bottom w:val="none" w:sz="0" w:space="0" w:color="auto"/>
        <w:right w:val="none" w:sz="0" w:space="0" w:color="auto"/>
      </w:divBdr>
    </w:div>
    <w:div w:id="372928464">
      <w:bodyDiv w:val="1"/>
      <w:marLeft w:val="0"/>
      <w:marRight w:val="0"/>
      <w:marTop w:val="0"/>
      <w:marBottom w:val="0"/>
      <w:divBdr>
        <w:top w:val="none" w:sz="0" w:space="0" w:color="auto"/>
        <w:left w:val="none" w:sz="0" w:space="0" w:color="auto"/>
        <w:bottom w:val="none" w:sz="0" w:space="0" w:color="auto"/>
        <w:right w:val="none" w:sz="0" w:space="0" w:color="auto"/>
      </w:divBdr>
    </w:div>
    <w:div w:id="386611147">
      <w:bodyDiv w:val="1"/>
      <w:marLeft w:val="0"/>
      <w:marRight w:val="0"/>
      <w:marTop w:val="0"/>
      <w:marBottom w:val="0"/>
      <w:divBdr>
        <w:top w:val="none" w:sz="0" w:space="0" w:color="auto"/>
        <w:left w:val="none" w:sz="0" w:space="0" w:color="auto"/>
        <w:bottom w:val="none" w:sz="0" w:space="0" w:color="auto"/>
        <w:right w:val="none" w:sz="0" w:space="0" w:color="auto"/>
      </w:divBdr>
    </w:div>
    <w:div w:id="411243806">
      <w:bodyDiv w:val="1"/>
      <w:marLeft w:val="0"/>
      <w:marRight w:val="0"/>
      <w:marTop w:val="0"/>
      <w:marBottom w:val="0"/>
      <w:divBdr>
        <w:top w:val="none" w:sz="0" w:space="0" w:color="auto"/>
        <w:left w:val="none" w:sz="0" w:space="0" w:color="auto"/>
        <w:bottom w:val="none" w:sz="0" w:space="0" w:color="auto"/>
        <w:right w:val="none" w:sz="0" w:space="0" w:color="auto"/>
      </w:divBdr>
    </w:div>
    <w:div w:id="420301129">
      <w:bodyDiv w:val="1"/>
      <w:marLeft w:val="0"/>
      <w:marRight w:val="0"/>
      <w:marTop w:val="0"/>
      <w:marBottom w:val="0"/>
      <w:divBdr>
        <w:top w:val="none" w:sz="0" w:space="0" w:color="auto"/>
        <w:left w:val="none" w:sz="0" w:space="0" w:color="auto"/>
        <w:bottom w:val="none" w:sz="0" w:space="0" w:color="auto"/>
        <w:right w:val="none" w:sz="0" w:space="0" w:color="auto"/>
      </w:divBdr>
    </w:div>
    <w:div w:id="482551275">
      <w:bodyDiv w:val="1"/>
      <w:marLeft w:val="0"/>
      <w:marRight w:val="0"/>
      <w:marTop w:val="0"/>
      <w:marBottom w:val="0"/>
      <w:divBdr>
        <w:top w:val="none" w:sz="0" w:space="0" w:color="auto"/>
        <w:left w:val="none" w:sz="0" w:space="0" w:color="auto"/>
        <w:bottom w:val="none" w:sz="0" w:space="0" w:color="auto"/>
        <w:right w:val="none" w:sz="0" w:space="0" w:color="auto"/>
      </w:divBdr>
    </w:div>
    <w:div w:id="482891334">
      <w:bodyDiv w:val="1"/>
      <w:marLeft w:val="0"/>
      <w:marRight w:val="0"/>
      <w:marTop w:val="0"/>
      <w:marBottom w:val="0"/>
      <w:divBdr>
        <w:top w:val="none" w:sz="0" w:space="0" w:color="auto"/>
        <w:left w:val="none" w:sz="0" w:space="0" w:color="auto"/>
        <w:bottom w:val="none" w:sz="0" w:space="0" w:color="auto"/>
        <w:right w:val="none" w:sz="0" w:space="0" w:color="auto"/>
      </w:divBdr>
    </w:div>
    <w:div w:id="492181450">
      <w:bodyDiv w:val="1"/>
      <w:marLeft w:val="0"/>
      <w:marRight w:val="0"/>
      <w:marTop w:val="0"/>
      <w:marBottom w:val="0"/>
      <w:divBdr>
        <w:top w:val="none" w:sz="0" w:space="0" w:color="auto"/>
        <w:left w:val="none" w:sz="0" w:space="0" w:color="auto"/>
        <w:bottom w:val="none" w:sz="0" w:space="0" w:color="auto"/>
        <w:right w:val="none" w:sz="0" w:space="0" w:color="auto"/>
      </w:divBdr>
    </w:div>
    <w:div w:id="493298002">
      <w:bodyDiv w:val="1"/>
      <w:marLeft w:val="0"/>
      <w:marRight w:val="0"/>
      <w:marTop w:val="0"/>
      <w:marBottom w:val="0"/>
      <w:divBdr>
        <w:top w:val="none" w:sz="0" w:space="0" w:color="auto"/>
        <w:left w:val="none" w:sz="0" w:space="0" w:color="auto"/>
        <w:bottom w:val="none" w:sz="0" w:space="0" w:color="auto"/>
        <w:right w:val="none" w:sz="0" w:space="0" w:color="auto"/>
      </w:divBdr>
    </w:div>
    <w:div w:id="498548063">
      <w:bodyDiv w:val="1"/>
      <w:marLeft w:val="0"/>
      <w:marRight w:val="0"/>
      <w:marTop w:val="0"/>
      <w:marBottom w:val="0"/>
      <w:divBdr>
        <w:top w:val="none" w:sz="0" w:space="0" w:color="auto"/>
        <w:left w:val="none" w:sz="0" w:space="0" w:color="auto"/>
        <w:bottom w:val="none" w:sz="0" w:space="0" w:color="auto"/>
        <w:right w:val="none" w:sz="0" w:space="0" w:color="auto"/>
      </w:divBdr>
    </w:div>
    <w:div w:id="507642557">
      <w:bodyDiv w:val="1"/>
      <w:marLeft w:val="0"/>
      <w:marRight w:val="0"/>
      <w:marTop w:val="0"/>
      <w:marBottom w:val="0"/>
      <w:divBdr>
        <w:top w:val="none" w:sz="0" w:space="0" w:color="auto"/>
        <w:left w:val="none" w:sz="0" w:space="0" w:color="auto"/>
        <w:bottom w:val="none" w:sz="0" w:space="0" w:color="auto"/>
        <w:right w:val="none" w:sz="0" w:space="0" w:color="auto"/>
      </w:divBdr>
    </w:div>
    <w:div w:id="508638413">
      <w:bodyDiv w:val="1"/>
      <w:marLeft w:val="0"/>
      <w:marRight w:val="0"/>
      <w:marTop w:val="0"/>
      <w:marBottom w:val="0"/>
      <w:divBdr>
        <w:top w:val="none" w:sz="0" w:space="0" w:color="auto"/>
        <w:left w:val="none" w:sz="0" w:space="0" w:color="auto"/>
        <w:bottom w:val="none" w:sz="0" w:space="0" w:color="auto"/>
        <w:right w:val="none" w:sz="0" w:space="0" w:color="auto"/>
      </w:divBdr>
    </w:div>
    <w:div w:id="551841786">
      <w:bodyDiv w:val="1"/>
      <w:marLeft w:val="0"/>
      <w:marRight w:val="0"/>
      <w:marTop w:val="0"/>
      <w:marBottom w:val="0"/>
      <w:divBdr>
        <w:top w:val="none" w:sz="0" w:space="0" w:color="auto"/>
        <w:left w:val="none" w:sz="0" w:space="0" w:color="auto"/>
        <w:bottom w:val="none" w:sz="0" w:space="0" w:color="auto"/>
        <w:right w:val="none" w:sz="0" w:space="0" w:color="auto"/>
      </w:divBdr>
    </w:div>
    <w:div w:id="568464824">
      <w:bodyDiv w:val="1"/>
      <w:marLeft w:val="0"/>
      <w:marRight w:val="0"/>
      <w:marTop w:val="0"/>
      <w:marBottom w:val="0"/>
      <w:divBdr>
        <w:top w:val="none" w:sz="0" w:space="0" w:color="auto"/>
        <w:left w:val="none" w:sz="0" w:space="0" w:color="auto"/>
        <w:bottom w:val="none" w:sz="0" w:space="0" w:color="auto"/>
        <w:right w:val="none" w:sz="0" w:space="0" w:color="auto"/>
      </w:divBdr>
    </w:div>
    <w:div w:id="585575994">
      <w:bodyDiv w:val="1"/>
      <w:marLeft w:val="0"/>
      <w:marRight w:val="0"/>
      <w:marTop w:val="0"/>
      <w:marBottom w:val="0"/>
      <w:divBdr>
        <w:top w:val="none" w:sz="0" w:space="0" w:color="auto"/>
        <w:left w:val="none" w:sz="0" w:space="0" w:color="auto"/>
        <w:bottom w:val="none" w:sz="0" w:space="0" w:color="auto"/>
        <w:right w:val="none" w:sz="0" w:space="0" w:color="auto"/>
      </w:divBdr>
    </w:div>
    <w:div w:id="596326462">
      <w:bodyDiv w:val="1"/>
      <w:marLeft w:val="0"/>
      <w:marRight w:val="0"/>
      <w:marTop w:val="0"/>
      <w:marBottom w:val="0"/>
      <w:divBdr>
        <w:top w:val="none" w:sz="0" w:space="0" w:color="auto"/>
        <w:left w:val="none" w:sz="0" w:space="0" w:color="auto"/>
        <w:bottom w:val="none" w:sz="0" w:space="0" w:color="auto"/>
        <w:right w:val="none" w:sz="0" w:space="0" w:color="auto"/>
      </w:divBdr>
    </w:div>
    <w:div w:id="605112621">
      <w:bodyDiv w:val="1"/>
      <w:marLeft w:val="0"/>
      <w:marRight w:val="0"/>
      <w:marTop w:val="0"/>
      <w:marBottom w:val="0"/>
      <w:divBdr>
        <w:top w:val="none" w:sz="0" w:space="0" w:color="auto"/>
        <w:left w:val="none" w:sz="0" w:space="0" w:color="auto"/>
        <w:bottom w:val="none" w:sz="0" w:space="0" w:color="auto"/>
        <w:right w:val="none" w:sz="0" w:space="0" w:color="auto"/>
      </w:divBdr>
    </w:div>
    <w:div w:id="605237954">
      <w:bodyDiv w:val="1"/>
      <w:marLeft w:val="0"/>
      <w:marRight w:val="0"/>
      <w:marTop w:val="0"/>
      <w:marBottom w:val="0"/>
      <w:divBdr>
        <w:top w:val="none" w:sz="0" w:space="0" w:color="auto"/>
        <w:left w:val="none" w:sz="0" w:space="0" w:color="auto"/>
        <w:bottom w:val="none" w:sz="0" w:space="0" w:color="auto"/>
        <w:right w:val="none" w:sz="0" w:space="0" w:color="auto"/>
      </w:divBdr>
    </w:div>
    <w:div w:id="623539416">
      <w:bodyDiv w:val="1"/>
      <w:marLeft w:val="0"/>
      <w:marRight w:val="0"/>
      <w:marTop w:val="0"/>
      <w:marBottom w:val="0"/>
      <w:divBdr>
        <w:top w:val="none" w:sz="0" w:space="0" w:color="auto"/>
        <w:left w:val="none" w:sz="0" w:space="0" w:color="auto"/>
        <w:bottom w:val="none" w:sz="0" w:space="0" w:color="auto"/>
        <w:right w:val="none" w:sz="0" w:space="0" w:color="auto"/>
      </w:divBdr>
    </w:div>
    <w:div w:id="626663217">
      <w:bodyDiv w:val="1"/>
      <w:marLeft w:val="0"/>
      <w:marRight w:val="0"/>
      <w:marTop w:val="0"/>
      <w:marBottom w:val="0"/>
      <w:divBdr>
        <w:top w:val="none" w:sz="0" w:space="0" w:color="auto"/>
        <w:left w:val="none" w:sz="0" w:space="0" w:color="auto"/>
        <w:bottom w:val="none" w:sz="0" w:space="0" w:color="auto"/>
        <w:right w:val="none" w:sz="0" w:space="0" w:color="auto"/>
      </w:divBdr>
    </w:div>
    <w:div w:id="633410236">
      <w:bodyDiv w:val="1"/>
      <w:marLeft w:val="0"/>
      <w:marRight w:val="0"/>
      <w:marTop w:val="0"/>
      <w:marBottom w:val="0"/>
      <w:divBdr>
        <w:top w:val="none" w:sz="0" w:space="0" w:color="auto"/>
        <w:left w:val="none" w:sz="0" w:space="0" w:color="auto"/>
        <w:bottom w:val="none" w:sz="0" w:space="0" w:color="auto"/>
        <w:right w:val="none" w:sz="0" w:space="0" w:color="auto"/>
      </w:divBdr>
    </w:div>
    <w:div w:id="663047973">
      <w:bodyDiv w:val="1"/>
      <w:marLeft w:val="0"/>
      <w:marRight w:val="0"/>
      <w:marTop w:val="0"/>
      <w:marBottom w:val="0"/>
      <w:divBdr>
        <w:top w:val="none" w:sz="0" w:space="0" w:color="auto"/>
        <w:left w:val="none" w:sz="0" w:space="0" w:color="auto"/>
        <w:bottom w:val="none" w:sz="0" w:space="0" w:color="auto"/>
        <w:right w:val="none" w:sz="0" w:space="0" w:color="auto"/>
      </w:divBdr>
    </w:div>
    <w:div w:id="671223403">
      <w:bodyDiv w:val="1"/>
      <w:marLeft w:val="0"/>
      <w:marRight w:val="0"/>
      <w:marTop w:val="0"/>
      <w:marBottom w:val="0"/>
      <w:divBdr>
        <w:top w:val="none" w:sz="0" w:space="0" w:color="auto"/>
        <w:left w:val="none" w:sz="0" w:space="0" w:color="auto"/>
        <w:bottom w:val="none" w:sz="0" w:space="0" w:color="auto"/>
        <w:right w:val="none" w:sz="0" w:space="0" w:color="auto"/>
      </w:divBdr>
    </w:div>
    <w:div w:id="679968629">
      <w:bodyDiv w:val="1"/>
      <w:marLeft w:val="0"/>
      <w:marRight w:val="0"/>
      <w:marTop w:val="0"/>
      <w:marBottom w:val="0"/>
      <w:divBdr>
        <w:top w:val="none" w:sz="0" w:space="0" w:color="auto"/>
        <w:left w:val="none" w:sz="0" w:space="0" w:color="auto"/>
        <w:bottom w:val="none" w:sz="0" w:space="0" w:color="auto"/>
        <w:right w:val="none" w:sz="0" w:space="0" w:color="auto"/>
      </w:divBdr>
    </w:div>
    <w:div w:id="698706437">
      <w:bodyDiv w:val="1"/>
      <w:marLeft w:val="0"/>
      <w:marRight w:val="0"/>
      <w:marTop w:val="0"/>
      <w:marBottom w:val="0"/>
      <w:divBdr>
        <w:top w:val="none" w:sz="0" w:space="0" w:color="auto"/>
        <w:left w:val="none" w:sz="0" w:space="0" w:color="auto"/>
        <w:bottom w:val="none" w:sz="0" w:space="0" w:color="auto"/>
        <w:right w:val="none" w:sz="0" w:space="0" w:color="auto"/>
      </w:divBdr>
    </w:div>
    <w:div w:id="699621598">
      <w:bodyDiv w:val="1"/>
      <w:marLeft w:val="0"/>
      <w:marRight w:val="0"/>
      <w:marTop w:val="0"/>
      <w:marBottom w:val="0"/>
      <w:divBdr>
        <w:top w:val="none" w:sz="0" w:space="0" w:color="auto"/>
        <w:left w:val="none" w:sz="0" w:space="0" w:color="auto"/>
        <w:bottom w:val="none" w:sz="0" w:space="0" w:color="auto"/>
        <w:right w:val="none" w:sz="0" w:space="0" w:color="auto"/>
      </w:divBdr>
    </w:div>
    <w:div w:id="703600047">
      <w:bodyDiv w:val="1"/>
      <w:marLeft w:val="0"/>
      <w:marRight w:val="0"/>
      <w:marTop w:val="0"/>
      <w:marBottom w:val="0"/>
      <w:divBdr>
        <w:top w:val="none" w:sz="0" w:space="0" w:color="auto"/>
        <w:left w:val="none" w:sz="0" w:space="0" w:color="auto"/>
        <w:bottom w:val="none" w:sz="0" w:space="0" w:color="auto"/>
        <w:right w:val="none" w:sz="0" w:space="0" w:color="auto"/>
      </w:divBdr>
    </w:div>
    <w:div w:id="706949231">
      <w:bodyDiv w:val="1"/>
      <w:marLeft w:val="0"/>
      <w:marRight w:val="0"/>
      <w:marTop w:val="0"/>
      <w:marBottom w:val="0"/>
      <w:divBdr>
        <w:top w:val="none" w:sz="0" w:space="0" w:color="auto"/>
        <w:left w:val="none" w:sz="0" w:space="0" w:color="auto"/>
        <w:bottom w:val="none" w:sz="0" w:space="0" w:color="auto"/>
        <w:right w:val="none" w:sz="0" w:space="0" w:color="auto"/>
      </w:divBdr>
    </w:div>
    <w:div w:id="719743390">
      <w:bodyDiv w:val="1"/>
      <w:marLeft w:val="0"/>
      <w:marRight w:val="0"/>
      <w:marTop w:val="0"/>
      <w:marBottom w:val="0"/>
      <w:divBdr>
        <w:top w:val="none" w:sz="0" w:space="0" w:color="auto"/>
        <w:left w:val="none" w:sz="0" w:space="0" w:color="auto"/>
        <w:bottom w:val="none" w:sz="0" w:space="0" w:color="auto"/>
        <w:right w:val="none" w:sz="0" w:space="0" w:color="auto"/>
      </w:divBdr>
    </w:div>
    <w:div w:id="723531856">
      <w:bodyDiv w:val="1"/>
      <w:marLeft w:val="0"/>
      <w:marRight w:val="0"/>
      <w:marTop w:val="0"/>
      <w:marBottom w:val="0"/>
      <w:divBdr>
        <w:top w:val="none" w:sz="0" w:space="0" w:color="auto"/>
        <w:left w:val="none" w:sz="0" w:space="0" w:color="auto"/>
        <w:bottom w:val="none" w:sz="0" w:space="0" w:color="auto"/>
        <w:right w:val="none" w:sz="0" w:space="0" w:color="auto"/>
      </w:divBdr>
    </w:div>
    <w:div w:id="738940820">
      <w:bodyDiv w:val="1"/>
      <w:marLeft w:val="0"/>
      <w:marRight w:val="0"/>
      <w:marTop w:val="0"/>
      <w:marBottom w:val="0"/>
      <w:divBdr>
        <w:top w:val="none" w:sz="0" w:space="0" w:color="auto"/>
        <w:left w:val="none" w:sz="0" w:space="0" w:color="auto"/>
        <w:bottom w:val="none" w:sz="0" w:space="0" w:color="auto"/>
        <w:right w:val="none" w:sz="0" w:space="0" w:color="auto"/>
      </w:divBdr>
    </w:div>
    <w:div w:id="742291279">
      <w:bodyDiv w:val="1"/>
      <w:marLeft w:val="0"/>
      <w:marRight w:val="0"/>
      <w:marTop w:val="0"/>
      <w:marBottom w:val="0"/>
      <w:divBdr>
        <w:top w:val="none" w:sz="0" w:space="0" w:color="auto"/>
        <w:left w:val="none" w:sz="0" w:space="0" w:color="auto"/>
        <w:bottom w:val="none" w:sz="0" w:space="0" w:color="auto"/>
        <w:right w:val="none" w:sz="0" w:space="0" w:color="auto"/>
      </w:divBdr>
    </w:div>
    <w:div w:id="752092867">
      <w:bodyDiv w:val="1"/>
      <w:marLeft w:val="0"/>
      <w:marRight w:val="0"/>
      <w:marTop w:val="0"/>
      <w:marBottom w:val="0"/>
      <w:divBdr>
        <w:top w:val="none" w:sz="0" w:space="0" w:color="auto"/>
        <w:left w:val="none" w:sz="0" w:space="0" w:color="auto"/>
        <w:bottom w:val="none" w:sz="0" w:space="0" w:color="auto"/>
        <w:right w:val="none" w:sz="0" w:space="0" w:color="auto"/>
      </w:divBdr>
    </w:div>
    <w:div w:id="778259147">
      <w:bodyDiv w:val="1"/>
      <w:marLeft w:val="0"/>
      <w:marRight w:val="0"/>
      <w:marTop w:val="0"/>
      <w:marBottom w:val="0"/>
      <w:divBdr>
        <w:top w:val="none" w:sz="0" w:space="0" w:color="auto"/>
        <w:left w:val="none" w:sz="0" w:space="0" w:color="auto"/>
        <w:bottom w:val="none" w:sz="0" w:space="0" w:color="auto"/>
        <w:right w:val="none" w:sz="0" w:space="0" w:color="auto"/>
      </w:divBdr>
    </w:div>
    <w:div w:id="778572498">
      <w:bodyDiv w:val="1"/>
      <w:marLeft w:val="0"/>
      <w:marRight w:val="0"/>
      <w:marTop w:val="0"/>
      <w:marBottom w:val="0"/>
      <w:divBdr>
        <w:top w:val="none" w:sz="0" w:space="0" w:color="auto"/>
        <w:left w:val="none" w:sz="0" w:space="0" w:color="auto"/>
        <w:bottom w:val="none" w:sz="0" w:space="0" w:color="auto"/>
        <w:right w:val="none" w:sz="0" w:space="0" w:color="auto"/>
      </w:divBdr>
    </w:div>
    <w:div w:id="782454111">
      <w:bodyDiv w:val="1"/>
      <w:marLeft w:val="0"/>
      <w:marRight w:val="0"/>
      <w:marTop w:val="0"/>
      <w:marBottom w:val="0"/>
      <w:divBdr>
        <w:top w:val="none" w:sz="0" w:space="0" w:color="auto"/>
        <w:left w:val="none" w:sz="0" w:space="0" w:color="auto"/>
        <w:bottom w:val="none" w:sz="0" w:space="0" w:color="auto"/>
        <w:right w:val="none" w:sz="0" w:space="0" w:color="auto"/>
      </w:divBdr>
    </w:div>
    <w:div w:id="783305398">
      <w:bodyDiv w:val="1"/>
      <w:marLeft w:val="0"/>
      <w:marRight w:val="0"/>
      <w:marTop w:val="0"/>
      <w:marBottom w:val="0"/>
      <w:divBdr>
        <w:top w:val="none" w:sz="0" w:space="0" w:color="auto"/>
        <w:left w:val="none" w:sz="0" w:space="0" w:color="auto"/>
        <w:bottom w:val="none" w:sz="0" w:space="0" w:color="auto"/>
        <w:right w:val="none" w:sz="0" w:space="0" w:color="auto"/>
      </w:divBdr>
    </w:div>
    <w:div w:id="804473920">
      <w:bodyDiv w:val="1"/>
      <w:marLeft w:val="0"/>
      <w:marRight w:val="0"/>
      <w:marTop w:val="0"/>
      <w:marBottom w:val="0"/>
      <w:divBdr>
        <w:top w:val="none" w:sz="0" w:space="0" w:color="auto"/>
        <w:left w:val="none" w:sz="0" w:space="0" w:color="auto"/>
        <w:bottom w:val="none" w:sz="0" w:space="0" w:color="auto"/>
        <w:right w:val="none" w:sz="0" w:space="0" w:color="auto"/>
      </w:divBdr>
    </w:div>
    <w:div w:id="814880921">
      <w:bodyDiv w:val="1"/>
      <w:marLeft w:val="0"/>
      <w:marRight w:val="0"/>
      <w:marTop w:val="0"/>
      <w:marBottom w:val="0"/>
      <w:divBdr>
        <w:top w:val="none" w:sz="0" w:space="0" w:color="auto"/>
        <w:left w:val="none" w:sz="0" w:space="0" w:color="auto"/>
        <w:bottom w:val="none" w:sz="0" w:space="0" w:color="auto"/>
        <w:right w:val="none" w:sz="0" w:space="0" w:color="auto"/>
      </w:divBdr>
    </w:div>
    <w:div w:id="822895045">
      <w:bodyDiv w:val="1"/>
      <w:marLeft w:val="0"/>
      <w:marRight w:val="0"/>
      <w:marTop w:val="0"/>
      <w:marBottom w:val="0"/>
      <w:divBdr>
        <w:top w:val="none" w:sz="0" w:space="0" w:color="auto"/>
        <w:left w:val="none" w:sz="0" w:space="0" w:color="auto"/>
        <w:bottom w:val="none" w:sz="0" w:space="0" w:color="auto"/>
        <w:right w:val="none" w:sz="0" w:space="0" w:color="auto"/>
      </w:divBdr>
    </w:div>
    <w:div w:id="848836931">
      <w:bodyDiv w:val="1"/>
      <w:marLeft w:val="0"/>
      <w:marRight w:val="0"/>
      <w:marTop w:val="0"/>
      <w:marBottom w:val="0"/>
      <w:divBdr>
        <w:top w:val="none" w:sz="0" w:space="0" w:color="auto"/>
        <w:left w:val="none" w:sz="0" w:space="0" w:color="auto"/>
        <w:bottom w:val="none" w:sz="0" w:space="0" w:color="auto"/>
        <w:right w:val="none" w:sz="0" w:space="0" w:color="auto"/>
      </w:divBdr>
    </w:div>
    <w:div w:id="851340317">
      <w:bodyDiv w:val="1"/>
      <w:marLeft w:val="0"/>
      <w:marRight w:val="0"/>
      <w:marTop w:val="0"/>
      <w:marBottom w:val="0"/>
      <w:divBdr>
        <w:top w:val="none" w:sz="0" w:space="0" w:color="auto"/>
        <w:left w:val="none" w:sz="0" w:space="0" w:color="auto"/>
        <w:bottom w:val="none" w:sz="0" w:space="0" w:color="auto"/>
        <w:right w:val="none" w:sz="0" w:space="0" w:color="auto"/>
      </w:divBdr>
    </w:div>
    <w:div w:id="862475946">
      <w:bodyDiv w:val="1"/>
      <w:marLeft w:val="0"/>
      <w:marRight w:val="0"/>
      <w:marTop w:val="0"/>
      <w:marBottom w:val="0"/>
      <w:divBdr>
        <w:top w:val="none" w:sz="0" w:space="0" w:color="auto"/>
        <w:left w:val="none" w:sz="0" w:space="0" w:color="auto"/>
        <w:bottom w:val="none" w:sz="0" w:space="0" w:color="auto"/>
        <w:right w:val="none" w:sz="0" w:space="0" w:color="auto"/>
      </w:divBdr>
    </w:div>
    <w:div w:id="867107734">
      <w:bodyDiv w:val="1"/>
      <w:marLeft w:val="0"/>
      <w:marRight w:val="0"/>
      <w:marTop w:val="0"/>
      <w:marBottom w:val="0"/>
      <w:divBdr>
        <w:top w:val="none" w:sz="0" w:space="0" w:color="auto"/>
        <w:left w:val="none" w:sz="0" w:space="0" w:color="auto"/>
        <w:bottom w:val="none" w:sz="0" w:space="0" w:color="auto"/>
        <w:right w:val="none" w:sz="0" w:space="0" w:color="auto"/>
      </w:divBdr>
    </w:div>
    <w:div w:id="884373657">
      <w:bodyDiv w:val="1"/>
      <w:marLeft w:val="0"/>
      <w:marRight w:val="0"/>
      <w:marTop w:val="0"/>
      <w:marBottom w:val="0"/>
      <w:divBdr>
        <w:top w:val="none" w:sz="0" w:space="0" w:color="auto"/>
        <w:left w:val="none" w:sz="0" w:space="0" w:color="auto"/>
        <w:bottom w:val="none" w:sz="0" w:space="0" w:color="auto"/>
        <w:right w:val="none" w:sz="0" w:space="0" w:color="auto"/>
      </w:divBdr>
    </w:div>
    <w:div w:id="918248281">
      <w:bodyDiv w:val="1"/>
      <w:marLeft w:val="0"/>
      <w:marRight w:val="0"/>
      <w:marTop w:val="0"/>
      <w:marBottom w:val="0"/>
      <w:divBdr>
        <w:top w:val="none" w:sz="0" w:space="0" w:color="auto"/>
        <w:left w:val="none" w:sz="0" w:space="0" w:color="auto"/>
        <w:bottom w:val="none" w:sz="0" w:space="0" w:color="auto"/>
        <w:right w:val="none" w:sz="0" w:space="0" w:color="auto"/>
      </w:divBdr>
    </w:div>
    <w:div w:id="922103218">
      <w:bodyDiv w:val="1"/>
      <w:marLeft w:val="0"/>
      <w:marRight w:val="0"/>
      <w:marTop w:val="0"/>
      <w:marBottom w:val="0"/>
      <w:divBdr>
        <w:top w:val="none" w:sz="0" w:space="0" w:color="auto"/>
        <w:left w:val="none" w:sz="0" w:space="0" w:color="auto"/>
        <w:bottom w:val="none" w:sz="0" w:space="0" w:color="auto"/>
        <w:right w:val="none" w:sz="0" w:space="0" w:color="auto"/>
      </w:divBdr>
    </w:div>
    <w:div w:id="924534995">
      <w:bodyDiv w:val="1"/>
      <w:marLeft w:val="0"/>
      <w:marRight w:val="0"/>
      <w:marTop w:val="0"/>
      <w:marBottom w:val="0"/>
      <w:divBdr>
        <w:top w:val="none" w:sz="0" w:space="0" w:color="auto"/>
        <w:left w:val="none" w:sz="0" w:space="0" w:color="auto"/>
        <w:bottom w:val="none" w:sz="0" w:space="0" w:color="auto"/>
        <w:right w:val="none" w:sz="0" w:space="0" w:color="auto"/>
      </w:divBdr>
    </w:div>
    <w:div w:id="928194452">
      <w:bodyDiv w:val="1"/>
      <w:marLeft w:val="0"/>
      <w:marRight w:val="0"/>
      <w:marTop w:val="0"/>
      <w:marBottom w:val="0"/>
      <w:divBdr>
        <w:top w:val="none" w:sz="0" w:space="0" w:color="auto"/>
        <w:left w:val="none" w:sz="0" w:space="0" w:color="auto"/>
        <w:bottom w:val="none" w:sz="0" w:space="0" w:color="auto"/>
        <w:right w:val="none" w:sz="0" w:space="0" w:color="auto"/>
      </w:divBdr>
    </w:div>
    <w:div w:id="936137538">
      <w:bodyDiv w:val="1"/>
      <w:marLeft w:val="0"/>
      <w:marRight w:val="0"/>
      <w:marTop w:val="0"/>
      <w:marBottom w:val="0"/>
      <w:divBdr>
        <w:top w:val="none" w:sz="0" w:space="0" w:color="auto"/>
        <w:left w:val="none" w:sz="0" w:space="0" w:color="auto"/>
        <w:bottom w:val="none" w:sz="0" w:space="0" w:color="auto"/>
        <w:right w:val="none" w:sz="0" w:space="0" w:color="auto"/>
      </w:divBdr>
    </w:div>
    <w:div w:id="939920740">
      <w:bodyDiv w:val="1"/>
      <w:marLeft w:val="0"/>
      <w:marRight w:val="0"/>
      <w:marTop w:val="0"/>
      <w:marBottom w:val="0"/>
      <w:divBdr>
        <w:top w:val="none" w:sz="0" w:space="0" w:color="auto"/>
        <w:left w:val="none" w:sz="0" w:space="0" w:color="auto"/>
        <w:bottom w:val="none" w:sz="0" w:space="0" w:color="auto"/>
        <w:right w:val="none" w:sz="0" w:space="0" w:color="auto"/>
      </w:divBdr>
    </w:div>
    <w:div w:id="953707407">
      <w:bodyDiv w:val="1"/>
      <w:marLeft w:val="0"/>
      <w:marRight w:val="0"/>
      <w:marTop w:val="0"/>
      <w:marBottom w:val="0"/>
      <w:divBdr>
        <w:top w:val="none" w:sz="0" w:space="0" w:color="auto"/>
        <w:left w:val="none" w:sz="0" w:space="0" w:color="auto"/>
        <w:bottom w:val="none" w:sz="0" w:space="0" w:color="auto"/>
        <w:right w:val="none" w:sz="0" w:space="0" w:color="auto"/>
      </w:divBdr>
    </w:div>
    <w:div w:id="967664882">
      <w:bodyDiv w:val="1"/>
      <w:marLeft w:val="0"/>
      <w:marRight w:val="0"/>
      <w:marTop w:val="0"/>
      <w:marBottom w:val="0"/>
      <w:divBdr>
        <w:top w:val="none" w:sz="0" w:space="0" w:color="auto"/>
        <w:left w:val="none" w:sz="0" w:space="0" w:color="auto"/>
        <w:bottom w:val="none" w:sz="0" w:space="0" w:color="auto"/>
        <w:right w:val="none" w:sz="0" w:space="0" w:color="auto"/>
      </w:divBdr>
    </w:div>
    <w:div w:id="972903213">
      <w:bodyDiv w:val="1"/>
      <w:marLeft w:val="0"/>
      <w:marRight w:val="0"/>
      <w:marTop w:val="0"/>
      <w:marBottom w:val="0"/>
      <w:divBdr>
        <w:top w:val="none" w:sz="0" w:space="0" w:color="auto"/>
        <w:left w:val="none" w:sz="0" w:space="0" w:color="auto"/>
        <w:bottom w:val="none" w:sz="0" w:space="0" w:color="auto"/>
        <w:right w:val="none" w:sz="0" w:space="0" w:color="auto"/>
      </w:divBdr>
    </w:div>
    <w:div w:id="985662679">
      <w:bodyDiv w:val="1"/>
      <w:marLeft w:val="0"/>
      <w:marRight w:val="0"/>
      <w:marTop w:val="0"/>
      <w:marBottom w:val="0"/>
      <w:divBdr>
        <w:top w:val="none" w:sz="0" w:space="0" w:color="auto"/>
        <w:left w:val="none" w:sz="0" w:space="0" w:color="auto"/>
        <w:bottom w:val="none" w:sz="0" w:space="0" w:color="auto"/>
        <w:right w:val="none" w:sz="0" w:space="0" w:color="auto"/>
      </w:divBdr>
    </w:div>
    <w:div w:id="1015502186">
      <w:bodyDiv w:val="1"/>
      <w:marLeft w:val="0"/>
      <w:marRight w:val="0"/>
      <w:marTop w:val="0"/>
      <w:marBottom w:val="0"/>
      <w:divBdr>
        <w:top w:val="none" w:sz="0" w:space="0" w:color="auto"/>
        <w:left w:val="none" w:sz="0" w:space="0" w:color="auto"/>
        <w:bottom w:val="none" w:sz="0" w:space="0" w:color="auto"/>
        <w:right w:val="none" w:sz="0" w:space="0" w:color="auto"/>
      </w:divBdr>
    </w:div>
    <w:div w:id="1016686679">
      <w:bodyDiv w:val="1"/>
      <w:marLeft w:val="0"/>
      <w:marRight w:val="0"/>
      <w:marTop w:val="0"/>
      <w:marBottom w:val="0"/>
      <w:divBdr>
        <w:top w:val="none" w:sz="0" w:space="0" w:color="auto"/>
        <w:left w:val="none" w:sz="0" w:space="0" w:color="auto"/>
        <w:bottom w:val="none" w:sz="0" w:space="0" w:color="auto"/>
        <w:right w:val="none" w:sz="0" w:space="0" w:color="auto"/>
      </w:divBdr>
    </w:div>
    <w:div w:id="1027948633">
      <w:bodyDiv w:val="1"/>
      <w:marLeft w:val="0"/>
      <w:marRight w:val="0"/>
      <w:marTop w:val="0"/>
      <w:marBottom w:val="0"/>
      <w:divBdr>
        <w:top w:val="none" w:sz="0" w:space="0" w:color="auto"/>
        <w:left w:val="none" w:sz="0" w:space="0" w:color="auto"/>
        <w:bottom w:val="none" w:sz="0" w:space="0" w:color="auto"/>
        <w:right w:val="none" w:sz="0" w:space="0" w:color="auto"/>
      </w:divBdr>
    </w:div>
    <w:div w:id="1034161977">
      <w:bodyDiv w:val="1"/>
      <w:marLeft w:val="0"/>
      <w:marRight w:val="0"/>
      <w:marTop w:val="0"/>
      <w:marBottom w:val="0"/>
      <w:divBdr>
        <w:top w:val="none" w:sz="0" w:space="0" w:color="auto"/>
        <w:left w:val="none" w:sz="0" w:space="0" w:color="auto"/>
        <w:bottom w:val="none" w:sz="0" w:space="0" w:color="auto"/>
        <w:right w:val="none" w:sz="0" w:space="0" w:color="auto"/>
      </w:divBdr>
    </w:div>
    <w:div w:id="1037701674">
      <w:bodyDiv w:val="1"/>
      <w:marLeft w:val="0"/>
      <w:marRight w:val="0"/>
      <w:marTop w:val="0"/>
      <w:marBottom w:val="0"/>
      <w:divBdr>
        <w:top w:val="none" w:sz="0" w:space="0" w:color="auto"/>
        <w:left w:val="none" w:sz="0" w:space="0" w:color="auto"/>
        <w:bottom w:val="none" w:sz="0" w:space="0" w:color="auto"/>
        <w:right w:val="none" w:sz="0" w:space="0" w:color="auto"/>
      </w:divBdr>
    </w:div>
    <w:div w:id="1042250292">
      <w:bodyDiv w:val="1"/>
      <w:marLeft w:val="0"/>
      <w:marRight w:val="0"/>
      <w:marTop w:val="0"/>
      <w:marBottom w:val="0"/>
      <w:divBdr>
        <w:top w:val="none" w:sz="0" w:space="0" w:color="auto"/>
        <w:left w:val="none" w:sz="0" w:space="0" w:color="auto"/>
        <w:bottom w:val="none" w:sz="0" w:space="0" w:color="auto"/>
        <w:right w:val="none" w:sz="0" w:space="0" w:color="auto"/>
      </w:divBdr>
    </w:div>
    <w:div w:id="1044139116">
      <w:bodyDiv w:val="1"/>
      <w:marLeft w:val="0"/>
      <w:marRight w:val="0"/>
      <w:marTop w:val="0"/>
      <w:marBottom w:val="0"/>
      <w:divBdr>
        <w:top w:val="none" w:sz="0" w:space="0" w:color="auto"/>
        <w:left w:val="none" w:sz="0" w:space="0" w:color="auto"/>
        <w:bottom w:val="none" w:sz="0" w:space="0" w:color="auto"/>
        <w:right w:val="none" w:sz="0" w:space="0" w:color="auto"/>
      </w:divBdr>
    </w:div>
    <w:div w:id="1046487245">
      <w:bodyDiv w:val="1"/>
      <w:marLeft w:val="0"/>
      <w:marRight w:val="0"/>
      <w:marTop w:val="0"/>
      <w:marBottom w:val="0"/>
      <w:divBdr>
        <w:top w:val="none" w:sz="0" w:space="0" w:color="auto"/>
        <w:left w:val="none" w:sz="0" w:space="0" w:color="auto"/>
        <w:bottom w:val="none" w:sz="0" w:space="0" w:color="auto"/>
        <w:right w:val="none" w:sz="0" w:space="0" w:color="auto"/>
      </w:divBdr>
    </w:div>
    <w:div w:id="1061446079">
      <w:bodyDiv w:val="1"/>
      <w:marLeft w:val="0"/>
      <w:marRight w:val="0"/>
      <w:marTop w:val="0"/>
      <w:marBottom w:val="0"/>
      <w:divBdr>
        <w:top w:val="none" w:sz="0" w:space="0" w:color="auto"/>
        <w:left w:val="none" w:sz="0" w:space="0" w:color="auto"/>
        <w:bottom w:val="none" w:sz="0" w:space="0" w:color="auto"/>
        <w:right w:val="none" w:sz="0" w:space="0" w:color="auto"/>
      </w:divBdr>
    </w:div>
    <w:div w:id="1074937376">
      <w:bodyDiv w:val="1"/>
      <w:marLeft w:val="0"/>
      <w:marRight w:val="0"/>
      <w:marTop w:val="0"/>
      <w:marBottom w:val="0"/>
      <w:divBdr>
        <w:top w:val="none" w:sz="0" w:space="0" w:color="auto"/>
        <w:left w:val="none" w:sz="0" w:space="0" w:color="auto"/>
        <w:bottom w:val="none" w:sz="0" w:space="0" w:color="auto"/>
        <w:right w:val="none" w:sz="0" w:space="0" w:color="auto"/>
      </w:divBdr>
    </w:div>
    <w:div w:id="1083407653">
      <w:bodyDiv w:val="1"/>
      <w:marLeft w:val="0"/>
      <w:marRight w:val="0"/>
      <w:marTop w:val="0"/>
      <w:marBottom w:val="0"/>
      <w:divBdr>
        <w:top w:val="none" w:sz="0" w:space="0" w:color="auto"/>
        <w:left w:val="none" w:sz="0" w:space="0" w:color="auto"/>
        <w:bottom w:val="none" w:sz="0" w:space="0" w:color="auto"/>
        <w:right w:val="none" w:sz="0" w:space="0" w:color="auto"/>
      </w:divBdr>
    </w:div>
    <w:div w:id="1090545966">
      <w:bodyDiv w:val="1"/>
      <w:marLeft w:val="0"/>
      <w:marRight w:val="0"/>
      <w:marTop w:val="0"/>
      <w:marBottom w:val="0"/>
      <w:divBdr>
        <w:top w:val="none" w:sz="0" w:space="0" w:color="auto"/>
        <w:left w:val="none" w:sz="0" w:space="0" w:color="auto"/>
        <w:bottom w:val="none" w:sz="0" w:space="0" w:color="auto"/>
        <w:right w:val="none" w:sz="0" w:space="0" w:color="auto"/>
      </w:divBdr>
    </w:div>
    <w:div w:id="1095251871">
      <w:bodyDiv w:val="1"/>
      <w:marLeft w:val="0"/>
      <w:marRight w:val="0"/>
      <w:marTop w:val="0"/>
      <w:marBottom w:val="0"/>
      <w:divBdr>
        <w:top w:val="none" w:sz="0" w:space="0" w:color="auto"/>
        <w:left w:val="none" w:sz="0" w:space="0" w:color="auto"/>
        <w:bottom w:val="none" w:sz="0" w:space="0" w:color="auto"/>
        <w:right w:val="none" w:sz="0" w:space="0" w:color="auto"/>
      </w:divBdr>
    </w:div>
    <w:div w:id="1112700123">
      <w:bodyDiv w:val="1"/>
      <w:marLeft w:val="0"/>
      <w:marRight w:val="0"/>
      <w:marTop w:val="0"/>
      <w:marBottom w:val="0"/>
      <w:divBdr>
        <w:top w:val="none" w:sz="0" w:space="0" w:color="auto"/>
        <w:left w:val="none" w:sz="0" w:space="0" w:color="auto"/>
        <w:bottom w:val="none" w:sz="0" w:space="0" w:color="auto"/>
        <w:right w:val="none" w:sz="0" w:space="0" w:color="auto"/>
      </w:divBdr>
    </w:div>
    <w:div w:id="1132098121">
      <w:bodyDiv w:val="1"/>
      <w:marLeft w:val="0"/>
      <w:marRight w:val="0"/>
      <w:marTop w:val="0"/>
      <w:marBottom w:val="0"/>
      <w:divBdr>
        <w:top w:val="none" w:sz="0" w:space="0" w:color="auto"/>
        <w:left w:val="none" w:sz="0" w:space="0" w:color="auto"/>
        <w:bottom w:val="none" w:sz="0" w:space="0" w:color="auto"/>
        <w:right w:val="none" w:sz="0" w:space="0" w:color="auto"/>
      </w:divBdr>
    </w:div>
    <w:div w:id="1140532908">
      <w:bodyDiv w:val="1"/>
      <w:marLeft w:val="0"/>
      <w:marRight w:val="0"/>
      <w:marTop w:val="0"/>
      <w:marBottom w:val="0"/>
      <w:divBdr>
        <w:top w:val="none" w:sz="0" w:space="0" w:color="auto"/>
        <w:left w:val="none" w:sz="0" w:space="0" w:color="auto"/>
        <w:bottom w:val="none" w:sz="0" w:space="0" w:color="auto"/>
        <w:right w:val="none" w:sz="0" w:space="0" w:color="auto"/>
      </w:divBdr>
    </w:div>
    <w:div w:id="1142385076">
      <w:bodyDiv w:val="1"/>
      <w:marLeft w:val="0"/>
      <w:marRight w:val="0"/>
      <w:marTop w:val="0"/>
      <w:marBottom w:val="0"/>
      <w:divBdr>
        <w:top w:val="none" w:sz="0" w:space="0" w:color="auto"/>
        <w:left w:val="none" w:sz="0" w:space="0" w:color="auto"/>
        <w:bottom w:val="none" w:sz="0" w:space="0" w:color="auto"/>
        <w:right w:val="none" w:sz="0" w:space="0" w:color="auto"/>
      </w:divBdr>
    </w:div>
    <w:div w:id="1153569305">
      <w:bodyDiv w:val="1"/>
      <w:marLeft w:val="0"/>
      <w:marRight w:val="0"/>
      <w:marTop w:val="0"/>
      <w:marBottom w:val="0"/>
      <w:divBdr>
        <w:top w:val="none" w:sz="0" w:space="0" w:color="auto"/>
        <w:left w:val="none" w:sz="0" w:space="0" w:color="auto"/>
        <w:bottom w:val="none" w:sz="0" w:space="0" w:color="auto"/>
        <w:right w:val="none" w:sz="0" w:space="0" w:color="auto"/>
      </w:divBdr>
    </w:div>
    <w:div w:id="1154566384">
      <w:bodyDiv w:val="1"/>
      <w:marLeft w:val="0"/>
      <w:marRight w:val="0"/>
      <w:marTop w:val="0"/>
      <w:marBottom w:val="0"/>
      <w:divBdr>
        <w:top w:val="none" w:sz="0" w:space="0" w:color="auto"/>
        <w:left w:val="none" w:sz="0" w:space="0" w:color="auto"/>
        <w:bottom w:val="none" w:sz="0" w:space="0" w:color="auto"/>
        <w:right w:val="none" w:sz="0" w:space="0" w:color="auto"/>
      </w:divBdr>
    </w:div>
    <w:div w:id="1160774409">
      <w:bodyDiv w:val="1"/>
      <w:marLeft w:val="0"/>
      <w:marRight w:val="0"/>
      <w:marTop w:val="0"/>
      <w:marBottom w:val="0"/>
      <w:divBdr>
        <w:top w:val="none" w:sz="0" w:space="0" w:color="auto"/>
        <w:left w:val="none" w:sz="0" w:space="0" w:color="auto"/>
        <w:bottom w:val="none" w:sz="0" w:space="0" w:color="auto"/>
        <w:right w:val="none" w:sz="0" w:space="0" w:color="auto"/>
      </w:divBdr>
    </w:div>
    <w:div w:id="1167356094">
      <w:bodyDiv w:val="1"/>
      <w:marLeft w:val="0"/>
      <w:marRight w:val="0"/>
      <w:marTop w:val="0"/>
      <w:marBottom w:val="0"/>
      <w:divBdr>
        <w:top w:val="none" w:sz="0" w:space="0" w:color="auto"/>
        <w:left w:val="none" w:sz="0" w:space="0" w:color="auto"/>
        <w:bottom w:val="none" w:sz="0" w:space="0" w:color="auto"/>
        <w:right w:val="none" w:sz="0" w:space="0" w:color="auto"/>
      </w:divBdr>
    </w:div>
    <w:div w:id="1180508891">
      <w:bodyDiv w:val="1"/>
      <w:marLeft w:val="0"/>
      <w:marRight w:val="0"/>
      <w:marTop w:val="0"/>
      <w:marBottom w:val="0"/>
      <w:divBdr>
        <w:top w:val="none" w:sz="0" w:space="0" w:color="auto"/>
        <w:left w:val="none" w:sz="0" w:space="0" w:color="auto"/>
        <w:bottom w:val="none" w:sz="0" w:space="0" w:color="auto"/>
        <w:right w:val="none" w:sz="0" w:space="0" w:color="auto"/>
      </w:divBdr>
    </w:div>
    <w:div w:id="1180852309">
      <w:bodyDiv w:val="1"/>
      <w:marLeft w:val="0"/>
      <w:marRight w:val="0"/>
      <w:marTop w:val="0"/>
      <w:marBottom w:val="0"/>
      <w:divBdr>
        <w:top w:val="none" w:sz="0" w:space="0" w:color="auto"/>
        <w:left w:val="none" w:sz="0" w:space="0" w:color="auto"/>
        <w:bottom w:val="none" w:sz="0" w:space="0" w:color="auto"/>
        <w:right w:val="none" w:sz="0" w:space="0" w:color="auto"/>
      </w:divBdr>
    </w:div>
    <w:div w:id="1184125972">
      <w:bodyDiv w:val="1"/>
      <w:marLeft w:val="0"/>
      <w:marRight w:val="0"/>
      <w:marTop w:val="0"/>
      <w:marBottom w:val="0"/>
      <w:divBdr>
        <w:top w:val="none" w:sz="0" w:space="0" w:color="auto"/>
        <w:left w:val="none" w:sz="0" w:space="0" w:color="auto"/>
        <w:bottom w:val="none" w:sz="0" w:space="0" w:color="auto"/>
        <w:right w:val="none" w:sz="0" w:space="0" w:color="auto"/>
      </w:divBdr>
    </w:div>
    <w:div w:id="1196164240">
      <w:bodyDiv w:val="1"/>
      <w:marLeft w:val="0"/>
      <w:marRight w:val="0"/>
      <w:marTop w:val="0"/>
      <w:marBottom w:val="0"/>
      <w:divBdr>
        <w:top w:val="none" w:sz="0" w:space="0" w:color="auto"/>
        <w:left w:val="none" w:sz="0" w:space="0" w:color="auto"/>
        <w:bottom w:val="none" w:sz="0" w:space="0" w:color="auto"/>
        <w:right w:val="none" w:sz="0" w:space="0" w:color="auto"/>
      </w:divBdr>
    </w:div>
    <w:div w:id="1204056999">
      <w:bodyDiv w:val="1"/>
      <w:marLeft w:val="0"/>
      <w:marRight w:val="0"/>
      <w:marTop w:val="0"/>
      <w:marBottom w:val="0"/>
      <w:divBdr>
        <w:top w:val="none" w:sz="0" w:space="0" w:color="auto"/>
        <w:left w:val="none" w:sz="0" w:space="0" w:color="auto"/>
        <w:bottom w:val="none" w:sz="0" w:space="0" w:color="auto"/>
        <w:right w:val="none" w:sz="0" w:space="0" w:color="auto"/>
      </w:divBdr>
    </w:div>
    <w:div w:id="1205217613">
      <w:bodyDiv w:val="1"/>
      <w:marLeft w:val="0"/>
      <w:marRight w:val="0"/>
      <w:marTop w:val="0"/>
      <w:marBottom w:val="0"/>
      <w:divBdr>
        <w:top w:val="none" w:sz="0" w:space="0" w:color="auto"/>
        <w:left w:val="none" w:sz="0" w:space="0" w:color="auto"/>
        <w:bottom w:val="none" w:sz="0" w:space="0" w:color="auto"/>
        <w:right w:val="none" w:sz="0" w:space="0" w:color="auto"/>
      </w:divBdr>
    </w:div>
    <w:div w:id="1212499641">
      <w:bodyDiv w:val="1"/>
      <w:marLeft w:val="0"/>
      <w:marRight w:val="0"/>
      <w:marTop w:val="0"/>
      <w:marBottom w:val="0"/>
      <w:divBdr>
        <w:top w:val="none" w:sz="0" w:space="0" w:color="auto"/>
        <w:left w:val="none" w:sz="0" w:space="0" w:color="auto"/>
        <w:bottom w:val="none" w:sz="0" w:space="0" w:color="auto"/>
        <w:right w:val="none" w:sz="0" w:space="0" w:color="auto"/>
      </w:divBdr>
    </w:div>
    <w:div w:id="1214197963">
      <w:bodyDiv w:val="1"/>
      <w:marLeft w:val="0"/>
      <w:marRight w:val="0"/>
      <w:marTop w:val="0"/>
      <w:marBottom w:val="0"/>
      <w:divBdr>
        <w:top w:val="none" w:sz="0" w:space="0" w:color="auto"/>
        <w:left w:val="none" w:sz="0" w:space="0" w:color="auto"/>
        <w:bottom w:val="none" w:sz="0" w:space="0" w:color="auto"/>
        <w:right w:val="none" w:sz="0" w:space="0" w:color="auto"/>
      </w:divBdr>
    </w:div>
    <w:div w:id="1241333933">
      <w:bodyDiv w:val="1"/>
      <w:marLeft w:val="0"/>
      <w:marRight w:val="0"/>
      <w:marTop w:val="0"/>
      <w:marBottom w:val="0"/>
      <w:divBdr>
        <w:top w:val="none" w:sz="0" w:space="0" w:color="auto"/>
        <w:left w:val="none" w:sz="0" w:space="0" w:color="auto"/>
        <w:bottom w:val="none" w:sz="0" w:space="0" w:color="auto"/>
        <w:right w:val="none" w:sz="0" w:space="0" w:color="auto"/>
      </w:divBdr>
    </w:div>
    <w:div w:id="1244995360">
      <w:bodyDiv w:val="1"/>
      <w:marLeft w:val="0"/>
      <w:marRight w:val="0"/>
      <w:marTop w:val="0"/>
      <w:marBottom w:val="0"/>
      <w:divBdr>
        <w:top w:val="none" w:sz="0" w:space="0" w:color="auto"/>
        <w:left w:val="none" w:sz="0" w:space="0" w:color="auto"/>
        <w:bottom w:val="none" w:sz="0" w:space="0" w:color="auto"/>
        <w:right w:val="none" w:sz="0" w:space="0" w:color="auto"/>
      </w:divBdr>
    </w:div>
    <w:div w:id="1248923482">
      <w:bodyDiv w:val="1"/>
      <w:marLeft w:val="0"/>
      <w:marRight w:val="0"/>
      <w:marTop w:val="0"/>
      <w:marBottom w:val="0"/>
      <w:divBdr>
        <w:top w:val="none" w:sz="0" w:space="0" w:color="auto"/>
        <w:left w:val="none" w:sz="0" w:space="0" w:color="auto"/>
        <w:bottom w:val="none" w:sz="0" w:space="0" w:color="auto"/>
        <w:right w:val="none" w:sz="0" w:space="0" w:color="auto"/>
      </w:divBdr>
    </w:div>
    <w:div w:id="1254163374">
      <w:bodyDiv w:val="1"/>
      <w:marLeft w:val="0"/>
      <w:marRight w:val="0"/>
      <w:marTop w:val="0"/>
      <w:marBottom w:val="0"/>
      <w:divBdr>
        <w:top w:val="none" w:sz="0" w:space="0" w:color="auto"/>
        <w:left w:val="none" w:sz="0" w:space="0" w:color="auto"/>
        <w:bottom w:val="none" w:sz="0" w:space="0" w:color="auto"/>
        <w:right w:val="none" w:sz="0" w:space="0" w:color="auto"/>
      </w:divBdr>
    </w:div>
    <w:div w:id="1260605779">
      <w:bodyDiv w:val="1"/>
      <w:marLeft w:val="0"/>
      <w:marRight w:val="0"/>
      <w:marTop w:val="0"/>
      <w:marBottom w:val="0"/>
      <w:divBdr>
        <w:top w:val="none" w:sz="0" w:space="0" w:color="auto"/>
        <w:left w:val="none" w:sz="0" w:space="0" w:color="auto"/>
        <w:bottom w:val="none" w:sz="0" w:space="0" w:color="auto"/>
        <w:right w:val="none" w:sz="0" w:space="0" w:color="auto"/>
      </w:divBdr>
    </w:div>
    <w:div w:id="1265311029">
      <w:bodyDiv w:val="1"/>
      <w:marLeft w:val="0"/>
      <w:marRight w:val="0"/>
      <w:marTop w:val="0"/>
      <w:marBottom w:val="0"/>
      <w:divBdr>
        <w:top w:val="none" w:sz="0" w:space="0" w:color="auto"/>
        <w:left w:val="none" w:sz="0" w:space="0" w:color="auto"/>
        <w:bottom w:val="none" w:sz="0" w:space="0" w:color="auto"/>
        <w:right w:val="none" w:sz="0" w:space="0" w:color="auto"/>
      </w:divBdr>
    </w:div>
    <w:div w:id="1332417489">
      <w:bodyDiv w:val="1"/>
      <w:marLeft w:val="0"/>
      <w:marRight w:val="0"/>
      <w:marTop w:val="0"/>
      <w:marBottom w:val="0"/>
      <w:divBdr>
        <w:top w:val="none" w:sz="0" w:space="0" w:color="auto"/>
        <w:left w:val="none" w:sz="0" w:space="0" w:color="auto"/>
        <w:bottom w:val="none" w:sz="0" w:space="0" w:color="auto"/>
        <w:right w:val="none" w:sz="0" w:space="0" w:color="auto"/>
      </w:divBdr>
    </w:div>
    <w:div w:id="1338918183">
      <w:bodyDiv w:val="1"/>
      <w:marLeft w:val="0"/>
      <w:marRight w:val="0"/>
      <w:marTop w:val="0"/>
      <w:marBottom w:val="0"/>
      <w:divBdr>
        <w:top w:val="none" w:sz="0" w:space="0" w:color="auto"/>
        <w:left w:val="none" w:sz="0" w:space="0" w:color="auto"/>
        <w:bottom w:val="none" w:sz="0" w:space="0" w:color="auto"/>
        <w:right w:val="none" w:sz="0" w:space="0" w:color="auto"/>
      </w:divBdr>
    </w:div>
    <w:div w:id="1367023855">
      <w:bodyDiv w:val="1"/>
      <w:marLeft w:val="0"/>
      <w:marRight w:val="0"/>
      <w:marTop w:val="0"/>
      <w:marBottom w:val="0"/>
      <w:divBdr>
        <w:top w:val="none" w:sz="0" w:space="0" w:color="auto"/>
        <w:left w:val="none" w:sz="0" w:space="0" w:color="auto"/>
        <w:bottom w:val="none" w:sz="0" w:space="0" w:color="auto"/>
        <w:right w:val="none" w:sz="0" w:space="0" w:color="auto"/>
      </w:divBdr>
    </w:div>
    <w:div w:id="1384864884">
      <w:bodyDiv w:val="1"/>
      <w:marLeft w:val="0"/>
      <w:marRight w:val="0"/>
      <w:marTop w:val="0"/>
      <w:marBottom w:val="0"/>
      <w:divBdr>
        <w:top w:val="none" w:sz="0" w:space="0" w:color="auto"/>
        <w:left w:val="none" w:sz="0" w:space="0" w:color="auto"/>
        <w:bottom w:val="none" w:sz="0" w:space="0" w:color="auto"/>
        <w:right w:val="none" w:sz="0" w:space="0" w:color="auto"/>
      </w:divBdr>
    </w:div>
    <w:div w:id="1390030234">
      <w:bodyDiv w:val="1"/>
      <w:marLeft w:val="0"/>
      <w:marRight w:val="0"/>
      <w:marTop w:val="0"/>
      <w:marBottom w:val="0"/>
      <w:divBdr>
        <w:top w:val="none" w:sz="0" w:space="0" w:color="auto"/>
        <w:left w:val="none" w:sz="0" w:space="0" w:color="auto"/>
        <w:bottom w:val="none" w:sz="0" w:space="0" w:color="auto"/>
        <w:right w:val="none" w:sz="0" w:space="0" w:color="auto"/>
      </w:divBdr>
    </w:div>
    <w:div w:id="1416514778">
      <w:bodyDiv w:val="1"/>
      <w:marLeft w:val="0"/>
      <w:marRight w:val="0"/>
      <w:marTop w:val="0"/>
      <w:marBottom w:val="0"/>
      <w:divBdr>
        <w:top w:val="none" w:sz="0" w:space="0" w:color="auto"/>
        <w:left w:val="none" w:sz="0" w:space="0" w:color="auto"/>
        <w:bottom w:val="none" w:sz="0" w:space="0" w:color="auto"/>
        <w:right w:val="none" w:sz="0" w:space="0" w:color="auto"/>
      </w:divBdr>
    </w:div>
    <w:div w:id="1418281389">
      <w:bodyDiv w:val="1"/>
      <w:marLeft w:val="0"/>
      <w:marRight w:val="0"/>
      <w:marTop w:val="0"/>
      <w:marBottom w:val="0"/>
      <w:divBdr>
        <w:top w:val="none" w:sz="0" w:space="0" w:color="auto"/>
        <w:left w:val="none" w:sz="0" w:space="0" w:color="auto"/>
        <w:bottom w:val="none" w:sz="0" w:space="0" w:color="auto"/>
        <w:right w:val="none" w:sz="0" w:space="0" w:color="auto"/>
      </w:divBdr>
    </w:div>
    <w:div w:id="1419981549">
      <w:bodyDiv w:val="1"/>
      <w:marLeft w:val="0"/>
      <w:marRight w:val="0"/>
      <w:marTop w:val="0"/>
      <w:marBottom w:val="0"/>
      <w:divBdr>
        <w:top w:val="none" w:sz="0" w:space="0" w:color="auto"/>
        <w:left w:val="none" w:sz="0" w:space="0" w:color="auto"/>
        <w:bottom w:val="none" w:sz="0" w:space="0" w:color="auto"/>
        <w:right w:val="none" w:sz="0" w:space="0" w:color="auto"/>
      </w:divBdr>
    </w:div>
    <w:div w:id="1440370729">
      <w:bodyDiv w:val="1"/>
      <w:marLeft w:val="0"/>
      <w:marRight w:val="0"/>
      <w:marTop w:val="0"/>
      <w:marBottom w:val="0"/>
      <w:divBdr>
        <w:top w:val="none" w:sz="0" w:space="0" w:color="auto"/>
        <w:left w:val="none" w:sz="0" w:space="0" w:color="auto"/>
        <w:bottom w:val="none" w:sz="0" w:space="0" w:color="auto"/>
        <w:right w:val="none" w:sz="0" w:space="0" w:color="auto"/>
      </w:divBdr>
    </w:div>
    <w:div w:id="1476482058">
      <w:bodyDiv w:val="1"/>
      <w:marLeft w:val="0"/>
      <w:marRight w:val="0"/>
      <w:marTop w:val="0"/>
      <w:marBottom w:val="0"/>
      <w:divBdr>
        <w:top w:val="none" w:sz="0" w:space="0" w:color="auto"/>
        <w:left w:val="none" w:sz="0" w:space="0" w:color="auto"/>
        <w:bottom w:val="none" w:sz="0" w:space="0" w:color="auto"/>
        <w:right w:val="none" w:sz="0" w:space="0" w:color="auto"/>
      </w:divBdr>
    </w:div>
    <w:div w:id="1480877552">
      <w:bodyDiv w:val="1"/>
      <w:marLeft w:val="0"/>
      <w:marRight w:val="0"/>
      <w:marTop w:val="0"/>
      <w:marBottom w:val="0"/>
      <w:divBdr>
        <w:top w:val="none" w:sz="0" w:space="0" w:color="auto"/>
        <w:left w:val="none" w:sz="0" w:space="0" w:color="auto"/>
        <w:bottom w:val="none" w:sz="0" w:space="0" w:color="auto"/>
        <w:right w:val="none" w:sz="0" w:space="0" w:color="auto"/>
      </w:divBdr>
    </w:div>
    <w:div w:id="1484850726">
      <w:bodyDiv w:val="1"/>
      <w:marLeft w:val="0"/>
      <w:marRight w:val="0"/>
      <w:marTop w:val="0"/>
      <w:marBottom w:val="0"/>
      <w:divBdr>
        <w:top w:val="none" w:sz="0" w:space="0" w:color="auto"/>
        <w:left w:val="none" w:sz="0" w:space="0" w:color="auto"/>
        <w:bottom w:val="none" w:sz="0" w:space="0" w:color="auto"/>
        <w:right w:val="none" w:sz="0" w:space="0" w:color="auto"/>
      </w:divBdr>
    </w:div>
    <w:div w:id="1520389141">
      <w:bodyDiv w:val="1"/>
      <w:marLeft w:val="0"/>
      <w:marRight w:val="0"/>
      <w:marTop w:val="0"/>
      <w:marBottom w:val="0"/>
      <w:divBdr>
        <w:top w:val="none" w:sz="0" w:space="0" w:color="auto"/>
        <w:left w:val="none" w:sz="0" w:space="0" w:color="auto"/>
        <w:bottom w:val="none" w:sz="0" w:space="0" w:color="auto"/>
        <w:right w:val="none" w:sz="0" w:space="0" w:color="auto"/>
      </w:divBdr>
    </w:div>
    <w:div w:id="1527793053">
      <w:bodyDiv w:val="1"/>
      <w:marLeft w:val="0"/>
      <w:marRight w:val="0"/>
      <w:marTop w:val="0"/>
      <w:marBottom w:val="0"/>
      <w:divBdr>
        <w:top w:val="none" w:sz="0" w:space="0" w:color="auto"/>
        <w:left w:val="none" w:sz="0" w:space="0" w:color="auto"/>
        <w:bottom w:val="none" w:sz="0" w:space="0" w:color="auto"/>
        <w:right w:val="none" w:sz="0" w:space="0" w:color="auto"/>
      </w:divBdr>
    </w:div>
    <w:div w:id="1531334760">
      <w:bodyDiv w:val="1"/>
      <w:marLeft w:val="0"/>
      <w:marRight w:val="0"/>
      <w:marTop w:val="0"/>
      <w:marBottom w:val="0"/>
      <w:divBdr>
        <w:top w:val="none" w:sz="0" w:space="0" w:color="auto"/>
        <w:left w:val="none" w:sz="0" w:space="0" w:color="auto"/>
        <w:bottom w:val="none" w:sz="0" w:space="0" w:color="auto"/>
        <w:right w:val="none" w:sz="0" w:space="0" w:color="auto"/>
      </w:divBdr>
    </w:div>
    <w:div w:id="1534538823">
      <w:bodyDiv w:val="1"/>
      <w:marLeft w:val="0"/>
      <w:marRight w:val="0"/>
      <w:marTop w:val="0"/>
      <w:marBottom w:val="0"/>
      <w:divBdr>
        <w:top w:val="none" w:sz="0" w:space="0" w:color="auto"/>
        <w:left w:val="none" w:sz="0" w:space="0" w:color="auto"/>
        <w:bottom w:val="none" w:sz="0" w:space="0" w:color="auto"/>
        <w:right w:val="none" w:sz="0" w:space="0" w:color="auto"/>
      </w:divBdr>
    </w:div>
    <w:div w:id="1552811682">
      <w:bodyDiv w:val="1"/>
      <w:marLeft w:val="0"/>
      <w:marRight w:val="0"/>
      <w:marTop w:val="0"/>
      <w:marBottom w:val="0"/>
      <w:divBdr>
        <w:top w:val="none" w:sz="0" w:space="0" w:color="auto"/>
        <w:left w:val="none" w:sz="0" w:space="0" w:color="auto"/>
        <w:bottom w:val="none" w:sz="0" w:space="0" w:color="auto"/>
        <w:right w:val="none" w:sz="0" w:space="0" w:color="auto"/>
      </w:divBdr>
    </w:div>
    <w:div w:id="1558315568">
      <w:bodyDiv w:val="1"/>
      <w:marLeft w:val="0"/>
      <w:marRight w:val="0"/>
      <w:marTop w:val="0"/>
      <w:marBottom w:val="0"/>
      <w:divBdr>
        <w:top w:val="none" w:sz="0" w:space="0" w:color="auto"/>
        <w:left w:val="none" w:sz="0" w:space="0" w:color="auto"/>
        <w:bottom w:val="none" w:sz="0" w:space="0" w:color="auto"/>
        <w:right w:val="none" w:sz="0" w:space="0" w:color="auto"/>
      </w:divBdr>
    </w:div>
    <w:div w:id="1563901492">
      <w:bodyDiv w:val="1"/>
      <w:marLeft w:val="0"/>
      <w:marRight w:val="0"/>
      <w:marTop w:val="0"/>
      <w:marBottom w:val="0"/>
      <w:divBdr>
        <w:top w:val="none" w:sz="0" w:space="0" w:color="auto"/>
        <w:left w:val="none" w:sz="0" w:space="0" w:color="auto"/>
        <w:bottom w:val="none" w:sz="0" w:space="0" w:color="auto"/>
        <w:right w:val="none" w:sz="0" w:space="0" w:color="auto"/>
      </w:divBdr>
    </w:div>
    <w:div w:id="1571113671">
      <w:bodyDiv w:val="1"/>
      <w:marLeft w:val="0"/>
      <w:marRight w:val="0"/>
      <w:marTop w:val="0"/>
      <w:marBottom w:val="0"/>
      <w:divBdr>
        <w:top w:val="none" w:sz="0" w:space="0" w:color="auto"/>
        <w:left w:val="none" w:sz="0" w:space="0" w:color="auto"/>
        <w:bottom w:val="none" w:sz="0" w:space="0" w:color="auto"/>
        <w:right w:val="none" w:sz="0" w:space="0" w:color="auto"/>
      </w:divBdr>
    </w:div>
    <w:div w:id="1584140147">
      <w:bodyDiv w:val="1"/>
      <w:marLeft w:val="0"/>
      <w:marRight w:val="0"/>
      <w:marTop w:val="0"/>
      <w:marBottom w:val="0"/>
      <w:divBdr>
        <w:top w:val="none" w:sz="0" w:space="0" w:color="auto"/>
        <w:left w:val="none" w:sz="0" w:space="0" w:color="auto"/>
        <w:bottom w:val="none" w:sz="0" w:space="0" w:color="auto"/>
        <w:right w:val="none" w:sz="0" w:space="0" w:color="auto"/>
      </w:divBdr>
    </w:div>
    <w:div w:id="1598519370">
      <w:bodyDiv w:val="1"/>
      <w:marLeft w:val="0"/>
      <w:marRight w:val="0"/>
      <w:marTop w:val="0"/>
      <w:marBottom w:val="0"/>
      <w:divBdr>
        <w:top w:val="none" w:sz="0" w:space="0" w:color="auto"/>
        <w:left w:val="none" w:sz="0" w:space="0" w:color="auto"/>
        <w:bottom w:val="none" w:sz="0" w:space="0" w:color="auto"/>
        <w:right w:val="none" w:sz="0" w:space="0" w:color="auto"/>
      </w:divBdr>
    </w:div>
    <w:div w:id="1617831349">
      <w:bodyDiv w:val="1"/>
      <w:marLeft w:val="0"/>
      <w:marRight w:val="0"/>
      <w:marTop w:val="0"/>
      <w:marBottom w:val="0"/>
      <w:divBdr>
        <w:top w:val="none" w:sz="0" w:space="0" w:color="auto"/>
        <w:left w:val="none" w:sz="0" w:space="0" w:color="auto"/>
        <w:bottom w:val="none" w:sz="0" w:space="0" w:color="auto"/>
        <w:right w:val="none" w:sz="0" w:space="0" w:color="auto"/>
      </w:divBdr>
    </w:div>
    <w:div w:id="1620406770">
      <w:bodyDiv w:val="1"/>
      <w:marLeft w:val="0"/>
      <w:marRight w:val="0"/>
      <w:marTop w:val="0"/>
      <w:marBottom w:val="0"/>
      <w:divBdr>
        <w:top w:val="none" w:sz="0" w:space="0" w:color="auto"/>
        <w:left w:val="none" w:sz="0" w:space="0" w:color="auto"/>
        <w:bottom w:val="none" w:sz="0" w:space="0" w:color="auto"/>
        <w:right w:val="none" w:sz="0" w:space="0" w:color="auto"/>
      </w:divBdr>
    </w:div>
    <w:div w:id="1629969603">
      <w:bodyDiv w:val="1"/>
      <w:marLeft w:val="0"/>
      <w:marRight w:val="0"/>
      <w:marTop w:val="0"/>
      <w:marBottom w:val="0"/>
      <w:divBdr>
        <w:top w:val="none" w:sz="0" w:space="0" w:color="auto"/>
        <w:left w:val="none" w:sz="0" w:space="0" w:color="auto"/>
        <w:bottom w:val="none" w:sz="0" w:space="0" w:color="auto"/>
        <w:right w:val="none" w:sz="0" w:space="0" w:color="auto"/>
      </w:divBdr>
    </w:div>
    <w:div w:id="1642420139">
      <w:bodyDiv w:val="1"/>
      <w:marLeft w:val="0"/>
      <w:marRight w:val="0"/>
      <w:marTop w:val="0"/>
      <w:marBottom w:val="0"/>
      <w:divBdr>
        <w:top w:val="none" w:sz="0" w:space="0" w:color="auto"/>
        <w:left w:val="none" w:sz="0" w:space="0" w:color="auto"/>
        <w:bottom w:val="none" w:sz="0" w:space="0" w:color="auto"/>
        <w:right w:val="none" w:sz="0" w:space="0" w:color="auto"/>
      </w:divBdr>
    </w:div>
    <w:div w:id="1645085890">
      <w:bodyDiv w:val="1"/>
      <w:marLeft w:val="0"/>
      <w:marRight w:val="0"/>
      <w:marTop w:val="0"/>
      <w:marBottom w:val="0"/>
      <w:divBdr>
        <w:top w:val="none" w:sz="0" w:space="0" w:color="auto"/>
        <w:left w:val="none" w:sz="0" w:space="0" w:color="auto"/>
        <w:bottom w:val="none" w:sz="0" w:space="0" w:color="auto"/>
        <w:right w:val="none" w:sz="0" w:space="0" w:color="auto"/>
      </w:divBdr>
    </w:div>
    <w:div w:id="1646201455">
      <w:bodyDiv w:val="1"/>
      <w:marLeft w:val="0"/>
      <w:marRight w:val="0"/>
      <w:marTop w:val="0"/>
      <w:marBottom w:val="0"/>
      <w:divBdr>
        <w:top w:val="none" w:sz="0" w:space="0" w:color="auto"/>
        <w:left w:val="none" w:sz="0" w:space="0" w:color="auto"/>
        <w:bottom w:val="none" w:sz="0" w:space="0" w:color="auto"/>
        <w:right w:val="none" w:sz="0" w:space="0" w:color="auto"/>
      </w:divBdr>
    </w:div>
    <w:div w:id="1648123232">
      <w:bodyDiv w:val="1"/>
      <w:marLeft w:val="0"/>
      <w:marRight w:val="0"/>
      <w:marTop w:val="0"/>
      <w:marBottom w:val="0"/>
      <w:divBdr>
        <w:top w:val="none" w:sz="0" w:space="0" w:color="auto"/>
        <w:left w:val="none" w:sz="0" w:space="0" w:color="auto"/>
        <w:bottom w:val="none" w:sz="0" w:space="0" w:color="auto"/>
        <w:right w:val="none" w:sz="0" w:space="0" w:color="auto"/>
      </w:divBdr>
    </w:div>
    <w:div w:id="1699430486">
      <w:bodyDiv w:val="1"/>
      <w:marLeft w:val="0"/>
      <w:marRight w:val="0"/>
      <w:marTop w:val="0"/>
      <w:marBottom w:val="0"/>
      <w:divBdr>
        <w:top w:val="none" w:sz="0" w:space="0" w:color="auto"/>
        <w:left w:val="none" w:sz="0" w:space="0" w:color="auto"/>
        <w:bottom w:val="none" w:sz="0" w:space="0" w:color="auto"/>
        <w:right w:val="none" w:sz="0" w:space="0" w:color="auto"/>
      </w:divBdr>
    </w:div>
    <w:div w:id="1699622089">
      <w:bodyDiv w:val="1"/>
      <w:marLeft w:val="0"/>
      <w:marRight w:val="0"/>
      <w:marTop w:val="0"/>
      <w:marBottom w:val="0"/>
      <w:divBdr>
        <w:top w:val="none" w:sz="0" w:space="0" w:color="auto"/>
        <w:left w:val="none" w:sz="0" w:space="0" w:color="auto"/>
        <w:bottom w:val="none" w:sz="0" w:space="0" w:color="auto"/>
        <w:right w:val="none" w:sz="0" w:space="0" w:color="auto"/>
      </w:divBdr>
    </w:div>
    <w:div w:id="1709142698">
      <w:bodyDiv w:val="1"/>
      <w:marLeft w:val="0"/>
      <w:marRight w:val="0"/>
      <w:marTop w:val="0"/>
      <w:marBottom w:val="0"/>
      <w:divBdr>
        <w:top w:val="none" w:sz="0" w:space="0" w:color="auto"/>
        <w:left w:val="none" w:sz="0" w:space="0" w:color="auto"/>
        <w:bottom w:val="none" w:sz="0" w:space="0" w:color="auto"/>
        <w:right w:val="none" w:sz="0" w:space="0" w:color="auto"/>
      </w:divBdr>
    </w:div>
    <w:div w:id="1711495768">
      <w:bodyDiv w:val="1"/>
      <w:marLeft w:val="0"/>
      <w:marRight w:val="0"/>
      <w:marTop w:val="0"/>
      <w:marBottom w:val="0"/>
      <w:divBdr>
        <w:top w:val="none" w:sz="0" w:space="0" w:color="auto"/>
        <w:left w:val="none" w:sz="0" w:space="0" w:color="auto"/>
        <w:bottom w:val="none" w:sz="0" w:space="0" w:color="auto"/>
        <w:right w:val="none" w:sz="0" w:space="0" w:color="auto"/>
      </w:divBdr>
    </w:div>
    <w:div w:id="1731416638">
      <w:bodyDiv w:val="1"/>
      <w:marLeft w:val="0"/>
      <w:marRight w:val="0"/>
      <w:marTop w:val="0"/>
      <w:marBottom w:val="0"/>
      <w:divBdr>
        <w:top w:val="none" w:sz="0" w:space="0" w:color="auto"/>
        <w:left w:val="none" w:sz="0" w:space="0" w:color="auto"/>
        <w:bottom w:val="none" w:sz="0" w:space="0" w:color="auto"/>
        <w:right w:val="none" w:sz="0" w:space="0" w:color="auto"/>
      </w:divBdr>
    </w:div>
    <w:div w:id="1733039177">
      <w:bodyDiv w:val="1"/>
      <w:marLeft w:val="0"/>
      <w:marRight w:val="0"/>
      <w:marTop w:val="0"/>
      <w:marBottom w:val="0"/>
      <w:divBdr>
        <w:top w:val="none" w:sz="0" w:space="0" w:color="auto"/>
        <w:left w:val="none" w:sz="0" w:space="0" w:color="auto"/>
        <w:bottom w:val="none" w:sz="0" w:space="0" w:color="auto"/>
        <w:right w:val="none" w:sz="0" w:space="0" w:color="auto"/>
      </w:divBdr>
    </w:div>
    <w:div w:id="1739941472">
      <w:bodyDiv w:val="1"/>
      <w:marLeft w:val="0"/>
      <w:marRight w:val="0"/>
      <w:marTop w:val="0"/>
      <w:marBottom w:val="0"/>
      <w:divBdr>
        <w:top w:val="none" w:sz="0" w:space="0" w:color="auto"/>
        <w:left w:val="none" w:sz="0" w:space="0" w:color="auto"/>
        <w:bottom w:val="none" w:sz="0" w:space="0" w:color="auto"/>
        <w:right w:val="none" w:sz="0" w:space="0" w:color="auto"/>
      </w:divBdr>
    </w:div>
    <w:div w:id="1745566196">
      <w:bodyDiv w:val="1"/>
      <w:marLeft w:val="0"/>
      <w:marRight w:val="0"/>
      <w:marTop w:val="0"/>
      <w:marBottom w:val="0"/>
      <w:divBdr>
        <w:top w:val="none" w:sz="0" w:space="0" w:color="auto"/>
        <w:left w:val="none" w:sz="0" w:space="0" w:color="auto"/>
        <w:bottom w:val="none" w:sz="0" w:space="0" w:color="auto"/>
        <w:right w:val="none" w:sz="0" w:space="0" w:color="auto"/>
      </w:divBdr>
    </w:div>
    <w:div w:id="1747340441">
      <w:bodyDiv w:val="1"/>
      <w:marLeft w:val="0"/>
      <w:marRight w:val="0"/>
      <w:marTop w:val="0"/>
      <w:marBottom w:val="0"/>
      <w:divBdr>
        <w:top w:val="none" w:sz="0" w:space="0" w:color="auto"/>
        <w:left w:val="none" w:sz="0" w:space="0" w:color="auto"/>
        <w:bottom w:val="none" w:sz="0" w:space="0" w:color="auto"/>
        <w:right w:val="none" w:sz="0" w:space="0" w:color="auto"/>
      </w:divBdr>
    </w:div>
    <w:div w:id="1748841234">
      <w:bodyDiv w:val="1"/>
      <w:marLeft w:val="0"/>
      <w:marRight w:val="0"/>
      <w:marTop w:val="0"/>
      <w:marBottom w:val="0"/>
      <w:divBdr>
        <w:top w:val="none" w:sz="0" w:space="0" w:color="auto"/>
        <w:left w:val="none" w:sz="0" w:space="0" w:color="auto"/>
        <w:bottom w:val="none" w:sz="0" w:space="0" w:color="auto"/>
        <w:right w:val="none" w:sz="0" w:space="0" w:color="auto"/>
      </w:divBdr>
    </w:div>
    <w:div w:id="1756633859">
      <w:bodyDiv w:val="1"/>
      <w:marLeft w:val="0"/>
      <w:marRight w:val="0"/>
      <w:marTop w:val="0"/>
      <w:marBottom w:val="0"/>
      <w:divBdr>
        <w:top w:val="none" w:sz="0" w:space="0" w:color="auto"/>
        <w:left w:val="none" w:sz="0" w:space="0" w:color="auto"/>
        <w:bottom w:val="none" w:sz="0" w:space="0" w:color="auto"/>
        <w:right w:val="none" w:sz="0" w:space="0" w:color="auto"/>
      </w:divBdr>
    </w:div>
    <w:div w:id="1775587734">
      <w:bodyDiv w:val="1"/>
      <w:marLeft w:val="0"/>
      <w:marRight w:val="0"/>
      <w:marTop w:val="0"/>
      <w:marBottom w:val="0"/>
      <w:divBdr>
        <w:top w:val="none" w:sz="0" w:space="0" w:color="auto"/>
        <w:left w:val="none" w:sz="0" w:space="0" w:color="auto"/>
        <w:bottom w:val="none" w:sz="0" w:space="0" w:color="auto"/>
        <w:right w:val="none" w:sz="0" w:space="0" w:color="auto"/>
      </w:divBdr>
    </w:div>
    <w:div w:id="1777214235">
      <w:bodyDiv w:val="1"/>
      <w:marLeft w:val="0"/>
      <w:marRight w:val="0"/>
      <w:marTop w:val="0"/>
      <w:marBottom w:val="0"/>
      <w:divBdr>
        <w:top w:val="none" w:sz="0" w:space="0" w:color="auto"/>
        <w:left w:val="none" w:sz="0" w:space="0" w:color="auto"/>
        <w:bottom w:val="none" w:sz="0" w:space="0" w:color="auto"/>
        <w:right w:val="none" w:sz="0" w:space="0" w:color="auto"/>
      </w:divBdr>
    </w:div>
    <w:div w:id="1793397170">
      <w:bodyDiv w:val="1"/>
      <w:marLeft w:val="0"/>
      <w:marRight w:val="0"/>
      <w:marTop w:val="0"/>
      <w:marBottom w:val="0"/>
      <w:divBdr>
        <w:top w:val="none" w:sz="0" w:space="0" w:color="auto"/>
        <w:left w:val="none" w:sz="0" w:space="0" w:color="auto"/>
        <w:bottom w:val="none" w:sz="0" w:space="0" w:color="auto"/>
        <w:right w:val="none" w:sz="0" w:space="0" w:color="auto"/>
      </w:divBdr>
    </w:div>
    <w:div w:id="1802576629">
      <w:bodyDiv w:val="1"/>
      <w:marLeft w:val="0"/>
      <w:marRight w:val="0"/>
      <w:marTop w:val="0"/>
      <w:marBottom w:val="0"/>
      <w:divBdr>
        <w:top w:val="none" w:sz="0" w:space="0" w:color="auto"/>
        <w:left w:val="none" w:sz="0" w:space="0" w:color="auto"/>
        <w:bottom w:val="none" w:sz="0" w:space="0" w:color="auto"/>
        <w:right w:val="none" w:sz="0" w:space="0" w:color="auto"/>
      </w:divBdr>
    </w:div>
    <w:div w:id="1813324267">
      <w:bodyDiv w:val="1"/>
      <w:marLeft w:val="0"/>
      <w:marRight w:val="0"/>
      <w:marTop w:val="0"/>
      <w:marBottom w:val="0"/>
      <w:divBdr>
        <w:top w:val="none" w:sz="0" w:space="0" w:color="auto"/>
        <w:left w:val="none" w:sz="0" w:space="0" w:color="auto"/>
        <w:bottom w:val="none" w:sz="0" w:space="0" w:color="auto"/>
        <w:right w:val="none" w:sz="0" w:space="0" w:color="auto"/>
      </w:divBdr>
    </w:div>
    <w:div w:id="1832675338">
      <w:bodyDiv w:val="1"/>
      <w:marLeft w:val="0"/>
      <w:marRight w:val="0"/>
      <w:marTop w:val="0"/>
      <w:marBottom w:val="0"/>
      <w:divBdr>
        <w:top w:val="none" w:sz="0" w:space="0" w:color="auto"/>
        <w:left w:val="none" w:sz="0" w:space="0" w:color="auto"/>
        <w:bottom w:val="none" w:sz="0" w:space="0" w:color="auto"/>
        <w:right w:val="none" w:sz="0" w:space="0" w:color="auto"/>
      </w:divBdr>
    </w:div>
    <w:div w:id="1835219969">
      <w:bodyDiv w:val="1"/>
      <w:marLeft w:val="0"/>
      <w:marRight w:val="0"/>
      <w:marTop w:val="0"/>
      <w:marBottom w:val="0"/>
      <w:divBdr>
        <w:top w:val="none" w:sz="0" w:space="0" w:color="auto"/>
        <w:left w:val="none" w:sz="0" w:space="0" w:color="auto"/>
        <w:bottom w:val="none" w:sz="0" w:space="0" w:color="auto"/>
        <w:right w:val="none" w:sz="0" w:space="0" w:color="auto"/>
      </w:divBdr>
    </w:div>
    <w:div w:id="1839999508">
      <w:bodyDiv w:val="1"/>
      <w:marLeft w:val="0"/>
      <w:marRight w:val="0"/>
      <w:marTop w:val="0"/>
      <w:marBottom w:val="0"/>
      <w:divBdr>
        <w:top w:val="none" w:sz="0" w:space="0" w:color="auto"/>
        <w:left w:val="none" w:sz="0" w:space="0" w:color="auto"/>
        <w:bottom w:val="none" w:sz="0" w:space="0" w:color="auto"/>
        <w:right w:val="none" w:sz="0" w:space="0" w:color="auto"/>
      </w:divBdr>
    </w:div>
    <w:div w:id="1849362830">
      <w:bodyDiv w:val="1"/>
      <w:marLeft w:val="0"/>
      <w:marRight w:val="0"/>
      <w:marTop w:val="0"/>
      <w:marBottom w:val="0"/>
      <w:divBdr>
        <w:top w:val="none" w:sz="0" w:space="0" w:color="auto"/>
        <w:left w:val="none" w:sz="0" w:space="0" w:color="auto"/>
        <w:bottom w:val="none" w:sz="0" w:space="0" w:color="auto"/>
        <w:right w:val="none" w:sz="0" w:space="0" w:color="auto"/>
      </w:divBdr>
    </w:div>
    <w:div w:id="1859349767">
      <w:bodyDiv w:val="1"/>
      <w:marLeft w:val="0"/>
      <w:marRight w:val="0"/>
      <w:marTop w:val="0"/>
      <w:marBottom w:val="0"/>
      <w:divBdr>
        <w:top w:val="none" w:sz="0" w:space="0" w:color="auto"/>
        <w:left w:val="none" w:sz="0" w:space="0" w:color="auto"/>
        <w:bottom w:val="none" w:sz="0" w:space="0" w:color="auto"/>
        <w:right w:val="none" w:sz="0" w:space="0" w:color="auto"/>
      </w:divBdr>
    </w:div>
    <w:div w:id="1869178270">
      <w:bodyDiv w:val="1"/>
      <w:marLeft w:val="0"/>
      <w:marRight w:val="0"/>
      <w:marTop w:val="0"/>
      <w:marBottom w:val="0"/>
      <w:divBdr>
        <w:top w:val="none" w:sz="0" w:space="0" w:color="auto"/>
        <w:left w:val="none" w:sz="0" w:space="0" w:color="auto"/>
        <w:bottom w:val="none" w:sz="0" w:space="0" w:color="auto"/>
        <w:right w:val="none" w:sz="0" w:space="0" w:color="auto"/>
      </w:divBdr>
    </w:div>
    <w:div w:id="1886406295">
      <w:bodyDiv w:val="1"/>
      <w:marLeft w:val="0"/>
      <w:marRight w:val="0"/>
      <w:marTop w:val="0"/>
      <w:marBottom w:val="0"/>
      <w:divBdr>
        <w:top w:val="none" w:sz="0" w:space="0" w:color="auto"/>
        <w:left w:val="none" w:sz="0" w:space="0" w:color="auto"/>
        <w:bottom w:val="none" w:sz="0" w:space="0" w:color="auto"/>
        <w:right w:val="none" w:sz="0" w:space="0" w:color="auto"/>
      </w:divBdr>
    </w:div>
    <w:div w:id="1900624823">
      <w:bodyDiv w:val="1"/>
      <w:marLeft w:val="0"/>
      <w:marRight w:val="0"/>
      <w:marTop w:val="0"/>
      <w:marBottom w:val="0"/>
      <w:divBdr>
        <w:top w:val="none" w:sz="0" w:space="0" w:color="auto"/>
        <w:left w:val="none" w:sz="0" w:space="0" w:color="auto"/>
        <w:bottom w:val="none" w:sz="0" w:space="0" w:color="auto"/>
        <w:right w:val="none" w:sz="0" w:space="0" w:color="auto"/>
      </w:divBdr>
    </w:div>
    <w:div w:id="1902252910">
      <w:bodyDiv w:val="1"/>
      <w:marLeft w:val="0"/>
      <w:marRight w:val="0"/>
      <w:marTop w:val="0"/>
      <w:marBottom w:val="0"/>
      <w:divBdr>
        <w:top w:val="none" w:sz="0" w:space="0" w:color="auto"/>
        <w:left w:val="none" w:sz="0" w:space="0" w:color="auto"/>
        <w:bottom w:val="none" w:sz="0" w:space="0" w:color="auto"/>
        <w:right w:val="none" w:sz="0" w:space="0" w:color="auto"/>
      </w:divBdr>
    </w:div>
    <w:div w:id="1906329094">
      <w:bodyDiv w:val="1"/>
      <w:marLeft w:val="0"/>
      <w:marRight w:val="0"/>
      <w:marTop w:val="0"/>
      <w:marBottom w:val="0"/>
      <w:divBdr>
        <w:top w:val="none" w:sz="0" w:space="0" w:color="auto"/>
        <w:left w:val="none" w:sz="0" w:space="0" w:color="auto"/>
        <w:bottom w:val="none" w:sz="0" w:space="0" w:color="auto"/>
        <w:right w:val="none" w:sz="0" w:space="0" w:color="auto"/>
      </w:divBdr>
    </w:div>
    <w:div w:id="1907763674">
      <w:bodyDiv w:val="1"/>
      <w:marLeft w:val="0"/>
      <w:marRight w:val="0"/>
      <w:marTop w:val="0"/>
      <w:marBottom w:val="0"/>
      <w:divBdr>
        <w:top w:val="none" w:sz="0" w:space="0" w:color="auto"/>
        <w:left w:val="none" w:sz="0" w:space="0" w:color="auto"/>
        <w:bottom w:val="none" w:sz="0" w:space="0" w:color="auto"/>
        <w:right w:val="none" w:sz="0" w:space="0" w:color="auto"/>
      </w:divBdr>
      <w:divsChild>
        <w:div w:id="2033460233">
          <w:marLeft w:val="0"/>
          <w:marRight w:val="0"/>
          <w:marTop w:val="0"/>
          <w:marBottom w:val="0"/>
          <w:divBdr>
            <w:top w:val="none" w:sz="0" w:space="0" w:color="auto"/>
            <w:left w:val="none" w:sz="0" w:space="0" w:color="auto"/>
            <w:bottom w:val="none" w:sz="0" w:space="0" w:color="auto"/>
            <w:right w:val="none" w:sz="0" w:space="0" w:color="auto"/>
          </w:divBdr>
        </w:div>
      </w:divsChild>
    </w:div>
    <w:div w:id="1909532884">
      <w:bodyDiv w:val="1"/>
      <w:marLeft w:val="0"/>
      <w:marRight w:val="0"/>
      <w:marTop w:val="0"/>
      <w:marBottom w:val="0"/>
      <w:divBdr>
        <w:top w:val="none" w:sz="0" w:space="0" w:color="auto"/>
        <w:left w:val="none" w:sz="0" w:space="0" w:color="auto"/>
        <w:bottom w:val="none" w:sz="0" w:space="0" w:color="auto"/>
        <w:right w:val="none" w:sz="0" w:space="0" w:color="auto"/>
      </w:divBdr>
    </w:div>
    <w:div w:id="1922635220">
      <w:bodyDiv w:val="1"/>
      <w:marLeft w:val="0"/>
      <w:marRight w:val="0"/>
      <w:marTop w:val="0"/>
      <w:marBottom w:val="0"/>
      <w:divBdr>
        <w:top w:val="none" w:sz="0" w:space="0" w:color="auto"/>
        <w:left w:val="none" w:sz="0" w:space="0" w:color="auto"/>
        <w:bottom w:val="none" w:sz="0" w:space="0" w:color="auto"/>
        <w:right w:val="none" w:sz="0" w:space="0" w:color="auto"/>
      </w:divBdr>
    </w:div>
    <w:div w:id="1934778544">
      <w:bodyDiv w:val="1"/>
      <w:marLeft w:val="0"/>
      <w:marRight w:val="0"/>
      <w:marTop w:val="0"/>
      <w:marBottom w:val="0"/>
      <w:divBdr>
        <w:top w:val="none" w:sz="0" w:space="0" w:color="auto"/>
        <w:left w:val="none" w:sz="0" w:space="0" w:color="auto"/>
        <w:bottom w:val="none" w:sz="0" w:space="0" w:color="auto"/>
        <w:right w:val="none" w:sz="0" w:space="0" w:color="auto"/>
      </w:divBdr>
    </w:div>
    <w:div w:id="1951862505">
      <w:bodyDiv w:val="1"/>
      <w:marLeft w:val="0"/>
      <w:marRight w:val="0"/>
      <w:marTop w:val="0"/>
      <w:marBottom w:val="0"/>
      <w:divBdr>
        <w:top w:val="none" w:sz="0" w:space="0" w:color="auto"/>
        <w:left w:val="none" w:sz="0" w:space="0" w:color="auto"/>
        <w:bottom w:val="none" w:sz="0" w:space="0" w:color="auto"/>
        <w:right w:val="none" w:sz="0" w:space="0" w:color="auto"/>
      </w:divBdr>
    </w:div>
    <w:div w:id="1963878724">
      <w:bodyDiv w:val="1"/>
      <w:marLeft w:val="0"/>
      <w:marRight w:val="0"/>
      <w:marTop w:val="0"/>
      <w:marBottom w:val="0"/>
      <w:divBdr>
        <w:top w:val="none" w:sz="0" w:space="0" w:color="auto"/>
        <w:left w:val="none" w:sz="0" w:space="0" w:color="auto"/>
        <w:bottom w:val="none" w:sz="0" w:space="0" w:color="auto"/>
        <w:right w:val="none" w:sz="0" w:space="0" w:color="auto"/>
      </w:divBdr>
    </w:div>
    <w:div w:id="2024284328">
      <w:bodyDiv w:val="1"/>
      <w:marLeft w:val="0"/>
      <w:marRight w:val="0"/>
      <w:marTop w:val="0"/>
      <w:marBottom w:val="0"/>
      <w:divBdr>
        <w:top w:val="none" w:sz="0" w:space="0" w:color="auto"/>
        <w:left w:val="none" w:sz="0" w:space="0" w:color="auto"/>
        <w:bottom w:val="none" w:sz="0" w:space="0" w:color="auto"/>
        <w:right w:val="none" w:sz="0" w:space="0" w:color="auto"/>
      </w:divBdr>
    </w:div>
    <w:div w:id="2025669663">
      <w:bodyDiv w:val="1"/>
      <w:marLeft w:val="0"/>
      <w:marRight w:val="0"/>
      <w:marTop w:val="0"/>
      <w:marBottom w:val="0"/>
      <w:divBdr>
        <w:top w:val="none" w:sz="0" w:space="0" w:color="auto"/>
        <w:left w:val="none" w:sz="0" w:space="0" w:color="auto"/>
        <w:bottom w:val="none" w:sz="0" w:space="0" w:color="auto"/>
        <w:right w:val="none" w:sz="0" w:space="0" w:color="auto"/>
      </w:divBdr>
    </w:div>
    <w:div w:id="2058510810">
      <w:bodyDiv w:val="1"/>
      <w:marLeft w:val="0"/>
      <w:marRight w:val="0"/>
      <w:marTop w:val="0"/>
      <w:marBottom w:val="0"/>
      <w:divBdr>
        <w:top w:val="none" w:sz="0" w:space="0" w:color="auto"/>
        <w:left w:val="none" w:sz="0" w:space="0" w:color="auto"/>
        <w:bottom w:val="none" w:sz="0" w:space="0" w:color="auto"/>
        <w:right w:val="none" w:sz="0" w:space="0" w:color="auto"/>
      </w:divBdr>
    </w:div>
    <w:div w:id="2102946554">
      <w:bodyDiv w:val="1"/>
      <w:marLeft w:val="0"/>
      <w:marRight w:val="0"/>
      <w:marTop w:val="0"/>
      <w:marBottom w:val="0"/>
      <w:divBdr>
        <w:top w:val="none" w:sz="0" w:space="0" w:color="auto"/>
        <w:left w:val="none" w:sz="0" w:space="0" w:color="auto"/>
        <w:bottom w:val="none" w:sz="0" w:space="0" w:color="auto"/>
        <w:right w:val="none" w:sz="0" w:space="0" w:color="auto"/>
      </w:divBdr>
    </w:div>
    <w:div w:id="2110464396">
      <w:bodyDiv w:val="1"/>
      <w:marLeft w:val="0"/>
      <w:marRight w:val="0"/>
      <w:marTop w:val="0"/>
      <w:marBottom w:val="0"/>
      <w:divBdr>
        <w:top w:val="none" w:sz="0" w:space="0" w:color="auto"/>
        <w:left w:val="none" w:sz="0" w:space="0" w:color="auto"/>
        <w:bottom w:val="none" w:sz="0" w:space="0" w:color="auto"/>
        <w:right w:val="none" w:sz="0" w:space="0" w:color="auto"/>
      </w:divBdr>
    </w:div>
    <w:div w:id="2123302706">
      <w:bodyDiv w:val="1"/>
      <w:marLeft w:val="0"/>
      <w:marRight w:val="0"/>
      <w:marTop w:val="0"/>
      <w:marBottom w:val="0"/>
      <w:divBdr>
        <w:top w:val="none" w:sz="0" w:space="0" w:color="auto"/>
        <w:left w:val="none" w:sz="0" w:space="0" w:color="auto"/>
        <w:bottom w:val="none" w:sz="0" w:space="0" w:color="auto"/>
        <w:right w:val="none" w:sz="0" w:space="0" w:color="auto"/>
      </w:divBdr>
    </w:div>
    <w:div w:id="2128964599">
      <w:bodyDiv w:val="1"/>
      <w:marLeft w:val="0"/>
      <w:marRight w:val="0"/>
      <w:marTop w:val="0"/>
      <w:marBottom w:val="0"/>
      <w:divBdr>
        <w:top w:val="none" w:sz="0" w:space="0" w:color="auto"/>
        <w:left w:val="none" w:sz="0" w:space="0" w:color="auto"/>
        <w:bottom w:val="none" w:sz="0" w:space="0" w:color="auto"/>
        <w:right w:val="none" w:sz="0" w:space="0" w:color="auto"/>
      </w:divBdr>
    </w:div>
    <w:div w:id="2129396079">
      <w:bodyDiv w:val="1"/>
      <w:marLeft w:val="0"/>
      <w:marRight w:val="0"/>
      <w:marTop w:val="0"/>
      <w:marBottom w:val="0"/>
      <w:divBdr>
        <w:top w:val="none" w:sz="0" w:space="0" w:color="auto"/>
        <w:left w:val="none" w:sz="0" w:space="0" w:color="auto"/>
        <w:bottom w:val="none" w:sz="0" w:space="0" w:color="auto"/>
        <w:right w:val="none" w:sz="0" w:space="0" w:color="auto"/>
      </w:divBdr>
    </w:div>
    <w:div w:id="214303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image" Target="media/image9.png"/><Relationship Id="rId21" Type="http://schemas.openxmlformats.org/officeDocument/2006/relationships/hyperlink" Target="http://www.cardinia.vic.gov.au" TargetMode="External"/><Relationship Id="rId34" Type="http://schemas.openxmlformats.org/officeDocument/2006/relationships/footer" Target="footer5.xml"/><Relationship Id="rId42" Type="http://schemas.openxmlformats.org/officeDocument/2006/relationships/image" Target="media/image12.png"/><Relationship Id="rId47" Type="http://schemas.openxmlformats.org/officeDocument/2006/relationships/header" Target="header9.xml"/><Relationship Id="rId50" Type="http://schemas.openxmlformats.org/officeDocument/2006/relationships/footer" Target="footer6.xml"/><Relationship Id="rId55" Type="http://schemas.openxmlformats.org/officeDocument/2006/relationships/image" Target="media/image18.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arcg.is/1fjiaK0" TargetMode="External"/><Relationship Id="rId41" Type="http://schemas.openxmlformats.org/officeDocument/2006/relationships/image" Target="media/image11.png"/><Relationship Id="rId54" Type="http://schemas.openxmlformats.org/officeDocument/2006/relationships/hyperlink" Target="http://www.landcarevic.org.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image" Target="media/image7.jpg"/><Relationship Id="rId40" Type="http://schemas.openxmlformats.org/officeDocument/2006/relationships/image" Target="media/image10.png"/><Relationship Id="rId45" Type="http://schemas.openxmlformats.org/officeDocument/2006/relationships/header" Target="header7.xml"/><Relationship Id="rId53" Type="http://schemas.openxmlformats.org/officeDocument/2006/relationships/image" Target="media/image17.png"/><Relationship Id="rId58"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arcg.is/1fjiaK0" TargetMode="External"/><Relationship Id="rId28" Type="http://schemas.openxmlformats.org/officeDocument/2006/relationships/footer" Target="footer3.xml"/><Relationship Id="rId36" Type="http://schemas.openxmlformats.org/officeDocument/2006/relationships/image" Target="media/image6.jpg"/><Relationship Id="rId49" Type="http://schemas.openxmlformats.org/officeDocument/2006/relationships/image" Target="media/image15.tiff"/><Relationship Id="rId57" Type="http://schemas.openxmlformats.org/officeDocument/2006/relationships/image" Target="media/image20.jpg"/><Relationship Id="rId61"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5.xml"/><Relationship Id="rId44" Type="http://schemas.openxmlformats.org/officeDocument/2006/relationships/image" Target="media/image13.jpeg"/><Relationship Id="rId52" Type="http://schemas.openxmlformats.org/officeDocument/2006/relationships/image" Target="media/image16.emf"/><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5.jpg"/><Relationship Id="rId43" Type="http://schemas.openxmlformats.org/officeDocument/2006/relationships/hyperlink" Target="https://arcg.is/1fjiaK0" TargetMode="External"/><Relationship Id="rId48" Type="http://schemas.openxmlformats.org/officeDocument/2006/relationships/image" Target="media/image14.png"/><Relationship Id="rId56" Type="http://schemas.openxmlformats.org/officeDocument/2006/relationships/image" Target="media/image19.jpg"/><Relationship Id="rId8" Type="http://schemas.openxmlformats.org/officeDocument/2006/relationships/numbering" Target="numbering.xml"/><Relationship Id="rId51" Type="http://schemas.openxmlformats.org/officeDocument/2006/relationships/hyperlink" Target="https://arcg.is/1fjiaK0"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8.png"/><Relationship Id="rId46" Type="http://schemas.openxmlformats.org/officeDocument/2006/relationships/header" Target="header8.xml"/><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DD65BB547B84749A57EA7E63C56F73A"/>
        <w:category>
          <w:name w:val="General"/>
          <w:gallery w:val="placeholder"/>
        </w:category>
        <w:types>
          <w:type w:val="bbPlcHdr"/>
        </w:types>
        <w:behaviors>
          <w:behavior w:val="content"/>
        </w:behaviors>
        <w:guid w:val="{77DB96B2-D65A-419E-9271-53E16FADC00B}"/>
      </w:docPartPr>
      <w:docPartBody>
        <w:p w:rsidR="00D97B11" w:rsidRDefault="0065676F" w:rsidP="0065676F">
          <w:pPr>
            <w:pStyle w:val="4DD65BB547B84749A57EA7E63C56F73A"/>
          </w:pPr>
          <w:r>
            <w:rPr>
              <w:rStyle w:val="PlaceholderText"/>
            </w:rPr>
            <w:t>select date, only the year will appear</w:t>
          </w:r>
        </w:p>
      </w:docPartBody>
    </w:docPart>
    <w:docPart>
      <w:docPartPr>
        <w:name w:val="3347E6819BB642D6BC4D1B958A20B4CE"/>
        <w:category>
          <w:name w:val="General"/>
          <w:gallery w:val="placeholder"/>
        </w:category>
        <w:types>
          <w:type w:val="bbPlcHdr"/>
        </w:types>
        <w:behaviors>
          <w:behavior w:val="content"/>
        </w:behaviors>
        <w:guid w:val="{E810B823-D2FA-4A9E-BCC0-B06876E4209F}"/>
      </w:docPartPr>
      <w:docPartBody>
        <w:p w:rsidR="00F139C7" w:rsidRDefault="00B27491" w:rsidP="00B27491">
          <w:pPr>
            <w:pStyle w:val="3347E6819BB642D6BC4D1B958A20B4CE"/>
          </w:pPr>
          <w:r w:rsidRPr="00EA39AE">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utiger-Light">
    <w:altName w:val="Cambria"/>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76F"/>
    <w:rsid w:val="000402EB"/>
    <w:rsid w:val="000F4099"/>
    <w:rsid w:val="00103AA2"/>
    <w:rsid w:val="001345A9"/>
    <w:rsid w:val="00144176"/>
    <w:rsid w:val="001441E2"/>
    <w:rsid w:val="00177B97"/>
    <w:rsid w:val="001A4752"/>
    <w:rsid w:val="00224163"/>
    <w:rsid w:val="00226784"/>
    <w:rsid w:val="002369CA"/>
    <w:rsid w:val="00244C89"/>
    <w:rsid w:val="0025788D"/>
    <w:rsid w:val="002A26A8"/>
    <w:rsid w:val="002C4407"/>
    <w:rsid w:val="003375EF"/>
    <w:rsid w:val="003B48B9"/>
    <w:rsid w:val="004021AA"/>
    <w:rsid w:val="00457F00"/>
    <w:rsid w:val="0047325C"/>
    <w:rsid w:val="004C0D3B"/>
    <w:rsid w:val="004F0D97"/>
    <w:rsid w:val="004F73BC"/>
    <w:rsid w:val="00520406"/>
    <w:rsid w:val="005409C8"/>
    <w:rsid w:val="00547C3A"/>
    <w:rsid w:val="005B0994"/>
    <w:rsid w:val="005F40C5"/>
    <w:rsid w:val="00602C24"/>
    <w:rsid w:val="006523FD"/>
    <w:rsid w:val="0065676F"/>
    <w:rsid w:val="0073289D"/>
    <w:rsid w:val="0076172E"/>
    <w:rsid w:val="00841D6D"/>
    <w:rsid w:val="0085491B"/>
    <w:rsid w:val="009472B8"/>
    <w:rsid w:val="0098544D"/>
    <w:rsid w:val="009C0E26"/>
    <w:rsid w:val="00A075F8"/>
    <w:rsid w:val="00A811CA"/>
    <w:rsid w:val="00AC7B0F"/>
    <w:rsid w:val="00AD0C50"/>
    <w:rsid w:val="00AE3964"/>
    <w:rsid w:val="00AE6068"/>
    <w:rsid w:val="00AF0732"/>
    <w:rsid w:val="00B27491"/>
    <w:rsid w:val="00B45D67"/>
    <w:rsid w:val="00B648F2"/>
    <w:rsid w:val="00C3177C"/>
    <w:rsid w:val="00C50B28"/>
    <w:rsid w:val="00CA1C19"/>
    <w:rsid w:val="00CB2C1A"/>
    <w:rsid w:val="00CD5247"/>
    <w:rsid w:val="00CE05E2"/>
    <w:rsid w:val="00CF15E5"/>
    <w:rsid w:val="00D57DFC"/>
    <w:rsid w:val="00D66AB9"/>
    <w:rsid w:val="00D97B11"/>
    <w:rsid w:val="00DC2FD1"/>
    <w:rsid w:val="00EC6AD4"/>
    <w:rsid w:val="00F139C7"/>
    <w:rsid w:val="00F37D9C"/>
    <w:rsid w:val="00F61178"/>
    <w:rsid w:val="00FD7F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E0C7E75"/>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DD65BB547B84749A57EA7E63C56F73A">
    <w:name w:val="4DD65BB547B84749A57EA7E63C56F73A"/>
    <w:rsid w:val="0065676F"/>
  </w:style>
  <w:style w:type="paragraph" w:customStyle="1" w:styleId="3347E6819BB642D6BC4D1B958A20B4CE">
    <w:name w:val="3347E6819BB642D6BC4D1B958A20B4CE"/>
    <w:rsid w:val="00B274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ardinia">
  <a:themeElements>
    <a:clrScheme name="Cardinia full palette">
      <a:dk1>
        <a:sysClr val="windowText" lastClr="000000"/>
      </a:dk1>
      <a:lt1>
        <a:sysClr val="window" lastClr="FFFFFF"/>
      </a:lt1>
      <a:dk2>
        <a:srgbClr val="031F73"/>
      </a:dk2>
      <a:lt2>
        <a:srgbClr val="EBB700"/>
      </a:lt2>
      <a:accent1>
        <a:srgbClr val="C1BB00"/>
      </a:accent1>
      <a:accent2>
        <a:srgbClr val="53682B"/>
      </a:accent2>
      <a:accent3>
        <a:srgbClr val="C75B12"/>
      </a:accent3>
      <a:accent4>
        <a:srgbClr val="A22B38"/>
      </a:accent4>
      <a:accent5>
        <a:srgbClr val="5E2750"/>
      </a:accent5>
      <a:accent6>
        <a:srgbClr val="0073CF"/>
      </a:accent6>
      <a:hlink>
        <a:srgbClr val="0000FF"/>
      </a:hlink>
      <a:folHlink>
        <a:srgbClr val="800080"/>
      </a:folHlink>
    </a:clrScheme>
    <a:fontScheme name="Cardinia">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2013-03-12T00:00:00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ddressee xmlns="accd95e4-a98f-427f-ab22-02a3acdfd0b7" xsi:nil="true"/>
    <Alternative_x0020_Containers xmlns="accd95e4-a98f-427f-ab22-02a3acdfd0b7" xsi:nil="true"/>
    <Document_x0020_Type xmlns="accd95e4-a98f-427f-ab22-02a3acdfd0b7" xsi:nil="true"/>
    <Last_x0020_Updated_x0020_By xmlns="accd95e4-a98f-427f-ab22-02a3acdfd0b7" xsi:nil="true"/>
    <Linked_x0020_Documents xmlns="accd95e4-a98f-427f-ab22-02a3acdfd0b7" xsi:nil="true"/>
    <My_x0020_Review_x0020_Complete xmlns="accd95e4-a98f-427f-ab22-02a3acdfd0b7" xsi:nil="true"/>
    <Overdue_x0020_actions xmlns="accd95e4-a98f-427f-ab22-02a3acdfd0b7" xsi:nil="true"/>
    <All_x0020_contacts xmlns="accd95e4-a98f-427f-ab22-02a3acdfd0b7" xsi:nil="true"/>
    <CS_x003a__x0020_Declassify_x0020_Details xmlns="accd95e4-a98f-427f-ab22-02a3acdfd0b7" xsi:nil="true"/>
    <Edit_x0020_Status xmlns="accd95e4-a98f-427f-ab22-02a3acdfd0b7" xsi:nil="true"/>
    <Alternate_x0020_Contents_x0020_Count xmlns="accd95e4-a98f-427f-ab22-02a3acdfd0b7" xsi:nil="true"/>
    <Creator xmlns="accd95e4-a98f-427f-ab22-02a3acdfd0b7" xsi:nil="true"/>
    <Date_x0020_Created xmlns="accd95e4-a98f-427f-ab22-02a3acdfd0b7" xsi:nil="true"/>
    <External_x0020_ID xmlns="accd95e4-a98f-427f-ab22-02a3acdfd0b7" xsi:nil="true"/>
    <Record_x0020_Number xmlns="accd95e4-a98f-427f-ab22-02a3acdfd0b7" xsi:nil="true"/>
    <Scheduled_x0020_Inactive_x0020_Status xmlns="accd95e4-a98f-427f-ab22-02a3acdfd0b7" xsi:nil="true"/>
    <Source_x0020_Document xmlns="accd95e4-a98f-427f-ab22-02a3acdfd0b7" xsi:nil="true"/>
    <New_Request xmlns="accd95e4-a98f-427f-ab22-02a3acdfd0b7" xsi:nil="true"/>
    <Revision_x0020_Number xmlns="accd95e4-a98f-427f-ab22-02a3acdfd0b7" xsi:nil="true"/>
    <i0f84bba906045b4af568ee102a52dcb xmlns="34ec3245-367d-4d0c-8824-730a86d584c9">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ae1b392e-4a85-4847-956b-d35fe78ff523</TermId>
        </TermInfo>
      </Terms>
    </i0f84bba906045b4af568ee102a52dcb>
    <Alternative_x0020_container xmlns="accd95e4-a98f-427f-ab22-02a3acdfd0b7" xsi:nil="true"/>
    <Assignee_x0020_Status xmlns="accd95e4-a98f-427f-ab22-02a3acdfd0b7" xsi:nil="true"/>
    <Date_x0020_Modified xmlns="accd95e4-a98f-427f-ab22-02a3acdfd0b7" xsi:nil="true"/>
    <Expanded_x0020_Number xmlns="accd95e4-a98f-427f-ab22-02a3acdfd0b7" xsi:nil="true"/>
    <Other_x0020_contact xmlns="accd95e4-a98f-427f-ab22-02a3acdfd0b7" xsi:nil="true"/>
    <Primary_x0020_contact xmlns="accd95e4-a98f-427f-ab22-02a3acdfd0b7" xsi:nil="true"/>
    <Property_x0020_Number xmlns="accd95e4-a98f-427f-ab22-02a3acdfd0b7" xsi:nil="true"/>
    <Date_x0020_Imported xmlns="accd95e4-a98f-427f-ab22-02a3acdfd0b7" xsi:nil="true"/>
    <Date_x0020_Registered xmlns="accd95e4-a98f-427f-ab22-02a3acdfd0b7" xsi:nil="true"/>
    <Extension xmlns="accd95e4-a98f-427f-ab22-02a3acdfd0b7" xsi:nil="true"/>
    <Access_x0020_Control xmlns="accd95e4-a98f-427f-ab22-02a3acdfd0b7" xsi:nil="true"/>
    <CS_x003a__x0020_Declassify_x0020_On xmlns="accd95e4-a98f-427f-ab22-02a3acdfd0b7" xsi:nil="true"/>
    <Date_x0020_Of_x0020_Most_x0020_Recent_x0020_Disposition_x0020_Change xmlns="accd95e4-a98f-427f-ab22-02a3acdfd0b7" xsi:nil="true"/>
    <Editor0 xmlns="accd95e4-a98f-427f-ab22-02a3acdfd0b7" xsi:nil="true"/>
    <Elasticsearch_x0020_Indexing_x0020_Metadata_x0020__x0028_JSON_x0029_ xmlns="accd95e4-a98f-427f-ab22-02a3acdfd0b7" xsi:nil="true"/>
    <Unique_x0020_Identifier xmlns="accd95e4-a98f-427f-ab22-02a3acdfd0b7" xsi:nil="true"/>
    <Attached_x0020_Labels xmlns="accd95e4-a98f-427f-ab22-02a3acdfd0b7" xsi:nil="true"/>
    <Current_x0020_action xmlns="accd95e4-a98f-427f-ab22-02a3acdfd0b7" xsi:nil="true"/>
    <Date_x0020_Assigned xmlns="accd95e4-a98f-427f-ab22-02a3acdfd0b7" xsi:nil="true"/>
    <Date_x0020_Declared_x0020_As_x0020_Final xmlns="accd95e4-a98f-427f-ab22-02a3acdfd0b7" xsi:nil="true"/>
    <Disposition xmlns="accd95e4-a98f-427f-ab22-02a3acdfd0b7" xsi:nil="true"/>
    <Has_x0020_Links xmlns="accd95e4-a98f-427f-ab22-02a3acdfd0b7" xsi:nil="true"/>
    <TRIM_x0020_Title xmlns="accd95e4-a98f-427f-ab22-02a3acdfd0b7" xsi:nil="true"/>
    <Alternatively_x0020_Contains xmlns="accd95e4-a98f-427f-ab22-02a3acdfd0b7" xsi:nil="true"/>
    <Has_x0020_Email_x0020_Attachments xmlns="accd95e4-a98f-427f-ab22-02a3acdfd0b7" xsi:nil="true"/>
    <Last_x0020_Action_x0020_Date xmlns="accd95e4-a98f-427f-ab22-02a3acdfd0b7" xsi:nil="true"/>
    <Movement_x0020_History xmlns="accd95e4-a98f-427f-ab22-02a3acdfd0b7" xsi:nil="true"/>
    <TRIM_x0020_Owner xmlns="accd95e4-a98f-427f-ab22-02a3acdfd0b7" xsi:nil="true"/>
    <Top_x0020_actions xmlns="accd95e4-a98f-427f-ab22-02a3acdfd0b7" xsi:nil="true"/>
    <Vital_x0020_Record xmlns="accd95e4-a98f-427f-ab22-02a3acdfd0b7" xsi:nil="true"/>
    <TaxCatchAll xmlns="34ec3245-367d-4d0c-8824-730a86d584c9">
      <Value>11</Value>
    </TaxCatchAll>
    <Aggregated_x0020_Disposal_x0020_Schedule xmlns="accd95e4-a98f-427f-ab22-02a3acdfd0b7" xsi:nil="true"/>
    <Container xmlns="accd95e4-a98f-427f-ab22-02a3acdfd0b7" xsi:nil="true"/>
    <Date_x0020_Received xmlns="accd95e4-a98f-427f-ab22-02a3acdfd0b7">2020-12-01T13:00:00+00:00</Date_x0020_Received>
    <Classification xmlns="accd95e4-a98f-427f-ab22-02a3acdfd0b7" xsi:nil="true"/>
    <Date_x0020_Inactive xmlns="accd95e4-a98f-427f-ab22-02a3acdfd0b7" xsi:nil="true"/>
    <Email_x0020_Message_x0020_ID xmlns="accd95e4-a98f-427f-ab22-02a3acdfd0b7" xsi:nil="true"/>
    <Revision_x0020_Count xmlns="accd95e4-a98f-427f-ab22-02a3acdfd0b7" xsi:nil="true"/>
    <Date_x0020_Due_x0020_for_x0020_Make_x0020_Inactive xmlns="accd95e4-a98f-427f-ab22-02a3acdfd0b7" xsi:nil="true"/>
    <Email_x0020_Conversation_x0020_ID xmlns="accd95e4-a98f-427f-ab22-02a3acdfd0b7" xsi:nil="true"/>
    <Infovision_x0020_Number xmlns="accd95e4-a98f-427f-ab22-02a3acdfd0b7" xsi:nil="true"/>
    <Internet_x0020_Media_x0020_Type xmlns="accd95e4-a98f-427f-ab22-02a3acdfd0b7" xsi:nil="true"/>
    <Container_x0020_title xmlns="accd95e4-a98f-427f-ab22-02a3acdfd0b7" xsi:nil="true"/>
    <Home xmlns="accd95e4-a98f-427f-ab22-02a3acdfd0b7" xsi:nil="true"/>
    <Received_x0020_Electronically_x0020_on_x0020_Disc xmlns="accd95e4-a98f-427f-ab22-02a3acdfd0b7" xsi:nil="true"/>
    <Record_x0020_Type xmlns="accd95e4-a98f-427f-ab22-02a3acdfd0b7" xsi:nil="true"/>
    <Signature xmlns="accd95e4-a98f-427f-ab22-02a3acdfd0b7" xsi:nil="true"/>
    <All_x0020_actions xmlns="accd95e4-a98f-427f-ab22-02a3acdfd0b7" xsi:nil="true"/>
    <All_x0020_Parts xmlns="accd95e4-a98f-427f-ab22-02a3acdfd0b7" xsi:nil="true"/>
    <Assignee xmlns="accd95e4-a98f-427f-ab22-02a3acdfd0b7" xsi:nil="true"/>
    <TRIM_x0020_Author xmlns="accd95e4-a98f-427f-ab22-02a3acdfd0b7" xsi:nil="true"/>
    <Box_x0020_Number xmlns="accd95e4-a98f-427f-ab22-02a3acdfd0b7" xsi:nil="true"/>
    <GPS_x0020_Location xmlns="accd95e4-a98f-427f-ab22-02a3acdfd0b7" xsi:nil="true"/>
    <Number_x0020_of_x0020_renditions xmlns="accd95e4-a98f-427f-ab22-02a3acdfd0b7" xsi:nil="true"/>
    <Retention_x0020_schedule xmlns="accd95e4-a98f-427f-ab22-02a3acdfd0b7" xsi:nil="true"/>
    <Contained_x0020_records xmlns="accd95e4-a98f-427f-ab22-02a3acdfd0b7" xsi:nil="true"/>
    <Date_x0020_Last_x0020_Updated xmlns="accd95e4-a98f-427f-ab22-02a3acdfd0b7" xsi:nil="true"/>
    <Number_x0020_of_x0020_Pages xmlns="accd95e4-a98f-427f-ab22-02a3acdfd0b7" xsi:nil="true"/>
    <TRIM_x0020_Related_x0020_Records xmlns="accd95e4-a98f-427f-ab22-02a3acdfd0b7" xsi:nil="true"/>
    <TRIM_x0020_Audit_x0020_History xmlns="accd95e4-a98f-427f-ab22-02a3acdfd0b7" xsi:nil="true"/>
    <Date_x0020_Closed xmlns="accd95e4-a98f-427f-ab22-02a3acdfd0b7" xsi:nil="true"/>
    <Foreign_x0020_Barcode xmlns="accd95e4-a98f-427f-ab22-02a3acdfd0b7" xsi:nil="true"/>
    <Hard_x0020_Copy_x0020_Exists_x003f_ xmlns="accd95e4-a98f-427f-ab22-02a3acdfd0b7" xsi:nil="true"/>
    <TRIM_x0020_Notes xmlns="accd95e4-a98f-427f-ab22-02a3acdfd0b7" xsi:nil="true"/>
    <Signed_x0020_By_x0020__x0028_if_x0020_different_x0020_from_x0020_Author_x0029_ xmlns="accd95e4-a98f-427f-ab22-02a3acdfd0b7" xsi:nil="true"/>
    <Size xmlns="accd95e4-a98f-427f-ab22-02a3acdfd0b7" xsi:nil="true"/>
    <Declare_x0020_As_x0020_Final_x0020_After_x0020_Saving xmlns="accd95e4-a98f-427f-ab22-02a3acdfd0b7" xsi:nil="true"/>
    <Flags xmlns="accd95e4-a98f-427f-ab22-02a3acdfd0b7" xsi:nil="true"/>
    <Media_x0020_Type xmlns="accd95e4-a98f-427f-ab22-02a3acdfd0b7" xsi:nil="true"/>
    <_dlc_DocId xmlns="34ec3245-367d-4d0c-8824-730a86d584c9">DOCID-1439841903-3020</_dlc_DocId>
    <_dlc_DocIdUrl xmlns="34ec3245-367d-4d0c-8824-730a86d584c9">
      <Url>https://cardiniavicgovau.sharepoint.com/sites/EnvironmentalManagement/_layouts/15/DocIdRedir.aspx?ID=DOCID-1439841903-3020</Url>
      <Description>DOCID-1439841903-3020</Description>
    </_dlc_DocIdUrl>
    <RevIMUniqueID xmlns="34ec3245-367d-4d0c-8824-730a86d584c9">REC-0003700880</RevIMUniqueID>
    <SharedWithUsers xmlns="34ec3245-367d-4d0c-8824-730a86d584c9">
      <UserInfo>
        <DisplayName>Robert Jones</DisplayName>
        <AccountId>166</AccountId>
        <AccountType/>
      </UserInfo>
      <UserInfo>
        <DisplayName>Tracey Cooke</DisplayName>
        <AccountId>187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Ken04</b:Tag>
    <b:SourceType>Report</b:SourceType>
    <b:Guid>{B19453EF-2089-4A6B-84B4-68604311E8FA}</b:Guid>
    <b:Author>
      <b:Author>
        <b:NameList>
          <b:Person>
            <b:Last>Kenny</b:Last>
            <b:First>B.,</b:First>
            <b:Middle>Sutherland, E., Tasker, E. and Bradstock, R.</b:Middle>
          </b:Person>
        </b:NameList>
      </b:Author>
    </b:Author>
    <b:Title>Guidelines for ecologically sustainable fire management</b:Title>
    <b:Year>2004</b:Year>
    <b:Publisher>NSW Biodiversity Strategy, NSW National Parks and Wildlife Service</b:Publisher>
    <b:RefOrder>13</b:RefOrder>
  </b:Source>
  <b:Source>
    <b:Tag>Tra00</b:Tag>
    <b:SourceType>Report</b:SourceType>
    <b:Guid>{7FD65955-FF88-44BA-AA1C-C2DC1ACB69D6}</b:Guid>
    <b:Author>
      <b:Author>
        <b:NameList>
          <b:Person>
            <b:Last>Tran C.</b:Last>
            <b:First>Wild</b:First>
            <b:Middle>C.</b:Middle>
          </b:Person>
        </b:NameList>
      </b:Author>
    </b:Author>
    <b:Title>The Review of Current Knowledge and Literature to Assist in Determining Ecologically Sustainable Fire Regimes for the South East Queensland Region</b:Title>
    <b:Year>2000</b:Year>
    <b:Publisher>Griffith University</b:Publisher>
    <b:RefOrder>15</b:RefOrder>
  </b:Source>
  <b:Source>
    <b:Tag>Got05</b:Tag>
    <b:SourceType>JournalArticle</b:SourceType>
    <b:Guid>{2F4562F8-4BC3-48B3-AD2B-E491A3FE9CC9}</b:Guid>
    <b:Title>Aboriginal fire management in south-eastern Australia: aims and frequency</b:Title>
    <b:Year>2005</b:Year>
    <b:Author>
      <b:Author>
        <b:NameList>
          <b:Person>
            <b:Last>Gott</b:Last>
            <b:First>B.</b:First>
          </b:Person>
        </b:NameList>
      </b:Author>
    </b:Author>
    <b:JournalName>Journal of Biogeography</b:JournalName>
    <b:Pages>1203-1208</b:Pages>
    <b:RefOrder>7</b:RefOrder>
  </b:Source>
  <b:Source>
    <b:Tag>Mor20</b:Tag>
    <b:SourceType>JournalArticle</b:SourceType>
    <b:Guid>{8D88F2CE-3F90-4BFE-91E8-7F8814E587CF}</b:Guid>
    <b:Author>
      <b:Author>
        <b:NameList>
          <b:Person>
            <b:Last>Morgan</b:Last>
            <b:First>G.W.,</b:First>
            <b:Middle>Tolhurst, K.G., Poynter, M.W., Cooper, N., McGuffog, T., Ryan, R.</b:Middle>
          </b:Person>
        </b:NameList>
      </b:Author>
    </b:Author>
    <b:Title>Prescribed burning in south-eastern Australia: history and future directions</b:Title>
    <b:JournalName>Australian Forestry</b:JournalName>
    <b:Year>2020</b:Year>
    <b:Pages>4-12</b:Pages>
    <b:RefOrder>8</b:RefOrder>
  </b:Source>
  <b:Source>
    <b:Tag>Fox86</b:Tag>
    <b:SourceType>JournalArticle</b:SourceType>
    <b:Guid>{E567DB4D-AD73-4211-8E03-2B88312786A5}</b:Guid>
    <b:Title>The effect of fire frequency on the structure and floristic composition of a woodland understorey</b:Title>
    <b:Year>1986</b:Year>
    <b:Author>
      <b:Author>
        <b:NameList>
          <b:Person>
            <b:Last>Fox</b:Last>
            <b:First>M.</b:First>
            <b:Middle>D., Fox B. J.</b:Middle>
          </b:Person>
        </b:NameList>
      </b:Author>
    </b:Author>
    <b:JournalName>Australian Journal of Ecology</b:JournalName>
    <b:RefOrder>17</b:RefOrder>
  </b:Source>
  <b:Source>
    <b:Tag>Gil99</b:Tag>
    <b:SourceType>Report</b:SourceType>
    <b:Guid>{7023D9F5-5568-46CE-A57A-3C23E63A4488}</b:Guid>
    <b:Title>Australia’s biodiversity responses to fire: plants, birds and invertebrates</b:Title>
    <b:Year>1999</b:Year>
    <b:Author>
      <b:Author>
        <b:NameList>
          <b:Person>
            <b:Last>Gill</b:Last>
            <b:First>A.</b:First>
            <b:Middle>M., Woinarski, J. C. Z., and York, A.</b:Middle>
          </b:Person>
        </b:NameList>
      </b:Author>
    </b:Author>
    <b:Publisher>Canberra: Department of the Environment and Heritage</b:Publisher>
    <b:RefOrder>18</b:RefOrder>
  </b:Source>
  <b:Source>
    <b:Tag>Gil96</b:Tag>
    <b:SourceType>DocumentFromInternetSite</b:SourceType>
    <b:Guid>{60AE1A4F-C827-48DF-8F1D-66C2FD93163F}</b:Guid>
    <b:Author>
      <b:Author>
        <b:NameList>
          <b:Person>
            <b:Last>Gill</b:Last>
            <b:First>M.</b:First>
          </b:Person>
        </b:NameList>
      </b:Author>
    </b:Author>
    <b:Title>How fires affect biodiversity</b:Title>
    <b:Year>1996</b:Year>
    <b:InternetSiteTitle>Australian National Herbarium</b:InternetSiteTitle>
    <b:URL>https://www.anbg.gov.au/fire_ecology/fire-and-biodiversity.html</b:URL>
    <b:RefOrder>19</b:RefOrder>
  </b:Source>
  <b:Source>
    <b:Tag>Cam08</b:Tag>
    <b:SourceType>Report</b:SourceType>
    <b:Guid>{BEE2E4CB-0F9B-461C-BAAA-EA3ED4E0292D}</b:Guid>
    <b:Title>Managing Australian Landscapes in a Changing Climate: A climate change primer for regional Natural Resource Managmeent bodies</b:Title>
    <b:Year>2008</b:Year>
    <b:Author>
      <b:Author>
        <b:NameList>
          <b:Person>
            <b:Last>Campbell</b:Last>
            <b:First>A.</b:First>
          </b:Person>
        </b:NameList>
      </b:Author>
    </b:Author>
    <b:Publisher>Department of Climate Change</b:Publisher>
    <b:City>Canberra, Australia</b:City>
    <b:RefOrder>4</b:RefOrder>
  </b:Source>
  <b:Source>
    <b:Tag>Vic13</b:Tag>
    <b:SourceType>Report</b:SourceType>
    <b:Guid>{AA9A7383-D530-4F5B-8076-A4B30A105698}</b:Guid>
    <b:Author>
      <b:Author>
        <b:Corporate>Victorian Environmental Assessment Council</b:Corporate>
      </b:Author>
    </b:Author>
    <b:Title>Yellingbo Investigation Final Report</b:Title>
    <b:Year>2013</b:Year>
    <b:Publisher>Victorian Environmental Assessment Council</b:Publisher>
    <b:City>Melbourne, Victoria</b:City>
    <b:RefOrder>3</b:RefOrder>
  </b:Source>
  <b:Source>
    <b:Tag>Cos97</b:Tag>
    <b:SourceType>JournalArticle</b:SourceType>
    <b:Guid>{5AD0BA4C-866A-460A-A427-69AAB496911E}</b:Guid>
    <b:Title>The value of the world's ecosystem services and natural capital</b:Title>
    <b:Year>1997</b:Year>
    <b:Author>
      <b:Author>
        <b:NameList>
          <b:Person>
            <b:Last>Costanza</b:Last>
            <b:First>R.</b:First>
            <b:Middle>et al</b:Middle>
          </b:Person>
        </b:NameList>
      </b:Author>
    </b:Author>
    <b:JournalName>Nature</b:JournalName>
    <b:Pages>253-260</b:Pages>
    <b:RefOrder>9</b:RefOrder>
  </b:Source>
  <b:Source>
    <b:Tag>Ber16</b:Tag>
    <b:SourceType>Report</b:SourceType>
    <b:Guid>{4844A5ED-4AB4-456D-8FB4-A9CBB7837FA3}</b:Guid>
    <b:Title>Southern Brown Bandicoot Habitat Protection Strategy and Environmental Significance Overlay</b:Title>
    <b:Year>2016</b:Year>
    <b:Author>
      <b:Author>
        <b:NameList>
          <b:Person>
            <b:Last>Bernadette</b:Last>
            <b:First>S.</b:First>
            <b:Middle>Gold, D. McMahon, A.</b:Middle>
          </b:Person>
        </b:NameList>
      </b:Author>
    </b:Author>
    <b:Publisher>Ecology Australia Pty Ltd</b:Publisher>
    <b:City>Melbourne. Victoria</b:City>
    <b:RefOrder>2</b:RefOrder>
  </b:Source>
  <b:Source>
    <b:Tag>Che10</b:Tag>
    <b:SourceType>Report</b:SourceType>
    <b:Guid>{BB8627D1-D0B2-40B7-9E45-21649EBB9EB5}</b:Guid>
    <b:Author>
      <b:Author>
        <b:NameList>
          <b:Person>
            <b:Last>Cheal</b:Last>
            <b:First>D.</b:First>
          </b:Person>
        </b:NameList>
      </b:Author>
    </b:Author>
    <b:Title>Growth stages and tolerable fire intervals for Victoria's native begetation data sets. Fire and adaptive management report number 84</b:Title>
    <b:Year>2010</b:Year>
    <b:Publisher>Department of Sustainability and Environment</b:Publisher>
    <b:City>East Melbourne, Victoria, Australia</b:City>
    <b:RefOrder>14</b:RefOrder>
  </b:Source>
  <b:Source>
    <b:Tag>Aus</b:Tag>
    <b:SourceType>ElectronicSource</b:SourceType>
    <b:Guid>{072073D6-93A7-466B-B4CE-4E315CB31F62}</b:Guid>
    <b:Author>
      <b:Author>
        <b:Corporate>AusNet Services</b:Corporate>
      </b:Author>
    </b:Author>
    <b:Title>Your guide to planting near electricity lines</b:Title>
    <b:StateProvince>Victoria</b:StateProvince>
    <b:RefOrder>10</b:RefOrder>
  </b:Source>
  <b:Source>
    <b:Tag>APA19</b:Tag>
    <b:SourceType>ElectronicSource</b:SourceType>
    <b:Guid>{DF99766E-A738-4926-8503-D48FC722614A}</b:Guid>
    <b:Author>
      <b:Author>
        <b:Corporate>APA</b:Corporate>
      </b:Author>
    </b:Author>
    <b:Title>Site planning and landscape national guidelines</b:Title>
    <b:Year>2019</b:Year>
    <b:Month>September</b:Month>
    <b:RefOrder>11</b:RefOrder>
  </b:Source>
  <b:Source>
    <b:Tag>Vic16</b:Tag>
    <b:SourceType>ElectronicSource</b:SourceType>
    <b:Guid>{B29C3B54-957A-40CB-8784-0DD890C3FBAC}</b:Guid>
    <b:Author>
      <b:Author>
        <b:Corporate>VicRoads</b:Corporate>
      </b:Author>
    </b:Author>
    <b:Title>VicRoads Tree Policy - revision 2.0</b:Title>
    <b:Year>2016</b:Year>
    <b:Month>May</b:Month>
    <b:RefOrder>12</b:RefOrder>
  </b:Source>
  <b:Source>
    <b:Tag>Int19</b:Tag>
    <b:SourceType>Report</b:SourceType>
    <b:Guid>{6D474C80-6FE9-440D-9439-F3743F2ECC09}</b:Guid>
    <b:Author>
      <b:Author>
        <b:NameList>
          <b:Person>
            <b:Last>Services</b:Last>
            <b:First>Intergovernmental</b:First>
            <b:Middle>Science-Policy Platform on Biodiversity and Ecosystem</b:Middle>
          </b:Person>
        </b:NameList>
      </b:Author>
    </b:Author>
    <b:Title>Report of the Plenary of the Intergovernmental Science-Policy Platform on Biodiversity and Ecosystem Services on the work of its seventh session</b:Title>
    <b:Year>2019</b:Year>
    <b:Publisher>United Nations</b:Publisher>
    <b:City>Paris</b:City>
    <b:RefOrder>1</b:RefOrder>
  </b:Source>
  <b:Source>
    <b:Tag>Gou07</b:Tag>
    <b:SourceType>Report</b:SourceType>
    <b:Guid>{E39FAF28-7CF3-4B78-9BE4-F18A5A93F7A7}</b:Guid>
    <b:Author>
      <b:Author>
        <b:NameList>
          <b:Person>
            <b:Last>Gould</b:Last>
            <b:First>J.S.</b:First>
            <b:Middle>McCaw, W.L. Cheney, N.P. Elis, P.F. Matthews S.</b:Middle>
          </b:Person>
        </b:NameList>
      </b:Author>
    </b:Author>
    <b:Title>Field Guide - Fire in dry eucalypt forest: fuel structure, fuel dynamics and fire behaviour </b:Title>
    <b:Year>2007</b:Year>
    <b:Publisher>Ensis-CSIRO</b:Publisher>
    <b:City>Canberra</b:City>
    <b:RefOrder>16</b:RefOrder>
  </b:Source>
  <b:Source>
    <b:Tag>Vic131</b:Tag>
    <b:SourceType>Report</b:SourceType>
    <b:Guid>{B5717A02-192B-4AA7-A170-F88FB975CE88}</b:Guid>
    <b:Author>
      <b:Author>
        <b:Corporate>Victorian Environmental Assessment Council</b:Corporate>
      </b:Author>
    </b:Author>
    <b:Title>Yellingbo Investigation - Final report</b:Title>
    <b:Year>2013</b:Year>
    <b:Publisher>VEAC</b:Publisher>
    <b:City>Melbourne</b:City>
    <b:RefOrder>5</b:RefOrder>
  </b:Source>
  <b:Source>
    <b:Tag>Obl17</b:Tag>
    <b:SourceType>Report</b:SourceType>
    <b:Guid>{B5456BD4-23A6-49BD-9950-F586D85B88EC}</b:Guid>
    <b:Title>Country Fire Authority Riparian land and bushfire. Resource document.</b:Title>
    <b:Year>2017</b:Year>
    <b:Author>
      <b:Author>
        <b:Corporate>DELWP</b:Corporate>
      </b:Author>
    </b:Author>
    <b:City>East Burwood, Victoria</b:City>
    <b:Publisher>State government of Victoria</b:Publisher>
    <b:RefOrder>6</b:RefOrder>
  </b:Source>
</b:Sourc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Incoming Document" ma:contentTypeID="0x0101002516D2B34DE4994F9A4EB2DB8B69641A009CD77DEF9268BE4187294F653F0BA03B" ma:contentTypeVersion="177" ma:contentTypeDescription="Create a new document." ma:contentTypeScope="" ma:versionID="308cc2dd54f7a20fa5e1a2b46d8b658f">
  <xsd:schema xmlns:xsd="http://www.w3.org/2001/XMLSchema" xmlns:xs="http://www.w3.org/2001/XMLSchema" xmlns:p="http://schemas.microsoft.com/office/2006/metadata/properties" xmlns:ns2="accd95e4-a98f-427f-ab22-02a3acdfd0b7" xmlns:ns3="34ec3245-367d-4d0c-8824-730a86d584c9" targetNamespace="http://schemas.microsoft.com/office/2006/metadata/properties" ma:root="true" ma:fieldsID="15b5cd73fbdc37f82ad3b4493aadefd8" ns2:_="" ns3:_="">
    <xsd:import namespace="accd95e4-a98f-427f-ab22-02a3acdfd0b7"/>
    <xsd:import namespace="34ec3245-367d-4d0c-8824-730a86d584c9"/>
    <xsd:element name="properties">
      <xsd:complexType>
        <xsd:sequence>
          <xsd:element name="documentManagement">
            <xsd:complexType>
              <xsd:all>
                <xsd:element ref="ns2:Access_x0020_Control" minOccurs="0"/>
                <xsd:element ref="ns2:Addressee" minOccurs="0"/>
                <xsd:element ref="ns2:Aggregated_x0020_Disposal_x0020_Schedule" minOccurs="0"/>
                <xsd:element ref="ns2:All_x0020_actions" minOccurs="0"/>
                <xsd:element ref="ns2:All_x0020_contacts" minOccurs="0"/>
                <xsd:element ref="ns2:All_x0020_Parts" minOccurs="0"/>
                <xsd:element ref="ns2:Alternate_x0020_Contents_x0020_Count" minOccurs="0"/>
                <xsd:element ref="ns2:Alternative_x0020_container" minOccurs="0"/>
                <xsd:element ref="ns2:Alternative_x0020_Containers" minOccurs="0"/>
                <xsd:element ref="ns2:Alternatively_x0020_Contains" minOccurs="0"/>
                <xsd:element ref="ns2:Assignee" minOccurs="0"/>
                <xsd:element ref="ns2:Assignee_x0020_Status" minOccurs="0"/>
                <xsd:element ref="ns2:Attached_x0020_Labels" minOccurs="0"/>
                <xsd:element ref="ns2:TRIM_x0020_Author" minOccurs="0"/>
                <xsd:element ref="ns2:Box_x0020_Number" minOccurs="0"/>
                <xsd:element ref="ns2:Classification" minOccurs="0"/>
                <xsd:element ref="ns2:Contained_x0020_records" minOccurs="0"/>
                <xsd:element ref="ns2:Container" minOccurs="0"/>
                <xsd:element ref="ns2:Container_x0020_title" minOccurs="0"/>
                <xsd:element ref="ns2:Creator" minOccurs="0"/>
                <xsd:element ref="ns2:CS_x003a__x0020_Declassify_x0020_Details" minOccurs="0"/>
                <xsd:element ref="ns2:CS_x003a__x0020_Declassify_x0020_On" minOccurs="0"/>
                <xsd:element ref="ns2:Current_x0020_action" minOccurs="0"/>
                <xsd:element ref="ns2:Date_x0020_Assigned" minOccurs="0"/>
                <xsd:element ref="ns2:Date_x0020_Closed" minOccurs="0"/>
                <xsd:element ref="ns2:Date_x0020_Created" minOccurs="0"/>
                <xsd:element ref="ns2:Date_x0020_Declared_x0020_As_x0020_Final" minOccurs="0"/>
                <xsd:element ref="ns2:Date_x0020_Due_x0020_for_x0020_Make_x0020_Inactive" minOccurs="0"/>
                <xsd:element ref="ns2:Date_x0020_Imported" minOccurs="0"/>
                <xsd:element ref="ns2:Date_x0020_Inactive" minOccurs="0"/>
                <xsd:element ref="ns2:Date_x0020_Last_x0020_Updated" minOccurs="0"/>
                <xsd:element ref="ns2:Date_x0020_Modified" minOccurs="0"/>
                <xsd:element ref="ns2:Date_x0020_Of_x0020_Most_x0020_Recent_x0020_Disposition_x0020_Change" minOccurs="0"/>
                <xsd:element ref="ns2:Date_x0020_Received" minOccurs="0"/>
                <xsd:element ref="ns2:Date_x0020_Registered" minOccurs="0"/>
                <xsd:element ref="ns2:Declare_x0020_As_x0020_Final_x0020_After_x0020_Saving" minOccurs="0"/>
                <xsd:element ref="ns2:Disposition" minOccurs="0"/>
                <xsd:element ref="ns2:Document_x0020_Type" minOccurs="0"/>
                <xsd:element ref="ns2:Edit_x0020_Status" minOccurs="0"/>
                <xsd:element ref="ns2:Editor0" minOccurs="0"/>
                <xsd:element ref="ns2:Elasticsearch_x0020_Indexing_x0020_Metadata_x0020__x0028_JSON_x0029_" minOccurs="0"/>
                <xsd:element ref="ns2:Email_x0020_Conversation_x0020_ID" minOccurs="0"/>
                <xsd:element ref="ns2:Email_x0020_Message_x0020_ID" minOccurs="0"/>
                <xsd:element ref="ns2:Expanded_x0020_Number" minOccurs="0"/>
                <xsd:element ref="ns2:Extension" minOccurs="0"/>
                <xsd:element ref="ns2:External_x0020_ID" minOccurs="0"/>
                <xsd:element ref="ns2:Flags" minOccurs="0"/>
                <xsd:element ref="ns2:Foreign_x0020_Barcode" minOccurs="0"/>
                <xsd:element ref="ns2:GPS_x0020_Location" minOccurs="0"/>
                <xsd:element ref="ns2:Hard_x0020_Copy_x0020_Exists_x003f_" minOccurs="0"/>
                <xsd:element ref="ns2:Has_x0020_Email_x0020_Attachments" minOccurs="0"/>
                <xsd:element ref="ns2:Has_x0020_Links" minOccurs="0"/>
                <xsd:element ref="ns2:Home" minOccurs="0"/>
                <xsd:element ref="ns2:Infovision_x0020_Number" minOccurs="0"/>
                <xsd:element ref="ns2:Internet_x0020_Media_x0020_Type" minOccurs="0"/>
                <xsd:element ref="ns2:Last_x0020_Action_x0020_Date" minOccurs="0"/>
                <xsd:element ref="ns2:Last_x0020_Updated_x0020_By" minOccurs="0"/>
                <xsd:element ref="ns2:Linked_x0020_Documents" minOccurs="0"/>
                <xsd:element ref="ns2:Media_x0020_Type" minOccurs="0"/>
                <xsd:element ref="ns2:Movement_x0020_History" minOccurs="0"/>
                <xsd:element ref="ns2:My_x0020_Review_x0020_Complete" minOccurs="0"/>
                <xsd:element ref="ns2:New_Request" minOccurs="0"/>
                <xsd:element ref="ns2:TRIM_x0020_Notes" minOccurs="0"/>
                <xsd:element ref="ns2:Number_x0020_of_x0020_Pages" minOccurs="0"/>
                <xsd:element ref="ns2:Number_x0020_of_x0020_renditions" minOccurs="0"/>
                <xsd:element ref="ns2:Other_x0020_contact" minOccurs="0"/>
                <xsd:element ref="ns2:Overdue_x0020_actions" minOccurs="0"/>
                <xsd:element ref="ns2:TRIM_x0020_Owner" minOccurs="0"/>
                <xsd:element ref="ns2:Primary_x0020_contact" minOccurs="0"/>
                <xsd:element ref="ns2:Property_x0020_Number" minOccurs="0"/>
                <xsd:element ref="ns2:Received_x0020_Electronically_x0020_on_x0020_Disc" minOccurs="0"/>
                <xsd:element ref="ns2:Record_x0020_Number" minOccurs="0"/>
                <xsd:element ref="ns2:Record_x0020_Type" minOccurs="0"/>
                <xsd:element ref="ns2:Retention_x0020_schedule" minOccurs="0"/>
                <xsd:element ref="ns2:Revision_x0020_Count" minOccurs="0"/>
                <xsd:element ref="ns2:Revision_x0020_Number" minOccurs="0"/>
                <xsd:element ref="ns2:Scheduled_x0020_Inactive_x0020_Status" minOccurs="0"/>
                <xsd:element ref="ns2:Signature" minOccurs="0"/>
                <xsd:element ref="ns2:Signed_x0020_By_x0020__x0028_if_x0020_different_x0020_from_x0020_Author_x0029_" minOccurs="0"/>
                <xsd:element ref="ns2:Size" minOccurs="0"/>
                <xsd:element ref="ns2:Source_x0020_Document" minOccurs="0"/>
                <xsd:element ref="ns2:Top_x0020_actions" minOccurs="0"/>
                <xsd:element ref="ns2:Unique_x0020_Identifier" minOccurs="0"/>
                <xsd:element ref="ns2:Vital_x0020_Record" minOccurs="0"/>
                <xsd:element ref="ns2:TRIM_x0020_Title" minOccurs="0"/>
                <xsd:element ref="ns2:TRIM_x0020_Related_x0020_Records" minOccurs="0"/>
                <xsd:element ref="ns2:TRIM_x0020_Audit_x0020_History" minOccurs="0"/>
                <xsd:element ref="ns3:RevIMUniqueID" minOccurs="0"/>
                <xsd:element ref="ns3:_dlc_DocId" minOccurs="0"/>
                <xsd:element ref="ns3:_dlc_DocIdUrl" minOccurs="0"/>
                <xsd:element ref="ns3:_dlc_DocIdPersistId" minOccurs="0"/>
                <xsd:element ref="ns3:i0f84bba906045b4af568ee102a52dcb"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d95e4-a98f-427f-ab22-02a3acdfd0b7" elementFormDefault="qualified">
    <xsd:import namespace="http://schemas.microsoft.com/office/2006/documentManagement/types"/>
    <xsd:import namespace="http://schemas.microsoft.com/office/infopath/2007/PartnerControls"/>
    <xsd:element name="Access_x0020_Control" ma:index="8" nillable="true" ma:displayName="Access Control" ma:description="" ma:hidden="true" ma:internalName="Access_x0020_Control" ma:readOnly="false">
      <xsd:simpleType>
        <xsd:restriction base="dms:Note"/>
      </xsd:simpleType>
    </xsd:element>
    <xsd:element name="Addressee" ma:index="9" nillable="true" ma:displayName="Addressee" ma:description="" ma:internalName="Addressee" ma:readOnly="false">
      <xsd:simpleType>
        <xsd:restriction base="dms:Note"/>
      </xsd:simpleType>
    </xsd:element>
    <xsd:element name="Aggregated_x0020_Disposal_x0020_Schedule" ma:index="10" nillable="true" ma:displayName="Aggregated Disposal Schedule" ma:description="" ma:hidden="true" ma:internalName="Aggregated_x0020_Disposal_x0020_Schedule" ma:readOnly="false">
      <xsd:simpleType>
        <xsd:restriction base="dms:Note"/>
      </xsd:simpleType>
    </xsd:element>
    <xsd:element name="All_x0020_actions" ma:index="11" nillable="true" ma:displayName="All actions" ma:description="" ma:internalName="All_x0020_actions" ma:readOnly="false">
      <xsd:simpleType>
        <xsd:restriction base="dms:Note"/>
      </xsd:simpleType>
    </xsd:element>
    <xsd:element name="All_x0020_contacts" ma:index="12" nillable="true" ma:displayName="All contacts" ma:description="" ma:internalName="All_x0020_contacts" ma:readOnly="false">
      <xsd:simpleType>
        <xsd:restriction base="dms:Note"/>
      </xsd:simpleType>
    </xsd:element>
    <xsd:element name="All_x0020_Parts" ma:index="13" nillable="true" ma:displayName="All Parts" ma:description="" ma:internalName="All_x0020_Parts" ma:readOnly="false">
      <xsd:simpleType>
        <xsd:restriction base="dms:Note"/>
      </xsd:simpleType>
    </xsd:element>
    <xsd:element name="Alternate_x0020_Contents_x0020_Count" ma:index="14" nillable="true" ma:displayName="Alternate Contents Count" ma:description="" ma:hidden="true" ma:internalName="Alternate_x0020_Contents_x0020_Count" ma:readOnly="false">
      <xsd:simpleType>
        <xsd:restriction base="dms:Text">
          <xsd:maxLength value="255"/>
        </xsd:restriction>
      </xsd:simpleType>
    </xsd:element>
    <xsd:element name="Alternative_x0020_container" ma:index="15" nillable="true" ma:displayName="Alternative container" ma:description="" ma:internalName="Alternative_x0020_container" ma:readOnly="false">
      <xsd:simpleType>
        <xsd:restriction base="dms:Note"/>
      </xsd:simpleType>
    </xsd:element>
    <xsd:element name="Alternative_x0020_Containers" ma:index="16" nillable="true" ma:displayName="Alternative Containers" ma:description="" ma:internalName="Alternative_x0020_Containers" ma:readOnly="false">
      <xsd:simpleType>
        <xsd:restriction base="dms:Note"/>
      </xsd:simpleType>
    </xsd:element>
    <xsd:element name="Alternatively_x0020_Contains" ma:index="17" nillable="true" ma:displayName="Alternatively Contains" ma:description="" ma:hidden="true" ma:internalName="Alternatively_x0020_Contains" ma:readOnly="false">
      <xsd:simpleType>
        <xsd:restriction base="dms:Note"/>
      </xsd:simpleType>
    </xsd:element>
    <xsd:element name="Assignee" ma:index="18" nillable="true" ma:displayName="Assignee" ma:description="" ma:internalName="Assignee" ma:readOnly="false">
      <xsd:simpleType>
        <xsd:restriction base="dms:Note"/>
      </xsd:simpleType>
    </xsd:element>
    <xsd:element name="Assignee_x0020_Status" ma:index="19" nillable="true" ma:displayName="Assignee Status" ma:description="" ma:hidden="true" ma:internalName="Assignee_x0020_Status" ma:readOnly="false">
      <xsd:simpleType>
        <xsd:restriction base="dms:Text">
          <xsd:maxLength value="255"/>
        </xsd:restriction>
      </xsd:simpleType>
    </xsd:element>
    <xsd:element name="Attached_x0020_Labels" ma:index="20" nillable="true" ma:displayName="Attached Labels" ma:description="" ma:internalName="Attached_x0020_Labels" ma:readOnly="false">
      <xsd:simpleType>
        <xsd:restriction base="dms:Text">
          <xsd:maxLength value="255"/>
        </xsd:restriction>
      </xsd:simpleType>
    </xsd:element>
    <xsd:element name="TRIM_x0020_Author" ma:index="21" nillable="true" ma:displayName="Author" ma:description="" ma:internalName="TRIM_x0020_Author" ma:readOnly="false">
      <xsd:simpleType>
        <xsd:restriction base="dms:Text">
          <xsd:maxLength value="255"/>
        </xsd:restriction>
      </xsd:simpleType>
    </xsd:element>
    <xsd:element name="Box_x0020_Number" ma:index="22" nillable="true" ma:displayName="Box Number" ma:description="" ma:internalName="Box_x0020_Number" ma:readOnly="false">
      <xsd:simpleType>
        <xsd:restriction base="dms:Text">
          <xsd:maxLength value="255"/>
        </xsd:restriction>
      </xsd:simpleType>
    </xsd:element>
    <xsd:element name="Classification" ma:index="23" nillable="true" ma:displayName="Classification" ma:description="" ma:internalName="Classification" ma:readOnly="false">
      <xsd:simpleType>
        <xsd:restriction base="dms:Text">
          <xsd:maxLength value="255"/>
        </xsd:restriction>
      </xsd:simpleType>
    </xsd:element>
    <xsd:element name="Contained_x0020_records" ma:index="24" nillable="true" ma:displayName="Contained records" ma:description="" ma:internalName="Contained_x0020_records" ma:readOnly="false">
      <xsd:simpleType>
        <xsd:restriction base="dms:Note"/>
      </xsd:simpleType>
    </xsd:element>
    <xsd:element name="Container" ma:index="25" nillable="true" ma:displayName="Container" ma:description="" ma:internalName="Container" ma:readOnly="false">
      <xsd:simpleType>
        <xsd:restriction base="dms:Text">
          <xsd:maxLength value="255"/>
        </xsd:restriction>
      </xsd:simpleType>
    </xsd:element>
    <xsd:element name="Container_x0020_title" ma:index="26" nillable="true" ma:displayName="Container title" ma:description="" ma:internalName="Container_x0020_title" ma:readOnly="false">
      <xsd:simpleType>
        <xsd:restriction base="dms:Note"/>
      </xsd:simpleType>
    </xsd:element>
    <xsd:element name="Creator" ma:index="27" nillable="true" ma:displayName="Creator" ma:description="" ma:hidden="true" ma:internalName="Creator" ma:readOnly="false">
      <xsd:simpleType>
        <xsd:restriction base="dms:Text">
          <xsd:maxLength value="255"/>
        </xsd:restriction>
      </xsd:simpleType>
    </xsd:element>
    <xsd:element name="CS_x003a__x0020_Declassify_x0020_Details" ma:index="28" nillable="true" ma:displayName="CS: Declassify Details" ma:description="" ma:internalName="CS_x003a__x0020_Declassify_x0020_Details" ma:readOnly="false">
      <xsd:simpleType>
        <xsd:restriction base="dms:Text">
          <xsd:maxLength value="255"/>
        </xsd:restriction>
      </xsd:simpleType>
    </xsd:element>
    <xsd:element name="CS_x003a__x0020_Declassify_x0020_On" ma:index="29" nillable="true" ma:displayName="CS: Declassify On" ma:default="" ma:description="" ma:format="DateOnly" ma:internalName="CS_x003a__x0020_Declassify_x0020_On" ma:readOnly="false">
      <xsd:simpleType>
        <xsd:restriction base="dms:DateTime"/>
      </xsd:simpleType>
    </xsd:element>
    <xsd:element name="Current_x0020_action" ma:index="30" nillable="true" ma:displayName="Current action" ma:description="" ma:hidden="true" ma:internalName="Current_x0020_action" ma:readOnly="false">
      <xsd:simpleType>
        <xsd:restriction base="dms:Text">
          <xsd:maxLength value="255"/>
        </xsd:restriction>
      </xsd:simpleType>
    </xsd:element>
    <xsd:element name="Date_x0020_Assigned" ma:index="31" nillable="true" ma:displayName="Date Assigned" ma:default="" ma:description="" ma:format="DateOnly" ma:hidden="true" ma:internalName="Date_x0020_Assigned" ma:readOnly="false">
      <xsd:simpleType>
        <xsd:restriction base="dms:DateTime"/>
      </xsd:simpleType>
    </xsd:element>
    <xsd:element name="Date_x0020_Closed" ma:index="32" nillable="true" ma:displayName="Date Closed" ma:default="" ma:description="" ma:format="DateOnly" ma:hidden="true" ma:internalName="Date_x0020_Closed" ma:readOnly="false">
      <xsd:simpleType>
        <xsd:restriction base="dms:DateTime"/>
      </xsd:simpleType>
    </xsd:element>
    <xsd:element name="Date_x0020_Created" ma:index="33" nillable="true" ma:displayName="Date Created" ma:default="" ma:description="" ma:format="DateOnly" ma:hidden="true" ma:internalName="Date_x0020_Created" ma:readOnly="false">
      <xsd:simpleType>
        <xsd:restriction base="dms:DateTime"/>
      </xsd:simpleType>
    </xsd:element>
    <xsd:element name="Date_x0020_Declared_x0020_As_x0020_Final" ma:index="34" nillable="true" ma:displayName="Date Declared As Final" ma:default="" ma:description="" ma:format="DateOnly" ma:hidden="true" ma:internalName="Date_x0020_Declared_x0020_As_x0020_Final" ma:readOnly="false">
      <xsd:simpleType>
        <xsd:restriction base="dms:DateTime"/>
      </xsd:simpleType>
    </xsd:element>
    <xsd:element name="Date_x0020_Due_x0020_for_x0020_Make_x0020_Inactive" ma:index="35" nillable="true" ma:displayName="Date Due for Make Inactive" ma:default="" ma:description="" ma:format="DateOnly" ma:internalName="Date_x0020_Due_x0020_for_x0020_Make_x0020_Inactive" ma:readOnly="false">
      <xsd:simpleType>
        <xsd:restriction base="dms:DateTime"/>
      </xsd:simpleType>
    </xsd:element>
    <xsd:element name="Date_x0020_Imported" ma:index="36" nillable="true" ma:displayName="Date Imported" ma:default="" ma:description="" ma:format="DateOnly" ma:internalName="Date_x0020_Imported" ma:readOnly="false">
      <xsd:simpleType>
        <xsd:restriction base="dms:DateTime"/>
      </xsd:simpleType>
    </xsd:element>
    <xsd:element name="Date_x0020_Inactive" ma:index="37" nillable="true" ma:displayName="Date Inactive" ma:default="" ma:description="" ma:format="DateOnly" ma:internalName="Date_x0020_Inactive" ma:readOnly="false">
      <xsd:simpleType>
        <xsd:restriction base="dms:DateTime"/>
      </xsd:simpleType>
    </xsd:element>
    <xsd:element name="Date_x0020_Last_x0020_Updated" ma:index="38" nillable="true" ma:displayName="Date Last Updated" ma:default="" ma:description="" ma:format="DateOnly" ma:hidden="true" ma:internalName="Date_x0020_Last_x0020_Updated" ma:readOnly="false">
      <xsd:simpleType>
        <xsd:restriction base="dms:DateTime"/>
      </xsd:simpleType>
    </xsd:element>
    <xsd:element name="Date_x0020_Modified" ma:index="39" nillable="true" ma:displayName="Date Modified" ma:default="" ma:description="" ma:format="DateOnly" ma:hidden="true" ma:internalName="Date_x0020_Modified" ma:readOnly="false">
      <xsd:simpleType>
        <xsd:restriction base="dms:DateTime"/>
      </xsd:simpleType>
    </xsd:element>
    <xsd:element name="Date_x0020_Of_x0020_Most_x0020_Recent_x0020_Disposition_x0020_Change" ma:index="40" nillable="true" ma:displayName="Date Of Most Recent Disposition Change" ma:default="" ma:description="" ma:format="DateOnly" ma:hidden="true" ma:internalName="Date_x0020_Of_x0020_Most_x0020_Recent_x0020_Disposition_x0020_Change" ma:readOnly="false">
      <xsd:simpleType>
        <xsd:restriction base="dms:DateTime"/>
      </xsd:simpleType>
    </xsd:element>
    <xsd:element name="Date_x0020_Received" ma:index="41" nillable="true" ma:displayName="Date Received" ma:default="" ma:description="" ma:format="DateOnly" ma:internalName="Date_x0020_Received" ma:readOnly="false">
      <xsd:simpleType>
        <xsd:restriction base="dms:DateTime"/>
      </xsd:simpleType>
    </xsd:element>
    <xsd:element name="Date_x0020_Registered" ma:index="42" nillable="true" ma:displayName="Date Registered" ma:default="" ma:description="" ma:format="DateOnly" ma:hidden="true" ma:internalName="Date_x0020_Registered" ma:readOnly="false">
      <xsd:simpleType>
        <xsd:restriction base="dms:DateTime"/>
      </xsd:simpleType>
    </xsd:element>
    <xsd:element name="Declare_x0020_As_x0020_Final_x0020_After_x0020_Saving" ma:index="43" nillable="true" ma:displayName="Declare As Final After Saving" ma:description="" ma:internalName="Declare_x0020_As_x0020_Final_x0020_After_x0020_Saving" ma:readOnly="false">
      <xsd:simpleType>
        <xsd:restriction base="dms:Boolean"/>
      </xsd:simpleType>
    </xsd:element>
    <xsd:element name="Disposition" ma:index="44" nillable="true" ma:displayName="Disposition" ma:description="" ma:internalName="Disposition" ma:readOnly="false">
      <xsd:simpleType>
        <xsd:restriction base="dms:Text">
          <xsd:maxLength value="255"/>
        </xsd:restriction>
      </xsd:simpleType>
    </xsd:element>
    <xsd:element name="Document_x0020_Type" ma:index="45" nillable="true" ma:displayName="Document Type" ma:description="" ma:hidden="true" ma:internalName="Document_x0020_Type" ma:readOnly="false">
      <xsd:simpleType>
        <xsd:restriction base="dms:Text">
          <xsd:maxLength value="255"/>
        </xsd:restriction>
      </xsd:simpleType>
    </xsd:element>
    <xsd:element name="Edit_x0020_Status" ma:index="46" nillable="true" ma:displayName="Edit Status" ma:description="" ma:hidden="true" ma:internalName="Edit_x0020_Status" ma:readOnly="false">
      <xsd:simpleType>
        <xsd:restriction base="dms:Text">
          <xsd:maxLength value="255"/>
        </xsd:restriction>
      </xsd:simpleType>
    </xsd:element>
    <xsd:element name="Editor0" ma:index="47" nillable="true" ma:displayName="Editor" ma:description="" ma:internalName="Editor0" ma:readOnly="false">
      <xsd:simpleType>
        <xsd:restriction base="dms:Text">
          <xsd:maxLength value="255"/>
        </xsd:restriction>
      </xsd:simpleType>
    </xsd:element>
    <xsd:element name="Elasticsearch_x0020_Indexing_x0020_Metadata_x0020__x0028_JSON_x0029_" ma:index="48" nillable="true" ma:displayName="Elasticsearch Indexing Metadata (JSON)" ma:description="" ma:hidden="true" ma:internalName="Elasticsearch_x0020_Indexing_x0020_Metadata_x0020__x0028_JSON_x0029_" ma:readOnly="false">
      <xsd:simpleType>
        <xsd:restriction base="dms:Note"/>
      </xsd:simpleType>
    </xsd:element>
    <xsd:element name="Email_x0020_Conversation_x0020_ID" ma:index="49" nillable="true" ma:displayName="Email Conversation ID" ma:description="" ma:hidden="true" ma:internalName="Email_x0020_Conversation_x0020_ID" ma:readOnly="false">
      <xsd:simpleType>
        <xsd:restriction base="dms:Note"/>
      </xsd:simpleType>
    </xsd:element>
    <xsd:element name="Email_x0020_Message_x0020_ID" ma:index="50" nillable="true" ma:displayName="Email Message ID" ma:description="" ma:hidden="true" ma:internalName="Email_x0020_Message_x0020_ID" ma:readOnly="false">
      <xsd:simpleType>
        <xsd:restriction base="dms:Note"/>
      </xsd:simpleType>
    </xsd:element>
    <xsd:element name="Expanded_x0020_Number" ma:index="51" nillable="true" ma:displayName="Expanded Number" ma:description="" ma:hidden="true" ma:internalName="Expanded_x0020_Number" ma:readOnly="false">
      <xsd:simpleType>
        <xsd:restriction base="dms:Text">
          <xsd:maxLength value="255"/>
        </xsd:restriction>
      </xsd:simpleType>
    </xsd:element>
    <xsd:element name="Extension" ma:index="52" nillable="true" ma:displayName="Extension" ma:description="" ma:hidden="true" ma:internalName="Extension" ma:readOnly="false">
      <xsd:simpleType>
        <xsd:restriction base="dms:Text">
          <xsd:maxLength value="255"/>
        </xsd:restriction>
      </xsd:simpleType>
    </xsd:element>
    <xsd:element name="External_x0020_ID" ma:index="53" nillable="true" ma:displayName="External ID" ma:description="" ma:internalName="External_x0020_ID" ma:readOnly="false">
      <xsd:simpleType>
        <xsd:restriction base="dms:Text">
          <xsd:maxLength value="255"/>
        </xsd:restriction>
      </xsd:simpleType>
    </xsd:element>
    <xsd:element name="Flags" ma:index="54" nillable="true" ma:displayName="Flags" ma:description="" ma:internalName="Flags" ma:readOnly="false">
      <xsd:simpleType>
        <xsd:restriction base="dms:Text">
          <xsd:maxLength value="255"/>
        </xsd:restriction>
      </xsd:simpleType>
    </xsd:element>
    <xsd:element name="Foreign_x0020_Barcode" ma:index="55" nillable="true" ma:displayName="Foreign Barcode" ma:description="" ma:internalName="Foreign_x0020_Barcode" ma:readOnly="false">
      <xsd:simpleType>
        <xsd:restriction base="dms:Text">
          <xsd:maxLength value="255"/>
        </xsd:restriction>
      </xsd:simpleType>
    </xsd:element>
    <xsd:element name="GPS_x0020_Location" ma:index="56" nillable="true" ma:displayName="GPS Location" ma:description="" ma:internalName="GPS_x0020_Location" ma:readOnly="false">
      <xsd:simpleType>
        <xsd:restriction base="dms:Note"/>
      </xsd:simpleType>
    </xsd:element>
    <xsd:element name="Hard_x0020_Copy_x0020_Exists_x003f_" ma:index="57" nillable="true" ma:displayName="Hard Copy Exists?" ma:description="" ma:internalName="Hard_x0020_Copy_x0020_Exists_x003f_" ma:readOnly="false">
      <xsd:simpleType>
        <xsd:restriction base="dms:Boolean"/>
      </xsd:simpleType>
    </xsd:element>
    <xsd:element name="Has_x0020_Email_x0020_Attachments" ma:index="58" nillable="true" ma:displayName="Has Email Attachments" ma:description="" ma:internalName="Has_x0020_Email_x0020_Attachments" ma:readOnly="false">
      <xsd:simpleType>
        <xsd:restriction base="dms:Boolean"/>
      </xsd:simpleType>
    </xsd:element>
    <xsd:element name="Has_x0020_Links" ma:index="59" nillable="true" ma:displayName="Has Links" ma:description="" ma:internalName="Has_x0020_Links" ma:readOnly="false">
      <xsd:simpleType>
        <xsd:restriction base="dms:Boolean"/>
      </xsd:simpleType>
    </xsd:element>
    <xsd:element name="Home" ma:index="60" nillable="true" ma:displayName="Home" ma:description="" ma:hidden="true" ma:internalName="Home" ma:readOnly="false">
      <xsd:simpleType>
        <xsd:restriction base="dms:Text">
          <xsd:maxLength value="255"/>
        </xsd:restriction>
      </xsd:simpleType>
    </xsd:element>
    <xsd:element name="Infovision_x0020_Number" ma:index="61" nillable="true" ma:displayName="Infovision Number" ma:description="" ma:internalName="Infovision_x0020_Number" ma:readOnly="false">
      <xsd:simpleType>
        <xsd:restriction base="dms:Text">
          <xsd:maxLength value="255"/>
        </xsd:restriction>
      </xsd:simpleType>
    </xsd:element>
    <xsd:element name="Internet_x0020_Media_x0020_Type" ma:index="62" nillable="true" ma:displayName="Internet Media Type" ma:description="" ma:hidden="true" ma:internalName="Internet_x0020_Media_x0020_Type" ma:readOnly="false">
      <xsd:simpleType>
        <xsd:restriction base="dms:Text">
          <xsd:maxLength value="255"/>
        </xsd:restriction>
      </xsd:simpleType>
    </xsd:element>
    <xsd:element name="Last_x0020_Action_x0020_Date" ma:index="63" nillable="true" ma:displayName="Last Action Date" ma:default="" ma:description="" ma:format="DateOnly" ma:hidden="true" ma:internalName="Last_x0020_Action_x0020_Date" ma:readOnly="false">
      <xsd:simpleType>
        <xsd:restriction base="dms:DateTime"/>
      </xsd:simpleType>
    </xsd:element>
    <xsd:element name="Last_x0020_Updated_x0020_By" ma:index="64" nillable="true" ma:displayName="Last Updated By" ma:description="" ma:hidden="true" ma:internalName="Last_x0020_Updated_x0020_By" ma:readOnly="false">
      <xsd:simpleType>
        <xsd:restriction base="dms:Text">
          <xsd:maxLength value="255"/>
        </xsd:restriction>
      </xsd:simpleType>
    </xsd:element>
    <xsd:element name="Linked_x0020_Documents" ma:index="65" nillable="true" ma:displayName="Linked Documents" ma:description="" ma:internalName="Linked_x0020_Documents" ma:readOnly="false">
      <xsd:simpleType>
        <xsd:restriction base="dms:Text">
          <xsd:maxLength value="255"/>
        </xsd:restriction>
      </xsd:simpleType>
    </xsd:element>
    <xsd:element name="Media_x0020_Type" ma:index="66" nillable="true" ma:displayName="Media Type" ma:description="" ma:hidden="true" ma:internalName="Media_x0020_Type" ma:readOnly="false">
      <xsd:simpleType>
        <xsd:restriction base="dms:Text">
          <xsd:maxLength value="255"/>
        </xsd:restriction>
      </xsd:simpleType>
    </xsd:element>
    <xsd:element name="Movement_x0020_History" ma:index="67" nillable="true" ma:displayName="Movement History" ma:description="" ma:internalName="Movement_x0020_History" ma:readOnly="false">
      <xsd:simpleType>
        <xsd:restriction base="dms:Note"/>
      </xsd:simpleType>
    </xsd:element>
    <xsd:element name="My_x0020_Review_x0020_Complete" ma:index="68" nillable="true" ma:displayName="My Review Complete" ma:description="" ma:internalName="My_x0020_Review_x0020_Complete" ma:readOnly="false">
      <xsd:simpleType>
        <xsd:restriction base="dms:Boolean"/>
      </xsd:simpleType>
    </xsd:element>
    <xsd:element name="New_Request" ma:index="69" nillable="true" ma:displayName="New_Request" ma:description="" ma:hidden="true" ma:internalName="New_Request" ma:readOnly="false">
      <xsd:simpleType>
        <xsd:restriction base="dms:Text">
          <xsd:maxLength value="255"/>
        </xsd:restriction>
      </xsd:simpleType>
    </xsd:element>
    <xsd:element name="TRIM_x0020_Notes" ma:index="70" nillable="true" ma:displayName="TRIM Notes" ma:description="" ma:internalName="TRIM_x0020_Notes" ma:readOnly="false">
      <xsd:simpleType>
        <xsd:restriction base="dms:Note"/>
      </xsd:simpleType>
    </xsd:element>
    <xsd:element name="Number_x0020_of_x0020_Pages" ma:index="71" nillable="true" ma:displayName="Number of Pages" ma:decimals="-1" ma:description="" ma:hidden="true" ma:internalName="Number_x0020_of_x0020_Pages" ma:readOnly="false">
      <xsd:simpleType>
        <xsd:restriction base="dms:Number"/>
      </xsd:simpleType>
    </xsd:element>
    <xsd:element name="Number_x0020_of_x0020_renditions" ma:index="72" nillable="true" ma:displayName="Number of renditions" ma:decimals="-1" ma:description="" ma:hidden="true" ma:internalName="Number_x0020_of_x0020_renditions" ma:readOnly="false">
      <xsd:simpleType>
        <xsd:restriction base="dms:Number"/>
      </xsd:simpleType>
    </xsd:element>
    <xsd:element name="Other_x0020_contact" ma:index="73" nillable="true" ma:displayName="Other contact" ma:description="" ma:hidden="true" ma:internalName="Other_x0020_contact" ma:readOnly="false">
      <xsd:simpleType>
        <xsd:restriction base="dms:Note"/>
      </xsd:simpleType>
    </xsd:element>
    <xsd:element name="Overdue_x0020_actions" ma:index="74" nillable="true" ma:displayName="Overdue actions" ma:description="" ma:hidden="true" ma:internalName="Overdue_x0020_actions" ma:readOnly="false">
      <xsd:simpleType>
        <xsd:restriction base="dms:Text">
          <xsd:maxLength value="255"/>
        </xsd:restriction>
      </xsd:simpleType>
    </xsd:element>
    <xsd:element name="TRIM_x0020_Owner" ma:index="75" nillable="true" ma:displayName="TRIM Owner" ma:description="" ma:hidden="true" ma:internalName="TRIM_x0020_Owner" ma:readOnly="false">
      <xsd:simpleType>
        <xsd:restriction base="dms:Text">
          <xsd:maxLength value="255"/>
        </xsd:restriction>
      </xsd:simpleType>
    </xsd:element>
    <xsd:element name="Primary_x0020_contact" ma:index="76" nillable="true" ma:displayName="Primary contact" ma:description="" ma:hidden="true" ma:internalName="Primary_x0020_contact" ma:readOnly="false">
      <xsd:simpleType>
        <xsd:restriction base="dms:Text">
          <xsd:maxLength value="255"/>
        </xsd:restriction>
      </xsd:simpleType>
    </xsd:element>
    <xsd:element name="Property_x0020_Number" ma:index="77" nillable="true" ma:displayName="Property Number" ma:description="" ma:hidden="true" ma:internalName="Property_x0020_Number" ma:readOnly="false">
      <xsd:simpleType>
        <xsd:restriction base="dms:Text">
          <xsd:maxLength value="255"/>
        </xsd:restriction>
      </xsd:simpleType>
    </xsd:element>
    <xsd:element name="Received_x0020_Electronically_x0020_on_x0020_Disc" ma:index="78" nillable="true" ma:displayName="Received Electronically on Disc" ma:description="" ma:hidden="true" ma:internalName="Received_x0020_Electronically_x0020_on_x0020_Disc" ma:readOnly="false">
      <xsd:simpleType>
        <xsd:restriction base="dms:Boolean"/>
      </xsd:simpleType>
    </xsd:element>
    <xsd:element name="Record_x0020_Number" ma:index="79" nillable="true" ma:displayName="Record Number" ma:description="" ma:internalName="Record_x0020_Number" ma:readOnly="false">
      <xsd:simpleType>
        <xsd:restriction base="dms:Text">
          <xsd:maxLength value="255"/>
        </xsd:restriction>
      </xsd:simpleType>
    </xsd:element>
    <xsd:element name="Record_x0020_Type" ma:index="80" nillable="true" ma:displayName="Record Type" ma:description="" ma:hidden="true" ma:internalName="Record_x0020_Type" ma:readOnly="false">
      <xsd:simpleType>
        <xsd:restriction base="dms:Text">
          <xsd:maxLength value="255"/>
        </xsd:restriction>
      </xsd:simpleType>
    </xsd:element>
    <xsd:element name="Retention_x0020_schedule" ma:index="81" nillable="true" ma:displayName="Retention schedule" ma:description="" ma:internalName="Retention_x0020_schedule" ma:readOnly="false">
      <xsd:simpleType>
        <xsd:restriction base="dms:Note"/>
      </xsd:simpleType>
    </xsd:element>
    <xsd:element name="Revision_x0020_Count" ma:index="82" nillable="true" ma:displayName="Revision Count" ma:decimals="-1" ma:description="" ma:hidden="true" ma:internalName="Revision_x0020_Count" ma:readOnly="false">
      <xsd:simpleType>
        <xsd:restriction base="dms:Number"/>
      </xsd:simpleType>
    </xsd:element>
    <xsd:element name="Revision_x0020_Number" ma:index="83" nillable="true" ma:displayName="Revision Number" ma:decimals="-1" ma:description="" ma:hidden="true" ma:internalName="Revision_x0020_Number" ma:readOnly="false">
      <xsd:simpleType>
        <xsd:restriction base="dms:Number"/>
      </xsd:simpleType>
    </xsd:element>
    <xsd:element name="Scheduled_x0020_Inactive_x0020_Status" ma:index="84" nillable="true" ma:displayName="Scheduled Inactive Status" ma:description="" ma:internalName="Scheduled_x0020_Inactive_x0020_Status" ma:readOnly="false">
      <xsd:simpleType>
        <xsd:restriction base="dms:Text">
          <xsd:maxLength value="255"/>
        </xsd:restriction>
      </xsd:simpleType>
    </xsd:element>
    <xsd:element name="Signature" ma:index="85" nillable="true" ma:displayName="Signature" ma:description="" ma:hidden="true" ma:internalName="Signature" ma:readOnly="false">
      <xsd:simpleType>
        <xsd:restriction base="dms:Boolean"/>
      </xsd:simpleType>
    </xsd:element>
    <xsd:element name="Signed_x0020_By_x0020__x0028_if_x0020_different_x0020_from_x0020_Author_x0029_" ma:index="86" nillable="true" ma:displayName="Signed By (if different from Author)" ma:description="" ma:internalName="Signed_x0020_By_x0020__x0028_if_x0020_different_x0020_from_x0020_Author_x0029_" ma:readOnly="false">
      <xsd:simpleType>
        <xsd:restriction base="dms:Text">
          <xsd:maxLength value="255"/>
        </xsd:restriction>
      </xsd:simpleType>
    </xsd:element>
    <xsd:element name="Size" ma:index="87" nillable="true" ma:displayName="Size" ma:description="" ma:hidden="true" ma:internalName="Size" ma:readOnly="false">
      <xsd:simpleType>
        <xsd:restriction base="dms:Text">
          <xsd:maxLength value="255"/>
        </xsd:restriction>
      </xsd:simpleType>
    </xsd:element>
    <xsd:element name="Source_x0020_Document" ma:index="88" nillable="true" ma:displayName="Source Document" ma:description="" ma:hidden="true" ma:internalName="Source_x0020_Document" ma:readOnly="false">
      <xsd:simpleType>
        <xsd:restriction base="dms:Note"/>
      </xsd:simpleType>
    </xsd:element>
    <xsd:element name="Top_x0020_actions" ma:index="89" nillable="true" ma:displayName="Top actions" ma:description="" ma:hidden="true" ma:internalName="Top_x0020_actions" ma:readOnly="false">
      <xsd:simpleType>
        <xsd:restriction base="dms:Note"/>
      </xsd:simpleType>
    </xsd:element>
    <xsd:element name="Unique_x0020_Identifier" ma:index="90" nillable="true" ma:displayName="Unique Identifier" ma:description="" ma:hidden="true" ma:internalName="Unique_x0020_Identifier" ma:readOnly="false">
      <xsd:simpleType>
        <xsd:restriction base="dms:Text">
          <xsd:maxLength value="255"/>
        </xsd:restriction>
      </xsd:simpleType>
    </xsd:element>
    <xsd:element name="Vital_x0020_Record" ma:index="91" nillable="true" ma:displayName="Vital Record" ma:description="" ma:internalName="Vital_x0020_Record" ma:readOnly="false">
      <xsd:simpleType>
        <xsd:restriction base="dms:Boolean"/>
      </xsd:simpleType>
    </xsd:element>
    <xsd:element name="TRIM_x0020_Title" ma:index="92" nillable="true" ma:displayName="TRIM Title" ma:description="" ma:internalName="TRIM_x0020_Title" ma:readOnly="false">
      <xsd:simpleType>
        <xsd:restriction base="dms:Note"/>
      </xsd:simpleType>
    </xsd:element>
    <xsd:element name="TRIM_x0020_Related_x0020_Records" ma:index="93" nillable="true" ma:displayName="TRIM Related Records" ma:description="" ma:internalName="TRIM_x0020_Related_x0020_Records" ma:readOnly="false">
      <xsd:simpleType>
        <xsd:restriction base="dms:Note"/>
      </xsd:simpleType>
    </xsd:element>
    <xsd:element name="TRIM_x0020_Audit_x0020_History" ma:index="94" nillable="true" ma:displayName="TRIM Audit History" ma:description="" ma:internalName="TRIM_x0020_Audit_x0020_History"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ec3245-367d-4d0c-8824-730a86d584c9" elementFormDefault="qualified">
    <xsd:import namespace="http://schemas.microsoft.com/office/2006/documentManagement/types"/>
    <xsd:import namespace="http://schemas.microsoft.com/office/infopath/2007/PartnerControls"/>
    <xsd:element name="RevIMUniqueID" ma:index="95" nillable="true" ma:displayName="Record ID" ma:internalName="RevIMUniqueID" ma:readOnly="true">
      <xsd:simpleType>
        <xsd:restriction base="dms:Text"/>
      </xsd:simpleType>
    </xsd:element>
    <xsd:element name="_dlc_DocId" ma:index="96" nillable="true" ma:displayName="Document ID Value" ma:description="The value of the document ID assigned to this item." ma:internalName="_dlc_DocId" ma:readOnly="true">
      <xsd:simpleType>
        <xsd:restriction base="dms:Text"/>
      </xsd:simpleType>
    </xsd:element>
    <xsd:element name="_dlc_DocIdUrl" ma:index="9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8" nillable="true" ma:displayName="Persist ID" ma:description="Keep ID on add." ma:hidden="true" ma:internalName="_dlc_DocIdPersistId" ma:readOnly="true">
      <xsd:simpleType>
        <xsd:restriction base="dms:Boolean"/>
      </xsd:simpleType>
    </xsd:element>
    <xsd:element name="i0f84bba906045b4af568ee102a52dcb" ma:index="100" ma:taxonomy="true" ma:internalName="i0f84bba906045b4af568ee102a52dcb" ma:taxonomyFieldName="RevIMBCS" ma:displayName="Records Class" ma:indexed="true" ma:default="11;#Planning|ae1b392e-4a85-4847-956b-d35fe78ff523" ma:fieldId="{20f84bba-9060-45b4-af56-8ee102a52dcb}" ma:sspId="f1f653eb-fb98-481f-b5fd-5f85c7eda6bb" ma:termSetId="706c9149-9965-4f9a-81b2-af17d6a41aed" ma:anchorId="2ca2b9f3-efc9-458c-bdda-9cb2e4ecf614" ma:open="false" ma:isKeyword="false">
      <xsd:complexType>
        <xsd:sequence>
          <xsd:element ref="pc:Terms" minOccurs="0" maxOccurs="1"/>
        </xsd:sequence>
      </xsd:complexType>
    </xsd:element>
    <xsd:element name="TaxCatchAll" ma:index="101" nillable="true" ma:displayName="Taxonomy Catch All Column" ma:hidden="true" ma:list="{d0fc0a82-5f55-485f-b894-b4f54884a1a9}" ma:internalName="TaxCatchAll" ma:showField="CatchAllData" ma:web="34ec3245-367d-4d0c-8824-730a86d584c9">
      <xsd:complexType>
        <xsd:complexContent>
          <xsd:extension base="dms:MultiChoiceLookup">
            <xsd:sequence>
              <xsd:element name="Value" type="dms:Lookup" maxOccurs="unbounded" minOccurs="0" nillable="true"/>
            </xsd:sequence>
          </xsd:extension>
        </xsd:complexContent>
      </xsd:complexType>
    </xsd:element>
    <xsd:element name="SharedWithUsers" ma:index="10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23B6EF-64AB-4C99-BBD8-FCB88917BC9D}">
  <ds:schemaRefs>
    <ds:schemaRef ds:uri="http://schemas.microsoft.com/office/2006/metadata/properties"/>
    <ds:schemaRef ds:uri="http://schemas.microsoft.com/office/infopath/2007/PartnerControls"/>
    <ds:schemaRef ds:uri="accd95e4-a98f-427f-ab22-02a3acdfd0b7"/>
    <ds:schemaRef ds:uri="34ec3245-367d-4d0c-8824-730a86d584c9"/>
  </ds:schemaRefs>
</ds:datastoreItem>
</file>

<file path=customXml/itemProps3.xml><?xml version="1.0" encoding="utf-8"?>
<ds:datastoreItem xmlns:ds="http://schemas.openxmlformats.org/officeDocument/2006/customXml" ds:itemID="{F4243808-52FE-4F77-992E-2DE8221825AE}">
  <ds:schemaRefs>
    <ds:schemaRef ds:uri="http://schemas.openxmlformats.org/officeDocument/2006/bibliography"/>
  </ds:schemaRefs>
</ds:datastoreItem>
</file>

<file path=customXml/itemProps4.xml><?xml version="1.0" encoding="utf-8"?>
<ds:datastoreItem xmlns:ds="http://schemas.openxmlformats.org/officeDocument/2006/customXml" ds:itemID="{12232CC9-0198-4256-B46F-0720F4C0AC1F}">
  <ds:schemaRefs>
    <ds:schemaRef ds:uri="http://schemas.microsoft.com/sharepoint/events"/>
  </ds:schemaRefs>
</ds:datastoreItem>
</file>

<file path=customXml/itemProps5.xml><?xml version="1.0" encoding="utf-8"?>
<ds:datastoreItem xmlns:ds="http://schemas.openxmlformats.org/officeDocument/2006/customXml" ds:itemID="{F3D31686-7620-4348-AE19-2B62ECD22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cd95e4-a98f-427f-ab22-02a3acdfd0b7"/>
    <ds:schemaRef ds:uri="34ec3245-367d-4d0c-8824-730a86d584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EBF8890-2D23-49C5-8586-59AD27A10D21}">
  <ds:schemaRefs>
    <ds:schemaRef ds:uri="http://schemas.microsoft.com/sharepoint/v3/contenttype/forms"/>
  </ds:schemaRefs>
</ds:datastoreItem>
</file>

<file path=customXml/itemProps7.xml><?xml version="1.0" encoding="utf-8"?>
<ds:datastoreItem xmlns:ds="http://schemas.openxmlformats.org/officeDocument/2006/customXml" ds:itemID="{A8B15553-D5EC-4F1D-86A3-D78A9F2120D6}">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Normal.dotm</Template>
  <TotalTime>31415</TotalTime>
  <Pages>111</Pages>
  <Words>40848</Words>
  <Characters>232840</Characters>
  <Application>Microsoft Office Word</Application>
  <DocSecurity>0</DocSecurity>
  <Lines>1940</Lines>
  <Paragraphs>546</Paragraphs>
  <ScaleCrop>false</ScaleCrop>
  <HeadingPairs>
    <vt:vector size="2" baseType="variant">
      <vt:variant>
        <vt:lpstr>Title</vt:lpstr>
      </vt:variant>
      <vt:variant>
        <vt:i4>1</vt:i4>
      </vt:variant>
    </vt:vector>
  </HeadingPairs>
  <TitlesOfParts>
    <vt:vector size="1" baseType="lpstr">
      <vt:lpstr>Biolink Plan</vt:lpstr>
    </vt:vector>
  </TitlesOfParts>
  <Company>Cardinia Shire Council</Company>
  <LinksUpToDate>false</LinksUpToDate>
  <CharactersWithSpaces>273142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Biolink Plan 2023 – 33</dc:title>
  <dc:subject/>
  <dc:creator>Tracey Cooke</dc:creator>
  <cp:keywords/>
  <dc:description/>
  <cp:lastModifiedBy>Tracey Cooke</cp:lastModifiedBy>
  <cp:revision>4336</cp:revision>
  <cp:lastPrinted>2021-06-26T06:39:00Z</cp:lastPrinted>
  <dcterms:created xsi:type="dcterms:W3CDTF">2020-12-05T10:09:00Z</dcterms:created>
  <dcterms:modified xsi:type="dcterms:W3CDTF">2021-12-14T00:56:00Z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0x0101002516D2B34DE4994F9A4EB2DB8B69641A009CD77DEF9268BE4187294F653F0BA03B</vt:lpwstr>
  </property>
  <property fmtid="{D5CDD505-2E9C-101B-9397-08002B2CF9AE}" pid="3" name="RevIMBCS">
    <vt:lpwstr>11;#Planning|ae1b392e-4a85-4847-956b-d35fe78ff523</vt:lpwstr>
  </property>
  <property fmtid="{D5CDD505-2E9C-101B-9397-08002B2CF9AE}" pid="4" name="_dlc_DocIdItemGuid">
    <vt:lpwstr>9d8db054-8e37-432b-a245-79d951447ca5</vt:lpwstr>
  </property>
  <property fmtid="{D5CDD505-2E9C-101B-9397-08002B2CF9AE}" pid="5" name="TriggerFlowInfo">
    <vt:lpwstr/>
  </property>
</Properties>
</file>