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1C7A" w14:textId="7444DB9F" w:rsidR="00356A47" w:rsidRDefault="00A4311C" w:rsidP="00746F9C">
      <w:sdt>
        <w:sdtPr>
          <w:rPr>
            <w:rStyle w:val="Heading1Char"/>
          </w:rPr>
          <w:alias w:val="Title"/>
          <w:tag w:val=""/>
          <w:id w:val="-81304648"/>
          <w:placeholder>
            <w:docPart w:val="076DDAE456174021A9EE7274E252DF5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Franklin Gothic Book" w:eastAsia="Times New Roman" w:hAnsi="Franklin Gothic Book" w:cs="Times New Roman"/>
            <w:sz w:val="22"/>
            <w:szCs w:val="22"/>
            <w:lang w:eastAsia="en-AU"/>
          </w:rPr>
        </w:sdtEndPr>
        <w:sdtContent>
          <w:r w:rsidR="004F49A6">
            <w:rPr>
              <w:rStyle w:val="Heading1Char"/>
            </w:rPr>
            <w:t>Public Transparency Policy</w:t>
          </w:r>
        </w:sdtContent>
      </w:sdt>
      <w:r w:rsidR="00356A47">
        <w:rPr>
          <w:noProof/>
        </w:rPr>
        <w:drawing>
          <wp:anchor distT="0" distB="0" distL="114300" distR="114300" simplePos="0" relativeHeight="251659264" behindDoc="1" locked="1" layoutInCell="1" allowOverlap="1" wp14:anchorId="5F26EBF5" wp14:editId="73371228">
            <wp:simplePos x="0" y="0"/>
            <wp:positionH relativeFrom="column">
              <wp:posOffset>4496435</wp:posOffset>
            </wp:positionH>
            <wp:positionV relativeFrom="page">
              <wp:posOffset>447675</wp:posOffset>
            </wp:positionV>
            <wp:extent cx="1348740" cy="7112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8740" cy="711200"/>
                    </a:xfrm>
                    <a:prstGeom prst="rect">
                      <a:avLst/>
                    </a:prstGeom>
                  </pic:spPr>
                </pic:pic>
              </a:graphicData>
            </a:graphic>
            <wp14:sizeRelH relativeFrom="page">
              <wp14:pctWidth>0</wp14:pctWidth>
            </wp14:sizeRelH>
            <wp14:sizeRelV relativeFrom="page">
              <wp14:pctHeight>0</wp14:pctHeight>
            </wp14:sizeRelV>
          </wp:anchor>
        </w:drawing>
      </w:r>
    </w:p>
    <w:p w14:paraId="165C70A1" w14:textId="77777777" w:rsidR="00356A47" w:rsidRPr="00746F9C" w:rsidRDefault="00356A47" w:rsidP="00746F9C"/>
    <w:tbl>
      <w:tblPr>
        <w:tblStyle w:val="TableGrid"/>
        <w:tblW w:w="0" w:type="auto"/>
        <w:tblLook w:val="04A0" w:firstRow="1" w:lastRow="0" w:firstColumn="1" w:lastColumn="0" w:noHBand="0" w:noVBand="1"/>
      </w:tblPr>
      <w:tblGrid>
        <w:gridCol w:w="2068"/>
        <w:gridCol w:w="2429"/>
        <w:gridCol w:w="2418"/>
        <w:gridCol w:w="2430"/>
      </w:tblGrid>
      <w:tr w:rsidR="00356A47" w14:paraId="163C51B8" w14:textId="77777777" w:rsidTr="00356A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tcPr>
          <w:p w14:paraId="73599126" w14:textId="77777777" w:rsidR="00356A47" w:rsidRDefault="00356A47" w:rsidP="00746F9C">
            <w:r>
              <w:t>HPRM number</w:t>
            </w:r>
          </w:p>
        </w:tc>
        <w:sdt>
          <w:sdtPr>
            <w:alias w:val="HPRM ref"/>
            <w:tag w:val="HPRM ref"/>
            <w:id w:val="607322224"/>
            <w:lock w:val="sdtLocked"/>
            <w:placeholder>
              <w:docPart w:val="5D47163AF65F4FC1AE638E6E88562545"/>
            </w:placeholder>
          </w:sdtPr>
          <w:sdtEndPr/>
          <w:sdtContent>
            <w:tc>
              <w:tcPr>
                <w:tcW w:w="7478" w:type="dxa"/>
                <w:gridSpan w:val="3"/>
              </w:tcPr>
              <w:p w14:paraId="4E2255A4" w14:textId="4E83C573" w:rsidR="00356A47" w:rsidRPr="00356A47" w:rsidRDefault="003A2143" w:rsidP="00A252B2">
                <w:pPr>
                  <w:cnfStyle w:val="100000000000" w:firstRow="1" w:lastRow="0" w:firstColumn="0" w:lastColumn="0" w:oddVBand="0" w:evenVBand="0" w:oddHBand="0" w:evenHBand="0" w:firstRowFirstColumn="0" w:firstRowLastColumn="0" w:lastRowFirstColumn="0" w:lastRowLastColumn="0"/>
                  <w:rPr>
                    <w:b w:val="0"/>
                  </w:rPr>
                </w:pPr>
                <w:r>
                  <w:t>65-55-1</w:t>
                </w:r>
              </w:p>
            </w:tc>
          </w:sdtContent>
        </w:sdt>
      </w:tr>
      <w:tr w:rsidR="00356A47" w14:paraId="19ED249D" w14:textId="77777777" w:rsidTr="0035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317AADB" w14:textId="77777777" w:rsidR="00356A47" w:rsidRDefault="00356A47" w:rsidP="00746F9C">
            <w:r>
              <w:t>Policy owner</w:t>
            </w:r>
          </w:p>
        </w:tc>
        <w:tc>
          <w:tcPr>
            <w:tcW w:w="7478" w:type="dxa"/>
            <w:gridSpan w:val="3"/>
          </w:tcPr>
          <w:p w14:paraId="5E025113" w14:textId="2FB3BD39" w:rsidR="00356A47" w:rsidRDefault="004F49A6" w:rsidP="00A252B2">
            <w:pPr>
              <w:cnfStyle w:val="000000100000" w:firstRow="0" w:lastRow="0" w:firstColumn="0" w:lastColumn="0" w:oddVBand="0" w:evenVBand="0" w:oddHBand="1" w:evenHBand="0" w:firstRowFirstColumn="0" w:firstRowLastColumn="0" w:lastRowFirstColumn="0" w:lastRowLastColumn="0"/>
            </w:pPr>
            <w:r>
              <w:t>Governance</w:t>
            </w:r>
          </w:p>
        </w:tc>
      </w:tr>
      <w:tr w:rsidR="00356A47" w14:paraId="0095A77F" w14:textId="77777777" w:rsidTr="0035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9A2654A" w14:textId="77777777" w:rsidR="00356A47" w:rsidRDefault="00356A47" w:rsidP="00746F9C">
            <w:r>
              <w:t>Adopted by</w:t>
            </w:r>
          </w:p>
        </w:tc>
        <w:sdt>
          <w:sdtPr>
            <w:alias w:val="Adopted by:"/>
            <w:tag w:val="Adopted by:"/>
            <w:id w:val="-977839429"/>
            <w:placeholder>
              <w:docPart w:val="6735D0EE47EF472CB6DB05A7504D31A2"/>
            </w:placeholder>
            <w:dropDownList>
              <w:listItem w:displayText="SLT (internal)" w:value="SLT (internal)"/>
              <w:listItem w:displayText="Council" w:value="Council"/>
            </w:dropDownList>
          </w:sdtPr>
          <w:sdtEndPr/>
          <w:sdtContent>
            <w:tc>
              <w:tcPr>
                <w:tcW w:w="7478" w:type="dxa"/>
                <w:gridSpan w:val="3"/>
              </w:tcPr>
              <w:p w14:paraId="2614A1F3" w14:textId="46735C09" w:rsidR="00356A47" w:rsidRDefault="004F49A6" w:rsidP="00A252B2">
                <w:pPr>
                  <w:cnfStyle w:val="000000010000" w:firstRow="0" w:lastRow="0" w:firstColumn="0" w:lastColumn="0" w:oddVBand="0" w:evenVBand="0" w:oddHBand="0" w:evenHBand="1" w:firstRowFirstColumn="0" w:firstRowLastColumn="0" w:lastRowFirstColumn="0" w:lastRowLastColumn="0"/>
                </w:pPr>
                <w:r>
                  <w:t>Council</w:t>
                </w:r>
              </w:p>
            </w:tc>
          </w:sdtContent>
        </w:sdt>
      </w:tr>
      <w:tr w:rsidR="00356A47" w14:paraId="28D0E1FE" w14:textId="77777777" w:rsidTr="00C16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84759CE" w14:textId="77777777" w:rsidR="00356A47" w:rsidRDefault="00356A47" w:rsidP="00746F9C">
            <w:r>
              <w:t>Adoption date</w:t>
            </w:r>
          </w:p>
        </w:tc>
        <w:sdt>
          <w:sdtPr>
            <w:alias w:val="Adoption date"/>
            <w:tag w:val="Adoption date"/>
            <w:id w:val="-2048904090"/>
            <w:placeholder>
              <w:docPart w:val="F83A2E7849954109B2A3C06A2A1F6417"/>
            </w:placeholder>
            <w:date w:fullDate="2020-08-17T00:00:00Z">
              <w:dateFormat w:val="d/MM/yyyy"/>
              <w:lid w:val="en-AU"/>
              <w:storeMappedDataAs w:val="dateTime"/>
              <w:calendar w:val="gregorian"/>
            </w:date>
          </w:sdtPr>
          <w:sdtEndPr/>
          <w:sdtContent>
            <w:tc>
              <w:tcPr>
                <w:tcW w:w="2492" w:type="dxa"/>
              </w:tcPr>
              <w:p w14:paraId="344CDCD3" w14:textId="645CEDB9" w:rsidR="00356A47" w:rsidRDefault="009032C8" w:rsidP="00A252B2">
                <w:pPr>
                  <w:cnfStyle w:val="000000100000" w:firstRow="0" w:lastRow="0" w:firstColumn="0" w:lastColumn="0" w:oddVBand="0" w:evenVBand="0" w:oddHBand="1" w:evenHBand="0" w:firstRowFirstColumn="0" w:firstRowLastColumn="0" w:lastRowFirstColumn="0" w:lastRowLastColumn="0"/>
                </w:pPr>
                <w:r>
                  <w:t>17</w:t>
                </w:r>
                <w:r w:rsidR="004F49A6">
                  <w:t>/08/2020</w:t>
                </w:r>
              </w:p>
            </w:tc>
          </w:sdtContent>
        </w:sdt>
        <w:tc>
          <w:tcPr>
            <w:tcW w:w="2493" w:type="dxa"/>
          </w:tcPr>
          <w:p w14:paraId="03C05758" w14:textId="77777777" w:rsidR="00356A47" w:rsidRDefault="00356A47" w:rsidP="00746F9C">
            <w:pPr>
              <w:cnfStyle w:val="000000100000" w:firstRow="0" w:lastRow="0" w:firstColumn="0" w:lastColumn="0" w:oddVBand="0" w:evenVBand="0" w:oddHBand="1" w:evenHBand="0" w:firstRowFirstColumn="0" w:firstRowLastColumn="0" w:lastRowFirstColumn="0" w:lastRowLastColumn="0"/>
            </w:pPr>
            <w:r>
              <w:t>Scheduled review date</w:t>
            </w:r>
            <w:r w:rsidR="0073468D">
              <w:t>:</w:t>
            </w:r>
          </w:p>
        </w:tc>
        <w:sdt>
          <w:sdtPr>
            <w:alias w:val="Review date"/>
            <w:tag w:val="Review date"/>
            <w:id w:val="310528778"/>
            <w:placeholder>
              <w:docPart w:val="A5134FE25482440BAAC02DB0CBBD8277"/>
            </w:placeholder>
            <w:date w:fullDate="2024-08-17T00:00:00Z">
              <w:dateFormat w:val="d/MM/yyyy"/>
              <w:lid w:val="en-AU"/>
              <w:storeMappedDataAs w:val="dateTime"/>
              <w:calendar w:val="gregorian"/>
            </w:date>
          </w:sdtPr>
          <w:sdtEndPr/>
          <w:sdtContent>
            <w:tc>
              <w:tcPr>
                <w:tcW w:w="2493" w:type="dxa"/>
              </w:tcPr>
              <w:p w14:paraId="04E38E25" w14:textId="789CEF1A" w:rsidR="00356A47" w:rsidRDefault="009032C8" w:rsidP="00A252B2">
                <w:pPr>
                  <w:cnfStyle w:val="000000100000" w:firstRow="0" w:lastRow="0" w:firstColumn="0" w:lastColumn="0" w:oddVBand="0" w:evenVBand="0" w:oddHBand="1" w:evenHBand="0" w:firstRowFirstColumn="0" w:firstRowLastColumn="0" w:lastRowFirstColumn="0" w:lastRowLastColumn="0"/>
                </w:pPr>
                <w:r>
                  <w:t>17</w:t>
                </w:r>
                <w:r w:rsidR="004F49A6">
                  <w:t>/08/2024</w:t>
                </w:r>
              </w:p>
            </w:tc>
          </w:sdtContent>
        </w:sdt>
      </w:tr>
      <w:tr w:rsidR="00DC36C2" w14:paraId="49CEA79C" w14:textId="77777777" w:rsidTr="0093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07AA679" w14:textId="77777777" w:rsidR="00DC36C2" w:rsidRDefault="00DC36C2" w:rsidP="00746F9C">
            <w:r>
              <w:t>Publication</w:t>
            </w:r>
          </w:p>
        </w:tc>
        <w:tc>
          <w:tcPr>
            <w:tcW w:w="7478" w:type="dxa"/>
            <w:gridSpan w:val="3"/>
          </w:tcPr>
          <w:p w14:paraId="2C51664F" w14:textId="6749CDD2" w:rsidR="00DC36C2" w:rsidRDefault="00A4311C" w:rsidP="00DC36C2">
            <w:pPr>
              <w:cnfStyle w:val="000000010000" w:firstRow="0" w:lastRow="0" w:firstColumn="0" w:lastColumn="0" w:oddVBand="0" w:evenVBand="0" w:oddHBand="0" w:evenHBand="1" w:firstRowFirstColumn="0" w:firstRowLastColumn="0" w:lastRowFirstColumn="0" w:lastRowLastColumn="0"/>
            </w:pPr>
            <w:sdt>
              <w:sdtPr>
                <w:alias w:val="Publication"/>
                <w:id w:val="-1595317741"/>
                <w:lock w:val="sdtLocked"/>
                <w:placeholder>
                  <w:docPart w:val="511BCCC25D0D4601A972D4BCF393452F"/>
                </w:placeholder>
                <w:dropDownList>
                  <w:listItem w:displayText="CardiNet" w:value="CardiNet"/>
                  <w:listItem w:displayText="CardiNet and website" w:value="CardiNet and website"/>
                </w:dropDownList>
              </w:sdtPr>
              <w:sdtEndPr/>
              <w:sdtContent>
                <w:r w:rsidR="004F49A6">
                  <w:t>CardiNet and website</w:t>
                </w:r>
              </w:sdtContent>
            </w:sdt>
          </w:p>
        </w:tc>
      </w:tr>
      <w:tr w:rsidR="00356A47" w14:paraId="5E98E63F" w14:textId="77777777" w:rsidTr="00A2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800ED62" w14:textId="77777777" w:rsidR="00356A47" w:rsidRDefault="00356A47" w:rsidP="00A252B2">
            <w:r>
              <w:t>Revision</w:t>
            </w:r>
            <w:r w:rsidR="00A252B2">
              <w:t xml:space="preserve">/version </w:t>
            </w:r>
            <w:r>
              <w:t>number</w:t>
            </w:r>
          </w:p>
        </w:tc>
        <w:sdt>
          <w:sdtPr>
            <w:alias w:val="Revision/version"/>
            <w:tag w:val="Revision/version"/>
            <w:id w:val="-34822503"/>
            <w:placeholder>
              <w:docPart w:val="0AC74AAA2CD8470DB70E93268DE86BE6"/>
            </w:placeholder>
          </w:sdtPr>
          <w:sdtEndPr/>
          <w:sdtContent>
            <w:tc>
              <w:tcPr>
                <w:tcW w:w="7478" w:type="dxa"/>
                <w:gridSpan w:val="3"/>
              </w:tcPr>
              <w:p w14:paraId="769F76AE" w14:textId="254279BF" w:rsidR="00356A47" w:rsidRDefault="004F49A6" w:rsidP="00A252B2">
                <w:pPr>
                  <w:cnfStyle w:val="000000100000" w:firstRow="0" w:lastRow="0" w:firstColumn="0" w:lastColumn="0" w:oddVBand="0" w:evenVBand="0" w:oddHBand="1" w:evenHBand="0" w:firstRowFirstColumn="0" w:firstRowLastColumn="0" w:lastRowFirstColumn="0" w:lastRowLastColumn="0"/>
                </w:pPr>
                <w:r>
                  <w:t>1</w:t>
                </w:r>
              </w:p>
            </w:tc>
          </w:sdtContent>
        </w:sdt>
      </w:tr>
    </w:tbl>
    <w:p w14:paraId="0F44E83E" w14:textId="61614046" w:rsidR="0073468D" w:rsidRDefault="00865255" w:rsidP="008C2807">
      <w:pPr>
        <w:pStyle w:val="Heading1"/>
      </w:pPr>
      <w:r>
        <w:t>P</w:t>
      </w:r>
      <w:r w:rsidR="004F49A6">
        <w:t>urpose</w:t>
      </w:r>
    </w:p>
    <w:p w14:paraId="618E52A9" w14:textId="689EAC45" w:rsidR="00865255" w:rsidRDefault="004F49A6" w:rsidP="00746F9C">
      <w:r w:rsidRPr="00DE6B3B">
        <w:rPr>
          <w:rFonts w:cstheme="minorHAnsi"/>
          <w:lang w:val="en-GB"/>
        </w:rPr>
        <w:t xml:space="preserve">This policy supports Council in its ongoing drive for good governance and the importance of open and accountable conduct and how council information is to be made publicly available. </w:t>
      </w:r>
      <w:r w:rsidRPr="00DE6B3B">
        <w:rPr>
          <w:rFonts w:cstheme="minorHAnsi"/>
        </w:rPr>
        <w:t xml:space="preserve">Council must adopt and maintain a public transparency policy under section 57 of the </w:t>
      </w:r>
      <w:r w:rsidRPr="00DE6B3B">
        <w:rPr>
          <w:rFonts w:cstheme="minorHAnsi"/>
          <w:i/>
          <w:iCs/>
        </w:rPr>
        <w:t>Local Government Act 2020</w:t>
      </w:r>
      <w:r>
        <w:rPr>
          <w:rFonts w:cstheme="minorHAnsi"/>
          <w:i/>
          <w:iCs/>
        </w:rPr>
        <w:t xml:space="preserve"> </w:t>
      </w:r>
      <w:r>
        <w:rPr>
          <w:rFonts w:cstheme="minorHAnsi"/>
        </w:rPr>
        <w:t>(the Act)</w:t>
      </w:r>
      <w:r w:rsidRPr="00DE6B3B">
        <w:rPr>
          <w:rFonts w:cstheme="minorHAnsi"/>
        </w:rPr>
        <w:t xml:space="preserve">. This policy gives effect to the </w:t>
      </w:r>
      <w:r w:rsidRPr="00DE6B3B">
        <w:rPr>
          <w:rFonts w:cstheme="minorHAnsi"/>
          <w:i/>
        </w:rPr>
        <w:t xml:space="preserve">Public Transparency Principles </w:t>
      </w:r>
      <w:r w:rsidRPr="00DE6B3B">
        <w:rPr>
          <w:rFonts w:cstheme="minorHAnsi"/>
        </w:rPr>
        <w:t>outlined in section 58 of the</w:t>
      </w:r>
      <w:r w:rsidRPr="00311F2A">
        <w:rPr>
          <w:rFonts w:cstheme="minorHAnsi"/>
          <w:iCs/>
        </w:rPr>
        <w:t xml:space="preserve"> </w:t>
      </w:r>
      <w:r w:rsidRPr="00E9251E">
        <w:rPr>
          <w:rFonts w:cstheme="minorHAnsi"/>
          <w:iCs/>
        </w:rPr>
        <w:t>Act</w:t>
      </w:r>
    </w:p>
    <w:p w14:paraId="2C0609D1" w14:textId="68439F23" w:rsidR="00865255" w:rsidRDefault="004F49A6" w:rsidP="00FA4003">
      <w:pPr>
        <w:pStyle w:val="Heading1"/>
      </w:pPr>
      <w:r>
        <w:t>Objectives</w:t>
      </w:r>
    </w:p>
    <w:p w14:paraId="4E36F509" w14:textId="70166F4B" w:rsidR="004F49A6" w:rsidRPr="00DE6B3B" w:rsidRDefault="004F49A6" w:rsidP="004F49A6">
      <w:pPr>
        <w:spacing w:after="120"/>
        <w:jc w:val="both"/>
        <w:outlineLvl w:val="5"/>
        <w:rPr>
          <w:rFonts w:cstheme="minorHAnsi"/>
          <w:bCs/>
          <w:lang w:val="en-GB"/>
        </w:rPr>
      </w:pPr>
      <w:r w:rsidRPr="00DE6B3B">
        <w:rPr>
          <w:rFonts w:cstheme="minorHAnsi"/>
          <w:bCs/>
          <w:lang w:val="en-GB"/>
        </w:rPr>
        <w:t>The objective of Council</w:t>
      </w:r>
      <w:r w:rsidRPr="00DE6B3B">
        <w:rPr>
          <w:rFonts w:cstheme="minorHAnsi"/>
          <w:bCs/>
          <w:caps/>
          <w:lang w:val="en-GB"/>
        </w:rPr>
        <w:t>’</w:t>
      </w:r>
      <w:r w:rsidRPr="00DE6B3B">
        <w:rPr>
          <w:rFonts w:cstheme="minorHAnsi"/>
          <w:bCs/>
          <w:lang w:val="en-GB"/>
        </w:rPr>
        <w:t>s Public Transparency Policy is to formalise its support for transparency in its decision-making processes and the public awareness of the availability of Council information. As a result, this policy seeks to promote:</w:t>
      </w:r>
    </w:p>
    <w:p w14:paraId="2D6335AF" w14:textId="77777777" w:rsidR="004F49A6" w:rsidRPr="00DE6B3B" w:rsidRDefault="004F49A6" w:rsidP="004F49A6">
      <w:pPr>
        <w:pStyle w:val="ListParagraph"/>
        <w:numPr>
          <w:ilvl w:val="0"/>
          <w:numId w:val="47"/>
        </w:numPr>
        <w:tabs>
          <w:tab w:val="clear" w:pos="357"/>
        </w:tabs>
        <w:spacing w:after="60"/>
        <w:ind w:left="567" w:hanging="567"/>
        <w:jc w:val="both"/>
        <w:outlineLvl w:val="5"/>
        <w:rPr>
          <w:rFonts w:cstheme="minorHAnsi"/>
          <w:bCs/>
          <w:lang w:val="en-GB"/>
        </w:rPr>
      </w:pPr>
      <w:r w:rsidRPr="00DE6B3B">
        <w:rPr>
          <w:rFonts w:cstheme="minorHAnsi"/>
          <w:bCs/>
          <w:lang w:val="en-GB"/>
        </w:rPr>
        <w:t xml:space="preserve">Greater clarity in Council’s decision-making </w:t>
      </w:r>
      <w:proofErr w:type="gramStart"/>
      <w:r w:rsidRPr="00DE6B3B">
        <w:rPr>
          <w:rFonts w:cstheme="minorHAnsi"/>
          <w:bCs/>
          <w:lang w:val="en-GB"/>
        </w:rPr>
        <w:t>processes;</w:t>
      </w:r>
      <w:proofErr w:type="gramEnd"/>
    </w:p>
    <w:p w14:paraId="520F4521" w14:textId="77777777" w:rsidR="004F49A6" w:rsidRPr="00DE6B3B" w:rsidRDefault="004F49A6" w:rsidP="004F49A6">
      <w:pPr>
        <w:pStyle w:val="ListParagraph"/>
        <w:numPr>
          <w:ilvl w:val="0"/>
          <w:numId w:val="47"/>
        </w:numPr>
        <w:tabs>
          <w:tab w:val="clear" w:pos="357"/>
        </w:tabs>
        <w:spacing w:after="60"/>
        <w:ind w:left="567" w:hanging="578"/>
        <w:jc w:val="both"/>
        <w:outlineLvl w:val="5"/>
        <w:rPr>
          <w:rFonts w:cstheme="minorHAnsi"/>
          <w:bCs/>
          <w:lang w:val="en-GB"/>
        </w:rPr>
      </w:pPr>
      <w:r w:rsidRPr="00DE6B3B">
        <w:rPr>
          <w:rFonts w:cstheme="minorHAnsi"/>
          <w:bCs/>
          <w:lang w:val="en-GB"/>
        </w:rPr>
        <w:t xml:space="preserve">Increased confidence and trust in the community through greater understanding and </w:t>
      </w:r>
      <w:proofErr w:type="gramStart"/>
      <w:r w:rsidRPr="00DE6B3B">
        <w:rPr>
          <w:rFonts w:cstheme="minorHAnsi"/>
          <w:bCs/>
          <w:lang w:val="en-GB"/>
        </w:rPr>
        <w:t>awareness;</w:t>
      </w:r>
      <w:proofErr w:type="gramEnd"/>
    </w:p>
    <w:p w14:paraId="2EDBD290" w14:textId="77777777" w:rsidR="004F49A6" w:rsidRPr="00F25140" w:rsidRDefault="004F49A6" w:rsidP="004F49A6">
      <w:pPr>
        <w:pStyle w:val="ListParagraph"/>
        <w:numPr>
          <w:ilvl w:val="0"/>
          <w:numId w:val="47"/>
        </w:numPr>
        <w:tabs>
          <w:tab w:val="clear" w:pos="357"/>
        </w:tabs>
        <w:spacing w:after="60"/>
        <w:ind w:left="567" w:hanging="578"/>
        <w:jc w:val="both"/>
        <w:outlineLvl w:val="5"/>
        <w:rPr>
          <w:rFonts w:cstheme="minorHAnsi"/>
          <w:bCs/>
          <w:color w:val="000000" w:themeColor="text1"/>
          <w:lang w:val="en-GB"/>
        </w:rPr>
      </w:pPr>
      <w:r w:rsidRPr="00F25140">
        <w:rPr>
          <w:rFonts w:cstheme="minorHAnsi"/>
          <w:bCs/>
          <w:color w:val="000000" w:themeColor="text1"/>
          <w:lang w:val="en-GB"/>
        </w:rPr>
        <w:t>Enhanced decision making</w:t>
      </w:r>
      <w:r>
        <w:rPr>
          <w:rFonts w:cstheme="minorHAnsi"/>
          <w:bCs/>
          <w:color w:val="000000" w:themeColor="text1"/>
          <w:lang w:val="en-GB"/>
        </w:rPr>
        <w:t xml:space="preserve"> by the </w:t>
      </w:r>
      <w:proofErr w:type="gramStart"/>
      <w:r>
        <w:rPr>
          <w:rFonts w:cstheme="minorHAnsi"/>
          <w:bCs/>
          <w:color w:val="000000" w:themeColor="text1"/>
          <w:lang w:val="en-GB"/>
        </w:rPr>
        <w:t>community</w:t>
      </w:r>
      <w:r w:rsidRPr="00F25140">
        <w:rPr>
          <w:rFonts w:cstheme="minorHAnsi"/>
          <w:bCs/>
          <w:color w:val="000000" w:themeColor="text1"/>
          <w:lang w:val="en-GB"/>
        </w:rPr>
        <w:t>;</w:t>
      </w:r>
      <w:proofErr w:type="gramEnd"/>
    </w:p>
    <w:p w14:paraId="4229B468" w14:textId="77777777" w:rsidR="004F49A6" w:rsidRPr="00DE6B3B" w:rsidRDefault="004F49A6" w:rsidP="004F49A6">
      <w:pPr>
        <w:pStyle w:val="ListParagraph"/>
        <w:numPr>
          <w:ilvl w:val="0"/>
          <w:numId w:val="47"/>
        </w:numPr>
        <w:tabs>
          <w:tab w:val="clear" w:pos="357"/>
        </w:tabs>
        <w:spacing w:after="60"/>
        <w:ind w:left="567" w:hanging="578"/>
        <w:jc w:val="both"/>
        <w:outlineLvl w:val="5"/>
        <w:rPr>
          <w:rFonts w:cstheme="minorHAnsi"/>
          <w:bCs/>
          <w:lang w:val="en-GB"/>
        </w:rPr>
      </w:pPr>
      <w:r w:rsidRPr="00DE6B3B">
        <w:rPr>
          <w:rFonts w:cstheme="minorHAnsi"/>
          <w:bCs/>
          <w:lang w:val="en-GB"/>
        </w:rPr>
        <w:t xml:space="preserve">Improve </w:t>
      </w:r>
      <w:r>
        <w:rPr>
          <w:rFonts w:cstheme="minorHAnsi"/>
          <w:bCs/>
          <w:lang w:val="en-GB"/>
        </w:rPr>
        <w:t>Council’s</w:t>
      </w:r>
      <w:r w:rsidRPr="00DE6B3B">
        <w:rPr>
          <w:rFonts w:cstheme="minorHAnsi"/>
          <w:bCs/>
          <w:lang w:val="en-GB"/>
        </w:rPr>
        <w:t xml:space="preserve"> </w:t>
      </w:r>
      <w:proofErr w:type="gramStart"/>
      <w:r w:rsidRPr="00DE6B3B">
        <w:rPr>
          <w:rFonts w:cstheme="minorHAnsi"/>
          <w:bCs/>
          <w:lang w:val="en-GB"/>
        </w:rPr>
        <w:t>performance</w:t>
      </w:r>
      <w:r>
        <w:rPr>
          <w:rFonts w:cstheme="minorHAnsi"/>
          <w:bCs/>
          <w:lang w:val="en-GB"/>
        </w:rPr>
        <w:t>;</w:t>
      </w:r>
      <w:proofErr w:type="gramEnd"/>
    </w:p>
    <w:p w14:paraId="54FAC84E" w14:textId="77777777" w:rsidR="004F49A6" w:rsidRPr="00DE6B3B" w:rsidRDefault="004F49A6" w:rsidP="004F49A6">
      <w:pPr>
        <w:pStyle w:val="ListParagraph"/>
        <w:numPr>
          <w:ilvl w:val="0"/>
          <w:numId w:val="47"/>
        </w:numPr>
        <w:tabs>
          <w:tab w:val="clear" w:pos="357"/>
        </w:tabs>
        <w:ind w:left="567" w:hanging="578"/>
        <w:contextualSpacing w:val="0"/>
        <w:jc w:val="both"/>
        <w:outlineLvl w:val="5"/>
        <w:rPr>
          <w:rFonts w:cstheme="minorHAnsi"/>
        </w:rPr>
      </w:pPr>
      <w:r w:rsidRPr="00DE6B3B">
        <w:rPr>
          <w:rFonts w:cstheme="minorHAnsi"/>
          <w:bCs/>
          <w:lang w:val="en-GB"/>
        </w:rPr>
        <w:t xml:space="preserve">Access to information that is current, easily accessible and disseminated in a timely </w:t>
      </w:r>
      <w:proofErr w:type="gramStart"/>
      <w:r w:rsidRPr="00DE6B3B">
        <w:rPr>
          <w:rFonts w:cstheme="minorHAnsi"/>
          <w:bCs/>
          <w:lang w:val="en-GB"/>
        </w:rPr>
        <w:t>manner</w:t>
      </w:r>
      <w:r>
        <w:rPr>
          <w:rFonts w:cstheme="minorHAnsi"/>
          <w:bCs/>
          <w:lang w:val="en-GB"/>
        </w:rPr>
        <w:t>;</w:t>
      </w:r>
      <w:proofErr w:type="gramEnd"/>
    </w:p>
    <w:p w14:paraId="33E33FF6" w14:textId="77777777" w:rsidR="004F49A6" w:rsidRPr="00DE6B3B" w:rsidRDefault="004F49A6" w:rsidP="004F49A6">
      <w:pPr>
        <w:pStyle w:val="ListParagraph"/>
        <w:numPr>
          <w:ilvl w:val="0"/>
          <w:numId w:val="47"/>
        </w:numPr>
        <w:tabs>
          <w:tab w:val="clear" w:pos="357"/>
        </w:tabs>
        <w:spacing w:after="360"/>
        <w:ind w:left="567" w:hanging="578"/>
        <w:contextualSpacing w:val="0"/>
        <w:jc w:val="both"/>
        <w:outlineLvl w:val="5"/>
        <w:rPr>
          <w:rFonts w:cstheme="minorHAnsi"/>
        </w:rPr>
      </w:pPr>
      <w:r>
        <w:rPr>
          <w:rFonts w:cstheme="minorHAnsi"/>
        </w:rPr>
        <w:t xml:space="preserve">Reassurance to </w:t>
      </w:r>
      <w:r w:rsidRPr="00DE6B3B">
        <w:rPr>
          <w:rFonts w:cstheme="minorHAnsi"/>
        </w:rPr>
        <w:t>the community that</w:t>
      </w:r>
      <w:r>
        <w:rPr>
          <w:rFonts w:cstheme="minorHAnsi"/>
        </w:rPr>
        <w:t xml:space="preserve"> Council is </w:t>
      </w:r>
      <w:r w:rsidRPr="00DE6B3B">
        <w:rPr>
          <w:rFonts w:cstheme="minorHAnsi"/>
        </w:rPr>
        <w:t>spending public monies wisely</w:t>
      </w:r>
      <w:r>
        <w:rPr>
          <w:rFonts w:cstheme="minorHAnsi"/>
        </w:rPr>
        <w:t>.</w:t>
      </w:r>
      <w:r w:rsidRPr="00DE6B3B">
        <w:rPr>
          <w:rFonts w:cstheme="minorHAnsi"/>
        </w:rPr>
        <w:t xml:space="preserve"> </w:t>
      </w:r>
    </w:p>
    <w:p w14:paraId="3019A23A" w14:textId="77777777" w:rsidR="004F49A6" w:rsidRPr="00DE6B3B" w:rsidRDefault="004F49A6" w:rsidP="004F49A6">
      <w:pPr>
        <w:rPr>
          <w:rFonts w:cstheme="minorHAnsi"/>
        </w:rPr>
      </w:pPr>
      <w:r w:rsidRPr="00DE6B3B">
        <w:rPr>
          <w:rFonts w:cstheme="minorHAnsi"/>
        </w:rPr>
        <w:t xml:space="preserve">A transparency policy needs to cover both documentary information, process information and how information will be made available to the public </w:t>
      </w:r>
      <w:r>
        <w:rPr>
          <w:rFonts w:cstheme="minorHAnsi"/>
        </w:rPr>
        <w:t xml:space="preserve">and </w:t>
      </w:r>
      <w:r w:rsidRPr="00DE6B3B">
        <w:rPr>
          <w:rFonts w:cstheme="minorHAnsi"/>
        </w:rPr>
        <w:t>is an integral part of council’s Good Governance Framework.</w:t>
      </w:r>
    </w:p>
    <w:p w14:paraId="7EB36A64" w14:textId="7E828432" w:rsidR="00865255" w:rsidRPr="00CE03A4" w:rsidRDefault="00865255" w:rsidP="00746F9C">
      <w:pPr>
        <w:rPr>
          <w:rFonts w:eastAsiaTheme="majorEastAsia"/>
          <w:color w:val="808080"/>
        </w:rPr>
      </w:pPr>
    </w:p>
    <w:p w14:paraId="44058BDE" w14:textId="77777777" w:rsidR="00865255" w:rsidRDefault="00865255" w:rsidP="00FA4003">
      <w:pPr>
        <w:pStyle w:val="Heading1"/>
      </w:pPr>
      <w:r>
        <w:t>Scope</w:t>
      </w:r>
    </w:p>
    <w:p w14:paraId="65C87A75" w14:textId="07BEA7A7" w:rsidR="004F49A6" w:rsidRPr="00DE6B3B" w:rsidRDefault="004F49A6" w:rsidP="004F49A6">
      <w:pPr>
        <w:spacing w:after="360"/>
        <w:jc w:val="both"/>
        <w:rPr>
          <w:rFonts w:cstheme="minorHAnsi"/>
          <w:lang w:val="en-GB"/>
        </w:rPr>
      </w:pPr>
      <w:r w:rsidRPr="00DE6B3B">
        <w:rPr>
          <w:rFonts w:cstheme="minorHAnsi"/>
          <w:lang w:val="en-GB"/>
        </w:rPr>
        <w:t>This policy applies to Councillors and Council staff</w:t>
      </w:r>
      <w:r>
        <w:rPr>
          <w:rFonts w:cstheme="minorHAnsi"/>
          <w:lang w:val="en-GB"/>
        </w:rPr>
        <w:t>.</w:t>
      </w:r>
    </w:p>
    <w:p w14:paraId="23D3A223" w14:textId="2BFCC2A7" w:rsidR="00865255" w:rsidRDefault="00865255" w:rsidP="00746F9C"/>
    <w:p w14:paraId="08FFCE11" w14:textId="04073E56" w:rsidR="00865255" w:rsidRDefault="004F49A6" w:rsidP="00FA4003">
      <w:pPr>
        <w:pStyle w:val="Heading1"/>
      </w:pPr>
      <w:r>
        <w:t>Definitions</w:t>
      </w:r>
    </w:p>
    <w:p w14:paraId="206F755D" w14:textId="7AB660ED" w:rsidR="004F49A6" w:rsidRPr="00DE6B3B" w:rsidRDefault="004F49A6" w:rsidP="004F49A6">
      <w:pPr>
        <w:spacing w:before="80" w:after="120"/>
        <w:jc w:val="both"/>
        <w:rPr>
          <w:rFonts w:cstheme="minorHAnsi"/>
          <w:lang w:val="en-GB"/>
        </w:rPr>
      </w:pPr>
      <w:r w:rsidRPr="00DE6B3B">
        <w:rPr>
          <w:rFonts w:cstheme="minorHAnsi"/>
          <w:lang w:val="en-GB"/>
        </w:rPr>
        <w:t>For the purposes of this policy, Council adopts the following definitions:</w:t>
      </w:r>
    </w:p>
    <w:p w14:paraId="6EF6248F" w14:textId="77777777" w:rsidR="004F49A6" w:rsidRPr="00DE6B3B" w:rsidRDefault="004F49A6" w:rsidP="004F49A6">
      <w:pPr>
        <w:spacing w:before="80" w:after="120"/>
        <w:ind w:left="1701" w:hanging="1701"/>
        <w:jc w:val="both"/>
        <w:rPr>
          <w:rFonts w:cstheme="minorHAnsi"/>
          <w:lang w:val="en-GB"/>
        </w:rPr>
      </w:pPr>
      <w:r w:rsidRPr="00DE6B3B">
        <w:rPr>
          <w:rFonts w:cstheme="minorHAnsi"/>
          <w:b/>
          <w:lang w:val="en-GB"/>
        </w:rPr>
        <w:t>Community</w:t>
      </w:r>
      <w:r w:rsidRPr="00DE6B3B">
        <w:rPr>
          <w:rFonts w:cstheme="minorHAnsi"/>
          <w:lang w:val="en-GB"/>
        </w:rPr>
        <w:t xml:space="preserve"> </w:t>
      </w:r>
      <w:r w:rsidRPr="00DE6B3B">
        <w:rPr>
          <w:rFonts w:cstheme="minorHAnsi"/>
          <w:lang w:val="en-GB"/>
        </w:rPr>
        <w:tab/>
      </w:r>
      <w:proofErr w:type="spellStart"/>
      <w:r w:rsidRPr="00DE6B3B">
        <w:rPr>
          <w:rFonts w:cstheme="minorHAnsi"/>
          <w:lang w:val="en-GB"/>
        </w:rPr>
        <w:t>Community</w:t>
      </w:r>
      <w:proofErr w:type="spellEnd"/>
      <w:r w:rsidRPr="00DE6B3B">
        <w:rPr>
          <w:rFonts w:cstheme="minorHAnsi"/>
          <w:lang w:val="en-GB"/>
        </w:rPr>
        <w:t xml:space="preserve"> is a flexible term used to define groups of connected people. We use it to describe people of a municipality generally, including individuals or groups who live, work, play, study, visit, invest in or pass through the municipality.</w:t>
      </w:r>
    </w:p>
    <w:p w14:paraId="73E56F7E" w14:textId="77777777" w:rsidR="004F49A6" w:rsidRPr="00DE6B3B" w:rsidRDefault="004F49A6" w:rsidP="004F49A6">
      <w:pPr>
        <w:spacing w:before="80" w:after="120"/>
        <w:ind w:left="1701"/>
        <w:jc w:val="both"/>
        <w:rPr>
          <w:rFonts w:cstheme="minorHAnsi"/>
          <w:lang w:val="en-GB"/>
        </w:rPr>
      </w:pPr>
      <w:r w:rsidRPr="00DE6B3B">
        <w:rPr>
          <w:rFonts w:cstheme="minorHAnsi"/>
          <w:lang w:val="en-GB"/>
        </w:rPr>
        <w:t xml:space="preserve">More specifically, it can refer to everyone affiliated with the municipality, or smaller groups defined by interest, </w:t>
      </w:r>
      <w:proofErr w:type="gramStart"/>
      <w:r w:rsidRPr="00DE6B3B">
        <w:rPr>
          <w:rFonts w:cstheme="minorHAnsi"/>
          <w:lang w:val="en-GB"/>
        </w:rPr>
        <w:t>identity</w:t>
      </w:r>
      <w:proofErr w:type="gramEnd"/>
      <w:r w:rsidRPr="00DE6B3B">
        <w:rPr>
          <w:rFonts w:cstheme="minorHAnsi"/>
          <w:lang w:val="en-GB"/>
        </w:rPr>
        <w:t xml:space="preserve"> or location, and not necessarily homogenous in composition or views. Different types of communities often overlap and extend beyond municipal boundaries. Communities may be structured, as in clubs or associations or unstructured, such as teens. Communities are flexible and temporary, subject individual identity and location</w:t>
      </w:r>
    </w:p>
    <w:p w14:paraId="43F32431" w14:textId="15DE40B5" w:rsidR="004F49A6" w:rsidRPr="00DE6B3B" w:rsidRDefault="004F49A6" w:rsidP="45548B44">
      <w:pPr>
        <w:spacing w:before="80" w:after="120"/>
        <w:ind w:left="1701" w:hanging="1701"/>
        <w:jc w:val="both"/>
        <w:rPr>
          <w:rFonts w:cstheme="minorBidi"/>
          <w:lang w:val="en-GB"/>
        </w:rPr>
      </w:pPr>
      <w:r w:rsidRPr="45548B44">
        <w:rPr>
          <w:rFonts w:cstheme="minorBidi"/>
          <w:b/>
          <w:bCs/>
          <w:lang w:val="en-GB"/>
        </w:rPr>
        <w:t>Consultation</w:t>
      </w:r>
      <w:r w:rsidR="05CA929D" w:rsidRPr="45548B44">
        <w:rPr>
          <w:rFonts w:cstheme="minorBidi"/>
          <w:b/>
          <w:bCs/>
          <w:lang w:val="en-GB"/>
        </w:rPr>
        <w:t xml:space="preserve"> </w:t>
      </w:r>
      <w:r w:rsidRPr="00DE6B3B">
        <w:rPr>
          <w:rFonts w:cstheme="minorHAnsi"/>
          <w:lang w:val="en-GB"/>
        </w:rPr>
        <w:tab/>
      </w:r>
      <w:r w:rsidRPr="45548B44">
        <w:rPr>
          <w:rFonts w:cstheme="minorBidi"/>
          <w:lang w:val="en-GB"/>
        </w:rPr>
        <w:t>The process of seeking input on a matter.</w:t>
      </w:r>
    </w:p>
    <w:p w14:paraId="61C04989" w14:textId="77777777" w:rsidR="004F49A6" w:rsidRDefault="004F49A6" w:rsidP="004F49A6">
      <w:pPr>
        <w:spacing w:before="80"/>
        <w:ind w:left="1701" w:hanging="1701"/>
        <w:jc w:val="both"/>
        <w:rPr>
          <w:rFonts w:cstheme="minorHAnsi"/>
          <w:lang w:val="en-GB"/>
        </w:rPr>
      </w:pPr>
      <w:r w:rsidRPr="00DE6B3B">
        <w:rPr>
          <w:rFonts w:cstheme="minorHAnsi"/>
          <w:b/>
          <w:bCs/>
          <w:lang w:val="en-GB"/>
        </w:rPr>
        <w:t xml:space="preserve">Public </w:t>
      </w:r>
      <w:r>
        <w:rPr>
          <w:rFonts w:cstheme="minorHAnsi"/>
          <w:b/>
          <w:bCs/>
          <w:lang w:val="en-GB"/>
        </w:rPr>
        <w:tab/>
      </w:r>
      <w:r w:rsidRPr="00DE6B3B">
        <w:rPr>
          <w:rFonts w:cstheme="minorHAnsi"/>
          <w:lang w:val="en-GB"/>
        </w:rPr>
        <w:t>This definition should be drawn from your Community Engagement Policy. Publi</w:t>
      </w:r>
      <w:r>
        <w:rPr>
          <w:rFonts w:cstheme="minorHAnsi"/>
          <w:lang w:val="en-GB"/>
        </w:rPr>
        <w:t>c</w:t>
      </w:r>
    </w:p>
    <w:p w14:paraId="28D1EF87" w14:textId="77777777" w:rsidR="004F49A6" w:rsidRPr="00DE6B3B" w:rsidRDefault="004F49A6" w:rsidP="004F49A6">
      <w:pPr>
        <w:spacing w:after="120"/>
        <w:ind w:left="1701" w:hanging="1701"/>
        <w:jc w:val="both"/>
        <w:rPr>
          <w:rFonts w:cstheme="minorHAnsi"/>
          <w:lang w:val="en-GB"/>
        </w:rPr>
      </w:pPr>
      <w:r>
        <w:rPr>
          <w:rFonts w:cstheme="minorHAnsi"/>
          <w:b/>
          <w:bCs/>
          <w:lang w:val="en-GB"/>
        </w:rPr>
        <w:t>Participation</w:t>
      </w:r>
      <w:r>
        <w:rPr>
          <w:rFonts w:cstheme="minorHAnsi"/>
          <w:b/>
          <w:bCs/>
          <w:lang w:val="en-GB"/>
        </w:rPr>
        <w:tab/>
      </w:r>
      <w:proofErr w:type="spellStart"/>
      <w:r w:rsidRPr="00DE6B3B">
        <w:rPr>
          <w:rFonts w:cstheme="minorHAnsi"/>
          <w:lang w:val="en-GB"/>
        </w:rPr>
        <w:t>participation</w:t>
      </w:r>
      <w:proofErr w:type="spellEnd"/>
      <w:r w:rsidRPr="00DE6B3B">
        <w:rPr>
          <w:rFonts w:cstheme="minorHAnsi"/>
          <w:lang w:val="en-GB"/>
        </w:rPr>
        <w:t xml:space="preserve"> encompasses a range of public involvement, from simply informing people about what government is doing, delegating decisions to the public and community activity addressing the common good.</w:t>
      </w:r>
    </w:p>
    <w:p w14:paraId="18DED0F5" w14:textId="77777777" w:rsidR="004F49A6" w:rsidRPr="00DE6B3B" w:rsidRDefault="004F49A6" w:rsidP="004F49A6">
      <w:pPr>
        <w:spacing w:before="80" w:after="120"/>
        <w:ind w:left="1701" w:hanging="1701"/>
        <w:jc w:val="both"/>
        <w:rPr>
          <w:rFonts w:cstheme="minorHAnsi"/>
          <w:lang w:val="en-GB"/>
        </w:rPr>
      </w:pPr>
      <w:r w:rsidRPr="00DE6B3B">
        <w:rPr>
          <w:rFonts w:cstheme="minorHAnsi"/>
          <w:b/>
          <w:bCs/>
          <w:lang w:val="en-GB"/>
        </w:rPr>
        <w:t>Stakeholder</w:t>
      </w:r>
      <w:r w:rsidRPr="00DE6B3B">
        <w:rPr>
          <w:rFonts w:cstheme="minorHAnsi"/>
          <w:lang w:val="en-GB"/>
        </w:rPr>
        <w:tab/>
        <w:t xml:space="preserve">An individual or group with a strong interest in the decisions of Council and are directly impacted by their outcomes. </w:t>
      </w:r>
    </w:p>
    <w:p w14:paraId="37030259" w14:textId="0D78113B" w:rsidR="004F49A6" w:rsidRPr="00DE6B3B" w:rsidRDefault="004F49A6" w:rsidP="004F49A6">
      <w:pPr>
        <w:tabs>
          <w:tab w:val="left" w:pos="1701"/>
        </w:tabs>
        <w:spacing w:after="60"/>
        <w:ind w:left="1701" w:hanging="1701"/>
        <w:jc w:val="both"/>
        <w:rPr>
          <w:rFonts w:cstheme="minorHAnsi"/>
          <w:lang w:val="en-GB"/>
        </w:rPr>
      </w:pPr>
      <w:r w:rsidRPr="00DE6B3B">
        <w:rPr>
          <w:rFonts w:cstheme="minorHAnsi"/>
          <w:b/>
          <w:lang w:val="en-GB"/>
        </w:rPr>
        <w:t xml:space="preserve">Closed Meetings   </w:t>
      </w:r>
      <w:r w:rsidRPr="00DE6B3B">
        <w:rPr>
          <w:rFonts w:cstheme="minorHAnsi"/>
          <w:lang w:val="en-GB"/>
        </w:rPr>
        <w:t xml:space="preserve">when Council resolves to close the meeting to the </w:t>
      </w:r>
      <w:proofErr w:type="gramStart"/>
      <w:r w:rsidRPr="00DE6B3B">
        <w:rPr>
          <w:rFonts w:cstheme="minorHAnsi"/>
          <w:lang w:val="en-GB"/>
        </w:rPr>
        <w:t>general public</w:t>
      </w:r>
      <w:proofErr w:type="gramEnd"/>
      <w:r w:rsidRPr="00DE6B3B">
        <w:rPr>
          <w:rFonts w:cstheme="minorHAnsi"/>
          <w:lang w:val="en-GB"/>
        </w:rPr>
        <w:t>, in order to consider a confidential matter regarding issues of a legal, contractual or personnel nature and other issues deemed not in the public interest.</w:t>
      </w:r>
      <w:r>
        <w:rPr>
          <w:rFonts w:cstheme="minorHAnsi"/>
          <w:lang w:val="en-GB"/>
        </w:rPr>
        <w:t xml:space="preserve"> </w:t>
      </w:r>
    </w:p>
    <w:p w14:paraId="097DE4C8" w14:textId="0E6A93A0" w:rsidR="004F49A6" w:rsidRPr="00DE6B3B" w:rsidRDefault="004F49A6" w:rsidP="004F49A6">
      <w:pPr>
        <w:tabs>
          <w:tab w:val="left" w:pos="1701"/>
        </w:tabs>
        <w:spacing w:after="60"/>
        <w:ind w:left="1701" w:hanging="1701"/>
        <w:jc w:val="both"/>
        <w:rPr>
          <w:rFonts w:cstheme="minorHAnsi"/>
          <w:lang w:val="en-GB"/>
        </w:rPr>
      </w:pPr>
      <w:r w:rsidRPr="00DE6B3B">
        <w:rPr>
          <w:rFonts w:cstheme="minorHAnsi"/>
          <w:b/>
          <w:lang w:val="en-GB"/>
        </w:rPr>
        <w:t xml:space="preserve">Transparency        </w:t>
      </w:r>
      <w:r w:rsidRPr="00DE6B3B">
        <w:rPr>
          <w:rFonts w:cstheme="minorHAnsi"/>
          <w:lang w:val="en-GB"/>
        </w:rPr>
        <w:t xml:space="preserve">a lack of hidden agendas or conditions, and the availability of all information needed </w:t>
      </w:r>
      <w:proofErr w:type="gramStart"/>
      <w:r w:rsidRPr="00DE6B3B">
        <w:rPr>
          <w:rFonts w:cstheme="minorHAnsi"/>
          <w:lang w:val="en-GB"/>
        </w:rPr>
        <w:t>in order to</w:t>
      </w:r>
      <w:proofErr w:type="gramEnd"/>
      <w:r w:rsidRPr="00DE6B3B">
        <w:rPr>
          <w:rFonts w:cstheme="minorHAnsi"/>
          <w:lang w:val="en-GB"/>
        </w:rPr>
        <w:t xml:space="preserve"> collaborate, cooperate and make decisions effectively. Importantly, “transparency” is also human rights issue: the right to have the opportunity, without discrimination, to participate in public affairs (</w:t>
      </w:r>
      <w:r>
        <w:rPr>
          <w:rFonts w:cstheme="minorHAnsi"/>
          <w:lang w:val="en-GB"/>
        </w:rPr>
        <w:t>s.5</w:t>
      </w:r>
      <w:r w:rsidRPr="00DE6B3B">
        <w:rPr>
          <w:rFonts w:cstheme="minorHAnsi"/>
          <w:lang w:val="en-GB"/>
        </w:rPr>
        <w:t xml:space="preserve">8 of </w:t>
      </w:r>
      <w:r>
        <w:rPr>
          <w:rFonts w:cstheme="minorHAnsi"/>
          <w:lang w:val="en-GB"/>
        </w:rPr>
        <w:t xml:space="preserve">The </w:t>
      </w:r>
      <w:r w:rsidRPr="00DE6B3B">
        <w:rPr>
          <w:rFonts w:cstheme="minorHAnsi"/>
          <w:lang w:val="en-GB"/>
        </w:rPr>
        <w:t xml:space="preserve">Act). </w:t>
      </w:r>
    </w:p>
    <w:p w14:paraId="4CF6EF81" w14:textId="06FB88A9" w:rsidR="00865255" w:rsidRDefault="00865255" w:rsidP="004F49A6"/>
    <w:p w14:paraId="747C3F16" w14:textId="6CF0BA19" w:rsidR="00865255" w:rsidRDefault="004F49A6" w:rsidP="004A0277">
      <w:pPr>
        <w:pStyle w:val="Heading1"/>
      </w:pPr>
      <w:r>
        <w:t>What will Council be transparent with</w:t>
      </w:r>
    </w:p>
    <w:p w14:paraId="6D3473C9" w14:textId="58663FE4" w:rsidR="004F49A6" w:rsidRPr="00DE6B3B" w:rsidRDefault="004F49A6" w:rsidP="00C55C89">
      <w:pPr>
        <w:pStyle w:val="Heading2"/>
        <w:rPr>
          <w:i/>
          <w:iCs/>
          <w:sz w:val="20"/>
        </w:rPr>
      </w:pPr>
      <w:r w:rsidRPr="00DE6B3B">
        <w:t>Decision Making at Council Meetings</w:t>
      </w:r>
    </w:p>
    <w:p w14:paraId="104AE7B9" w14:textId="77777777" w:rsidR="004F49A6" w:rsidRPr="00DE6B3B" w:rsidRDefault="004F49A6" w:rsidP="004F49A6">
      <w:pPr>
        <w:pStyle w:val="PolicyBulletPoint"/>
        <w:ind w:left="709" w:hanging="283"/>
        <w:rPr>
          <w:rFonts w:asciiTheme="minorHAnsi" w:hAnsiTheme="minorHAnsi" w:cstheme="minorHAnsi"/>
        </w:rPr>
      </w:pPr>
      <w:r w:rsidRPr="00DE6B3B">
        <w:rPr>
          <w:rFonts w:asciiTheme="minorHAnsi" w:hAnsiTheme="minorHAnsi" w:cstheme="minorHAnsi"/>
        </w:rPr>
        <w:t xml:space="preserve">Will be undertaken in accordance with the </w:t>
      </w:r>
      <w:r>
        <w:rPr>
          <w:rFonts w:asciiTheme="minorHAnsi" w:hAnsiTheme="minorHAnsi" w:cstheme="minorHAnsi"/>
        </w:rPr>
        <w:t xml:space="preserve">Act and the </w:t>
      </w:r>
      <w:r w:rsidRPr="00DE6B3B">
        <w:rPr>
          <w:rFonts w:asciiTheme="minorHAnsi" w:hAnsiTheme="minorHAnsi" w:cstheme="minorHAnsi"/>
        </w:rPr>
        <w:t>Governance Rules.</w:t>
      </w:r>
    </w:p>
    <w:p w14:paraId="24A867DF" w14:textId="77777777" w:rsidR="004F49A6" w:rsidRPr="00DE6B3B" w:rsidRDefault="004F49A6" w:rsidP="004F49A6">
      <w:pPr>
        <w:pStyle w:val="PolicyBulletPoint"/>
        <w:ind w:left="709" w:hanging="283"/>
        <w:rPr>
          <w:rFonts w:asciiTheme="minorHAnsi" w:hAnsiTheme="minorHAnsi" w:cstheme="minorHAnsi"/>
        </w:rPr>
      </w:pPr>
      <w:r w:rsidRPr="00DE6B3B">
        <w:rPr>
          <w:rFonts w:asciiTheme="minorHAnsi" w:hAnsiTheme="minorHAnsi" w:cstheme="minorHAnsi"/>
        </w:rPr>
        <w:t xml:space="preserve">Will be conducted in an open and transparent forum, unless in accordance with the provisions in the </w:t>
      </w:r>
      <w:r>
        <w:rPr>
          <w:rFonts w:asciiTheme="minorHAnsi" w:hAnsiTheme="minorHAnsi" w:cstheme="minorHAnsi"/>
        </w:rPr>
        <w:t xml:space="preserve">Act and </w:t>
      </w:r>
      <w:r w:rsidRPr="00DE6B3B">
        <w:rPr>
          <w:rFonts w:asciiTheme="minorHAnsi" w:hAnsiTheme="minorHAnsi" w:cstheme="minorHAnsi"/>
        </w:rPr>
        <w:t>Governance Rule</w:t>
      </w:r>
      <w:r>
        <w:rPr>
          <w:rFonts w:asciiTheme="minorHAnsi" w:hAnsiTheme="minorHAnsi" w:cstheme="minorHAnsi"/>
        </w:rPr>
        <w:t>s</w:t>
      </w:r>
      <w:r w:rsidRPr="00DE6B3B">
        <w:rPr>
          <w:rFonts w:asciiTheme="minorHAnsi" w:hAnsiTheme="minorHAnsi" w:cstheme="minorHAnsi"/>
        </w:rPr>
        <w:t>.</w:t>
      </w:r>
    </w:p>
    <w:p w14:paraId="539855E4" w14:textId="77777777" w:rsidR="004F49A6" w:rsidRPr="00DE6B3B" w:rsidRDefault="004F49A6" w:rsidP="00C55C89">
      <w:pPr>
        <w:pStyle w:val="Heading2"/>
        <w:rPr>
          <w:i/>
          <w:iCs/>
          <w:sz w:val="20"/>
        </w:rPr>
      </w:pPr>
      <w:r w:rsidRPr="00DE6B3B">
        <w:t>Council Information</w:t>
      </w:r>
    </w:p>
    <w:p w14:paraId="1623E525" w14:textId="77777777" w:rsidR="004F49A6" w:rsidRPr="00DE6B3B" w:rsidRDefault="004F49A6" w:rsidP="004F49A6">
      <w:pPr>
        <w:spacing w:before="120"/>
        <w:rPr>
          <w:rFonts w:cstheme="minorHAnsi"/>
        </w:rPr>
      </w:pPr>
      <w:r w:rsidRPr="00DE6B3B">
        <w:rPr>
          <w:rFonts w:cstheme="minorHAnsi"/>
        </w:rPr>
        <w:t xml:space="preserve">A list of available information is provided in the Part II Statement published in accordance the </w:t>
      </w:r>
      <w:r w:rsidRPr="00DE6B3B">
        <w:rPr>
          <w:rFonts w:cstheme="minorHAnsi"/>
          <w:i/>
          <w:iCs/>
        </w:rPr>
        <w:t>Freedom of Information Act 1982</w:t>
      </w:r>
      <w:r w:rsidRPr="00DE6B3B">
        <w:rPr>
          <w:rFonts w:cstheme="minorHAnsi"/>
        </w:rPr>
        <w:t xml:space="preserve">. Part II of the </w:t>
      </w:r>
      <w:r w:rsidRPr="00DE6B3B">
        <w:rPr>
          <w:rFonts w:cstheme="minorHAnsi"/>
          <w:i/>
          <w:iCs/>
        </w:rPr>
        <w:t xml:space="preserve">Freedom of Information Act 1982 </w:t>
      </w:r>
      <w:r w:rsidRPr="00DE6B3B">
        <w:rPr>
          <w:rFonts w:cstheme="minorHAnsi"/>
        </w:rPr>
        <w:t xml:space="preserve">requires government agencies and local councils to publish </w:t>
      </w:r>
      <w:proofErr w:type="gramStart"/>
      <w:r w:rsidRPr="00DE6B3B">
        <w:rPr>
          <w:rFonts w:cstheme="minorHAnsi"/>
        </w:rPr>
        <w:t>a number of</w:t>
      </w:r>
      <w:proofErr w:type="gramEnd"/>
      <w:r w:rsidRPr="00DE6B3B">
        <w:rPr>
          <w:rFonts w:cstheme="minorHAnsi"/>
        </w:rPr>
        <w:t xml:space="preserve"> statements designed to assist members of the public in accessing the information it holds. This information includes but is not limited to:</w:t>
      </w:r>
    </w:p>
    <w:p w14:paraId="7A1A83B2" w14:textId="77777777" w:rsidR="004F49A6" w:rsidRPr="00DE6B3B" w:rsidRDefault="004F49A6" w:rsidP="00C55C89">
      <w:pPr>
        <w:pStyle w:val="PolicyBulletPoint"/>
        <w:numPr>
          <w:ilvl w:val="0"/>
          <w:numId w:val="0"/>
        </w:numPr>
        <w:tabs>
          <w:tab w:val="left" w:pos="1134"/>
        </w:tabs>
        <w:ind w:left="360" w:hanging="360"/>
        <w:rPr>
          <w:rFonts w:asciiTheme="minorHAnsi" w:hAnsiTheme="minorHAnsi" w:cstheme="minorHAnsi"/>
        </w:rPr>
      </w:pPr>
      <w:r w:rsidRPr="00DE6B3B">
        <w:rPr>
          <w:rFonts w:asciiTheme="minorHAnsi" w:hAnsiTheme="minorHAnsi" w:cstheme="minorHAnsi"/>
          <w:b/>
        </w:rPr>
        <w:t>Documents</w:t>
      </w:r>
      <w:r w:rsidRPr="00DE6B3B">
        <w:rPr>
          <w:rFonts w:asciiTheme="minorHAnsi" w:hAnsiTheme="minorHAnsi" w:cstheme="minorHAnsi"/>
        </w:rPr>
        <w:t xml:space="preserve"> such as:</w:t>
      </w:r>
    </w:p>
    <w:p w14:paraId="663B39E6" w14:textId="77777777" w:rsidR="004F49A6" w:rsidRPr="00DE6B3B" w:rsidRDefault="004F49A6" w:rsidP="00C55C89">
      <w:pPr>
        <w:pStyle w:val="PolicyBulletPoint"/>
      </w:pPr>
      <w:r w:rsidRPr="00DE6B3B">
        <w:t xml:space="preserve">Plans and Reports adopted by </w:t>
      </w:r>
      <w:proofErr w:type="gramStart"/>
      <w:r w:rsidRPr="00DE6B3B">
        <w:t>Council;</w:t>
      </w:r>
      <w:proofErr w:type="gramEnd"/>
    </w:p>
    <w:p w14:paraId="09291EAD" w14:textId="77777777" w:rsidR="004F49A6" w:rsidRPr="00DE6B3B" w:rsidRDefault="004F49A6" w:rsidP="00C55C89">
      <w:pPr>
        <w:pStyle w:val="PolicyBulletPoint"/>
      </w:pPr>
      <w:proofErr w:type="gramStart"/>
      <w:r w:rsidRPr="00DE6B3B">
        <w:t>Policies;</w:t>
      </w:r>
      <w:proofErr w:type="gramEnd"/>
    </w:p>
    <w:p w14:paraId="098A7877" w14:textId="77777777" w:rsidR="004F49A6" w:rsidRPr="00DE6B3B" w:rsidRDefault="004F49A6" w:rsidP="00C55C89">
      <w:pPr>
        <w:pStyle w:val="PolicyBulletPoint"/>
      </w:pPr>
      <w:r w:rsidRPr="00DE6B3B">
        <w:t xml:space="preserve">Project and service </w:t>
      </w:r>
      <w:proofErr w:type="gramStart"/>
      <w:r w:rsidRPr="00DE6B3B">
        <w:t>plans;</w:t>
      </w:r>
      <w:proofErr w:type="gramEnd"/>
    </w:p>
    <w:p w14:paraId="203C27C0" w14:textId="77777777" w:rsidR="004F49A6" w:rsidRPr="00DE6B3B" w:rsidRDefault="004F49A6" w:rsidP="00C55C89">
      <w:pPr>
        <w:pStyle w:val="PolicyBulletPoint"/>
      </w:pPr>
      <w:r w:rsidRPr="00DE6B3B">
        <w:t xml:space="preserve">Grant application, tenders and tender evaluation </w:t>
      </w:r>
      <w:proofErr w:type="gramStart"/>
      <w:r w:rsidRPr="00DE6B3B">
        <w:t>material;</w:t>
      </w:r>
      <w:proofErr w:type="gramEnd"/>
    </w:p>
    <w:p w14:paraId="3ECDC545" w14:textId="77777777" w:rsidR="004F49A6" w:rsidRPr="00DE6B3B" w:rsidRDefault="004F49A6" w:rsidP="00C55C89">
      <w:pPr>
        <w:pStyle w:val="PolicyBulletPoint"/>
      </w:pPr>
      <w:r w:rsidRPr="00DE6B3B">
        <w:t xml:space="preserve">Service agreements, contracts, leases and </w:t>
      </w:r>
      <w:proofErr w:type="gramStart"/>
      <w:r w:rsidRPr="00DE6B3B">
        <w:t>licences;</w:t>
      </w:r>
      <w:proofErr w:type="gramEnd"/>
    </w:p>
    <w:p w14:paraId="7715BDB5" w14:textId="77777777" w:rsidR="004F49A6" w:rsidRPr="00DE6B3B" w:rsidRDefault="004F49A6" w:rsidP="00C55C89">
      <w:pPr>
        <w:pStyle w:val="PolicyBulletPoint"/>
      </w:pPr>
      <w:r w:rsidRPr="00DE6B3B">
        <w:t>Council leases, permits and notices of building and occupancy; and</w:t>
      </w:r>
    </w:p>
    <w:p w14:paraId="181BBA33" w14:textId="77777777" w:rsidR="004F49A6" w:rsidRPr="00DE6B3B" w:rsidRDefault="004F49A6" w:rsidP="00C55C89">
      <w:pPr>
        <w:pStyle w:val="PolicyBulletPoint"/>
      </w:pPr>
      <w:r w:rsidRPr="00DE6B3B">
        <w:t>Relevant technical reports and / or research that informs decision making.</w:t>
      </w:r>
    </w:p>
    <w:p w14:paraId="7AC2EA4D" w14:textId="77777777" w:rsidR="004F49A6" w:rsidRPr="00DE6B3B" w:rsidRDefault="004F49A6" w:rsidP="00C55C89">
      <w:pPr>
        <w:pStyle w:val="PolicyBulletPoint"/>
        <w:numPr>
          <w:ilvl w:val="0"/>
          <w:numId w:val="0"/>
        </w:numPr>
        <w:tabs>
          <w:tab w:val="left" w:pos="1134"/>
        </w:tabs>
        <w:ind w:left="360" w:hanging="360"/>
        <w:rPr>
          <w:rFonts w:asciiTheme="minorHAnsi" w:hAnsiTheme="minorHAnsi" w:cstheme="minorHAnsi"/>
        </w:rPr>
      </w:pPr>
      <w:r w:rsidRPr="00DE6B3B">
        <w:rPr>
          <w:rFonts w:asciiTheme="minorHAnsi" w:hAnsiTheme="minorHAnsi" w:cstheme="minorHAnsi"/>
          <w:b/>
        </w:rPr>
        <w:t>Process information</w:t>
      </w:r>
      <w:r w:rsidRPr="00DE6B3B">
        <w:rPr>
          <w:rFonts w:asciiTheme="minorHAnsi" w:hAnsiTheme="minorHAnsi" w:cstheme="minorHAnsi"/>
        </w:rPr>
        <w:t xml:space="preserve"> such as: </w:t>
      </w:r>
    </w:p>
    <w:p w14:paraId="22A37985" w14:textId="77777777" w:rsidR="004F49A6" w:rsidRPr="00DE6B3B" w:rsidRDefault="004F49A6" w:rsidP="00C55C89">
      <w:pPr>
        <w:pStyle w:val="PolicyBulletPoint"/>
      </w:pPr>
      <w:r w:rsidRPr="00DE6B3B">
        <w:t xml:space="preserve">Practice notes and operating </w:t>
      </w:r>
      <w:proofErr w:type="gramStart"/>
      <w:r w:rsidRPr="00DE6B3B">
        <w:t>procedures;</w:t>
      </w:r>
      <w:proofErr w:type="gramEnd"/>
    </w:p>
    <w:p w14:paraId="7479AC5E" w14:textId="77777777" w:rsidR="004F49A6" w:rsidRPr="00DE6B3B" w:rsidRDefault="004F49A6" w:rsidP="00C55C89">
      <w:pPr>
        <w:pStyle w:val="PolicyBulletPoint"/>
      </w:pPr>
      <w:r w:rsidRPr="00DE6B3B">
        <w:t xml:space="preserve">Application processes for approvals, permits, grants, access to Council </w:t>
      </w:r>
      <w:proofErr w:type="gramStart"/>
      <w:r w:rsidRPr="00DE6B3B">
        <w:t>services;</w:t>
      </w:r>
      <w:proofErr w:type="gramEnd"/>
    </w:p>
    <w:p w14:paraId="7AD6962B" w14:textId="77777777" w:rsidR="004F49A6" w:rsidRPr="00DE6B3B" w:rsidRDefault="004F49A6" w:rsidP="00C55C89">
      <w:pPr>
        <w:pStyle w:val="PolicyBulletPoint"/>
      </w:pPr>
      <w:r w:rsidRPr="00DE6B3B">
        <w:t xml:space="preserve">Decision making </w:t>
      </w:r>
      <w:proofErr w:type="gramStart"/>
      <w:r w:rsidRPr="00DE6B3B">
        <w:t>processes;</w:t>
      </w:r>
      <w:proofErr w:type="gramEnd"/>
    </w:p>
    <w:p w14:paraId="154BF1ED" w14:textId="77777777" w:rsidR="004F49A6" w:rsidRPr="00DE6B3B" w:rsidRDefault="004F49A6" w:rsidP="00C55C89">
      <w:pPr>
        <w:pStyle w:val="PolicyBulletPoint"/>
      </w:pPr>
      <w:r w:rsidRPr="00DE6B3B">
        <w:t xml:space="preserve">Guidelines and </w:t>
      </w:r>
      <w:proofErr w:type="gramStart"/>
      <w:r w:rsidRPr="00DE6B3B">
        <w:t>manuals;</w:t>
      </w:r>
      <w:proofErr w:type="gramEnd"/>
    </w:p>
    <w:p w14:paraId="1D8CBFC8" w14:textId="77777777" w:rsidR="004F49A6" w:rsidRPr="00DE6B3B" w:rsidRDefault="004F49A6" w:rsidP="00C55C89">
      <w:pPr>
        <w:pStyle w:val="PolicyBulletPoint"/>
      </w:pPr>
      <w:r w:rsidRPr="00DE6B3B">
        <w:t xml:space="preserve">Community engagement </w:t>
      </w:r>
      <w:proofErr w:type="gramStart"/>
      <w:r w:rsidRPr="00DE6B3B">
        <w:t>processes;</w:t>
      </w:r>
      <w:proofErr w:type="gramEnd"/>
    </w:p>
    <w:p w14:paraId="3BA6155A" w14:textId="77777777" w:rsidR="004F49A6" w:rsidRPr="00DE6B3B" w:rsidRDefault="004F49A6" w:rsidP="00C55C89">
      <w:pPr>
        <w:pStyle w:val="PolicyBulletPoint"/>
      </w:pPr>
      <w:r w:rsidRPr="00DE6B3B">
        <w:t>Complaints handling processes.</w:t>
      </w:r>
    </w:p>
    <w:p w14:paraId="6D8DF249" w14:textId="77777777" w:rsidR="004F49A6" w:rsidRPr="00DE6B3B" w:rsidRDefault="004F49A6" w:rsidP="00C55C89">
      <w:pPr>
        <w:pStyle w:val="PolicyBulletPoint"/>
        <w:numPr>
          <w:ilvl w:val="0"/>
          <w:numId w:val="0"/>
        </w:numPr>
        <w:tabs>
          <w:tab w:val="left" w:pos="1134"/>
        </w:tabs>
        <w:ind w:left="360" w:hanging="360"/>
        <w:rPr>
          <w:rFonts w:asciiTheme="minorHAnsi" w:hAnsiTheme="minorHAnsi" w:cstheme="minorHAnsi"/>
        </w:rPr>
      </w:pPr>
      <w:r w:rsidRPr="00DE6B3B">
        <w:rPr>
          <w:rFonts w:asciiTheme="minorHAnsi" w:hAnsiTheme="minorHAnsi" w:cstheme="minorHAnsi"/>
          <w:b/>
        </w:rPr>
        <w:t>Council records</w:t>
      </w:r>
      <w:r w:rsidRPr="00DE6B3B">
        <w:rPr>
          <w:rFonts w:asciiTheme="minorHAnsi" w:hAnsiTheme="minorHAnsi" w:cstheme="minorHAnsi"/>
        </w:rPr>
        <w:t xml:space="preserve"> will, at a minimum, be available on Council’s website:</w:t>
      </w:r>
    </w:p>
    <w:p w14:paraId="7994DD7E" w14:textId="77777777" w:rsidR="004F49A6" w:rsidRPr="00DE6B3B" w:rsidRDefault="004F49A6" w:rsidP="00C55C89">
      <w:pPr>
        <w:pStyle w:val="PolicyBulletPoint"/>
      </w:pPr>
      <w:r w:rsidRPr="00DE6B3B">
        <w:t xml:space="preserve">Council meeting </w:t>
      </w:r>
      <w:proofErr w:type="gramStart"/>
      <w:r w:rsidRPr="00DE6B3B">
        <w:t>agendas;</w:t>
      </w:r>
      <w:proofErr w:type="gramEnd"/>
    </w:p>
    <w:p w14:paraId="5F021818" w14:textId="77777777" w:rsidR="004F49A6" w:rsidRPr="00DE6B3B" w:rsidRDefault="004F49A6" w:rsidP="00C55C89">
      <w:pPr>
        <w:pStyle w:val="PolicyBulletPoint"/>
      </w:pPr>
      <w:r w:rsidRPr="00DE6B3B">
        <w:t xml:space="preserve">Reporting to </w:t>
      </w:r>
      <w:proofErr w:type="gramStart"/>
      <w:r w:rsidRPr="00DE6B3B">
        <w:t>Council;</w:t>
      </w:r>
      <w:proofErr w:type="gramEnd"/>
    </w:p>
    <w:p w14:paraId="6E632B28" w14:textId="77777777" w:rsidR="004F49A6" w:rsidRPr="00DE6B3B" w:rsidRDefault="004F49A6" w:rsidP="00C55C89">
      <w:pPr>
        <w:pStyle w:val="PolicyBulletPoint"/>
      </w:pPr>
      <w:r w:rsidRPr="00DE6B3B">
        <w:t xml:space="preserve">Minutes of Council </w:t>
      </w:r>
      <w:proofErr w:type="gramStart"/>
      <w:r w:rsidRPr="00DE6B3B">
        <w:t>meetings;</w:t>
      </w:r>
      <w:proofErr w:type="gramEnd"/>
    </w:p>
    <w:p w14:paraId="6D7B8096" w14:textId="77777777" w:rsidR="004F49A6" w:rsidRPr="00DE6B3B" w:rsidRDefault="004F49A6" w:rsidP="00C55C89">
      <w:pPr>
        <w:pStyle w:val="PolicyBulletPoint"/>
      </w:pPr>
      <w:r w:rsidRPr="00DE6B3B">
        <w:t xml:space="preserve">Reporting from Advisory Committees to Council through reporting to </w:t>
      </w:r>
      <w:proofErr w:type="gramStart"/>
      <w:r w:rsidRPr="00DE6B3B">
        <w:t>Council;</w:t>
      </w:r>
      <w:proofErr w:type="gramEnd"/>
    </w:p>
    <w:p w14:paraId="3600D96D" w14:textId="77777777" w:rsidR="004F49A6" w:rsidRPr="00DE6B3B" w:rsidRDefault="004F49A6" w:rsidP="00C55C89">
      <w:pPr>
        <w:pStyle w:val="PolicyBulletPoint"/>
      </w:pPr>
      <w:r w:rsidRPr="00DE6B3B">
        <w:t xml:space="preserve">Audit and Risk Committee Performance </w:t>
      </w:r>
      <w:proofErr w:type="gramStart"/>
      <w:r w:rsidRPr="00DE6B3B">
        <w:t>Reporting;</w:t>
      </w:r>
      <w:proofErr w:type="gramEnd"/>
    </w:p>
    <w:p w14:paraId="59A209D5" w14:textId="77777777" w:rsidR="004F49A6" w:rsidRPr="00DE6B3B" w:rsidRDefault="004F49A6" w:rsidP="00C55C89">
      <w:pPr>
        <w:pStyle w:val="PolicyBulletPoint"/>
      </w:pPr>
      <w:r w:rsidRPr="00DE6B3B">
        <w:t xml:space="preserve">Terms of reference or charters for Advisory </w:t>
      </w:r>
      <w:proofErr w:type="gramStart"/>
      <w:r w:rsidRPr="00DE6B3B">
        <w:t>Committees;</w:t>
      </w:r>
      <w:proofErr w:type="gramEnd"/>
    </w:p>
    <w:p w14:paraId="3860050C" w14:textId="77777777" w:rsidR="004F49A6" w:rsidRPr="00DE6B3B" w:rsidRDefault="004F49A6" w:rsidP="00C55C89">
      <w:pPr>
        <w:pStyle w:val="PolicyBulletPoint"/>
      </w:pPr>
      <w:r w:rsidRPr="00DE6B3B">
        <w:t xml:space="preserve">Registers of gifts, benefits and hospitality offered to </w:t>
      </w:r>
      <w:r w:rsidRPr="00DE6B3B">
        <w:rPr>
          <w:rStyle w:val="normaltextrun"/>
          <w:rFonts w:asciiTheme="minorHAnsi" w:hAnsiTheme="minorHAnsi" w:cstheme="minorHAnsi"/>
          <w:color w:val="000000"/>
        </w:rPr>
        <w:t xml:space="preserve">Councillors or Council </w:t>
      </w:r>
      <w:proofErr w:type="gramStart"/>
      <w:r w:rsidRPr="00DE6B3B">
        <w:rPr>
          <w:rStyle w:val="normaltextrun"/>
          <w:rFonts w:asciiTheme="minorHAnsi" w:hAnsiTheme="minorHAnsi" w:cstheme="minorHAnsi"/>
          <w:color w:val="000000"/>
        </w:rPr>
        <w:t>Staff;</w:t>
      </w:r>
      <w:proofErr w:type="gramEnd"/>
    </w:p>
    <w:p w14:paraId="56AE80F0" w14:textId="77777777" w:rsidR="004F49A6" w:rsidRPr="00DE6B3B" w:rsidRDefault="004F49A6" w:rsidP="00C55C89">
      <w:pPr>
        <w:pStyle w:val="PolicyBulletPoint"/>
        <w:rPr>
          <w:rStyle w:val="normaltextrun"/>
          <w:rFonts w:asciiTheme="minorHAnsi" w:hAnsiTheme="minorHAnsi" w:cstheme="minorHAnsi"/>
        </w:rPr>
      </w:pPr>
      <w:r w:rsidRPr="00DE6B3B">
        <w:rPr>
          <w:rStyle w:val="normaltextrun"/>
          <w:rFonts w:asciiTheme="minorHAnsi" w:hAnsiTheme="minorHAnsi" w:cstheme="minorHAnsi"/>
          <w:color w:val="000000"/>
        </w:rPr>
        <w:t xml:space="preserve">Registers of travel undertaken by Councillors or Council </w:t>
      </w:r>
      <w:proofErr w:type="gramStart"/>
      <w:r w:rsidRPr="00DE6B3B">
        <w:rPr>
          <w:rStyle w:val="normaltextrun"/>
          <w:rFonts w:asciiTheme="minorHAnsi" w:hAnsiTheme="minorHAnsi" w:cstheme="minorHAnsi"/>
          <w:color w:val="000000"/>
        </w:rPr>
        <w:t>Staff;</w:t>
      </w:r>
      <w:proofErr w:type="gramEnd"/>
    </w:p>
    <w:p w14:paraId="7F956062" w14:textId="77777777" w:rsidR="004F49A6" w:rsidRPr="00DE6B3B" w:rsidRDefault="004F49A6" w:rsidP="00C55C89">
      <w:pPr>
        <w:pStyle w:val="PolicyBulletPoint"/>
      </w:pPr>
      <w:r w:rsidRPr="00DE6B3B">
        <w:t xml:space="preserve">Registers of Conflicts of Interest disclosed </w:t>
      </w:r>
      <w:r w:rsidRPr="00DE6B3B">
        <w:rPr>
          <w:rStyle w:val="normaltextrun"/>
          <w:rFonts w:asciiTheme="minorHAnsi" w:hAnsiTheme="minorHAnsi" w:cstheme="minorHAnsi"/>
          <w:color w:val="000000"/>
        </w:rPr>
        <w:t xml:space="preserve">by Councillors or Council </w:t>
      </w:r>
      <w:proofErr w:type="gramStart"/>
      <w:r w:rsidRPr="00DE6B3B">
        <w:rPr>
          <w:rStyle w:val="normaltextrun"/>
          <w:rFonts w:asciiTheme="minorHAnsi" w:hAnsiTheme="minorHAnsi" w:cstheme="minorHAnsi"/>
          <w:color w:val="000000"/>
        </w:rPr>
        <w:t>Staff</w:t>
      </w:r>
      <w:r w:rsidRPr="00DE6B3B">
        <w:t>;</w:t>
      </w:r>
      <w:proofErr w:type="gramEnd"/>
    </w:p>
    <w:p w14:paraId="209F90B5" w14:textId="77777777" w:rsidR="004F49A6" w:rsidRPr="00DE6B3B" w:rsidRDefault="004F49A6" w:rsidP="00C55C89">
      <w:pPr>
        <w:pStyle w:val="PolicyBulletPoint"/>
      </w:pPr>
      <w:r w:rsidRPr="00DE6B3B">
        <w:rPr>
          <w:rStyle w:val="normaltextrun"/>
          <w:rFonts w:asciiTheme="minorHAnsi" w:hAnsiTheme="minorHAnsi" w:cstheme="minorHAnsi"/>
          <w:color w:val="000000"/>
        </w:rPr>
        <w:t xml:space="preserve">Submissions made by </w:t>
      </w:r>
      <w:proofErr w:type="gramStart"/>
      <w:r w:rsidRPr="00DE6B3B">
        <w:rPr>
          <w:rStyle w:val="normaltextrun"/>
          <w:rFonts w:asciiTheme="minorHAnsi" w:hAnsiTheme="minorHAnsi" w:cstheme="minorHAnsi"/>
          <w:color w:val="000000"/>
        </w:rPr>
        <w:t>Council;</w:t>
      </w:r>
      <w:proofErr w:type="gramEnd"/>
      <w:r w:rsidRPr="00DE6B3B">
        <w:rPr>
          <w:rStyle w:val="eop"/>
          <w:rFonts w:asciiTheme="minorHAnsi" w:hAnsiTheme="minorHAnsi" w:cstheme="minorHAnsi"/>
          <w:color w:val="000000"/>
        </w:rPr>
        <w:t> </w:t>
      </w:r>
    </w:p>
    <w:p w14:paraId="247F2208" w14:textId="77777777" w:rsidR="004F49A6" w:rsidRPr="00DE6B3B" w:rsidRDefault="004F49A6" w:rsidP="00C55C89">
      <w:pPr>
        <w:pStyle w:val="PolicyBulletPoint"/>
        <w:rPr>
          <w:rStyle w:val="normaltextrun"/>
          <w:rFonts w:asciiTheme="minorHAnsi" w:hAnsiTheme="minorHAnsi" w:cstheme="minorHAnsi"/>
        </w:rPr>
      </w:pPr>
      <w:r w:rsidRPr="00DE6B3B">
        <w:rPr>
          <w:rStyle w:val="normaltextrun"/>
          <w:rFonts w:asciiTheme="minorHAnsi" w:hAnsiTheme="minorHAnsi" w:cstheme="minorHAnsi"/>
          <w:color w:val="000000"/>
        </w:rPr>
        <w:t xml:space="preserve">Registers of donations and grants made by </w:t>
      </w:r>
      <w:proofErr w:type="gramStart"/>
      <w:r w:rsidRPr="00DE6B3B">
        <w:rPr>
          <w:rStyle w:val="normaltextrun"/>
          <w:rFonts w:asciiTheme="minorHAnsi" w:hAnsiTheme="minorHAnsi" w:cstheme="minorHAnsi"/>
          <w:color w:val="000000"/>
        </w:rPr>
        <w:t>Council;</w:t>
      </w:r>
      <w:proofErr w:type="gramEnd"/>
    </w:p>
    <w:p w14:paraId="3C49622D" w14:textId="77777777" w:rsidR="004F49A6" w:rsidRPr="00DE6B3B" w:rsidRDefault="004F49A6" w:rsidP="00C55C89">
      <w:pPr>
        <w:pStyle w:val="PolicyBulletPoint"/>
        <w:rPr>
          <w:rStyle w:val="normaltextrun"/>
          <w:rFonts w:asciiTheme="minorHAnsi" w:hAnsiTheme="minorHAnsi" w:cstheme="minorHAnsi"/>
        </w:rPr>
      </w:pPr>
      <w:r w:rsidRPr="00DE6B3B">
        <w:rPr>
          <w:rStyle w:val="normaltextrun"/>
          <w:rFonts w:asciiTheme="minorHAnsi" w:hAnsiTheme="minorHAnsi" w:cstheme="minorHAnsi"/>
          <w:color w:val="000000"/>
        </w:rPr>
        <w:t xml:space="preserve">Registers of leases entered into by Council, as lessor and </w:t>
      </w:r>
      <w:proofErr w:type="gramStart"/>
      <w:r w:rsidRPr="00DE6B3B">
        <w:rPr>
          <w:rStyle w:val="normaltextrun"/>
          <w:rFonts w:asciiTheme="minorHAnsi" w:hAnsiTheme="minorHAnsi" w:cstheme="minorHAnsi"/>
          <w:color w:val="000000"/>
        </w:rPr>
        <w:t>lessee;</w:t>
      </w:r>
      <w:proofErr w:type="gramEnd"/>
    </w:p>
    <w:p w14:paraId="664826F2" w14:textId="77777777" w:rsidR="004F49A6" w:rsidRPr="00DE6B3B" w:rsidRDefault="004F49A6" w:rsidP="00C55C89">
      <w:pPr>
        <w:pStyle w:val="PolicyBulletPoint"/>
        <w:rPr>
          <w:rStyle w:val="eop"/>
          <w:rFonts w:asciiTheme="minorHAnsi" w:hAnsiTheme="minorHAnsi" w:cstheme="minorHAnsi"/>
        </w:rPr>
      </w:pPr>
      <w:r w:rsidRPr="00DE6B3B">
        <w:rPr>
          <w:rStyle w:val="normaltextrun"/>
          <w:rFonts w:asciiTheme="minorHAnsi" w:hAnsiTheme="minorHAnsi" w:cstheme="minorHAnsi"/>
          <w:color w:val="000000"/>
        </w:rPr>
        <w:t xml:space="preserve">Register of </w:t>
      </w:r>
      <w:proofErr w:type="gramStart"/>
      <w:r w:rsidRPr="00DE6B3B">
        <w:rPr>
          <w:rStyle w:val="normaltextrun"/>
          <w:rFonts w:asciiTheme="minorHAnsi" w:hAnsiTheme="minorHAnsi" w:cstheme="minorHAnsi"/>
          <w:color w:val="000000"/>
        </w:rPr>
        <w:t>Delegations;</w:t>
      </w:r>
      <w:proofErr w:type="gramEnd"/>
      <w:r w:rsidRPr="00DE6B3B">
        <w:rPr>
          <w:rStyle w:val="eop"/>
          <w:rFonts w:asciiTheme="minorHAnsi" w:hAnsiTheme="minorHAnsi" w:cstheme="minorHAnsi"/>
          <w:color w:val="000000"/>
        </w:rPr>
        <w:t> </w:t>
      </w:r>
    </w:p>
    <w:p w14:paraId="790B0081" w14:textId="77777777" w:rsidR="004F49A6" w:rsidRPr="00DE6B3B" w:rsidRDefault="004F49A6" w:rsidP="00C55C89">
      <w:pPr>
        <w:pStyle w:val="PolicyBulletPoint"/>
      </w:pPr>
      <w:r w:rsidRPr="00DE6B3B">
        <w:rPr>
          <w:rStyle w:val="eop"/>
          <w:rFonts w:asciiTheme="minorHAnsi" w:hAnsiTheme="minorHAnsi" w:cstheme="minorHAnsi"/>
          <w:color w:val="000000"/>
        </w:rPr>
        <w:t xml:space="preserve">Register of Authorised </w:t>
      </w:r>
      <w:proofErr w:type="gramStart"/>
      <w:r w:rsidRPr="00DE6B3B">
        <w:rPr>
          <w:rStyle w:val="eop"/>
          <w:rFonts w:asciiTheme="minorHAnsi" w:hAnsiTheme="minorHAnsi" w:cstheme="minorHAnsi"/>
          <w:color w:val="000000"/>
        </w:rPr>
        <w:t>officers;</w:t>
      </w:r>
      <w:proofErr w:type="gramEnd"/>
    </w:p>
    <w:p w14:paraId="361F58F6" w14:textId="77777777" w:rsidR="004F49A6" w:rsidRPr="00DE6B3B" w:rsidRDefault="004F49A6" w:rsidP="00C55C89">
      <w:pPr>
        <w:pStyle w:val="PolicyBulletPoint"/>
        <w:rPr>
          <w:rStyle w:val="normaltextrun"/>
          <w:rFonts w:asciiTheme="minorHAnsi" w:hAnsiTheme="minorHAnsi" w:cstheme="minorHAnsi"/>
        </w:rPr>
      </w:pPr>
      <w:r w:rsidRPr="00DE6B3B">
        <w:rPr>
          <w:rStyle w:val="normaltextrun"/>
          <w:rFonts w:asciiTheme="minorHAnsi" w:hAnsiTheme="minorHAnsi" w:cstheme="minorHAnsi"/>
          <w:color w:val="000000"/>
        </w:rPr>
        <w:t>Register of Election campaign donations.</w:t>
      </w:r>
    </w:p>
    <w:p w14:paraId="6BA4B832" w14:textId="77777777" w:rsidR="004F49A6" w:rsidRPr="00DE6B3B" w:rsidRDefault="004F49A6" w:rsidP="00C55C89">
      <w:pPr>
        <w:pStyle w:val="PolicyBulletPoint"/>
        <w:rPr>
          <w:rStyle w:val="normaltextrun"/>
          <w:rFonts w:asciiTheme="minorHAnsi" w:hAnsiTheme="minorHAnsi" w:cstheme="minorHAnsi"/>
        </w:rPr>
      </w:pPr>
      <w:r w:rsidRPr="00DE6B3B">
        <w:rPr>
          <w:rStyle w:val="eop"/>
          <w:rFonts w:asciiTheme="minorHAnsi" w:hAnsiTheme="minorHAnsi" w:cstheme="minorHAnsi"/>
          <w:color w:val="000000"/>
        </w:rPr>
        <w:t>Summary of Personal Interests</w:t>
      </w:r>
    </w:p>
    <w:p w14:paraId="293B4669" w14:textId="77777777" w:rsidR="004F49A6" w:rsidRPr="00DE6B3B" w:rsidRDefault="004F49A6" w:rsidP="00C55C89">
      <w:pPr>
        <w:pStyle w:val="PolicyBulletPoint"/>
      </w:pPr>
      <w:r w:rsidRPr="00DE6B3B">
        <w:rPr>
          <w:rStyle w:val="normaltextrun"/>
          <w:rFonts w:asciiTheme="minorHAnsi" w:hAnsiTheme="minorHAnsi" w:cstheme="minorHAnsi"/>
          <w:color w:val="000000"/>
        </w:rPr>
        <w:t xml:space="preserve">Any other Registers or Records required by legislation or determined to be in the public interest. </w:t>
      </w:r>
      <w:r w:rsidRPr="00DE6B3B">
        <w:rPr>
          <w:rStyle w:val="eop"/>
          <w:rFonts w:asciiTheme="minorHAnsi" w:hAnsiTheme="minorHAnsi" w:cstheme="minorHAnsi"/>
          <w:color w:val="000000"/>
        </w:rPr>
        <w:t> </w:t>
      </w:r>
    </w:p>
    <w:p w14:paraId="6208E184" w14:textId="77777777" w:rsidR="004F49A6" w:rsidRPr="00DE6B3B" w:rsidRDefault="004F49A6" w:rsidP="00C55C89">
      <w:pPr>
        <w:pStyle w:val="PolicyBulletPoint"/>
        <w:numPr>
          <w:ilvl w:val="0"/>
          <w:numId w:val="0"/>
        </w:numPr>
        <w:rPr>
          <w:rStyle w:val="eop"/>
          <w:rFonts w:asciiTheme="minorHAnsi" w:hAnsiTheme="minorHAnsi" w:cstheme="minorHAnsi"/>
        </w:rPr>
      </w:pPr>
      <w:r w:rsidRPr="00DE6B3B">
        <w:rPr>
          <w:rStyle w:val="eop"/>
          <w:rFonts w:asciiTheme="minorHAnsi" w:hAnsiTheme="minorHAnsi" w:cstheme="minorHAnsi"/>
        </w:rPr>
        <w:t>Consistent with the Part II statement, Council will make available the following records for inspection.  Examples include but are not limited to:</w:t>
      </w:r>
    </w:p>
    <w:p w14:paraId="09C067B6" w14:textId="77777777" w:rsidR="004F49A6" w:rsidRPr="00DE6B3B" w:rsidRDefault="004F49A6" w:rsidP="00C55C89">
      <w:pPr>
        <w:pStyle w:val="PolicyBulletPoint"/>
        <w:rPr>
          <w:rStyle w:val="eop"/>
          <w:rFonts w:asciiTheme="minorHAnsi" w:hAnsiTheme="minorHAnsi" w:cstheme="minorHAnsi"/>
        </w:rPr>
      </w:pPr>
      <w:r w:rsidRPr="00DE6B3B">
        <w:rPr>
          <w:rStyle w:val="eop"/>
          <w:rFonts w:asciiTheme="minorHAnsi" w:hAnsiTheme="minorHAnsi" w:cstheme="minorHAnsi"/>
          <w:color w:val="000000"/>
        </w:rPr>
        <w:t>Summary of Personal Interests (‘Register of interests’ until 24 October 2020); and</w:t>
      </w:r>
    </w:p>
    <w:p w14:paraId="35577407" w14:textId="77777777" w:rsidR="004F49A6" w:rsidRPr="00DE6B3B" w:rsidRDefault="004F49A6" w:rsidP="00C55C89">
      <w:pPr>
        <w:pStyle w:val="PolicyBulletPoint"/>
        <w:rPr>
          <w:rStyle w:val="eop"/>
          <w:rFonts w:asciiTheme="minorHAnsi" w:hAnsiTheme="minorHAnsi" w:cstheme="minorHAnsi"/>
        </w:rPr>
      </w:pPr>
      <w:r w:rsidRPr="00DE6B3B">
        <w:rPr>
          <w:rStyle w:val="normaltextrun"/>
          <w:rFonts w:asciiTheme="minorHAnsi" w:hAnsiTheme="minorHAnsi" w:cstheme="minorHAnsi"/>
          <w:color w:val="000000"/>
        </w:rPr>
        <w:t xml:space="preserve">Submissions received under </w:t>
      </w:r>
      <w:r>
        <w:rPr>
          <w:rStyle w:val="normaltextrun"/>
          <w:rFonts w:asciiTheme="minorHAnsi" w:hAnsiTheme="minorHAnsi" w:cstheme="minorHAnsi"/>
          <w:color w:val="000000"/>
        </w:rPr>
        <w:t>s</w:t>
      </w:r>
      <w:r w:rsidRPr="00DE6B3B">
        <w:rPr>
          <w:rStyle w:val="normaltextrun"/>
          <w:rFonts w:asciiTheme="minorHAnsi" w:hAnsiTheme="minorHAnsi" w:cstheme="minorHAnsi"/>
          <w:color w:val="000000"/>
        </w:rPr>
        <w:t xml:space="preserve">ection 223 of the </w:t>
      </w:r>
      <w:r w:rsidRPr="00DE6B3B">
        <w:rPr>
          <w:rStyle w:val="normaltextrun"/>
          <w:rFonts w:asciiTheme="minorHAnsi" w:hAnsiTheme="minorHAnsi" w:cstheme="minorHAnsi"/>
          <w:i/>
          <w:color w:val="000000"/>
        </w:rPr>
        <w:t>Local Government Act 1989</w:t>
      </w:r>
      <w:r w:rsidRPr="00DE6B3B">
        <w:rPr>
          <w:rStyle w:val="normaltextrun"/>
          <w:rFonts w:asciiTheme="minorHAnsi" w:hAnsiTheme="minorHAnsi" w:cstheme="minorHAnsi"/>
          <w:color w:val="000000"/>
        </w:rPr>
        <w:t xml:space="preserve"> until its repeal</w:t>
      </w:r>
      <w:r>
        <w:rPr>
          <w:rStyle w:val="normaltextrun"/>
          <w:rFonts w:asciiTheme="minorHAnsi" w:hAnsiTheme="minorHAnsi" w:cstheme="minorHAnsi"/>
          <w:color w:val="000000"/>
        </w:rPr>
        <w:t xml:space="preserve"> or received through a community engagement process undertaken by Council</w:t>
      </w:r>
      <w:r w:rsidRPr="00DE6B3B">
        <w:rPr>
          <w:rStyle w:val="normaltextrun"/>
          <w:rFonts w:asciiTheme="minorHAnsi" w:hAnsiTheme="minorHAnsi" w:cstheme="minorHAnsi"/>
          <w:color w:val="000000"/>
        </w:rPr>
        <w:t>.</w:t>
      </w:r>
    </w:p>
    <w:p w14:paraId="770B123F" w14:textId="77777777" w:rsidR="004F49A6" w:rsidRPr="00DE6B3B" w:rsidRDefault="004F49A6" w:rsidP="00C55C89">
      <w:pPr>
        <w:pStyle w:val="PolicyBulletPoint"/>
        <w:numPr>
          <w:ilvl w:val="0"/>
          <w:numId w:val="0"/>
        </w:numPr>
        <w:tabs>
          <w:tab w:val="left" w:pos="1134"/>
        </w:tabs>
        <w:ind w:left="360" w:hanging="360"/>
        <w:rPr>
          <w:rFonts w:asciiTheme="minorHAnsi" w:hAnsiTheme="minorHAnsi" w:cstheme="minorHAnsi"/>
          <w:b/>
        </w:rPr>
      </w:pPr>
      <w:r w:rsidRPr="00DE6B3B">
        <w:rPr>
          <w:rFonts w:asciiTheme="minorHAnsi" w:hAnsiTheme="minorHAnsi" w:cstheme="minorHAnsi"/>
          <w:b/>
        </w:rPr>
        <w:t>Publications</w:t>
      </w:r>
    </w:p>
    <w:p w14:paraId="7EC7F5B1" w14:textId="77777777" w:rsidR="004F49A6" w:rsidRPr="00DE6B3B" w:rsidRDefault="004F49A6" w:rsidP="004F49A6">
      <w:pPr>
        <w:pStyle w:val="Policybodytext"/>
        <w:ind w:left="360"/>
        <w:rPr>
          <w:rFonts w:asciiTheme="minorHAnsi" w:hAnsiTheme="minorHAnsi" w:cstheme="minorHAnsi"/>
        </w:rPr>
      </w:pPr>
      <w:r w:rsidRPr="00DE6B3B">
        <w:rPr>
          <w:rFonts w:asciiTheme="minorHAnsi" w:hAnsiTheme="minorHAnsi" w:cstheme="minorHAnsi"/>
        </w:rPr>
        <w:t xml:space="preserve">Council publishes a range of newsletters, reports and handbooks for residents, </w:t>
      </w:r>
      <w:proofErr w:type="gramStart"/>
      <w:r w:rsidRPr="00DE6B3B">
        <w:rPr>
          <w:rFonts w:asciiTheme="minorHAnsi" w:hAnsiTheme="minorHAnsi" w:cstheme="minorHAnsi"/>
        </w:rPr>
        <w:t>businesses</w:t>
      </w:r>
      <w:proofErr w:type="gramEnd"/>
      <w:r w:rsidRPr="00DE6B3B">
        <w:rPr>
          <w:rFonts w:asciiTheme="minorHAnsi" w:hAnsiTheme="minorHAnsi" w:cstheme="minorHAnsi"/>
        </w:rPr>
        <w:t xml:space="preserve"> and visitors to council. You can download them from the website or call Council for a copy. Some of these publications are available at Council’s Libraries.</w:t>
      </w:r>
    </w:p>
    <w:p w14:paraId="5D8D1A5D" w14:textId="01814CA6" w:rsidR="00865255" w:rsidRDefault="00865255" w:rsidP="00746F9C"/>
    <w:p w14:paraId="093946DE" w14:textId="656BF547" w:rsidR="00865255" w:rsidRDefault="004F49A6" w:rsidP="004F49A6">
      <w:pPr>
        <w:pStyle w:val="Heading1"/>
      </w:pPr>
      <w:r>
        <w:t>Access to Information</w:t>
      </w:r>
    </w:p>
    <w:p w14:paraId="40E314B3" w14:textId="3B503030" w:rsidR="004F49A6" w:rsidRDefault="004F49A6" w:rsidP="004F49A6">
      <w:pPr>
        <w:pStyle w:val="ListParagraph"/>
        <w:numPr>
          <w:ilvl w:val="0"/>
          <w:numId w:val="49"/>
        </w:numPr>
        <w:tabs>
          <w:tab w:val="clear" w:pos="357"/>
        </w:tabs>
        <w:spacing w:before="120" w:after="120"/>
        <w:ind w:left="357" w:hanging="357"/>
        <w:rPr>
          <w:rFonts w:cstheme="minorHAnsi"/>
        </w:rPr>
      </w:pPr>
      <w:r w:rsidRPr="00DE6B3B">
        <w:rPr>
          <w:rFonts w:cstheme="minorHAnsi"/>
        </w:rPr>
        <w:t xml:space="preserve">Information will be made available on the </w:t>
      </w:r>
      <w:r>
        <w:rPr>
          <w:rFonts w:cstheme="minorHAnsi"/>
        </w:rPr>
        <w:t>C</w:t>
      </w:r>
      <w:r w:rsidRPr="00DE6B3B">
        <w:rPr>
          <w:rFonts w:cstheme="minorHAnsi"/>
        </w:rPr>
        <w:t xml:space="preserve">ouncil website, at </w:t>
      </w:r>
      <w:r>
        <w:rPr>
          <w:rFonts w:cstheme="minorHAnsi"/>
        </w:rPr>
        <w:t>C</w:t>
      </w:r>
      <w:r w:rsidRPr="00DE6B3B">
        <w:rPr>
          <w:rFonts w:cstheme="minorHAnsi"/>
        </w:rPr>
        <w:t>ouncil offices, or by request</w:t>
      </w:r>
      <w:r>
        <w:rPr>
          <w:rFonts w:cstheme="minorHAnsi"/>
        </w:rPr>
        <w:t>.</w:t>
      </w:r>
    </w:p>
    <w:p w14:paraId="629DE3AE" w14:textId="77777777" w:rsidR="004F49A6" w:rsidRPr="00DE6B3B" w:rsidRDefault="004F49A6" w:rsidP="004F49A6">
      <w:pPr>
        <w:pStyle w:val="ListParagraph"/>
        <w:numPr>
          <w:ilvl w:val="0"/>
          <w:numId w:val="49"/>
        </w:numPr>
        <w:tabs>
          <w:tab w:val="clear" w:pos="357"/>
        </w:tabs>
        <w:spacing w:before="120" w:after="120"/>
        <w:ind w:left="357" w:hanging="357"/>
        <w:rPr>
          <w:rFonts w:cstheme="minorHAnsi"/>
        </w:rPr>
      </w:pPr>
      <w:r>
        <w:t>Members of the public can make different kinds of information requests to the council (e.g. informal requests for documents and information or formal FOI requests).</w:t>
      </w:r>
    </w:p>
    <w:p w14:paraId="5E347415" w14:textId="77777777" w:rsidR="004F49A6" w:rsidRPr="00DE6B3B" w:rsidRDefault="004F49A6" w:rsidP="004F49A6">
      <w:pPr>
        <w:pStyle w:val="ListParagraph"/>
        <w:numPr>
          <w:ilvl w:val="0"/>
          <w:numId w:val="49"/>
        </w:numPr>
        <w:tabs>
          <w:tab w:val="clear" w:pos="357"/>
        </w:tabs>
        <w:spacing w:before="120" w:after="120"/>
        <w:ind w:left="357" w:hanging="357"/>
        <w:rPr>
          <w:rFonts w:cstheme="minorHAnsi"/>
        </w:rPr>
      </w:pPr>
      <w:r w:rsidRPr="00DE6B3B">
        <w:rPr>
          <w:rFonts w:cstheme="minorHAnsi"/>
        </w:rPr>
        <w:t>Consideration will be given to accessibility and cultural requirements</w:t>
      </w:r>
      <w:r>
        <w:rPr>
          <w:rFonts w:cstheme="minorHAnsi"/>
        </w:rPr>
        <w:t>.</w:t>
      </w:r>
      <w:r w:rsidRPr="00DE6B3B">
        <w:rPr>
          <w:rFonts w:cstheme="minorHAnsi"/>
        </w:rPr>
        <w:t xml:space="preserve"> </w:t>
      </w:r>
    </w:p>
    <w:p w14:paraId="1D563CB9" w14:textId="77777777" w:rsidR="004F49A6" w:rsidRPr="00DE6B3B" w:rsidRDefault="004F49A6" w:rsidP="004F49A6">
      <w:pPr>
        <w:pStyle w:val="ListParagraph"/>
        <w:numPr>
          <w:ilvl w:val="0"/>
          <w:numId w:val="49"/>
        </w:numPr>
        <w:tabs>
          <w:tab w:val="clear" w:pos="357"/>
        </w:tabs>
        <w:spacing w:before="120" w:after="120"/>
        <w:ind w:left="357" w:hanging="357"/>
        <w:rPr>
          <w:rFonts w:cstheme="minorHAnsi"/>
        </w:rPr>
      </w:pPr>
      <w:r w:rsidRPr="00DE6B3B">
        <w:rPr>
          <w:rFonts w:cstheme="minorHAnsi"/>
        </w:rPr>
        <w:t>Council will respond to requests for information in alignment with th</w:t>
      </w:r>
      <w:r>
        <w:rPr>
          <w:rFonts w:cstheme="minorHAnsi"/>
        </w:rPr>
        <w:t>e Act including the Public Transparency Principles, and th</w:t>
      </w:r>
      <w:r w:rsidRPr="00DE6B3B">
        <w:rPr>
          <w:rFonts w:cstheme="minorHAnsi"/>
        </w:rPr>
        <w:t>is policy.</w:t>
      </w:r>
    </w:p>
    <w:p w14:paraId="106438B0" w14:textId="77777777" w:rsidR="004F49A6" w:rsidRPr="00DE6B3B" w:rsidRDefault="004F49A6" w:rsidP="004F49A6">
      <w:pPr>
        <w:pStyle w:val="ListParagraph"/>
        <w:numPr>
          <w:ilvl w:val="0"/>
          <w:numId w:val="49"/>
        </w:numPr>
        <w:tabs>
          <w:tab w:val="clear" w:pos="357"/>
        </w:tabs>
        <w:spacing w:before="120" w:after="120"/>
        <w:ind w:left="357" w:hanging="357"/>
        <w:rPr>
          <w:rFonts w:cstheme="minorHAnsi"/>
        </w:rPr>
      </w:pPr>
      <w:r w:rsidRPr="00DE6B3B">
        <w:rPr>
          <w:rFonts w:cstheme="minorHAnsi"/>
        </w:rPr>
        <w:t xml:space="preserve">In accordance with Part II statement made under the </w:t>
      </w:r>
      <w:r w:rsidRPr="00DE6B3B">
        <w:rPr>
          <w:rFonts w:cstheme="minorHAnsi"/>
          <w:i/>
          <w:iCs/>
        </w:rPr>
        <w:t>Freedom of Information Act 1982</w:t>
      </w:r>
      <w:r w:rsidRPr="00DE6B3B">
        <w:rPr>
          <w:rFonts w:cstheme="minorHAnsi"/>
        </w:rPr>
        <w:t>.</w:t>
      </w:r>
    </w:p>
    <w:p w14:paraId="6FDF633E" w14:textId="77777777" w:rsidR="004F49A6" w:rsidRPr="00DE6B3B" w:rsidRDefault="004F49A6" w:rsidP="004F49A6">
      <w:pPr>
        <w:spacing w:before="120" w:after="120"/>
        <w:rPr>
          <w:rFonts w:cstheme="minorHAnsi"/>
        </w:rPr>
      </w:pPr>
      <w:r w:rsidRPr="00DE6B3B">
        <w:rPr>
          <w:rFonts w:cstheme="minorHAnsi"/>
          <w:b/>
          <w:bCs/>
        </w:rPr>
        <w:t>Freedom of information (FOI) applications</w:t>
      </w:r>
      <w:r w:rsidRPr="00DE6B3B">
        <w:rPr>
          <w:rFonts w:cstheme="minorHAnsi"/>
        </w:rPr>
        <w:t xml:space="preserve"> </w:t>
      </w:r>
    </w:p>
    <w:p w14:paraId="67EF4146" w14:textId="77777777" w:rsidR="004F49A6" w:rsidRPr="00DE6B3B" w:rsidRDefault="004F49A6" w:rsidP="004F49A6">
      <w:pPr>
        <w:spacing w:before="120" w:after="120"/>
        <w:rPr>
          <w:rFonts w:cstheme="minorHAnsi"/>
        </w:rPr>
      </w:pPr>
      <w:r w:rsidRPr="00DE6B3B">
        <w:rPr>
          <w:rFonts w:cstheme="minorHAnsi"/>
        </w:rPr>
        <w:t xml:space="preserve">The </w:t>
      </w:r>
      <w:r w:rsidRPr="00DE6B3B">
        <w:rPr>
          <w:rFonts w:cstheme="minorHAnsi"/>
          <w:i/>
          <w:iCs/>
        </w:rPr>
        <w:t>Freedom of Information Act 1982</w:t>
      </w:r>
      <w:r w:rsidRPr="00DE6B3B">
        <w:rPr>
          <w:rFonts w:cstheme="minorHAnsi"/>
        </w:rPr>
        <w:t xml:space="preserve"> gives you right of access to documents that </w:t>
      </w:r>
      <w:r>
        <w:rPr>
          <w:rFonts w:cstheme="minorHAnsi"/>
        </w:rPr>
        <w:t>Council</w:t>
      </w:r>
      <w:r w:rsidRPr="00DE6B3B">
        <w:rPr>
          <w:rFonts w:cstheme="minorHAnsi"/>
        </w:rPr>
        <w:t xml:space="preserve"> hold.</w:t>
      </w:r>
      <w:r w:rsidRPr="00DE6B3B">
        <w:rPr>
          <w:rFonts w:cstheme="minorHAnsi"/>
          <w:color w:val="6888C9"/>
          <w:u w:val="single"/>
        </w:rPr>
        <w:t xml:space="preserve"> </w:t>
      </w:r>
      <w:r w:rsidRPr="00DE6B3B">
        <w:rPr>
          <w:rFonts w:cstheme="minorHAnsi"/>
          <w:color w:val="000000" w:themeColor="text1"/>
        </w:rPr>
        <w:t xml:space="preserve">If you </w:t>
      </w:r>
      <w:proofErr w:type="gramStart"/>
      <w:r w:rsidRPr="00DE6B3B">
        <w:rPr>
          <w:rFonts w:cstheme="minorHAnsi"/>
          <w:color w:val="000000" w:themeColor="text1"/>
        </w:rPr>
        <w:t>can’t</w:t>
      </w:r>
      <w:proofErr w:type="gramEnd"/>
      <w:r w:rsidRPr="00DE6B3B">
        <w:rPr>
          <w:rFonts w:cstheme="minorHAnsi"/>
          <w:color w:val="000000" w:themeColor="text1"/>
        </w:rPr>
        <w:t xml:space="preserve"> find the document you require, call us before you make an FOI application as we may be able to make it available.</w:t>
      </w:r>
      <w:r w:rsidRPr="00DE6B3B">
        <w:rPr>
          <w:rFonts w:cstheme="minorHAnsi"/>
          <w:color w:val="000000" w:themeColor="text1"/>
          <w:u w:val="single"/>
        </w:rPr>
        <w:t xml:space="preserve"> </w:t>
      </w:r>
    </w:p>
    <w:p w14:paraId="75606765" w14:textId="4384549D" w:rsidR="00865255" w:rsidRDefault="00865255" w:rsidP="00746F9C"/>
    <w:p w14:paraId="0E6B891A" w14:textId="1E0D7D6E" w:rsidR="00865255" w:rsidRDefault="004F49A6" w:rsidP="00FA4003">
      <w:pPr>
        <w:pStyle w:val="Heading1"/>
      </w:pPr>
      <w:r>
        <w:t>Information not available</w:t>
      </w:r>
    </w:p>
    <w:p w14:paraId="720B8452" w14:textId="77777777" w:rsidR="004F49A6" w:rsidRPr="00DE6B3B" w:rsidRDefault="004F49A6" w:rsidP="004F49A6">
      <w:pPr>
        <w:spacing w:line="257" w:lineRule="auto"/>
        <w:rPr>
          <w:rFonts w:eastAsia="Calibri" w:cstheme="minorHAnsi"/>
          <w:lang w:val="en-GB"/>
        </w:rPr>
      </w:pPr>
      <w:r w:rsidRPr="00DE6B3B">
        <w:rPr>
          <w:rFonts w:eastAsia="Calibri" w:cstheme="minorHAnsi"/>
          <w:lang w:val="en-GB"/>
        </w:rPr>
        <w:t xml:space="preserve">Some Council information may not be made publicly available.  This will only occur if the information is confidential information or if its release would be contrary to the public interest or </w:t>
      </w:r>
      <w:r>
        <w:rPr>
          <w:rFonts w:eastAsia="Calibri" w:cstheme="minorHAnsi"/>
          <w:lang w:val="en-GB"/>
        </w:rPr>
        <w:t xml:space="preserve">not </w:t>
      </w:r>
      <w:r w:rsidRPr="00DE6B3B">
        <w:rPr>
          <w:rFonts w:eastAsia="Calibri" w:cstheme="minorHAnsi"/>
          <w:lang w:val="en-GB"/>
        </w:rPr>
        <w:t xml:space="preserve">in compliance with the </w:t>
      </w:r>
      <w:r w:rsidRPr="00DE6B3B">
        <w:rPr>
          <w:rFonts w:eastAsia="Calibri" w:cstheme="minorHAnsi"/>
          <w:i/>
          <w:iCs/>
          <w:lang w:val="en-GB"/>
        </w:rPr>
        <w:t>Privacy and Data Protection Act 2014.</w:t>
      </w:r>
    </w:p>
    <w:p w14:paraId="3EE03E37" w14:textId="77777777" w:rsidR="004F49A6" w:rsidRPr="00DE6B3B" w:rsidRDefault="004F49A6" w:rsidP="004F49A6">
      <w:pPr>
        <w:spacing w:line="257" w:lineRule="auto"/>
        <w:rPr>
          <w:rFonts w:eastAsia="Calibri" w:cstheme="minorHAnsi"/>
          <w:lang w:val="en-GB"/>
        </w:rPr>
      </w:pPr>
      <w:r w:rsidRPr="00DE6B3B">
        <w:rPr>
          <w:rFonts w:eastAsia="Calibri" w:cstheme="minorHAnsi"/>
          <w:lang w:val="en-GB"/>
        </w:rPr>
        <w:t xml:space="preserve">“Confidential information” is defined in section 3 of the </w:t>
      </w:r>
      <w:r w:rsidRPr="00DE6B3B">
        <w:rPr>
          <w:rFonts w:eastAsia="Calibri" w:cstheme="minorHAnsi"/>
          <w:i/>
          <w:iCs/>
          <w:lang w:val="en-GB"/>
        </w:rPr>
        <w:t>Local Government Act 2020</w:t>
      </w:r>
      <w:r w:rsidRPr="00DE6B3B">
        <w:rPr>
          <w:rFonts w:eastAsia="Calibri" w:cstheme="minorHAnsi"/>
          <w:lang w:val="en-GB"/>
        </w:rPr>
        <w:t>. It includes the types of information listed in the following table.</w:t>
      </w:r>
    </w:p>
    <w:tbl>
      <w:tblPr>
        <w:tblW w:w="5166"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830"/>
        <w:gridCol w:w="6829"/>
      </w:tblGrid>
      <w:tr w:rsidR="004F49A6" w:rsidRPr="00DE6B3B" w14:paraId="27C8A5F4" w14:textId="77777777" w:rsidTr="00EA6DE1">
        <w:trPr>
          <w:tblCellSpacing w:w="15" w:type="dxa"/>
        </w:trPr>
        <w:tc>
          <w:tcPr>
            <w:tcW w:w="1442" w:type="pct"/>
            <w:vAlign w:val="center"/>
            <w:hideMark/>
          </w:tcPr>
          <w:p w14:paraId="3BBFAAB5" w14:textId="77777777" w:rsidR="004F49A6" w:rsidRPr="00DE6B3B" w:rsidRDefault="004F49A6" w:rsidP="00EA6DE1">
            <w:pPr>
              <w:rPr>
                <w:rFonts w:cstheme="minorHAnsi"/>
              </w:rPr>
            </w:pPr>
            <w:r w:rsidRPr="00DE6B3B">
              <w:rPr>
                <w:rFonts w:cstheme="minorHAnsi"/>
                <w:b/>
                <w:bCs/>
              </w:rPr>
              <w:t>Type</w:t>
            </w:r>
          </w:p>
        </w:tc>
        <w:tc>
          <w:tcPr>
            <w:tcW w:w="3513" w:type="pct"/>
            <w:vAlign w:val="center"/>
            <w:hideMark/>
          </w:tcPr>
          <w:p w14:paraId="4304BCB8" w14:textId="77777777" w:rsidR="004F49A6" w:rsidRPr="00DE6B3B" w:rsidRDefault="004F49A6" w:rsidP="00EA6DE1">
            <w:pPr>
              <w:rPr>
                <w:rFonts w:cstheme="minorHAnsi"/>
              </w:rPr>
            </w:pPr>
            <w:r w:rsidRPr="00DE6B3B">
              <w:rPr>
                <w:rFonts w:cstheme="minorHAnsi"/>
                <w:b/>
                <w:bCs/>
              </w:rPr>
              <w:t>Description</w:t>
            </w:r>
          </w:p>
        </w:tc>
      </w:tr>
      <w:tr w:rsidR="004F49A6" w:rsidRPr="00DE6B3B" w14:paraId="21183C54" w14:textId="77777777" w:rsidTr="00EA6DE1">
        <w:trPr>
          <w:tblCellSpacing w:w="15" w:type="dxa"/>
        </w:trPr>
        <w:tc>
          <w:tcPr>
            <w:tcW w:w="1442" w:type="pct"/>
            <w:vAlign w:val="center"/>
            <w:hideMark/>
          </w:tcPr>
          <w:p w14:paraId="57934394" w14:textId="77777777" w:rsidR="004F49A6" w:rsidRPr="00DE6B3B" w:rsidRDefault="004F49A6" w:rsidP="00EA6DE1">
            <w:pPr>
              <w:rPr>
                <w:rFonts w:cstheme="minorHAnsi"/>
              </w:rPr>
            </w:pPr>
            <w:r w:rsidRPr="00DE6B3B">
              <w:rPr>
                <w:rFonts w:cstheme="minorHAnsi"/>
              </w:rPr>
              <w:t>Council business information</w:t>
            </w:r>
          </w:p>
        </w:tc>
        <w:tc>
          <w:tcPr>
            <w:tcW w:w="3513" w:type="pct"/>
            <w:vAlign w:val="center"/>
            <w:hideMark/>
          </w:tcPr>
          <w:p w14:paraId="4794589C" w14:textId="77777777" w:rsidR="004F49A6" w:rsidRPr="00DE6B3B" w:rsidRDefault="004F49A6" w:rsidP="00EA6DE1">
            <w:pPr>
              <w:rPr>
                <w:rFonts w:cstheme="minorHAnsi"/>
              </w:rPr>
            </w:pPr>
            <w:r w:rsidRPr="00DE6B3B">
              <w:rPr>
                <w:rFonts w:cstheme="minorHAnsi"/>
              </w:rPr>
              <w:t>Information that would prejudice the Council's position in commercial negotiations if prematurely released.</w:t>
            </w:r>
          </w:p>
        </w:tc>
      </w:tr>
      <w:tr w:rsidR="004F49A6" w:rsidRPr="00DE6B3B" w14:paraId="59229AB8" w14:textId="77777777" w:rsidTr="00EA6DE1">
        <w:trPr>
          <w:tblCellSpacing w:w="15" w:type="dxa"/>
        </w:trPr>
        <w:tc>
          <w:tcPr>
            <w:tcW w:w="1442" w:type="pct"/>
            <w:vAlign w:val="center"/>
            <w:hideMark/>
          </w:tcPr>
          <w:p w14:paraId="39CF2C52" w14:textId="77777777" w:rsidR="004F49A6" w:rsidRPr="00DE6B3B" w:rsidRDefault="004F49A6" w:rsidP="00EA6DE1">
            <w:pPr>
              <w:rPr>
                <w:rFonts w:cstheme="minorHAnsi"/>
              </w:rPr>
            </w:pPr>
            <w:r w:rsidRPr="00DE6B3B">
              <w:rPr>
                <w:rFonts w:cstheme="minorHAnsi"/>
              </w:rPr>
              <w:t>Security information</w:t>
            </w:r>
          </w:p>
        </w:tc>
        <w:tc>
          <w:tcPr>
            <w:tcW w:w="3513" w:type="pct"/>
            <w:vAlign w:val="center"/>
            <w:hideMark/>
          </w:tcPr>
          <w:p w14:paraId="5BE41C68" w14:textId="77777777" w:rsidR="004F49A6" w:rsidRPr="00DE6B3B" w:rsidRDefault="004F49A6" w:rsidP="00EA6DE1">
            <w:pPr>
              <w:rPr>
                <w:rFonts w:cstheme="minorHAnsi"/>
              </w:rPr>
            </w:pPr>
            <w:r w:rsidRPr="00DE6B3B">
              <w:rPr>
                <w:rFonts w:cstheme="minorHAnsi"/>
              </w:rPr>
              <w:t>Information that is likely to endanger the security of Council property or the safety of any person if released.</w:t>
            </w:r>
          </w:p>
        </w:tc>
      </w:tr>
      <w:tr w:rsidR="004F49A6" w:rsidRPr="00DE6B3B" w14:paraId="2DE7BB46" w14:textId="77777777" w:rsidTr="00EA6DE1">
        <w:trPr>
          <w:tblCellSpacing w:w="15" w:type="dxa"/>
        </w:trPr>
        <w:tc>
          <w:tcPr>
            <w:tcW w:w="1442" w:type="pct"/>
            <w:vAlign w:val="center"/>
            <w:hideMark/>
          </w:tcPr>
          <w:p w14:paraId="1F9675FD" w14:textId="77777777" w:rsidR="004F49A6" w:rsidRPr="00DE6B3B" w:rsidRDefault="004F49A6" w:rsidP="00EA6DE1">
            <w:pPr>
              <w:rPr>
                <w:rFonts w:cstheme="minorHAnsi"/>
              </w:rPr>
            </w:pPr>
            <w:r w:rsidRPr="00DE6B3B">
              <w:rPr>
                <w:rFonts w:cstheme="minorHAnsi"/>
              </w:rPr>
              <w:t>Land use planning information</w:t>
            </w:r>
          </w:p>
        </w:tc>
        <w:tc>
          <w:tcPr>
            <w:tcW w:w="3513" w:type="pct"/>
            <w:vAlign w:val="center"/>
            <w:hideMark/>
          </w:tcPr>
          <w:p w14:paraId="6A392906" w14:textId="77777777" w:rsidR="004F49A6" w:rsidRPr="00DE6B3B" w:rsidRDefault="004F49A6" w:rsidP="00EA6DE1">
            <w:pPr>
              <w:rPr>
                <w:rFonts w:cstheme="minorHAnsi"/>
              </w:rPr>
            </w:pPr>
            <w:r w:rsidRPr="00DE6B3B">
              <w:rPr>
                <w:rFonts w:cstheme="minorHAnsi"/>
              </w:rPr>
              <w:t>Information that is likely to encourage speculation in land values if prematurely released.</w:t>
            </w:r>
          </w:p>
        </w:tc>
      </w:tr>
      <w:tr w:rsidR="004F49A6" w:rsidRPr="00DE6B3B" w14:paraId="474768EB" w14:textId="77777777" w:rsidTr="00EA6DE1">
        <w:trPr>
          <w:tblCellSpacing w:w="15" w:type="dxa"/>
        </w:trPr>
        <w:tc>
          <w:tcPr>
            <w:tcW w:w="1442" w:type="pct"/>
            <w:vAlign w:val="center"/>
            <w:hideMark/>
          </w:tcPr>
          <w:p w14:paraId="2E083C14" w14:textId="77777777" w:rsidR="004F49A6" w:rsidRPr="00DE6B3B" w:rsidRDefault="004F49A6" w:rsidP="00EA6DE1">
            <w:pPr>
              <w:rPr>
                <w:rFonts w:cstheme="minorHAnsi"/>
              </w:rPr>
            </w:pPr>
            <w:r w:rsidRPr="00DE6B3B">
              <w:rPr>
                <w:rFonts w:cstheme="minorHAnsi"/>
              </w:rPr>
              <w:t>Law enforcement information</w:t>
            </w:r>
          </w:p>
        </w:tc>
        <w:tc>
          <w:tcPr>
            <w:tcW w:w="3513" w:type="pct"/>
            <w:vAlign w:val="center"/>
            <w:hideMark/>
          </w:tcPr>
          <w:p w14:paraId="0CF5A854" w14:textId="77777777" w:rsidR="004F49A6" w:rsidRPr="00DE6B3B" w:rsidRDefault="004F49A6" w:rsidP="00EA6DE1">
            <w:pPr>
              <w:rPr>
                <w:rFonts w:cstheme="minorHAnsi"/>
              </w:rPr>
            </w:pPr>
            <w:r w:rsidRPr="00DE6B3B">
              <w:rPr>
                <w:rFonts w:cstheme="minorHAnsi"/>
              </w:rPr>
              <w:t>Information which would be reasonably likely to prejudice the investigation into an alleged breach of the law or the fair trial or hearing of any person if released.</w:t>
            </w:r>
          </w:p>
        </w:tc>
      </w:tr>
      <w:tr w:rsidR="004F49A6" w:rsidRPr="00DE6B3B" w14:paraId="6032239B" w14:textId="77777777" w:rsidTr="00EA6DE1">
        <w:trPr>
          <w:tblCellSpacing w:w="15" w:type="dxa"/>
        </w:trPr>
        <w:tc>
          <w:tcPr>
            <w:tcW w:w="1442" w:type="pct"/>
            <w:vAlign w:val="center"/>
            <w:hideMark/>
          </w:tcPr>
          <w:p w14:paraId="1990E760" w14:textId="77777777" w:rsidR="004F49A6" w:rsidRPr="00DE6B3B" w:rsidRDefault="004F49A6" w:rsidP="00EA6DE1">
            <w:pPr>
              <w:rPr>
                <w:rFonts w:cstheme="minorHAnsi"/>
              </w:rPr>
            </w:pPr>
            <w:r w:rsidRPr="00DE6B3B">
              <w:rPr>
                <w:rFonts w:cstheme="minorHAnsi"/>
              </w:rPr>
              <w:t>Legal privileged information</w:t>
            </w:r>
          </w:p>
        </w:tc>
        <w:tc>
          <w:tcPr>
            <w:tcW w:w="3513" w:type="pct"/>
            <w:vAlign w:val="center"/>
            <w:hideMark/>
          </w:tcPr>
          <w:p w14:paraId="670905D8" w14:textId="77777777" w:rsidR="004F49A6" w:rsidRPr="00DE6B3B" w:rsidRDefault="004F49A6" w:rsidP="00EA6DE1">
            <w:pPr>
              <w:rPr>
                <w:rFonts w:cstheme="minorHAnsi"/>
              </w:rPr>
            </w:pPr>
            <w:r w:rsidRPr="00DE6B3B">
              <w:rPr>
                <w:rFonts w:cstheme="minorHAnsi"/>
              </w:rPr>
              <w:t>Information to which legal professional privilege or client legal privilege applies.</w:t>
            </w:r>
          </w:p>
        </w:tc>
      </w:tr>
      <w:tr w:rsidR="004F49A6" w:rsidRPr="00DE6B3B" w14:paraId="342C1951" w14:textId="77777777" w:rsidTr="00EA6DE1">
        <w:trPr>
          <w:tblCellSpacing w:w="15" w:type="dxa"/>
        </w:trPr>
        <w:tc>
          <w:tcPr>
            <w:tcW w:w="1442" w:type="pct"/>
            <w:vAlign w:val="center"/>
            <w:hideMark/>
          </w:tcPr>
          <w:p w14:paraId="7E8CDFF9" w14:textId="77777777" w:rsidR="004F49A6" w:rsidRPr="00DE6B3B" w:rsidRDefault="004F49A6" w:rsidP="00EA6DE1">
            <w:pPr>
              <w:rPr>
                <w:rFonts w:cstheme="minorHAnsi"/>
              </w:rPr>
            </w:pPr>
            <w:r w:rsidRPr="00DE6B3B">
              <w:rPr>
                <w:rFonts w:cstheme="minorHAnsi"/>
              </w:rPr>
              <w:t>Personal information</w:t>
            </w:r>
          </w:p>
        </w:tc>
        <w:tc>
          <w:tcPr>
            <w:tcW w:w="3513" w:type="pct"/>
            <w:vAlign w:val="center"/>
            <w:hideMark/>
          </w:tcPr>
          <w:p w14:paraId="7D795E85" w14:textId="77777777" w:rsidR="004F49A6" w:rsidRPr="00DE6B3B" w:rsidRDefault="004F49A6" w:rsidP="00EA6DE1">
            <w:pPr>
              <w:rPr>
                <w:rFonts w:cstheme="minorHAnsi"/>
              </w:rPr>
            </w:pPr>
            <w:r w:rsidRPr="00DE6B3B">
              <w:rPr>
                <w:rFonts w:cstheme="minorHAnsi"/>
              </w:rPr>
              <w:t>Information which would result in the unreasonable disclosure of information about any person or their personal affairs if released.</w:t>
            </w:r>
          </w:p>
        </w:tc>
      </w:tr>
      <w:tr w:rsidR="004F49A6" w:rsidRPr="00DE6B3B" w14:paraId="320B0111" w14:textId="77777777" w:rsidTr="00EA6DE1">
        <w:trPr>
          <w:tblCellSpacing w:w="15" w:type="dxa"/>
        </w:trPr>
        <w:tc>
          <w:tcPr>
            <w:tcW w:w="1442" w:type="pct"/>
            <w:vAlign w:val="center"/>
            <w:hideMark/>
          </w:tcPr>
          <w:p w14:paraId="1AD3FBCA" w14:textId="77777777" w:rsidR="004F49A6" w:rsidRPr="00DE6B3B" w:rsidRDefault="004F49A6" w:rsidP="00EA6DE1">
            <w:pPr>
              <w:rPr>
                <w:rFonts w:cstheme="minorHAnsi"/>
              </w:rPr>
            </w:pPr>
            <w:r w:rsidRPr="00DE6B3B">
              <w:rPr>
                <w:rFonts w:cstheme="minorHAnsi"/>
              </w:rPr>
              <w:t>Private commercial information</w:t>
            </w:r>
          </w:p>
        </w:tc>
        <w:tc>
          <w:tcPr>
            <w:tcW w:w="3513" w:type="pct"/>
            <w:vAlign w:val="center"/>
            <w:hideMark/>
          </w:tcPr>
          <w:p w14:paraId="516F332C" w14:textId="77777777" w:rsidR="004F49A6" w:rsidRPr="00DE6B3B" w:rsidRDefault="004F49A6" w:rsidP="00EA6DE1">
            <w:pPr>
              <w:rPr>
                <w:rFonts w:cstheme="minorHAnsi"/>
              </w:rPr>
            </w:pPr>
            <w:r w:rsidRPr="00DE6B3B">
              <w:rPr>
                <w:rFonts w:cstheme="minorHAnsi"/>
              </w:rPr>
              <w:t>Information provided by a business, commercial or financial undertaking that relates to trade secrets or that would unreasonably expose the business, commercial or financial undertaking to disadvantage if released.</w:t>
            </w:r>
          </w:p>
        </w:tc>
      </w:tr>
      <w:tr w:rsidR="004F49A6" w:rsidRPr="00DE6B3B" w14:paraId="477C661A" w14:textId="77777777" w:rsidTr="00EA6DE1">
        <w:trPr>
          <w:tblCellSpacing w:w="15" w:type="dxa"/>
        </w:trPr>
        <w:tc>
          <w:tcPr>
            <w:tcW w:w="1442" w:type="pct"/>
            <w:vAlign w:val="center"/>
            <w:hideMark/>
          </w:tcPr>
          <w:p w14:paraId="6B34BA19" w14:textId="77777777" w:rsidR="004F49A6" w:rsidRPr="00DE6B3B" w:rsidRDefault="004F49A6" w:rsidP="00EA6DE1">
            <w:pPr>
              <w:rPr>
                <w:rFonts w:cstheme="minorHAnsi"/>
              </w:rPr>
            </w:pPr>
            <w:r w:rsidRPr="00DE6B3B">
              <w:rPr>
                <w:rFonts w:cstheme="minorHAnsi"/>
              </w:rPr>
              <w:t>Confidential meeting information</w:t>
            </w:r>
          </w:p>
        </w:tc>
        <w:tc>
          <w:tcPr>
            <w:tcW w:w="3513" w:type="pct"/>
            <w:vAlign w:val="center"/>
            <w:hideMark/>
          </w:tcPr>
          <w:p w14:paraId="60D43183" w14:textId="77777777" w:rsidR="004F49A6" w:rsidRPr="00DE6B3B" w:rsidRDefault="004F49A6" w:rsidP="00EA6DE1">
            <w:pPr>
              <w:rPr>
                <w:rFonts w:cstheme="minorHAnsi"/>
              </w:rPr>
            </w:pPr>
            <w:r w:rsidRPr="00DE6B3B">
              <w:rPr>
                <w:rFonts w:cstheme="minorHAnsi"/>
              </w:rPr>
              <w:t>Records of a Council and delegated committee meetings that are closed to the public to consider confidential information</w:t>
            </w:r>
          </w:p>
        </w:tc>
      </w:tr>
      <w:tr w:rsidR="004F49A6" w:rsidRPr="00DE6B3B" w14:paraId="48E6A60B" w14:textId="77777777" w:rsidTr="00EA6DE1">
        <w:trPr>
          <w:tblCellSpacing w:w="15" w:type="dxa"/>
        </w:trPr>
        <w:tc>
          <w:tcPr>
            <w:tcW w:w="1442" w:type="pct"/>
            <w:vAlign w:val="center"/>
            <w:hideMark/>
          </w:tcPr>
          <w:p w14:paraId="0A65C26C" w14:textId="77777777" w:rsidR="004F49A6" w:rsidRPr="00DE6B3B" w:rsidRDefault="004F49A6" w:rsidP="00EA6DE1">
            <w:pPr>
              <w:rPr>
                <w:rFonts w:cstheme="minorHAnsi"/>
              </w:rPr>
            </w:pPr>
            <w:r w:rsidRPr="00DE6B3B">
              <w:rPr>
                <w:rFonts w:cstheme="minorHAnsi"/>
              </w:rPr>
              <w:t>Internal arbitration information</w:t>
            </w:r>
          </w:p>
        </w:tc>
        <w:tc>
          <w:tcPr>
            <w:tcW w:w="3513" w:type="pct"/>
            <w:vAlign w:val="center"/>
            <w:hideMark/>
          </w:tcPr>
          <w:p w14:paraId="7CE06DF1" w14:textId="77777777" w:rsidR="004F49A6" w:rsidRPr="00DE6B3B" w:rsidRDefault="004F49A6" w:rsidP="00EA6DE1">
            <w:pPr>
              <w:rPr>
                <w:rFonts w:cstheme="minorHAnsi"/>
              </w:rPr>
            </w:pPr>
            <w:r w:rsidRPr="00DE6B3B">
              <w:rPr>
                <w:rFonts w:cstheme="minorHAnsi"/>
              </w:rPr>
              <w:t>Confidential information relating internal arbitration about an alleged breach of the councillor code of conduct.</w:t>
            </w:r>
          </w:p>
        </w:tc>
      </w:tr>
      <w:tr w:rsidR="004F49A6" w:rsidRPr="00DE6B3B" w14:paraId="4F0EB827" w14:textId="77777777" w:rsidTr="00EA6DE1">
        <w:trPr>
          <w:tblCellSpacing w:w="15" w:type="dxa"/>
        </w:trPr>
        <w:tc>
          <w:tcPr>
            <w:tcW w:w="1442" w:type="pct"/>
            <w:vAlign w:val="center"/>
            <w:hideMark/>
          </w:tcPr>
          <w:p w14:paraId="537CD8A0" w14:textId="77777777" w:rsidR="004F49A6" w:rsidRPr="00DE6B3B" w:rsidRDefault="004F49A6" w:rsidP="00EA6DE1">
            <w:pPr>
              <w:rPr>
                <w:rFonts w:cstheme="minorHAnsi"/>
              </w:rPr>
            </w:pPr>
            <w:r w:rsidRPr="00DE6B3B">
              <w:rPr>
                <w:rFonts w:cstheme="minorHAnsi"/>
              </w:rPr>
              <w:t>Councillor Conduct Panel confidential information</w:t>
            </w:r>
          </w:p>
        </w:tc>
        <w:tc>
          <w:tcPr>
            <w:tcW w:w="3513" w:type="pct"/>
            <w:vAlign w:val="center"/>
            <w:hideMark/>
          </w:tcPr>
          <w:p w14:paraId="778F49CA" w14:textId="77777777" w:rsidR="004F49A6" w:rsidRPr="00DE6B3B" w:rsidRDefault="004F49A6" w:rsidP="00EA6DE1">
            <w:pPr>
              <w:rPr>
                <w:rFonts w:cstheme="minorHAnsi"/>
              </w:rPr>
            </w:pPr>
            <w:r w:rsidRPr="00DE6B3B">
              <w:rPr>
                <w:rFonts w:cstheme="minorHAnsi"/>
              </w:rPr>
              <w:t>Confidential information relating to a Councillor Conduct Panel matte</w:t>
            </w:r>
          </w:p>
        </w:tc>
      </w:tr>
      <w:tr w:rsidR="004F49A6" w:rsidRPr="00DE6B3B" w14:paraId="344FB88B" w14:textId="77777777" w:rsidTr="00EA6DE1">
        <w:trPr>
          <w:tblCellSpacing w:w="15" w:type="dxa"/>
        </w:trPr>
        <w:tc>
          <w:tcPr>
            <w:tcW w:w="1442" w:type="pct"/>
            <w:vAlign w:val="center"/>
          </w:tcPr>
          <w:p w14:paraId="02BB8E0F" w14:textId="77777777" w:rsidR="004F49A6" w:rsidRPr="00DE6B3B" w:rsidRDefault="004F49A6" w:rsidP="00EA6DE1">
            <w:pPr>
              <w:rPr>
                <w:rFonts w:cstheme="minorHAnsi"/>
              </w:rPr>
            </w:pPr>
            <w:r w:rsidRPr="00DE6B3B">
              <w:rPr>
                <w:rFonts w:cstheme="minorHAnsi"/>
              </w:rPr>
              <w:t xml:space="preserve">Confidential information under the 1989 Act </w:t>
            </w:r>
          </w:p>
        </w:tc>
        <w:tc>
          <w:tcPr>
            <w:tcW w:w="3513" w:type="pct"/>
            <w:vAlign w:val="center"/>
          </w:tcPr>
          <w:p w14:paraId="7045796A" w14:textId="77777777" w:rsidR="004F49A6" w:rsidRPr="00DE6B3B" w:rsidRDefault="004F49A6" w:rsidP="00EA6DE1">
            <w:pPr>
              <w:rPr>
                <w:rFonts w:cstheme="minorHAnsi"/>
              </w:rPr>
            </w:pPr>
            <w:r w:rsidRPr="00DE6B3B">
              <w:rPr>
                <w:rFonts w:cstheme="minorHAnsi"/>
              </w:rPr>
              <w:t xml:space="preserve">Information that was confidential information for the purposes of section 77 of the </w:t>
            </w:r>
            <w:r w:rsidRPr="00DE6B3B">
              <w:rPr>
                <w:rFonts w:cstheme="minorHAnsi"/>
                <w:bCs/>
                <w:i/>
                <w:iCs/>
              </w:rPr>
              <w:t>Local Government Act 1989</w:t>
            </w:r>
          </w:p>
        </w:tc>
      </w:tr>
    </w:tbl>
    <w:p w14:paraId="71677F97" w14:textId="77777777" w:rsidR="004F49A6" w:rsidRPr="00DE6B3B" w:rsidRDefault="004F49A6" w:rsidP="004F49A6">
      <w:pPr>
        <w:spacing w:line="257" w:lineRule="auto"/>
        <w:rPr>
          <w:rFonts w:eastAsia="Calibri" w:cstheme="minorHAnsi"/>
          <w:lang w:val="en-GB"/>
        </w:rPr>
      </w:pPr>
      <w:r w:rsidRPr="00DE6B3B">
        <w:rPr>
          <w:rFonts w:eastAsia="Calibri" w:cstheme="minorHAnsi"/>
          <w:lang w:val="en-GB"/>
        </w:rPr>
        <w:t>The Council may decide, in the interests of transparency, to release information to the public even though it is confidential under the Act.  However, this will not happen if release is contrary to law</w:t>
      </w:r>
      <w:r>
        <w:rPr>
          <w:rFonts w:eastAsia="Calibri" w:cstheme="minorHAnsi"/>
          <w:lang w:val="en-GB"/>
        </w:rPr>
        <w:t xml:space="preserve"> in breach of contractual requirements</w:t>
      </w:r>
      <w:r w:rsidRPr="00DE6B3B">
        <w:rPr>
          <w:rFonts w:eastAsia="Calibri" w:cstheme="minorHAnsi"/>
          <w:lang w:val="en-GB"/>
        </w:rPr>
        <w:t xml:space="preserve"> or if releasing the information is likely to cause harm to any person or is not in the public interest to do so.</w:t>
      </w:r>
    </w:p>
    <w:p w14:paraId="2A96AE8E" w14:textId="77777777" w:rsidR="004F49A6" w:rsidRPr="00DB48B0" w:rsidRDefault="004F49A6" w:rsidP="004F49A6">
      <w:pPr>
        <w:pStyle w:val="paragraph"/>
        <w:spacing w:before="120" w:beforeAutospacing="0" w:after="0" w:afterAutospacing="0"/>
        <w:jc w:val="both"/>
        <w:textAlignment w:val="baseline"/>
        <w:rPr>
          <w:rFonts w:asciiTheme="minorHAnsi" w:hAnsiTheme="minorHAnsi" w:cstheme="minorHAnsi"/>
          <w:b/>
          <w:bCs/>
          <w:color w:val="000000"/>
          <w:sz w:val="22"/>
          <w:szCs w:val="22"/>
        </w:rPr>
      </w:pPr>
      <w:r w:rsidRPr="00DB48B0">
        <w:rPr>
          <w:rStyle w:val="normaltextrun"/>
          <w:rFonts w:asciiTheme="minorHAnsi" w:hAnsiTheme="minorHAnsi" w:cstheme="minorHAnsi"/>
          <w:b/>
          <w:bCs/>
          <w:color w:val="000000"/>
          <w:sz w:val="22"/>
          <w:szCs w:val="22"/>
          <w:lang w:val="en-GB"/>
        </w:rPr>
        <w:t>Public interest test</w:t>
      </w:r>
      <w:r w:rsidRPr="00DB48B0">
        <w:rPr>
          <w:rStyle w:val="eop"/>
          <w:rFonts w:asciiTheme="minorHAnsi" w:hAnsiTheme="minorHAnsi" w:cstheme="minorHAnsi"/>
          <w:b/>
          <w:bCs/>
          <w:color w:val="000000"/>
          <w:sz w:val="22"/>
          <w:szCs w:val="22"/>
        </w:rPr>
        <w:t> </w:t>
      </w:r>
    </w:p>
    <w:p w14:paraId="71B34A3C" w14:textId="77777777" w:rsidR="004F49A6" w:rsidRPr="00DE6B3B" w:rsidRDefault="004F49A6" w:rsidP="004F49A6">
      <w:pPr>
        <w:pStyle w:val="paragraph"/>
        <w:spacing w:before="0" w:beforeAutospacing="0" w:after="0" w:afterAutospacing="0"/>
        <w:jc w:val="both"/>
        <w:textAlignment w:val="baseline"/>
        <w:rPr>
          <w:rFonts w:asciiTheme="minorHAnsi" w:hAnsiTheme="minorHAnsi" w:cstheme="minorHAnsi"/>
          <w:color w:val="000000"/>
          <w:sz w:val="22"/>
          <w:szCs w:val="22"/>
        </w:rPr>
      </w:pPr>
      <w:r w:rsidRPr="00DE6B3B">
        <w:rPr>
          <w:rStyle w:val="normaltextrun"/>
          <w:rFonts w:asciiTheme="minorHAnsi" w:hAnsiTheme="minorHAnsi" w:cstheme="minorHAnsi"/>
          <w:color w:val="000000"/>
          <w:sz w:val="22"/>
          <w:szCs w:val="22"/>
          <w:lang w:val="en-GB"/>
        </w:rPr>
        <w:t xml:space="preserve">Council is not required to make publicly available information if the release would be contrary to the public interest, in accordance with the </w:t>
      </w:r>
      <w:r w:rsidRPr="00DE6B3B">
        <w:rPr>
          <w:rStyle w:val="normaltextrun"/>
          <w:rFonts w:asciiTheme="minorHAnsi" w:hAnsiTheme="minorHAnsi" w:cstheme="minorHAnsi"/>
          <w:i/>
          <w:iCs/>
          <w:color w:val="000000"/>
          <w:sz w:val="22"/>
          <w:szCs w:val="22"/>
          <w:lang w:val="en-GB"/>
        </w:rPr>
        <w:t>Local Government Act 2020</w:t>
      </w:r>
      <w:r w:rsidRPr="00DE6B3B">
        <w:rPr>
          <w:rStyle w:val="normaltextrun"/>
          <w:rFonts w:asciiTheme="minorHAnsi" w:hAnsiTheme="minorHAnsi" w:cstheme="minorHAnsi"/>
          <w:color w:val="000000"/>
          <w:sz w:val="22"/>
          <w:szCs w:val="22"/>
          <w:lang w:val="en-GB"/>
        </w:rPr>
        <w:t xml:space="preserve">.  When considering public interest, Council will apply the test that exists in the </w:t>
      </w:r>
      <w:r w:rsidRPr="00DE6B3B">
        <w:rPr>
          <w:rStyle w:val="normaltextrun"/>
          <w:rFonts w:asciiTheme="minorHAnsi" w:hAnsiTheme="minorHAnsi" w:cstheme="minorHAnsi"/>
          <w:i/>
          <w:iCs/>
          <w:color w:val="000000"/>
          <w:sz w:val="22"/>
          <w:szCs w:val="22"/>
          <w:lang w:val="en-GB"/>
        </w:rPr>
        <w:t>Freedom of Information Act 1982.</w:t>
      </w:r>
      <w:r w:rsidRPr="00DE6B3B">
        <w:rPr>
          <w:rStyle w:val="normaltextrun"/>
          <w:rFonts w:asciiTheme="minorHAnsi" w:hAnsiTheme="minorHAnsi" w:cstheme="minorHAnsi"/>
          <w:color w:val="000000"/>
          <w:sz w:val="22"/>
          <w:szCs w:val="22"/>
          <w:lang w:val="en-GB"/>
        </w:rPr>
        <w:t xml:space="preserve">  Council may refuse to release information if it is satisfied that the harm </w:t>
      </w:r>
      <w:r>
        <w:rPr>
          <w:rStyle w:val="normaltextrun"/>
          <w:rFonts w:asciiTheme="minorHAnsi" w:hAnsiTheme="minorHAnsi" w:cstheme="minorHAnsi"/>
          <w:color w:val="000000"/>
          <w:sz w:val="22"/>
          <w:szCs w:val="22"/>
          <w:lang w:val="en-GB"/>
        </w:rPr>
        <w:t xml:space="preserve">to the community </w:t>
      </w:r>
      <w:r w:rsidRPr="00DE6B3B">
        <w:rPr>
          <w:rStyle w:val="normaltextrun"/>
          <w:rFonts w:asciiTheme="minorHAnsi" w:hAnsiTheme="minorHAnsi" w:cstheme="minorHAnsi"/>
          <w:color w:val="000000"/>
          <w:sz w:val="22"/>
          <w:szCs w:val="22"/>
          <w:lang w:val="en-GB"/>
        </w:rPr>
        <w:t>likely to be created by releasing the information will exceed the public benefit in it being released. </w:t>
      </w:r>
      <w:r w:rsidRPr="00DE6B3B">
        <w:rPr>
          <w:rStyle w:val="eop"/>
          <w:rFonts w:asciiTheme="minorHAnsi" w:hAnsiTheme="minorHAnsi" w:cstheme="minorHAnsi"/>
          <w:color w:val="000000"/>
          <w:sz w:val="22"/>
          <w:szCs w:val="22"/>
        </w:rPr>
        <w:t> </w:t>
      </w:r>
    </w:p>
    <w:p w14:paraId="0633D909" w14:textId="77777777" w:rsidR="004F49A6" w:rsidRPr="00DE6B3B" w:rsidRDefault="004F49A6" w:rsidP="004F49A6">
      <w:pPr>
        <w:pStyle w:val="paragraph"/>
        <w:spacing w:before="0" w:beforeAutospacing="0" w:after="0" w:afterAutospacing="0"/>
        <w:jc w:val="both"/>
        <w:textAlignment w:val="baseline"/>
        <w:rPr>
          <w:rStyle w:val="normaltextrun"/>
          <w:rFonts w:asciiTheme="minorHAnsi" w:hAnsiTheme="minorHAnsi" w:cstheme="minorHAnsi"/>
          <w:lang w:val="en-GB"/>
        </w:rPr>
      </w:pPr>
    </w:p>
    <w:p w14:paraId="0E19DDDA" w14:textId="77777777" w:rsidR="004F49A6" w:rsidRPr="00DE6B3B" w:rsidRDefault="004F49A6" w:rsidP="004F49A6">
      <w:pPr>
        <w:pStyle w:val="paragraph"/>
        <w:spacing w:before="0" w:beforeAutospacing="0" w:after="0" w:afterAutospacing="0"/>
        <w:jc w:val="both"/>
        <w:textAlignment w:val="baseline"/>
        <w:rPr>
          <w:rStyle w:val="eop"/>
          <w:rFonts w:asciiTheme="minorHAnsi" w:hAnsiTheme="minorHAnsi" w:cstheme="minorHAnsi"/>
        </w:rPr>
      </w:pPr>
      <w:r w:rsidRPr="00DE6B3B">
        <w:rPr>
          <w:rStyle w:val="normaltextrun"/>
          <w:rFonts w:asciiTheme="minorHAnsi" w:hAnsiTheme="minorHAnsi" w:cstheme="minorHAnsi"/>
          <w:color w:val="000000"/>
          <w:sz w:val="22"/>
          <w:szCs w:val="22"/>
          <w:lang w:val="en-GB"/>
        </w:rPr>
        <w:t>When considering possible harm from releasing information, the Council will only concern itself with harm to the community or members of the community.  Potential harm to the Council will only be a factor if it would also damage the community, such as where it involves a loss of public funds or prevents the council from performing its functions.</w:t>
      </w:r>
      <w:r w:rsidRPr="00DE6B3B">
        <w:rPr>
          <w:rStyle w:val="eop"/>
          <w:rFonts w:asciiTheme="minorHAnsi" w:hAnsiTheme="minorHAnsi" w:cstheme="minorHAnsi"/>
          <w:color w:val="000000"/>
          <w:sz w:val="22"/>
          <w:szCs w:val="22"/>
        </w:rPr>
        <w:t> </w:t>
      </w:r>
    </w:p>
    <w:p w14:paraId="1160B4C9" w14:textId="77777777" w:rsidR="004F49A6" w:rsidRPr="00DE6B3B" w:rsidRDefault="004F49A6" w:rsidP="004F49A6">
      <w:pPr>
        <w:pStyle w:val="paragraph"/>
        <w:spacing w:before="0" w:beforeAutospacing="0" w:after="0" w:afterAutospacing="0"/>
        <w:jc w:val="both"/>
        <w:textAlignment w:val="baseline"/>
        <w:rPr>
          <w:rFonts w:asciiTheme="minorHAnsi" w:hAnsiTheme="minorHAnsi" w:cstheme="minorHAnsi"/>
        </w:rPr>
      </w:pPr>
    </w:p>
    <w:p w14:paraId="46044C86" w14:textId="77777777" w:rsidR="004F49A6" w:rsidRPr="00DE6B3B" w:rsidRDefault="004F49A6" w:rsidP="004F49A6">
      <w:pPr>
        <w:pStyle w:val="paragraph"/>
        <w:spacing w:before="0" w:beforeAutospacing="0" w:after="0" w:afterAutospacing="0"/>
        <w:jc w:val="both"/>
        <w:textAlignment w:val="baseline"/>
        <w:rPr>
          <w:rFonts w:asciiTheme="minorHAnsi" w:hAnsiTheme="minorHAnsi" w:cstheme="minorHAnsi"/>
          <w:color w:val="000000"/>
          <w:sz w:val="22"/>
          <w:szCs w:val="22"/>
        </w:rPr>
      </w:pPr>
      <w:r w:rsidRPr="00DE6B3B">
        <w:rPr>
          <w:rStyle w:val="normaltextrun"/>
          <w:rFonts w:asciiTheme="minorHAnsi" w:hAnsiTheme="minorHAnsi" w:cstheme="minorHAnsi"/>
          <w:color w:val="000000"/>
          <w:sz w:val="22"/>
          <w:szCs w:val="22"/>
          <w:lang w:val="en-GB"/>
        </w:rPr>
        <w:t>Information that might be withheld because it is contrary to the public interest may include:</w:t>
      </w:r>
      <w:r w:rsidRPr="00DE6B3B">
        <w:rPr>
          <w:rStyle w:val="eop"/>
          <w:rFonts w:asciiTheme="minorHAnsi" w:hAnsiTheme="minorHAnsi" w:cstheme="minorHAnsi"/>
          <w:color w:val="000000"/>
          <w:sz w:val="22"/>
          <w:szCs w:val="22"/>
        </w:rPr>
        <w:t> </w:t>
      </w:r>
    </w:p>
    <w:p w14:paraId="2DF891CA" w14:textId="77777777" w:rsidR="004F49A6" w:rsidRPr="00DE6B3B" w:rsidRDefault="004F49A6" w:rsidP="004F49A6">
      <w:pPr>
        <w:pStyle w:val="PolicyBulletPoint"/>
        <w:numPr>
          <w:ilvl w:val="0"/>
          <w:numId w:val="50"/>
        </w:numPr>
        <w:rPr>
          <w:rFonts w:asciiTheme="minorHAnsi" w:hAnsiTheme="minorHAnsi" w:cstheme="minorHAnsi"/>
        </w:rPr>
      </w:pPr>
      <w:r w:rsidRPr="00DE6B3B">
        <w:rPr>
          <w:rStyle w:val="normaltextrun"/>
          <w:rFonts w:asciiTheme="minorHAnsi" w:hAnsiTheme="minorHAnsi" w:cstheme="minorHAnsi"/>
          <w:color w:val="000000"/>
          <w:lang w:val="en-GB"/>
        </w:rPr>
        <w:t xml:space="preserve">internal working documents that have not been approved or submitted to Council, especially where their release may mislead the </w:t>
      </w:r>
      <w:proofErr w:type="gramStart"/>
      <w:r w:rsidRPr="00DE6B3B">
        <w:rPr>
          <w:rStyle w:val="normaltextrun"/>
          <w:rFonts w:asciiTheme="minorHAnsi" w:hAnsiTheme="minorHAnsi" w:cstheme="minorHAnsi"/>
          <w:color w:val="000000"/>
          <w:lang w:val="en-GB"/>
        </w:rPr>
        <w:t>public</w:t>
      </w:r>
      <w:r w:rsidRPr="00DE6B3B">
        <w:rPr>
          <w:rStyle w:val="normaltextrun"/>
          <w:rFonts w:asciiTheme="minorHAnsi" w:hAnsiTheme="minorHAnsi" w:cstheme="minorHAnsi"/>
        </w:rPr>
        <w:t>;</w:t>
      </w:r>
      <w:proofErr w:type="gramEnd"/>
      <w:r w:rsidRPr="00DE6B3B">
        <w:rPr>
          <w:rStyle w:val="eop"/>
          <w:rFonts w:asciiTheme="minorHAnsi" w:hAnsiTheme="minorHAnsi" w:cstheme="minorHAnsi"/>
          <w:color w:val="000000"/>
        </w:rPr>
        <w:t> </w:t>
      </w:r>
    </w:p>
    <w:p w14:paraId="33FDB572" w14:textId="77777777" w:rsidR="004F49A6" w:rsidRPr="00DE6B3B" w:rsidRDefault="004F49A6" w:rsidP="004F49A6">
      <w:pPr>
        <w:pStyle w:val="PolicyBulletPoint"/>
        <w:numPr>
          <w:ilvl w:val="0"/>
          <w:numId w:val="50"/>
        </w:numPr>
        <w:rPr>
          <w:rFonts w:asciiTheme="minorHAnsi" w:hAnsiTheme="minorHAnsi" w:cstheme="minorHAnsi"/>
          <w:sz w:val="20"/>
          <w:szCs w:val="20"/>
        </w:rPr>
      </w:pPr>
      <w:r w:rsidRPr="00DE6B3B">
        <w:rPr>
          <w:rStyle w:val="normaltextrun"/>
          <w:rFonts w:asciiTheme="minorHAnsi" w:hAnsiTheme="minorHAnsi" w:cstheme="minorHAnsi"/>
          <w:color w:val="000000"/>
          <w:lang w:val="en-GB"/>
        </w:rPr>
        <w:t>directions to Council staff regarding negotiations in contractual or civil liability matters, where release may damage the Council’s capacity to negotiate the best outcome for the community,</w:t>
      </w:r>
      <w:r w:rsidRPr="00DE6B3B">
        <w:rPr>
          <w:rStyle w:val="eop"/>
          <w:rFonts w:asciiTheme="minorHAnsi" w:hAnsiTheme="minorHAnsi" w:cstheme="minorHAnsi"/>
          <w:color w:val="000000"/>
        </w:rPr>
        <w:t> </w:t>
      </w:r>
    </w:p>
    <w:p w14:paraId="27269FB2" w14:textId="77777777" w:rsidR="004F49A6" w:rsidRPr="00DE6B3B" w:rsidRDefault="004F49A6" w:rsidP="004F49A6">
      <w:pPr>
        <w:pStyle w:val="PolicyBulletPoint"/>
        <w:numPr>
          <w:ilvl w:val="0"/>
          <w:numId w:val="50"/>
        </w:numPr>
        <w:rPr>
          <w:rFonts w:asciiTheme="minorHAnsi" w:hAnsiTheme="minorHAnsi" w:cstheme="minorHAnsi"/>
        </w:rPr>
      </w:pPr>
      <w:r w:rsidRPr="00DE6B3B">
        <w:rPr>
          <w:rStyle w:val="normaltextrun"/>
          <w:rFonts w:asciiTheme="minorHAnsi" w:hAnsiTheme="minorHAnsi" w:cstheme="minorHAnsi"/>
          <w:color w:val="000000"/>
          <w:lang w:val="en-GB"/>
        </w:rPr>
        <w:t>correspondence with members of the community, where release may inappropriately expose a person’s private dealings.</w:t>
      </w:r>
      <w:r w:rsidRPr="00DE6B3B">
        <w:rPr>
          <w:rStyle w:val="eop"/>
          <w:rFonts w:asciiTheme="minorHAnsi" w:hAnsiTheme="minorHAnsi" w:cstheme="minorHAnsi"/>
          <w:color w:val="000000"/>
        </w:rPr>
        <w:t> </w:t>
      </w:r>
    </w:p>
    <w:p w14:paraId="3DBABD15" w14:textId="77777777" w:rsidR="004F49A6" w:rsidRPr="004F49A6" w:rsidRDefault="004F49A6" w:rsidP="004F49A6">
      <w:pPr>
        <w:rPr>
          <w:lang w:eastAsia="en-US"/>
        </w:rPr>
      </w:pPr>
    </w:p>
    <w:p w14:paraId="1CF9E02E" w14:textId="77777777" w:rsidR="00865255" w:rsidRDefault="00865255" w:rsidP="00746F9C"/>
    <w:p w14:paraId="391A090C" w14:textId="2E8409AF" w:rsidR="00865255" w:rsidRDefault="00DB48B0" w:rsidP="00AE5C39">
      <w:pPr>
        <w:pStyle w:val="Heading1"/>
      </w:pPr>
      <w:r>
        <w:t>Responsibilities</w:t>
      </w:r>
    </w:p>
    <w:p w14:paraId="41914055" w14:textId="5EF27EC2" w:rsidR="00DB48B0" w:rsidRPr="00DE6B3B" w:rsidRDefault="00DB48B0" w:rsidP="00DB48B0">
      <w:pPr>
        <w:spacing w:before="240" w:after="120"/>
        <w:jc w:val="both"/>
        <w:outlineLvl w:val="5"/>
        <w:rPr>
          <w:rFonts w:cstheme="minorHAnsi"/>
          <w:b/>
          <w:bCs/>
          <w:caps/>
          <w:lang w:val="en-GB"/>
        </w:rPr>
      </w:pPr>
      <w:r>
        <w:t>It is everyone’s role to promote and facilitate access to council information in accordance with the public transparency policy.</w:t>
      </w:r>
    </w:p>
    <w:tbl>
      <w:tblPr>
        <w:tblW w:w="9531" w:type="dxa"/>
        <w:tblInd w:w="108" w:type="dxa"/>
        <w:tblLook w:val="01E0" w:firstRow="1" w:lastRow="1" w:firstColumn="1" w:lastColumn="1" w:noHBand="0" w:noVBand="0"/>
      </w:tblPr>
      <w:tblGrid>
        <w:gridCol w:w="2019"/>
        <w:gridCol w:w="6378"/>
        <w:gridCol w:w="1134"/>
      </w:tblGrid>
      <w:tr w:rsidR="00DB48B0" w:rsidRPr="00DE6B3B" w14:paraId="489AFF42" w14:textId="77777777" w:rsidTr="00EA6DE1">
        <w:tc>
          <w:tcPr>
            <w:tcW w:w="2019" w:type="dxa"/>
            <w:tcBorders>
              <w:top w:val="single" w:sz="12" w:space="0" w:color="000000"/>
              <w:bottom w:val="single" w:sz="12" w:space="0" w:color="000000"/>
            </w:tcBorders>
          </w:tcPr>
          <w:p w14:paraId="7C5DCBB3" w14:textId="77777777" w:rsidR="00DB48B0" w:rsidRPr="00DE6B3B" w:rsidRDefault="00DB48B0" w:rsidP="00EA6DE1">
            <w:pPr>
              <w:spacing w:after="120"/>
              <w:rPr>
                <w:rFonts w:cstheme="minorHAnsi"/>
                <w:b/>
                <w:sz w:val="20"/>
                <w:szCs w:val="20"/>
              </w:rPr>
            </w:pPr>
            <w:r w:rsidRPr="00DE6B3B">
              <w:rPr>
                <w:rFonts w:cstheme="minorHAnsi"/>
                <w:b/>
                <w:sz w:val="20"/>
                <w:szCs w:val="20"/>
              </w:rPr>
              <w:t>Party/parties</w:t>
            </w:r>
          </w:p>
        </w:tc>
        <w:tc>
          <w:tcPr>
            <w:tcW w:w="6378" w:type="dxa"/>
            <w:tcBorders>
              <w:top w:val="single" w:sz="12" w:space="0" w:color="000000"/>
              <w:bottom w:val="single" w:sz="12" w:space="0" w:color="000000"/>
            </w:tcBorders>
          </w:tcPr>
          <w:p w14:paraId="355C9587" w14:textId="77777777" w:rsidR="00DB48B0" w:rsidRPr="00DE6B3B" w:rsidRDefault="00DB48B0" w:rsidP="00EA6DE1">
            <w:pPr>
              <w:pStyle w:val="CM47"/>
              <w:widowControl/>
              <w:autoSpaceDE/>
              <w:autoSpaceDN/>
              <w:adjustRightInd/>
              <w:spacing w:after="120"/>
              <w:rPr>
                <w:rFonts w:asciiTheme="minorHAnsi" w:hAnsiTheme="minorHAnsi" w:cstheme="minorHAnsi"/>
                <w:sz w:val="20"/>
                <w:szCs w:val="20"/>
              </w:rPr>
            </w:pPr>
            <w:r w:rsidRPr="00DE6B3B">
              <w:rPr>
                <w:rFonts w:asciiTheme="minorHAnsi" w:hAnsiTheme="minorHAnsi" w:cstheme="minorHAnsi"/>
                <w:b/>
                <w:bCs/>
                <w:sz w:val="20"/>
                <w:szCs w:val="20"/>
              </w:rPr>
              <w:t>Roles and responsibilities</w:t>
            </w:r>
          </w:p>
        </w:tc>
        <w:tc>
          <w:tcPr>
            <w:tcW w:w="1134" w:type="dxa"/>
            <w:tcBorders>
              <w:top w:val="single" w:sz="12" w:space="0" w:color="000000"/>
              <w:bottom w:val="single" w:sz="12" w:space="0" w:color="000000"/>
            </w:tcBorders>
          </w:tcPr>
          <w:p w14:paraId="3BE12D7E" w14:textId="77777777" w:rsidR="00DB48B0" w:rsidRPr="00DE6B3B" w:rsidRDefault="00DB48B0" w:rsidP="00EA6DE1">
            <w:pPr>
              <w:pStyle w:val="CM47"/>
              <w:widowControl/>
              <w:autoSpaceDE/>
              <w:autoSpaceDN/>
              <w:adjustRightInd/>
              <w:spacing w:after="120"/>
              <w:rPr>
                <w:rFonts w:asciiTheme="minorHAnsi" w:hAnsiTheme="minorHAnsi" w:cstheme="minorHAnsi"/>
                <w:b/>
                <w:bCs/>
                <w:sz w:val="20"/>
                <w:szCs w:val="20"/>
              </w:rPr>
            </w:pPr>
            <w:r w:rsidRPr="00DE6B3B">
              <w:rPr>
                <w:rFonts w:asciiTheme="minorHAnsi" w:hAnsiTheme="minorHAnsi" w:cstheme="minorHAnsi"/>
                <w:b/>
                <w:bCs/>
                <w:sz w:val="20"/>
                <w:szCs w:val="20"/>
              </w:rPr>
              <w:t>Timelines</w:t>
            </w:r>
          </w:p>
        </w:tc>
      </w:tr>
      <w:tr w:rsidR="00DB48B0" w:rsidRPr="00DE6B3B" w14:paraId="054B89B7" w14:textId="77777777" w:rsidTr="00EA6DE1">
        <w:tc>
          <w:tcPr>
            <w:tcW w:w="2019" w:type="dxa"/>
            <w:tcBorders>
              <w:top w:val="single" w:sz="12" w:space="0" w:color="000000"/>
              <w:bottom w:val="single" w:sz="4" w:space="0" w:color="auto"/>
            </w:tcBorders>
          </w:tcPr>
          <w:p w14:paraId="7D3F6190" w14:textId="77777777" w:rsidR="00DB48B0" w:rsidRPr="00DE6B3B" w:rsidRDefault="00DB48B0" w:rsidP="00EA6DE1">
            <w:pPr>
              <w:pStyle w:val="Policybodytext"/>
              <w:rPr>
                <w:rFonts w:asciiTheme="minorHAnsi" w:hAnsiTheme="minorHAnsi" w:cstheme="minorHAnsi"/>
                <w:b/>
                <w:sz w:val="20"/>
                <w:szCs w:val="20"/>
              </w:rPr>
            </w:pPr>
            <w:r w:rsidRPr="00DE6B3B">
              <w:rPr>
                <w:rFonts w:asciiTheme="minorHAnsi" w:hAnsiTheme="minorHAnsi" w:cstheme="minorHAnsi"/>
                <w:sz w:val="20"/>
                <w:szCs w:val="20"/>
              </w:rPr>
              <w:t>Council</w:t>
            </w:r>
          </w:p>
        </w:tc>
        <w:tc>
          <w:tcPr>
            <w:tcW w:w="6378" w:type="dxa"/>
            <w:tcBorders>
              <w:top w:val="single" w:sz="12" w:space="0" w:color="000000"/>
              <w:bottom w:val="single" w:sz="4" w:space="0" w:color="auto"/>
            </w:tcBorders>
          </w:tcPr>
          <w:p w14:paraId="038EC24F" w14:textId="77777777" w:rsidR="00DB48B0" w:rsidRPr="00DE6B3B" w:rsidRDefault="00DB48B0" w:rsidP="00EA6DE1">
            <w:pPr>
              <w:pStyle w:val="Policybodytext"/>
              <w:rPr>
                <w:rFonts w:asciiTheme="minorHAnsi" w:hAnsiTheme="minorHAnsi" w:cstheme="minorHAnsi"/>
                <w:color w:val="000000"/>
                <w:sz w:val="20"/>
                <w:szCs w:val="20"/>
              </w:rPr>
            </w:pPr>
            <w:r w:rsidRPr="00DE6B3B">
              <w:rPr>
                <w:rFonts w:asciiTheme="minorHAnsi" w:hAnsiTheme="minorHAnsi" w:cstheme="minorHAnsi"/>
                <w:color w:val="000000"/>
                <w:sz w:val="20"/>
                <w:szCs w:val="20"/>
              </w:rPr>
              <w:t>Champion the commitment and principles for public transparency through leadership, modelling practice and decision-making.</w:t>
            </w:r>
          </w:p>
        </w:tc>
        <w:tc>
          <w:tcPr>
            <w:tcW w:w="1134" w:type="dxa"/>
            <w:tcBorders>
              <w:top w:val="single" w:sz="12" w:space="0" w:color="000000"/>
              <w:bottom w:val="single" w:sz="4" w:space="0" w:color="auto"/>
            </w:tcBorders>
          </w:tcPr>
          <w:p w14:paraId="16C100E2"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Ongoing</w:t>
            </w:r>
          </w:p>
        </w:tc>
      </w:tr>
      <w:tr w:rsidR="00DB48B0" w:rsidRPr="00DE6B3B" w14:paraId="17E0F9D9" w14:textId="77777777" w:rsidTr="00EA6DE1">
        <w:tc>
          <w:tcPr>
            <w:tcW w:w="2019" w:type="dxa"/>
            <w:tcBorders>
              <w:top w:val="single" w:sz="4" w:space="0" w:color="auto"/>
              <w:bottom w:val="single" w:sz="4" w:space="0" w:color="auto"/>
            </w:tcBorders>
          </w:tcPr>
          <w:p w14:paraId="3DEEDA04" w14:textId="4967D7B4" w:rsidR="00DB48B0" w:rsidRPr="00DE6B3B" w:rsidRDefault="00DB48B0" w:rsidP="00EA6DE1">
            <w:pPr>
              <w:pStyle w:val="Policybodytext"/>
              <w:rPr>
                <w:rFonts w:asciiTheme="minorHAnsi" w:hAnsiTheme="minorHAnsi" w:cstheme="minorHAnsi"/>
                <w:b/>
                <w:sz w:val="20"/>
                <w:szCs w:val="20"/>
              </w:rPr>
            </w:pPr>
            <w:r>
              <w:rPr>
                <w:rFonts w:asciiTheme="minorHAnsi" w:hAnsiTheme="minorHAnsi" w:cstheme="minorHAnsi"/>
                <w:sz w:val="20"/>
                <w:szCs w:val="20"/>
              </w:rPr>
              <w:t>Senior Leadership Team</w:t>
            </w:r>
          </w:p>
        </w:tc>
        <w:tc>
          <w:tcPr>
            <w:tcW w:w="6378" w:type="dxa"/>
            <w:tcBorders>
              <w:top w:val="single" w:sz="4" w:space="0" w:color="auto"/>
              <w:bottom w:val="single" w:sz="4" w:space="0" w:color="auto"/>
            </w:tcBorders>
          </w:tcPr>
          <w:p w14:paraId="0F2EAF90" w14:textId="77777777" w:rsidR="00DB48B0" w:rsidRPr="00DE6B3B" w:rsidRDefault="00DB48B0" w:rsidP="00EA6DE1">
            <w:pPr>
              <w:pStyle w:val="Policybodytext"/>
              <w:rPr>
                <w:rFonts w:asciiTheme="minorHAnsi" w:hAnsiTheme="minorHAnsi" w:cstheme="minorHAnsi"/>
                <w:color w:val="000000"/>
                <w:sz w:val="20"/>
                <w:szCs w:val="20"/>
              </w:rPr>
            </w:pPr>
            <w:r w:rsidRPr="00DE6B3B">
              <w:rPr>
                <w:rFonts w:asciiTheme="minorHAnsi" w:hAnsiTheme="minorHAnsi" w:cstheme="minorHAnsi"/>
                <w:color w:val="000000"/>
                <w:sz w:val="20"/>
                <w:szCs w:val="20"/>
              </w:rPr>
              <w:t xml:space="preserve">Champion behaviours that foster transparency and drive the principles through policy, </w:t>
            </w:r>
            <w:proofErr w:type="gramStart"/>
            <w:r w:rsidRPr="00DE6B3B">
              <w:rPr>
                <w:rFonts w:asciiTheme="minorHAnsi" w:hAnsiTheme="minorHAnsi" w:cstheme="minorHAnsi"/>
                <w:color w:val="000000"/>
                <w:sz w:val="20"/>
                <w:szCs w:val="20"/>
              </w:rPr>
              <w:t>process</w:t>
            </w:r>
            <w:proofErr w:type="gramEnd"/>
            <w:r w:rsidRPr="00DE6B3B">
              <w:rPr>
                <w:rFonts w:asciiTheme="minorHAnsi" w:hAnsiTheme="minorHAnsi" w:cstheme="minorHAnsi"/>
                <w:color w:val="000000"/>
                <w:sz w:val="20"/>
                <w:szCs w:val="20"/>
              </w:rPr>
              <w:t xml:space="preserve"> and leadership.</w:t>
            </w:r>
          </w:p>
          <w:p w14:paraId="0D11CE34"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Monitor implementation of this policy.</w:t>
            </w:r>
          </w:p>
        </w:tc>
        <w:tc>
          <w:tcPr>
            <w:tcW w:w="1134" w:type="dxa"/>
            <w:tcBorders>
              <w:top w:val="single" w:sz="4" w:space="0" w:color="auto"/>
              <w:bottom w:val="single" w:sz="4" w:space="0" w:color="auto"/>
            </w:tcBorders>
          </w:tcPr>
          <w:p w14:paraId="7F205EC7"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Ongoing</w:t>
            </w:r>
          </w:p>
        </w:tc>
      </w:tr>
      <w:tr w:rsidR="00DB48B0" w:rsidRPr="00DE6B3B" w14:paraId="54F5BC3A" w14:textId="77777777" w:rsidTr="00EA6DE1">
        <w:tc>
          <w:tcPr>
            <w:tcW w:w="2019" w:type="dxa"/>
            <w:tcBorders>
              <w:top w:val="single" w:sz="4" w:space="0" w:color="auto"/>
              <w:bottom w:val="single" w:sz="4" w:space="0" w:color="auto"/>
            </w:tcBorders>
          </w:tcPr>
          <w:p w14:paraId="2CDDAF8F" w14:textId="618B6C37" w:rsidR="00DB48B0" w:rsidRPr="00DE6B3B" w:rsidRDefault="00DB48B0" w:rsidP="00EA6DE1">
            <w:pPr>
              <w:pStyle w:val="Policybodytext"/>
              <w:rPr>
                <w:rFonts w:asciiTheme="minorHAnsi" w:hAnsiTheme="minorHAnsi" w:cstheme="minorHAnsi"/>
                <w:b/>
                <w:sz w:val="20"/>
                <w:szCs w:val="20"/>
              </w:rPr>
            </w:pPr>
            <w:r>
              <w:rPr>
                <w:rFonts w:asciiTheme="minorHAnsi" w:hAnsiTheme="minorHAnsi" w:cstheme="minorHAnsi"/>
                <w:sz w:val="20"/>
                <w:szCs w:val="20"/>
              </w:rPr>
              <w:t>General Managers</w:t>
            </w:r>
          </w:p>
        </w:tc>
        <w:tc>
          <w:tcPr>
            <w:tcW w:w="6378" w:type="dxa"/>
            <w:tcBorders>
              <w:top w:val="single" w:sz="4" w:space="0" w:color="auto"/>
              <w:bottom w:val="single" w:sz="4" w:space="0" w:color="auto"/>
            </w:tcBorders>
          </w:tcPr>
          <w:p w14:paraId="4FA4BD7E"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 xml:space="preserve">Manage areas of responsibility to ensure public transparency, good governance and community engagement is consistent with this policy. </w:t>
            </w:r>
          </w:p>
        </w:tc>
        <w:tc>
          <w:tcPr>
            <w:tcW w:w="1134" w:type="dxa"/>
            <w:tcBorders>
              <w:top w:val="single" w:sz="4" w:space="0" w:color="auto"/>
              <w:bottom w:val="single" w:sz="4" w:space="0" w:color="auto"/>
            </w:tcBorders>
          </w:tcPr>
          <w:p w14:paraId="7E065B9E"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Ongoing</w:t>
            </w:r>
          </w:p>
        </w:tc>
      </w:tr>
      <w:tr w:rsidR="00DB48B0" w:rsidRPr="00DE6B3B" w14:paraId="45D7DBB6" w14:textId="77777777" w:rsidTr="00EA6DE1">
        <w:tc>
          <w:tcPr>
            <w:tcW w:w="2019" w:type="dxa"/>
            <w:tcBorders>
              <w:top w:val="single" w:sz="4" w:space="0" w:color="auto"/>
              <w:bottom w:val="single" w:sz="6" w:space="0" w:color="000000"/>
            </w:tcBorders>
          </w:tcPr>
          <w:p w14:paraId="7242D269" w14:textId="77777777" w:rsidR="00DB48B0" w:rsidRPr="00DE6B3B" w:rsidRDefault="00DB48B0" w:rsidP="00EA6DE1">
            <w:pPr>
              <w:pStyle w:val="Policybodytext"/>
              <w:rPr>
                <w:rFonts w:asciiTheme="minorHAnsi" w:hAnsiTheme="minorHAnsi" w:cstheme="minorHAnsi"/>
                <w:b/>
                <w:sz w:val="20"/>
                <w:szCs w:val="20"/>
              </w:rPr>
            </w:pPr>
            <w:r w:rsidRPr="00DE6B3B">
              <w:rPr>
                <w:rFonts w:asciiTheme="minorHAnsi" w:hAnsiTheme="minorHAnsi" w:cstheme="minorHAnsi"/>
                <w:sz w:val="20"/>
                <w:szCs w:val="20"/>
              </w:rPr>
              <w:t>All Staff</w:t>
            </w:r>
          </w:p>
        </w:tc>
        <w:tc>
          <w:tcPr>
            <w:tcW w:w="6378" w:type="dxa"/>
            <w:tcBorders>
              <w:top w:val="single" w:sz="4" w:space="0" w:color="auto"/>
              <w:bottom w:val="single" w:sz="6" w:space="0" w:color="000000"/>
            </w:tcBorders>
          </w:tcPr>
          <w:p w14:paraId="088F0214"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 xml:space="preserve">Public transparency is the responsibility of all employees as appropriate to their role and function. </w:t>
            </w:r>
          </w:p>
          <w:p w14:paraId="714F7D86"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All staff respond to requests for information and facilitate provision of information in consultation with their manager and in alignment with the Policy.</w:t>
            </w:r>
          </w:p>
        </w:tc>
        <w:tc>
          <w:tcPr>
            <w:tcW w:w="1134" w:type="dxa"/>
            <w:tcBorders>
              <w:top w:val="single" w:sz="4" w:space="0" w:color="auto"/>
              <w:bottom w:val="single" w:sz="6" w:space="0" w:color="000000"/>
            </w:tcBorders>
          </w:tcPr>
          <w:p w14:paraId="118F69BB" w14:textId="77777777" w:rsidR="00DB48B0" w:rsidRPr="00DE6B3B" w:rsidRDefault="00DB48B0" w:rsidP="00EA6DE1">
            <w:pPr>
              <w:pStyle w:val="Policybodytext"/>
              <w:rPr>
                <w:rFonts w:asciiTheme="minorHAnsi" w:hAnsiTheme="minorHAnsi" w:cstheme="minorHAnsi"/>
                <w:sz w:val="20"/>
                <w:szCs w:val="20"/>
              </w:rPr>
            </w:pPr>
            <w:r w:rsidRPr="00DE6B3B">
              <w:rPr>
                <w:rFonts w:asciiTheme="minorHAnsi" w:hAnsiTheme="minorHAnsi" w:cstheme="minorHAnsi"/>
                <w:sz w:val="20"/>
                <w:szCs w:val="20"/>
              </w:rPr>
              <w:t>Ongoing</w:t>
            </w:r>
          </w:p>
        </w:tc>
      </w:tr>
      <w:tr w:rsidR="00DB48B0" w:rsidRPr="00DE6B3B" w14:paraId="6B0ED822" w14:textId="77777777" w:rsidTr="00EA6DE1">
        <w:trPr>
          <w:trHeight w:val="275"/>
        </w:trPr>
        <w:tc>
          <w:tcPr>
            <w:tcW w:w="2019" w:type="dxa"/>
            <w:tcBorders>
              <w:top w:val="single" w:sz="6" w:space="0" w:color="000000"/>
              <w:bottom w:val="single" w:sz="6" w:space="0" w:color="000000"/>
            </w:tcBorders>
          </w:tcPr>
          <w:p w14:paraId="0514B87A" w14:textId="77777777" w:rsidR="00DB48B0" w:rsidRPr="00DE6B3B" w:rsidRDefault="00DB48B0" w:rsidP="00EA6DE1">
            <w:pPr>
              <w:pStyle w:val="PolicyTabletext"/>
              <w:rPr>
                <w:rFonts w:asciiTheme="minorHAnsi" w:hAnsiTheme="minorHAnsi" w:cstheme="minorHAnsi"/>
                <w:sz w:val="20"/>
                <w:szCs w:val="20"/>
              </w:rPr>
            </w:pPr>
            <w:r w:rsidRPr="00DE6B3B">
              <w:rPr>
                <w:rFonts w:asciiTheme="minorHAnsi" w:hAnsiTheme="minorHAnsi" w:cstheme="minorHAnsi"/>
                <w:sz w:val="20"/>
                <w:szCs w:val="20"/>
              </w:rPr>
              <w:t>Manager Governance</w:t>
            </w:r>
          </w:p>
        </w:tc>
        <w:tc>
          <w:tcPr>
            <w:tcW w:w="6378" w:type="dxa"/>
            <w:tcBorders>
              <w:top w:val="single" w:sz="6" w:space="0" w:color="000000"/>
              <w:bottom w:val="single" w:sz="6" w:space="0" w:color="000000"/>
            </w:tcBorders>
          </w:tcPr>
          <w:p w14:paraId="06F5CE41" w14:textId="77777777" w:rsidR="00DB48B0" w:rsidRPr="00DE6B3B" w:rsidRDefault="00DB48B0" w:rsidP="00EA6DE1">
            <w:pPr>
              <w:pStyle w:val="PolicyTabletext"/>
              <w:rPr>
                <w:rFonts w:asciiTheme="minorHAnsi" w:hAnsiTheme="minorHAnsi" w:cstheme="minorHAnsi"/>
                <w:sz w:val="20"/>
                <w:szCs w:val="20"/>
              </w:rPr>
            </w:pPr>
            <w:r w:rsidRPr="00DE6B3B">
              <w:rPr>
                <w:rFonts w:asciiTheme="minorHAnsi" w:hAnsiTheme="minorHAnsi" w:cstheme="minorHAnsi"/>
                <w:sz w:val="20"/>
                <w:szCs w:val="20"/>
              </w:rPr>
              <w:t xml:space="preserve">To monitor implementation of this policy and conduct periodic reviews to drive continuous improvement. </w:t>
            </w:r>
          </w:p>
        </w:tc>
        <w:tc>
          <w:tcPr>
            <w:tcW w:w="1134" w:type="dxa"/>
            <w:tcBorders>
              <w:top w:val="single" w:sz="6" w:space="0" w:color="000000"/>
              <w:bottom w:val="single" w:sz="6" w:space="0" w:color="000000"/>
            </w:tcBorders>
          </w:tcPr>
          <w:p w14:paraId="1EF6545B" w14:textId="77777777" w:rsidR="00DB48B0" w:rsidRPr="00DE6B3B" w:rsidRDefault="00DB48B0" w:rsidP="00EA6DE1">
            <w:pPr>
              <w:pStyle w:val="PolicyTabletext"/>
              <w:rPr>
                <w:rFonts w:asciiTheme="minorHAnsi" w:hAnsiTheme="minorHAnsi" w:cstheme="minorHAnsi"/>
                <w:sz w:val="20"/>
                <w:szCs w:val="20"/>
              </w:rPr>
            </w:pPr>
            <w:r w:rsidRPr="00DE6B3B">
              <w:rPr>
                <w:rFonts w:asciiTheme="minorHAnsi" w:hAnsiTheme="minorHAnsi" w:cstheme="minorHAnsi"/>
                <w:sz w:val="20"/>
                <w:szCs w:val="20"/>
              </w:rPr>
              <w:t>Ongoing</w:t>
            </w:r>
          </w:p>
        </w:tc>
      </w:tr>
    </w:tbl>
    <w:p w14:paraId="36D9DE03" w14:textId="515DB173" w:rsidR="00865255" w:rsidRDefault="00DB48B0" w:rsidP="00DB48B0">
      <w:pPr>
        <w:pStyle w:val="Heading1"/>
      </w:pPr>
      <w:r>
        <w:t>Hu</w:t>
      </w:r>
      <w:r w:rsidR="009032C8">
        <w:t>man Rights Charter</w:t>
      </w:r>
    </w:p>
    <w:p w14:paraId="28AABC3D" w14:textId="77777777" w:rsidR="009032C8" w:rsidRPr="00DE6B3B" w:rsidRDefault="009032C8" w:rsidP="009032C8">
      <w:pPr>
        <w:rPr>
          <w:rFonts w:cstheme="minorHAnsi"/>
        </w:rPr>
      </w:pPr>
      <w:r w:rsidRPr="00DE6B3B">
        <w:rPr>
          <w:rFonts w:cstheme="minorHAnsi"/>
        </w:rPr>
        <w:t xml:space="preserve">This policy has been reviewed against and complies with </w:t>
      </w:r>
      <w:r>
        <w:rPr>
          <w:rFonts w:cstheme="minorHAnsi"/>
        </w:rPr>
        <w:t xml:space="preserve">section 13 of </w:t>
      </w:r>
      <w:r w:rsidRPr="00DE6B3B">
        <w:rPr>
          <w:rFonts w:cstheme="minorHAnsi"/>
        </w:rPr>
        <w:t xml:space="preserve">the </w:t>
      </w:r>
      <w:r w:rsidRPr="00DE6B3B">
        <w:rPr>
          <w:rFonts w:cstheme="minorHAnsi"/>
          <w:i/>
        </w:rPr>
        <w:t xml:space="preserve">Charter of Human Rights and Responsibilities Act 2006, </w:t>
      </w:r>
      <w:r w:rsidRPr="00DE6B3B">
        <w:rPr>
          <w:rFonts w:cstheme="minorHAnsi"/>
        </w:rPr>
        <w:t xml:space="preserve">as this Policy aligns with and provides for the protection of an individual’s right not to have their privacy unlawfully or arbitrarily interfered with. It is also in line with section 18 which recognises a person’s right to participate in the conduct of </w:t>
      </w:r>
      <w:r>
        <w:rPr>
          <w:rFonts w:cstheme="minorHAnsi"/>
        </w:rPr>
        <w:t>public</w:t>
      </w:r>
      <w:r w:rsidRPr="00DE6B3B">
        <w:rPr>
          <w:rFonts w:cstheme="minorHAnsi"/>
        </w:rPr>
        <w:t xml:space="preserve"> affairs.  </w:t>
      </w:r>
    </w:p>
    <w:p w14:paraId="0CB3F9EC" w14:textId="6F878A1B" w:rsidR="00DB48B0" w:rsidRDefault="00DB48B0" w:rsidP="00746F9C"/>
    <w:p w14:paraId="3DCA1091" w14:textId="69572361" w:rsidR="00DB48B0" w:rsidRDefault="009032C8" w:rsidP="009032C8">
      <w:pPr>
        <w:pStyle w:val="Heading1"/>
      </w:pPr>
      <w:r>
        <w:t>Non-compliance with this policy</w:t>
      </w:r>
    </w:p>
    <w:p w14:paraId="062DE21C" w14:textId="77777777" w:rsidR="009032C8" w:rsidRDefault="009032C8" w:rsidP="009032C8">
      <w:pPr>
        <w:pStyle w:val="NormalIndent"/>
        <w:ind w:left="0"/>
      </w:pPr>
      <w:r w:rsidRPr="00F25140">
        <w:t xml:space="preserve">If a </w:t>
      </w:r>
      <w:r w:rsidRPr="00F25140">
        <w:fldChar w:fldCharType="begin"/>
      </w:r>
      <w:r w:rsidRPr="00F25140">
        <w:instrText xml:space="preserve">  </w:instrText>
      </w:r>
      <w:r w:rsidRPr="00F25140">
        <w:fldChar w:fldCharType="end"/>
      </w:r>
      <w:r w:rsidRPr="00F25140">
        <w:t xml:space="preserve">member of the community wishes to question a decision about the release of information, this should be raised directly with the officer handling the matter in the first instance.  If still not satisfied and would like to contest the decision, this can be reported to the </w:t>
      </w:r>
      <w:r>
        <w:t>Manager Governance.</w:t>
      </w:r>
    </w:p>
    <w:p w14:paraId="6D42F2E5" w14:textId="4AF72406" w:rsidR="009032C8" w:rsidRPr="00F25140" w:rsidRDefault="009032C8" w:rsidP="009032C8">
      <w:pPr>
        <w:pStyle w:val="NormalIndent"/>
        <w:ind w:left="0"/>
      </w:pPr>
      <w:r w:rsidRPr="00F25140">
        <w:t xml:space="preserve"> </w:t>
      </w:r>
    </w:p>
    <w:p w14:paraId="3C6D273D" w14:textId="77777777" w:rsidR="009032C8" w:rsidRPr="00F25140" w:rsidRDefault="009032C8" w:rsidP="009032C8">
      <w:pPr>
        <w:pStyle w:val="NormalIndent"/>
        <w:ind w:left="0"/>
      </w:pPr>
      <w:r w:rsidRPr="00F25140">
        <w:t xml:space="preserve">If not satisfied with Council’s response, the concerns can be raised directly with the Victorian Ombudsman’s office on (03) 9613 6222. or via the website – </w:t>
      </w:r>
      <w:hyperlink r:id="rId15" w:history="1">
        <w:r w:rsidRPr="00F25140">
          <w:rPr>
            <w:rStyle w:val="Hyperlink"/>
            <w:rFonts w:cstheme="minorHAnsi"/>
            <w:color w:val="000000" w:themeColor="text1"/>
          </w:rPr>
          <w:t>www.ombudsman.vic.gov.au</w:t>
        </w:r>
      </w:hyperlink>
      <w:r w:rsidRPr="00F25140">
        <w:t xml:space="preserve">. </w:t>
      </w:r>
    </w:p>
    <w:p w14:paraId="4EF5319B" w14:textId="2947FD2D" w:rsidR="009032C8" w:rsidRDefault="009032C8" w:rsidP="009032C8">
      <w:pPr>
        <w:rPr>
          <w:lang w:eastAsia="en-US"/>
        </w:rPr>
      </w:pPr>
    </w:p>
    <w:p w14:paraId="49C8793E" w14:textId="6F63ABDA" w:rsidR="009032C8" w:rsidRDefault="009032C8" w:rsidP="009032C8">
      <w:pPr>
        <w:pStyle w:val="Heading1"/>
      </w:pPr>
      <w:r>
        <w:t xml:space="preserve">Monitoring, </w:t>
      </w:r>
      <w:proofErr w:type="gramStart"/>
      <w:r>
        <w:t>evaluation</w:t>
      </w:r>
      <w:proofErr w:type="gramEnd"/>
      <w:r>
        <w:t xml:space="preserve"> and review</w:t>
      </w:r>
    </w:p>
    <w:p w14:paraId="539F9BC5" w14:textId="77777777" w:rsidR="009032C8" w:rsidRDefault="009032C8" w:rsidP="009032C8">
      <w:r w:rsidRPr="00DE6B3B">
        <w:t>Council commits to monitoring processes, information sharing and decision making to understand the overall level of success in the Policy’s implementation.</w:t>
      </w:r>
    </w:p>
    <w:p w14:paraId="2D27C170" w14:textId="77777777" w:rsidR="009032C8" w:rsidRPr="00F25140" w:rsidRDefault="009032C8" w:rsidP="009032C8">
      <w:r w:rsidRPr="00F25140">
        <w:t>A periodic review of this policy will be undertaken to ensure any changes required to strengthen or update the policy are made in a timely manner.</w:t>
      </w:r>
    </w:p>
    <w:p w14:paraId="5247B554" w14:textId="5DC4B797" w:rsidR="009032C8" w:rsidRDefault="009032C8" w:rsidP="009032C8">
      <w:pPr>
        <w:rPr>
          <w:lang w:eastAsia="en-US"/>
        </w:rPr>
      </w:pPr>
    </w:p>
    <w:p w14:paraId="5EC3FD30" w14:textId="65510CBE" w:rsidR="009032C8" w:rsidRDefault="009032C8" w:rsidP="009032C8">
      <w:pPr>
        <w:pStyle w:val="Heading1"/>
      </w:pPr>
      <w:r>
        <w:t>Related policies and legislation</w:t>
      </w:r>
    </w:p>
    <w:p w14:paraId="784C4A79" w14:textId="77777777" w:rsidR="009032C8" w:rsidRPr="00DE6B3B" w:rsidRDefault="009032C8" w:rsidP="009032C8">
      <w:pPr>
        <w:spacing w:before="80"/>
        <w:jc w:val="both"/>
        <w:rPr>
          <w:rFonts w:cstheme="minorHAnsi"/>
          <w:lang w:val="en-GB"/>
        </w:rPr>
      </w:pPr>
      <w:r w:rsidRPr="00DE6B3B">
        <w:rPr>
          <w:rFonts w:cstheme="minorHAnsi"/>
          <w:lang w:val="en-GB"/>
        </w:rPr>
        <w:t>Council’s:</w:t>
      </w:r>
    </w:p>
    <w:p w14:paraId="21D20510" w14:textId="77777777" w:rsidR="009032C8" w:rsidRDefault="009032C8" w:rsidP="009032C8">
      <w:pPr>
        <w:pStyle w:val="ListParagraph"/>
        <w:numPr>
          <w:ilvl w:val="0"/>
          <w:numId w:val="49"/>
        </w:numPr>
        <w:tabs>
          <w:tab w:val="clear" w:pos="357"/>
        </w:tabs>
        <w:spacing w:before="80"/>
        <w:jc w:val="both"/>
        <w:rPr>
          <w:rFonts w:cstheme="minorHAnsi"/>
          <w:lang w:val="en-GB"/>
        </w:rPr>
      </w:pPr>
      <w:r w:rsidRPr="00DE6B3B">
        <w:rPr>
          <w:rFonts w:cstheme="minorHAnsi"/>
          <w:lang w:val="en-GB"/>
        </w:rPr>
        <w:t>Governance Rules</w:t>
      </w:r>
    </w:p>
    <w:p w14:paraId="1118E918" w14:textId="77777777" w:rsidR="009032C8" w:rsidRPr="00DE6B3B" w:rsidRDefault="009032C8" w:rsidP="009032C8">
      <w:pPr>
        <w:pStyle w:val="ListParagraph"/>
        <w:numPr>
          <w:ilvl w:val="0"/>
          <w:numId w:val="49"/>
        </w:numPr>
        <w:tabs>
          <w:tab w:val="clear" w:pos="357"/>
        </w:tabs>
        <w:spacing w:before="80"/>
        <w:jc w:val="both"/>
        <w:rPr>
          <w:rFonts w:cstheme="minorHAnsi"/>
          <w:lang w:val="en-GB"/>
        </w:rPr>
      </w:pPr>
      <w:r>
        <w:rPr>
          <w:rFonts w:cstheme="minorHAnsi"/>
          <w:lang w:val="en-GB"/>
        </w:rPr>
        <w:t>Public Transparency Principles</w:t>
      </w:r>
    </w:p>
    <w:p w14:paraId="03B2ECA1" w14:textId="336625B6" w:rsidR="009032C8" w:rsidRPr="00F26E13" w:rsidRDefault="009032C8" w:rsidP="009032C8">
      <w:pPr>
        <w:pStyle w:val="ListParagraph"/>
        <w:numPr>
          <w:ilvl w:val="0"/>
          <w:numId w:val="49"/>
        </w:numPr>
        <w:tabs>
          <w:tab w:val="clear" w:pos="357"/>
        </w:tabs>
        <w:spacing w:before="80"/>
        <w:jc w:val="both"/>
        <w:rPr>
          <w:rFonts w:cstheme="minorHAnsi"/>
          <w:color w:val="FF0000"/>
          <w:lang w:val="en-GB"/>
        </w:rPr>
      </w:pPr>
      <w:r w:rsidRPr="00DE6B3B">
        <w:rPr>
          <w:rFonts w:cstheme="minorHAnsi"/>
          <w:lang w:val="en-GB"/>
        </w:rPr>
        <w:t xml:space="preserve">Governance </w:t>
      </w:r>
      <w:r w:rsidRPr="00F25140">
        <w:rPr>
          <w:rFonts w:cstheme="minorHAnsi"/>
          <w:color w:val="000000" w:themeColor="text1"/>
          <w:lang w:val="en-GB"/>
        </w:rPr>
        <w:t>Framework</w:t>
      </w:r>
    </w:p>
    <w:p w14:paraId="022C84BB" w14:textId="77777777" w:rsidR="009032C8" w:rsidRPr="00DE6B3B" w:rsidRDefault="009032C8" w:rsidP="009032C8">
      <w:pPr>
        <w:pStyle w:val="ListParagraph"/>
        <w:numPr>
          <w:ilvl w:val="0"/>
          <w:numId w:val="49"/>
        </w:numPr>
        <w:tabs>
          <w:tab w:val="clear" w:pos="357"/>
        </w:tabs>
        <w:spacing w:before="80"/>
        <w:jc w:val="both"/>
        <w:rPr>
          <w:rFonts w:cstheme="minorHAnsi"/>
          <w:lang w:val="en-GB"/>
        </w:rPr>
      </w:pPr>
      <w:r w:rsidRPr="00DE6B3B">
        <w:rPr>
          <w:rFonts w:cstheme="minorHAnsi"/>
          <w:lang w:val="en-GB"/>
        </w:rPr>
        <w:t>Community Engagement Policy</w:t>
      </w:r>
    </w:p>
    <w:p w14:paraId="00EC9BCE" w14:textId="77777777" w:rsidR="009032C8" w:rsidRPr="00DE6B3B" w:rsidRDefault="009032C8" w:rsidP="009032C8">
      <w:pPr>
        <w:pStyle w:val="ListParagraph"/>
        <w:numPr>
          <w:ilvl w:val="0"/>
          <w:numId w:val="49"/>
        </w:numPr>
        <w:tabs>
          <w:tab w:val="clear" w:pos="357"/>
        </w:tabs>
        <w:spacing w:before="80"/>
        <w:jc w:val="both"/>
        <w:rPr>
          <w:rFonts w:cstheme="minorHAnsi"/>
          <w:lang w:val="en-GB"/>
        </w:rPr>
      </w:pPr>
      <w:r w:rsidRPr="00DE6B3B">
        <w:rPr>
          <w:rFonts w:cstheme="minorHAnsi"/>
          <w:lang w:val="en-GB"/>
        </w:rPr>
        <w:t>Information Privacy Policy</w:t>
      </w:r>
    </w:p>
    <w:p w14:paraId="183645D0" w14:textId="423F0781" w:rsidR="009032C8" w:rsidRPr="006318EF" w:rsidRDefault="009032C8" w:rsidP="006318EF">
      <w:pPr>
        <w:pStyle w:val="ListParagraph"/>
        <w:numPr>
          <w:ilvl w:val="0"/>
          <w:numId w:val="49"/>
        </w:numPr>
        <w:tabs>
          <w:tab w:val="clear" w:pos="357"/>
        </w:tabs>
        <w:spacing w:before="80"/>
        <w:jc w:val="both"/>
        <w:rPr>
          <w:rFonts w:cstheme="minorHAnsi"/>
          <w:lang w:val="en-GB"/>
        </w:rPr>
      </w:pPr>
      <w:r w:rsidRPr="00DE6B3B">
        <w:rPr>
          <w:rFonts w:cstheme="minorHAnsi"/>
          <w:lang w:val="en-GB"/>
        </w:rPr>
        <w:t>Health Records Policy</w:t>
      </w:r>
    </w:p>
    <w:p w14:paraId="7520F462" w14:textId="77777777" w:rsidR="009032C8" w:rsidRPr="00DE6B3B" w:rsidRDefault="009032C8" w:rsidP="009032C8">
      <w:pPr>
        <w:spacing w:before="80"/>
        <w:jc w:val="both"/>
        <w:rPr>
          <w:rFonts w:cstheme="minorHAnsi"/>
          <w:i/>
          <w:iCs/>
          <w:lang w:val="en-GB"/>
        </w:rPr>
      </w:pPr>
      <w:r w:rsidRPr="00DE6B3B">
        <w:rPr>
          <w:rFonts w:cstheme="minorHAnsi"/>
          <w:i/>
          <w:iCs/>
          <w:lang w:val="en-GB"/>
        </w:rPr>
        <w:t>Charter of Human Rights and Responsibilities Act 2006</w:t>
      </w:r>
    </w:p>
    <w:p w14:paraId="0C4C39CF" w14:textId="77777777" w:rsidR="009032C8" w:rsidRPr="00DE6B3B" w:rsidRDefault="009032C8" w:rsidP="009032C8">
      <w:pPr>
        <w:spacing w:before="80"/>
        <w:jc w:val="both"/>
        <w:rPr>
          <w:rFonts w:cstheme="minorHAnsi"/>
          <w:i/>
          <w:iCs/>
          <w:lang w:val="en-GB"/>
        </w:rPr>
      </w:pPr>
      <w:r w:rsidRPr="00DE6B3B">
        <w:rPr>
          <w:rFonts w:cstheme="minorHAnsi"/>
          <w:i/>
          <w:iCs/>
          <w:lang w:val="en-GB"/>
        </w:rPr>
        <w:t>Freedom of Information Act 1982</w:t>
      </w:r>
    </w:p>
    <w:p w14:paraId="63526462" w14:textId="77777777" w:rsidR="009032C8" w:rsidRPr="00DE6B3B" w:rsidRDefault="009032C8" w:rsidP="009032C8">
      <w:pPr>
        <w:spacing w:before="80"/>
        <w:jc w:val="both"/>
        <w:rPr>
          <w:rFonts w:cstheme="minorHAnsi"/>
          <w:i/>
          <w:iCs/>
          <w:lang w:val="en-GB"/>
        </w:rPr>
      </w:pPr>
      <w:r w:rsidRPr="00DE6B3B">
        <w:rPr>
          <w:rFonts w:cstheme="minorHAnsi"/>
          <w:i/>
          <w:iCs/>
          <w:lang w:val="en-GB"/>
        </w:rPr>
        <w:t>Local Government Act 2020</w:t>
      </w:r>
    </w:p>
    <w:p w14:paraId="6AE1E78E" w14:textId="77777777" w:rsidR="009032C8" w:rsidRPr="00DE6B3B" w:rsidRDefault="009032C8" w:rsidP="009032C8">
      <w:pPr>
        <w:spacing w:before="80"/>
        <w:jc w:val="both"/>
        <w:rPr>
          <w:rFonts w:cstheme="minorHAnsi"/>
          <w:i/>
          <w:iCs/>
          <w:lang w:val="en-GB"/>
        </w:rPr>
      </w:pPr>
      <w:r w:rsidRPr="00DE6B3B">
        <w:rPr>
          <w:rFonts w:cstheme="minorHAnsi"/>
          <w:i/>
          <w:iCs/>
          <w:lang w:val="en-GB"/>
        </w:rPr>
        <w:t>Privacy and Data Protection Act 2014</w:t>
      </w:r>
    </w:p>
    <w:p w14:paraId="777D1843" w14:textId="77777777" w:rsidR="009032C8" w:rsidRPr="00DE6B3B" w:rsidRDefault="009032C8" w:rsidP="009032C8">
      <w:pPr>
        <w:spacing w:before="80"/>
        <w:jc w:val="both"/>
        <w:rPr>
          <w:rFonts w:cstheme="minorHAnsi"/>
          <w:i/>
          <w:iCs/>
          <w:lang w:val="en-GB"/>
        </w:rPr>
      </w:pPr>
      <w:r w:rsidRPr="00DE6B3B">
        <w:rPr>
          <w:rFonts w:cstheme="minorHAnsi"/>
          <w:i/>
          <w:iCs/>
          <w:lang w:val="en-GB"/>
        </w:rPr>
        <w:t>Equal Opportunity Act 2010.</w:t>
      </w:r>
    </w:p>
    <w:p w14:paraId="7162C44A" w14:textId="77777777" w:rsidR="009032C8" w:rsidRPr="009032C8" w:rsidRDefault="009032C8" w:rsidP="009032C8">
      <w:pPr>
        <w:rPr>
          <w:lang w:eastAsia="en-US"/>
        </w:rPr>
      </w:pPr>
    </w:p>
    <w:sectPr w:rsidR="009032C8" w:rsidRPr="009032C8" w:rsidSect="00356A47">
      <w:footerReference w:type="even" r:id="rId16"/>
      <w:footerReference w:type="default" r:id="rId17"/>
      <w:pgSz w:w="11906" w:h="16838" w:code="9"/>
      <w:pgMar w:top="1985"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B896" w14:textId="77777777" w:rsidR="00A4311C" w:rsidRDefault="00A4311C" w:rsidP="00756052">
      <w:r>
        <w:separator/>
      </w:r>
    </w:p>
    <w:p w14:paraId="5C6B3E03" w14:textId="77777777" w:rsidR="00A4311C" w:rsidRDefault="00A4311C"/>
  </w:endnote>
  <w:endnote w:type="continuationSeparator" w:id="0">
    <w:p w14:paraId="6B09BACE" w14:textId="77777777" w:rsidR="00A4311C" w:rsidRDefault="00A4311C" w:rsidP="00756052">
      <w:r>
        <w:continuationSeparator/>
      </w:r>
    </w:p>
    <w:p w14:paraId="6F50711C" w14:textId="77777777" w:rsidR="00A4311C" w:rsidRDefault="00A43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52AE"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A1FB5DA"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40D4" w14:textId="74304910" w:rsidR="00865255" w:rsidRPr="000B7550" w:rsidRDefault="00865255" w:rsidP="000B7550">
    <w:pPr>
      <w:pStyle w:val="Footer"/>
    </w:pPr>
    <w:r w:rsidRPr="000B7550">
      <w:rPr>
        <w:rStyle w:val="FooterboldChar"/>
      </w:rPr>
      <w:t>Cardinia Shire Council</w:t>
    </w:r>
    <w:r w:rsidRPr="000B7550">
      <w:tab/>
    </w:r>
    <w:sdt>
      <w:sdtPr>
        <w:alias w:val="Title"/>
        <w:tag w:val=""/>
        <w:id w:val="544342662"/>
        <w:placeholder>
          <w:docPart w:val="48C77E9449BA43C9AEA3D58AFBAA6BD7"/>
        </w:placeholder>
        <w:dataBinding w:prefixMappings="xmlns:ns0='http://purl.org/dc/elements/1.1/' xmlns:ns1='http://schemas.openxmlformats.org/package/2006/metadata/core-properties' " w:xpath="/ns1:coreProperties[1]/ns0:title[1]" w:storeItemID="{6C3C8BC8-F283-45AE-878A-BAB7291924A1}"/>
        <w:text/>
      </w:sdtPr>
      <w:sdtEndPr/>
      <w:sdtContent>
        <w:r w:rsidR="004F49A6">
          <w:t>Public Transparency Policy</w:t>
        </w:r>
      </w:sdtContent>
    </w:sdt>
    <w:r w:rsidRPr="000B7550">
      <w:tab/>
    </w:r>
    <w:sdt>
      <w:sdtPr>
        <w:id w:val="594213307"/>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E82B42">
          <w:rPr>
            <w:rStyle w:val="PageNumber"/>
            <w:noProof/>
          </w:rPr>
          <w:t>2</w:t>
        </w:r>
        <w:r w:rsidRPr="000B7550">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BA382" w14:textId="77777777" w:rsidR="00A4311C" w:rsidRDefault="00A4311C" w:rsidP="00756052">
      <w:r>
        <w:separator/>
      </w:r>
    </w:p>
    <w:p w14:paraId="347C8789" w14:textId="77777777" w:rsidR="00A4311C" w:rsidRDefault="00A4311C"/>
  </w:footnote>
  <w:footnote w:type="continuationSeparator" w:id="0">
    <w:p w14:paraId="45137CC6" w14:textId="77777777" w:rsidR="00A4311C" w:rsidRDefault="00A4311C" w:rsidP="00756052">
      <w:r>
        <w:continuationSeparator/>
      </w:r>
    </w:p>
    <w:p w14:paraId="17A6809D" w14:textId="77777777" w:rsidR="00A4311C" w:rsidRDefault="00A431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BA5CD6E2"/>
    <w:styleLink w:val="CSCHeadinglistnumberstyl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30F25AC"/>
    <w:multiLevelType w:val="hybridMultilevel"/>
    <w:tmpl w:val="F58EF2B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6244695"/>
    <w:multiLevelType w:val="hybridMultilevel"/>
    <w:tmpl w:val="7B68AFE0"/>
    <w:lvl w:ilvl="0" w:tplc="5F221B02">
      <w:start w:val="1"/>
      <w:numFmt w:val="bullet"/>
      <w:pStyle w:val="Policy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6A05B63"/>
    <w:multiLevelType w:val="hybridMultilevel"/>
    <w:tmpl w:val="0458E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ED95034"/>
    <w:multiLevelType w:val="hybridMultilevel"/>
    <w:tmpl w:val="40FA4CA2"/>
    <w:lvl w:ilvl="0" w:tplc="0C090017">
      <w:start w:val="1"/>
      <w:numFmt w:val="lowerLetter"/>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1"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8"/>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30"/>
  </w:num>
  <w:num w:numId="11">
    <w:abstractNumId w:val="32"/>
  </w:num>
  <w:num w:numId="12">
    <w:abstractNumId w:val="24"/>
  </w:num>
  <w:num w:numId="13">
    <w:abstractNumId w:val="20"/>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31"/>
  </w:num>
  <w:num w:numId="19">
    <w:abstractNumId w:val="17"/>
  </w:num>
  <w:num w:numId="20">
    <w:abstractNumId w:val="23"/>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6"/>
  </w:num>
  <w:num w:numId="34">
    <w:abstractNumId w:val="16"/>
  </w:num>
  <w:num w:numId="35">
    <w:abstractNumId w:val="16"/>
  </w:num>
  <w:num w:numId="36">
    <w:abstractNumId w:val="16"/>
  </w:num>
  <w:num w:numId="37">
    <w:abstractNumId w:val="16"/>
  </w:num>
  <w:num w:numId="38">
    <w:abstractNumId w:val="11"/>
  </w:num>
  <w:num w:numId="39">
    <w:abstractNumId w:val="12"/>
  </w:num>
  <w:num w:numId="40">
    <w:abstractNumId w:val="13"/>
  </w:num>
  <w:num w:numId="41">
    <w:abstractNumId w:val="22"/>
  </w:num>
  <w:num w:numId="42">
    <w:abstractNumId w:val="22"/>
  </w:num>
  <w:num w:numId="43">
    <w:abstractNumId w:val="22"/>
  </w:num>
  <w:num w:numId="44">
    <w:abstractNumId w:val="11"/>
  </w:num>
  <w:num w:numId="45">
    <w:abstractNumId w:val="11"/>
  </w:num>
  <w:num w:numId="46">
    <w:abstractNumId w:val="11"/>
  </w:num>
  <w:num w:numId="47">
    <w:abstractNumId w:val="29"/>
  </w:num>
  <w:num w:numId="48">
    <w:abstractNumId w:val="26"/>
  </w:num>
  <w:num w:numId="49">
    <w:abstractNumId w:val="27"/>
  </w:num>
  <w:num w:numId="5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A6"/>
    <w:rsid w:val="00002076"/>
    <w:rsid w:val="00003908"/>
    <w:rsid w:val="00003EF1"/>
    <w:rsid w:val="000065FA"/>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7CE"/>
    <w:rsid w:val="000A4852"/>
    <w:rsid w:val="000A4C5C"/>
    <w:rsid w:val="000A5213"/>
    <w:rsid w:val="000A70D6"/>
    <w:rsid w:val="000B7550"/>
    <w:rsid w:val="000C1A4E"/>
    <w:rsid w:val="000C3551"/>
    <w:rsid w:val="000C670F"/>
    <w:rsid w:val="000C76E1"/>
    <w:rsid w:val="000D01A0"/>
    <w:rsid w:val="000D0D69"/>
    <w:rsid w:val="000D11EA"/>
    <w:rsid w:val="000D270A"/>
    <w:rsid w:val="000D402B"/>
    <w:rsid w:val="000D6123"/>
    <w:rsid w:val="000D6D93"/>
    <w:rsid w:val="000D754D"/>
    <w:rsid w:val="000E0692"/>
    <w:rsid w:val="000E5081"/>
    <w:rsid w:val="000E59DC"/>
    <w:rsid w:val="000F454B"/>
    <w:rsid w:val="000F5A18"/>
    <w:rsid w:val="000F743D"/>
    <w:rsid w:val="001010FC"/>
    <w:rsid w:val="00101C0B"/>
    <w:rsid w:val="001024FB"/>
    <w:rsid w:val="00103EAA"/>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1F74"/>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6921"/>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1B2C"/>
    <w:rsid w:val="002A2271"/>
    <w:rsid w:val="002A5D54"/>
    <w:rsid w:val="002B0EC7"/>
    <w:rsid w:val="002B1FF8"/>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C3B"/>
    <w:rsid w:val="00351C08"/>
    <w:rsid w:val="003534C9"/>
    <w:rsid w:val="00356A47"/>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2143"/>
    <w:rsid w:val="003A3E48"/>
    <w:rsid w:val="003A3FE3"/>
    <w:rsid w:val="003A5A10"/>
    <w:rsid w:val="003A5F99"/>
    <w:rsid w:val="003A5FD7"/>
    <w:rsid w:val="003A65EC"/>
    <w:rsid w:val="003A76E1"/>
    <w:rsid w:val="003C26EF"/>
    <w:rsid w:val="003C37E0"/>
    <w:rsid w:val="003C7B87"/>
    <w:rsid w:val="003D0278"/>
    <w:rsid w:val="003D06BD"/>
    <w:rsid w:val="003D4F97"/>
    <w:rsid w:val="003D5D07"/>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574"/>
    <w:rsid w:val="0049015B"/>
    <w:rsid w:val="0049161A"/>
    <w:rsid w:val="00494B2B"/>
    <w:rsid w:val="00495D95"/>
    <w:rsid w:val="00497911"/>
    <w:rsid w:val="004A0277"/>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49A6"/>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A6F1E"/>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18EF"/>
    <w:rsid w:val="0063231F"/>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68D"/>
    <w:rsid w:val="00734AA9"/>
    <w:rsid w:val="007359F2"/>
    <w:rsid w:val="0073671E"/>
    <w:rsid w:val="0073790F"/>
    <w:rsid w:val="00737E17"/>
    <w:rsid w:val="007415A6"/>
    <w:rsid w:val="0074337D"/>
    <w:rsid w:val="00743962"/>
    <w:rsid w:val="00745EE5"/>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156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3608"/>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5255"/>
    <w:rsid w:val="008669EE"/>
    <w:rsid w:val="00866F71"/>
    <w:rsid w:val="0086743E"/>
    <w:rsid w:val="00871E8F"/>
    <w:rsid w:val="00873533"/>
    <w:rsid w:val="00873666"/>
    <w:rsid w:val="00881D64"/>
    <w:rsid w:val="00883CB5"/>
    <w:rsid w:val="00886497"/>
    <w:rsid w:val="008875CD"/>
    <w:rsid w:val="008909F4"/>
    <w:rsid w:val="00893CE5"/>
    <w:rsid w:val="008955A8"/>
    <w:rsid w:val="008959B6"/>
    <w:rsid w:val="00895B10"/>
    <w:rsid w:val="008A721E"/>
    <w:rsid w:val="008B4E34"/>
    <w:rsid w:val="008B6F12"/>
    <w:rsid w:val="008B6FCA"/>
    <w:rsid w:val="008C2807"/>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32C8"/>
    <w:rsid w:val="00905516"/>
    <w:rsid w:val="0090576B"/>
    <w:rsid w:val="00910363"/>
    <w:rsid w:val="00911DC8"/>
    <w:rsid w:val="00914982"/>
    <w:rsid w:val="00914B24"/>
    <w:rsid w:val="00915B61"/>
    <w:rsid w:val="00915F86"/>
    <w:rsid w:val="0092120C"/>
    <w:rsid w:val="00922171"/>
    <w:rsid w:val="009247EA"/>
    <w:rsid w:val="00926645"/>
    <w:rsid w:val="0093059D"/>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340"/>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52B2"/>
    <w:rsid w:val="00A267CB"/>
    <w:rsid w:val="00A26BA1"/>
    <w:rsid w:val="00A31EE7"/>
    <w:rsid w:val="00A32961"/>
    <w:rsid w:val="00A34B90"/>
    <w:rsid w:val="00A34D17"/>
    <w:rsid w:val="00A36CE1"/>
    <w:rsid w:val="00A40CF4"/>
    <w:rsid w:val="00A40DAF"/>
    <w:rsid w:val="00A4311C"/>
    <w:rsid w:val="00A437B7"/>
    <w:rsid w:val="00A45845"/>
    <w:rsid w:val="00A47791"/>
    <w:rsid w:val="00A50567"/>
    <w:rsid w:val="00A5158B"/>
    <w:rsid w:val="00A52D0B"/>
    <w:rsid w:val="00A60F53"/>
    <w:rsid w:val="00A62160"/>
    <w:rsid w:val="00A622B2"/>
    <w:rsid w:val="00A65FBB"/>
    <w:rsid w:val="00A664D1"/>
    <w:rsid w:val="00A6755A"/>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978AC"/>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5C39"/>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44FE"/>
    <w:rsid w:val="00C1603A"/>
    <w:rsid w:val="00C17459"/>
    <w:rsid w:val="00C234A2"/>
    <w:rsid w:val="00C23728"/>
    <w:rsid w:val="00C3185F"/>
    <w:rsid w:val="00C325CC"/>
    <w:rsid w:val="00C34D1A"/>
    <w:rsid w:val="00C36C71"/>
    <w:rsid w:val="00C40755"/>
    <w:rsid w:val="00C55C89"/>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92F"/>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03A4"/>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48B0"/>
    <w:rsid w:val="00DB7471"/>
    <w:rsid w:val="00DC36C2"/>
    <w:rsid w:val="00DD017A"/>
    <w:rsid w:val="00DD359B"/>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379D9"/>
    <w:rsid w:val="00E400B1"/>
    <w:rsid w:val="00E42132"/>
    <w:rsid w:val="00E43302"/>
    <w:rsid w:val="00E43876"/>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2B42"/>
    <w:rsid w:val="00E83A6F"/>
    <w:rsid w:val="00E86163"/>
    <w:rsid w:val="00E86184"/>
    <w:rsid w:val="00E92F1C"/>
    <w:rsid w:val="00E950AF"/>
    <w:rsid w:val="00E961B0"/>
    <w:rsid w:val="00E979AF"/>
    <w:rsid w:val="00E97FCF"/>
    <w:rsid w:val="00EA5359"/>
    <w:rsid w:val="00EA7DAF"/>
    <w:rsid w:val="00EB0ADD"/>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35CC"/>
    <w:rsid w:val="00F9538B"/>
    <w:rsid w:val="00F972B3"/>
    <w:rsid w:val="00FA195B"/>
    <w:rsid w:val="00FA4003"/>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17B"/>
    <w:rsid w:val="00FE6791"/>
    <w:rsid w:val="00FF12CA"/>
    <w:rsid w:val="00FF15A7"/>
    <w:rsid w:val="00FF1E85"/>
    <w:rsid w:val="00FF2B59"/>
    <w:rsid w:val="00FF3C97"/>
    <w:rsid w:val="00FF5BFB"/>
    <w:rsid w:val="00FF7E35"/>
    <w:rsid w:val="05CA929D"/>
    <w:rsid w:val="45548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760B"/>
  <w14:discardImageEditingData/>
  <w15:docId w15:val="{5986D3CD-6B76-4277-A18B-76E5B612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8" w:unhideWhenUsed="1" w:qFormat="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003"/>
  </w:style>
  <w:style w:type="paragraph" w:styleId="Heading1">
    <w:name w:val="heading 1"/>
    <w:next w:val="Normal"/>
    <w:link w:val="Heading1Char"/>
    <w:qFormat/>
    <w:rsid w:val="00FA4003"/>
    <w:pPr>
      <w:keepNext/>
      <w:numPr>
        <w:numId w:val="37"/>
      </w:numPr>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FA4003"/>
    <w:pPr>
      <w:numPr>
        <w:ilvl w:val="1"/>
      </w:numPr>
      <w:outlineLvl w:val="1"/>
    </w:pPr>
    <w:rPr>
      <w:sz w:val="28"/>
      <w:szCs w:val="26"/>
    </w:rPr>
  </w:style>
  <w:style w:type="paragraph" w:styleId="Heading3">
    <w:name w:val="heading 3"/>
    <w:basedOn w:val="Heading1"/>
    <w:next w:val="Normal"/>
    <w:link w:val="Heading3Char"/>
    <w:qFormat/>
    <w:rsid w:val="00FA4003"/>
    <w:pPr>
      <w:numPr>
        <w:ilvl w:val="2"/>
      </w:numPr>
      <w:outlineLvl w:val="2"/>
    </w:pPr>
    <w:rPr>
      <w:i/>
      <w:sz w:val="28"/>
      <w:szCs w:val="22"/>
    </w:rPr>
  </w:style>
  <w:style w:type="paragraph" w:styleId="Heading4">
    <w:name w:val="heading 4"/>
    <w:basedOn w:val="Heading1"/>
    <w:next w:val="Normal"/>
    <w:link w:val="Heading4Char"/>
    <w:qFormat/>
    <w:rsid w:val="00FA4003"/>
    <w:pPr>
      <w:numPr>
        <w:ilvl w:val="3"/>
      </w:num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00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FA4003"/>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FA4003"/>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FA4003"/>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FA4003"/>
    <w:pPr>
      <w:numPr>
        <w:numId w:val="46"/>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Grid"/>
    <w:uiPriority w:val="99"/>
    <w:rsid w:val="005B30E6"/>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5B30E6"/>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Grid"/>
    <w:uiPriority w:val="99"/>
    <w:rsid w:val="00E04834"/>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Grid"/>
    <w:uiPriority w:val="99"/>
    <w:rsid w:val="005B30E6"/>
    <w:rPr>
      <w:color w:val="000000" w:themeColor="text1"/>
      <w:szCs w:val="20"/>
    </w:rPr>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FA4003"/>
    <w:rPr>
      <w:i/>
      <w:iCs/>
    </w:rPr>
  </w:style>
  <w:style w:type="character" w:styleId="FollowedHyperlink">
    <w:name w:val="FollowedHyperlink"/>
    <w:basedOn w:val="DefaultParagraphFont"/>
    <w:uiPriority w:val="4"/>
    <w:qFormat/>
    <w:rsid w:val="00FA4003"/>
    <w:rPr>
      <w:color w:val="800080" w:themeColor="followedHyperlink"/>
      <w:u w:val="single"/>
    </w:rPr>
  </w:style>
  <w:style w:type="paragraph" w:styleId="Footer">
    <w:name w:val="footer"/>
    <w:basedOn w:val="Normal"/>
    <w:link w:val="FooterChar"/>
    <w:uiPriority w:val="10"/>
    <w:qFormat/>
    <w:rsid w:val="00FA4003"/>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FA4003"/>
    <w:rPr>
      <w:sz w:val="18"/>
      <w:szCs w:val="20"/>
      <w:lang w:eastAsia="en-US"/>
    </w:rPr>
  </w:style>
  <w:style w:type="paragraph" w:customStyle="1" w:styleId="Footerbold">
    <w:name w:val="Footer bold"/>
    <w:basedOn w:val="Footer"/>
    <w:link w:val="FooterboldChar"/>
    <w:uiPriority w:val="10"/>
    <w:qFormat/>
    <w:rsid w:val="00FA4003"/>
    <w:rPr>
      <w:b/>
    </w:rPr>
  </w:style>
  <w:style w:type="character" w:customStyle="1" w:styleId="FooterboldChar">
    <w:name w:val="Footer bold Char"/>
    <w:basedOn w:val="FooterChar"/>
    <w:link w:val="Footerbold"/>
    <w:uiPriority w:val="10"/>
    <w:rsid w:val="00FA4003"/>
    <w:rPr>
      <w:b/>
      <w:sz w:val="18"/>
      <w:szCs w:val="20"/>
      <w:lang w:eastAsia="en-US"/>
    </w:rPr>
  </w:style>
  <w:style w:type="character" w:styleId="Hyperlink">
    <w:name w:val="Hyperlink"/>
    <w:uiPriority w:val="99"/>
    <w:qFormat/>
    <w:rsid w:val="00FA4003"/>
    <w:rPr>
      <w:color w:val="0000FF" w:themeColor="hyperlink"/>
      <w:u w:val="single"/>
    </w:rPr>
  </w:style>
  <w:style w:type="character" w:styleId="PageNumber">
    <w:name w:val="page number"/>
    <w:basedOn w:val="DefaultParagraphFont"/>
    <w:uiPriority w:val="10"/>
    <w:qFormat/>
    <w:rsid w:val="00FA4003"/>
    <w:rPr>
      <w:rFonts w:ascii="Franklin Gothic Book" w:hAnsi="Franklin Gothic Book"/>
      <w:sz w:val="18"/>
    </w:rPr>
  </w:style>
  <w:style w:type="character" w:styleId="Strong">
    <w:name w:val="Strong"/>
    <w:uiPriority w:val="2"/>
    <w:qFormat/>
    <w:rsid w:val="00FA4003"/>
    <w:rPr>
      <w:b/>
      <w:bCs/>
    </w:rPr>
  </w:style>
  <w:style w:type="paragraph" w:styleId="Title">
    <w:name w:val="Title"/>
    <w:next w:val="Normal"/>
    <w:link w:val="TitleChar"/>
    <w:uiPriority w:val="5"/>
    <w:qFormat/>
    <w:rsid w:val="00FA4003"/>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rsid w:val="00FA4003"/>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qFormat/>
    <w:rsid w:val="00FA4003"/>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FA4003"/>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qFormat/>
    <w:rsid w:val="00FA4003"/>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qFormat/>
    <w:rsid w:val="00FA4003"/>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qFormat/>
    <w:rsid w:val="00FA4003"/>
    <w:pPr>
      <w:numPr>
        <w:numId w:val="39"/>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qFormat/>
    <w:rsid w:val="00FA4003"/>
    <w:rPr>
      <w:rFonts w:ascii="Franklin Gothic Book" w:hAnsi="Franklin Gothic Book"/>
      <w:sz w:val="20"/>
      <w:vertAlign w:val="superscript"/>
    </w:rPr>
  </w:style>
  <w:style w:type="paragraph" w:styleId="FootnoteText">
    <w:name w:val="footnote text"/>
    <w:basedOn w:val="Normal"/>
    <w:link w:val="FootnoteTextChar"/>
    <w:uiPriority w:val="8"/>
    <w:qFormat/>
    <w:rsid w:val="00FA4003"/>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FA4003"/>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qFormat/>
    <w:rsid w:val="00FA4003"/>
    <w:pPr>
      <w:keepNext/>
      <w:spacing w:before="120" w:after="60"/>
    </w:pPr>
    <w:rPr>
      <w:rFonts w:ascii="Franklin Gothic Demi" w:eastAsiaTheme="majorEastAsia" w:hAnsi="Franklin Gothic Demi"/>
      <w:sz w:val="36"/>
    </w:rPr>
  </w:style>
  <w:style w:type="paragraph" w:customStyle="1" w:styleId="NonTOCHeading2">
    <w:name w:val="Non TOC Heading 2"/>
    <w:next w:val="Normal"/>
    <w:uiPriority w:val="9"/>
    <w:qFormat/>
    <w:rsid w:val="00FA4003"/>
    <w:pPr>
      <w:keepNext/>
      <w:spacing w:before="120" w:after="60"/>
    </w:pPr>
    <w:rPr>
      <w:rFonts w:eastAsiaTheme="majorEastAsia"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qFormat/>
    <w:rsid w:val="00FA4003"/>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qFormat/>
    <w:rsid w:val="00FA4003"/>
    <w:pPr>
      <w:ind w:left="714" w:hanging="714"/>
    </w:pPr>
  </w:style>
  <w:style w:type="paragraph" w:customStyle="1" w:styleId="ReferenceTitle">
    <w:name w:val="Reference Title"/>
    <w:basedOn w:val="Normal"/>
    <w:next w:val="Normal"/>
    <w:link w:val="ReferenceTitleChar"/>
    <w:uiPriority w:val="8"/>
    <w:qFormat/>
    <w:rsid w:val="00FA4003"/>
    <w:rPr>
      <w:i/>
      <w:szCs w:val="20"/>
    </w:rPr>
  </w:style>
  <w:style w:type="character" w:customStyle="1" w:styleId="ReferenceTitleChar">
    <w:name w:val="Reference Title Char"/>
    <w:basedOn w:val="DefaultParagraphFont"/>
    <w:link w:val="ReferenceTitle"/>
    <w:uiPriority w:val="8"/>
    <w:rsid w:val="00FA4003"/>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qFormat/>
    <w:rsid w:val="00FA4003"/>
    <w:pPr>
      <w:spacing w:after="60"/>
      <w:jc w:val="right"/>
    </w:pPr>
    <w:rPr>
      <w:rFonts w:eastAsiaTheme="majorEastAsia"/>
      <w:i/>
      <w:noProof/>
    </w:rPr>
  </w:style>
  <w:style w:type="paragraph" w:customStyle="1" w:styleId="Tableheading">
    <w:name w:val="Table heading"/>
    <w:next w:val="Normal"/>
    <w:uiPriority w:val="7"/>
    <w:qFormat/>
    <w:rsid w:val="00FA4003"/>
    <w:pPr>
      <w:numPr>
        <w:numId w:val="40"/>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qFormat/>
    <w:rsid w:val="00FA4003"/>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FA4003"/>
    <w:pPr>
      <w:numPr>
        <w:numId w:val="43"/>
      </w:numPr>
    </w:pPr>
  </w:style>
  <w:style w:type="paragraph" w:customStyle="1" w:styleId="Bulletlevel2CSC">
    <w:name w:val="Bullet level 2 CSC"/>
    <w:basedOn w:val="Normal"/>
    <w:semiHidden/>
    <w:qFormat/>
    <w:rsid w:val="00FA4003"/>
    <w:pPr>
      <w:numPr>
        <w:ilvl w:val="1"/>
        <w:numId w:val="43"/>
      </w:numPr>
      <w:spacing w:after="60"/>
    </w:pPr>
  </w:style>
  <w:style w:type="paragraph" w:customStyle="1" w:styleId="Bulletlevel3CSC">
    <w:name w:val="Bullet level 3 CSC"/>
    <w:basedOn w:val="Normal"/>
    <w:semiHidden/>
    <w:qFormat/>
    <w:rsid w:val="00FA4003"/>
    <w:pPr>
      <w:numPr>
        <w:ilvl w:val="2"/>
        <w:numId w:val="43"/>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FA4003"/>
    <w:pPr>
      <w:numPr>
        <w:ilvl w:val="1"/>
        <w:numId w:val="46"/>
      </w:numPr>
      <w:spacing w:after="60"/>
    </w:pPr>
  </w:style>
  <w:style w:type="paragraph" w:customStyle="1" w:styleId="Numberlevel3CSC">
    <w:name w:val="Number level 3 CSC"/>
    <w:basedOn w:val="Normal"/>
    <w:semiHidden/>
    <w:qFormat/>
    <w:rsid w:val="00FA4003"/>
    <w:pPr>
      <w:numPr>
        <w:ilvl w:val="2"/>
        <w:numId w:val="46"/>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FA4003"/>
    <w:pPr>
      <w:numPr>
        <w:ilvl w:val="3"/>
        <w:numId w:val="46"/>
      </w:numPr>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FA4003"/>
    <w:pPr>
      <w:keepLines/>
      <w:numPr>
        <w:numId w:val="0"/>
      </w:numPr>
      <w:spacing w:before="480" w:after="0"/>
      <w:outlineLvl w:val="9"/>
    </w:pPr>
    <w:rPr>
      <w:rFonts w:ascii="Franklin Gothic Book" w:hAnsi="Franklin Gothic Book"/>
      <w:b/>
      <w:bCs/>
      <w:color w:val="908B00" w:themeColor="accent1" w:themeShade="BF"/>
      <w:sz w:val="28"/>
      <w:lang w:eastAsia="en-AU"/>
    </w:rPr>
  </w:style>
  <w:style w:type="character" w:customStyle="1" w:styleId="PolicybodytextChar">
    <w:name w:val="Policy body text Char"/>
    <w:basedOn w:val="DefaultParagraphFont"/>
    <w:link w:val="Policybodytext"/>
    <w:locked/>
    <w:rsid w:val="004F49A6"/>
    <w:rPr>
      <w:rFonts w:ascii="Arial" w:hAnsi="Arial" w:cs="Arial"/>
      <w:bCs/>
    </w:rPr>
  </w:style>
  <w:style w:type="paragraph" w:customStyle="1" w:styleId="Policybodytext">
    <w:name w:val="Policy body text"/>
    <w:link w:val="PolicybodytextChar"/>
    <w:qFormat/>
    <w:rsid w:val="004F49A6"/>
    <w:pPr>
      <w:spacing w:before="120" w:after="120"/>
    </w:pPr>
    <w:rPr>
      <w:rFonts w:ascii="Arial" w:hAnsi="Arial" w:cs="Arial"/>
      <w:bCs/>
    </w:rPr>
  </w:style>
  <w:style w:type="character" w:customStyle="1" w:styleId="PolicyBulletPointChar">
    <w:name w:val="Policy Bullet Point Char"/>
    <w:basedOn w:val="PolicybodytextChar"/>
    <w:link w:val="PolicyBulletPoint"/>
    <w:locked/>
    <w:rsid w:val="004F49A6"/>
    <w:rPr>
      <w:rFonts w:ascii="Arial" w:hAnsi="Arial" w:cs="Arial"/>
      <w:bCs/>
    </w:rPr>
  </w:style>
  <w:style w:type="paragraph" w:customStyle="1" w:styleId="PolicyBulletPoint">
    <w:name w:val="Policy Bullet Point"/>
    <w:basedOn w:val="Policybodytext"/>
    <w:link w:val="PolicyBulletPointChar"/>
    <w:qFormat/>
    <w:rsid w:val="004F49A6"/>
    <w:pPr>
      <w:numPr>
        <w:numId w:val="48"/>
      </w:numPr>
    </w:pPr>
  </w:style>
  <w:style w:type="character" w:customStyle="1" w:styleId="normaltextrun">
    <w:name w:val="normaltextrun"/>
    <w:basedOn w:val="DefaultParagraphFont"/>
    <w:rsid w:val="004F49A6"/>
  </w:style>
  <w:style w:type="character" w:customStyle="1" w:styleId="eop">
    <w:name w:val="eop"/>
    <w:basedOn w:val="DefaultParagraphFont"/>
    <w:rsid w:val="004F49A6"/>
  </w:style>
  <w:style w:type="paragraph" w:customStyle="1" w:styleId="paragraph">
    <w:name w:val="paragraph"/>
    <w:basedOn w:val="Normal"/>
    <w:rsid w:val="004F49A6"/>
    <w:pPr>
      <w:spacing w:before="100" w:beforeAutospacing="1" w:after="100" w:afterAutospacing="1"/>
    </w:pPr>
    <w:rPr>
      <w:rFonts w:ascii="Times New Roman" w:eastAsiaTheme="minorHAnsi" w:hAnsi="Times New Roman"/>
      <w:sz w:val="24"/>
      <w:szCs w:val="24"/>
    </w:rPr>
  </w:style>
  <w:style w:type="paragraph" w:customStyle="1" w:styleId="CM47">
    <w:name w:val="CM47"/>
    <w:basedOn w:val="Normal"/>
    <w:next w:val="Normal"/>
    <w:rsid w:val="00DB48B0"/>
    <w:pPr>
      <w:widowControl w:val="0"/>
      <w:autoSpaceDE w:val="0"/>
      <w:autoSpaceDN w:val="0"/>
      <w:adjustRightInd w:val="0"/>
      <w:spacing w:after="313"/>
    </w:pPr>
    <w:rPr>
      <w:rFonts w:ascii="Arial" w:hAnsi="Arial"/>
      <w:sz w:val="24"/>
      <w:szCs w:val="24"/>
    </w:rPr>
  </w:style>
  <w:style w:type="paragraph" w:customStyle="1" w:styleId="PolicyTabletext">
    <w:name w:val="Policy Table text"/>
    <w:next w:val="Normal"/>
    <w:qFormat/>
    <w:rsid w:val="00DB48B0"/>
    <w:pPr>
      <w:spacing w:before="40" w:after="40"/>
    </w:pPr>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991513">
      <w:bodyDiv w:val="1"/>
      <w:marLeft w:val="0"/>
      <w:marRight w:val="0"/>
      <w:marTop w:val="0"/>
      <w:marBottom w:val="0"/>
      <w:divBdr>
        <w:top w:val="none" w:sz="0" w:space="0" w:color="auto"/>
        <w:left w:val="none" w:sz="0" w:space="0" w:color="auto"/>
        <w:bottom w:val="none" w:sz="0" w:space="0" w:color="auto"/>
        <w:right w:val="none" w:sz="0" w:space="0" w:color="auto"/>
      </w:divBdr>
    </w:div>
    <w:div w:id="17658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ombudsman.vic.gov.au" TargetMode="Externa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6DDAE456174021A9EE7274E252DF55"/>
        <w:category>
          <w:name w:val="General"/>
          <w:gallery w:val="placeholder"/>
        </w:category>
        <w:types>
          <w:type w:val="bbPlcHdr"/>
        </w:types>
        <w:behaviors>
          <w:behavior w:val="content"/>
        </w:behaviors>
        <w:guid w:val="{B733E0F6-9F92-4EA8-AAC1-3DC5F0F82B24}"/>
      </w:docPartPr>
      <w:docPartBody>
        <w:p w:rsidR="005D62AC" w:rsidRDefault="00A978AC">
          <w:pPr>
            <w:pStyle w:val="076DDAE456174021A9EE7274E252DF55"/>
          </w:pPr>
          <w:r>
            <w:rPr>
              <w:rStyle w:val="PlaceholderText"/>
            </w:rPr>
            <w:t>Click to enter policy </w:t>
          </w:r>
          <w:r w:rsidRPr="00C57F70">
            <w:rPr>
              <w:rStyle w:val="PlaceholderText"/>
            </w:rPr>
            <w:t>[Title]</w:t>
          </w:r>
        </w:p>
      </w:docPartBody>
    </w:docPart>
    <w:docPart>
      <w:docPartPr>
        <w:name w:val="5D47163AF65F4FC1AE638E6E88562545"/>
        <w:category>
          <w:name w:val="General"/>
          <w:gallery w:val="placeholder"/>
        </w:category>
        <w:types>
          <w:type w:val="bbPlcHdr"/>
        </w:types>
        <w:behaviors>
          <w:behavior w:val="content"/>
        </w:behaviors>
        <w:guid w:val="{2017638C-73EB-4A99-B32C-BCA414A801F2}"/>
      </w:docPartPr>
      <w:docPartBody>
        <w:p w:rsidR="005D62AC" w:rsidRDefault="00A978AC">
          <w:pPr>
            <w:pStyle w:val="5D47163AF65F4FC1AE638E6E88562545"/>
          </w:pPr>
          <w:r w:rsidRPr="005E62FD">
            <w:rPr>
              <w:rStyle w:val="PlaceholderText"/>
            </w:rPr>
            <w:t xml:space="preserve">Click to enter </w:t>
          </w:r>
          <w:r>
            <w:rPr>
              <w:rStyle w:val="PlaceholderText"/>
            </w:rPr>
            <w:t>HPRM reference number</w:t>
          </w:r>
        </w:p>
      </w:docPartBody>
    </w:docPart>
    <w:docPart>
      <w:docPartPr>
        <w:name w:val="6735D0EE47EF472CB6DB05A7504D31A2"/>
        <w:category>
          <w:name w:val="General"/>
          <w:gallery w:val="placeholder"/>
        </w:category>
        <w:types>
          <w:type w:val="bbPlcHdr"/>
        </w:types>
        <w:behaviors>
          <w:behavior w:val="content"/>
        </w:behaviors>
        <w:guid w:val="{02E443FF-05C7-4E98-B580-446B069BEF4E}"/>
      </w:docPartPr>
      <w:docPartBody>
        <w:p w:rsidR="005D62AC" w:rsidRDefault="00A978AC">
          <w:pPr>
            <w:pStyle w:val="6735D0EE47EF472CB6DB05A7504D31A2"/>
          </w:pPr>
          <w:r>
            <w:rPr>
              <w:rStyle w:val="PlaceholderText"/>
            </w:rPr>
            <w:t>Please select appropriate</w:t>
          </w:r>
        </w:p>
      </w:docPartBody>
    </w:docPart>
    <w:docPart>
      <w:docPartPr>
        <w:name w:val="F83A2E7849954109B2A3C06A2A1F6417"/>
        <w:category>
          <w:name w:val="General"/>
          <w:gallery w:val="placeholder"/>
        </w:category>
        <w:types>
          <w:type w:val="bbPlcHdr"/>
        </w:types>
        <w:behaviors>
          <w:behavior w:val="content"/>
        </w:behaviors>
        <w:guid w:val="{52AFE2FB-2A9B-4B2E-9485-9D1E8D10635F}"/>
      </w:docPartPr>
      <w:docPartBody>
        <w:p w:rsidR="005D62AC" w:rsidRDefault="00A978AC">
          <w:pPr>
            <w:pStyle w:val="F83A2E7849954109B2A3C06A2A1F6417"/>
          </w:pPr>
          <w:r w:rsidRPr="005E62FD">
            <w:rPr>
              <w:rStyle w:val="PlaceholderText"/>
            </w:rPr>
            <w:t xml:space="preserve">Click to </w:t>
          </w:r>
          <w:r>
            <w:rPr>
              <w:rStyle w:val="PlaceholderText"/>
            </w:rPr>
            <w:t xml:space="preserve">select </w:t>
          </w:r>
          <w:r w:rsidRPr="005E62FD">
            <w:rPr>
              <w:rStyle w:val="PlaceholderText"/>
            </w:rPr>
            <w:t>date</w:t>
          </w:r>
        </w:p>
      </w:docPartBody>
    </w:docPart>
    <w:docPart>
      <w:docPartPr>
        <w:name w:val="A5134FE25482440BAAC02DB0CBBD8277"/>
        <w:category>
          <w:name w:val="General"/>
          <w:gallery w:val="placeholder"/>
        </w:category>
        <w:types>
          <w:type w:val="bbPlcHdr"/>
        </w:types>
        <w:behaviors>
          <w:behavior w:val="content"/>
        </w:behaviors>
        <w:guid w:val="{B66E3C4D-17B6-489A-A8A7-F8DBDF05D680}"/>
      </w:docPartPr>
      <w:docPartBody>
        <w:p w:rsidR="005D62AC" w:rsidRDefault="00A978AC">
          <w:pPr>
            <w:pStyle w:val="A5134FE25482440BAAC02DB0CBBD8277"/>
          </w:pPr>
          <w:r w:rsidRPr="005E62FD">
            <w:rPr>
              <w:rStyle w:val="PlaceholderText"/>
            </w:rPr>
            <w:t xml:space="preserve">Click to </w:t>
          </w:r>
          <w:r>
            <w:rPr>
              <w:rStyle w:val="PlaceholderText"/>
            </w:rPr>
            <w:t xml:space="preserve">select </w:t>
          </w:r>
          <w:r w:rsidRPr="005E62FD">
            <w:rPr>
              <w:rStyle w:val="PlaceholderText"/>
            </w:rPr>
            <w:t>date</w:t>
          </w:r>
        </w:p>
      </w:docPartBody>
    </w:docPart>
    <w:docPart>
      <w:docPartPr>
        <w:name w:val="511BCCC25D0D4601A972D4BCF393452F"/>
        <w:category>
          <w:name w:val="General"/>
          <w:gallery w:val="placeholder"/>
        </w:category>
        <w:types>
          <w:type w:val="bbPlcHdr"/>
        </w:types>
        <w:behaviors>
          <w:behavior w:val="content"/>
        </w:behaviors>
        <w:guid w:val="{E53B917A-5E1B-4A22-BEDB-FC4B3EF77031}"/>
      </w:docPartPr>
      <w:docPartBody>
        <w:p w:rsidR="005D62AC" w:rsidRDefault="00A978AC">
          <w:pPr>
            <w:pStyle w:val="511BCCC25D0D4601A972D4BCF393452F"/>
          </w:pPr>
          <w:r>
            <w:rPr>
              <w:rStyle w:val="PlaceholderText"/>
            </w:rPr>
            <w:t>Please select</w:t>
          </w:r>
        </w:p>
      </w:docPartBody>
    </w:docPart>
    <w:docPart>
      <w:docPartPr>
        <w:name w:val="0AC74AAA2CD8470DB70E93268DE86BE6"/>
        <w:category>
          <w:name w:val="General"/>
          <w:gallery w:val="placeholder"/>
        </w:category>
        <w:types>
          <w:type w:val="bbPlcHdr"/>
        </w:types>
        <w:behaviors>
          <w:behavior w:val="content"/>
        </w:behaviors>
        <w:guid w:val="{A31D01F8-E12C-4A77-B769-DC372A18DCD4}"/>
      </w:docPartPr>
      <w:docPartBody>
        <w:p w:rsidR="005D62AC" w:rsidRDefault="00A978AC">
          <w:pPr>
            <w:pStyle w:val="0AC74AAA2CD8470DB70E93268DE86BE6"/>
          </w:pPr>
          <w:r w:rsidRPr="00A252B2">
            <w:rPr>
              <w:rStyle w:val="PlaceholderText"/>
            </w:rPr>
            <w:t>Update with each formal review and adoption</w:t>
          </w:r>
          <w:r>
            <w:rPr>
              <w:rStyle w:val="PlaceholderText"/>
            </w:rPr>
            <w:t xml:space="preserve"> –</w:t>
          </w:r>
          <w:r w:rsidRPr="00A252B2">
            <w:rPr>
              <w:rStyle w:val="PlaceholderText"/>
            </w:rPr>
            <w:t xml:space="preserve"> </w:t>
          </w:r>
          <w:r>
            <w:rPr>
              <w:rStyle w:val="PlaceholderText"/>
            </w:rPr>
            <w:t xml:space="preserve">Version </w:t>
          </w:r>
          <w:r w:rsidRPr="00A252B2">
            <w:rPr>
              <w:rStyle w:val="PlaceholderText"/>
            </w:rPr>
            <w:t>1.0, 2.0</w:t>
          </w:r>
          <w:r>
            <w:rPr>
              <w:rStyle w:val="PlaceholderText"/>
            </w:rPr>
            <w:t xml:space="preserve">. </w:t>
          </w:r>
          <w:r w:rsidRPr="00A252B2">
            <w:rPr>
              <w:rStyle w:val="PlaceholderText"/>
            </w:rPr>
            <w:t xml:space="preserve">Draft versions </w:t>
          </w:r>
          <w:r>
            <w:rPr>
              <w:rStyle w:val="PlaceholderText"/>
            </w:rPr>
            <w:t xml:space="preserve">and </w:t>
          </w:r>
          <w:r w:rsidRPr="00A252B2">
            <w:rPr>
              <w:rStyle w:val="PlaceholderText"/>
            </w:rPr>
            <w:t>revisions 0.1, 0.2</w:t>
          </w:r>
        </w:p>
      </w:docPartBody>
    </w:docPart>
    <w:docPart>
      <w:docPartPr>
        <w:name w:val="48C77E9449BA43C9AEA3D58AFBAA6BD7"/>
        <w:category>
          <w:name w:val="General"/>
          <w:gallery w:val="placeholder"/>
        </w:category>
        <w:types>
          <w:type w:val="bbPlcHdr"/>
        </w:types>
        <w:behaviors>
          <w:behavior w:val="content"/>
        </w:behaviors>
        <w:guid w:val="{0500C8C9-16F7-4AC9-B003-8CB51AE1F51E}"/>
      </w:docPartPr>
      <w:docPartBody>
        <w:p w:rsidR="005D62AC" w:rsidRDefault="00A978AC">
          <w:pPr>
            <w:pStyle w:val="48C77E9449BA43C9AEA3D58AFBAA6BD7"/>
          </w:pPr>
          <w:r w:rsidRPr="00281E9F">
            <w:rPr>
              <w:rStyle w:val="PlaceholderText"/>
            </w:rPr>
            <w:t>Click</w:t>
          </w:r>
          <w:r w:rsidRPr="00E379D9">
            <w:t xml:space="preserve"> </w:t>
          </w:r>
          <w:r>
            <w:rPr>
              <w:rStyle w:val="PlaceholderText"/>
            </w:rPr>
            <w:t>to assign</w:t>
          </w:r>
          <w:r w:rsidRPr="00E379D9">
            <w:rPr>
              <w:rStyle w:val="PlaceholderText"/>
            </w:rPr>
            <w:t xml:space="preserve">, </w:t>
          </w:r>
          <w:r>
            <w:rPr>
              <w:rStyle w:val="PlaceholderText"/>
            </w:rPr>
            <w:t xml:space="preserve">if </w:t>
          </w:r>
          <w:r w:rsidRPr="00E379D9">
            <w:rPr>
              <w:rStyle w:val="PlaceholderText"/>
            </w:rPr>
            <w:t>appropriate, specific responsibilities to specific decision makers</w:t>
          </w:r>
          <w:r>
            <w:rPr>
              <w:rStyle w:val="PlaceholderText"/>
            </w:rPr>
            <w:t>,</w:t>
          </w:r>
          <w:r w:rsidRPr="00E379D9">
            <w:rPr>
              <w:rStyle w:val="PlaceholderText"/>
            </w:rPr>
            <w:t xml:space="preserve"> by position or organisational level. Dele</w:t>
          </w:r>
          <w:r>
            <w:rPr>
              <w:rStyle w:val="PlaceholderText"/>
            </w:rPr>
            <w:t>te this section if not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AC"/>
    <w:rsid w:val="000F162D"/>
    <w:rsid w:val="00175621"/>
    <w:rsid w:val="005D62AC"/>
    <w:rsid w:val="00A978AC"/>
    <w:rsid w:val="00EF6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6DDAE456174021A9EE7274E252DF55">
    <w:name w:val="076DDAE456174021A9EE7274E252DF55"/>
  </w:style>
  <w:style w:type="paragraph" w:customStyle="1" w:styleId="5D47163AF65F4FC1AE638E6E88562545">
    <w:name w:val="5D47163AF65F4FC1AE638E6E88562545"/>
  </w:style>
  <w:style w:type="paragraph" w:customStyle="1" w:styleId="2CBB86290A6A41E6A2E3A2A979E2417B">
    <w:name w:val="2CBB86290A6A41E6A2E3A2A979E2417B"/>
  </w:style>
  <w:style w:type="paragraph" w:customStyle="1" w:styleId="6735D0EE47EF472CB6DB05A7504D31A2">
    <w:name w:val="6735D0EE47EF472CB6DB05A7504D31A2"/>
  </w:style>
  <w:style w:type="paragraph" w:customStyle="1" w:styleId="F83A2E7849954109B2A3C06A2A1F6417">
    <w:name w:val="F83A2E7849954109B2A3C06A2A1F6417"/>
  </w:style>
  <w:style w:type="paragraph" w:customStyle="1" w:styleId="A5134FE25482440BAAC02DB0CBBD8277">
    <w:name w:val="A5134FE25482440BAAC02DB0CBBD8277"/>
  </w:style>
  <w:style w:type="paragraph" w:customStyle="1" w:styleId="511BCCC25D0D4601A972D4BCF393452F">
    <w:name w:val="511BCCC25D0D4601A972D4BCF393452F"/>
  </w:style>
  <w:style w:type="paragraph" w:customStyle="1" w:styleId="0AC74AAA2CD8470DB70E93268DE86BE6">
    <w:name w:val="0AC74AAA2CD8470DB70E93268DE86BE6"/>
  </w:style>
  <w:style w:type="paragraph" w:customStyle="1" w:styleId="E6B60AEA7F084DB38E2DCBC8A7D9BB87">
    <w:name w:val="E6B60AEA7F084DB38E2DCBC8A7D9BB87"/>
  </w:style>
  <w:style w:type="paragraph" w:customStyle="1" w:styleId="A1C5D7A26A4045C58856CBC52CECE841">
    <w:name w:val="A1C5D7A26A4045C58856CBC52CECE841"/>
  </w:style>
  <w:style w:type="paragraph" w:customStyle="1" w:styleId="F48665A40839444AB5293DFBBBA7A508">
    <w:name w:val="F48665A40839444AB5293DFBBBA7A508"/>
  </w:style>
  <w:style w:type="paragraph" w:customStyle="1" w:styleId="F92DD3F46E904C1086C6E7E1E571FF0A">
    <w:name w:val="F92DD3F46E904C1086C6E7E1E571FF0A"/>
  </w:style>
  <w:style w:type="paragraph" w:customStyle="1" w:styleId="48C77E9449BA43C9AEA3D58AFBAA6BD7">
    <w:name w:val="48C77E9449BA43C9AEA3D58AFBAA6BD7"/>
  </w:style>
  <w:style w:type="paragraph" w:customStyle="1" w:styleId="065E05E8666F458DB5A95919D1B10754">
    <w:name w:val="065E05E8666F458DB5A95919D1B10754"/>
  </w:style>
  <w:style w:type="paragraph" w:customStyle="1" w:styleId="355B390B364D42CD964BAA03E693F0C2">
    <w:name w:val="355B390B364D42CD964BAA03E693F0C2"/>
  </w:style>
  <w:style w:type="paragraph" w:customStyle="1" w:styleId="B6C7335D8A104C1A8A390DFA09245874">
    <w:name w:val="B6C7335D8A104C1A8A390DFA09245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52E9B04B25C241BCE5A2F33E23A726" ma:contentTypeVersion="10" ma:contentTypeDescription="Create a new document." ma:contentTypeScope="" ma:versionID="307996511a4a058b81f04637ab89ce0f">
  <xsd:schema xmlns:xsd="http://www.w3.org/2001/XMLSchema" xmlns:xs="http://www.w3.org/2001/XMLSchema" xmlns:p="http://schemas.microsoft.com/office/2006/metadata/properties" xmlns:ns2="8e70bd88-845d-45f8-9ded-f61c224c834c" xmlns:ns3="21c396cf-c3b1-4270-ac5a-a80ebbf61953" targetNamespace="http://schemas.microsoft.com/office/2006/metadata/properties" ma:root="true" ma:fieldsID="318a81505c4e69471f76d243ec9041ed" ns2:_="" ns3:_="">
    <xsd:import namespace="8e70bd88-845d-45f8-9ded-f61c224c834c"/>
    <xsd:import namespace="21c396cf-c3b1-4270-ac5a-a80ebbf619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0f84bba906045b4af568ee102a52dcb" minOccurs="0"/>
                <xsd:element ref="ns3:TaxCatchAll" minOccurs="0"/>
                <xsd:element ref="ns3:RevIMUniqueID"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bd88-845d-45f8-9ded-f61c224c8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396cf-c3b1-4270-ac5a-a80ebbf61953" elementFormDefault="qualified">
    <xsd:import namespace="http://schemas.microsoft.com/office/2006/documentManagement/types"/>
    <xsd:import namespace="http://schemas.microsoft.com/office/infopath/2007/PartnerControls"/>
    <xsd:element name="i0f84bba906045b4af568ee102a52dcb" ma:index="13" ma:taxonomy="true" ma:internalName="i0f84bba906045b4af568ee102a52dcb" ma:taxonomyFieldName="RevIMBCS" ma:displayName="Records Class" ma:indexed="true" ma:default="1;#Planning (Business Plan)|aeca1183-09bb-4124-8d99-51a469fbf210" ma:fieldId="{20f84bba-9060-45b4-af56-8ee102a52dcb}" ma:sspId="f1f653eb-fb98-481f-b5fd-5f85c7eda6bb" ma:termSetId="706c9149-9965-4f9a-81b2-af17d6a41aed" ma:anchorId="a4b7269c-962d-4258-bd64-ed457429c043" ma:open="false" ma:isKeyword="false">
      <xsd:complexType>
        <xsd:sequence>
          <xsd:element ref="pc:Terms" minOccurs="0" maxOccurs="1"/>
        </xsd:sequence>
      </xsd:complexType>
    </xsd:element>
    <xsd:element name="TaxCatchAll" ma:index="14" nillable="true" ma:displayName="Taxonomy Catch All Column" ma:hidden="true" ma:list="{c195c304-5efb-4f02-aaf6-d1c69818fc7e}" ma:internalName="TaxCatchAll" ma:showField="CatchAllData" ma:web="21c396cf-c3b1-4270-ac5a-a80ebbf61953">
      <xsd:complexType>
        <xsd:complexContent>
          <xsd:extension base="dms:MultiChoiceLookup">
            <xsd:sequence>
              <xsd:element name="Value" type="dms:Lookup" maxOccurs="unbounded" minOccurs="0" nillable="true"/>
            </xsd:sequence>
          </xsd:extension>
        </xsd:complexContent>
      </xsd:complexType>
    </xsd:element>
    <xsd:element name="RevIMUniqueID" ma:index="15" nillable="true" ma:displayName="Record ID" ma:internalName="RevIMUniqueID" ma:readOnly="true">
      <xsd:simpleType>
        <xsd:restriction base="dms:Text"/>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0f84bba906045b4af568ee102a52dcb xmlns="21c396cf-c3b1-4270-ac5a-a80ebbf61953">
      <Terms xmlns="http://schemas.microsoft.com/office/infopath/2007/PartnerControls">
        <TermInfo xmlns="http://schemas.microsoft.com/office/infopath/2007/PartnerControls">
          <TermName xmlns="http://schemas.microsoft.com/office/infopath/2007/PartnerControls">Planning (Business Plan)</TermName>
          <TermId xmlns="http://schemas.microsoft.com/office/infopath/2007/PartnerControls">aeca1183-09bb-4124-8d99-51a469fbf210</TermId>
        </TermInfo>
      </Terms>
    </i0f84bba906045b4af568ee102a52dcb>
    <TaxCatchAll xmlns="21c396cf-c3b1-4270-ac5a-a80ebbf61953">
      <Value>1</Value>
    </TaxCatchAll>
    <RevIMUniqueID xmlns="21c396cf-c3b1-4270-ac5a-a80ebbf61953">REC-0003477209</RevIMUniqueID>
    <_dlc_DocId xmlns="21c396cf-c3b1-4270-ac5a-a80ebbf61953">REC-1279390631-2904</_dlc_DocId>
    <_dlc_DocIdUrl xmlns="21c396cf-c3b1-4270-ac5a-a80ebbf61953">
      <Url>https://cardiniavicgovau.sharepoint.com/sites/PJ_2020councilelection/_layouts/15/DocIdRedir.aspx?ID=REC-1279390631-2904</Url>
      <Description>REC-1279390631-2904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9D33E-3203-4239-820E-E534014190C1}">
  <ds:schemaRefs>
    <ds:schemaRef ds:uri="http://schemas.microsoft.com/sharepoint/v3/contenttype/forms"/>
  </ds:schemaRefs>
</ds:datastoreItem>
</file>

<file path=customXml/itemProps3.xml><?xml version="1.0" encoding="utf-8"?>
<ds:datastoreItem xmlns:ds="http://schemas.openxmlformats.org/officeDocument/2006/customXml" ds:itemID="{C2E9A7C6-C406-438E-A221-2BC9A829DB46}">
  <ds:schemaRefs>
    <ds:schemaRef ds:uri="http://schemas.microsoft.com/sharepoint/events"/>
  </ds:schemaRefs>
</ds:datastoreItem>
</file>

<file path=customXml/itemProps4.xml><?xml version="1.0" encoding="utf-8"?>
<ds:datastoreItem xmlns:ds="http://schemas.openxmlformats.org/officeDocument/2006/customXml" ds:itemID="{41D26C69-90F9-47EC-8ACF-C27F56B4E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bd88-845d-45f8-9ded-f61c224c834c"/>
    <ds:schemaRef ds:uri="21c396cf-c3b1-4270-ac5a-a80ebbf61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6.xml><?xml version="1.0" encoding="utf-8"?>
<ds:datastoreItem xmlns:ds="http://schemas.openxmlformats.org/officeDocument/2006/customXml" ds:itemID="{DD695420-1AA7-48E3-8FEB-89A4D2D48901}">
  <ds:schemaRefs>
    <ds:schemaRef ds:uri="http://schemas.openxmlformats.org/officeDocument/2006/bibliography"/>
  </ds:schemaRefs>
</ds:datastoreItem>
</file>

<file path=customXml/itemProps7.xml><?xml version="1.0" encoding="utf-8"?>
<ds:datastoreItem xmlns:ds="http://schemas.openxmlformats.org/officeDocument/2006/customXml" ds:itemID="{AE79EFD1-C380-41DE-A993-2BB8B48A08A3}">
  <ds:schemaRefs>
    <ds:schemaRef ds:uri="http://schemas.microsoft.com/office/2006/metadata/properties"/>
    <ds:schemaRef ds:uri="http://schemas.microsoft.com/office/infopath/2007/PartnerControls"/>
    <ds:schemaRef ds:uri="21c396cf-c3b1-4270-ac5a-a80ebbf6195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2064</Words>
  <Characters>11767</Characters>
  <Application>Microsoft Office Word</Application>
  <DocSecurity>0</DocSecurity>
  <Lines>98</Lines>
  <Paragraphs>27</Paragraphs>
  <ScaleCrop>false</ScaleCrop>
  <Company>Cardinia Shire Council</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Transparency Policy</dc:title>
  <dc:creator>Doug Evans</dc:creator>
  <cp:lastModifiedBy>Doug Evans</cp:lastModifiedBy>
  <cp:revision>7</cp:revision>
  <cp:lastPrinted>2014-03-03T21:33:00Z</cp:lastPrinted>
  <dcterms:created xsi:type="dcterms:W3CDTF">2020-06-18T04:37:00Z</dcterms:created>
  <dcterms:modified xsi:type="dcterms:W3CDTF">2020-09-23T04:51:00Z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0x010100EF52E9B04B25C241BCE5A2F33E23A726</vt:lpwstr>
  </property>
  <property fmtid="{D5CDD505-2E9C-101B-9397-08002B2CF9AE}" pid="3" name="RevIMBCS">
    <vt:lpwstr>1;#Planning (Business Plan)|aeca1183-09bb-4124-8d99-51a469fbf210</vt:lpwstr>
  </property>
  <property fmtid="{D5CDD505-2E9C-101B-9397-08002B2CF9AE}" pid="4" name="_dlc_DocIdItemGuid">
    <vt:lpwstr>1fa780ba-9c98-4db4-b058-7d4a63a14428</vt:lpwstr>
  </property>
</Properties>
</file>