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9.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37922385"/>
        <w:docPartObj>
          <w:docPartGallery w:val="Cover Pages"/>
          <w:docPartUnique/>
        </w:docPartObj>
      </w:sdtPr>
      <w:sdtEndPr/>
      <w:sdtContent>
        <w:p w14:paraId="7913790C" w14:textId="77777777" w:rsidR="005E5AF6" w:rsidRPr="00756052" w:rsidRDefault="005E5AF6" w:rsidP="00C7142A">
          <w:r>
            <w:rPr>
              <w:noProof/>
            </w:rPr>
            <w:drawing>
              <wp:anchor distT="0" distB="0" distL="114300" distR="114300" simplePos="0" relativeHeight="251658247" behindDoc="1" locked="0" layoutInCell="1" allowOverlap="1" wp14:anchorId="5DA1D358" wp14:editId="2435AFD6">
                <wp:simplePos x="0" y="0"/>
                <wp:positionH relativeFrom="column">
                  <wp:posOffset>4845240</wp:posOffset>
                </wp:positionH>
                <wp:positionV relativeFrom="paragraph">
                  <wp:posOffset>-545910</wp:posOffset>
                </wp:positionV>
                <wp:extent cx="1362075" cy="7239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2075" cy="723900"/>
                        </a:xfrm>
                        <a:prstGeom prst="rect">
                          <a:avLst/>
                        </a:prstGeom>
                      </pic:spPr>
                    </pic:pic>
                  </a:graphicData>
                </a:graphic>
              </wp:anchor>
            </w:drawing>
          </w:r>
        </w:p>
        <w:p w14:paraId="672A6659" w14:textId="77777777" w:rsidR="005E5AF6" w:rsidRPr="008F3E83" w:rsidRDefault="005E5AF6" w:rsidP="00C7142A"/>
        <w:p w14:paraId="3BDC3809" w14:textId="77777777" w:rsidR="005E5AF6" w:rsidRPr="008F3E83" w:rsidRDefault="005E5AF6" w:rsidP="00C7142A">
          <w:r>
            <w:rPr>
              <w:noProof/>
            </w:rPr>
            <w:drawing>
              <wp:anchor distT="0" distB="0" distL="114300" distR="114300" simplePos="0" relativeHeight="251658248" behindDoc="1" locked="0" layoutInCell="1" allowOverlap="1" wp14:anchorId="3AA7688E" wp14:editId="4362D1D3">
                <wp:simplePos x="0" y="0"/>
                <wp:positionH relativeFrom="page">
                  <wp:posOffset>360045</wp:posOffset>
                </wp:positionH>
                <wp:positionV relativeFrom="page">
                  <wp:posOffset>1687508</wp:posOffset>
                </wp:positionV>
                <wp:extent cx="6843600" cy="8665200"/>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C_Invitation.png"/>
                        <pic:cNvPicPr preferRelativeResize="0"/>
                      </pic:nvPicPr>
                      <pic:blipFill>
                        <a:blip r:embed="rId1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43600" cy="8665200"/>
                        </a:xfrm>
                        <a:prstGeom prst="rect">
                          <a:avLst/>
                        </a:prstGeom>
                      </pic:spPr>
                    </pic:pic>
                  </a:graphicData>
                </a:graphic>
                <wp14:sizeRelH relativeFrom="margin">
                  <wp14:pctWidth>0</wp14:pctWidth>
                </wp14:sizeRelH>
                <wp14:sizeRelV relativeFrom="margin">
                  <wp14:pctHeight>0</wp14:pctHeight>
                </wp14:sizeRelV>
              </wp:anchor>
            </w:drawing>
          </w:r>
        </w:p>
        <w:p w14:paraId="0A37501D" w14:textId="77777777" w:rsidR="005E5AF6" w:rsidRPr="008F3E83" w:rsidRDefault="005E5AF6" w:rsidP="00C7142A"/>
        <w:p w14:paraId="5DAB6C7B" w14:textId="77777777" w:rsidR="005E5AF6" w:rsidRPr="008F3E83" w:rsidRDefault="005E5AF6" w:rsidP="00C7142A"/>
        <w:p w14:paraId="02EB378F" w14:textId="77777777" w:rsidR="005E5AF6" w:rsidRPr="008F3E83" w:rsidRDefault="005E5AF6" w:rsidP="00C7142A"/>
        <w:p w14:paraId="6A05A809" w14:textId="77777777" w:rsidR="005E5AF6" w:rsidRPr="008F3E83" w:rsidRDefault="005E5AF6" w:rsidP="00C7142A"/>
        <w:p w14:paraId="2B84BE86" w14:textId="472FF78B" w:rsidR="005E5AF6" w:rsidRPr="004B53A1" w:rsidRDefault="00415CF7" w:rsidP="00C7142A">
          <w:pPr>
            <w:pStyle w:val="Title"/>
            <w:rPr>
              <w:color w:val="031F73" w:themeColor="text2"/>
            </w:rPr>
          </w:pPr>
          <w:sdt>
            <w:sdtPr>
              <w:rPr>
                <w:color w:val="031F73" w:themeColor="text2"/>
              </w:rPr>
              <w:alias w:val="Title"/>
              <w:id w:val="441421525"/>
              <w:dataBinding w:prefixMappings="xmlns:ns0='http://schemas.openxmlformats.org/package/2006/metadata/core-properties' xmlns:ns1='http://purl.org/dc/elements/1.1/'" w:xpath="/ns0:coreProperties[1]/ns1:title[1]" w:storeItemID="{6C3C8BC8-F283-45AE-878A-BAB7291924A1}"/>
              <w:text/>
            </w:sdtPr>
            <w:sdtEndPr/>
            <w:sdtContent>
              <w:r w:rsidR="0017362B">
                <w:rPr>
                  <w:color w:val="031F73" w:themeColor="text2"/>
                </w:rPr>
                <w:t xml:space="preserve">Integrated Water Management Plan 2015-25 - FINAL - adopted </w:t>
              </w:r>
            </w:sdtContent>
          </w:sdt>
        </w:p>
        <w:p w14:paraId="5A39BBE3" w14:textId="77777777" w:rsidR="005E5AF6" w:rsidRPr="008F3E83" w:rsidRDefault="005E5AF6" w:rsidP="00C7142A"/>
        <w:p w14:paraId="41C8F396" w14:textId="77777777" w:rsidR="005E5AF6" w:rsidRPr="008F3E83" w:rsidRDefault="005E5AF6" w:rsidP="00C7142A"/>
        <w:p w14:paraId="72A3D3EC" w14:textId="77777777" w:rsidR="005E5AF6" w:rsidRDefault="005E5AF6" w:rsidP="00C7142A">
          <w:pPr>
            <w:rPr>
              <w:color w:val="031F73" w:themeColor="text2"/>
            </w:rPr>
          </w:pPr>
        </w:p>
        <w:p w14:paraId="0D0B940D" w14:textId="77777777" w:rsidR="00683F96" w:rsidRPr="005B65EC" w:rsidRDefault="00683F96" w:rsidP="00C7142A">
          <w:pPr>
            <w:rPr>
              <w:color w:val="031F73" w:themeColor="text2"/>
            </w:rPr>
          </w:pPr>
        </w:p>
        <w:p w14:paraId="0E27B00A" w14:textId="77777777" w:rsidR="005E5AF6" w:rsidRPr="008F3E83" w:rsidRDefault="005E5AF6" w:rsidP="00C7142A"/>
        <w:sdt>
          <w:sdtPr>
            <w:rPr>
              <w:color w:val="031F73" w:themeColor="text2"/>
            </w:rPr>
            <w:id w:val="-96718839"/>
            <w:date w:fullDate="2015-09-17T00:00:00Z">
              <w:dateFormat w:val="MMMM yyyy"/>
              <w:lid w:val="en-AU"/>
              <w:storeMappedDataAs w:val="dateTime"/>
              <w:calendar w:val="gregorian"/>
            </w:date>
          </w:sdtPr>
          <w:sdtEndPr/>
          <w:sdtContent>
            <w:p w14:paraId="0AFCA2D8" w14:textId="77777777" w:rsidR="005E5AF6" w:rsidRPr="004B53A1" w:rsidRDefault="005E5AF6" w:rsidP="00C7142A">
              <w:pPr>
                <w:rPr>
                  <w:color w:val="031F73" w:themeColor="text2"/>
                </w:rPr>
              </w:pPr>
              <w:r>
                <w:rPr>
                  <w:color w:val="031F73" w:themeColor="text2"/>
                </w:rPr>
                <w:t>September 2015</w:t>
              </w:r>
            </w:p>
          </w:sdtContent>
        </w:sdt>
        <w:p w14:paraId="60061E4C" w14:textId="77777777" w:rsidR="005E5AF6" w:rsidRPr="008F3E83" w:rsidRDefault="005E5AF6" w:rsidP="00C7142A"/>
        <w:p w14:paraId="44EAFD9C" w14:textId="77777777" w:rsidR="005E5AF6" w:rsidRPr="008F3E83" w:rsidRDefault="005E5AF6" w:rsidP="00C7142A">
          <w:pPr>
            <w:rPr>
              <w:rFonts w:eastAsiaTheme="majorEastAsia"/>
            </w:rPr>
          </w:pPr>
        </w:p>
        <w:p w14:paraId="4B94D5A5" w14:textId="77777777" w:rsidR="005E5AF6" w:rsidRDefault="005E5AF6">
          <w:pPr>
            <w:spacing w:after="0"/>
          </w:pPr>
        </w:p>
        <w:p w14:paraId="3DEEC669" w14:textId="77777777" w:rsidR="005E5AF6" w:rsidRDefault="005E5AF6">
          <w:pPr>
            <w:spacing w:after="0"/>
            <w:rPr>
              <w:rFonts w:eastAsiaTheme="majorEastAsia"/>
            </w:rPr>
          </w:pPr>
        </w:p>
        <w:p w14:paraId="3656B9AB" w14:textId="77777777" w:rsidR="005E5AF6" w:rsidRPr="008B6F12" w:rsidRDefault="005E5AF6" w:rsidP="008B6F12">
          <w:pPr>
            <w:rPr>
              <w:rFonts w:eastAsiaTheme="majorEastAsia"/>
            </w:rPr>
          </w:pPr>
        </w:p>
        <w:p w14:paraId="45FB0818" w14:textId="77777777" w:rsidR="005E5AF6" w:rsidRDefault="005E5AF6">
          <w:pPr>
            <w:spacing w:after="0"/>
          </w:pPr>
          <w:r>
            <w:br w:type="page"/>
          </w:r>
        </w:p>
      </w:sdtContent>
    </w:sdt>
    <w:p w14:paraId="5028F1B9" w14:textId="77777777" w:rsidR="00543F57" w:rsidRPr="00EC0E3E" w:rsidRDefault="00543F57" w:rsidP="00EC0E3E">
      <w:r w:rsidRPr="00EC0E3E">
        <w:lastRenderedPageBreak/>
        <w:t>Prepared by:</w:t>
      </w:r>
    </w:p>
    <w:p w14:paraId="1EE2D9C0" w14:textId="77777777" w:rsidR="00543F57" w:rsidRPr="00EC0E3E" w:rsidRDefault="008A7A57" w:rsidP="00EC0E3E">
      <w:r>
        <w:rPr>
          <w:rFonts w:ascii="Franklin Gothic Medium" w:hAnsi="Franklin Gothic Medium"/>
        </w:rPr>
        <w:t>Cardinia Shire</w:t>
      </w:r>
      <w:r w:rsidR="00543F57" w:rsidRPr="009E1E90">
        <w:rPr>
          <w:rFonts w:ascii="Franklin Gothic Medium" w:hAnsi="Franklin Gothic Medium"/>
        </w:rPr>
        <w:t xml:space="preserve"> Council</w:t>
      </w:r>
      <w:r w:rsidR="00543F57" w:rsidRPr="00EC0E3E">
        <w:br/>
      </w:r>
      <w:r w:rsidR="00543F57">
        <w:t xml:space="preserve">Environment </w:t>
      </w:r>
      <w:r w:rsidR="00543F57" w:rsidRPr="00EC0E3E">
        <w:t>Unit</w:t>
      </w:r>
    </w:p>
    <w:p w14:paraId="246CDF9E" w14:textId="77777777" w:rsidR="00543F57" w:rsidRPr="00EC0E3E" w:rsidRDefault="00543F57" w:rsidP="00EC0E3E">
      <w:r w:rsidRPr="00EC0E3E">
        <w:t>in association with</w:t>
      </w:r>
      <w:r w:rsidR="007A58CD">
        <w:t xml:space="preserve"> Alluvium</w:t>
      </w:r>
    </w:p>
    <w:p w14:paraId="725DC1D3" w14:textId="77777777" w:rsidR="00543F57" w:rsidRPr="00EC0E3E" w:rsidRDefault="00543F57" w:rsidP="00EC0E3E">
      <w:pPr>
        <w:spacing w:before="7800"/>
      </w:pPr>
      <w:r w:rsidRPr="00EC0E3E">
        <w:t xml:space="preserve">Published </w:t>
      </w:r>
      <w:r w:rsidR="00EE540A">
        <w:t>December 2015</w:t>
      </w:r>
    </w:p>
    <w:p w14:paraId="5A8B03B3" w14:textId="77777777" w:rsidR="00543F57" w:rsidRPr="00EC0E3E" w:rsidRDefault="00543F57" w:rsidP="00EC0E3E">
      <w:r w:rsidRPr="00EC0E3E">
        <w:t xml:space="preserve">© </w:t>
      </w:r>
      <w:r w:rsidR="008A7A57">
        <w:t>Cardinia Shire</w:t>
      </w:r>
      <w:r w:rsidRPr="00EC0E3E">
        <w:t xml:space="preserve"> Council </w:t>
      </w:r>
      <w:r w:rsidR="00E27D04">
        <w:t>2015</w:t>
      </w:r>
      <w:r w:rsidRPr="00EC0E3E">
        <w:br/>
      </w:r>
      <w:r w:rsidRPr="00EC0E3E">
        <w:rPr>
          <w:i/>
          <w:iCs/>
        </w:rPr>
        <w:t>(ABN: 32 210 906 807)</w:t>
      </w:r>
    </w:p>
    <w:p w14:paraId="23B57EDB" w14:textId="77777777" w:rsidR="00543F57" w:rsidRPr="00EC0E3E" w:rsidRDefault="00543F57" w:rsidP="00EC0E3E">
      <w:r>
        <w:t>20 Siding Avenue</w:t>
      </w:r>
      <w:r w:rsidRPr="00EC0E3E">
        <w:t xml:space="preserve">, </w:t>
      </w:r>
      <w:r>
        <w:t>Officer</w:t>
      </w:r>
    </w:p>
    <w:p w14:paraId="49EAE556" w14:textId="77777777" w:rsidR="00543F57" w:rsidRPr="00EC0E3E" w:rsidRDefault="00543F57" w:rsidP="00EC0E3E">
      <w:r w:rsidRPr="00EC0E3E">
        <w:t>PO Box 7, Pakenham Vic 3810</w:t>
      </w:r>
      <w:r w:rsidRPr="00EC0E3E">
        <w:br/>
        <w:t>Phone:</w:t>
      </w:r>
      <w:r w:rsidRPr="00EC0E3E">
        <w:tab/>
        <w:t>1300 787 624</w:t>
      </w:r>
      <w:r w:rsidRPr="00EC0E3E">
        <w:br/>
        <w:t>Email:</w:t>
      </w:r>
      <w:r w:rsidRPr="00EC0E3E">
        <w:tab/>
        <w:t>mail@cardinia.vic.gov.au</w:t>
      </w:r>
      <w:r w:rsidRPr="00EC0E3E">
        <w:br/>
        <w:t>Web:</w:t>
      </w:r>
      <w:r w:rsidRPr="00EC0E3E">
        <w:tab/>
        <w:t>www.cardinia.vic.gov.au</w:t>
      </w:r>
    </w:p>
    <w:p w14:paraId="049F31CB" w14:textId="77777777" w:rsidR="00F77810" w:rsidRDefault="00F77810">
      <w:pPr>
        <w:spacing w:after="0"/>
        <w:rPr>
          <w:rFonts w:eastAsiaTheme="majorEastAsia"/>
        </w:rPr>
      </w:pPr>
    </w:p>
    <w:p w14:paraId="53128261" w14:textId="77777777" w:rsidR="00F77810" w:rsidRDefault="00F77810">
      <w:pPr>
        <w:spacing w:after="0"/>
        <w:rPr>
          <w:rFonts w:eastAsiaTheme="majorEastAsia"/>
        </w:rPr>
      </w:pPr>
      <w:r>
        <w:rPr>
          <w:rFonts w:eastAsiaTheme="majorEastAsia"/>
        </w:rPr>
        <w:br w:type="page"/>
      </w:r>
    </w:p>
    <w:p w14:paraId="406425CA" w14:textId="77777777" w:rsidR="00F77810" w:rsidRPr="00670B45" w:rsidRDefault="00F77810" w:rsidP="00670B45">
      <w:pPr>
        <w:pStyle w:val="NonTOCHeading1"/>
        <w:rPr>
          <w:i/>
        </w:rPr>
      </w:pPr>
      <w:r>
        <w:lastRenderedPageBreak/>
        <w:t>Contents</w:t>
      </w:r>
    </w:p>
    <w:sdt>
      <w:sdtPr>
        <w:rPr>
          <w:rFonts w:ascii="Garamond" w:hAnsi="Garamond"/>
          <w:b/>
          <w:caps/>
          <w:noProof w:val="0"/>
          <w:sz w:val="24"/>
          <w:szCs w:val="24"/>
        </w:rPr>
        <w:id w:val="-210583396"/>
        <w:docPartObj>
          <w:docPartGallery w:val="Table of Contents"/>
          <w:docPartUnique/>
        </w:docPartObj>
      </w:sdtPr>
      <w:sdtEndPr>
        <w:rPr>
          <w:b w:val="0"/>
        </w:rPr>
      </w:sdtEndPr>
      <w:sdtContent>
        <w:p w14:paraId="23E2AA42" w14:textId="77777777" w:rsidR="002F6B40" w:rsidRDefault="002F6B40">
          <w:pPr>
            <w:pStyle w:val="TOC1"/>
            <w:rPr>
              <w:rFonts w:asciiTheme="minorHAnsi" w:eastAsiaTheme="minorEastAsia" w:hAnsiTheme="minorHAnsi" w:cstheme="minorBidi"/>
            </w:rPr>
          </w:pPr>
          <w:r>
            <w:rPr>
              <w:rFonts w:ascii="Garamond" w:hAnsi="Garamond"/>
              <w:b/>
              <w:caps/>
              <w:sz w:val="24"/>
              <w:szCs w:val="24"/>
            </w:rPr>
            <w:fldChar w:fldCharType="begin"/>
          </w:r>
          <w:r>
            <w:rPr>
              <w:rFonts w:ascii="Garamond" w:hAnsi="Garamond"/>
              <w:caps/>
              <w:sz w:val="24"/>
              <w:szCs w:val="24"/>
            </w:rPr>
            <w:instrText xml:space="preserve"> TOC \o "1-2" \u </w:instrText>
          </w:r>
          <w:r>
            <w:rPr>
              <w:rFonts w:ascii="Garamond" w:hAnsi="Garamond"/>
              <w:b/>
              <w:caps/>
              <w:sz w:val="24"/>
              <w:szCs w:val="24"/>
            </w:rPr>
            <w:fldChar w:fldCharType="separate"/>
          </w:r>
          <w:r>
            <w:t>1</w:t>
          </w:r>
          <w:r>
            <w:rPr>
              <w:rFonts w:asciiTheme="minorHAnsi" w:eastAsiaTheme="minorEastAsia" w:hAnsiTheme="minorHAnsi" w:cstheme="minorBidi"/>
            </w:rPr>
            <w:tab/>
          </w:r>
          <w:r>
            <w:t>Executive summary</w:t>
          </w:r>
          <w:r>
            <w:tab/>
          </w:r>
          <w:r>
            <w:fldChar w:fldCharType="begin"/>
          </w:r>
          <w:r>
            <w:instrText xml:space="preserve"> PAGEREF _Toc415220267 \h </w:instrText>
          </w:r>
          <w:r>
            <w:fldChar w:fldCharType="separate"/>
          </w:r>
          <w:r>
            <w:t>7</w:t>
          </w:r>
          <w:r>
            <w:fldChar w:fldCharType="end"/>
          </w:r>
        </w:p>
        <w:p w14:paraId="69469B3E" w14:textId="77777777" w:rsidR="002F6B40" w:rsidRDefault="002F6B40">
          <w:pPr>
            <w:pStyle w:val="TOC1"/>
            <w:rPr>
              <w:rFonts w:asciiTheme="minorHAnsi" w:eastAsiaTheme="minorEastAsia" w:hAnsiTheme="minorHAnsi" w:cstheme="minorBidi"/>
            </w:rPr>
          </w:pPr>
          <w:r>
            <w:t>2</w:t>
          </w:r>
          <w:r>
            <w:rPr>
              <w:rFonts w:asciiTheme="minorHAnsi" w:eastAsiaTheme="minorEastAsia" w:hAnsiTheme="minorHAnsi" w:cstheme="minorBidi"/>
            </w:rPr>
            <w:tab/>
          </w:r>
          <w:r>
            <w:t>Introduction</w:t>
          </w:r>
          <w:r>
            <w:tab/>
          </w:r>
          <w:r>
            <w:fldChar w:fldCharType="begin"/>
          </w:r>
          <w:r>
            <w:instrText xml:space="preserve"> PAGEREF _Toc415220268 \h </w:instrText>
          </w:r>
          <w:r>
            <w:fldChar w:fldCharType="separate"/>
          </w:r>
          <w:r>
            <w:t>10</w:t>
          </w:r>
          <w:r>
            <w:fldChar w:fldCharType="end"/>
          </w:r>
        </w:p>
        <w:p w14:paraId="45A274AB" w14:textId="77777777" w:rsidR="002F6B40" w:rsidRDefault="002F6B40">
          <w:pPr>
            <w:pStyle w:val="TOC2"/>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Aim and objectives</w:t>
          </w:r>
          <w:r>
            <w:rPr>
              <w:noProof/>
            </w:rPr>
            <w:tab/>
          </w:r>
          <w:r>
            <w:rPr>
              <w:noProof/>
            </w:rPr>
            <w:fldChar w:fldCharType="begin"/>
          </w:r>
          <w:r>
            <w:rPr>
              <w:noProof/>
            </w:rPr>
            <w:instrText xml:space="preserve"> PAGEREF _Toc415220269 \h </w:instrText>
          </w:r>
          <w:r>
            <w:rPr>
              <w:noProof/>
            </w:rPr>
          </w:r>
          <w:r>
            <w:rPr>
              <w:noProof/>
            </w:rPr>
            <w:fldChar w:fldCharType="separate"/>
          </w:r>
          <w:r>
            <w:rPr>
              <w:noProof/>
            </w:rPr>
            <w:t>11</w:t>
          </w:r>
          <w:r>
            <w:rPr>
              <w:noProof/>
            </w:rPr>
            <w:fldChar w:fldCharType="end"/>
          </w:r>
        </w:p>
        <w:p w14:paraId="301523CC" w14:textId="77777777" w:rsidR="002F6B40" w:rsidRDefault="002F6B40">
          <w:pPr>
            <w:pStyle w:val="TOC1"/>
            <w:rPr>
              <w:rFonts w:asciiTheme="minorHAnsi" w:eastAsiaTheme="minorEastAsia" w:hAnsiTheme="minorHAnsi" w:cstheme="minorBidi"/>
            </w:rPr>
          </w:pPr>
          <w:r>
            <w:t>3</w:t>
          </w:r>
          <w:r>
            <w:rPr>
              <w:rFonts w:asciiTheme="minorHAnsi" w:eastAsiaTheme="minorEastAsia" w:hAnsiTheme="minorHAnsi" w:cstheme="minorBidi"/>
            </w:rPr>
            <w:tab/>
          </w:r>
          <w:r>
            <w:t>Context</w:t>
          </w:r>
          <w:r>
            <w:tab/>
          </w:r>
          <w:r>
            <w:fldChar w:fldCharType="begin"/>
          </w:r>
          <w:r>
            <w:instrText xml:space="preserve"> PAGEREF _Toc415220270 \h </w:instrText>
          </w:r>
          <w:r>
            <w:fldChar w:fldCharType="separate"/>
          </w:r>
          <w:r>
            <w:t>12</w:t>
          </w:r>
          <w:r>
            <w:fldChar w:fldCharType="end"/>
          </w:r>
        </w:p>
        <w:p w14:paraId="589755FC" w14:textId="77777777" w:rsidR="002F6B40" w:rsidRDefault="002F6B40">
          <w:pPr>
            <w:pStyle w:val="TOC2"/>
            <w:rPr>
              <w:rFonts w:asciiTheme="minorHAnsi" w:eastAsiaTheme="minorEastAsia" w:hAnsiTheme="minorHAnsi" w:cstheme="minorBidi"/>
              <w:noProof/>
            </w:rPr>
          </w:pPr>
          <w:r>
            <w:rPr>
              <w:noProof/>
            </w:rPr>
            <w:t>3.1</w:t>
          </w:r>
          <w:r>
            <w:rPr>
              <w:rFonts w:asciiTheme="minorHAnsi" w:eastAsiaTheme="minorEastAsia" w:hAnsiTheme="minorHAnsi" w:cstheme="minorBidi"/>
              <w:noProof/>
            </w:rPr>
            <w:tab/>
          </w:r>
          <w:r>
            <w:rPr>
              <w:noProof/>
            </w:rPr>
            <w:t>Population and population growth</w:t>
          </w:r>
          <w:r>
            <w:rPr>
              <w:noProof/>
            </w:rPr>
            <w:tab/>
          </w:r>
          <w:r>
            <w:rPr>
              <w:noProof/>
            </w:rPr>
            <w:fldChar w:fldCharType="begin"/>
          </w:r>
          <w:r>
            <w:rPr>
              <w:noProof/>
            </w:rPr>
            <w:instrText xml:space="preserve"> PAGEREF _Toc415220271 \h </w:instrText>
          </w:r>
          <w:r>
            <w:rPr>
              <w:noProof/>
            </w:rPr>
          </w:r>
          <w:r>
            <w:rPr>
              <w:noProof/>
            </w:rPr>
            <w:fldChar w:fldCharType="separate"/>
          </w:r>
          <w:r>
            <w:rPr>
              <w:noProof/>
            </w:rPr>
            <w:t>12</w:t>
          </w:r>
          <w:r>
            <w:rPr>
              <w:noProof/>
            </w:rPr>
            <w:fldChar w:fldCharType="end"/>
          </w:r>
        </w:p>
        <w:p w14:paraId="7A4A0D5A" w14:textId="77777777" w:rsidR="002F6B40" w:rsidRDefault="002F6B40">
          <w:pPr>
            <w:pStyle w:val="TOC2"/>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Cardinia Shire’s demographics</w:t>
          </w:r>
          <w:r>
            <w:rPr>
              <w:noProof/>
            </w:rPr>
            <w:tab/>
          </w:r>
          <w:r>
            <w:rPr>
              <w:noProof/>
            </w:rPr>
            <w:fldChar w:fldCharType="begin"/>
          </w:r>
          <w:r>
            <w:rPr>
              <w:noProof/>
            </w:rPr>
            <w:instrText xml:space="preserve"> PAGEREF _Toc415220272 \h </w:instrText>
          </w:r>
          <w:r>
            <w:rPr>
              <w:noProof/>
            </w:rPr>
          </w:r>
          <w:r>
            <w:rPr>
              <w:noProof/>
            </w:rPr>
            <w:fldChar w:fldCharType="separate"/>
          </w:r>
          <w:r>
            <w:rPr>
              <w:noProof/>
            </w:rPr>
            <w:t>13</w:t>
          </w:r>
          <w:r>
            <w:rPr>
              <w:noProof/>
            </w:rPr>
            <w:fldChar w:fldCharType="end"/>
          </w:r>
        </w:p>
        <w:p w14:paraId="4535A2D7" w14:textId="77777777" w:rsidR="002F6B40" w:rsidRDefault="002F6B40">
          <w:pPr>
            <w:pStyle w:val="TOC2"/>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Cardinia Shire’s regions</w:t>
          </w:r>
          <w:r>
            <w:rPr>
              <w:noProof/>
            </w:rPr>
            <w:tab/>
          </w:r>
          <w:r>
            <w:rPr>
              <w:noProof/>
            </w:rPr>
            <w:fldChar w:fldCharType="begin"/>
          </w:r>
          <w:r>
            <w:rPr>
              <w:noProof/>
            </w:rPr>
            <w:instrText xml:space="preserve"> PAGEREF _Toc415220273 \h </w:instrText>
          </w:r>
          <w:r>
            <w:rPr>
              <w:noProof/>
            </w:rPr>
          </w:r>
          <w:r>
            <w:rPr>
              <w:noProof/>
            </w:rPr>
            <w:fldChar w:fldCharType="separate"/>
          </w:r>
          <w:r>
            <w:rPr>
              <w:noProof/>
            </w:rPr>
            <w:t>13</w:t>
          </w:r>
          <w:r>
            <w:rPr>
              <w:noProof/>
            </w:rPr>
            <w:fldChar w:fldCharType="end"/>
          </w:r>
        </w:p>
        <w:p w14:paraId="43CEA652" w14:textId="77777777" w:rsidR="002F6B40" w:rsidRDefault="002F6B40">
          <w:pPr>
            <w:pStyle w:val="TOC1"/>
            <w:rPr>
              <w:rFonts w:asciiTheme="minorHAnsi" w:eastAsiaTheme="minorEastAsia" w:hAnsiTheme="minorHAnsi" w:cstheme="minorBidi"/>
            </w:rPr>
          </w:pPr>
          <w:r>
            <w:t>4</w:t>
          </w:r>
          <w:r>
            <w:rPr>
              <w:rFonts w:asciiTheme="minorHAnsi" w:eastAsiaTheme="minorEastAsia" w:hAnsiTheme="minorHAnsi" w:cstheme="minorBidi"/>
            </w:rPr>
            <w:tab/>
          </w:r>
          <w:r>
            <w:t>Climate</w:t>
          </w:r>
          <w:r>
            <w:tab/>
          </w:r>
          <w:r>
            <w:fldChar w:fldCharType="begin"/>
          </w:r>
          <w:r>
            <w:instrText xml:space="preserve"> PAGEREF _Toc415220274 \h </w:instrText>
          </w:r>
          <w:r>
            <w:fldChar w:fldCharType="separate"/>
          </w:r>
          <w:r>
            <w:t>17</w:t>
          </w:r>
          <w:r>
            <w:fldChar w:fldCharType="end"/>
          </w:r>
        </w:p>
        <w:p w14:paraId="55B16C55" w14:textId="77777777" w:rsidR="002F6B40" w:rsidRDefault="002F6B40">
          <w:pPr>
            <w:pStyle w:val="TOC2"/>
            <w:rPr>
              <w:rFonts w:asciiTheme="minorHAnsi" w:eastAsiaTheme="minorEastAsia" w:hAnsiTheme="minorHAnsi" w:cstheme="minorBidi"/>
              <w:noProof/>
            </w:rPr>
          </w:pPr>
          <w:r>
            <w:rPr>
              <w:noProof/>
            </w:rPr>
            <w:t>4.1</w:t>
          </w:r>
          <w:r>
            <w:rPr>
              <w:rFonts w:asciiTheme="minorHAnsi" w:eastAsiaTheme="minorEastAsia" w:hAnsiTheme="minorHAnsi" w:cstheme="minorBidi"/>
              <w:noProof/>
            </w:rPr>
            <w:tab/>
          </w:r>
          <w:r>
            <w:rPr>
              <w:noProof/>
            </w:rPr>
            <w:t>Rainfall</w:t>
          </w:r>
          <w:r>
            <w:rPr>
              <w:noProof/>
            </w:rPr>
            <w:tab/>
          </w:r>
          <w:r>
            <w:rPr>
              <w:noProof/>
            </w:rPr>
            <w:fldChar w:fldCharType="begin"/>
          </w:r>
          <w:r>
            <w:rPr>
              <w:noProof/>
            </w:rPr>
            <w:instrText xml:space="preserve"> PAGEREF _Toc415220275 \h </w:instrText>
          </w:r>
          <w:r>
            <w:rPr>
              <w:noProof/>
            </w:rPr>
          </w:r>
          <w:r>
            <w:rPr>
              <w:noProof/>
            </w:rPr>
            <w:fldChar w:fldCharType="separate"/>
          </w:r>
          <w:r>
            <w:rPr>
              <w:noProof/>
            </w:rPr>
            <w:t>17</w:t>
          </w:r>
          <w:r>
            <w:rPr>
              <w:noProof/>
            </w:rPr>
            <w:fldChar w:fldCharType="end"/>
          </w:r>
        </w:p>
        <w:p w14:paraId="1F84E0EB" w14:textId="77777777" w:rsidR="002F6B40" w:rsidRDefault="002F6B40">
          <w:pPr>
            <w:pStyle w:val="TOC2"/>
            <w:rPr>
              <w:rFonts w:asciiTheme="minorHAnsi" w:eastAsiaTheme="minorEastAsia" w:hAnsiTheme="minorHAnsi" w:cstheme="minorBidi"/>
              <w:noProof/>
            </w:rPr>
          </w:pPr>
          <w:r>
            <w:rPr>
              <w:noProof/>
            </w:rPr>
            <w:t>4.2</w:t>
          </w:r>
          <w:r>
            <w:rPr>
              <w:rFonts w:asciiTheme="minorHAnsi" w:eastAsiaTheme="minorEastAsia" w:hAnsiTheme="minorHAnsi" w:cstheme="minorBidi"/>
              <w:noProof/>
            </w:rPr>
            <w:tab/>
          </w:r>
          <w:r>
            <w:rPr>
              <w:noProof/>
            </w:rPr>
            <w:t>Evaporation and evapotranspiration</w:t>
          </w:r>
          <w:r>
            <w:rPr>
              <w:noProof/>
            </w:rPr>
            <w:tab/>
          </w:r>
          <w:r>
            <w:rPr>
              <w:noProof/>
            </w:rPr>
            <w:fldChar w:fldCharType="begin"/>
          </w:r>
          <w:r>
            <w:rPr>
              <w:noProof/>
            </w:rPr>
            <w:instrText xml:space="preserve"> PAGEREF _Toc415220276 \h </w:instrText>
          </w:r>
          <w:r>
            <w:rPr>
              <w:noProof/>
            </w:rPr>
          </w:r>
          <w:r>
            <w:rPr>
              <w:noProof/>
            </w:rPr>
            <w:fldChar w:fldCharType="separate"/>
          </w:r>
          <w:r>
            <w:rPr>
              <w:noProof/>
            </w:rPr>
            <w:t>17</w:t>
          </w:r>
          <w:r>
            <w:rPr>
              <w:noProof/>
            </w:rPr>
            <w:fldChar w:fldCharType="end"/>
          </w:r>
        </w:p>
        <w:p w14:paraId="46B31AFD" w14:textId="77777777" w:rsidR="002F6B40" w:rsidRDefault="002F6B40">
          <w:pPr>
            <w:pStyle w:val="TOC2"/>
            <w:rPr>
              <w:rFonts w:asciiTheme="minorHAnsi" w:eastAsiaTheme="minorEastAsia" w:hAnsiTheme="minorHAnsi" w:cstheme="minorBidi"/>
              <w:noProof/>
            </w:rPr>
          </w:pPr>
          <w:r>
            <w:rPr>
              <w:noProof/>
            </w:rPr>
            <w:t>4.3</w:t>
          </w:r>
          <w:r>
            <w:rPr>
              <w:rFonts w:asciiTheme="minorHAnsi" w:eastAsiaTheme="minorEastAsia" w:hAnsiTheme="minorHAnsi" w:cstheme="minorBidi"/>
              <w:noProof/>
            </w:rPr>
            <w:tab/>
          </w:r>
          <w:r>
            <w:rPr>
              <w:noProof/>
            </w:rPr>
            <w:t>Climate change</w:t>
          </w:r>
          <w:r>
            <w:rPr>
              <w:noProof/>
            </w:rPr>
            <w:tab/>
          </w:r>
          <w:r>
            <w:rPr>
              <w:noProof/>
            </w:rPr>
            <w:fldChar w:fldCharType="begin"/>
          </w:r>
          <w:r>
            <w:rPr>
              <w:noProof/>
            </w:rPr>
            <w:instrText xml:space="preserve"> PAGEREF _Toc415220277 \h </w:instrText>
          </w:r>
          <w:r>
            <w:rPr>
              <w:noProof/>
            </w:rPr>
          </w:r>
          <w:r>
            <w:rPr>
              <w:noProof/>
            </w:rPr>
            <w:fldChar w:fldCharType="separate"/>
          </w:r>
          <w:r>
            <w:rPr>
              <w:noProof/>
            </w:rPr>
            <w:t>18</w:t>
          </w:r>
          <w:r>
            <w:rPr>
              <w:noProof/>
            </w:rPr>
            <w:fldChar w:fldCharType="end"/>
          </w:r>
        </w:p>
        <w:p w14:paraId="69525236" w14:textId="77777777" w:rsidR="002F6B40" w:rsidRDefault="002F6B40">
          <w:pPr>
            <w:pStyle w:val="TOC1"/>
            <w:rPr>
              <w:rFonts w:asciiTheme="minorHAnsi" w:eastAsiaTheme="minorEastAsia" w:hAnsiTheme="minorHAnsi" w:cstheme="minorBidi"/>
            </w:rPr>
          </w:pPr>
          <w:r>
            <w:t>5</w:t>
          </w:r>
          <w:r>
            <w:rPr>
              <w:rFonts w:asciiTheme="minorHAnsi" w:eastAsiaTheme="minorEastAsia" w:hAnsiTheme="minorHAnsi" w:cstheme="minorBidi"/>
            </w:rPr>
            <w:tab/>
          </w:r>
          <w:r>
            <w:t>Shire’s water cycle</w:t>
          </w:r>
          <w:r>
            <w:tab/>
          </w:r>
          <w:r>
            <w:fldChar w:fldCharType="begin"/>
          </w:r>
          <w:r>
            <w:instrText xml:space="preserve"> PAGEREF _Toc415220278 \h </w:instrText>
          </w:r>
          <w:r>
            <w:fldChar w:fldCharType="separate"/>
          </w:r>
          <w:r>
            <w:t>19</w:t>
          </w:r>
          <w:r>
            <w:fldChar w:fldCharType="end"/>
          </w:r>
        </w:p>
        <w:p w14:paraId="0587C764" w14:textId="77777777" w:rsidR="002F6B40" w:rsidRDefault="002F6B40">
          <w:pPr>
            <w:pStyle w:val="TOC2"/>
            <w:rPr>
              <w:rFonts w:asciiTheme="minorHAnsi" w:eastAsiaTheme="minorEastAsia" w:hAnsiTheme="minorHAnsi" w:cstheme="minorBidi"/>
              <w:noProof/>
            </w:rPr>
          </w:pPr>
          <w:r>
            <w:rPr>
              <w:noProof/>
            </w:rPr>
            <w:t>5.1</w:t>
          </w:r>
          <w:r>
            <w:rPr>
              <w:rFonts w:asciiTheme="minorHAnsi" w:eastAsiaTheme="minorEastAsia" w:hAnsiTheme="minorHAnsi" w:cstheme="minorBidi"/>
              <w:noProof/>
            </w:rPr>
            <w:tab/>
          </w:r>
          <w:r>
            <w:rPr>
              <w:noProof/>
            </w:rPr>
            <w:t>Water balance summary</w:t>
          </w:r>
          <w:r>
            <w:rPr>
              <w:noProof/>
            </w:rPr>
            <w:tab/>
          </w:r>
          <w:r>
            <w:rPr>
              <w:noProof/>
            </w:rPr>
            <w:fldChar w:fldCharType="begin"/>
          </w:r>
          <w:r>
            <w:rPr>
              <w:noProof/>
            </w:rPr>
            <w:instrText xml:space="preserve"> PAGEREF _Toc415220279 \h </w:instrText>
          </w:r>
          <w:r>
            <w:rPr>
              <w:noProof/>
            </w:rPr>
          </w:r>
          <w:r>
            <w:rPr>
              <w:noProof/>
            </w:rPr>
            <w:fldChar w:fldCharType="separate"/>
          </w:r>
          <w:r>
            <w:rPr>
              <w:noProof/>
            </w:rPr>
            <w:t>19</w:t>
          </w:r>
          <w:r>
            <w:rPr>
              <w:noProof/>
            </w:rPr>
            <w:fldChar w:fldCharType="end"/>
          </w:r>
        </w:p>
        <w:p w14:paraId="2827D42E" w14:textId="77777777" w:rsidR="002F6B40" w:rsidRDefault="002F6B40">
          <w:pPr>
            <w:pStyle w:val="TOC2"/>
            <w:rPr>
              <w:rFonts w:asciiTheme="minorHAnsi" w:eastAsiaTheme="minorEastAsia" w:hAnsiTheme="minorHAnsi" w:cstheme="minorBidi"/>
              <w:noProof/>
            </w:rPr>
          </w:pPr>
          <w:r>
            <w:rPr>
              <w:noProof/>
            </w:rPr>
            <w:t>5.2</w:t>
          </w:r>
          <w:r>
            <w:rPr>
              <w:rFonts w:asciiTheme="minorHAnsi" w:eastAsiaTheme="minorEastAsia" w:hAnsiTheme="minorHAnsi" w:cstheme="minorBidi"/>
              <w:noProof/>
            </w:rPr>
            <w:tab/>
          </w:r>
          <w:r>
            <w:rPr>
              <w:noProof/>
            </w:rPr>
            <w:t>Stormwater</w:t>
          </w:r>
          <w:r>
            <w:rPr>
              <w:noProof/>
            </w:rPr>
            <w:tab/>
          </w:r>
          <w:r>
            <w:rPr>
              <w:noProof/>
            </w:rPr>
            <w:fldChar w:fldCharType="begin"/>
          </w:r>
          <w:r>
            <w:rPr>
              <w:noProof/>
            </w:rPr>
            <w:instrText xml:space="preserve"> PAGEREF _Toc415220280 \h </w:instrText>
          </w:r>
          <w:r>
            <w:rPr>
              <w:noProof/>
            </w:rPr>
          </w:r>
          <w:r>
            <w:rPr>
              <w:noProof/>
            </w:rPr>
            <w:fldChar w:fldCharType="separate"/>
          </w:r>
          <w:r>
            <w:rPr>
              <w:noProof/>
            </w:rPr>
            <w:t>20</w:t>
          </w:r>
          <w:r>
            <w:rPr>
              <w:noProof/>
            </w:rPr>
            <w:fldChar w:fldCharType="end"/>
          </w:r>
        </w:p>
        <w:p w14:paraId="6693D234" w14:textId="77777777" w:rsidR="002F6B40" w:rsidRDefault="002F6B40">
          <w:pPr>
            <w:pStyle w:val="TOC2"/>
            <w:rPr>
              <w:rFonts w:asciiTheme="minorHAnsi" w:eastAsiaTheme="minorEastAsia" w:hAnsiTheme="minorHAnsi" w:cstheme="minorBidi"/>
              <w:noProof/>
            </w:rPr>
          </w:pPr>
          <w:r>
            <w:rPr>
              <w:noProof/>
            </w:rPr>
            <w:t>5.3</w:t>
          </w:r>
          <w:r>
            <w:rPr>
              <w:rFonts w:asciiTheme="minorHAnsi" w:eastAsiaTheme="minorEastAsia" w:hAnsiTheme="minorHAnsi" w:cstheme="minorBidi"/>
              <w:noProof/>
            </w:rPr>
            <w:tab/>
          </w:r>
          <w:r>
            <w:rPr>
              <w:noProof/>
            </w:rPr>
            <w:t>Potable water</w:t>
          </w:r>
          <w:r>
            <w:rPr>
              <w:noProof/>
            </w:rPr>
            <w:tab/>
          </w:r>
          <w:r>
            <w:rPr>
              <w:noProof/>
            </w:rPr>
            <w:fldChar w:fldCharType="begin"/>
          </w:r>
          <w:r>
            <w:rPr>
              <w:noProof/>
            </w:rPr>
            <w:instrText xml:space="preserve"> PAGEREF _Toc415220281 \h </w:instrText>
          </w:r>
          <w:r>
            <w:rPr>
              <w:noProof/>
            </w:rPr>
          </w:r>
          <w:r>
            <w:rPr>
              <w:noProof/>
            </w:rPr>
            <w:fldChar w:fldCharType="separate"/>
          </w:r>
          <w:r>
            <w:rPr>
              <w:noProof/>
            </w:rPr>
            <w:t>25</w:t>
          </w:r>
          <w:r>
            <w:rPr>
              <w:noProof/>
            </w:rPr>
            <w:fldChar w:fldCharType="end"/>
          </w:r>
        </w:p>
        <w:p w14:paraId="7CBC4169" w14:textId="77777777" w:rsidR="002F6B40" w:rsidRDefault="002F6B40">
          <w:pPr>
            <w:pStyle w:val="TOC2"/>
            <w:rPr>
              <w:rFonts w:asciiTheme="minorHAnsi" w:eastAsiaTheme="minorEastAsia" w:hAnsiTheme="minorHAnsi" w:cstheme="minorBidi"/>
              <w:noProof/>
            </w:rPr>
          </w:pPr>
          <w:r>
            <w:rPr>
              <w:noProof/>
            </w:rPr>
            <w:t>5.4</w:t>
          </w:r>
          <w:r>
            <w:rPr>
              <w:rFonts w:asciiTheme="minorHAnsi" w:eastAsiaTheme="minorEastAsia" w:hAnsiTheme="minorHAnsi" w:cstheme="minorBidi"/>
              <w:noProof/>
            </w:rPr>
            <w:tab/>
          </w:r>
          <w:r>
            <w:rPr>
              <w:noProof/>
            </w:rPr>
            <w:t>Residential water consumption</w:t>
          </w:r>
          <w:r>
            <w:rPr>
              <w:noProof/>
            </w:rPr>
            <w:tab/>
          </w:r>
          <w:r>
            <w:rPr>
              <w:noProof/>
            </w:rPr>
            <w:fldChar w:fldCharType="begin"/>
          </w:r>
          <w:r>
            <w:rPr>
              <w:noProof/>
            </w:rPr>
            <w:instrText xml:space="preserve"> PAGEREF _Toc415220282 \h </w:instrText>
          </w:r>
          <w:r>
            <w:rPr>
              <w:noProof/>
            </w:rPr>
          </w:r>
          <w:r>
            <w:rPr>
              <w:noProof/>
            </w:rPr>
            <w:fldChar w:fldCharType="separate"/>
          </w:r>
          <w:r>
            <w:rPr>
              <w:noProof/>
            </w:rPr>
            <w:t>25</w:t>
          </w:r>
          <w:r>
            <w:rPr>
              <w:noProof/>
            </w:rPr>
            <w:fldChar w:fldCharType="end"/>
          </w:r>
        </w:p>
        <w:p w14:paraId="68CD15DF" w14:textId="77777777" w:rsidR="002F6B40" w:rsidRDefault="002F6B40">
          <w:pPr>
            <w:pStyle w:val="TOC2"/>
            <w:rPr>
              <w:rFonts w:asciiTheme="minorHAnsi" w:eastAsiaTheme="minorEastAsia" w:hAnsiTheme="minorHAnsi" w:cstheme="minorBidi"/>
              <w:noProof/>
            </w:rPr>
          </w:pPr>
          <w:r>
            <w:rPr>
              <w:noProof/>
            </w:rPr>
            <w:t>5.5</w:t>
          </w:r>
          <w:r>
            <w:rPr>
              <w:rFonts w:asciiTheme="minorHAnsi" w:eastAsiaTheme="minorEastAsia" w:hAnsiTheme="minorHAnsi" w:cstheme="minorBidi"/>
              <w:noProof/>
            </w:rPr>
            <w:tab/>
          </w:r>
          <w:r>
            <w:rPr>
              <w:noProof/>
            </w:rPr>
            <w:t>Recycled water</w:t>
          </w:r>
          <w:r>
            <w:rPr>
              <w:noProof/>
            </w:rPr>
            <w:tab/>
          </w:r>
          <w:r>
            <w:rPr>
              <w:noProof/>
            </w:rPr>
            <w:fldChar w:fldCharType="begin"/>
          </w:r>
          <w:r>
            <w:rPr>
              <w:noProof/>
            </w:rPr>
            <w:instrText xml:space="preserve"> PAGEREF _Toc415220283 \h </w:instrText>
          </w:r>
          <w:r>
            <w:rPr>
              <w:noProof/>
            </w:rPr>
          </w:r>
          <w:r>
            <w:rPr>
              <w:noProof/>
            </w:rPr>
            <w:fldChar w:fldCharType="separate"/>
          </w:r>
          <w:r>
            <w:rPr>
              <w:noProof/>
            </w:rPr>
            <w:t>29</w:t>
          </w:r>
          <w:r>
            <w:rPr>
              <w:noProof/>
            </w:rPr>
            <w:fldChar w:fldCharType="end"/>
          </w:r>
        </w:p>
        <w:p w14:paraId="06BCDA65" w14:textId="77777777" w:rsidR="002F6B40" w:rsidRDefault="002F6B40">
          <w:pPr>
            <w:pStyle w:val="TOC2"/>
            <w:rPr>
              <w:rFonts w:asciiTheme="minorHAnsi" w:eastAsiaTheme="minorEastAsia" w:hAnsiTheme="minorHAnsi" w:cstheme="minorBidi"/>
              <w:noProof/>
            </w:rPr>
          </w:pPr>
          <w:r>
            <w:rPr>
              <w:noProof/>
            </w:rPr>
            <w:t>5.6</w:t>
          </w:r>
          <w:r>
            <w:rPr>
              <w:rFonts w:asciiTheme="minorHAnsi" w:eastAsiaTheme="minorEastAsia" w:hAnsiTheme="minorHAnsi" w:cstheme="minorBidi"/>
              <w:noProof/>
            </w:rPr>
            <w:tab/>
          </w:r>
          <w:r>
            <w:rPr>
              <w:noProof/>
            </w:rPr>
            <w:t>Groundwater</w:t>
          </w:r>
          <w:r>
            <w:rPr>
              <w:noProof/>
            </w:rPr>
            <w:tab/>
          </w:r>
          <w:r>
            <w:rPr>
              <w:noProof/>
            </w:rPr>
            <w:fldChar w:fldCharType="begin"/>
          </w:r>
          <w:r>
            <w:rPr>
              <w:noProof/>
            </w:rPr>
            <w:instrText xml:space="preserve"> PAGEREF _Toc415220284 \h </w:instrText>
          </w:r>
          <w:r>
            <w:rPr>
              <w:noProof/>
            </w:rPr>
          </w:r>
          <w:r>
            <w:rPr>
              <w:noProof/>
            </w:rPr>
            <w:fldChar w:fldCharType="separate"/>
          </w:r>
          <w:r>
            <w:rPr>
              <w:noProof/>
            </w:rPr>
            <w:t>31</w:t>
          </w:r>
          <w:r>
            <w:rPr>
              <w:noProof/>
            </w:rPr>
            <w:fldChar w:fldCharType="end"/>
          </w:r>
        </w:p>
        <w:p w14:paraId="274EFD46" w14:textId="77777777" w:rsidR="002F6B40" w:rsidRDefault="002F6B40">
          <w:pPr>
            <w:pStyle w:val="TOC2"/>
            <w:rPr>
              <w:rFonts w:asciiTheme="minorHAnsi" w:eastAsiaTheme="minorEastAsia" w:hAnsiTheme="minorHAnsi" w:cstheme="minorBidi"/>
              <w:noProof/>
            </w:rPr>
          </w:pPr>
          <w:r>
            <w:rPr>
              <w:noProof/>
            </w:rPr>
            <w:t>5.7</w:t>
          </w:r>
          <w:r>
            <w:rPr>
              <w:rFonts w:asciiTheme="minorHAnsi" w:eastAsiaTheme="minorEastAsia" w:hAnsiTheme="minorHAnsi" w:cstheme="minorBidi"/>
              <w:noProof/>
            </w:rPr>
            <w:tab/>
          </w:r>
          <w:r>
            <w:rPr>
              <w:noProof/>
            </w:rPr>
            <w:t>Wastewater</w:t>
          </w:r>
          <w:r>
            <w:rPr>
              <w:noProof/>
            </w:rPr>
            <w:tab/>
          </w:r>
          <w:r>
            <w:rPr>
              <w:noProof/>
            </w:rPr>
            <w:fldChar w:fldCharType="begin"/>
          </w:r>
          <w:r>
            <w:rPr>
              <w:noProof/>
            </w:rPr>
            <w:instrText xml:space="preserve"> PAGEREF _Toc415220285 \h </w:instrText>
          </w:r>
          <w:r>
            <w:rPr>
              <w:noProof/>
            </w:rPr>
          </w:r>
          <w:r>
            <w:rPr>
              <w:noProof/>
            </w:rPr>
            <w:fldChar w:fldCharType="separate"/>
          </w:r>
          <w:r>
            <w:rPr>
              <w:noProof/>
            </w:rPr>
            <w:t>32</w:t>
          </w:r>
          <w:r>
            <w:rPr>
              <w:noProof/>
            </w:rPr>
            <w:fldChar w:fldCharType="end"/>
          </w:r>
        </w:p>
        <w:p w14:paraId="2DBB5234" w14:textId="77777777" w:rsidR="002F6B40" w:rsidRDefault="002F6B40">
          <w:pPr>
            <w:pStyle w:val="TOC2"/>
            <w:rPr>
              <w:rFonts w:asciiTheme="minorHAnsi" w:eastAsiaTheme="minorEastAsia" w:hAnsiTheme="minorHAnsi" w:cstheme="minorBidi"/>
              <w:noProof/>
            </w:rPr>
          </w:pPr>
          <w:r>
            <w:rPr>
              <w:noProof/>
            </w:rPr>
            <w:t>5.8</w:t>
          </w:r>
          <w:r>
            <w:rPr>
              <w:rFonts w:asciiTheme="minorHAnsi" w:eastAsiaTheme="minorEastAsia" w:hAnsiTheme="minorHAnsi" w:cstheme="minorBidi"/>
              <w:noProof/>
            </w:rPr>
            <w:tab/>
          </w:r>
          <w:r>
            <w:rPr>
              <w:noProof/>
            </w:rPr>
            <w:t>Waterways</w:t>
          </w:r>
          <w:r>
            <w:rPr>
              <w:noProof/>
            </w:rPr>
            <w:tab/>
          </w:r>
          <w:r>
            <w:rPr>
              <w:noProof/>
            </w:rPr>
            <w:fldChar w:fldCharType="begin"/>
          </w:r>
          <w:r>
            <w:rPr>
              <w:noProof/>
            </w:rPr>
            <w:instrText xml:space="preserve"> PAGEREF _Toc415220286 \h </w:instrText>
          </w:r>
          <w:r>
            <w:rPr>
              <w:noProof/>
            </w:rPr>
          </w:r>
          <w:r>
            <w:rPr>
              <w:noProof/>
            </w:rPr>
            <w:fldChar w:fldCharType="separate"/>
          </w:r>
          <w:r>
            <w:rPr>
              <w:noProof/>
            </w:rPr>
            <w:t>34</w:t>
          </w:r>
          <w:r>
            <w:rPr>
              <w:noProof/>
            </w:rPr>
            <w:fldChar w:fldCharType="end"/>
          </w:r>
        </w:p>
        <w:p w14:paraId="197E44BC" w14:textId="77777777" w:rsidR="002F6B40" w:rsidRDefault="002F6B40">
          <w:pPr>
            <w:pStyle w:val="TOC2"/>
            <w:rPr>
              <w:rFonts w:asciiTheme="minorHAnsi" w:eastAsiaTheme="minorEastAsia" w:hAnsiTheme="minorHAnsi" w:cstheme="minorBidi"/>
              <w:noProof/>
            </w:rPr>
          </w:pPr>
          <w:r w:rsidRPr="002E5862">
            <w:rPr>
              <w:rFonts w:eastAsia="+mn-ea"/>
              <w:noProof/>
            </w:rPr>
            <w:t>5.9</w:t>
          </w:r>
          <w:r>
            <w:rPr>
              <w:rFonts w:asciiTheme="minorHAnsi" w:eastAsiaTheme="minorEastAsia" w:hAnsiTheme="minorHAnsi" w:cstheme="minorBidi"/>
              <w:noProof/>
            </w:rPr>
            <w:tab/>
          </w:r>
          <w:r w:rsidRPr="002E5862">
            <w:rPr>
              <w:rFonts w:eastAsia="+mn-ea"/>
              <w:noProof/>
            </w:rPr>
            <w:t>Water cycle summary</w:t>
          </w:r>
          <w:r>
            <w:rPr>
              <w:noProof/>
            </w:rPr>
            <w:tab/>
          </w:r>
          <w:r>
            <w:rPr>
              <w:noProof/>
            </w:rPr>
            <w:fldChar w:fldCharType="begin"/>
          </w:r>
          <w:r>
            <w:rPr>
              <w:noProof/>
            </w:rPr>
            <w:instrText xml:space="preserve"> PAGEREF _Toc415220287 \h </w:instrText>
          </w:r>
          <w:r>
            <w:rPr>
              <w:noProof/>
            </w:rPr>
          </w:r>
          <w:r>
            <w:rPr>
              <w:noProof/>
            </w:rPr>
            <w:fldChar w:fldCharType="separate"/>
          </w:r>
          <w:r>
            <w:rPr>
              <w:noProof/>
            </w:rPr>
            <w:t>36</w:t>
          </w:r>
          <w:r>
            <w:rPr>
              <w:noProof/>
            </w:rPr>
            <w:fldChar w:fldCharType="end"/>
          </w:r>
        </w:p>
        <w:p w14:paraId="3355074C" w14:textId="77777777" w:rsidR="002F6B40" w:rsidRDefault="002F6B40">
          <w:pPr>
            <w:pStyle w:val="TOC1"/>
            <w:rPr>
              <w:rFonts w:asciiTheme="minorHAnsi" w:eastAsiaTheme="minorEastAsia" w:hAnsiTheme="minorHAnsi" w:cstheme="minorBidi"/>
            </w:rPr>
          </w:pPr>
          <w:r>
            <w:t>6</w:t>
          </w:r>
          <w:r>
            <w:rPr>
              <w:rFonts w:asciiTheme="minorHAnsi" w:eastAsiaTheme="minorEastAsia" w:hAnsiTheme="minorHAnsi" w:cstheme="minorBidi"/>
            </w:rPr>
            <w:tab/>
          </w:r>
          <w:r>
            <w:t>Targets and action plan</w:t>
          </w:r>
          <w:r>
            <w:tab/>
          </w:r>
          <w:r>
            <w:fldChar w:fldCharType="begin"/>
          </w:r>
          <w:r>
            <w:instrText xml:space="preserve"> PAGEREF _Toc415220288 \h </w:instrText>
          </w:r>
          <w:r>
            <w:fldChar w:fldCharType="separate"/>
          </w:r>
          <w:r>
            <w:t>37</w:t>
          </w:r>
          <w:r>
            <w:fldChar w:fldCharType="end"/>
          </w:r>
        </w:p>
        <w:p w14:paraId="28202460" w14:textId="77777777" w:rsidR="002F6B40" w:rsidRDefault="002F6B40">
          <w:pPr>
            <w:pStyle w:val="TOC2"/>
            <w:rPr>
              <w:rFonts w:asciiTheme="minorHAnsi" w:eastAsiaTheme="minorEastAsia" w:hAnsiTheme="minorHAnsi" w:cstheme="minorBidi"/>
              <w:noProof/>
            </w:rPr>
          </w:pPr>
          <w:r>
            <w:rPr>
              <w:noProof/>
            </w:rPr>
            <w:t>6.1</w:t>
          </w:r>
          <w:r>
            <w:rPr>
              <w:rFonts w:asciiTheme="minorHAnsi" w:eastAsiaTheme="minorEastAsia" w:hAnsiTheme="minorHAnsi" w:cstheme="minorBidi"/>
              <w:noProof/>
            </w:rPr>
            <w:tab/>
          </w:r>
          <w:r>
            <w:rPr>
              <w:noProof/>
            </w:rPr>
            <w:t>Target and action plan: Stormwater</w:t>
          </w:r>
          <w:r>
            <w:rPr>
              <w:noProof/>
            </w:rPr>
            <w:tab/>
          </w:r>
          <w:r>
            <w:rPr>
              <w:noProof/>
            </w:rPr>
            <w:fldChar w:fldCharType="begin"/>
          </w:r>
          <w:r>
            <w:rPr>
              <w:noProof/>
            </w:rPr>
            <w:instrText xml:space="preserve"> PAGEREF _Toc415220289 \h </w:instrText>
          </w:r>
          <w:r>
            <w:rPr>
              <w:noProof/>
            </w:rPr>
          </w:r>
          <w:r>
            <w:rPr>
              <w:noProof/>
            </w:rPr>
            <w:fldChar w:fldCharType="separate"/>
          </w:r>
          <w:r>
            <w:rPr>
              <w:noProof/>
            </w:rPr>
            <w:t>38</w:t>
          </w:r>
          <w:r>
            <w:rPr>
              <w:noProof/>
            </w:rPr>
            <w:fldChar w:fldCharType="end"/>
          </w:r>
        </w:p>
        <w:p w14:paraId="29F9B32B" w14:textId="77777777" w:rsidR="002F6B40" w:rsidRDefault="002F6B40">
          <w:pPr>
            <w:pStyle w:val="TOC2"/>
            <w:rPr>
              <w:rFonts w:asciiTheme="minorHAnsi" w:eastAsiaTheme="minorEastAsia" w:hAnsiTheme="minorHAnsi" w:cstheme="minorBidi"/>
              <w:noProof/>
            </w:rPr>
          </w:pPr>
          <w:r>
            <w:rPr>
              <w:noProof/>
            </w:rPr>
            <w:t>6.2</w:t>
          </w:r>
          <w:r>
            <w:rPr>
              <w:rFonts w:asciiTheme="minorHAnsi" w:eastAsiaTheme="minorEastAsia" w:hAnsiTheme="minorHAnsi" w:cstheme="minorBidi"/>
              <w:noProof/>
            </w:rPr>
            <w:tab/>
          </w:r>
          <w:r>
            <w:rPr>
              <w:noProof/>
            </w:rPr>
            <w:t>Target and action plan: Potable water consumption</w:t>
          </w:r>
          <w:r>
            <w:rPr>
              <w:noProof/>
            </w:rPr>
            <w:tab/>
          </w:r>
          <w:r>
            <w:rPr>
              <w:noProof/>
            </w:rPr>
            <w:fldChar w:fldCharType="begin"/>
          </w:r>
          <w:r>
            <w:rPr>
              <w:noProof/>
            </w:rPr>
            <w:instrText xml:space="preserve"> PAGEREF _Toc415220290 \h </w:instrText>
          </w:r>
          <w:r>
            <w:rPr>
              <w:noProof/>
            </w:rPr>
          </w:r>
          <w:r>
            <w:rPr>
              <w:noProof/>
            </w:rPr>
            <w:fldChar w:fldCharType="separate"/>
          </w:r>
          <w:r>
            <w:rPr>
              <w:noProof/>
            </w:rPr>
            <w:t>42</w:t>
          </w:r>
          <w:r>
            <w:rPr>
              <w:noProof/>
            </w:rPr>
            <w:fldChar w:fldCharType="end"/>
          </w:r>
        </w:p>
        <w:p w14:paraId="484F8838" w14:textId="77777777" w:rsidR="002F6B40" w:rsidRDefault="002F6B40">
          <w:pPr>
            <w:pStyle w:val="TOC2"/>
            <w:rPr>
              <w:rFonts w:asciiTheme="minorHAnsi" w:eastAsiaTheme="minorEastAsia" w:hAnsiTheme="minorHAnsi" w:cstheme="minorBidi"/>
              <w:noProof/>
            </w:rPr>
          </w:pPr>
          <w:r>
            <w:rPr>
              <w:noProof/>
            </w:rPr>
            <w:t>6.3</w:t>
          </w:r>
          <w:r>
            <w:rPr>
              <w:rFonts w:asciiTheme="minorHAnsi" w:eastAsiaTheme="minorEastAsia" w:hAnsiTheme="minorHAnsi" w:cstheme="minorBidi"/>
              <w:noProof/>
            </w:rPr>
            <w:tab/>
          </w:r>
          <w:r>
            <w:rPr>
              <w:noProof/>
            </w:rPr>
            <w:t>Target and action plan: Alternative water supply</w:t>
          </w:r>
          <w:r>
            <w:rPr>
              <w:noProof/>
            </w:rPr>
            <w:tab/>
          </w:r>
          <w:r>
            <w:rPr>
              <w:noProof/>
            </w:rPr>
            <w:fldChar w:fldCharType="begin"/>
          </w:r>
          <w:r>
            <w:rPr>
              <w:noProof/>
            </w:rPr>
            <w:instrText xml:space="preserve"> PAGEREF _Toc415220291 \h </w:instrText>
          </w:r>
          <w:r>
            <w:rPr>
              <w:noProof/>
            </w:rPr>
          </w:r>
          <w:r>
            <w:rPr>
              <w:noProof/>
            </w:rPr>
            <w:fldChar w:fldCharType="separate"/>
          </w:r>
          <w:r>
            <w:rPr>
              <w:noProof/>
            </w:rPr>
            <w:t>45</w:t>
          </w:r>
          <w:r>
            <w:rPr>
              <w:noProof/>
            </w:rPr>
            <w:fldChar w:fldCharType="end"/>
          </w:r>
        </w:p>
        <w:p w14:paraId="75B98FFE" w14:textId="77777777" w:rsidR="002F6B40" w:rsidRDefault="002F6B40">
          <w:pPr>
            <w:pStyle w:val="TOC2"/>
            <w:rPr>
              <w:rFonts w:asciiTheme="minorHAnsi" w:eastAsiaTheme="minorEastAsia" w:hAnsiTheme="minorHAnsi" w:cstheme="minorBidi"/>
              <w:noProof/>
            </w:rPr>
          </w:pPr>
          <w:r>
            <w:rPr>
              <w:noProof/>
            </w:rPr>
            <w:t>6.4</w:t>
          </w:r>
          <w:r>
            <w:rPr>
              <w:rFonts w:asciiTheme="minorHAnsi" w:eastAsiaTheme="minorEastAsia" w:hAnsiTheme="minorHAnsi" w:cstheme="minorBidi"/>
              <w:noProof/>
            </w:rPr>
            <w:tab/>
          </w:r>
          <w:r>
            <w:rPr>
              <w:noProof/>
            </w:rPr>
            <w:t>Target and action plan: Groundwater</w:t>
          </w:r>
          <w:r>
            <w:rPr>
              <w:noProof/>
            </w:rPr>
            <w:tab/>
          </w:r>
          <w:r>
            <w:rPr>
              <w:noProof/>
            </w:rPr>
            <w:fldChar w:fldCharType="begin"/>
          </w:r>
          <w:r>
            <w:rPr>
              <w:noProof/>
            </w:rPr>
            <w:instrText xml:space="preserve"> PAGEREF _Toc415220292 \h </w:instrText>
          </w:r>
          <w:r>
            <w:rPr>
              <w:noProof/>
            </w:rPr>
          </w:r>
          <w:r>
            <w:rPr>
              <w:noProof/>
            </w:rPr>
            <w:fldChar w:fldCharType="separate"/>
          </w:r>
          <w:r>
            <w:rPr>
              <w:noProof/>
            </w:rPr>
            <w:t>49</w:t>
          </w:r>
          <w:r>
            <w:rPr>
              <w:noProof/>
            </w:rPr>
            <w:fldChar w:fldCharType="end"/>
          </w:r>
        </w:p>
        <w:p w14:paraId="1BE72647" w14:textId="77777777" w:rsidR="002F6B40" w:rsidRDefault="002F6B40">
          <w:pPr>
            <w:pStyle w:val="TOC2"/>
            <w:rPr>
              <w:rFonts w:asciiTheme="minorHAnsi" w:eastAsiaTheme="minorEastAsia" w:hAnsiTheme="minorHAnsi" w:cstheme="minorBidi"/>
              <w:noProof/>
            </w:rPr>
          </w:pPr>
          <w:r>
            <w:rPr>
              <w:noProof/>
            </w:rPr>
            <w:t>6.5</w:t>
          </w:r>
          <w:r>
            <w:rPr>
              <w:rFonts w:asciiTheme="minorHAnsi" w:eastAsiaTheme="minorEastAsia" w:hAnsiTheme="minorHAnsi" w:cstheme="minorBidi"/>
              <w:noProof/>
            </w:rPr>
            <w:tab/>
          </w:r>
          <w:r>
            <w:rPr>
              <w:noProof/>
            </w:rPr>
            <w:t>Target and action plan: Wastewater</w:t>
          </w:r>
          <w:r>
            <w:rPr>
              <w:noProof/>
            </w:rPr>
            <w:tab/>
          </w:r>
          <w:r>
            <w:rPr>
              <w:noProof/>
            </w:rPr>
            <w:fldChar w:fldCharType="begin"/>
          </w:r>
          <w:r>
            <w:rPr>
              <w:noProof/>
            </w:rPr>
            <w:instrText xml:space="preserve"> PAGEREF _Toc415220293 \h </w:instrText>
          </w:r>
          <w:r>
            <w:rPr>
              <w:noProof/>
            </w:rPr>
          </w:r>
          <w:r>
            <w:rPr>
              <w:noProof/>
            </w:rPr>
            <w:fldChar w:fldCharType="separate"/>
          </w:r>
          <w:r>
            <w:rPr>
              <w:noProof/>
            </w:rPr>
            <w:t>51</w:t>
          </w:r>
          <w:r>
            <w:rPr>
              <w:noProof/>
            </w:rPr>
            <w:fldChar w:fldCharType="end"/>
          </w:r>
        </w:p>
        <w:p w14:paraId="5BDE9ADA" w14:textId="77777777" w:rsidR="002F6B40" w:rsidRDefault="002F6B40">
          <w:pPr>
            <w:pStyle w:val="TOC2"/>
            <w:rPr>
              <w:rFonts w:asciiTheme="minorHAnsi" w:eastAsiaTheme="minorEastAsia" w:hAnsiTheme="minorHAnsi" w:cstheme="minorBidi"/>
              <w:noProof/>
            </w:rPr>
          </w:pPr>
          <w:r>
            <w:rPr>
              <w:noProof/>
            </w:rPr>
            <w:t>6.6</w:t>
          </w:r>
          <w:r>
            <w:rPr>
              <w:rFonts w:asciiTheme="minorHAnsi" w:eastAsiaTheme="minorEastAsia" w:hAnsiTheme="minorHAnsi" w:cstheme="minorBidi"/>
              <w:noProof/>
            </w:rPr>
            <w:tab/>
          </w:r>
          <w:r>
            <w:rPr>
              <w:noProof/>
            </w:rPr>
            <w:t>Target and action plan: Catchments and natural waterways</w:t>
          </w:r>
          <w:r>
            <w:rPr>
              <w:noProof/>
            </w:rPr>
            <w:tab/>
          </w:r>
          <w:r>
            <w:rPr>
              <w:noProof/>
            </w:rPr>
            <w:fldChar w:fldCharType="begin"/>
          </w:r>
          <w:r>
            <w:rPr>
              <w:noProof/>
            </w:rPr>
            <w:instrText xml:space="preserve"> PAGEREF _Toc415220294 \h </w:instrText>
          </w:r>
          <w:r>
            <w:rPr>
              <w:noProof/>
            </w:rPr>
          </w:r>
          <w:r>
            <w:rPr>
              <w:noProof/>
            </w:rPr>
            <w:fldChar w:fldCharType="separate"/>
          </w:r>
          <w:r>
            <w:rPr>
              <w:noProof/>
            </w:rPr>
            <w:t>54</w:t>
          </w:r>
          <w:r>
            <w:rPr>
              <w:noProof/>
            </w:rPr>
            <w:fldChar w:fldCharType="end"/>
          </w:r>
        </w:p>
        <w:p w14:paraId="136EBB17" w14:textId="77777777" w:rsidR="002F6B40" w:rsidRDefault="002F6B40">
          <w:pPr>
            <w:pStyle w:val="TOC1"/>
            <w:rPr>
              <w:rFonts w:asciiTheme="minorHAnsi" w:eastAsiaTheme="minorEastAsia" w:hAnsiTheme="minorHAnsi" w:cstheme="minorBidi"/>
            </w:rPr>
          </w:pPr>
          <w:r>
            <w:t>7</w:t>
          </w:r>
          <w:r>
            <w:rPr>
              <w:rFonts w:asciiTheme="minorHAnsi" w:eastAsiaTheme="minorEastAsia" w:hAnsiTheme="minorHAnsi" w:cstheme="minorBidi"/>
            </w:rPr>
            <w:tab/>
          </w:r>
          <w:r>
            <w:t>Conclusions and recommendations</w:t>
          </w:r>
          <w:r>
            <w:tab/>
          </w:r>
          <w:r>
            <w:fldChar w:fldCharType="begin"/>
          </w:r>
          <w:r>
            <w:instrText xml:space="preserve"> PAGEREF _Toc415220295 \h </w:instrText>
          </w:r>
          <w:r>
            <w:fldChar w:fldCharType="separate"/>
          </w:r>
          <w:r>
            <w:t>57</w:t>
          </w:r>
          <w:r>
            <w:fldChar w:fldCharType="end"/>
          </w:r>
        </w:p>
        <w:p w14:paraId="1E40B68A" w14:textId="77777777" w:rsidR="002F6B40" w:rsidRDefault="002F6B40">
          <w:pPr>
            <w:pStyle w:val="TOC2"/>
            <w:rPr>
              <w:rFonts w:asciiTheme="minorHAnsi" w:eastAsiaTheme="minorEastAsia" w:hAnsiTheme="minorHAnsi" w:cstheme="minorBidi"/>
              <w:noProof/>
            </w:rPr>
          </w:pPr>
          <w:r>
            <w:rPr>
              <w:noProof/>
            </w:rPr>
            <w:t>7.1</w:t>
          </w:r>
          <w:r>
            <w:rPr>
              <w:rFonts w:asciiTheme="minorHAnsi" w:eastAsiaTheme="minorEastAsia" w:hAnsiTheme="minorHAnsi" w:cstheme="minorBidi"/>
              <w:noProof/>
            </w:rPr>
            <w:tab/>
          </w:r>
          <w:r>
            <w:rPr>
              <w:noProof/>
            </w:rPr>
            <w:t>Partnerships and relationships</w:t>
          </w:r>
          <w:r>
            <w:rPr>
              <w:noProof/>
            </w:rPr>
            <w:tab/>
          </w:r>
          <w:r>
            <w:rPr>
              <w:noProof/>
            </w:rPr>
            <w:fldChar w:fldCharType="begin"/>
          </w:r>
          <w:r>
            <w:rPr>
              <w:noProof/>
            </w:rPr>
            <w:instrText xml:space="preserve"> PAGEREF _Toc415220296 \h </w:instrText>
          </w:r>
          <w:r>
            <w:rPr>
              <w:noProof/>
            </w:rPr>
          </w:r>
          <w:r>
            <w:rPr>
              <w:noProof/>
            </w:rPr>
            <w:fldChar w:fldCharType="separate"/>
          </w:r>
          <w:r>
            <w:rPr>
              <w:noProof/>
            </w:rPr>
            <w:t>58</w:t>
          </w:r>
          <w:r>
            <w:rPr>
              <w:noProof/>
            </w:rPr>
            <w:fldChar w:fldCharType="end"/>
          </w:r>
        </w:p>
        <w:p w14:paraId="373FC4CB" w14:textId="77777777" w:rsidR="002F6B40" w:rsidRDefault="002F6B40">
          <w:pPr>
            <w:pStyle w:val="TOC2"/>
            <w:rPr>
              <w:rFonts w:asciiTheme="minorHAnsi" w:eastAsiaTheme="minorEastAsia" w:hAnsiTheme="minorHAnsi" w:cstheme="minorBidi"/>
              <w:noProof/>
            </w:rPr>
          </w:pPr>
          <w:r>
            <w:rPr>
              <w:noProof/>
            </w:rPr>
            <w:t>7.2</w:t>
          </w:r>
          <w:r>
            <w:rPr>
              <w:rFonts w:asciiTheme="minorHAnsi" w:eastAsiaTheme="minorEastAsia" w:hAnsiTheme="minorHAnsi" w:cstheme="minorBidi"/>
              <w:noProof/>
            </w:rPr>
            <w:tab/>
          </w:r>
          <w:r>
            <w:rPr>
              <w:noProof/>
            </w:rPr>
            <w:t>Capacity building and training</w:t>
          </w:r>
          <w:r>
            <w:rPr>
              <w:noProof/>
            </w:rPr>
            <w:tab/>
          </w:r>
          <w:r>
            <w:rPr>
              <w:noProof/>
            </w:rPr>
            <w:fldChar w:fldCharType="begin"/>
          </w:r>
          <w:r>
            <w:rPr>
              <w:noProof/>
            </w:rPr>
            <w:instrText xml:space="preserve"> PAGEREF _Toc415220297 \h </w:instrText>
          </w:r>
          <w:r>
            <w:rPr>
              <w:noProof/>
            </w:rPr>
          </w:r>
          <w:r>
            <w:rPr>
              <w:noProof/>
            </w:rPr>
            <w:fldChar w:fldCharType="separate"/>
          </w:r>
          <w:r>
            <w:rPr>
              <w:noProof/>
            </w:rPr>
            <w:t>58</w:t>
          </w:r>
          <w:r>
            <w:rPr>
              <w:noProof/>
            </w:rPr>
            <w:fldChar w:fldCharType="end"/>
          </w:r>
        </w:p>
        <w:p w14:paraId="543CCA06" w14:textId="77777777" w:rsidR="002F6B40" w:rsidRDefault="002F6B40">
          <w:pPr>
            <w:pStyle w:val="TOC2"/>
            <w:rPr>
              <w:rFonts w:asciiTheme="minorHAnsi" w:eastAsiaTheme="minorEastAsia" w:hAnsiTheme="minorHAnsi" w:cstheme="minorBidi"/>
              <w:noProof/>
            </w:rPr>
          </w:pPr>
          <w:r>
            <w:rPr>
              <w:noProof/>
            </w:rPr>
            <w:t>7.3</w:t>
          </w:r>
          <w:r>
            <w:rPr>
              <w:rFonts w:asciiTheme="minorHAnsi" w:eastAsiaTheme="minorEastAsia" w:hAnsiTheme="minorHAnsi" w:cstheme="minorBidi"/>
              <w:noProof/>
            </w:rPr>
            <w:tab/>
          </w:r>
          <w:r>
            <w:rPr>
              <w:noProof/>
            </w:rPr>
            <w:t>Urban growth and PSPs</w:t>
          </w:r>
          <w:r>
            <w:rPr>
              <w:noProof/>
            </w:rPr>
            <w:tab/>
          </w:r>
          <w:r>
            <w:rPr>
              <w:noProof/>
            </w:rPr>
            <w:fldChar w:fldCharType="begin"/>
          </w:r>
          <w:r>
            <w:rPr>
              <w:noProof/>
            </w:rPr>
            <w:instrText xml:space="preserve"> PAGEREF _Toc415220298 \h </w:instrText>
          </w:r>
          <w:r>
            <w:rPr>
              <w:noProof/>
            </w:rPr>
          </w:r>
          <w:r>
            <w:rPr>
              <w:noProof/>
            </w:rPr>
            <w:fldChar w:fldCharType="separate"/>
          </w:r>
          <w:r>
            <w:rPr>
              <w:noProof/>
            </w:rPr>
            <w:t>58</w:t>
          </w:r>
          <w:r>
            <w:rPr>
              <w:noProof/>
            </w:rPr>
            <w:fldChar w:fldCharType="end"/>
          </w:r>
        </w:p>
        <w:p w14:paraId="7F7D2077" w14:textId="77777777" w:rsidR="002F6B40" w:rsidRDefault="002F6B40">
          <w:pPr>
            <w:pStyle w:val="TOC2"/>
            <w:rPr>
              <w:rFonts w:asciiTheme="minorHAnsi" w:eastAsiaTheme="minorEastAsia" w:hAnsiTheme="minorHAnsi" w:cstheme="minorBidi"/>
              <w:noProof/>
            </w:rPr>
          </w:pPr>
          <w:r>
            <w:rPr>
              <w:noProof/>
            </w:rPr>
            <w:t>7.4</w:t>
          </w:r>
          <w:r>
            <w:rPr>
              <w:rFonts w:asciiTheme="minorHAnsi" w:eastAsiaTheme="minorEastAsia" w:hAnsiTheme="minorHAnsi" w:cstheme="minorBidi"/>
              <w:noProof/>
            </w:rPr>
            <w:tab/>
          </w:r>
          <w:r>
            <w:rPr>
              <w:noProof/>
            </w:rPr>
            <w:t>Connecting the community to natural assets</w:t>
          </w:r>
          <w:r>
            <w:rPr>
              <w:noProof/>
            </w:rPr>
            <w:tab/>
          </w:r>
          <w:r>
            <w:rPr>
              <w:noProof/>
            </w:rPr>
            <w:fldChar w:fldCharType="begin"/>
          </w:r>
          <w:r>
            <w:rPr>
              <w:noProof/>
            </w:rPr>
            <w:instrText xml:space="preserve"> PAGEREF _Toc415220299 \h </w:instrText>
          </w:r>
          <w:r>
            <w:rPr>
              <w:noProof/>
            </w:rPr>
          </w:r>
          <w:r>
            <w:rPr>
              <w:noProof/>
            </w:rPr>
            <w:fldChar w:fldCharType="separate"/>
          </w:r>
          <w:r>
            <w:rPr>
              <w:noProof/>
            </w:rPr>
            <w:t>58</w:t>
          </w:r>
          <w:r>
            <w:rPr>
              <w:noProof/>
            </w:rPr>
            <w:fldChar w:fldCharType="end"/>
          </w:r>
        </w:p>
        <w:p w14:paraId="5BB4345C" w14:textId="77777777" w:rsidR="002F6B40" w:rsidRDefault="002F6B40">
          <w:pPr>
            <w:pStyle w:val="TOC2"/>
            <w:rPr>
              <w:rFonts w:asciiTheme="minorHAnsi" w:eastAsiaTheme="minorEastAsia" w:hAnsiTheme="minorHAnsi" w:cstheme="minorBidi"/>
              <w:noProof/>
            </w:rPr>
          </w:pPr>
          <w:r>
            <w:rPr>
              <w:noProof/>
            </w:rPr>
            <w:t>7.5</w:t>
          </w:r>
          <w:r>
            <w:rPr>
              <w:rFonts w:asciiTheme="minorHAnsi" w:eastAsiaTheme="minorEastAsia" w:hAnsiTheme="minorHAnsi" w:cstheme="minorBidi"/>
              <w:noProof/>
            </w:rPr>
            <w:tab/>
          </w:r>
          <w:r>
            <w:rPr>
              <w:noProof/>
            </w:rPr>
            <w:t>Alternative water supply</w:t>
          </w:r>
          <w:r>
            <w:rPr>
              <w:noProof/>
            </w:rPr>
            <w:tab/>
          </w:r>
          <w:r>
            <w:rPr>
              <w:noProof/>
            </w:rPr>
            <w:fldChar w:fldCharType="begin"/>
          </w:r>
          <w:r>
            <w:rPr>
              <w:noProof/>
            </w:rPr>
            <w:instrText xml:space="preserve"> PAGEREF _Toc415220300 \h </w:instrText>
          </w:r>
          <w:r>
            <w:rPr>
              <w:noProof/>
            </w:rPr>
          </w:r>
          <w:r>
            <w:rPr>
              <w:noProof/>
            </w:rPr>
            <w:fldChar w:fldCharType="separate"/>
          </w:r>
          <w:r>
            <w:rPr>
              <w:noProof/>
            </w:rPr>
            <w:t>58</w:t>
          </w:r>
          <w:r>
            <w:rPr>
              <w:noProof/>
            </w:rPr>
            <w:fldChar w:fldCharType="end"/>
          </w:r>
        </w:p>
        <w:p w14:paraId="57FD0F5A" w14:textId="77777777" w:rsidR="002F6B40" w:rsidRDefault="002F6B40">
          <w:pPr>
            <w:pStyle w:val="TOC2"/>
            <w:rPr>
              <w:rFonts w:asciiTheme="minorHAnsi" w:eastAsiaTheme="minorEastAsia" w:hAnsiTheme="minorHAnsi" w:cstheme="minorBidi"/>
              <w:noProof/>
            </w:rPr>
          </w:pPr>
          <w:r>
            <w:rPr>
              <w:noProof/>
            </w:rPr>
            <w:t>7.6</w:t>
          </w:r>
          <w:r>
            <w:rPr>
              <w:rFonts w:asciiTheme="minorHAnsi" w:eastAsiaTheme="minorEastAsia" w:hAnsiTheme="minorHAnsi" w:cstheme="minorBidi"/>
              <w:noProof/>
            </w:rPr>
            <w:tab/>
          </w:r>
          <w:r>
            <w:rPr>
              <w:noProof/>
            </w:rPr>
            <w:t>Monitoring and review</w:t>
          </w:r>
          <w:r>
            <w:rPr>
              <w:noProof/>
            </w:rPr>
            <w:tab/>
          </w:r>
          <w:r>
            <w:rPr>
              <w:noProof/>
            </w:rPr>
            <w:fldChar w:fldCharType="begin"/>
          </w:r>
          <w:r>
            <w:rPr>
              <w:noProof/>
            </w:rPr>
            <w:instrText xml:space="preserve"> PAGEREF _Toc415220301 \h </w:instrText>
          </w:r>
          <w:r>
            <w:rPr>
              <w:noProof/>
            </w:rPr>
          </w:r>
          <w:r>
            <w:rPr>
              <w:noProof/>
            </w:rPr>
            <w:fldChar w:fldCharType="separate"/>
          </w:r>
          <w:r>
            <w:rPr>
              <w:noProof/>
            </w:rPr>
            <w:t>58</w:t>
          </w:r>
          <w:r>
            <w:rPr>
              <w:noProof/>
            </w:rPr>
            <w:fldChar w:fldCharType="end"/>
          </w:r>
        </w:p>
        <w:p w14:paraId="5A177567" w14:textId="77777777" w:rsidR="002F6B40" w:rsidRDefault="002F6B40">
          <w:pPr>
            <w:pStyle w:val="TOC1"/>
            <w:rPr>
              <w:rFonts w:asciiTheme="minorHAnsi" w:eastAsiaTheme="minorEastAsia" w:hAnsiTheme="minorHAnsi" w:cstheme="minorBidi"/>
            </w:rPr>
          </w:pPr>
          <w:r>
            <w:t>8</w:t>
          </w:r>
          <w:r>
            <w:rPr>
              <w:rFonts w:asciiTheme="minorHAnsi" w:eastAsiaTheme="minorEastAsia" w:hAnsiTheme="minorHAnsi" w:cstheme="minorBidi"/>
            </w:rPr>
            <w:tab/>
          </w:r>
          <w:r>
            <w:t>References</w:t>
          </w:r>
          <w:r>
            <w:tab/>
          </w:r>
          <w:r>
            <w:fldChar w:fldCharType="begin"/>
          </w:r>
          <w:r>
            <w:instrText xml:space="preserve"> PAGEREF _Toc415220302 \h </w:instrText>
          </w:r>
          <w:r>
            <w:fldChar w:fldCharType="separate"/>
          </w:r>
          <w:r>
            <w:t>60</w:t>
          </w:r>
          <w:r>
            <w:fldChar w:fldCharType="end"/>
          </w:r>
        </w:p>
        <w:p w14:paraId="781A03C1" w14:textId="77777777" w:rsidR="002F6B40" w:rsidRDefault="002F6B40">
          <w:pPr>
            <w:pStyle w:val="TOC1"/>
            <w:rPr>
              <w:rFonts w:asciiTheme="minorHAnsi" w:eastAsiaTheme="minorEastAsia" w:hAnsiTheme="minorHAnsi" w:cstheme="minorBidi"/>
            </w:rPr>
          </w:pPr>
          <w:r>
            <w:t>9</w:t>
          </w:r>
          <w:r>
            <w:rPr>
              <w:rFonts w:asciiTheme="minorHAnsi" w:eastAsiaTheme="minorEastAsia" w:hAnsiTheme="minorHAnsi" w:cstheme="minorBidi"/>
            </w:rPr>
            <w:tab/>
          </w:r>
          <w:r>
            <w:t>Appendices</w:t>
          </w:r>
          <w:r>
            <w:tab/>
          </w:r>
          <w:r>
            <w:fldChar w:fldCharType="begin"/>
          </w:r>
          <w:r>
            <w:instrText xml:space="preserve"> PAGEREF _Toc415220303 \h </w:instrText>
          </w:r>
          <w:r>
            <w:fldChar w:fldCharType="separate"/>
          </w:r>
          <w:r>
            <w:t>62</w:t>
          </w:r>
          <w:r>
            <w:fldChar w:fldCharType="end"/>
          </w:r>
        </w:p>
        <w:p w14:paraId="003B48ED" w14:textId="77777777" w:rsidR="002F6B40" w:rsidRDefault="002F6B40">
          <w:pPr>
            <w:pStyle w:val="TOC1"/>
            <w:rPr>
              <w:rFonts w:asciiTheme="minorHAnsi" w:eastAsiaTheme="minorEastAsia" w:hAnsiTheme="minorHAnsi" w:cstheme="minorBidi"/>
            </w:rPr>
          </w:pPr>
          <w:r w:rsidRPr="002E5862">
            <w:t>Appendix A</w:t>
          </w:r>
          <w:r>
            <w:tab/>
          </w:r>
          <w:r>
            <w:fldChar w:fldCharType="begin"/>
          </w:r>
          <w:r>
            <w:instrText xml:space="preserve"> PAGEREF _Toc415220304 \h </w:instrText>
          </w:r>
          <w:r>
            <w:fldChar w:fldCharType="separate"/>
          </w:r>
          <w:r>
            <w:t>63</w:t>
          </w:r>
          <w:r>
            <w:fldChar w:fldCharType="end"/>
          </w:r>
        </w:p>
        <w:p w14:paraId="6A8206BA" w14:textId="77777777" w:rsidR="002F6B40" w:rsidRDefault="002F6B40">
          <w:pPr>
            <w:pStyle w:val="TOC1"/>
            <w:rPr>
              <w:rFonts w:asciiTheme="minorHAnsi" w:eastAsiaTheme="minorEastAsia" w:hAnsiTheme="minorHAnsi" w:cstheme="minorBidi"/>
            </w:rPr>
          </w:pPr>
          <w:r>
            <w:lastRenderedPageBreak/>
            <w:t>Appendix B</w:t>
          </w:r>
          <w:r>
            <w:tab/>
          </w:r>
          <w:r>
            <w:fldChar w:fldCharType="begin"/>
          </w:r>
          <w:r>
            <w:instrText xml:space="preserve"> PAGEREF _Toc415220305 \h </w:instrText>
          </w:r>
          <w:r>
            <w:fldChar w:fldCharType="separate"/>
          </w:r>
          <w:r>
            <w:t>73</w:t>
          </w:r>
          <w:r>
            <w:fldChar w:fldCharType="end"/>
          </w:r>
        </w:p>
        <w:p w14:paraId="3F9186B6" w14:textId="77777777" w:rsidR="002F6B40" w:rsidRDefault="002F6B40">
          <w:pPr>
            <w:pStyle w:val="TOC1"/>
            <w:rPr>
              <w:rFonts w:asciiTheme="minorHAnsi" w:eastAsiaTheme="minorEastAsia" w:hAnsiTheme="minorHAnsi" w:cstheme="minorBidi"/>
            </w:rPr>
          </w:pPr>
          <w:r>
            <w:t>Appendix C</w:t>
          </w:r>
          <w:r>
            <w:tab/>
          </w:r>
          <w:r>
            <w:fldChar w:fldCharType="begin"/>
          </w:r>
          <w:r>
            <w:instrText xml:space="preserve"> PAGEREF _Toc415220306 \h </w:instrText>
          </w:r>
          <w:r>
            <w:fldChar w:fldCharType="separate"/>
          </w:r>
          <w:r>
            <w:t>86</w:t>
          </w:r>
          <w:r>
            <w:fldChar w:fldCharType="end"/>
          </w:r>
        </w:p>
        <w:p w14:paraId="62486C05" w14:textId="77777777" w:rsidR="00C14C1C" w:rsidRDefault="002F6B40" w:rsidP="00670B45">
          <w:pPr>
            <w:pStyle w:val="TOC2"/>
            <w:rPr>
              <w:b/>
            </w:rPr>
          </w:pPr>
          <w:r>
            <w:rPr>
              <w:rFonts w:ascii="Garamond" w:hAnsi="Garamond"/>
              <w:caps/>
              <w:sz w:val="24"/>
              <w:szCs w:val="24"/>
            </w:rPr>
            <w:fldChar w:fldCharType="end"/>
          </w:r>
        </w:p>
      </w:sdtContent>
    </w:sdt>
    <w:p w14:paraId="4101652C" w14:textId="77777777" w:rsidR="002F6B40" w:rsidRDefault="002F6B40">
      <w:pPr>
        <w:pStyle w:val="TableofFigures"/>
        <w:tabs>
          <w:tab w:val="left" w:pos="1100"/>
          <w:tab w:val="right" w:leader="dot" w:pos="9345"/>
        </w:tabs>
        <w:rPr>
          <w:b/>
        </w:rPr>
      </w:pPr>
    </w:p>
    <w:p w14:paraId="16C94A03" w14:textId="77777777" w:rsidR="00A23F3B" w:rsidRDefault="002F6B40">
      <w:pPr>
        <w:pStyle w:val="TableofFigures"/>
        <w:tabs>
          <w:tab w:val="left" w:pos="1100"/>
          <w:tab w:val="right" w:pos="9345"/>
        </w:tabs>
        <w:rPr>
          <w:rFonts w:asciiTheme="minorHAnsi" w:eastAsiaTheme="minorEastAsia" w:hAnsiTheme="minorHAnsi" w:cstheme="minorBidi"/>
          <w:noProof/>
        </w:rPr>
      </w:pPr>
      <w:r>
        <w:rPr>
          <w:b/>
        </w:rPr>
        <w:fldChar w:fldCharType="begin"/>
      </w:r>
      <w:r>
        <w:rPr>
          <w:b/>
        </w:rPr>
        <w:instrText xml:space="preserve"> TOC \h \z \t "Figure heading" \c </w:instrText>
      </w:r>
      <w:r>
        <w:rPr>
          <w:b/>
        </w:rPr>
        <w:fldChar w:fldCharType="separate"/>
      </w:r>
      <w:hyperlink w:anchor="_Toc425249473" w:history="1">
        <w:r w:rsidR="00A23F3B" w:rsidRPr="00F34E8C">
          <w:rPr>
            <w:rStyle w:val="Hyperlink"/>
            <w:rFonts w:eastAsiaTheme="majorEastAsia"/>
            <w:noProof/>
          </w:rPr>
          <w:t>Figure 1.</w:t>
        </w:r>
        <w:r w:rsidR="00A23F3B">
          <w:rPr>
            <w:rFonts w:asciiTheme="minorHAnsi" w:eastAsiaTheme="minorEastAsia" w:hAnsiTheme="minorHAnsi" w:cstheme="minorBidi"/>
            <w:noProof/>
          </w:rPr>
          <w:tab/>
        </w:r>
        <w:r w:rsidR="00A23F3B" w:rsidRPr="00F34E8C">
          <w:rPr>
            <w:rStyle w:val="Hyperlink"/>
            <w:rFonts w:eastAsiaTheme="majorEastAsia"/>
            <w:noProof/>
          </w:rPr>
          <w:t>Drivers for Council’s IWMP</w:t>
        </w:r>
        <w:r w:rsidR="00A23F3B">
          <w:rPr>
            <w:noProof/>
            <w:webHidden/>
          </w:rPr>
          <w:tab/>
        </w:r>
        <w:r w:rsidR="00A23F3B">
          <w:rPr>
            <w:noProof/>
            <w:webHidden/>
          </w:rPr>
          <w:fldChar w:fldCharType="begin"/>
        </w:r>
        <w:r w:rsidR="00A23F3B">
          <w:rPr>
            <w:noProof/>
            <w:webHidden/>
          </w:rPr>
          <w:instrText xml:space="preserve"> PAGEREF _Toc425249473 \h </w:instrText>
        </w:r>
        <w:r w:rsidR="00A23F3B">
          <w:rPr>
            <w:noProof/>
            <w:webHidden/>
          </w:rPr>
        </w:r>
        <w:r w:rsidR="00A23F3B">
          <w:rPr>
            <w:noProof/>
            <w:webHidden/>
          </w:rPr>
          <w:fldChar w:fldCharType="separate"/>
        </w:r>
        <w:r w:rsidR="00267ED1">
          <w:rPr>
            <w:noProof/>
            <w:webHidden/>
          </w:rPr>
          <w:t>7</w:t>
        </w:r>
        <w:r w:rsidR="00A23F3B">
          <w:rPr>
            <w:noProof/>
            <w:webHidden/>
          </w:rPr>
          <w:fldChar w:fldCharType="end"/>
        </w:r>
      </w:hyperlink>
    </w:p>
    <w:p w14:paraId="25C9ACA6" w14:textId="77777777" w:rsidR="00A23F3B" w:rsidRDefault="00415CF7">
      <w:pPr>
        <w:pStyle w:val="TableofFigures"/>
        <w:tabs>
          <w:tab w:val="left" w:pos="1100"/>
          <w:tab w:val="right" w:pos="9345"/>
        </w:tabs>
        <w:rPr>
          <w:rFonts w:asciiTheme="minorHAnsi" w:eastAsiaTheme="minorEastAsia" w:hAnsiTheme="minorHAnsi" w:cstheme="minorBidi"/>
          <w:noProof/>
        </w:rPr>
      </w:pPr>
      <w:hyperlink w:anchor="_Toc425249474" w:history="1">
        <w:r w:rsidR="00A23F3B" w:rsidRPr="00F34E8C">
          <w:rPr>
            <w:rStyle w:val="Hyperlink"/>
            <w:rFonts w:eastAsiaTheme="majorEastAsia"/>
            <w:noProof/>
          </w:rPr>
          <w:t>Figure 2.</w:t>
        </w:r>
        <w:r w:rsidR="00A23F3B">
          <w:rPr>
            <w:rFonts w:asciiTheme="minorHAnsi" w:eastAsiaTheme="minorEastAsia" w:hAnsiTheme="minorHAnsi" w:cstheme="minorBidi"/>
            <w:noProof/>
          </w:rPr>
          <w:tab/>
        </w:r>
        <w:r w:rsidR="00A23F3B" w:rsidRPr="00F34E8C">
          <w:rPr>
            <w:rStyle w:val="Hyperlink"/>
            <w:rFonts w:eastAsiaTheme="majorEastAsia"/>
            <w:noProof/>
          </w:rPr>
          <w:t>Study area in greater Melbourne</w:t>
        </w:r>
        <w:r w:rsidR="00A23F3B">
          <w:rPr>
            <w:noProof/>
            <w:webHidden/>
          </w:rPr>
          <w:tab/>
        </w:r>
        <w:r w:rsidR="00A23F3B">
          <w:rPr>
            <w:noProof/>
            <w:webHidden/>
          </w:rPr>
          <w:fldChar w:fldCharType="begin"/>
        </w:r>
        <w:r w:rsidR="00A23F3B">
          <w:rPr>
            <w:noProof/>
            <w:webHidden/>
          </w:rPr>
          <w:instrText xml:space="preserve"> PAGEREF _Toc425249474 \h </w:instrText>
        </w:r>
        <w:r w:rsidR="00A23F3B">
          <w:rPr>
            <w:noProof/>
            <w:webHidden/>
          </w:rPr>
        </w:r>
        <w:r w:rsidR="00A23F3B">
          <w:rPr>
            <w:noProof/>
            <w:webHidden/>
          </w:rPr>
          <w:fldChar w:fldCharType="separate"/>
        </w:r>
        <w:r w:rsidR="00267ED1">
          <w:rPr>
            <w:noProof/>
            <w:webHidden/>
          </w:rPr>
          <w:t>10</w:t>
        </w:r>
        <w:r w:rsidR="00A23F3B">
          <w:rPr>
            <w:noProof/>
            <w:webHidden/>
          </w:rPr>
          <w:fldChar w:fldCharType="end"/>
        </w:r>
      </w:hyperlink>
    </w:p>
    <w:p w14:paraId="42CDD8FD" w14:textId="77777777" w:rsidR="00A23F3B" w:rsidRDefault="00415CF7">
      <w:pPr>
        <w:pStyle w:val="TableofFigures"/>
        <w:tabs>
          <w:tab w:val="left" w:pos="1100"/>
          <w:tab w:val="right" w:pos="9345"/>
        </w:tabs>
        <w:rPr>
          <w:rFonts w:asciiTheme="minorHAnsi" w:eastAsiaTheme="minorEastAsia" w:hAnsiTheme="minorHAnsi" w:cstheme="minorBidi"/>
          <w:noProof/>
        </w:rPr>
      </w:pPr>
      <w:hyperlink w:anchor="_Toc425249475" w:history="1">
        <w:r w:rsidR="00A23F3B" w:rsidRPr="00F34E8C">
          <w:rPr>
            <w:rStyle w:val="Hyperlink"/>
            <w:rFonts w:eastAsiaTheme="majorEastAsia"/>
            <w:noProof/>
          </w:rPr>
          <w:t>Figure 3.</w:t>
        </w:r>
        <w:r w:rsidR="00A23F3B">
          <w:rPr>
            <w:rFonts w:asciiTheme="minorHAnsi" w:eastAsiaTheme="minorEastAsia" w:hAnsiTheme="minorHAnsi" w:cstheme="minorBidi"/>
            <w:noProof/>
          </w:rPr>
          <w:tab/>
        </w:r>
        <w:r w:rsidR="00A23F3B" w:rsidRPr="00F34E8C">
          <w:rPr>
            <w:rStyle w:val="Hyperlink"/>
            <w:rFonts w:eastAsiaTheme="majorEastAsia"/>
            <w:noProof/>
          </w:rPr>
          <w:t>Drivers for Council’s IWMP</w:t>
        </w:r>
        <w:r w:rsidR="00A23F3B">
          <w:rPr>
            <w:noProof/>
            <w:webHidden/>
          </w:rPr>
          <w:tab/>
        </w:r>
        <w:r w:rsidR="00A23F3B">
          <w:rPr>
            <w:noProof/>
            <w:webHidden/>
          </w:rPr>
          <w:fldChar w:fldCharType="begin"/>
        </w:r>
        <w:r w:rsidR="00A23F3B">
          <w:rPr>
            <w:noProof/>
            <w:webHidden/>
          </w:rPr>
          <w:instrText xml:space="preserve"> PAGEREF _Toc425249475 \h </w:instrText>
        </w:r>
        <w:r w:rsidR="00A23F3B">
          <w:rPr>
            <w:noProof/>
            <w:webHidden/>
          </w:rPr>
        </w:r>
        <w:r w:rsidR="00A23F3B">
          <w:rPr>
            <w:noProof/>
            <w:webHidden/>
          </w:rPr>
          <w:fldChar w:fldCharType="separate"/>
        </w:r>
        <w:r w:rsidR="00267ED1">
          <w:rPr>
            <w:noProof/>
            <w:webHidden/>
          </w:rPr>
          <w:t>11</w:t>
        </w:r>
        <w:r w:rsidR="00A23F3B">
          <w:rPr>
            <w:noProof/>
            <w:webHidden/>
          </w:rPr>
          <w:fldChar w:fldCharType="end"/>
        </w:r>
      </w:hyperlink>
    </w:p>
    <w:p w14:paraId="6F6078B7" w14:textId="77777777" w:rsidR="00A23F3B" w:rsidRDefault="00415CF7">
      <w:pPr>
        <w:pStyle w:val="TableofFigures"/>
        <w:tabs>
          <w:tab w:val="left" w:pos="1100"/>
          <w:tab w:val="right" w:pos="9345"/>
        </w:tabs>
        <w:rPr>
          <w:rFonts w:asciiTheme="minorHAnsi" w:eastAsiaTheme="minorEastAsia" w:hAnsiTheme="minorHAnsi" w:cstheme="minorBidi"/>
          <w:noProof/>
        </w:rPr>
      </w:pPr>
      <w:hyperlink w:anchor="_Toc425249476" w:history="1">
        <w:r w:rsidR="00A23F3B" w:rsidRPr="00F34E8C">
          <w:rPr>
            <w:rStyle w:val="Hyperlink"/>
            <w:rFonts w:eastAsiaTheme="majorEastAsia"/>
            <w:noProof/>
          </w:rPr>
          <w:t>Figure 4.</w:t>
        </w:r>
        <w:r w:rsidR="00A23F3B">
          <w:rPr>
            <w:rFonts w:asciiTheme="minorHAnsi" w:eastAsiaTheme="minorEastAsia" w:hAnsiTheme="minorHAnsi" w:cstheme="minorBidi"/>
            <w:noProof/>
          </w:rPr>
          <w:tab/>
        </w:r>
        <w:r w:rsidR="00A23F3B" w:rsidRPr="00F34E8C">
          <w:rPr>
            <w:rStyle w:val="Hyperlink"/>
            <w:rFonts w:eastAsiaTheme="majorEastAsia"/>
            <w:noProof/>
          </w:rPr>
          <w:t>Anticipated population growth by area (2011–31)</w:t>
        </w:r>
        <w:r w:rsidR="00A23F3B">
          <w:rPr>
            <w:noProof/>
            <w:webHidden/>
          </w:rPr>
          <w:tab/>
        </w:r>
        <w:r w:rsidR="00A23F3B">
          <w:rPr>
            <w:noProof/>
            <w:webHidden/>
          </w:rPr>
          <w:fldChar w:fldCharType="begin"/>
        </w:r>
        <w:r w:rsidR="00A23F3B">
          <w:rPr>
            <w:noProof/>
            <w:webHidden/>
          </w:rPr>
          <w:instrText xml:space="preserve"> PAGEREF _Toc425249476 \h </w:instrText>
        </w:r>
        <w:r w:rsidR="00A23F3B">
          <w:rPr>
            <w:noProof/>
            <w:webHidden/>
          </w:rPr>
        </w:r>
        <w:r w:rsidR="00A23F3B">
          <w:rPr>
            <w:noProof/>
            <w:webHidden/>
          </w:rPr>
          <w:fldChar w:fldCharType="separate"/>
        </w:r>
        <w:r w:rsidR="00267ED1">
          <w:rPr>
            <w:noProof/>
            <w:webHidden/>
          </w:rPr>
          <w:t>12</w:t>
        </w:r>
        <w:r w:rsidR="00A23F3B">
          <w:rPr>
            <w:noProof/>
            <w:webHidden/>
          </w:rPr>
          <w:fldChar w:fldCharType="end"/>
        </w:r>
      </w:hyperlink>
    </w:p>
    <w:p w14:paraId="17D30262" w14:textId="77777777" w:rsidR="00A23F3B" w:rsidRDefault="00415CF7">
      <w:pPr>
        <w:pStyle w:val="TableofFigures"/>
        <w:tabs>
          <w:tab w:val="left" w:pos="1100"/>
          <w:tab w:val="right" w:pos="9345"/>
        </w:tabs>
        <w:rPr>
          <w:rFonts w:asciiTheme="minorHAnsi" w:eastAsiaTheme="minorEastAsia" w:hAnsiTheme="minorHAnsi" w:cstheme="minorBidi"/>
          <w:noProof/>
        </w:rPr>
      </w:pPr>
      <w:hyperlink w:anchor="_Toc425249477" w:history="1">
        <w:r w:rsidR="00A23F3B" w:rsidRPr="00F34E8C">
          <w:rPr>
            <w:rStyle w:val="Hyperlink"/>
            <w:rFonts w:eastAsiaTheme="majorEastAsia"/>
            <w:noProof/>
          </w:rPr>
          <w:t>Figure 5.</w:t>
        </w:r>
        <w:r w:rsidR="00A23F3B">
          <w:rPr>
            <w:rFonts w:asciiTheme="minorHAnsi" w:eastAsiaTheme="minorEastAsia" w:hAnsiTheme="minorHAnsi" w:cstheme="minorBidi"/>
            <w:noProof/>
          </w:rPr>
          <w:tab/>
        </w:r>
        <w:r w:rsidR="00A23F3B" w:rsidRPr="00F34E8C">
          <w:rPr>
            <w:rStyle w:val="Hyperlink"/>
            <w:rFonts w:eastAsiaTheme="majorEastAsia"/>
            <w:noProof/>
          </w:rPr>
          <w:t>Population in major growth areas (2011–31)</w:t>
        </w:r>
        <w:r w:rsidR="00A23F3B">
          <w:rPr>
            <w:noProof/>
            <w:webHidden/>
          </w:rPr>
          <w:tab/>
        </w:r>
        <w:r w:rsidR="00A23F3B">
          <w:rPr>
            <w:noProof/>
            <w:webHidden/>
          </w:rPr>
          <w:fldChar w:fldCharType="begin"/>
        </w:r>
        <w:r w:rsidR="00A23F3B">
          <w:rPr>
            <w:noProof/>
            <w:webHidden/>
          </w:rPr>
          <w:instrText xml:space="preserve"> PAGEREF _Toc425249477 \h </w:instrText>
        </w:r>
        <w:r w:rsidR="00A23F3B">
          <w:rPr>
            <w:noProof/>
            <w:webHidden/>
          </w:rPr>
        </w:r>
        <w:r w:rsidR="00A23F3B">
          <w:rPr>
            <w:noProof/>
            <w:webHidden/>
          </w:rPr>
          <w:fldChar w:fldCharType="separate"/>
        </w:r>
        <w:r w:rsidR="00267ED1">
          <w:rPr>
            <w:noProof/>
            <w:webHidden/>
          </w:rPr>
          <w:t>13</w:t>
        </w:r>
        <w:r w:rsidR="00A23F3B">
          <w:rPr>
            <w:noProof/>
            <w:webHidden/>
          </w:rPr>
          <w:fldChar w:fldCharType="end"/>
        </w:r>
      </w:hyperlink>
    </w:p>
    <w:p w14:paraId="03FEC791" w14:textId="77777777" w:rsidR="00A23F3B" w:rsidRDefault="00415CF7">
      <w:pPr>
        <w:pStyle w:val="TableofFigures"/>
        <w:tabs>
          <w:tab w:val="left" w:pos="1100"/>
          <w:tab w:val="right" w:pos="9345"/>
        </w:tabs>
        <w:rPr>
          <w:rFonts w:asciiTheme="minorHAnsi" w:eastAsiaTheme="minorEastAsia" w:hAnsiTheme="minorHAnsi" w:cstheme="minorBidi"/>
          <w:noProof/>
        </w:rPr>
      </w:pPr>
      <w:hyperlink w:anchor="_Toc425249478" w:history="1">
        <w:r w:rsidR="00A23F3B" w:rsidRPr="00F34E8C">
          <w:rPr>
            <w:rStyle w:val="Hyperlink"/>
            <w:rFonts w:eastAsiaTheme="majorEastAsia"/>
            <w:noProof/>
          </w:rPr>
          <w:t>Figure 6.</w:t>
        </w:r>
        <w:r w:rsidR="00A23F3B">
          <w:rPr>
            <w:rFonts w:asciiTheme="minorHAnsi" w:eastAsiaTheme="minorEastAsia" w:hAnsiTheme="minorHAnsi" w:cstheme="minorBidi"/>
            <w:noProof/>
          </w:rPr>
          <w:tab/>
        </w:r>
        <w:r w:rsidR="00A23F3B" w:rsidRPr="00F34E8C">
          <w:rPr>
            <w:rStyle w:val="Hyperlink"/>
            <w:rFonts w:eastAsiaTheme="majorEastAsia"/>
            <w:noProof/>
          </w:rPr>
          <w:t>The shire and its surrounding municipalities</w:t>
        </w:r>
        <w:r w:rsidR="00A23F3B">
          <w:rPr>
            <w:noProof/>
            <w:webHidden/>
          </w:rPr>
          <w:tab/>
        </w:r>
        <w:r w:rsidR="00A23F3B">
          <w:rPr>
            <w:noProof/>
            <w:webHidden/>
          </w:rPr>
          <w:fldChar w:fldCharType="begin"/>
        </w:r>
        <w:r w:rsidR="00A23F3B">
          <w:rPr>
            <w:noProof/>
            <w:webHidden/>
          </w:rPr>
          <w:instrText xml:space="preserve"> PAGEREF _Toc425249478 \h </w:instrText>
        </w:r>
        <w:r w:rsidR="00A23F3B">
          <w:rPr>
            <w:noProof/>
            <w:webHidden/>
          </w:rPr>
        </w:r>
        <w:r w:rsidR="00A23F3B">
          <w:rPr>
            <w:noProof/>
            <w:webHidden/>
          </w:rPr>
          <w:fldChar w:fldCharType="separate"/>
        </w:r>
        <w:r w:rsidR="00267ED1">
          <w:rPr>
            <w:noProof/>
            <w:webHidden/>
          </w:rPr>
          <w:t>14</w:t>
        </w:r>
        <w:r w:rsidR="00A23F3B">
          <w:rPr>
            <w:noProof/>
            <w:webHidden/>
          </w:rPr>
          <w:fldChar w:fldCharType="end"/>
        </w:r>
      </w:hyperlink>
    </w:p>
    <w:p w14:paraId="12024FC7" w14:textId="77777777" w:rsidR="00A23F3B" w:rsidRDefault="00415CF7">
      <w:pPr>
        <w:pStyle w:val="TableofFigures"/>
        <w:tabs>
          <w:tab w:val="left" w:pos="1100"/>
          <w:tab w:val="right" w:pos="9345"/>
        </w:tabs>
        <w:rPr>
          <w:rFonts w:asciiTheme="minorHAnsi" w:eastAsiaTheme="minorEastAsia" w:hAnsiTheme="minorHAnsi" w:cstheme="minorBidi"/>
          <w:noProof/>
        </w:rPr>
      </w:pPr>
      <w:hyperlink w:anchor="_Toc425249479" w:history="1">
        <w:r w:rsidR="00A23F3B" w:rsidRPr="00F34E8C">
          <w:rPr>
            <w:rStyle w:val="Hyperlink"/>
            <w:rFonts w:eastAsiaTheme="majorEastAsia"/>
            <w:noProof/>
          </w:rPr>
          <w:t>Figure 7.</w:t>
        </w:r>
        <w:r w:rsidR="00A23F3B">
          <w:rPr>
            <w:rFonts w:asciiTheme="minorHAnsi" w:eastAsiaTheme="minorEastAsia" w:hAnsiTheme="minorHAnsi" w:cstheme="minorBidi"/>
            <w:noProof/>
          </w:rPr>
          <w:tab/>
        </w:r>
        <w:r w:rsidR="00A23F3B" w:rsidRPr="00F34E8C">
          <w:rPr>
            <w:rStyle w:val="Hyperlink"/>
            <w:rFonts w:eastAsiaTheme="majorEastAsia"/>
            <w:noProof/>
          </w:rPr>
          <w:t>Precinct structure plan summary</w:t>
        </w:r>
        <w:r w:rsidR="00A23F3B">
          <w:rPr>
            <w:noProof/>
            <w:webHidden/>
          </w:rPr>
          <w:tab/>
        </w:r>
        <w:r w:rsidR="00A23F3B">
          <w:rPr>
            <w:noProof/>
            <w:webHidden/>
          </w:rPr>
          <w:fldChar w:fldCharType="begin"/>
        </w:r>
        <w:r w:rsidR="00A23F3B">
          <w:rPr>
            <w:noProof/>
            <w:webHidden/>
          </w:rPr>
          <w:instrText xml:space="preserve"> PAGEREF _Toc425249479 \h </w:instrText>
        </w:r>
        <w:r w:rsidR="00A23F3B">
          <w:rPr>
            <w:noProof/>
            <w:webHidden/>
          </w:rPr>
        </w:r>
        <w:r w:rsidR="00A23F3B">
          <w:rPr>
            <w:noProof/>
            <w:webHidden/>
          </w:rPr>
          <w:fldChar w:fldCharType="separate"/>
        </w:r>
        <w:r w:rsidR="00267ED1">
          <w:rPr>
            <w:noProof/>
            <w:webHidden/>
          </w:rPr>
          <w:t>16</w:t>
        </w:r>
        <w:r w:rsidR="00A23F3B">
          <w:rPr>
            <w:noProof/>
            <w:webHidden/>
          </w:rPr>
          <w:fldChar w:fldCharType="end"/>
        </w:r>
      </w:hyperlink>
    </w:p>
    <w:p w14:paraId="7B4DDBC9" w14:textId="77777777" w:rsidR="00A23F3B" w:rsidRDefault="00415CF7">
      <w:pPr>
        <w:pStyle w:val="TableofFigures"/>
        <w:tabs>
          <w:tab w:val="left" w:pos="1100"/>
          <w:tab w:val="right" w:pos="9345"/>
        </w:tabs>
        <w:rPr>
          <w:rFonts w:asciiTheme="minorHAnsi" w:eastAsiaTheme="minorEastAsia" w:hAnsiTheme="minorHAnsi" w:cstheme="minorBidi"/>
          <w:noProof/>
        </w:rPr>
      </w:pPr>
      <w:hyperlink w:anchor="_Toc425249480" w:history="1">
        <w:r w:rsidR="00A23F3B" w:rsidRPr="00F34E8C">
          <w:rPr>
            <w:rStyle w:val="Hyperlink"/>
            <w:rFonts w:eastAsiaTheme="majorEastAsia"/>
            <w:noProof/>
          </w:rPr>
          <w:t>Figure 8.</w:t>
        </w:r>
        <w:r w:rsidR="00A23F3B">
          <w:rPr>
            <w:rFonts w:asciiTheme="minorHAnsi" w:eastAsiaTheme="minorEastAsia" w:hAnsiTheme="minorHAnsi" w:cstheme="minorBidi"/>
            <w:noProof/>
          </w:rPr>
          <w:tab/>
        </w:r>
        <w:r w:rsidR="00A23F3B" w:rsidRPr="00F34E8C">
          <w:rPr>
            <w:rStyle w:val="Hyperlink"/>
            <w:rFonts w:eastAsiaTheme="majorEastAsia"/>
            <w:noProof/>
          </w:rPr>
          <w:t>Rainfall bands across the shire (Melbourne Water, 2010)</w:t>
        </w:r>
        <w:r w:rsidR="00A23F3B">
          <w:rPr>
            <w:noProof/>
            <w:webHidden/>
          </w:rPr>
          <w:tab/>
        </w:r>
        <w:r w:rsidR="00A23F3B">
          <w:rPr>
            <w:noProof/>
            <w:webHidden/>
          </w:rPr>
          <w:fldChar w:fldCharType="begin"/>
        </w:r>
        <w:r w:rsidR="00A23F3B">
          <w:rPr>
            <w:noProof/>
            <w:webHidden/>
          </w:rPr>
          <w:instrText xml:space="preserve"> PAGEREF _Toc425249480 \h </w:instrText>
        </w:r>
        <w:r w:rsidR="00A23F3B">
          <w:rPr>
            <w:noProof/>
            <w:webHidden/>
          </w:rPr>
        </w:r>
        <w:r w:rsidR="00A23F3B">
          <w:rPr>
            <w:noProof/>
            <w:webHidden/>
          </w:rPr>
          <w:fldChar w:fldCharType="separate"/>
        </w:r>
        <w:r w:rsidR="00267ED1">
          <w:rPr>
            <w:noProof/>
            <w:webHidden/>
          </w:rPr>
          <w:t>17</w:t>
        </w:r>
        <w:r w:rsidR="00A23F3B">
          <w:rPr>
            <w:noProof/>
            <w:webHidden/>
          </w:rPr>
          <w:fldChar w:fldCharType="end"/>
        </w:r>
      </w:hyperlink>
    </w:p>
    <w:p w14:paraId="1EE19DD8" w14:textId="77777777" w:rsidR="00A23F3B" w:rsidRDefault="00415CF7">
      <w:pPr>
        <w:pStyle w:val="TableofFigures"/>
        <w:tabs>
          <w:tab w:val="left" w:pos="1100"/>
          <w:tab w:val="right" w:pos="9345"/>
        </w:tabs>
        <w:rPr>
          <w:rFonts w:asciiTheme="minorHAnsi" w:eastAsiaTheme="minorEastAsia" w:hAnsiTheme="minorHAnsi" w:cstheme="minorBidi"/>
          <w:noProof/>
        </w:rPr>
      </w:pPr>
      <w:hyperlink w:anchor="_Toc425249481" w:history="1">
        <w:r w:rsidR="00A23F3B" w:rsidRPr="00F34E8C">
          <w:rPr>
            <w:rStyle w:val="Hyperlink"/>
            <w:rFonts w:eastAsiaTheme="majorEastAsia"/>
            <w:noProof/>
          </w:rPr>
          <w:t>Figure 9.</w:t>
        </w:r>
        <w:r w:rsidR="00A23F3B">
          <w:rPr>
            <w:rFonts w:asciiTheme="minorHAnsi" w:eastAsiaTheme="minorEastAsia" w:hAnsiTheme="minorHAnsi" w:cstheme="minorBidi"/>
            <w:noProof/>
          </w:rPr>
          <w:tab/>
        </w:r>
        <w:r w:rsidR="00A23F3B" w:rsidRPr="00F34E8C">
          <w:rPr>
            <w:rStyle w:val="Hyperlink"/>
            <w:rFonts w:eastAsiaTheme="majorEastAsia"/>
            <w:noProof/>
          </w:rPr>
          <w:t>Forecast shift in Koo Wee Rup rainfall distribution (CSIRO projections medium emissions)</w:t>
        </w:r>
        <w:r w:rsidR="00A23F3B">
          <w:rPr>
            <w:noProof/>
            <w:webHidden/>
          </w:rPr>
          <w:tab/>
        </w:r>
        <w:r w:rsidR="00267ED1">
          <w:rPr>
            <w:noProof/>
            <w:webHidden/>
          </w:rPr>
          <w:tab/>
        </w:r>
        <w:r w:rsidR="00A23F3B">
          <w:rPr>
            <w:noProof/>
            <w:webHidden/>
          </w:rPr>
          <w:fldChar w:fldCharType="begin"/>
        </w:r>
        <w:r w:rsidR="00A23F3B">
          <w:rPr>
            <w:noProof/>
            <w:webHidden/>
          </w:rPr>
          <w:instrText xml:space="preserve"> PAGEREF _Toc425249481 \h </w:instrText>
        </w:r>
        <w:r w:rsidR="00A23F3B">
          <w:rPr>
            <w:noProof/>
            <w:webHidden/>
          </w:rPr>
        </w:r>
        <w:r w:rsidR="00A23F3B">
          <w:rPr>
            <w:noProof/>
            <w:webHidden/>
          </w:rPr>
          <w:fldChar w:fldCharType="separate"/>
        </w:r>
        <w:r w:rsidR="00267ED1">
          <w:rPr>
            <w:noProof/>
            <w:webHidden/>
          </w:rPr>
          <w:t>18</w:t>
        </w:r>
        <w:r w:rsidR="00A23F3B">
          <w:rPr>
            <w:noProof/>
            <w:webHidden/>
          </w:rPr>
          <w:fldChar w:fldCharType="end"/>
        </w:r>
      </w:hyperlink>
    </w:p>
    <w:p w14:paraId="32FD9C85"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82" w:history="1">
        <w:r w:rsidR="00A23F3B" w:rsidRPr="00F34E8C">
          <w:rPr>
            <w:rStyle w:val="Hyperlink"/>
            <w:rFonts w:eastAsiaTheme="majorEastAsia"/>
            <w:noProof/>
          </w:rPr>
          <w:t>Figure 10.</w:t>
        </w:r>
        <w:r w:rsidR="00A23F3B">
          <w:rPr>
            <w:rFonts w:asciiTheme="minorHAnsi" w:eastAsiaTheme="minorEastAsia" w:hAnsiTheme="minorHAnsi" w:cstheme="minorBidi"/>
            <w:noProof/>
          </w:rPr>
          <w:tab/>
        </w:r>
        <w:r w:rsidR="00A23F3B" w:rsidRPr="00F34E8C">
          <w:rPr>
            <w:rStyle w:val="Hyperlink"/>
            <w:rFonts w:eastAsiaTheme="majorEastAsia"/>
            <w:noProof/>
          </w:rPr>
          <w:t>Elements of the water cycle considered as part of Council’s IWMP</w:t>
        </w:r>
        <w:r w:rsidR="00A23F3B">
          <w:rPr>
            <w:noProof/>
            <w:webHidden/>
          </w:rPr>
          <w:tab/>
        </w:r>
        <w:r w:rsidR="00A23F3B">
          <w:rPr>
            <w:noProof/>
            <w:webHidden/>
          </w:rPr>
          <w:fldChar w:fldCharType="begin"/>
        </w:r>
        <w:r w:rsidR="00A23F3B">
          <w:rPr>
            <w:noProof/>
            <w:webHidden/>
          </w:rPr>
          <w:instrText xml:space="preserve"> PAGEREF _Toc425249482 \h </w:instrText>
        </w:r>
        <w:r w:rsidR="00A23F3B">
          <w:rPr>
            <w:noProof/>
            <w:webHidden/>
          </w:rPr>
        </w:r>
        <w:r w:rsidR="00A23F3B">
          <w:rPr>
            <w:noProof/>
            <w:webHidden/>
          </w:rPr>
          <w:fldChar w:fldCharType="separate"/>
        </w:r>
        <w:r w:rsidR="00267ED1">
          <w:rPr>
            <w:noProof/>
            <w:webHidden/>
          </w:rPr>
          <w:t>19</w:t>
        </w:r>
        <w:r w:rsidR="00A23F3B">
          <w:rPr>
            <w:noProof/>
            <w:webHidden/>
          </w:rPr>
          <w:fldChar w:fldCharType="end"/>
        </w:r>
      </w:hyperlink>
    </w:p>
    <w:p w14:paraId="5F3DBF18"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83" w:history="1">
        <w:r w:rsidR="00A23F3B" w:rsidRPr="00F34E8C">
          <w:rPr>
            <w:rStyle w:val="Hyperlink"/>
            <w:rFonts w:eastAsiaTheme="majorEastAsia"/>
            <w:noProof/>
          </w:rPr>
          <w:t>Figure 11.</w:t>
        </w:r>
        <w:r w:rsidR="00A23F3B">
          <w:rPr>
            <w:rFonts w:asciiTheme="minorHAnsi" w:eastAsiaTheme="minorEastAsia" w:hAnsiTheme="minorHAnsi" w:cstheme="minorBidi"/>
            <w:noProof/>
          </w:rPr>
          <w:tab/>
        </w:r>
        <w:r w:rsidR="00A23F3B" w:rsidRPr="00F34E8C">
          <w:rPr>
            <w:rStyle w:val="Hyperlink"/>
            <w:rFonts w:eastAsiaTheme="majorEastAsia"/>
            <w:noProof/>
          </w:rPr>
          <w:t>Shire’s water cycle and water balance (2012–13)</w:t>
        </w:r>
        <w:r w:rsidR="00A23F3B">
          <w:rPr>
            <w:noProof/>
            <w:webHidden/>
          </w:rPr>
          <w:tab/>
        </w:r>
        <w:r w:rsidR="00A23F3B">
          <w:rPr>
            <w:noProof/>
            <w:webHidden/>
          </w:rPr>
          <w:fldChar w:fldCharType="begin"/>
        </w:r>
        <w:r w:rsidR="00A23F3B">
          <w:rPr>
            <w:noProof/>
            <w:webHidden/>
          </w:rPr>
          <w:instrText xml:space="preserve"> PAGEREF _Toc425249483 \h </w:instrText>
        </w:r>
        <w:r w:rsidR="00A23F3B">
          <w:rPr>
            <w:noProof/>
            <w:webHidden/>
          </w:rPr>
        </w:r>
        <w:r w:rsidR="00A23F3B">
          <w:rPr>
            <w:noProof/>
            <w:webHidden/>
          </w:rPr>
          <w:fldChar w:fldCharType="separate"/>
        </w:r>
        <w:r w:rsidR="00267ED1">
          <w:rPr>
            <w:noProof/>
            <w:webHidden/>
          </w:rPr>
          <w:t>20</w:t>
        </w:r>
        <w:r w:rsidR="00A23F3B">
          <w:rPr>
            <w:noProof/>
            <w:webHidden/>
          </w:rPr>
          <w:fldChar w:fldCharType="end"/>
        </w:r>
      </w:hyperlink>
    </w:p>
    <w:p w14:paraId="382BE550"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84" w:history="1">
        <w:r w:rsidR="00A23F3B" w:rsidRPr="00F34E8C">
          <w:rPr>
            <w:rStyle w:val="Hyperlink"/>
            <w:rFonts w:eastAsiaTheme="majorEastAsia"/>
            <w:noProof/>
          </w:rPr>
          <w:t>Figure 12.</w:t>
        </w:r>
        <w:r w:rsidR="00A23F3B">
          <w:rPr>
            <w:rFonts w:asciiTheme="minorHAnsi" w:eastAsiaTheme="minorEastAsia" w:hAnsiTheme="minorHAnsi" w:cstheme="minorBidi"/>
            <w:noProof/>
          </w:rPr>
          <w:tab/>
        </w:r>
        <w:r w:rsidR="00A23F3B" w:rsidRPr="00F34E8C">
          <w:rPr>
            <w:rStyle w:val="Hyperlink"/>
            <w:rFonts w:eastAsiaTheme="majorEastAsia"/>
            <w:noProof/>
          </w:rPr>
          <w:t>Stormwater volumes by land use source</w:t>
        </w:r>
        <w:r w:rsidR="00A23F3B">
          <w:rPr>
            <w:noProof/>
            <w:webHidden/>
          </w:rPr>
          <w:tab/>
        </w:r>
        <w:r w:rsidR="00A23F3B">
          <w:rPr>
            <w:noProof/>
            <w:webHidden/>
          </w:rPr>
          <w:fldChar w:fldCharType="begin"/>
        </w:r>
        <w:r w:rsidR="00A23F3B">
          <w:rPr>
            <w:noProof/>
            <w:webHidden/>
          </w:rPr>
          <w:instrText xml:space="preserve"> PAGEREF _Toc425249484 \h </w:instrText>
        </w:r>
        <w:r w:rsidR="00A23F3B">
          <w:rPr>
            <w:noProof/>
            <w:webHidden/>
          </w:rPr>
        </w:r>
        <w:r w:rsidR="00A23F3B">
          <w:rPr>
            <w:noProof/>
            <w:webHidden/>
          </w:rPr>
          <w:fldChar w:fldCharType="separate"/>
        </w:r>
        <w:r w:rsidR="00267ED1">
          <w:rPr>
            <w:noProof/>
            <w:webHidden/>
          </w:rPr>
          <w:t>20</w:t>
        </w:r>
        <w:r w:rsidR="00A23F3B">
          <w:rPr>
            <w:noProof/>
            <w:webHidden/>
          </w:rPr>
          <w:fldChar w:fldCharType="end"/>
        </w:r>
      </w:hyperlink>
    </w:p>
    <w:p w14:paraId="78EC8830"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85" w:history="1">
        <w:r w:rsidR="00A23F3B" w:rsidRPr="00F34E8C">
          <w:rPr>
            <w:rStyle w:val="Hyperlink"/>
            <w:rFonts w:eastAsiaTheme="majorEastAsia"/>
            <w:noProof/>
          </w:rPr>
          <w:t>Figure 13.</w:t>
        </w:r>
        <w:r w:rsidR="00A23F3B">
          <w:rPr>
            <w:rFonts w:asciiTheme="minorHAnsi" w:eastAsiaTheme="minorEastAsia" w:hAnsiTheme="minorHAnsi" w:cstheme="minorBidi"/>
            <w:noProof/>
          </w:rPr>
          <w:tab/>
        </w:r>
        <w:r w:rsidR="00A23F3B" w:rsidRPr="00F34E8C">
          <w:rPr>
            <w:rStyle w:val="Hyperlink"/>
            <w:rFonts w:eastAsiaTheme="majorEastAsia"/>
            <w:noProof/>
          </w:rPr>
          <w:t>Projected stormwater volumes by land use source</w:t>
        </w:r>
        <w:r w:rsidR="00A23F3B">
          <w:rPr>
            <w:noProof/>
            <w:webHidden/>
          </w:rPr>
          <w:tab/>
        </w:r>
        <w:r w:rsidR="00A23F3B">
          <w:rPr>
            <w:noProof/>
            <w:webHidden/>
          </w:rPr>
          <w:fldChar w:fldCharType="begin"/>
        </w:r>
        <w:r w:rsidR="00A23F3B">
          <w:rPr>
            <w:noProof/>
            <w:webHidden/>
          </w:rPr>
          <w:instrText xml:space="preserve"> PAGEREF _Toc425249485 \h </w:instrText>
        </w:r>
        <w:r w:rsidR="00A23F3B">
          <w:rPr>
            <w:noProof/>
            <w:webHidden/>
          </w:rPr>
        </w:r>
        <w:r w:rsidR="00A23F3B">
          <w:rPr>
            <w:noProof/>
            <w:webHidden/>
          </w:rPr>
          <w:fldChar w:fldCharType="separate"/>
        </w:r>
        <w:r w:rsidR="00267ED1">
          <w:rPr>
            <w:noProof/>
            <w:webHidden/>
          </w:rPr>
          <w:t>21</w:t>
        </w:r>
        <w:r w:rsidR="00A23F3B">
          <w:rPr>
            <w:noProof/>
            <w:webHidden/>
          </w:rPr>
          <w:fldChar w:fldCharType="end"/>
        </w:r>
      </w:hyperlink>
    </w:p>
    <w:p w14:paraId="5569BE66"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86" w:history="1">
        <w:r w:rsidR="00A23F3B" w:rsidRPr="00F34E8C">
          <w:rPr>
            <w:rStyle w:val="Hyperlink"/>
            <w:rFonts w:eastAsiaTheme="majorEastAsia"/>
            <w:noProof/>
          </w:rPr>
          <w:t>Figure 14.</w:t>
        </w:r>
        <w:r w:rsidR="00A23F3B">
          <w:rPr>
            <w:rFonts w:asciiTheme="minorHAnsi" w:eastAsiaTheme="minorEastAsia" w:hAnsiTheme="minorHAnsi" w:cstheme="minorBidi"/>
            <w:noProof/>
          </w:rPr>
          <w:tab/>
        </w:r>
        <w:r w:rsidR="00A23F3B" w:rsidRPr="00F34E8C">
          <w:rPr>
            <w:rStyle w:val="Hyperlink"/>
            <w:rFonts w:eastAsiaTheme="majorEastAsia"/>
            <w:noProof/>
          </w:rPr>
          <w:t>Stormwater volumes modelled by locality, base case scenario</w:t>
        </w:r>
        <w:r w:rsidR="00A23F3B">
          <w:rPr>
            <w:noProof/>
            <w:webHidden/>
          </w:rPr>
          <w:tab/>
        </w:r>
        <w:r w:rsidR="00A23F3B">
          <w:rPr>
            <w:noProof/>
            <w:webHidden/>
          </w:rPr>
          <w:fldChar w:fldCharType="begin"/>
        </w:r>
        <w:r w:rsidR="00A23F3B">
          <w:rPr>
            <w:noProof/>
            <w:webHidden/>
          </w:rPr>
          <w:instrText xml:space="preserve"> PAGEREF _Toc425249486 \h </w:instrText>
        </w:r>
        <w:r w:rsidR="00A23F3B">
          <w:rPr>
            <w:noProof/>
            <w:webHidden/>
          </w:rPr>
        </w:r>
        <w:r w:rsidR="00A23F3B">
          <w:rPr>
            <w:noProof/>
            <w:webHidden/>
          </w:rPr>
          <w:fldChar w:fldCharType="separate"/>
        </w:r>
        <w:r w:rsidR="00267ED1">
          <w:rPr>
            <w:noProof/>
            <w:webHidden/>
          </w:rPr>
          <w:t>22</w:t>
        </w:r>
        <w:r w:rsidR="00A23F3B">
          <w:rPr>
            <w:noProof/>
            <w:webHidden/>
          </w:rPr>
          <w:fldChar w:fldCharType="end"/>
        </w:r>
      </w:hyperlink>
    </w:p>
    <w:p w14:paraId="040ECDBF"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87" w:history="1">
        <w:r w:rsidR="00A23F3B" w:rsidRPr="00F34E8C">
          <w:rPr>
            <w:rStyle w:val="Hyperlink"/>
            <w:rFonts w:eastAsiaTheme="majorEastAsia"/>
            <w:noProof/>
          </w:rPr>
          <w:t>Figure 15.</w:t>
        </w:r>
        <w:r w:rsidR="00A23F3B">
          <w:rPr>
            <w:rFonts w:asciiTheme="minorHAnsi" w:eastAsiaTheme="minorEastAsia" w:hAnsiTheme="minorHAnsi" w:cstheme="minorBidi"/>
            <w:noProof/>
          </w:rPr>
          <w:tab/>
        </w:r>
        <w:r w:rsidR="00A23F3B" w:rsidRPr="00F34E8C">
          <w:rPr>
            <w:rStyle w:val="Hyperlink"/>
            <w:rFonts w:eastAsiaTheme="majorEastAsia"/>
            <w:noProof/>
          </w:rPr>
          <w:t>Annual TSS loads by land use across the shire</w:t>
        </w:r>
        <w:r w:rsidR="00A23F3B">
          <w:rPr>
            <w:noProof/>
            <w:webHidden/>
          </w:rPr>
          <w:tab/>
        </w:r>
        <w:r w:rsidR="00A23F3B">
          <w:rPr>
            <w:noProof/>
            <w:webHidden/>
          </w:rPr>
          <w:fldChar w:fldCharType="begin"/>
        </w:r>
        <w:r w:rsidR="00A23F3B">
          <w:rPr>
            <w:noProof/>
            <w:webHidden/>
          </w:rPr>
          <w:instrText xml:space="preserve"> PAGEREF _Toc425249487 \h </w:instrText>
        </w:r>
        <w:r w:rsidR="00A23F3B">
          <w:rPr>
            <w:noProof/>
            <w:webHidden/>
          </w:rPr>
        </w:r>
        <w:r w:rsidR="00A23F3B">
          <w:rPr>
            <w:noProof/>
            <w:webHidden/>
          </w:rPr>
          <w:fldChar w:fldCharType="separate"/>
        </w:r>
        <w:r w:rsidR="00267ED1">
          <w:rPr>
            <w:noProof/>
            <w:webHidden/>
          </w:rPr>
          <w:t>23</w:t>
        </w:r>
        <w:r w:rsidR="00A23F3B">
          <w:rPr>
            <w:noProof/>
            <w:webHidden/>
          </w:rPr>
          <w:fldChar w:fldCharType="end"/>
        </w:r>
      </w:hyperlink>
    </w:p>
    <w:p w14:paraId="4155DDF4"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88" w:history="1">
        <w:r w:rsidR="00A23F3B" w:rsidRPr="00F34E8C">
          <w:rPr>
            <w:rStyle w:val="Hyperlink"/>
            <w:rFonts w:eastAsiaTheme="majorEastAsia"/>
            <w:noProof/>
          </w:rPr>
          <w:t>Figure 16.</w:t>
        </w:r>
        <w:r w:rsidR="00A23F3B">
          <w:rPr>
            <w:rFonts w:asciiTheme="minorHAnsi" w:eastAsiaTheme="minorEastAsia" w:hAnsiTheme="minorHAnsi" w:cstheme="minorBidi"/>
            <w:noProof/>
          </w:rPr>
          <w:tab/>
        </w:r>
        <w:r w:rsidR="00A23F3B" w:rsidRPr="00F34E8C">
          <w:rPr>
            <w:rStyle w:val="Hyperlink"/>
            <w:rFonts w:eastAsiaTheme="majorEastAsia"/>
            <w:noProof/>
          </w:rPr>
          <w:t>Average annual TN and TP loads by land use across the shire</w:t>
        </w:r>
        <w:r w:rsidR="00A23F3B">
          <w:rPr>
            <w:noProof/>
            <w:webHidden/>
          </w:rPr>
          <w:tab/>
        </w:r>
        <w:r w:rsidR="00A23F3B">
          <w:rPr>
            <w:noProof/>
            <w:webHidden/>
          </w:rPr>
          <w:fldChar w:fldCharType="begin"/>
        </w:r>
        <w:r w:rsidR="00A23F3B">
          <w:rPr>
            <w:noProof/>
            <w:webHidden/>
          </w:rPr>
          <w:instrText xml:space="preserve"> PAGEREF _Toc425249488 \h </w:instrText>
        </w:r>
        <w:r w:rsidR="00A23F3B">
          <w:rPr>
            <w:noProof/>
            <w:webHidden/>
          </w:rPr>
        </w:r>
        <w:r w:rsidR="00A23F3B">
          <w:rPr>
            <w:noProof/>
            <w:webHidden/>
          </w:rPr>
          <w:fldChar w:fldCharType="separate"/>
        </w:r>
        <w:r w:rsidR="00267ED1">
          <w:rPr>
            <w:noProof/>
            <w:webHidden/>
          </w:rPr>
          <w:t>23</w:t>
        </w:r>
        <w:r w:rsidR="00A23F3B">
          <w:rPr>
            <w:noProof/>
            <w:webHidden/>
          </w:rPr>
          <w:fldChar w:fldCharType="end"/>
        </w:r>
      </w:hyperlink>
    </w:p>
    <w:p w14:paraId="4DE7A1B3"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89" w:history="1">
        <w:r w:rsidR="00A23F3B" w:rsidRPr="00F34E8C">
          <w:rPr>
            <w:rStyle w:val="Hyperlink"/>
            <w:rFonts w:eastAsiaTheme="majorEastAsia"/>
            <w:noProof/>
          </w:rPr>
          <w:t>Figure 17.</w:t>
        </w:r>
        <w:r w:rsidR="00A23F3B">
          <w:rPr>
            <w:rFonts w:asciiTheme="minorHAnsi" w:eastAsiaTheme="minorEastAsia" w:hAnsiTheme="minorHAnsi" w:cstheme="minorBidi"/>
            <w:noProof/>
          </w:rPr>
          <w:tab/>
        </w:r>
        <w:r w:rsidR="00A23F3B" w:rsidRPr="00F34E8C">
          <w:rPr>
            <w:rStyle w:val="Hyperlink"/>
            <w:rFonts w:eastAsiaTheme="majorEastAsia"/>
            <w:noProof/>
          </w:rPr>
          <w:t>Location of WSUD elements across the shire</w:t>
        </w:r>
        <w:r w:rsidR="00A23F3B">
          <w:rPr>
            <w:noProof/>
            <w:webHidden/>
          </w:rPr>
          <w:tab/>
        </w:r>
        <w:r w:rsidR="00A23F3B">
          <w:rPr>
            <w:noProof/>
            <w:webHidden/>
          </w:rPr>
          <w:fldChar w:fldCharType="begin"/>
        </w:r>
        <w:r w:rsidR="00A23F3B">
          <w:rPr>
            <w:noProof/>
            <w:webHidden/>
          </w:rPr>
          <w:instrText xml:space="preserve"> PAGEREF _Toc425249489 \h </w:instrText>
        </w:r>
        <w:r w:rsidR="00A23F3B">
          <w:rPr>
            <w:noProof/>
            <w:webHidden/>
          </w:rPr>
        </w:r>
        <w:r w:rsidR="00A23F3B">
          <w:rPr>
            <w:noProof/>
            <w:webHidden/>
          </w:rPr>
          <w:fldChar w:fldCharType="separate"/>
        </w:r>
        <w:r w:rsidR="00267ED1">
          <w:rPr>
            <w:noProof/>
            <w:webHidden/>
          </w:rPr>
          <w:t>25</w:t>
        </w:r>
        <w:r w:rsidR="00A23F3B">
          <w:rPr>
            <w:noProof/>
            <w:webHidden/>
          </w:rPr>
          <w:fldChar w:fldCharType="end"/>
        </w:r>
      </w:hyperlink>
    </w:p>
    <w:p w14:paraId="6EFF5172"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90" w:history="1">
        <w:r w:rsidR="00A23F3B" w:rsidRPr="00F34E8C">
          <w:rPr>
            <w:rStyle w:val="Hyperlink"/>
            <w:rFonts w:eastAsiaTheme="majorEastAsia"/>
            <w:noProof/>
          </w:rPr>
          <w:t>Figure 18.</w:t>
        </w:r>
        <w:r w:rsidR="00A23F3B">
          <w:rPr>
            <w:rFonts w:asciiTheme="minorHAnsi" w:eastAsiaTheme="minorEastAsia" w:hAnsiTheme="minorHAnsi" w:cstheme="minorBidi"/>
            <w:noProof/>
          </w:rPr>
          <w:tab/>
        </w:r>
        <w:r w:rsidR="00A23F3B" w:rsidRPr="00F34E8C">
          <w:rPr>
            <w:rStyle w:val="Hyperlink"/>
            <w:rFonts w:eastAsiaTheme="majorEastAsia"/>
            <w:noProof/>
          </w:rPr>
          <w:t>Water consumption by end use (2012–13)</w:t>
        </w:r>
        <w:r w:rsidR="00A23F3B">
          <w:rPr>
            <w:noProof/>
            <w:webHidden/>
          </w:rPr>
          <w:tab/>
        </w:r>
        <w:r w:rsidR="00A23F3B">
          <w:rPr>
            <w:noProof/>
            <w:webHidden/>
          </w:rPr>
          <w:fldChar w:fldCharType="begin"/>
        </w:r>
        <w:r w:rsidR="00A23F3B">
          <w:rPr>
            <w:noProof/>
            <w:webHidden/>
          </w:rPr>
          <w:instrText xml:space="preserve"> PAGEREF _Toc425249490 \h </w:instrText>
        </w:r>
        <w:r w:rsidR="00A23F3B">
          <w:rPr>
            <w:noProof/>
            <w:webHidden/>
          </w:rPr>
        </w:r>
        <w:r w:rsidR="00A23F3B">
          <w:rPr>
            <w:noProof/>
            <w:webHidden/>
          </w:rPr>
          <w:fldChar w:fldCharType="separate"/>
        </w:r>
        <w:r w:rsidR="00267ED1">
          <w:rPr>
            <w:noProof/>
            <w:webHidden/>
          </w:rPr>
          <w:t>26</w:t>
        </w:r>
        <w:r w:rsidR="00A23F3B">
          <w:rPr>
            <w:noProof/>
            <w:webHidden/>
          </w:rPr>
          <w:fldChar w:fldCharType="end"/>
        </w:r>
      </w:hyperlink>
    </w:p>
    <w:p w14:paraId="0749AE25"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91" w:history="1">
        <w:r w:rsidR="00A23F3B" w:rsidRPr="00F34E8C">
          <w:rPr>
            <w:rStyle w:val="Hyperlink"/>
            <w:rFonts w:eastAsiaTheme="majorEastAsia"/>
            <w:noProof/>
          </w:rPr>
          <w:t>Figure 19.</w:t>
        </w:r>
        <w:r w:rsidR="00A23F3B">
          <w:rPr>
            <w:rFonts w:asciiTheme="minorHAnsi" w:eastAsiaTheme="minorEastAsia" w:hAnsiTheme="minorHAnsi" w:cstheme="minorBidi"/>
            <w:noProof/>
          </w:rPr>
          <w:tab/>
        </w:r>
        <w:r w:rsidR="00A23F3B" w:rsidRPr="00F34E8C">
          <w:rPr>
            <w:rStyle w:val="Hyperlink"/>
            <w:rFonts w:eastAsiaTheme="majorEastAsia"/>
            <w:noProof/>
          </w:rPr>
          <w:t>Residential potable water consumption (total and per capita)</w:t>
        </w:r>
        <w:r w:rsidR="00A23F3B">
          <w:rPr>
            <w:noProof/>
            <w:webHidden/>
          </w:rPr>
          <w:tab/>
        </w:r>
        <w:r w:rsidR="00A23F3B">
          <w:rPr>
            <w:noProof/>
            <w:webHidden/>
          </w:rPr>
          <w:fldChar w:fldCharType="begin"/>
        </w:r>
        <w:r w:rsidR="00A23F3B">
          <w:rPr>
            <w:noProof/>
            <w:webHidden/>
          </w:rPr>
          <w:instrText xml:space="preserve"> PAGEREF _Toc425249491 \h </w:instrText>
        </w:r>
        <w:r w:rsidR="00A23F3B">
          <w:rPr>
            <w:noProof/>
            <w:webHidden/>
          </w:rPr>
        </w:r>
        <w:r w:rsidR="00A23F3B">
          <w:rPr>
            <w:noProof/>
            <w:webHidden/>
          </w:rPr>
          <w:fldChar w:fldCharType="separate"/>
        </w:r>
        <w:r w:rsidR="00267ED1">
          <w:rPr>
            <w:noProof/>
            <w:webHidden/>
          </w:rPr>
          <w:t>27</w:t>
        </w:r>
        <w:r w:rsidR="00A23F3B">
          <w:rPr>
            <w:noProof/>
            <w:webHidden/>
          </w:rPr>
          <w:fldChar w:fldCharType="end"/>
        </w:r>
      </w:hyperlink>
    </w:p>
    <w:p w14:paraId="7C36DF0F"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92" w:history="1">
        <w:r w:rsidR="00A23F3B" w:rsidRPr="00F34E8C">
          <w:rPr>
            <w:rStyle w:val="Hyperlink"/>
            <w:rFonts w:eastAsiaTheme="majorEastAsia"/>
            <w:noProof/>
          </w:rPr>
          <w:t>Figure 20.</w:t>
        </w:r>
        <w:r w:rsidR="00A23F3B">
          <w:rPr>
            <w:rFonts w:asciiTheme="minorHAnsi" w:eastAsiaTheme="minorEastAsia" w:hAnsiTheme="minorHAnsi" w:cstheme="minorBidi"/>
            <w:noProof/>
          </w:rPr>
          <w:tab/>
        </w:r>
        <w:r w:rsidR="00A23F3B" w:rsidRPr="00F34E8C">
          <w:rPr>
            <w:rStyle w:val="Hyperlink"/>
            <w:rFonts w:eastAsiaTheme="majorEastAsia"/>
            <w:noProof/>
          </w:rPr>
          <w:t>Potable water consumption by locality (2012–13)</w:t>
        </w:r>
        <w:r w:rsidR="00A23F3B">
          <w:rPr>
            <w:noProof/>
            <w:webHidden/>
          </w:rPr>
          <w:tab/>
        </w:r>
        <w:r w:rsidR="00A23F3B">
          <w:rPr>
            <w:noProof/>
            <w:webHidden/>
          </w:rPr>
          <w:fldChar w:fldCharType="begin"/>
        </w:r>
        <w:r w:rsidR="00A23F3B">
          <w:rPr>
            <w:noProof/>
            <w:webHidden/>
          </w:rPr>
          <w:instrText xml:space="preserve"> PAGEREF _Toc425249492 \h </w:instrText>
        </w:r>
        <w:r w:rsidR="00A23F3B">
          <w:rPr>
            <w:noProof/>
            <w:webHidden/>
          </w:rPr>
        </w:r>
        <w:r w:rsidR="00A23F3B">
          <w:rPr>
            <w:noProof/>
            <w:webHidden/>
          </w:rPr>
          <w:fldChar w:fldCharType="separate"/>
        </w:r>
        <w:r w:rsidR="00267ED1">
          <w:rPr>
            <w:noProof/>
            <w:webHidden/>
          </w:rPr>
          <w:t>27</w:t>
        </w:r>
        <w:r w:rsidR="00A23F3B">
          <w:rPr>
            <w:noProof/>
            <w:webHidden/>
          </w:rPr>
          <w:fldChar w:fldCharType="end"/>
        </w:r>
      </w:hyperlink>
    </w:p>
    <w:p w14:paraId="31726657"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93" w:history="1">
        <w:r w:rsidR="00A23F3B" w:rsidRPr="00F34E8C">
          <w:rPr>
            <w:rStyle w:val="Hyperlink"/>
            <w:rFonts w:eastAsiaTheme="majorEastAsia"/>
            <w:noProof/>
          </w:rPr>
          <w:t>Figure 21.</w:t>
        </w:r>
        <w:r w:rsidR="00A23F3B">
          <w:rPr>
            <w:rFonts w:asciiTheme="minorHAnsi" w:eastAsiaTheme="minorEastAsia" w:hAnsiTheme="minorHAnsi" w:cstheme="minorBidi"/>
            <w:noProof/>
          </w:rPr>
          <w:tab/>
        </w:r>
        <w:r w:rsidR="00A23F3B" w:rsidRPr="00F34E8C">
          <w:rPr>
            <w:rStyle w:val="Hyperlink"/>
            <w:rFonts w:eastAsiaTheme="majorEastAsia"/>
            <w:noProof/>
          </w:rPr>
          <w:t>Council per capita potable water consumption</w:t>
        </w:r>
        <w:r w:rsidR="00A23F3B">
          <w:rPr>
            <w:noProof/>
            <w:webHidden/>
          </w:rPr>
          <w:tab/>
        </w:r>
        <w:r w:rsidR="00A23F3B">
          <w:rPr>
            <w:noProof/>
            <w:webHidden/>
          </w:rPr>
          <w:fldChar w:fldCharType="begin"/>
        </w:r>
        <w:r w:rsidR="00A23F3B">
          <w:rPr>
            <w:noProof/>
            <w:webHidden/>
          </w:rPr>
          <w:instrText xml:space="preserve"> PAGEREF _Toc425249493 \h </w:instrText>
        </w:r>
        <w:r w:rsidR="00A23F3B">
          <w:rPr>
            <w:noProof/>
            <w:webHidden/>
          </w:rPr>
        </w:r>
        <w:r w:rsidR="00A23F3B">
          <w:rPr>
            <w:noProof/>
            <w:webHidden/>
          </w:rPr>
          <w:fldChar w:fldCharType="separate"/>
        </w:r>
        <w:r w:rsidR="00267ED1">
          <w:rPr>
            <w:noProof/>
            <w:webHidden/>
          </w:rPr>
          <w:t>28</w:t>
        </w:r>
        <w:r w:rsidR="00A23F3B">
          <w:rPr>
            <w:noProof/>
            <w:webHidden/>
          </w:rPr>
          <w:fldChar w:fldCharType="end"/>
        </w:r>
      </w:hyperlink>
    </w:p>
    <w:p w14:paraId="296F2425"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94" w:history="1">
        <w:r w:rsidR="00A23F3B" w:rsidRPr="00F34E8C">
          <w:rPr>
            <w:rStyle w:val="Hyperlink"/>
            <w:rFonts w:eastAsiaTheme="majorEastAsia"/>
            <w:noProof/>
          </w:rPr>
          <w:t>Figure 22.</w:t>
        </w:r>
        <w:r w:rsidR="00A23F3B">
          <w:rPr>
            <w:rFonts w:asciiTheme="minorHAnsi" w:eastAsiaTheme="minorEastAsia" w:hAnsiTheme="minorHAnsi" w:cstheme="minorBidi"/>
            <w:noProof/>
          </w:rPr>
          <w:tab/>
        </w:r>
        <w:r w:rsidR="00A23F3B" w:rsidRPr="00F34E8C">
          <w:rPr>
            <w:rStyle w:val="Hyperlink"/>
            <w:rFonts w:eastAsiaTheme="majorEastAsia"/>
            <w:noProof/>
          </w:rPr>
          <w:t>Shire water consumption by end-use (2012–13)</w:t>
        </w:r>
        <w:r w:rsidR="00A23F3B">
          <w:rPr>
            <w:noProof/>
            <w:webHidden/>
          </w:rPr>
          <w:tab/>
        </w:r>
        <w:r w:rsidR="00A23F3B">
          <w:rPr>
            <w:noProof/>
            <w:webHidden/>
          </w:rPr>
          <w:fldChar w:fldCharType="begin"/>
        </w:r>
        <w:r w:rsidR="00A23F3B">
          <w:rPr>
            <w:noProof/>
            <w:webHidden/>
          </w:rPr>
          <w:instrText xml:space="preserve"> PAGEREF _Toc425249494 \h </w:instrText>
        </w:r>
        <w:r w:rsidR="00A23F3B">
          <w:rPr>
            <w:noProof/>
            <w:webHidden/>
          </w:rPr>
        </w:r>
        <w:r w:rsidR="00A23F3B">
          <w:rPr>
            <w:noProof/>
            <w:webHidden/>
          </w:rPr>
          <w:fldChar w:fldCharType="separate"/>
        </w:r>
        <w:r w:rsidR="00267ED1">
          <w:rPr>
            <w:noProof/>
            <w:webHidden/>
          </w:rPr>
          <w:t>29</w:t>
        </w:r>
        <w:r w:rsidR="00A23F3B">
          <w:rPr>
            <w:noProof/>
            <w:webHidden/>
          </w:rPr>
          <w:fldChar w:fldCharType="end"/>
        </w:r>
      </w:hyperlink>
    </w:p>
    <w:p w14:paraId="7BC4E817"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95" w:history="1">
        <w:r w:rsidR="00A23F3B" w:rsidRPr="00F34E8C">
          <w:rPr>
            <w:rStyle w:val="Hyperlink"/>
            <w:rFonts w:eastAsiaTheme="majorEastAsia"/>
            <w:noProof/>
          </w:rPr>
          <w:t>Figure 23.</w:t>
        </w:r>
        <w:r w:rsidR="00A23F3B">
          <w:rPr>
            <w:rFonts w:asciiTheme="minorHAnsi" w:eastAsiaTheme="minorEastAsia" w:hAnsiTheme="minorHAnsi" w:cstheme="minorBidi"/>
            <w:noProof/>
          </w:rPr>
          <w:tab/>
        </w:r>
        <w:r w:rsidR="00A23F3B" w:rsidRPr="00F34E8C">
          <w:rPr>
            <w:rStyle w:val="Hyperlink"/>
            <w:rFonts w:eastAsiaTheme="majorEastAsia"/>
            <w:noProof/>
          </w:rPr>
          <w:t>Cardinia Life quarterly water consumption (2007–08 to 2012–13)</w:t>
        </w:r>
        <w:r w:rsidR="00A23F3B">
          <w:rPr>
            <w:noProof/>
            <w:webHidden/>
          </w:rPr>
          <w:tab/>
        </w:r>
        <w:r w:rsidR="00A23F3B">
          <w:rPr>
            <w:noProof/>
            <w:webHidden/>
          </w:rPr>
          <w:fldChar w:fldCharType="begin"/>
        </w:r>
        <w:r w:rsidR="00A23F3B">
          <w:rPr>
            <w:noProof/>
            <w:webHidden/>
          </w:rPr>
          <w:instrText xml:space="preserve"> PAGEREF _Toc425249495 \h </w:instrText>
        </w:r>
        <w:r w:rsidR="00A23F3B">
          <w:rPr>
            <w:noProof/>
            <w:webHidden/>
          </w:rPr>
        </w:r>
        <w:r w:rsidR="00A23F3B">
          <w:rPr>
            <w:noProof/>
            <w:webHidden/>
          </w:rPr>
          <w:fldChar w:fldCharType="separate"/>
        </w:r>
        <w:r w:rsidR="00267ED1">
          <w:rPr>
            <w:noProof/>
            <w:webHidden/>
          </w:rPr>
          <w:t>30</w:t>
        </w:r>
        <w:r w:rsidR="00A23F3B">
          <w:rPr>
            <w:noProof/>
            <w:webHidden/>
          </w:rPr>
          <w:fldChar w:fldCharType="end"/>
        </w:r>
      </w:hyperlink>
    </w:p>
    <w:p w14:paraId="377F6CA6"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96" w:history="1">
        <w:r w:rsidR="00A23F3B" w:rsidRPr="00F34E8C">
          <w:rPr>
            <w:rStyle w:val="Hyperlink"/>
            <w:rFonts w:eastAsiaTheme="majorEastAsia"/>
            <w:noProof/>
          </w:rPr>
          <w:t>Figure 24.</w:t>
        </w:r>
        <w:r w:rsidR="00A23F3B">
          <w:rPr>
            <w:rFonts w:asciiTheme="minorHAnsi" w:eastAsiaTheme="minorEastAsia" w:hAnsiTheme="minorHAnsi" w:cstheme="minorBidi"/>
            <w:noProof/>
          </w:rPr>
          <w:tab/>
        </w:r>
        <w:r w:rsidR="00A23F3B" w:rsidRPr="00F34E8C">
          <w:rPr>
            <w:rStyle w:val="Hyperlink"/>
            <w:rFonts w:eastAsiaTheme="majorEastAsia"/>
            <w:noProof/>
          </w:rPr>
          <w:t>Total recycled water use within shire (2011–12 to 2012–13)</w:t>
        </w:r>
        <w:r w:rsidR="00A23F3B">
          <w:rPr>
            <w:noProof/>
            <w:webHidden/>
          </w:rPr>
          <w:tab/>
        </w:r>
        <w:r w:rsidR="00A23F3B">
          <w:rPr>
            <w:noProof/>
            <w:webHidden/>
          </w:rPr>
          <w:fldChar w:fldCharType="begin"/>
        </w:r>
        <w:r w:rsidR="00A23F3B">
          <w:rPr>
            <w:noProof/>
            <w:webHidden/>
          </w:rPr>
          <w:instrText xml:space="preserve"> PAGEREF _Toc425249496 \h </w:instrText>
        </w:r>
        <w:r w:rsidR="00A23F3B">
          <w:rPr>
            <w:noProof/>
            <w:webHidden/>
          </w:rPr>
        </w:r>
        <w:r w:rsidR="00A23F3B">
          <w:rPr>
            <w:noProof/>
            <w:webHidden/>
          </w:rPr>
          <w:fldChar w:fldCharType="separate"/>
        </w:r>
        <w:r w:rsidR="00267ED1">
          <w:rPr>
            <w:noProof/>
            <w:webHidden/>
          </w:rPr>
          <w:t>31</w:t>
        </w:r>
        <w:r w:rsidR="00A23F3B">
          <w:rPr>
            <w:noProof/>
            <w:webHidden/>
          </w:rPr>
          <w:fldChar w:fldCharType="end"/>
        </w:r>
      </w:hyperlink>
    </w:p>
    <w:p w14:paraId="6C28255D"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97" w:history="1">
        <w:r w:rsidR="00A23F3B" w:rsidRPr="00F34E8C">
          <w:rPr>
            <w:rStyle w:val="Hyperlink"/>
            <w:rFonts w:eastAsiaTheme="majorEastAsia"/>
            <w:noProof/>
          </w:rPr>
          <w:t>Figure 25.</w:t>
        </w:r>
        <w:r w:rsidR="00A23F3B">
          <w:rPr>
            <w:rFonts w:asciiTheme="minorHAnsi" w:eastAsiaTheme="minorEastAsia" w:hAnsiTheme="minorHAnsi" w:cstheme="minorBidi"/>
            <w:noProof/>
          </w:rPr>
          <w:tab/>
        </w:r>
        <w:r w:rsidR="00A23F3B" w:rsidRPr="00F34E8C">
          <w:rPr>
            <w:rStyle w:val="Hyperlink"/>
            <w:rFonts w:eastAsiaTheme="majorEastAsia"/>
            <w:noProof/>
          </w:rPr>
          <w:t>Recycled water use per household within shire (2011–12 to 2012–13)</w:t>
        </w:r>
        <w:r w:rsidR="00A23F3B">
          <w:rPr>
            <w:noProof/>
            <w:webHidden/>
          </w:rPr>
          <w:tab/>
        </w:r>
        <w:r w:rsidR="00A23F3B">
          <w:rPr>
            <w:noProof/>
            <w:webHidden/>
          </w:rPr>
          <w:fldChar w:fldCharType="begin"/>
        </w:r>
        <w:r w:rsidR="00A23F3B">
          <w:rPr>
            <w:noProof/>
            <w:webHidden/>
          </w:rPr>
          <w:instrText xml:space="preserve"> PAGEREF _Toc425249497 \h </w:instrText>
        </w:r>
        <w:r w:rsidR="00A23F3B">
          <w:rPr>
            <w:noProof/>
            <w:webHidden/>
          </w:rPr>
        </w:r>
        <w:r w:rsidR="00A23F3B">
          <w:rPr>
            <w:noProof/>
            <w:webHidden/>
          </w:rPr>
          <w:fldChar w:fldCharType="separate"/>
        </w:r>
        <w:r w:rsidR="00267ED1">
          <w:rPr>
            <w:noProof/>
            <w:webHidden/>
          </w:rPr>
          <w:t>31</w:t>
        </w:r>
        <w:r w:rsidR="00A23F3B">
          <w:rPr>
            <w:noProof/>
            <w:webHidden/>
          </w:rPr>
          <w:fldChar w:fldCharType="end"/>
        </w:r>
      </w:hyperlink>
    </w:p>
    <w:p w14:paraId="22EA13EA"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98" w:history="1">
        <w:r w:rsidR="00A23F3B" w:rsidRPr="00F34E8C">
          <w:rPr>
            <w:rStyle w:val="Hyperlink"/>
            <w:rFonts w:eastAsiaTheme="majorEastAsia"/>
            <w:noProof/>
          </w:rPr>
          <w:t>Figure 26.</w:t>
        </w:r>
        <w:r w:rsidR="00A23F3B">
          <w:rPr>
            <w:rFonts w:asciiTheme="minorHAnsi" w:eastAsiaTheme="minorEastAsia" w:hAnsiTheme="minorHAnsi" w:cstheme="minorBidi"/>
            <w:noProof/>
          </w:rPr>
          <w:tab/>
        </w:r>
        <w:r w:rsidR="00A23F3B" w:rsidRPr="00F34E8C">
          <w:rPr>
            <w:rStyle w:val="Hyperlink"/>
            <w:rFonts w:eastAsiaTheme="majorEastAsia"/>
            <w:noProof/>
          </w:rPr>
          <w:t>Groundwater bores (by type) across the shire</w:t>
        </w:r>
        <w:r w:rsidR="00A23F3B">
          <w:rPr>
            <w:noProof/>
            <w:webHidden/>
          </w:rPr>
          <w:tab/>
        </w:r>
        <w:r w:rsidR="00A23F3B">
          <w:rPr>
            <w:noProof/>
            <w:webHidden/>
          </w:rPr>
          <w:fldChar w:fldCharType="begin"/>
        </w:r>
        <w:r w:rsidR="00A23F3B">
          <w:rPr>
            <w:noProof/>
            <w:webHidden/>
          </w:rPr>
          <w:instrText xml:space="preserve"> PAGEREF _Toc425249498 \h </w:instrText>
        </w:r>
        <w:r w:rsidR="00A23F3B">
          <w:rPr>
            <w:noProof/>
            <w:webHidden/>
          </w:rPr>
        </w:r>
        <w:r w:rsidR="00A23F3B">
          <w:rPr>
            <w:noProof/>
            <w:webHidden/>
          </w:rPr>
          <w:fldChar w:fldCharType="separate"/>
        </w:r>
        <w:r w:rsidR="00267ED1">
          <w:rPr>
            <w:noProof/>
            <w:webHidden/>
          </w:rPr>
          <w:t>32</w:t>
        </w:r>
        <w:r w:rsidR="00A23F3B">
          <w:rPr>
            <w:noProof/>
            <w:webHidden/>
          </w:rPr>
          <w:fldChar w:fldCharType="end"/>
        </w:r>
      </w:hyperlink>
    </w:p>
    <w:p w14:paraId="643367AB"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499" w:history="1">
        <w:r w:rsidR="00A23F3B" w:rsidRPr="00F34E8C">
          <w:rPr>
            <w:rStyle w:val="Hyperlink"/>
            <w:rFonts w:eastAsiaTheme="majorEastAsia"/>
            <w:noProof/>
          </w:rPr>
          <w:t>Figure 27.</w:t>
        </w:r>
        <w:r w:rsidR="00A23F3B">
          <w:rPr>
            <w:rFonts w:asciiTheme="minorHAnsi" w:eastAsiaTheme="minorEastAsia" w:hAnsiTheme="minorHAnsi" w:cstheme="minorBidi"/>
            <w:noProof/>
          </w:rPr>
          <w:tab/>
        </w:r>
        <w:r w:rsidR="00A23F3B" w:rsidRPr="00F34E8C">
          <w:rPr>
            <w:rStyle w:val="Hyperlink"/>
            <w:rFonts w:eastAsiaTheme="majorEastAsia"/>
            <w:noProof/>
          </w:rPr>
          <w:t>Groundwater balance (adapted from Southern Rural Water, 2013)</w:t>
        </w:r>
        <w:r w:rsidR="00A23F3B">
          <w:rPr>
            <w:noProof/>
            <w:webHidden/>
          </w:rPr>
          <w:tab/>
        </w:r>
        <w:r w:rsidR="00A23F3B">
          <w:rPr>
            <w:noProof/>
            <w:webHidden/>
          </w:rPr>
          <w:fldChar w:fldCharType="begin"/>
        </w:r>
        <w:r w:rsidR="00A23F3B">
          <w:rPr>
            <w:noProof/>
            <w:webHidden/>
          </w:rPr>
          <w:instrText xml:space="preserve"> PAGEREF _Toc425249499 \h </w:instrText>
        </w:r>
        <w:r w:rsidR="00A23F3B">
          <w:rPr>
            <w:noProof/>
            <w:webHidden/>
          </w:rPr>
        </w:r>
        <w:r w:rsidR="00A23F3B">
          <w:rPr>
            <w:noProof/>
            <w:webHidden/>
          </w:rPr>
          <w:fldChar w:fldCharType="separate"/>
        </w:r>
        <w:r w:rsidR="00267ED1">
          <w:rPr>
            <w:noProof/>
            <w:webHidden/>
          </w:rPr>
          <w:t>33</w:t>
        </w:r>
        <w:r w:rsidR="00A23F3B">
          <w:rPr>
            <w:noProof/>
            <w:webHidden/>
          </w:rPr>
          <w:fldChar w:fldCharType="end"/>
        </w:r>
      </w:hyperlink>
    </w:p>
    <w:p w14:paraId="0A2780A0"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00" w:history="1">
        <w:r w:rsidR="00A23F3B" w:rsidRPr="00F34E8C">
          <w:rPr>
            <w:rStyle w:val="Hyperlink"/>
            <w:rFonts w:eastAsiaTheme="majorEastAsia"/>
            <w:noProof/>
          </w:rPr>
          <w:t>Figure 28.</w:t>
        </w:r>
        <w:r w:rsidR="00A23F3B">
          <w:rPr>
            <w:rFonts w:asciiTheme="minorHAnsi" w:eastAsiaTheme="minorEastAsia" w:hAnsiTheme="minorHAnsi" w:cstheme="minorBidi"/>
            <w:noProof/>
          </w:rPr>
          <w:tab/>
        </w:r>
        <w:r w:rsidR="00A23F3B" w:rsidRPr="00F34E8C">
          <w:rPr>
            <w:rStyle w:val="Hyperlink"/>
            <w:rFonts w:eastAsiaTheme="majorEastAsia"/>
            <w:noProof/>
          </w:rPr>
          <w:t>Sewerage infrastructure and onsite waste water systems across shire, by suburb</w:t>
        </w:r>
        <w:r w:rsidR="00A23F3B">
          <w:rPr>
            <w:noProof/>
            <w:webHidden/>
          </w:rPr>
          <w:tab/>
        </w:r>
        <w:r w:rsidR="00A23F3B">
          <w:rPr>
            <w:noProof/>
            <w:webHidden/>
          </w:rPr>
          <w:fldChar w:fldCharType="begin"/>
        </w:r>
        <w:r w:rsidR="00A23F3B">
          <w:rPr>
            <w:noProof/>
            <w:webHidden/>
          </w:rPr>
          <w:instrText xml:space="preserve"> PAGEREF _Toc425249500 \h </w:instrText>
        </w:r>
        <w:r w:rsidR="00A23F3B">
          <w:rPr>
            <w:noProof/>
            <w:webHidden/>
          </w:rPr>
        </w:r>
        <w:r w:rsidR="00A23F3B">
          <w:rPr>
            <w:noProof/>
            <w:webHidden/>
          </w:rPr>
          <w:fldChar w:fldCharType="separate"/>
        </w:r>
        <w:r w:rsidR="00267ED1">
          <w:rPr>
            <w:noProof/>
            <w:webHidden/>
          </w:rPr>
          <w:t>34</w:t>
        </w:r>
        <w:r w:rsidR="00A23F3B">
          <w:rPr>
            <w:noProof/>
            <w:webHidden/>
          </w:rPr>
          <w:fldChar w:fldCharType="end"/>
        </w:r>
      </w:hyperlink>
    </w:p>
    <w:p w14:paraId="610A29B3"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01" w:history="1">
        <w:r w:rsidR="00A23F3B" w:rsidRPr="00F34E8C">
          <w:rPr>
            <w:rStyle w:val="Hyperlink"/>
            <w:rFonts w:eastAsiaTheme="majorEastAsia"/>
            <w:noProof/>
          </w:rPr>
          <w:t>Figure 29.</w:t>
        </w:r>
        <w:r w:rsidR="00A23F3B">
          <w:rPr>
            <w:rFonts w:asciiTheme="minorHAnsi" w:eastAsiaTheme="minorEastAsia" w:hAnsiTheme="minorHAnsi" w:cstheme="minorBidi"/>
            <w:noProof/>
          </w:rPr>
          <w:tab/>
        </w:r>
        <w:r w:rsidR="00A23F3B" w:rsidRPr="00F34E8C">
          <w:rPr>
            <w:rStyle w:val="Hyperlink"/>
            <w:rFonts w:eastAsiaTheme="majorEastAsia"/>
            <w:noProof/>
          </w:rPr>
          <w:t>Future programmed backlog works by number of lots, location and timing</w:t>
        </w:r>
        <w:r w:rsidR="00A23F3B">
          <w:rPr>
            <w:noProof/>
            <w:webHidden/>
          </w:rPr>
          <w:tab/>
        </w:r>
        <w:r w:rsidR="00A23F3B">
          <w:rPr>
            <w:noProof/>
            <w:webHidden/>
          </w:rPr>
          <w:fldChar w:fldCharType="begin"/>
        </w:r>
        <w:r w:rsidR="00A23F3B">
          <w:rPr>
            <w:noProof/>
            <w:webHidden/>
          </w:rPr>
          <w:instrText xml:space="preserve"> PAGEREF _Toc425249501 \h </w:instrText>
        </w:r>
        <w:r w:rsidR="00A23F3B">
          <w:rPr>
            <w:noProof/>
            <w:webHidden/>
          </w:rPr>
        </w:r>
        <w:r w:rsidR="00A23F3B">
          <w:rPr>
            <w:noProof/>
            <w:webHidden/>
          </w:rPr>
          <w:fldChar w:fldCharType="separate"/>
        </w:r>
        <w:r w:rsidR="00267ED1">
          <w:rPr>
            <w:noProof/>
            <w:webHidden/>
          </w:rPr>
          <w:t>35</w:t>
        </w:r>
        <w:r w:rsidR="00A23F3B">
          <w:rPr>
            <w:noProof/>
            <w:webHidden/>
          </w:rPr>
          <w:fldChar w:fldCharType="end"/>
        </w:r>
      </w:hyperlink>
    </w:p>
    <w:p w14:paraId="0E1E2DEB"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02" w:history="1">
        <w:r w:rsidR="00A23F3B" w:rsidRPr="00F34E8C">
          <w:rPr>
            <w:rStyle w:val="Hyperlink"/>
            <w:rFonts w:eastAsiaTheme="majorEastAsia"/>
            <w:noProof/>
          </w:rPr>
          <w:t>Figure 30.</w:t>
        </w:r>
        <w:r w:rsidR="00A23F3B">
          <w:rPr>
            <w:rFonts w:asciiTheme="minorHAnsi" w:eastAsiaTheme="minorEastAsia" w:hAnsiTheme="minorHAnsi" w:cstheme="minorBidi"/>
            <w:noProof/>
          </w:rPr>
          <w:tab/>
        </w:r>
        <w:r w:rsidR="00A23F3B" w:rsidRPr="00F34E8C">
          <w:rPr>
            <w:rStyle w:val="Hyperlink"/>
            <w:rFonts w:eastAsiaTheme="majorEastAsia"/>
            <w:noProof/>
          </w:rPr>
          <w:t>Selected waterways and agricultural drains in Cardinia Shire</w:t>
        </w:r>
        <w:r w:rsidR="00A23F3B">
          <w:rPr>
            <w:noProof/>
            <w:webHidden/>
          </w:rPr>
          <w:tab/>
        </w:r>
        <w:r w:rsidR="00A23F3B">
          <w:rPr>
            <w:noProof/>
            <w:webHidden/>
          </w:rPr>
          <w:fldChar w:fldCharType="begin"/>
        </w:r>
        <w:r w:rsidR="00A23F3B">
          <w:rPr>
            <w:noProof/>
            <w:webHidden/>
          </w:rPr>
          <w:instrText xml:space="preserve"> PAGEREF _Toc425249502 \h </w:instrText>
        </w:r>
        <w:r w:rsidR="00A23F3B">
          <w:rPr>
            <w:noProof/>
            <w:webHidden/>
          </w:rPr>
        </w:r>
        <w:r w:rsidR="00A23F3B">
          <w:rPr>
            <w:noProof/>
            <w:webHidden/>
          </w:rPr>
          <w:fldChar w:fldCharType="separate"/>
        </w:r>
        <w:r w:rsidR="00267ED1">
          <w:rPr>
            <w:noProof/>
            <w:webHidden/>
          </w:rPr>
          <w:t>36</w:t>
        </w:r>
        <w:r w:rsidR="00A23F3B">
          <w:rPr>
            <w:noProof/>
            <w:webHidden/>
          </w:rPr>
          <w:fldChar w:fldCharType="end"/>
        </w:r>
      </w:hyperlink>
    </w:p>
    <w:p w14:paraId="535C8D01"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03" w:history="1">
        <w:r w:rsidR="00A23F3B" w:rsidRPr="00F34E8C">
          <w:rPr>
            <w:rStyle w:val="Hyperlink"/>
            <w:rFonts w:eastAsiaTheme="majorEastAsia"/>
            <w:noProof/>
          </w:rPr>
          <w:t>Figure 31.</w:t>
        </w:r>
        <w:r w:rsidR="00A23F3B">
          <w:rPr>
            <w:rFonts w:asciiTheme="minorHAnsi" w:eastAsiaTheme="minorEastAsia" w:hAnsiTheme="minorHAnsi" w:cstheme="minorBidi"/>
            <w:noProof/>
          </w:rPr>
          <w:tab/>
        </w:r>
        <w:r w:rsidR="00A23F3B" w:rsidRPr="00F34E8C">
          <w:rPr>
            <w:rStyle w:val="Hyperlink"/>
            <w:rFonts w:eastAsiaTheme="majorEastAsia"/>
            <w:noProof/>
          </w:rPr>
          <w:t>Anticipated development of the shire’s residential precincts</w:t>
        </w:r>
        <w:r w:rsidR="00A23F3B">
          <w:rPr>
            <w:noProof/>
            <w:webHidden/>
          </w:rPr>
          <w:tab/>
        </w:r>
        <w:r w:rsidR="00A23F3B">
          <w:rPr>
            <w:noProof/>
            <w:webHidden/>
          </w:rPr>
          <w:fldChar w:fldCharType="begin"/>
        </w:r>
        <w:r w:rsidR="00A23F3B">
          <w:rPr>
            <w:noProof/>
            <w:webHidden/>
          </w:rPr>
          <w:instrText xml:space="preserve"> PAGEREF _Toc425249503 \h </w:instrText>
        </w:r>
        <w:r w:rsidR="00A23F3B">
          <w:rPr>
            <w:noProof/>
            <w:webHidden/>
          </w:rPr>
        </w:r>
        <w:r w:rsidR="00A23F3B">
          <w:rPr>
            <w:noProof/>
            <w:webHidden/>
          </w:rPr>
          <w:fldChar w:fldCharType="separate"/>
        </w:r>
        <w:r w:rsidR="00267ED1">
          <w:rPr>
            <w:noProof/>
            <w:webHidden/>
          </w:rPr>
          <w:t>39</w:t>
        </w:r>
        <w:r w:rsidR="00A23F3B">
          <w:rPr>
            <w:noProof/>
            <w:webHidden/>
          </w:rPr>
          <w:fldChar w:fldCharType="end"/>
        </w:r>
      </w:hyperlink>
    </w:p>
    <w:p w14:paraId="021CCE97"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04" w:history="1">
        <w:r w:rsidR="00A23F3B" w:rsidRPr="00F34E8C">
          <w:rPr>
            <w:rStyle w:val="Hyperlink"/>
            <w:rFonts w:eastAsiaTheme="majorEastAsia"/>
            <w:noProof/>
          </w:rPr>
          <w:t>Figure 32.</w:t>
        </w:r>
        <w:r w:rsidR="00A23F3B">
          <w:rPr>
            <w:rFonts w:asciiTheme="minorHAnsi" w:eastAsiaTheme="minorEastAsia" w:hAnsiTheme="minorHAnsi" w:cstheme="minorBidi"/>
            <w:noProof/>
          </w:rPr>
          <w:tab/>
        </w:r>
        <w:r w:rsidR="00A23F3B" w:rsidRPr="00F34E8C">
          <w:rPr>
            <w:rStyle w:val="Hyperlink"/>
            <w:rFonts w:eastAsiaTheme="majorEastAsia"/>
            <w:noProof/>
          </w:rPr>
          <w:t>Council water consumption target compared to Cardinia Shire consumption (actual and projected)</w:t>
        </w:r>
        <w:r w:rsidR="00A23F3B">
          <w:rPr>
            <w:noProof/>
            <w:webHidden/>
          </w:rPr>
          <w:tab/>
        </w:r>
        <w:r w:rsidR="00A23F3B">
          <w:rPr>
            <w:noProof/>
            <w:webHidden/>
          </w:rPr>
          <w:fldChar w:fldCharType="begin"/>
        </w:r>
        <w:r w:rsidR="00A23F3B">
          <w:rPr>
            <w:noProof/>
            <w:webHidden/>
          </w:rPr>
          <w:instrText xml:space="preserve"> PAGEREF _Toc425249504 \h </w:instrText>
        </w:r>
        <w:r w:rsidR="00A23F3B">
          <w:rPr>
            <w:noProof/>
            <w:webHidden/>
          </w:rPr>
        </w:r>
        <w:r w:rsidR="00A23F3B">
          <w:rPr>
            <w:noProof/>
            <w:webHidden/>
          </w:rPr>
          <w:fldChar w:fldCharType="separate"/>
        </w:r>
        <w:r w:rsidR="00267ED1">
          <w:rPr>
            <w:noProof/>
            <w:webHidden/>
          </w:rPr>
          <w:t>44</w:t>
        </w:r>
        <w:r w:rsidR="00A23F3B">
          <w:rPr>
            <w:noProof/>
            <w:webHidden/>
          </w:rPr>
          <w:fldChar w:fldCharType="end"/>
        </w:r>
      </w:hyperlink>
    </w:p>
    <w:p w14:paraId="181FF9CB"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05" w:history="1">
        <w:r w:rsidR="00A23F3B" w:rsidRPr="00F34E8C">
          <w:rPr>
            <w:rStyle w:val="Hyperlink"/>
            <w:rFonts w:eastAsiaTheme="majorEastAsia"/>
            <w:noProof/>
          </w:rPr>
          <w:t>Figure 33.</w:t>
        </w:r>
        <w:r w:rsidR="00A23F3B">
          <w:rPr>
            <w:rFonts w:asciiTheme="minorHAnsi" w:eastAsiaTheme="minorEastAsia" w:hAnsiTheme="minorHAnsi" w:cstheme="minorBidi"/>
            <w:noProof/>
          </w:rPr>
          <w:tab/>
        </w:r>
        <w:r w:rsidR="00A23F3B" w:rsidRPr="00F34E8C">
          <w:rPr>
            <w:rStyle w:val="Hyperlink"/>
            <w:rFonts w:eastAsiaTheme="majorEastAsia"/>
            <w:noProof/>
          </w:rPr>
          <w:t>Location of agricultural areas in relation to employment precincts</w:t>
        </w:r>
        <w:r w:rsidR="00A23F3B">
          <w:rPr>
            <w:noProof/>
            <w:webHidden/>
          </w:rPr>
          <w:tab/>
        </w:r>
        <w:r w:rsidR="00A23F3B">
          <w:rPr>
            <w:noProof/>
            <w:webHidden/>
          </w:rPr>
          <w:fldChar w:fldCharType="begin"/>
        </w:r>
        <w:r w:rsidR="00A23F3B">
          <w:rPr>
            <w:noProof/>
            <w:webHidden/>
          </w:rPr>
          <w:instrText xml:space="preserve"> PAGEREF _Toc425249505 \h </w:instrText>
        </w:r>
        <w:r w:rsidR="00A23F3B">
          <w:rPr>
            <w:noProof/>
            <w:webHidden/>
          </w:rPr>
        </w:r>
        <w:r w:rsidR="00A23F3B">
          <w:rPr>
            <w:noProof/>
            <w:webHidden/>
          </w:rPr>
          <w:fldChar w:fldCharType="separate"/>
        </w:r>
        <w:r w:rsidR="00267ED1">
          <w:rPr>
            <w:noProof/>
            <w:webHidden/>
          </w:rPr>
          <w:t>47</w:t>
        </w:r>
        <w:r w:rsidR="00A23F3B">
          <w:rPr>
            <w:noProof/>
            <w:webHidden/>
          </w:rPr>
          <w:fldChar w:fldCharType="end"/>
        </w:r>
      </w:hyperlink>
    </w:p>
    <w:p w14:paraId="4F24F73C"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06" w:history="1">
        <w:r w:rsidR="00A23F3B" w:rsidRPr="00F34E8C">
          <w:rPr>
            <w:rStyle w:val="Hyperlink"/>
            <w:rFonts w:eastAsiaTheme="majorEastAsia"/>
            <w:noProof/>
          </w:rPr>
          <w:t>Figure 34.</w:t>
        </w:r>
        <w:r w:rsidR="00A23F3B">
          <w:rPr>
            <w:rFonts w:asciiTheme="minorHAnsi" w:eastAsiaTheme="minorEastAsia" w:hAnsiTheme="minorHAnsi" w:cstheme="minorBidi"/>
            <w:noProof/>
          </w:rPr>
          <w:tab/>
        </w:r>
        <w:r w:rsidR="00A23F3B" w:rsidRPr="00F34E8C">
          <w:rPr>
            <w:rStyle w:val="Hyperlink"/>
            <w:rFonts w:eastAsiaTheme="majorEastAsia"/>
            <w:noProof/>
          </w:rPr>
          <w:t>Sewerage infrastructure provided and lots connected (YVW area)</w:t>
        </w:r>
        <w:r w:rsidR="00A23F3B">
          <w:rPr>
            <w:noProof/>
            <w:webHidden/>
          </w:rPr>
          <w:tab/>
        </w:r>
        <w:r w:rsidR="00A23F3B">
          <w:rPr>
            <w:noProof/>
            <w:webHidden/>
          </w:rPr>
          <w:fldChar w:fldCharType="begin"/>
        </w:r>
        <w:r w:rsidR="00A23F3B">
          <w:rPr>
            <w:noProof/>
            <w:webHidden/>
          </w:rPr>
          <w:instrText xml:space="preserve"> PAGEREF _Toc425249506 \h </w:instrText>
        </w:r>
        <w:r w:rsidR="00A23F3B">
          <w:rPr>
            <w:noProof/>
            <w:webHidden/>
          </w:rPr>
        </w:r>
        <w:r w:rsidR="00A23F3B">
          <w:rPr>
            <w:noProof/>
            <w:webHidden/>
          </w:rPr>
          <w:fldChar w:fldCharType="separate"/>
        </w:r>
        <w:r w:rsidR="00267ED1">
          <w:rPr>
            <w:noProof/>
            <w:webHidden/>
          </w:rPr>
          <w:t>52</w:t>
        </w:r>
        <w:r w:rsidR="00A23F3B">
          <w:rPr>
            <w:noProof/>
            <w:webHidden/>
          </w:rPr>
          <w:fldChar w:fldCharType="end"/>
        </w:r>
      </w:hyperlink>
    </w:p>
    <w:p w14:paraId="1454281A"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07" w:history="1">
        <w:r w:rsidR="00A23F3B" w:rsidRPr="00F34E8C">
          <w:rPr>
            <w:rStyle w:val="Hyperlink"/>
            <w:rFonts w:eastAsiaTheme="majorEastAsia"/>
            <w:noProof/>
          </w:rPr>
          <w:t>Figure 35.</w:t>
        </w:r>
        <w:r w:rsidR="00A23F3B">
          <w:rPr>
            <w:rFonts w:asciiTheme="minorHAnsi" w:eastAsiaTheme="minorEastAsia" w:hAnsiTheme="minorHAnsi" w:cstheme="minorBidi"/>
            <w:noProof/>
          </w:rPr>
          <w:tab/>
        </w:r>
        <w:r w:rsidR="00A23F3B" w:rsidRPr="00F34E8C">
          <w:rPr>
            <w:rStyle w:val="Hyperlink"/>
            <w:rFonts w:eastAsiaTheme="majorEastAsia"/>
            <w:noProof/>
          </w:rPr>
          <w:t>Source of diffuse pollution (Source: better bays and waterways, Melbourne Water and EPA, 2007)</w:t>
        </w:r>
        <w:r w:rsidR="00A23F3B">
          <w:rPr>
            <w:noProof/>
            <w:webHidden/>
          </w:rPr>
          <w:tab/>
        </w:r>
        <w:r w:rsidR="00267ED1">
          <w:rPr>
            <w:noProof/>
            <w:webHidden/>
          </w:rPr>
          <w:tab/>
        </w:r>
        <w:r w:rsidR="00A23F3B">
          <w:rPr>
            <w:noProof/>
            <w:webHidden/>
          </w:rPr>
          <w:fldChar w:fldCharType="begin"/>
        </w:r>
        <w:r w:rsidR="00A23F3B">
          <w:rPr>
            <w:noProof/>
            <w:webHidden/>
          </w:rPr>
          <w:instrText xml:space="preserve"> PAGEREF _Toc425249507 \h </w:instrText>
        </w:r>
        <w:r w:rsidR="00A23F3B">
          <w:rPr>
            <w:noProof/>
            <w:webHidden/>
          </w:rPr>
        </w:r>
        <w:r w:rsidR="00A23F3B">
          <w:rPr>
            <w:noProof/>
            <w:webHidden/>
          </w:rPr>
          <w:fldChar w:fldCharType="separate"/>
        </w:r>
        <w:r w:rsidR="00267ED1">
          <w:rPr>
            <w:noProof/>
            <w:webHidden/>
          </w:rPr>
          <w:t>70</w:t>
        </w:r>
        <w:r w:rsidR="00A23F3B">
          <w:rPr>
            <w:noProof/>
            <w:webHidden/>
          </w:rPr>
          <w:fldChar w:fldCharType="end"/>
        </w:r>
      </w:hyperlink>
    </w:p>
    <w:p w14:paraId="7E8002AE"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08" w:history="1">
        <w:r w:rsidR="00A23F3B" w:rsidRPr="00F34E8C">
          <w:rPr>
            <w:rStyle w:val="Hyperlink"/>
            <w:rFonts w:eastAsiaTheme="majorEastAsia"/>
            <w:noProof/>
          </w:rPr>
          <w:t>Figure 36.</w:t>
        </w:r>
        <w:r w:rsidR="00A23F3B">
          <w:rPr>
            <w:rFonts w:asciiTheme="minorHAnsi" w:eastAsiaTheme="minorEastAsia" w:hAnsiTheme="minorHAnsi" w:cstheme="minorBidi"/>
            <w:noProof/>
          </w:rPr>
          <w:tab/>
        </w:r>
        <w:r w:rsidR="00A23F3B" w:rsidRPr="00F34E8C">
          <w:rPr>
            <w:rStyle w:val="Hyperlink"/>
            <w:rFonts w:eastAsiaTheme="majorEastAsia"/>
            <w:noProof/>
          </w:rPr>
          <w:t>Source of TSS, TN and TP within Western Port catchments (Source: better bays and waterways, Melbourne Water and EPA, 2007)</w:t>
        </w:r>
        <w:r w:rsidR="00A23F3B">
          <w:rPr>
            <w:noProof/>
            <w:webHidden/>
          </w:rPr>
          <w:tab/>
        </w:r>
        <w:r w:rsidR="00A23F3B">
          <w:rPr>
            <w:noProof/>
            <w:webHidden/>
          </w:rPr>
          <w:fldChar w:fldCharType="begin"/>
        </w:r>
        <w:r w:rsidR="00A23F3B">
          <w:rPr>
            <w:noProof/>
            <w:webHidden/>
          </w:rPr>
          <w:instrText xml:space="preserve"> PAGEREF _Toc425249508 \h </w:instrText>
        </w:r>
        <w:r w:rsidR="00A23F3B">
          <w:rPr>
            <w:noProof/>
            <w:webHidden/>
          </w:rPr>
        </w:r>
        <w:r w:rsidR="00A23F3B">
          <w:rPr>
            <w:noProof/>
            <w:webHidden/>
          </w:rPr>
          <w:fldChar w:fldCharType="separate"/>
        </w:r>
        <w:r w:rsidR="00267ED1">
          <w:rPr>
            <w:noProof/>
            <w:webHidden/>
          </w:rPr>
          <w:t>70</w:t>
        </w:r>
        <w:r w:rsidR="00A23F3B">
          <w:rPr>
            <w:noProof/>
            <w:webHidden/>
          </w:rPr>
          <w:fldChar w:fldCharType="end"/>
        </w:r>
      </w:hyperlink>
    </w:p>
    <w:p w14:paraId="02890F7B"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09" w:history="1">
        <w:r w:rsidR="00A23F3B" w:rsidRPr="00F34E8C">
          <w:rPr>
            <w:rStyle w:val="Hyperlink"/>
            <w:rFonts w:eastAsiaTheme="majorEastAsia"/>
            <w:noProof/>
          </w:rPr>
          <w:t>Figure 37.</w:t>
        </w:r>
        <w:r w:rsidR="00A23F3B">
          <w:rPr>
            <w:rFonts w:asciiTheme="minorHAnsi" w:eastAsiaTheme="minorEastAsia" w:hAnsiTheme="minorHAnsi" w:cstheme="minorBidi"/>
            <w:noProof/>
          </w:rPr>
          <w:tab/>
        </w:r>
        <w:r w:rsidR="00A23F3B" w:rsidRPr="00F34E8C">
          <w:rPr>
            <w:rStyle w:val="Hyperlink"/>
            <w:rFonts w:eastAsiaTheme="majorEastAsia"/>
            <w:noProof/>
          </w:rPr>
          <w:t>Total suspended solids loads by catchment (Source: BMT WBM, 2009)</w:t>
        </w:r>
        <w:r w:rsidR="00A23F3B">
          <w:rPr>
            <w:noProof/>
            <w:webHidden/>
          </w:rPr>
          <w:tab/>
        </w:r>
        <w:r w:rsidR="00A23F3B">
          <w:rPr>
            <w:noProof/>
            <w:webHidden/>
          </w:rPr>
          <w:fldChar w:fldCharType="begin"/>
        </w:r>
        <w:r w:rsidR="00A23F3B">
          <w:rPr>
            <w:noProof/>
            <w:webHidden/>
          </w:rPr>
          <w:instrText xml:space="preserve"> PAGEREF _Toc425249509 \h </w:instrText>
        </w:r>
        <w:r w:rsidR="00A23F3B">
          <w:rPr>
            <w:noProof/>
            <w:webHidden/>
          </w:rPr>
        </w:r>
        <w:r w:rsidR="00A23F3B">
          <w:rPr>
            <w:noProof/>
            <w:webHidden/>
          </w:rPr>
          <w:fldChar w:fldCharType="separate"/>
        </w:r>
        <w:r w:rsidR="00267ED1">
          <w:rPr>
            <w:noProof/>
            <w:webHidden/>
          </w:rPr>
          <w:t>70</w:t>
        </w:r>
        <w:r w:rsidR="00A23F3B">
          <w:rPr>
            <w:noProof/>
            <w:webHidden/>
          </w:rPr>
          <w:fldChar w:fldCharType="end"/>
        </w:r>
      </w:hyperlink>
    </w:p>
    <w:p w14:paraId="4D450D36"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10" w:history="1">
        <w:r w:rsidR="00A23F3B" w:rsidRPr="00F34E8C">
          <w:rPr>
            <w:rStyle w:val="Hyperlink"/>
            <w:rFonts w:eastAsiaTheme="majorEastAsia"/>
            <w:noProof/>
          </w:rPr>
          <w:t>Figure 38.</w:t>
        </w:r>
        <w:r w:rsidR="00A23F3B">
          <w:rPr>
            <w:rFonts w:asciiTheme="minorHAnsi" w:eastAsiaTheme="minorEastAsia" w:hAnsiTheme="minorHAnsi" w:cstheme="minorBidi"/>
            <w:noProof/>
          </w:rPr>
          <w:tab/>
        </w:r>
        <w:r w:rsidR="00A23F3B" w:rsidRPr="00F34E8C">
          <w:rPr>
            <w:rStyle w:val="Hyperlink"/>
            <w:rFonts w:eastAsiaTheme="majorEastAsia"/>
            <w:noProof/>
          </w:rPr>
          <w:t>Total nitrogen loads by catchment (Source: BMT WBM, 2009)</w:t>
        </w:r>
        <w:r w:rsidR="00A23F3B">
          <w:rPr>
            <w:noProof/>
            <w:webHidden/>
          </w:rPr>
          <w:tab/>
        </w:r>
        <w:r w:rsidR="00A23F3B">
          <w:rPr>
            <w:noProof/>
            <w:webHidden/>
          </w:rPr>
          <w:fldChar w:fldCharType="begin"/>
        </w:r>
        <w:r w:rsidR="00A23F3B">
          <w:rPr>
            <w:noProof/>
            <w:webHidden/>
          </w:rPr>
          <w:instrText xml:space="preserve"> PAGEREF _Toc425249510 \h </w:instrText>
        </w:r>
        <w:r w:rsidR="00A23F3B">
          <w:rPr>
            <w:noProof/>
            <w:webHidden/>
          </w:rPr>
        </w:r>
        <w:r w:rsidR="00A23F3B">
          <w:rPr>
            <w:noProof/>
            <w:webHidden/>
          </w:rPr>
          <w:fldChar w:fldCharType="separate"/>
        </w:r>
        <w:r w:rsidR="00267ED1">
          <w:rPr>
            <w:noProof/>
            <w:webHidden/>
          </w:rPr>
          <w:t>71</w:t>
        </w:r>
        <w:r w:rsidR="00A23F3B">
          <w:rPr>
            <w:noProof/>
            <w:webHidden/>
          </w:rPr>
          <w:fldChar w:fldCharType="end"/>
        </w:r>
      </w:hyperlink>
    </w:p>
    <w:p w14:paraId="7C68EFB2"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11" w:history="1">
        <w:r w:rsidR="00A23F3B" w:rsidRPr="00F34E8C">
          <w:rPr>
            <w:rStyle w:val="Hyperlink"/>
            <w:rFonts w:eastAsiaTheme="majorEastAsia"/>
            <w:noProof/>
          </w:rPr>
          <w:t>Figure 39.</w:t>
        </w:r>
        <w:r w:rsidR="00A23F3B">
          <w:rPr>
            <w:rFonts w:asciiTheme="minorHAnsi" w:eastAsiaTheme="minorEastAsia" w:hAnsiTheme="minorHAnsi" w:cstheme="minorBidi"/>
            <w:noProof/>
          </w:rPr>
          <w:tab/>
        </w:r>
        <w:r w:rsidR="00A23F3B" w:rsidRPr="00F34E8C">
          <w:rPr>
            <w:rStyle w:val="Hyperlink"/>
            <w:rFonts w:eastAsiaTheme="majorEastAsia"/>
            <w:noProof/>
          </w:rPr>
          <w:t>MUSIC model sequence</w:t>
        </w:r>
        <w:r w:rsidR="00A23F3B">
          <w:rPr>
            <w:noProof/>
            <w:webHidden/>
          </w:rPr>
          <w:tab/>
        </w:r>
        <w:r w:rsidR="00A23F3B">
          <w:rPr>
            <w:noProof/>
            <w:webHidden/>
          </w:rPr>
          <w:fldChar w:fldCharType="begin"/>
        </w:r>
        <w:r w:rsidR="00A23F3B">
          <w:rPr>
            <w:noProof/>
            <w:webHidden/>
          </w:rPr>
          <w:instrText xml:space="preserve"> PAGEREF _Toc425249511 \h </w:instrText>
        </w:r>
        <w:r w:rsidR="00A23F3B">
          <w:rPr>
            <w:noProof/>
            <w:webHidden/>
          </w:rPr>
        </w:r>
        <w:r w:rsidR="00A23F3B">
          <w:rPr>
            <w:noProof/>
            <w:webHidden/>
          </w:rPr>
          <w:fldChar w:fldCharType="separate"/>
        </w:r>
        <w:r w:rsidR="00267ED1">
          <w:rPr>
            <w:noProof/>
            <w:webHidden/>
          </w:rPr>
          <w:t>75</w:t>
        </w:r>
        <w:r w:rsidR="00A23F3B">
          <w:rPr>
            <w:noProof/>
            <w:webHidden/>
          </w:rPr>
          <w:fldChar w:fldCharType="end"/>
        </w:r>
      </w:hyperlink>
    </w:p>
    <w:p w14:paraId="1684582C"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12" w:history="1">
        <w:r w:rsidR="00A23F3B" w:rsidRPr="00F34E8C">
          <w:rPr>
            <w:rStyle w:val="Hyperlink"/>
            <w:rFonts w:eastAsiaTheme="majorEastAsia"/>
            <w:noProof/>
          </w:rPr>
          <w:t>Figure 40.</w:t>
        </w:r>
        <w:r w:rsidR="00A23F3B">
          <w:rPr>
            <w:rFonts w:asciiTheme="minorHAnsi" w:eastAsiaTheme="minorEastAsia" w:hAnsiTheme="minorHAnsi" w:cstheme="minorBidi"/>
            <w:noProof/>
          </w:rPr>
          <w:tab/>
        </w:r>
        <w:r w:rsidR="00A23F3B" w:rsidRPr="00F34E8C">
          <w:rPr>
            <w:rStyle w:val="Hyperlink"/>
            <w:rFonts w:eastAsiaTheme="majorEastAsia"/>
            <w:noProof/>
          </w:rPr>
          <w:t>Primary catchment layers</w:t>
        </w:r>
        <w:r w:rsidR="00A23F3B">
          <w:rPr>
            <w:noProof/>
            <w:webHidden/>
          </w:rPr>
          <w:tab/>
        </w:r>
        <w:r w:rsidR="00A23F3B">
          <w:rPr>
            <w:noProof/>
            <w:webHidden/>
          </w:rPr>
          <w:fldChar w:fldCharType="begin"/>
        </w:r>
        <w:r w:rsidR="00A23F3B">
          <w:rPr>
            <w:noProof/>
            <w:webHidden/>
          </w:rPr>
          <w:instrText xml:space="preserve"> PAGEREF _Toc425249512 \h </w:instrText>
        </w:r>
        <w:r w:rsidR="00A23F3B">
          <w:rPr>
            <w:noProof/>
            <w:webHidden/>
          </w:rPr>
        </w:r>
        <w:r w:rsidR="00A23F3B">
          <w:rPr>
            <w:noProof/>
            <w:webHidden/>
          </w:rPr>
          <w:fldChar w:fldCharType="separate"/>
        </w:r>
        <w:r w:rsidR="00267ED1">
          <w:rPr>
            <w:noProof/>
            <w:webHidden/>
          </w:rPr>
          <w:t>76</w:t>
        </w:r>
        <w:r w:rsidR="00A23F3B">
          <w:rPr>
            <w:noProof/>
            <w:webHidden/>
          </w:rPr>
          <w:fldChar w:fldCharType="end"/>
        </w:r>
      </w:hyperlink>
    </w:p>
    <w:p w14:paraId="31027DE4"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13" w:history="1">
        <w:r w:rsidR="00A23F3B" w:rsidRPr="00F34E8C">
          <w:rPr>
            <w:rStyle w:val="Hyperlink"/>
            <w:rFonts w:eastAsiaTheme="majorEastAsia"/>
            <w:noProof/>
          </w:rPr>
          <w:t>Figure 41.</w:t>
        </w:r>
        <w:r w:rsidR="00A23F3B">
          <w:rPr>
            <w:rFonts w:asciiTheme="minorHAnsi" w:eastAsiaTheme="minorEastAsia" w:hAnsiTheme="minorHAnsi" w:cstheme="minorBidi"/>
            <w:noProof/>
          </w:rPr>
          <w:tab/>
        </w:r>
        <w:r w:rsidR="00A23F3B" w:rsidRPr="00F34E8C">
          <w:rPr>
            <w:rStyle w:val="Hyperlink"/>
            <w:rFonts w:eastAsiaTheme="majorEastAsia"/>
            <w:noProof/>
          </w:rPr>
          <w:t>High rainfall band model (relevant to hills region)</w:t>
        </w:r>
        <w:r w:rsidR="00A23F3B">
          <w:rPr>
            <w:noProof/>
            <w:webHidden/>
          </w:rPr>
          <w:tab/>
        </w:r>
        <w:r w:rsidR="00A23F3B">
          <w:rPr>
            <w:noProof/>
            <w:webHidden/>
          </w:rPr>
          <w:fldChar w:fldCharType="begin"/>
        </w:r>
        <w:r w:rsidR="00A23F3B">
          <w:rPr>
            <w:noProof/>
            <w:webHidden/>
          </w:rPr>
          <w:instrText xml:space="preserve"> PAGEREF _Toc425249513 \h </w:instrText>
        </w:r>
        <w:r w:rsidR="00A23F3B">
          <w:rPr>
            <w:noProof/>
            <w:webHidden/>
          </w:rPr>
        </w:r>
        <w:r w:rsidR="00A23F3B">
          <w:rPr>
            <w:noProof/>
            <w:webHidden/>
          </w:rPr>
          <w:fldChar w:fldCharType="separate"/>
        </w:r>
        <w:r w:rsidR="00267ED1">
          <w:rPr>
            <w:noProof/>
            <w:webHidden/>
          </w:rPr>
          <w:t>82</w:t>
        </w:r>
        <w:r w:rsidR="00A23F3B">
          <w:rPr>
            <w:noProof/>
            <w:webHidden/>
          </w:rPr>
          <w:fldChar w:fldCharType="end"/>
        </w:r>
      </w:hyperlink>
    </w:p>
    <w:p w14:paraId="035D953E"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14" w:history="1">
        <w:r w:rsidR="00A23F3B" w:rsidRPr="00F34E8C">
          <w:rPr>
            <w:rStyle w:val="Hyperlink"/>
            <w:rFonts w:eastAsiaTheme="majorEastAsia"/>
            <w:noProof/>
          </w:rPr>
          <w:t>Figure 42.</w:t>
        </w:r>
        <w:r w:rsidR="00A23F3B">
          <w:rPr>
            <w:rFonts w:asciiTheme="minorHAnsi" w:eastAsiaTheme="minorEastAsia" w:hAnsiTheme="minorHAnsi" w:cstheme="minorBidi"/>
            <w:noProof/>
          </w:rPr>
          <w:tab/>
        </w:r>
        <w:r w:rsidR="00A23F3B" w:rsidRPr="00F34E8C">
          <w:rPr>
            <w:rStyle w:val="Hyperlink"/>
            <w:rFonts w:eastAsiaTheme="majorEastAsia"/>
            <w:noProof/>
          </w:rPr>
          <w:t>Moderate rainfall band model (relevant to urban growth region)</w:t>
        </w:r>
        <w:r w:rsidR="00A23F3B">
          <w:rPr>
            <w:noProof/>
            <w:webHidden/>
          </w:rPr>
          <w:tab/>
        </w:r>
        <w:r w:rsidR="00A23F3B">
          <w:rPr>
            <w:noProof/>
            <w:webHidden/>
          </w:rPr>
          <w:fldChar w:fldCharType="begin"/>
        </w:r>
        <w:r w:rsidR="00A23F3B">
          <w:rPr>
            <w:noProof/>
            <w:webHidden/>
          </w:rPr>
          <w:instrText xml:space="preserve"> PAGEREF _Toc425249514 \h </w:instrText>
        </w:r>
        <w:r w:rsidR="00A23F3B">
          <w:rPr>
            <w:noProof/>
            <w:webHidden/>
          </w:rPr>
        </w:r>
        <w:r w:rsidR="00A23F3B">
          <w:rPr>
            <w:noProof/>
            <w:webHidden/>
          </w:rPr>
          <w:fldChar w:fldCharType="separate"/>
        </w:r>
        <w:r w:rsidR="00267ED1">
          <w:rPr>
            <w:noProof/>
            <w:webHidden/>
          </w:rPr>
          <w:t>83</w:t>
        </w:r>
        <w:r w:rsidR="00A23F3B">
          <w:rPr>
            <w:noProof/>
            <w:webHidden/>
          </w:rPr>
          <w:fldChar w:fldCharType="end"/>
        </w:r>
      </w:hyperlink>
    </w:p>
    <w:p w14:paraId="2730E1BC"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15" w:history="1">
        <w:r w:rsidR="00A23F3B" w:rsidRPr="00F34E8C">
          <w:rPr>
            <w:rStyle w:val="Hyperlink"/>
            <w:rFonts w:eastAsiaTheme="majorEastAsia"/>
            <w:noProof/>
          </w:rPr>
          <w:t>Figure 43.</w:t>
        </w:r>
        <w:r w:rsidR="00A23F3B">
          <w:rPr>
            <w:rFonts w:asciiTheme="minorHAnsi" w:eastAsiaTheme="minorEastAsia" w:hAnsiTheme="minorHAnsi" w:cstheme="minorBidi"/>
            <w:noProof/>
          </w:rPr>
          <w:tab/>
        </w:r>
        <w:r w:rsidR="00A23F3B" w:rsidRPr="00F34E8C">
          <w:rPr>
            <w:rStyle w:val="Hyperlink"/>
            <w:rFonts w:eastAsiaTheme="majorEastAsia"/>
            <w:noProof/>
          </w:rPr>
          <w:t>Low rainfall band model (relevant to southern rural area)</w:t>
        </w:r>
        <w:r w:rsidR="00A23F3B">
          <w:rPr>
            <w:noProof/>
            <w:webHidden/>
          </w:rPr>
          <w:tab/>
        </w:r>
        <w:r w:rsidR="00A23F3B">
          <w:rPr>
            <w:noProof/>
            <w:webHidden/>
          </w:rPr>
          <w:fldChar w:fldCharType="begin"/>
        </w:r>
        <w:r w:rsidR="00A23F3B">
          <w:rPr>
            <w:noProof/>
            <w:webHidden/>
          </w:rPr>
          <w:instrText xml:space="preserve"> PAGEREF _Toc425249515 \h </w:instrText>
        </w:r>
        <w:r w:rsidR="00A23F3B">
          <w:rPr>
            <w:noProof/>
            <w:webHidden/>
          </w:rPr>
        </w:r>
        <w:r w:rsidR="00A23F3B">
          <w:rPr>
            <w:noProof/>
            <w:webHidden/>
          </w:rPr>
          <w:fldChar w:fldCharType="separate"/>
        </w:r>
        <w:r w:rsidR="00267ED1">
          <w:rPr>
            <w:noProof/>
            <w:webHidden/>
          </w:rPr>
          <w:t>84</w:t>
        </w:r>
        <w:r w:rsidR="00A23F3B">
          <w:rPr>
            <w:noProof/>
            <w:webHidden/>
          </w:rPr>
          <w:fldChar w:fldCharType="end"/>
        </w:r>
      </w:hyperlink>
    </w:p>
    <w:p w14:paraId="1BFBBC0B"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16" w:history="1">
        <w:r w:rsidR="00A23F3B" w:rsidRPr="00F34E8C">
          <w:rPr>
            <w:rStyle w:val="Hyperlink"/>
            <w:rFonts w:eastAsiaTheme="majorEastAsia"/>
            <w:noProof/>
          </w:rPr>
          <w:t>Figure 44.</w:t>
        </w:r>
        <w:r w:rsidR="00A23F3B">
          <w:rPr>
            <w:rFonts w:asciiTheme="minorHAnsi" w:eastAsiaTheme="minorEastAsia" w:hAnsiTheme="minorHAnsi" w:cstheme="minorBidi"/>
            <w:noProof/>
          </w:rPr>
          <w:tab/>
        </w:r>
        <w:r w:rsidR="00A23F3B" w:rsidRPr="00F34E8C">
          <w:rPr>
            <w:rStyle w:val="Hyperlink"/>
            <w:rFonts w:eastAsiaTheme="majorEastAsia"/>
            <w:noProof/>
          </w:rPr>
          <w:t>TSS loads modelled by subcatchment, base case scenario</w:t>
        </w:r>
        <w:r w:rsidR="00A23F3B">
          <w:rPr>
            <w:noProof/>
            <w:webHidden/>
          </w:rPr>
          <w:tab/>
        </w:r>
        <w:r w:rsidR="00A23F3B">
          <w:rPr>
            <w:noProof/>
            <w:webHidden/>
          </w:rPr>
          <w:fldChar w:fldCharType="begin"/>
        </w:r>
        <w:r w:rsidR="00A23F3B">
          <w:rPr>
            <w:noProof/>
            <w:webHidden/>
          </w:rPr>
          <w:instrText xml:space="preserve"> PAGEREF _Toc425249516 \h </w:instrText>
        </w:r>
        <w:r w:rsidR="00A23F3B">
          <w:rPr>
            <w:noProof/>
            <w:webHidden/>
          </w:rPr>
        </w:r>
        <w:r w:rsidR="00A23F3B">
          <w:rPr>
            <w:noProof/>
            <w:webHidden/>
          </w:rPr>
          <w:fldChar w:fldCharType="separate"/>
        </w:r>
        <w:r w:rsidR="00267ED1">
          <w:rPr>
            <w:noProof/>
            <w:webHidden/>
          </w:rPr>
          <w:t>85</w:t>
        </w:r>
        <w:r w:rsidR="00A23F3B">
          <w:rPr>
            <w:noProof/>
            <w:webHidden/>
          </w:rPr>
          <w:fldChar w:fldCharType="end"/>
        </w:r>
      </w:hyperlink>
    </w:p>
    <w:p w14:paraId="40788351"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17" w:history="1">
        <w:r w:rsidR="00A23F3B" w:rsidRPr="00F34E8C">
          <w:rPr>
            <w:rStyle w:val="Hyperlink"/>
            <w:rFonts w:eastAsiaTheme="majorEastAsia"/>
            <w:noProof/>
          </w:rPr>
          <w:t>Figure 45.</w:t>
        </w:r>
        <w:r w:rsidR="00A23F3B">
          <w:rPr>
            <w:rFonts w:asciiTheme="minorHAnsi" w:eastAsiaTheme="minorEastAsia" w:hAnsiTheme="minorHAnsi" w:cstheme="minorBidi"/>
            <w:noProof/>
          </w:rPr>
          <w:tab/>
        </w:r>
        <w:r w:rsidR="00A23F3B" w:rsidRPr="00F34E8C">
          <w:rPr>
            <w:rStyle w:val="Hyperlink"/>
            <w:rFonts w:eastAsiaTheme="majorEastAsia"/>
            <w:noProof/>
          </w:rPr>
          <w:t>Residential potable water use 2011-12, by suburb</w:t>
        </w:r>
        <w:r w:rsidR="00A23F3B">
          <w:rPr>
            <w:noProof/>
            <w:webHidden/>
          </w:rPr>
          <w:tab/>
        </w:r>
        <w:r w:rsidR="00A23F3B">
          <w:rPr>
            <w:noProof/>
            <w:webHidden/>
          </w:rPr>
          <w:fldChar w:fldCharType="begin"/>
        </w:r>
        <w:r w:rsidR="00A23F3B">
          <w:rPr>
            <w:noProof/>
            <w:webHidden/>
          </w:rPr>
          <w:instrText xml:space="preserve"> PAGEREF _Toc425249517 \h </w:instrText>
        </w:r>
        <w:r w:rsidR="00A23F3B">
          <w:rPr>
            <w:noProof/>
            <w:webHidden/>
          </w:rPr>
        </w:r>
        <w:r w:rsidR="00A23F3B">
          <w:rPr>
            <w:noProof/>
            <w:webHidden/>
          </w:rPr>
          <w:fldChar w:fldCharType="separate"/>
        </w:r>
        <w:r w:rsidR="00267ED1">
          <w:rPr>
            <w:noProof/>
            <w:webHidden/>
          </w:rPr>
          <w:t>86</w:t>
        </w:r>
        <w:r w:rsidR="00A23F3B">
          <w:rPr>
            <w:noProof/>
            <w:webHidden/>
          </w:rPr>
          <w:fldChar w:fldCharType="end"/>
        </w:r>
      </w:hyperlink>
    </w:p>
    <w:p w14:paraId="01C1364D"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18" w:history="1">
        <w:r w:rsidR="00A23F3B" w:rsidRPr="00F34E8C">
          <w:rPr>
            <w:rStyle w:val="Hyperlink"/>
            <w:rFonts w:eastAsiaTheme="majorEastAsia"/>
            <w:noProof/>
          </w:rPr>
          <w:t>Figure 46.</w:t>
        </w:r>
        <w:r w:rsidR="00A23F3B">
          <w:rPr>
            <w:rFonts w:asciiTheme="minorHAnsi" w:eastAsiaTheme="minorEastAsia" w:hAnsiTheme="minorHAnsi" w:cstheme="minorBidi"/>
            <w:noProof/>
          </w:rPr>
          <w:tab/>
        </w:r>
        <w:r w:rsidR="00A23F3B" w:rsidRPr="00F34E8C">
          <w:rPr>
            <w:rStyle w:val="Hyperlink"/>
            <w:rFonts w:eastAsiaTheme="majorEastAsia"/>
            <w:noProof/>
          </w:rPr>
          <w:t>Council water use projections at 1.5 percent of community use</w:t>
        </w:r>
        <w:r w:rsidR="00A23F3B">
          <w:rPr>
            <w:noProof/>
            <w:webHidden/>
          </w:rPr>
          <w:tab/>
        </w:r>
        <w:r w:rsidR="00A23F3B">
          <w:rPr>
            <w:noProof/>
            <w:webHidden/>
          </w:rPr>
          <w:fldChar w:fldCharType="begin"/>
        </w:r>
        <w:r w:rsidR="00A23F3B">
          <w:rPr>
            <w:noProof/>
            <w:webHidden/>
          </w:rPr>
          <w:instrText xml:space="preserve"> PAGEREF _Toc425249518 \h </w:instrText>
        </w:r>
        <w:r w:rsidR="00A23F3B">
          <w:rPr>
            <w:noProof/>
            <w:webHidden/>
          </w:rPr>
        </w:r>
        <w:r w:rsidR="00A23F3B">
          <w:rPr>
            <w:noProof/>
            <w:webHidden/>
          </w:rPr>
          <w:fldChar w:fldCharType="separate"/>
        </w:r>
        <w:r w:rsidR="00267ED1">
          <w:rPr>
            <w:noProof/>
            <w:webHidden/>
          </w:rPr>
          <w:t>87</w:t>
        </w:r>
        <w:r w:rsidR="00A23F3B">
          <w:rPr>
            <w:noProof/>
            <w:webHidden/>
          </w:rPr>
          <w:fldChar w:fldCharType="end"/>
        </w:r>
      </w:hyperlink>
    </w:p>
    <w:p w14:paraId="2F99B52F"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19" w:history="1">
        <w:r w:rsidR="00A23F3B" w:rsidRPr="00F34E8C">
          <w:rPr>
            <w:rStyle w:val="Hyperlink"/>
            <w:rFonts w:eastAsiaTheme="majorEastAsia"/>
            <w:noProof/>
          </w:rPr>
          <w:t>Figure 47.</w:t>
        </w:r>
        <w:r w:rsidR="00A23F3B">
          <w:rPr>
            <w:rFonts w:asciiTheme="minorHAnsi" w:eastAsiaTheme="minorEastAsia" w:hAnsiTheme="minorHAnsi" w:cstheme="minorBidi"/>
            <w:noProof/>
          </w:rPr>
          <w:tab/>
        </w:r>
        <w:r w:rsidR="00A23F3B" w:rsidRPr="00F34E8C">
          <w:rPr>
            <w:rStyle w:val="Hyperlink"/>
            <w:rFonts w:eastAsiaTheme="majorEastAsia"/>
            <w:noProof/>
          </w:rPr>
          <w:t>Summary of project stakeholders</w:t>
        </w:r>
        <w:r w:rsidR="00A23F3B">
          <w:rPr>
            <w:noProof/>
            <w:webHidden/>
          </w:rPr>
          <w:tab/>
        </w:r>
        <w:r w:rsidR="00A23F3B">
          <w:rPr>
            <w:noProof/>
            <w:webHidden/>
          </w:rPr>
          <w:fldChar w:fldCharType="begin"/>
        </w:r>
        <w:r w:rsidR="00A23F3B">
          <w:rPr>
            <w:noProof/>
            <w:webHidden/>
          </w:rPr>
          <w:instrText xml:space="preserve"> PAGEREF _Toc425249519 \h </w:instrText>
        </w:r>
        <w:r w:rsidR="00A23F3B">
          <w:rPr>
            <w:noProof/>
            <w:webHidden/>
          </w:rPr>
        </w:r>
        <w:r w:rsidR="00A23F3B">
          <w:rPr>
            <w:noProof/>
            <w:webHidden/>
          </w:rPr>
          <w:fldChar w:fldCharType="separate"/>
        </w:r>
        <w:r w:rsidR="00267ED1">
          <w:rPr>
            <w:noProof/>
            <w:webHidden/>
          </w:rPr>
          <w:t>88</w:t>
        </w:r>
        <w:r w:rsidR="00A23F3B">
          <w:rPr>
            <w:noProof/>
            <w:webHidden/>
          </w:rPr>
          <w:fldChar w:fldCharType="end"/>
        </w:r>
      </w:hyperlink>
    </w:p>
    <w:p w14:paraId="4D4B7AA1"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20" w:history="1">
        <w:r w:rsidR="00A23F3B" w:rsidRPr="00F34E8C">
          <w:rPr>
            <w:rStyle w:val="Hyperlink"/>
            <w:rFonts w:eastAsiaTheme="majorEastAsia"/>
            <w:noProof/>
          </w:rPr>
          <w:t>Figure 48.</w:t>
        </w:r>
        <w:r w:rsidR="00A23F3B">
          <w:rPr>
            <w:rFonts w:asciiTheme="minorHAnsi" w:eastAsiaTheme="minorEastAsia" w:hAnsiTheme="minorHAnsi" w:cstheme="minorBidi"/>
            <w:noProof/>
          </w:rPr>
          <w:tab/>
        </w:r>
        <w:r w:rsidR="00A23F3B" w:rsidRPr="00F34E8C">
          <w:rPr>
            <w:rStyle w:val="Hyperlink"/>
            <w:rFonts w:eastAsiaTheme="majorEastAsia"/>
            <w:noProof/>
          </w:rPr>
          <w:t>Consultation process for the shire’s IWMP</w:t>
        </w:r>
        <w:r w:rsidR="00A23F3B">
          <w:rPr>
            <w:noProof/>
            <w:webHidden/>
          </w:rPr>
          <w:tab/>
        </w:r>
        <w:r w:rsidR="00A23F3B">
          <w:rPr>
            <w:noProof/>
            <w:webHidden/>
          </w:rPr>
          <w:fldChar w:fldCharType="begin"/>
        </w:r>
        <w:r w:rsidR="00A23F3B">
          <w:rPr>
            <w:noProof/>
            <w:webHidden/>
          </w:rPr>
          <w:instrText xml:space="preserve"> PAGEREF _Toc425249520 \h </w:instrText>
        </w:r>
        <w:r w:rsidR="00A23F3B">
          <w:rPr>
            <w:noProof/>
            <w:webHidden/>
          </w:rPr>
        </w:r>
        <w:r w:rsidR="00A23F3B">
          <w:rPr>
            <w:noProof/>
            <w:webHidden/>
          </w:rPr>
          <w:fldChar w:fldCharType="separate"/>
        </w:r>
        <w:r w:rsidR="00267ED1">
          <w:rPr>
            <w:noProof/>
            <w:webHidden/>
          </w:rPr>
          <w:t>89</w:t>
        </w:r>
        <w:r w:rsidR="00A23F3B">
          <w:rPr>
            <w:noProof/>
            <w:webHidden/>
          </w:rPr>
          <w:fldChar w:fldCharType="end"/>
        </w:r>
      </w:hyperlink>
    </w:p>
    <w:p w14:paraId="7A5F2797"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21" w:history="1">
        <w:r w:rsidR="00A23F3B" w:rsidRPr="00F34E8C">
          <w:rPr>
            <w:rStyle w:val="Hyperlink"/>
            <w:rFonts w:eastAsiaTheme="majorEastAsia"/>
            <w:noProof/>
          </w:rPr>
          <w:t>Figure 49.</w:t>
        </w:r>
        <w:r w:rsidR="00A23F3B">
          <w:rPr>
            <w:rFonts w:asciiTheme="minorHAnsi" w:eastAsiaTheme="minorEastAsia" w:hAnsiTheme="minorHAnsi" w:cstheme="minorBidi"/>
            <w:noProof/>
          </w:rPr>
          <w:tab/>
        </w:r>
        <w:r w:rsidR="00A23F3B" w:rsidRPr="00F34E8C">
          <w:rPr>
            <w:rStyle w:val="Hyperlink"/>
            <w:rFonts w:eastAsiaTheme="majorEastAsia"/>
            <w:noProof/>
          </w:rPr>
          <w:t>Vision and objectives for the Council’s IWMP</w:t>
        </w:r>
        <w:r w:rsidR="00A23F3B">
          <w:rPr>
            <w:noProof/>
            <w:webHidden/>
          </w:rPr>
          <w:tab/>
        </w:r>
        <w:r w:rsidR="00A23F3B">
          <w:rPr>
            <w:noProof/>
            <w:webHidden/>
          </w:rPr>
          <w:fldChar w:fldCharType="begin"/>
        </w:r>
        <w:r w:rsidR="00A23F3B">
          <w:rPr>
            <w:noProof/>
            <w:webHidden/>
          </w:rPr>
          <w:instrText xml:space="preserve"> PAGEREF _Toc425249521 \h </w:instrText>
        </w:r>
        <w:r w:rsidR="00A23F3B">
          <w:rPr>
            <w:noProof/>
            <w:webHidden/>
          </w:rPr>
        </w:r>
        <w:r w:rsidR="00A23F3B">
          <w:rPr>
            <w:noProof/>
            <w:webHidden/>
          </w:rPr>
          <w:fldChar w:fldCharType="separate"/>
        </w:r>
        <w:r w:rsidR="00267ED1">
          <w:rPr>
            <w:noProof/>
            <w:webHidden/>
          </w:rPr>
          <w:t>90</w:t>
        </w:r>
        <w:r w:rsidR="00A23F3B">
          <w:rPr>
            <w:noProof/>
            <w:webHidden/>
          </w:rPr>
          <w:fldChar w:fldCharType="end"/>
        </w:r>
      </w:hyperlink>
    </w:p>
    <w:p w14:paraId="5D6089C0" w14:textId="77777777" w:rsidR="00A23F3B" w:rsidRDefault="00415CF7">
      <w:pPr>
        <w:pStyle w:val="TableofFigures"/>
        <w:tabs>
          <w:tab w:val="left" w:pos="1320"/>
          <w:tab w:val="right" w:pos="9345"/>
        </w:tabs>
        <w:rPr>
          <w:rFonts w:asciiTheme="minorHAnsi" w:eastAsiaTheme="minorEastAsia" w:hAnsiTheme="minorHAnsi" w:cstheme="minorBidi"/>
          <w:noProof/>
        </w:rPr>
      </w:pPr>
      <w:hyperlink w:anchor="_Toc425249522" w:history="1">
        <w:r w:rsidR="00A23F3B" w:rsidRPr="00F34E8C">
          <w:rPr>
            <w:rStyle w:val="Hyperlink"/>
            <w:rFonts w:eastAsiaTheme="majorEastAsia"/>
            <w:noProof/>
          </w:rPr>
          <w:t>Figure 50.</w:t>
        </w:r>
        <w:r w:rsidR="00A23F3B">
          <w:rPr>
            <w:rFonts w:asciiTheme="minorHAnsi" w:eastAsiaTheme="minorEastAsia" w:hAnsiTheme="minorHAnsi" w:cstheme="minorBidi"/>
            <w:noProof/>
          </w:rPr>
          <w:tab/>
        </w:r>
        <w:r w:rsidR="00A23F3B" w:rsidRPr="00F34E8C">
          <w:rPr>
            <w:rStyle w:val="Hyperlink"/>
            <w:rFonts w:eastAsiaTheme="majorEastAsia"/>
            <w:noProof/>
          </w:rPr>
          <w:t>Aspirations, issues and opportunities – Objective 1 and 2</w:t>
        </w:r>
        <w:r w:rsidR="00A23F3B">
          <w:rPr>
            <w:noProof/>
            <w:webHidden/>
          </w:rPr>
          <w:tab/>
        </w:r>
        <w:r w:rsidR="00A23F3B">
          <w:rPr>
            <w:noProof/>
            <w:webHidden/>
          </w:rPr>
          <w:fldChar w:fldCharType="begin"/>
        </w:r>
        <w:r w:rsidR="00A23F3B">
          <w:rPr>
            <w:noProof/>
            <w:webHidden/>
          </w:rPr>
          <w:instrText xml:space="preserve"> PAGEREF _Toc425249522 \h </w:instrText>
        </w:r>
        <w:r w:rsidR="00A23F3B">
          <w:rPr>
            <w:noProof/>
            <w:webHidden/>
          </w:rPr>
        </w:r>
        <w:r w:rsidR="00A23F3B">
          <w:rPr>
            <w:noProof/>
            <w:webHidden/>
          </w:rPr>
          <w:fldChar w:fldCharType="separate"/>
        </w:r>
        <w:r w:rsidR="00267ED1">
          <w:rPr>
            <w:noProof/>
            <w:webHidden/>
          </w:rPr>
          <w:t>95</w:t>
        </w:r>
        <w:r w:rsidR="00A23F3B">
          <w:rPr>
            <w:noProof/>
            <w:webHidden/>
          </w:rPr>
          <w:fldChar w:fldCharType="end"/>
        </w:r>
      </w:hyperlink>
    </w:p>
    <w:p w14:paraId="4B99056E" w14:textId="77777777" w:rsidR="00B44F37" w:rsidRDefault="002F6B40" w:rsidP="00F77810">
      <w:pPr>
        <w:spacing w:after="0"/>
        <w:rPr>
          <w:b/>
        </w:rPr>
      </w:pPr>
      <w:r>
        <w:rPr>
          <w:b/>
        </w:rPr>
        <w:fldChar w:fldCharType="end"/>
      </w:r>
    </w:p>
    <w:p w14:paraId="1299C43A" w14:textId="77777777" w:rsidR="00B44F37" w:rsidRDefault="00B44F37" w:rsidP="00F77810">
      <w:pPr>
        <w:spacing w:after="0"/>
        <w:rPr>
          <w:b/>
        </w:rPr>
      </w:pPr>
    </w:p>
    <w:p w14:paraId="4DDBEF00" w14:textId="77777777" w:rsidR="00B44F37" w:rsidRDefault="00B44F37">
      <w:pPr>
        <w:spacing w:after="0"/>
      </w:pPr>
    </w:p>
    <w:p w14:paraId="30C79A12" w14:textId="77777777" w:rsidR="00267ED1" w:rsidRDefault="00267ED1" w:rsidP="00267ED1">
      <w:pPr>
        <w:pStyle w:val="TableofFigures"/>
        <w:tabs>
          <w:tab w:val="left" w:pos="1100"/>
          <w:tab w:val="right" w:leader="dot" w:pos="9345"/>
        </w:tabs>
        <w:rPr>
          <w:noProof/>
        </w:rPr>
      </w:pPr>
      <w:r>
        <w:fldChar w:fldCharType="begin"/>
      </w:r>
      <w:r>
        <w:instrText xml:space="preserve"> TOC \h \z \t "Table heading" \c </w:instrText>
      </w:r>
      <w:r>
        <w:fldChar w:fldCharType="separate"/>
      </w:r>
      <w:hyperlink w:anchor="_Toc415215515" w:history="1">
        <w:r w:rsidRPr="00F44C62">
          <w:rPr>
            <w:rStyle w:val="Hyperlink"/>
            <w:rFonts w:eastAsiaTheme="majorEastAsia"/>
            <w:noProof/>
          </w:rPr>
          <w:t>Table 1.</w:t>
        </w:r>
        <w:r>
          <w:rPr>
            <w:noProof/>
          </w:rPr>
          <w:tab/>
        </w:r>
        <w:r w:rsidRPr="00F44C62">
          <w:rPr>
            <w:rStyle w:val="Hyperlink"/>
            <w:rFonts w:eastAsiaTheme="majorEastAsia"/>
            <w:noProof/>
          </w:rPr>
          <w:t>Hills region population</w:t>
        </w:r>
        <w:r>
          <w:rPr>
            <w:noProof/>
            <w:webHidden/>
          </w:rPr>
          <w:tab/>
        </w:r>
        <w:r>
          <w:rPr>
            <w:noProof/>
            <w:webHidden/>
          </w:rPr>
          <w:fldChar w:fldCharType="begin"/>
        </w:r>
        <w:r>
          <w:rPr>
            <w:noProof/>
            <w:webHidden/>
          </w:rPr>
          <w:instrText xml:space="preserve"> PAGEREF _Toc415215515 \h </w:instrText>
        </w:r>
        <w:r>
          <w:rPr>
            <w:noProof/>
            <w:webHidden/>
          </w:rPr>
        </w:r>
        <w:r>
          <w:rPr>
            <w:noProof/>
            <w:webHidden/>
          </w:rPr>
          <w:fldChar w:fldCharType="separate"/>
        </w:r>
        <w:r>
          <w:rPr>
            <w:noProof/>
            <w:webHidden/>
          </w:rPr>
          <w:t>15</w:t>
        </w:r>
        <w:r>
          <w:rPr>
            <w:noProof/>
            <w:webHidden/>
          </w:rPr>
          <w:fldChar w:fldCharType="end"/>
        </w:r>
      </w:hyperlink>
    </w:p>
    <w:p w14:paraId="0FAA0C44" w14:textId="77777777" w:rsidR="00267ED1" w:rsidRDefault="00415CF7" w:rsidP="00267ED1">
      <w:pPr>
        <w:pStyle w:val="TableofFigures"/>
        <w:tabs>
          <w:tab w:val="left" w:pos="1100"/>
          <w:tab w:val="right" w:leader="dot" w:pos="9345"/>
        </w:tabs>
        <w:rPr>
          <w:noProof/>
        </w:rPr>
      </w:pPr>
      <w:hyperlink w:anchor="_Toc415215516" w:history="1">
        <w:r w:rsidR="00267ED1" w:rsidRPr="00670B45">
          <w:rPr>
            <w:rStyle w:val="Hyperlink"/>
            <w:rFonts w:eastAsiaTheme="majorEastAsia"/>
            <w:noProof/>
          </w:rPr>
          <w:t>Table 2.</w:t>
        </w:r>
        <w:r w:rsidR="00267ED1">
          <w:rPr>
            <w:noProof/>
          </w:rPr>
          <w:tab/>
        </w:r>
        <w:r w:rsidR="00267ED1" w:rsidRPr="00F44C62">
          <w:rPr>
            <w:rStyle w:val="Hyperlink"/>
            <w:rFonts w:eastAsiaTheme="majorEastAsia"/>
            <w:bCs/>
            <w:noProof/>
          </w:rPr>
          <w:t>Non-r</w:t>
        </w:r>
        <w:r w:rsidR="00267ED1" w:rsidRPr="00F44C62">
          <w:rPr>
            <w:rStyle w:val="Hyperlink"/>
            <w:rFonts w:eastAsiaTheme="majorEastAsia"/>
            <w:noProof/>
          </w:rPr>
          <w:t>esidential potable water consumption</w:t>
        </w:r>
        <w:r w:rsidR="00267ED1">
          <w:rPr>
            <w:noProof/>
            <w:webHidden/>
          </w:rPr>
          <w:tab/>
        </w:r>
        <w:r w:rsidR="00267ED1">
          <w:rPr>
            <w:noProof/>
            <w:webHidden/>
          </w:rPr>
          <w:fldChar w:fldCharType="begin"/>
        </w:r>
        <w:r w:rsidR="00267ED1">
          <w:rPr>
            <w:noProof/>
            <w:webHidden/>
          </w:rPr>
          <w:instrText xml:space="preserve"> PAGEREF _Toc415215516 \h </w:instrText>
        </w:r>
        <w:r w:rsidR="00267ED1">
          <w:rPr>
            <w:noProof/>
            <w:webHidden/>
          </w:rPr>
        </w:r>
        <w:r w:rsidR="00267ED1">
          <w:rPr>
            <w:noProof/>
            <w:webHidden/>
          </w:rPr>
          <w:fldChar w:fldCharType="separate"/>
        </w:r>
        <w:r w:rsidR="00267ED1">
          <w:rPr>
            <w:noProof/>
            <w:webHidden/>
          </w:rPr>
          <w:t>27</w:t>
        </w:r>
        <w:r w:rsidR="00267ED1">
          <w:rPr>
            <w:noProof/>
            <w:webHidden/>
          </w:rPr>
          <w:fldChar w:fldCharType="end"/>
        </w:r>
      </w:hyperlink>
    </w:p>
    <w:p w14:paraId="55F70C07" w14:textId="77777777" w:rsidR="00267ED1" w:rsidRDefault="00415CF7" w:rsidP="00267ED1">
      <w:pPr>
        <w:pStyle w:val="TableofFigures"/>
        <w:tabs>
          <w:tab w:val="left" w:pos="1100"/>
          <w:tab w:val="right" w:leader="dot" w:pos="9345"/>
        </w:tabs>
        <w:rPr>
          <w:noProof/>
        </w:rPr>
      </w:pPr>
      <w:hyperlink w:anchor="_Toc415215517" w:history="1">
        <w:r w:rsidR="00267ED1" w:rsidRPr="00F44C62">
          <w:rPr>
            <w:rStyle w:val="Hyperlink"/>
            <w:rFonts w:eastAsiaTheme="majorEastAsia"/>
            <w:noProof/>
          </w:rPr>
          <w:t>Table 3.</w:t>
        </w:r>
        <w:r w:rsidR="00267ED1">
          <w:rPr>
            <w:noProof/>
          </w:rPr>
          <w:tab/>
        </w:r>
        <w:r w:rsidR="00267ED1" w:rsidRPr="00F44C62">
          <w:rPr>
            <w:rStyle w:val="Hyperlink"/>
            <w:rFonts w:eastAsiaTheme="majorEastAsia"/>
            <w:noProof/>
          </w:rPr>
          <w:t>Potential alternative water sources</w:t>
        </w:r>
        <w:r w:rsidR="00267ED1">
          <w:rPr>
            <w:noProof/>
            <w:webHidden/>
          </w:rPr>
          <w:tab/>
        </w:r>
        <w:r w:rsidR="00267ED1">
          <w:rPr>
            <w:noProof/>
            <w:webHidden/>
          </w:rPr>
          <w:fldChar w:fldCharType="begin"/>
        </w:r>
        <w:r w:rsidR="00267ED1">
          <w:rPr>
            <w:noProof/>
            <w:webHidden/>
          </w:rPr>
          <w:instrText xml:space="preserve"> PAGEREF _Toc415215517 \h </w:instrText>
        </w:r>
        <w:r w:rsidR="00267ED1">
          <w:rPr>
            <w:noProof/>
            <w:webHidden/>
          </w:rPr>
        </w:r>
        <w:r w:rsidR="00267ED1">
          <w:rPr>
            <w:noProof/>
            <w:webHidden/>
          </w:rPr>
          <w:fldChar w:fldCharType="separate"/>
        </w:r>
        <w:r w:rsidR="00267ED1">
          <w:rPr>
            <w:noProof/>
            <w:webHidden/>
          </w:rPr>
          <w:t>48</w:t>
        </w:r>
        <w:r w:rsidR="00267ED1">
          <w:rPr>
            <w:noProof/>
            <w:webHidden/>
          </w:rPr>
          <w:fldChar w:fldCharType="end"/>
        </w:r>
      </w:hyperlink>
    </w:p>
    <w:p w14:paraId="795C8932" w14:textId="77777777" w:rsidR="00267ED1" w:rsidRDefault="00415CF7" w:rsidP="00267ED1">
      <w:pPr>
        <w:pStyle w:val="TableofFigures"/>
        <w:tabs>
          <w:tab w:val="left" w:pos="1100"/>
          <w:tab w:val="right" w:leader="dot" w:pos="9345"/>
        </w:tabs>
        <w:rPr>
          <w:noProof/>
        </w:rPr>
      </w:pPr>
      <w:hyperlink w:anchor="_Toc415215518" w:history="1">
        <w:r w:rsidR="00267ED1" w:rsidRPr="00F44C62">
          <w:rPr>
            <w:rStyle w:val="Hyperlink"/>
            <w:rFonts w:eastAsiaTheme="majorEastAsia"/>
            <w:noProof/>
          </w:rPr>
          <w:t>Table 4.</w:t>
        </w:r>
        <w:r w:rsidR="00267ED1">
          <w:rPr>
            <w:noProof/>
          </w:rPr>
          <w:tab/>
        </w:r>
        <w:r w:rsidR="00267ED1" w:rsidRPr="00F44C62">
          <w:rPr>
            <w:rStyle w:val="Hyperlink"/>
            <w:rFonts w:eastAsiaTheme="majorEastAsia"/>
            <w:noProof/>
          </w:rPr>
          <w:t>Council’s IWMP aspirations and targets</w:t>
        </w:r>
        <w:r w:rsidR="00267ED1">
          <w:rPr>
            <w:noProof/>
            <w:webHidden/>
          </w:rPr>
          <w:tab/>
        </w:r>
        <w:r w:rsidR="00267ED1">
          <w:rPr>
            <w:noProof/>
            <w:webHidden/>
          </w:rPr>
          <w:fldChar w:fldCharType="begin"/>
        </w:r>
        <w:r w:rsidR="00267ED1">
          <w:rPr>
            <w:noProof/>
            <w:webHidden/>
          </w:rPr>
          <w:instrText xml:space="preserve"> PAGEREF _Toc415215518 \h </w:instrText>
        </w:r>
        <w:r w:rsidR="00267ED1">
          <w:rPr>
            <w:noProof/>
            <w:webHidden/>
          </w:rPr>
        </w:r>
        <w:r w:rsidR="00267ED1">
          <w:rPr>
            <w:noProof/>
            <w:webHidden/>
          </w:rPr>
          <w:fldChar w:fldCharType="separate"/>
        </w:r>
        <w:r w:rsidR="00267ED1">
          <w:rPr>
            <w:noProof/>
            <w:webHidden/>
          </w:rPr>
          <w:t>58</w:t>
        </w:r>
        <w:r w:rsidR="00267ED1">
          <w:rPr>
            <w:noProof/>
            <w:webHidden/>
          </w:rPr>
          <w:fldChar w:fldCharType="end"/>
        </w:r>
      </w:hyperlink>
    </w:p>
    <w:p w14:paraId="71B21DA9" w14:textId="77777777" w:rsidR="00267ED1" w:rsidRDefault="00415CF7" w:rsidP="00267ED1">
      <w:pPr>
        <w:pStyle w:val="TableofFigures"/>
        <w:tabs>
          <w:tab w:val="left" w:pos="1100"/>
          <w:tab w:val="right" w:leader="dot" w:pos="9345"/>
        </w:tabs>
        <w:rPr>
          <w:noProof/>
        </w:rPr>
      </w:pPr>
      <w:hyperlink w:anchor="_Toc415215519" w:history="1">
        <w:r w:rsidR="00267ED1" w:rsidRPr="00F44C62">
          <w:rPr>
            <w:rStyle w:val="Hyperlink"/>
            <w:rFonts w:eastAsiaTheme="majorEastAsia"/>
            <w:noProof/>
          </w:rPr>
          <w:t>Table 5.</w:t>
        </w:r>
        <w:r w:rsidR="00267ED1">
          <w:rPr>
            <w:noProof/>
          </w:rPr>
          <w:tab/>
        </w:r>
        <w:r w:rsidR="00267ED1" w:rsidRPr="00F44C62">
          <w:rPr>
            <w:rStyle w:val="Hyperlink"/>
            <w:rFonts w:eastAsiaTheme="majorEastAsia"/>
            <w:noProof/>
          </w:rPr>
          <w:t>Timeline and components of IWMP review</w:t>
        </w:r>
        <w:r w:rsidR="00267ED1">
          <w:rPr>
            <w:noProof/>
            <w:webHidden/>
          </w:rPr>
          <w:tab/>
        </w:r>
        <w:r w:rsidR="00267ED1">
          <w:rPr>
            <w:noProof/>
            <w:webHidden/>
          </w:rPr>
          <w:fldChar w:fldCharType="begin"/>
        </w:r>
        <w:r w:rsidR="00267ED1">
          <w:rPr>
            <w:noProof/>
            <w:webHidden/>
          </w:rPr>
          <w:instrText xml:space="preserve"> PAGEREF _Toc415215519 \h </w:instrText>
        </w:r>
        <w:r w:rsidR="00267ED1">
          <w:rPr>
            <w:noProof/>
            <w:webHidden/>
          </w:rPr>
        </w:r>
        <w:r w:rsidR="00267ED1">
          <w:rPr>
            <w:noProof/>
            <w:webHidden/>
          </w:rPr>
          <w:fldChar w:fldCharType="separate"/>
        </w:r>
        <w:r w:rsidR="00267ED1">
          <w:rPr>
            <w:noProof/>
            <w:webHidden/>
          </w:rPr>
          <w:t>60</w:t>
        </w:r>
        <w:r w:rsidR="00267ED1">
          <w:rPr>
            <w:noProof/>
            <w:webHidden/>
          </w:rPr>
          <w:fldChar w:fldCharType="end"/>
        </w:r>
      </w:hyperlink>
    </w:p>
    <w:p w14:paraId="587C8D9A" w14:textId="77777777" w:rsidR="00267ED1" w:rsidRDefault="00415CF7" w:rsidP="00267ED1">
      <w:pPr>
        <w:pStyle w:val="TableofFigures"/>
        <w:tabs>
          <w:tab w:val="left" w:pos="1100"/>
          <w:tab w:val="right" w:leader="dot" w:pos="9345"/>
        </w:tabs>
        <w:rPr>
          <w:noProof/>
        </w:rPr>
      </w:pPr>
      <w:hyperlink w:anchor="_Toc415215520" w:history="1">
        <w:r w:rsidR="00267ED1" w:rsidRPr="00F44C62">
          <w:rPr>
            <w:rStyle w:val="Hyperlink"/>
            <w:rFonts w:eastAsiaTheme="majorEastAsia"/>
            <w:noProof/>
          </w:rPr>
          <w:t>Table 6.</w:t>
        </w:r>
        <w:r w:rsidR="00267ED1">
          <w:rPr>
            <w:noProof/>
          </w:rPr>
          <w:tab/>
        </w:r>
        <w:r w:rsidR="00267ED1" w:rsidRPr="00F44C62">
          <w:rPr>
            <w:rStyle w:val="Hyperlink"/>
            <w:rFonts w:eastAsiaTheme="majorEastAsia"/>
            <w:noProof/>
          </w:rPr>
          <w:t>SWMP risk summary</w:t>
        </w:r>
        <w:r w:rsidR="00267ED1">
          <w:rPr>
            <w:noProof/>
            <w:webHidden/>
          </w:rPr>
          <w:tab/>
        </w:r>
        <w:r w:rsidR="00267ED1">
          <w:rPr>
            <w:noProof/>
            <w:webHidden/>
          </w:rPr>
          <w:fldChar w:fldCharType="begin"/>
        </w:r>
        <w:r w:rsidR="00267ED1">
          <w:rPr>
            <w:noProof/>
            <w:webHidden/>
          </w:rPr>
          <w:instrText xml:space="preserve"> PAGEREF _Toc415215520 \h </w:instrText>
        </w:r>
        <w:r w:rsidR="00267ED1">
          <w:rPr>
            <w:noProof/>
            <w:webHidden/>
          </w:rPr>
        </w:r>
        <w:r w:rsidR="00267ED1">
          <w:rPr>
            <w:noProof/>
            <w:webHidden/>
          </w:rPr>
          <w:fldChar w:fldCharType="separate"/>
        </w:r>
        <w:r w:rsidR="00267ED1">
          <w:rPr>
            <w:noProof/>
            <w:webHidden/>
          </w:rPr>
          <w:t>67</w:t>
        </w:r>
        <w:r w:rsidR="00267ED1">
          <w:rPr>
            <w:noProof/>
            <w:webHidden/>
          </w:rPr>
          <w:fldChar w:fldCharType="end"/>
        </w:r>
      </w:hyperlink>
    </w:p>
    <w:p w14:paraId="0AEBE370" w14:textId="77777777" w:rsidR="00267ED1" w:rsidRDefault="00415CF7" w:rsidP="00267ED1">
      <w:pPr>
        <w:pStyle w:val="TableofFigures"/>
        <w:tabs>
          <w:tab w:val="left" w:pos="1100"/>
          <w:tab w:val="right" w:leader="dot" w:pos="9345"/>
        </w:tabs>
        <w:rPr>
          <w:noProof/>
        </w:rPr>
      </w:pPr>
      <w:hyperlink w:anchor="_Toc415215521" w:history="1">
        <w:r w:rsidR="00267ED1" w:rsidRPr="00F44C62">
          <w:rPr>
            <w:rStyle w:val="Hyperlink"/>
            <w:rFonts w:eastAsiaTheme="majorEastAsia"/>
            <w:noProof/>
          </w:rPr>
          <w:t>Table 7.</w:t>
        </w:r>
        <w:r w:rsidR="00267ED1">
          <w:rPr>
            <w:noProof/>
          </w:rPr>
          <w:tab/>
        </w:r>
        <w:r w:rsidR="00267ED1" w:rsidRPr="00F44C62">
          <w:rPr>
            <w:rStyle w:val="Hyperlink"/>
            <w:rFonts w:eastAsiaTheme="majorEastAsia"/>
            <w:noProof/>
          </w:rPr>
          <w:t>SWUP (review) Risk Summary</w:t>
        </w:r>
        <w:r w:rsidR="00267ED1">
          <w:rPr>
            <w:noProof/>
            <w:webHidden/>
          </w:rPr>
          <w:tab/>
        </w:r>
        <w:r w:rsidR="00267ED1">
          <w:rPr>
            <w:noProof/>
            <w:webHidden/>
          </w:rPr>
          <w:fldChar w:fldCharType="begin"/>
        </w:r>
        <w:r w:rsidR="00267ED1">
          <w:rPr>
            <w:noProof/>
            <w:webHidden/>
          </w:rPr>
          <w:instrText xml:space="preserve"> PAGEREF _Toc415215521 \h </w:instrText>
        </w:r>
        <w:r w:rsidR="00267ED1">
          <w:rPr>
            <w:noProof/>
            <w:webHidden/>
          </w:rPr>
        </w:r>
        <w:r w:rsidR="00267ED1">
          <w:rPr>
            <w:noProof/>
            <w:webHidden/>
          </w:rPr>
          <w:fldChar w:fldCharType="separate"/>
        </w:r>
        <w:r w:rsidR="00267ED1">
          <w:rPr>
            <w:noProof/>
            <w:webHidden/>
          </w:rPr>
          <w:t>68</w:t>
        </w:r>
        <w:r w:rsidR="00267ED1">
          <w:rPr>
            <w:noProof/>
            <w:webHidden/>
          </w:rPr>
          <w:fldChar w:fldCharType="end"/>
        </w:r>
      </w:hyperlink>
    </w:p>
    <w:p w14:paraId="173F5C42" w14:textId="77777777" w:rsidR="00267ED1" w:rsidRDefault="00415CF7" w:rsidP="00267ED1">
      <w:pPr>
        <w:pStyle w:val="TableofFigures"/>
        <w:tabs>
          <w:tab w:val="left" w:pos="1100"/>
          <w:tab w:val="right" w:leader="dot" w:pos="9345"/>
        </w:tabs>
        <w:rPr>
          <w:noProof/>
        </w:rPr>
      </w:pPr>
      <w:hyperlink w:anchor="_Toc415215522" w:history="1">
        <w:r w:rsidR="00267ED1" w:rsidRPr="00F44C62">
          <w:rPr>
            <w:rStyle w:val="Hyperlink"/>
            <w:rFonts w:eastAsiaTheme="majorEastAsia"/>
            <w:noProof/>
          </w:rPr>
          <w:t>Table 8.</w:t>
        </w:r>
        <w:r w:rsidR="00267ED1">
          <w:rPr>
            <w:noProof/>
          </w:rPr>
          <w:tab/>
        </w:r>
        <w:r w:rsidR="00267ED1" w:rsidRPr="00F44C62">
          <w:rPr>
            <w:rStyle w:val="Hyperlink"/>
            <w:rFonts w:eastAsiaTheme="majorEastAsia"/>
            <w:noProof/>
          </w:rPr>
          <w:t>WIF20520: Action requiring Council involvement</w:t>
        </w:r>
        <w:r w:rsidR="00267ED1">
          <w:rPr>
            <w:noProof/>
            <w:webHidden/>
          </w:rPr>
          <w:tab/>
        </w:r>
        <w:r w:rsidR="00267ED1">
          <w:rPr>
            <w:noProof/>
            <w:webHidden/>
          </w:rPr>
          <w:fldChar w:fldCharType="begin"/>
        </w:r>
        <w:r w:rsidR="00267ED1">
          <w:rPr>
            <w:noProof/>
            <w:webHidden/>
          </w:rPr>
          <w:instrText xml:space="preserve"> PAGEREF _Toc415215522 \h </w:instrText>
        </w:r>
        <w:r w:rsidR="00267ED1">
          <w:rPr>
            <w:noProof/>
            <w:webHidden/>
          </w:rPr>
        </w:r>
        <w:r w:rsidR="00267ED1">
          <w:rPr>
            <w:noProof/>
            <w:webHidden/>
          </w:rPr>
          <w:fldChar w:fldCharType="separate"/>
        </w:r>
        <w:r w:rsidR="00267ED1">
          <w:rPr>
            <w:noProof/>
            <w:webHidden/>
          </w:rPr>
          <w:t>68</w:t>
        </w:r>
        <w:r w:rsidR="00267ED1">
          <w:rPr>
            <w:noProof/>
            <w:webHidden/>
          </w:rPr>
          <w:fldChar w:fldCharType="end"/>
        </w:r>
      </w:hyperlink>
    </w:p>
    <w:p w14:paraId="7E8E29E6" w14:textId="77777777" w:rsidR="00267ED1" w:rsidRDefault="00415CF7" w:rsidP="00267ED1">
      <w:pPr>
        <w:pStyle w:val="TableofFigures"/>
        <w:tabs>
          <w:tab w:val="left" w:pos="1100"/>
          <w:tab w:val="right" w:leader="dot" w:pos="9345"/>
        </w:tabs>
        <w:rPr>
          <w:noProof/>
        </w:rPr>
      </w:pPr>
      <w:hyperlink w:anchor="_Toc415215523" w:history="1">
        <w:r w:rsidR="00267ED1" w:rsidRPr="00F44C62">
          <w:rPr>
            <w:rStyle w:val="Hyperlink"/>
            <w:rFonts w:eastAsiaTheme="majorEastAsia"/>
            <w:noProof/>
          </w:rPr>
          <w:t>Table 9.</w:t>
        </w:r>
        <w:r w:rsidR="00267ED1">
          <w:rPr>
            <w:noProof/>
          </w:rPr>
          <w:tab/>
        </w:r>
        <w:r w:rsidR="00267ED1" w:rsidRPr="00F44C62">
          <w:rPr>
            <w:rStyle w:val="Hyperlink"/>
            <w:rFonts w:eastAsiaTheme="majorEastAsia"/>
            <w:noProof/>
          </w:rPr>
          <w:t>Domestic wastewater risk summary</w:t>
        </w:r>
        <w:r w:rsidR="00267ED1">
          <w:rPr>
            <w:noProof/>
            <w:webHidden/>
          </w:rPr>
          <w:tab/>
        </w:r>
        <w:r w:rsidR="00267ED1">
          <w:rPr>
            <w:noProof/>
            <w:webHidden/>
          </w:rPr>
          <w:fldChar w:fldCharType="begin"/>
        </w:r>
        <w:r w:rsidR="00267ED1">
          <w:rPr>
            <w:noProof/>
            <w:webHidden/>
          </w:rPr>
          <w:instrText xml:space="preserve"> PAGEREF _Toc415215523 \h </w:instrText>
        </w:r>
        <w:r w:rsidR="00267ED1">
          <w:rPr>
            <w:noProof/>
            <w:webHidden/>
          </w:rPr>
        </w:r>
        <w:r w:rsidR="00267ED1">
          <w:rPr>
            <w:noProof/>
            <w:webHidden/>
          </w:rPr>
          <w:fldChar w:fldCharType="separate"/>
        </w:r>
        <w:r w:rsidR="00267ED1">
          <w:rPr>
            <w:noProof/>
            <w:webHidden/>
          </w:rPr>
          <w:t>71</w:t>
        </w:r>
        <w:r w:rsidR="00267ED1">
          <w:rPr>
            <w:noProof/>
            <w:webHidden/>
          </w:rPr>
          <w:fldChar w:fldCharType="end"/>
        </w:r>
      </w:hyperlink>
    </w:p>
    <w:p w14:paraId="713AF94D" w14:textId="77777777" w:rsidR="00267ED1" w:rsidRDefault="00415CF7" w:rsidP="00267ED1">
      <w:pPr>
        <w:pStyle w:val="TableofFigures"/>
        <w:tabs>
          <w:tab w:val="left" w:pos="1100"/>
          <w:tab w:val="right" w:leader="dot" w:pos="9345"/>
        </w:tabs>
        <w:rPr>
          <w:noProof/>
        </w:rPr>
      </w:pPr>
      <w:hyperlink w:anchor="_Toc415215524" w:history="1">
        <w:r w:rsidR="00267ED1" w:rsidRPr="00F44C62">
          <w:rPr>
            <w:rStyle w:val="Hyperlink"/>
            <w:rFonts w:eastAsiaTheme="majorEastAsia"/>
            <w:noProof/>
          </w:rPr>
          <w:t>Table 10.</w:t>
        </w:r>
        <w:r w:rsidR="00267ED1">
          <w:rPr>
            <w:noProof/>
          </w:rPr>
          <w:tab/>
        </w:r>
        <w:r w:rsidR="00267ED1" w:rsidRPr="00F44C62">
          <w:rPr>
            <w:rStyle w:val="Hyperlink"/>
            <w:rFonts w:eastAsiaTheme="majorEastAsia"/>
            <w:noProof/>
          </w:rPr>
          <w:t>Cardinia Shire Needs Analysis summary</w:t>
        </w:r>
        <w:r w:rsidR="00267ED1">
          <w:rPr>
            <w:noProof/>
            <w:webHidden/>
          </w:rPr>
          <w:tab/>
        </w:r>
        <w:r w:rsidR="00267ED1">
          <w:rPr>
            <w:noProof/>
            <w:webHidden/>
          </w:rPr>
          <w:fldChar w:fldCharType="begin"/>
        </w:r>
        <w:r w:rsidR="00267ED1">
          <w:rPr>
            <w:noProof/>
            <w:webHidden/>
          </w:rPr>
          <w:instrText xml:space="preserve"> PAGEREF _Toc415215524 \h </w:instrText>
        </w:r>
        <w:r w:rsidR="00267ED1">
          <w:rPr>
            <w:noProof/>
            <w:webHidden/>
          </w:rPr>
        </w:r>
        <w:r w:rsidR="00267ED1">
          <w:rPr>
            <w:noProof/>
            <w:webHidden/>
          </w:rPr>
          <w:fldChar w:fldCharType="separate"/>
        </w:r>
        <w:r w:rsidR="00267ED1">
          <w:rPr>
            <w:noProof/>
            <w:webHidden/>
          </w:rPr>
          <w:t>72</w:t>
        </w:r>
        <w:r w:rsidR="00267ED1">
          <w:rPr>
            <w:noProof/>
            <w:webHidden/>
          </w:rPr>
          <w:fldChar w:fldCharType="end"/>
        </w:r>
      </w:hyperlink>
    </w:p>
    <w:p w14:paraId="34455603" w14:textId="77777777" w:rsidR="00267ED1" w:rsidRDefault="00415CF7" w:rsidP="00267ED1">
      <w:pPr>
        <w:pStyle w:val="TableofFigures"/>
        <w:tabs>
          <w:tab w:val="left" w:pos="1100"/>
          <w:tab w:val="right" w:leader="dot" w:pos="9345"/>
        </w:tabs>
        <w:rPr>
          <w:noProof/>
        </w:rPr>
      </w:pPr>
      <w:hyperlink w:anchor="_Toc415215525" w:history="1">
        <w:r w:rsidR="00267ED1" w:rsidRPr="00F44C62">
          <w:rPr>
            <w:rStyle w:val="Hyperlink"/>
            <w:rFonts w:eastAsiaTheme="majorEastAsia"/>
            <w:noProof/>
          </w:rPr>
          <w:t>Table 11.</w:t>
        </w:r>
        <w:r w:rsidR="00267ED1">
          <w:rPr>
            <w:noProof/>
          </w:rPr>
          <w:tab/>
        </w:r>
        <w:r w:rsidR="00267ED1" w:rsidRPr="00F44C62">
          <w:rPr>
            <w:rStyle w:val="Hyperlink"/>
            <w:rFonts w:eastAsiaTheme="majorEastAsia"/>
            <w:noProof/>
          </w:rPr>
          <w:t>Stormwater management objectives (CSIRO, 2006)</w:t>
        </w:r>
        <w:r w:rsidR="00267ED1">
          <w:rPr>
            <w:noProof/>
            <w:webHidden/>
          </w:rPr>
          <w:tab/>
        </w:r>
        <w:r w:rsidR="00267ED1">
          <w:rPr>
            <w:noProof/>
            <w:webHidden/>
          </w:rPr>
          <w:fldChar w:fldCharType="begin"/>
        </w:r>
        <w:r w:rsidR="00267ED1">
          <w:rPr>
            <w:noProof/>
            <w:webHidden/>
          </w:rPr>
          <w:instrText xml:space="preserve"> PAGEREF _Toc415215525 \h </w:instrText>
        </w:r>
        <w:r w:rsidR="00267ED1">
          <w:rPr>
            <w:noProof/>
            <w:webHidden/>
          </w:rPr>
        </w:r>
        <w:r w:rsidR="00267ED1">
          <w:rPr>
            <w:noProof/>
            <w:webHidden/>
          </w:rPr>
          <w:fldChar w:fldCharType="separate"/>
        </w:r>
        <w:r w:rsidR="00267ED1">
          <w:rPr>
            <w:noProof/>
            <w:webHidden/>
          </w:rPr>
          <w:t>74</w:t>
        </w:r>
        <w:r w:rsidR="00267ED1">
          <w:rPr>
            <w:noProof/>
            <w:webHidden/>
          </w:rPr>
          <w:fldChar w:fldCharType="end"/>
        </w:r>
      </w:hyperlink>
    </w:p>
    <w:p w14:paraId="0B984A3D" w14:textId="77777777" w:rsidR="00267ED1" w:rsidRDefault="00415CF7" w:rsidP="00267ED1">
      <w:pPr>
        <w:pStyle w:val="TableofFigures"/>
        <w:tabs>
          <w:tab w:val="left" w:pos="1100"/>
          <w:tab w:val="right" w:leader="dot" w:pos="9345"/>
        </w:tabs>
        <w:rPr>
          <w:noProof/>
        </w:rPr>
      </w:pPr>
      <w:hyperlink w:anchor="_Toc415215526" w:history="1">
        <w:r w:rsidR="00267ED1" w:rsidRPr="00F44C62">
          <w:rPr>
            <w:rStyle w:val="Hyperlink"/>
            <w:rFonts w:eastAsiaTheme="majorEastAsia"/>
            <w:noProof/>
          </w:rPr>
          <w:t>Table 12.</w:t>
        </w:r>
        <w:r w:rsidR="00267ED1">
          <w:rPr>
            <w:noProof/>
          </w:rPr>
          <w:tab/>
        </w:r>
        <w:r w:rsidR="00267ED1" w:rsidRPr="00F44C62">
          <w:rPr>
            <w:rStyle w:val="Hyperlink"/>
            <w:rFonts w:eastAsiaTheme="majorEastAsia"/>
            <w:noProof/>
          </w:rPr>
          <w:t>Summary of inputs for MUSIC modelling</w:t>
        </w:r>
        <w:r w:rsidR="00267ED1">
          <w:rPr>
            <w:noProof/>
            <w:webHidden/>
          </w:rPr>
          <w:tab/>
        </w:r>
        <w:r w:rsidR="00267ED1">
          <w:rPr>
            <w:noProof/>
            <w:webHidden/>
          </w:rPr>
          <w:fldChar w:fldCharType="begin"/>
        </w:r>
        <w:r w:rsidR="00267ED1">
          <w:rPr>
            <w:noProof/>
            <w:webHidden/>
          </w:rPr>
          <w:instrText xml:space="preserve"> PAGEREF _Toc415215526 \h </w:instrText>
        </w:r>
        <w:r w:rsidR="00267ED1">
          <w:rPr>
            <w:noProof/>
            <w:webHidden/>
          </w:rPr>
        </w:r>
        <w:r w:rsidR="00267ED1">
          <w:rPr>
            <w:noProof/>
            <w:webHidden/>
          </w:rPr>
          <w:fldChar w:fldCharType="separate"/>
        </w:r>
        <w:r w:rsidR="00267ED1">
          <w:rPr>
            <w:noProof/>
            <w:webHidden/>
          </w:rPr>
          <w:t>74</w:t>
        </w:r>
        <w:r w:rsidR="00267ED1">
          <w:rPr>
            <w:noProof/>
            <w:webHidden/>
          </w:rPr>
          <w:fldChar w:fldCharType="end"/>
        </w:r>
      </w:hyperlink>
    </w:p>
    <w:p w14:paraId="4B9A001F" w14:textId="77777777" w:rsidR="00267ED1" w:rsidRDefault="00415CF7" w:rsidP="00267ED1">
      <w:pPr>
        <w:pStyle w:val="TableofFigures"/>
        <w:tabs>
          <w:tab w:val="left" w:pos="1100"/>
          <w:tab w:val="right" w:leader="dot" w:pos="9345"/>
        </w:tabs>
        <w:rPr>
          <w:noProof/>
        </w:rPr>
      </w:pPr>
      <w:hyperlink w:anchor="_Toc415215527" w:history="1">
        <w:r w:rsidR="00267ED1" w:rsidRPr="00F44C62">
          <w:rPr>
            <w:rStyle w:val="Hyperlink"/>
            <w:rFonts w:eastAsiaTheme="majorEastAsia"/>
            <w:noProof/>
          </w:rPr>
          <w:t>Table 13.</w:t>
        </w:r>
        <w:r w:rsidR="00267ED1">
          <w:rPr>
            <w:noProof/>
          </w:rPr>
          <w:tab/>
        </w:r>
        <w:r w:rsidR="00267ED1" w:rsidRPr="00F44C62">
          <w:rPr>
            <w:rStyle w:val="Hyperlink"/>
            <w:rFonts w:eastAsiaTheme="majorEastAsia"/>
            <w:noProof/>
          </w:rPr>
          <w:t>MUSIC modelling catchment and sub-catchment details</w:t>
        </w:r>
        <w:r w:rsidR="00267ED1">
          <w:rPr>
            <w:noProof/>
            <w:webHidden/>
          </w:rPr>
          <w:tab/>
        </w:r>
        <w:r w:rsidR="00267ED1">
          <w:rPr>
            <w:noProof/>
            <w:webHidden/>
          </w:rPr>
          <w:fldChar w:fldCharType="begin"/>
        </w:r>
        <w:r w:rsidR="00267ED1">
          <w:rPr>
            <w:noProof/>
            <w:webHidden/>
          </w:rPr>
          <w:instrText xml:space="preserve"> PAGEREF _Toc415215527 \h </w:instrText>
        </w:r>
        <w:r w:rsidR="00267ED1">
          <w:rPr>
            <w:noProof/>
            <w:webHidden/>
          </w:rPr>
        </w:r>
        <w:r w:rsidR="00267ED1">
          <w:rPr>
            <w:noProof/>
            <w:webHidden/>
          </w:rPr>
          <w:fldChar w:fldCharType="separate"/>
        </w:r>
        <w:r w:rsidR="00267ED1">
          <w:rPr>
            <w:noProof/>
            <w:webHidden/>
          </w:rPr>
          <w:t>77</w:t>
        </w:r>
        <w:r w:rsidR="00267ED1">
          <w:rPr>
            <w:noProof/>
            <w:webHidden/>
          </w:rPr>
          <w:fldChar w:fldCharType="end"/>
        </w:r>
      </w:hyperlink>
    </w:p>
    <w:p w14:paraId="656BEEF6" w14:textId="77777777" w:rsidR="00267ED1" w:rsidRDefault="00415CF7" w:rsidP="00267ED1">
      <w:pPr>
        <w:pStyle w:val="TableofFigures"/>
        <w:tabs>
          <w:tab w:val="left" w:pos="1100"/>
          <w:tab w:val="right" w:leader="dot" w:pos="9345"/>
        </w:tabs>
        <w:rPr>
          <w:noProof/>
        </w:rPr>
      </w:pPr>
      <w:hyperlink w:anchor="_Toc415215528" w:history="1">
        <w:r w:rsidR="00267ED1" w:rsidRPr="00F44C62">
          <w:rPr>
            <w:rStyle w:val="Hyperlink"/>
            <w:rFonts w:eastAsiaTheme="majorEastAsia"/>
            <w:noProof/>
          </w:rPr>
          <w:t>Table 14.</w:t>
        </w:r>
        <w:r w:rsidR="00267ED1">
          <w:rPr>
            <w:noProof/>
          </w:rPr>
          <w:tab/>
        </w:r>
        <w:r w:rsidR="00267ED1" w:rsidRPr="00F44C62">
          <w:rPr>
            <w:rStyle w:val="Hyperlink"/>
            <w:rFonts w:eastAsiaTheme="majorEastAsia"/>
            <w:noProof/>
          </w:rPr>
          <w:t>Annual average evaporation and evapotranspiration values across shire (BoM, 2013)</w:t>
        </w:r>
        <w:r w:rsidR="00267ED1">
          <w:rPr>
            <w:noProof/>
            <w:webHidden/>
          </w:rPr>
          <w:tab/>
        </w:r>
        <w:r w:rsidR="00267ED1">
          <w:rPr>
            <w:noProof/>
            <w:webHidden/>
          </w:rPr>
          <w:fldChar w:fldCharType="begin"/>
        </w:r>
        <w:r w:rsidR="00267ED1">
          <w:rPr>
            <w:noProof/>
            <w:webHidden/>
          </w:rPr>
          <w:instrText xml:space="preserve"> PAGEREF _Toc415215528 \h </w:instrText>
        </w:r>
        <w:r w:rsidR="00267ED1">
          <w:rPr>
            <w:noProof/>
            <w:webHidden/>
          </w:rPr>
        </w:r>
        <w:r w:rsidR="00267ED1">
          <w:rPr>
            <w:noProof/>
            <w:webHidden/>
          </w:rPr>
          <w:fldChar w:fldCharType="separate"/>
        </w:r>
        <w:r w:rsidR="00267ED1">
          <w:rPr>
            <w:noProof/>
            <w:webHidden/>
          </w:rPr>
          <w:t>81</w:t>
        </w:r>
        <w:r w:rsidR="00267ED1">
          <w:rPr>
            <w:noProof/>
            <w:webHidden/>
          </w:rPr>
          <w:fldChar w:fldCharType="end"/>
        </w:r>
      </w:hyperlink>
    </w:p>
    <w:p w14:paraId="3461D779" w14:textId="77777777" w:rsidR="005433F6" w:rsidRDefault="00267ED1" w:rsidP="00267ED1">
      <w:pPr>
        <w:spacing w:after="0"/>
        <w:rPr>
          <w:rFonts w:eastAsiaTheme="majorEastAsia"/>
        </w:rPr>
      </w:pPr>
      <w:r>
        <w:fldChar w:fldCharType="end"/>
      </w:r>
    </w:p>
    <w:p w14:paraId="3CF2D8B6" w14:textId="77777777" w:rsidR="005433F6" w:rsidRDefault="005433F6">
      <w:pPr>
        <w:spacing w:after="0"/>
        <w:rPr>
          <w:rFonts w:eastAsiaTheme="majorEastAsia"/>
        </w:rPr>
      </w:pPr>
      <w:r>
        <w:rPr>
          <w:rFonts w:eastAsiaTheme="majorEastAsia"/>
        </w:rPr>
        <w:br w:type="page"/>
      </w:r>
    </w:p>
    <w:p w14:paraId="09D94A9D" w14:textId="77777777" w:rsidR="005433F6" w:rsidRPr="005271E2" w:rsidRDefault="005433F6" w:rsidP="00670B45">
      <w:pPr>
        <w:pStyle w:val="NonTOCHeading1"/>
      </w:pPr>
      <w:bookmarkStart w:id="0" w:name="_Toc415220192"/>
      <w:r w:rsidRPr="009E1067">
        <w:lastRenderedPageBreak/>
        <w:t>Abbreviations</w:t>
      </w:r>
      <w:bookmarkEnd w:id="0"/>
    </w:p>
    <w:tbl>
      <w:tblPr>
        <w:tblStyle w:val="CSCGridblue"/>
        <w:tblW w:w="5003" w:type="pct"/>
        <w:tblLook w:val="0480" w:firstRow="0" w:lastRow="0" w:firstColumn="1" w:lastColumn="0" w:noHBand="0" w:noVBand="1"/>
      </w:tblPr>
      <w:tblGrid>
        <w:gridCol w:w="1511"/>
        <w:gridCol w:w="8066"/>
      </w:tblGrid>
      <w:tr w:rsidR="005433F6" w:rsidRPr="0096145E" w14:paraId="40DA5615"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3C2CD6C1" w14:textId="77777777" w:rsidR="005433F6" w:rsidRPr="009E1067" w:rsidRDefault="005433F6" w:rsidP="00C14C1C">
            <w:pPr>
              <w:pStyle w:val="Tablenormal0"/>
            </w:pPr>
            <w:r w:rsidRPr="009E1067">
              <w:t>Alluvium</w:t>
            </w:r>
          </w:p>
        </w:tc>
        <w:tc>
          <w:tcPr>
            <w:tcW w:w="4211" w:type="pct"/>
          </w:tcPr>
          <w:p w14:paraId="3648A770"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Alluvium Consulting Australia Pty Ltd</w:t>
            </w:r>
          </w:p>
        </w:tc>
      </w:tr>
      <w:tr w:rsidR="005433F6" w:rsidRPr="0096145E" w14:paraId="427540C5"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66596FB9" w14:textId="77777777" w:rsidR="005433F6" w:rsidRPr="009E1067" w:rsidRDefault="005433F6" w:rsidP="00C14C1C">
            <w:pPr>
              <w:pStyle w:val="Tablenormal0"/>
            </w:pPr>
            <w:r w:rsidRPr="009E1067">
              <w:t>ABS</w:t>
            </w:r>
          </w:p>
        </w:tc>
        <w:tc>
          <w:tcPr>
            <w:tcW w:w="4211" w:type="pct"/>
          </w:tcPr>
          <w:p w14:paraId="29C92819"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Australian Bureau of Statistics</w:t>
            </w:r>
          </w:p>
        </w:tc>
      </w:tr>
      <w:tr w:rsidR="005433F6" w:rsidRPr="0096145E" w14:paraId="76771DFF"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5713E270" w14:textId="77777777" w:rsidR="005433F6" w:rsidRPr="009E1067" w:rsidRDefault="005433F6" w:rsidP="00C14C1C">
            <w:pPr>
              <w:pStyle w:val="Tablenormal0"/>
            </w:pPr>
            <w:r w:rsidRPr="009E1067">
              <w:t>AEP</w:t>
            </w:r>
          </w:p>
        </w:tc>
        <w:tc>
          <w:tcPr>
            <w:tcW w:w="4211" w:type="pct"/>
          </w:tcPr>
          <w:p w14:paraId="6C136765"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Annual Exceedance Probability</w:t>
            </w:r>
          </w:p>
        </w:tc>
      </w:tr>
      <w:tr w:rsidR="005433F6" w:rsidRPr="0096145E" w14:paraId="764FE376"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DCCA34F" w14:textId="77777777" w:rsidR="005433F6" w:rsidRPr="009E1067" w:rsidRDefault="005433F6" w:rsidP="00C14C1C">
            <w:pPr>
              <w:pStyle w:val="Tablenormal0"/>
            </w:pPr>
            <w:r w:rsidRPr="009E1067">
              <w:t>Alluvium</w:t>
            </w:r>
          </w:p>
        </w:tc>
        <w:tc>
          <w:tcPr>
            <w:tcW w:w="4211" w:type="pct"/>
          </w:tcPr>
          <w:p w14:paraId="6DE17640"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Alluvium Consulting Australia Pty Ltd</w:t>
            </w:r>
          </w:p>
        </w:tc>
      </w:tr>
      <w:tr w:rsidR="005433F6" w:rsidRPr="0096145E" w14:paraId="427D40E0"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4C127207" w14:textId="77777777" w:rsidR="005433F6" w:rsidRPr="009E1067" w:rsidRDefault="005433F6" w:rsidP="00C14C1C">
            <w:pPr>
              <w:pStyle w:val="Tablenormal0"/>
            </w:pPr>
            <w:r w:rsidRPr="009E1067">
              <w:t>AR5</w:t>
            </w:r>
          </w:p>
        </w:tc>
        <w:tc>
          <w:tcPr>
            <w:tcW w:w="4211" w:type="pct"/>
          </w:tcPr>
          <w:p w14:paraId="41AFEBF2"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IPCC’s Fifth Assessment Report</w:t>
            </w:r>
          </w:p>
        </w:tc>
      </w:tr>
      <w:tr w:rsidR="005433F6" w:rsidRPr="0096145E" w14:paraId="5D389F72"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352F6FB7" w14:textId="77777777" w:rsidR="005433F6" w:rsidRPr="009E1067" w:rsidRDefault="005433F6" w:rsidP="00C14C1C">
            <w:pPr>
              <w:pStyle w:val="Tablenormal0"/>
            </w:pPr>
            <w:r w:rsidRPr="009E1067">
              <w:t>ARI</w:t>
            </w:r>
          </w:p>
        </w:tc>
        <w:tc>
          <w:tcPr>
            <w:tcW w:w="4211" w:type="pct"/>
          </w:tcPr>
          <w:p w14:paraId="4B6D0930"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Average Reoccurrence Interval</w:t>
            </w:r>
          </w:p>
        </w:tc>
      </w:tr>
      <w:tr w:rsidR="005433F6" w:rsidRPr="0096145E" w14:paraId="3ECDC2B5"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1DC933BA" w14:textId="77777777" w:rsidR="005433F6" w:rsidRPr="009E1067" w:rsidRDefault="005433F6" w:rsidP="00C14C1C">
            <w:pPr>
              <w:pStyle w:val="Tablenormal0"/>
            </w:pPr>
            <w:r w:rsidRPr="009E1067">
              <w:t>BOM</w:t>
            </w:r>
          </w:p>
        </w:tc>
        <w:tc>
          <w:tcPr>
            <w:tcW w:w="4211" w:type="pct"/>
          </w:tcPr>
          <w:p w14:paraId="07C6DD06"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Bureau of Meteorology</w:t>
            </w:r>
          </w:p>
        </w:tc>
      </w:tr>
      <w:tr w:rsidR="005433F6" w:rsidRPr="0096145E" w14:paraId="09495498"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57C6D08E" w14:textId="77777777" w:rsidR="005433F6" w:rsidRPr="009E1067" w:rsidRDefault="005433F6" w:rsidP="00C14C1C">
            <w:pPr>
              <w:pStyle w:val="Tablenormal0"/>
            </w:pPr>
            <w:r w:rsidRPr="009E1067">
              <w:t>BPEMG</w:t>
            </w:r>
          </w:p>
        </w:tc>
        <w:tc>
          <w:tcPr>
            <w:tcW w:w="4211" w:type="pct"/>
          </w:tcPr>
          <w:p w14:paraId="1F18180B"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Best Practice Environmental Management Guidelines</w:t>
            </w:r>
          </w:p>
        </w:tc>
      </w:tr>
      <w:tr w:rsidR="005433F6" w:rsidRPr="0096145E" w14:paraId="75C2D07B"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68F041B3" w14:textId="77777777" w:rsidR="005433F6" w:rsidRPr="009E1067" w:rsidRDefault="005433F6" w:rsidP="00C14C1C">
            <w:pPr>
              <w:pStyle w:val="Tablenormal0"/>
            </w:pPr>
            <w:r w:rsidRPr="009E1067">
              <w:t>CBD</w:t>
            </w:r>
          </w:p>
        </w:tc>
        <w:tc>
          <w:tcPr>
            <w:tcW w:w="4211" w:type="pct"/>
          </w:tcPr>
          <w:p w14:paraId="5D3642CA"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Central Business District</w:t>
            </w:r>
          </w:p>
        </w:tc>
      </w:tr>
      <w:tr w:rsidR="005433F6" w:rsidRPr="0096145E" w14:paraId="6D0416F7"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9069362" w14:textId="77777777" w:rsidR="005433F6" w:rsidRPr="009E1067" w:rsidRDefault="005433F6" w:rsidP="00C14C1C">
            <w:pPr>
              <w:pStyle w:val="Tablenormal0"/>
            </w:pPr>
            <w:r w:rsidRPr="009E1067">
              <w:t>Council</w:t>
            </w:r>
          </w:p>
        </w:tc>
        <w:tc>
          <w:tcPr>
            <w:tcW w:w="4211" w:type="pct"/>
          </w:tcPr>
          <w:p w14:paraId="04664F16"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t>Cardinia Shire</w:t>
            </w:r>
            <w:r w:rsidRPr="009E1067">
              <w:t xml:space="preserve"> Council</w:t>
            </w:r>
          </w:p>
        </w:tc>
      </w:tr>
      <w:tr w:rsidR="005433F6" w:rsidRPr="0096145E" w14:paraId="7D3E9183"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F46DD29" w14:textId="77777777" w:rsidR="005433F6" w:rsidRPr="009E1067" w:rsidRDefault="005433F6" w:rsidP="00C14C1C">
            <w:pPr>
              <w:pStyle w:val="Tablenormal0"/>
            </w:pPr>
            <w:r w:rsidRPr="009E1067">
              <w:t>CRCWSC</w:t>
            </w:r>
          </w:p>
        </w:tc>
        <w:tc>
          <w:tcPr>
            <w:tcW w:w="4211" w:type="pct"/>
          </w:tcPr>
          <w:p w14:paraId="340CEC59"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Cooperative Research Centre for Water Sensitive Cities</w:t>
            </w:r>
          </w:p>
        </w:tc>
      </w:tr>
      <w:tr w:rsidR="005433F6" w:rsidRPr="0096145E" w14:paraId="444E2216"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04A4B916" w14:textId="77777777" w:rsidR="005433F6" w:rsidRPr="009E1067" w:rsidRDefault="005433F6" w:rsidP="00C14C1C">
            <w:pPr>
              <w:pStyle w:val="Tablenormal0"/>
            </w:pPr>
            <w:r w:rsidRPr="009E1067">
              <w:t>DCI</w:t>
            </w:r>
          </w:p>
        </w:tc>
        <w:tc>
          <w:tcPr>
            <w:tcW w:w="4211" w:type="pct"/>
          </w:tcPr>
          <w:p w14:paraId="33A542D5"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directly connected impervious</w:t>
            </w:r>
          </w:p>
        </w:tc>
      </w:tr>
      <w:tr w:rsidR="005433F6" w:rsidRPr="0096145E" w14:paraId="22D526A3"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2B1F3CF3" w14:textId="77777777" w:rsidR="005433F6" w:rsidRPr="009E1067" w:rsidRDefault="005433F6" w:rsidP="00C14C1C">
            <w:pPr>
              <w:pStyle w:val="Tablenormal0"/>
            </w:pPr>
            <w:r w:rsidRPr="009E1067">
              <w:t>DSS</w:t>
            </w:r>
          </w:p>
        </w:tc>
        <w:tc>
          <w:tcPr>
            <w:tcW w:w="4211" w:type="pct"/>
          </w:tcPr>
          <w:p w14:paraId="5FD8278C"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Development Services Scheme</w:t>
            </w:r>
          </w:p>
        </w:tc>
      </w:tr>
      <w:tr w:rsidR="005433F6" w:rsidRPr="0096145E" w14:paraId="3FE9340F"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649C7D5F" w14:textId="77777777" w:rsidR="005433F6" w:rsidRPr="009E1067" w:rsidRDefault="005433F6" w:rsidP="00C14C1C">
            <w:pPr>
              <w:pStyle w:val="Tablenormal0"/>
            </w:pPr>
            <w:r w:rsidRPr="009E1067">
              <w:t>ESD</w:t>
            </w:r>
          </w:p>
        </w:tc>
        <w:tc>
          <w:tcPr>
            <w:tcW w:w="4211" w:type="pct"/>
          </w:tcPr>
          <w:p w14:paraId="723DEEAA"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Ecologically Sustainable Development</w:t>
            </w:r>
          </w:p>
        </w:tc>
      </w:tr>
      <w:tr w:rsidR="005433F6" w:rsidRPr="0096145E" w14:paraId="4A4B9CBB"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6A2813C8" w14:textId="77777777" w:rsidR="005433F6" w:rsidRPr="009E1067" w:rsidRDefault="005433F6" w:rsidP="00C14C1C">
            <w:pPr>
              <w:pStyle w:val="Tablenormal0"/>
            </w:pPr>
            <w:r w:rsidRPr="009E1067">
              <w:t>ETP</w:t>
            </w:r>
          </w:p>
        </w:tc>
        <w:tc>
          <w:tcPr>
            <w:tcW w:w="4211" w:type="pct"/>
          </w:tcPr>
          <w:p w14:paraId="04BB9CFD"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Eastern Treatment Plant</w:t>
            </w:r>
          </w:p>
        </w:tc>
      </w:tr>
      <w:tr w:rsidR="005433F6" w:rsidRPr="0096145E" w14:paraId="76737406"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3B0B508C" w14:textId="77777777" w:rsidR="005433F6" w:rsidRPr="009E1067" w:rsidRDefault="005433F6" w:rsidP="00C14C1C">
            <w:pPr>
              <w:pStyle w:val="Tablenormal0"/>
            </w:pPr>
            <w:r w:rsidRPr="009E1067">
              <w:t>GIS</w:t>
            </w:r>
          </w:p>
        </w:tc>
        <w:tc>
          <w:tcPr>
            <w:tcW w:w="4211" w:type="pct"/>
          </w:tcPr>
          <w:p w14:paraId="52229029"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Geographic Information Systems</w:t>
            </w:r>
          </w:p>
        </w:tc>
      </w:tr>
      <w:tr w:rsidR="005433F6" w:rsidRPr="0096145E" w14:paraId="01099CDD"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1124DA2C" w14:textId="77777777" w:rsidR="005433F6" w:rsidRPr="009E1067" w:rsidRDefault="005433F6" w:rsidP="00C14C1C">
            <w:pPr>
              <w:pStyle w:val="Tablenormal0"/>
            </w:pPr>
            <w:r w:rsidRPr="009E1067">
              <w:t>GMA</w:t>
            </w:r>
          </w:p>
        </w:tc>
        <w:tc>
          <w:tcPr>
            <w:tcW w:w="4211" w:type="pct"/>
          </w:tcPr>
          <w:p w14:paraId="46A17847"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Groundwater management area</w:t>
            </w:r>
          </w:p>
        </w:tc>
      </w:tr>
      <w:tr w:rsidR="005433F6" w:rsidRPr="0096145E" w14:paraId="1F9FB2D5"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2BD8FC61" w14:textId="77777777" w:rsidR="005433F6" w:rsidRPr="009E1067" w:rsidRDefault="005433F6" w:rsidP="00C14C1C">
            <w:pPr>
              <w:pStyle w:val="Tablenormal0"/>
            </w:pPr>
            <w:r w:rsidRPr="009E1067">
              <w:t>IPCC</w:t>
            </w:r>
          </w:p>
        </w:tc>
        <w:tc>
          <w:tcPr>
            <w:tcW w:w="4211" w:type="pct"/>
          </w:tcPr>
          <w:p w14:paraId="672270E3"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Intergovernmental Panel on Climate Change (United Nations)</w:t>
            </w:r>
          </w:p>
        </w:tc>
      </w:tr>
      <w:tr w:rsidR="005433F6" w:rsidRPr="0096145E" w14:paraId="7EC98C0C"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4FB4B6DD" w14:textId="77777777" w:rsidR="005433F6" w:rsidRPr="009E1067" w:rsidRDefault="005433F6" w:rsidP="00C14C1C">
            <w:pPr>
              <w:pStyle w:val="Tablenormal0"/>
            </w:pPr>
            <w:r w:rsidRPr="009E1067">
              <w:t>IWCM</w:t>
            </w:r>
          </w:p>
        </w:tc>
        <w:tc>
          <w:tcPr>
            <w:tcW w:w="4211" w:type="pct"/>
          </w:tcPr>
          <w:p w14:paraId="65B8CAB7"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integrated water cycle management</w:t>
            </w:r>
          </w:p>
        </w:tc>
      </w:tr>
      <w:tr w:rsidR="005433F6" w:rsidRPr="0096145E" w14:paraId="714CD303"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70E4672" w14:textId="77777777" w:rsidR="005433F6" w:rsidRPr="009E1067" w:rsidRDefault="005433F6" w:rsidP="00C14C1C">
            <w:pPr>
              <w:pStyle w:val="Tablenormal0"/>
            </w:pPr>
            <w:r w:rsidRPr="009E1067">
              <w:t>IWM</w:t>
            </w:r>
          </w:p>
        </w:tc>
        <w:tc>
          <w:tcPr>
            <w:tcW w:w="4211" w:type="pct"/>
          </w:tcPr>
          <w:p w14:paraId="377B1801"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integrated water management</w:t>
            </w:r>
          </w:p>
        </w:tc>
      </w:tr>
      <w:tr w:rsidR="005433F6" w:rsidRPr="0096145E" w:rsidDel="00EB6175" w14:paraId="2CA106B2"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07FAF641" w14:textId="77777777" w:rsidR="005433F6" w:rsidRPr="009E1067" w:rsidDel="00EB6175" w:rsidRDefault="005433F6" w:rsidP="00C14C1C">
            <w:pPr>
              <w:pStyle w:val="Tablenormal0"/>
            </w:pPr>
            <w:r w:rsidRPr="009E1067" w:rsidDel="00EB6175">
              <w:t>IWMP</w:t>
            </w:r>
          </w:p>
        </w:tc>
        <w:tc>
          <w:tcPr>
            <w:tcW w:w="4211" w:type="pct"/>
          </w:tcPr>
          <w:p w14:paraId="4F5E652E" w14:textId="77777777" w:rsidR="005433F6" w:rsidRPr="009E1067" w:rsidDel="00EB6175"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rsidDel="00EB6175">
              <w:t>integrated water management plan</w:t>
            </w:r>
          </w:p>
        </w:tc>
      </w:tr>
      <w:tr w:rsidR="005433F6" w:rsidRPr="0096145E" w14:paraId="2EA9DCD5"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0BE79440" w14:textId="77777777" w:rsidR="005433F6" w:rsidRPr="009E1067" w:rsidRDefault="005433F6" w:rsidP="00C14C1C">
            <w:pPr>
              <w:pStyle w:val="Tablenormal0"/>
            </w:pPr>
            <w:r w:rsidRPr="009E1067">
              <w:t>LGA</w:t>
            </w:r>
          </w:p>
        </w:tc>
        <w:tc>
          <w:tcPr>
            <w:tcW w:w="4211" w:type="pct"/>
          </w:tcPr>
          <w:p w14:paraId="7FDE6032"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Local government area</w:t>
            </w:r>
          </w:p>
        </w:tc>
      </w:tr>
      <w:tr w:rsidR="005433F6" w:rsidRPr="0096145E" w14:paraId="1B477E1D"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38405B5" w14:textId="77777777" w:rsidR="005433F6" w:rsidRPr="009E1067" w:rsidRDefault="005433F6" w:rsidP="00C14C1C">
            <w:pPr>
              <w:pStyle w:val="Tablenormal0"/>
            </w:pPr>
            <w:r w:rsidRPr="009E1067">
              <w:t>MPA</w:t>
            </w:r>
          </w:p>
        </w:tc>
        <w:tc>
          <w:tcPr>
            <w:tcW w:w="4211" w:type="pct"/>
          </w:tcPr>
          <w:p w14:paraId="68C2980E"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Metropolitan Planning Authority</w:t>
            </w:r>
          </w:p>
        </w:tc>
      </w:tr>
      <w:tr w:rsidR="005433F6" w:rsidRPr="0096145E" w14:paraId="63E50C8F"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2F993ABF" w14:textId="77777777" w:rsidR="005433F6" w:rsidRPr="009E1067" w:rsidRDefault="005433F6" w:rsidP="00C14C1C">
            <w:pPr>
              <w:pStyle w:val="Tablenormal0"/>
            </w:pPr>
            <w:r w:rsidRPr="009E1067">
              <w:t>MUSIC</w:t>
            </w:r>
          </w:p>
        </w:tc>
        <w:tc>
          <w:tcPr>
            <w:tcW w:w="4211" w:type="pct"/>
          </w:tcPr>
          <w:p w14:paraId="49DD36D0"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Model For Urban Stormwater Improvement Conceptualisation</w:t>
            </w:r>
          </w:p>
        </w:tc>
      </w:tr>
      <w:tr w:rsidR="005433F6" w:rsidRPr="0096145E" w14:paraId="4460C119"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5E6377F9" w14:textId="77777777" w:rsidR="005433F6" w:rsidRPr="009E1067" w:rsidRDefault="005433F6" w:rsidP="00C14C1C">
            <w:pPr>
              <w:pStyle w:val="Tablenormal0"/>
            </w:pPr>
            <w:r w:rsidRPr="009E1067">
              <w:t>OLV</w:t>
            </w:r>
          </w:p>
        </w:tc>
        <w:tc>
          <w:tcPr>
            <w:tcW w:w="4211" w:type="pct"/>
          </w:tcPr>
          <w:p w14:paraId="44211533"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Office of Living Victoria</w:t>
            </w:r>
          </w:p>
        </w:tc>
      </w:tr>
      <w:tr w:rsidR="005433F6" w:rsidRPr="0096145E" w14:paraId="0AB81384"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18D90886" w14:textId="77777777" w:rsidR="005433F6" w:rsidRPr="009E1067" w:rsidRDefault="005433F6" w:rsidP="00C14C1C">
            <w:pPr>
              <w:pStyle w:val="Tablenormal0"/>
            </w:pPr>
            <w:r w:rsidRPr="009E1067">
              <w:t>PCV</w:t>
            </w:r>
          </w:p>
          <w:p w14:paraId="4DE982E8" w14:textId="77777777" w:rsidR="005433F6" w:rsidRPr="009E1067" w:rsidRDefault="005433F6" w:rsidP="00C14C1C">
            <w:pPr>
              <w:pStyle w:val="Tablenormal0"/>
            </w:pPr>
            <w:r w:rsidRPr="009E1067">
              <w:t>PSP</w:t>
            </w:r>
          </w:p>
        </w:tc>
        <w:tc>
          <w:tcPr>
            <w:tcW w:w="4211" w:type="pct"/>
          </w:tcPr>
          <w:p w14:paraId="215DB12D" w14:textId="77777777" w:rsidR="005433F6" w:rsidRPr="009E1067" w:rsidRDefault="00EE540A" w:rsidP="00C14C1C">
            <w:pPr>
              <w:pStyle w:val="Tablenormal0"/>
              <w:cnfStyle w:val="000000010000" w:firstRow="0" w:lastRow="0" w:firstColumn="0" w:lastColumn="0" w:oddVBand="0" w:evenVBand="0" w:oddHBand="0" w:evenHBand="1" w:firstRowFirstColumn="0" w:firstRowLastColumn="0" w:lastRowFirstColumn="0" w:lastRowLastColumn="0"/>
            </w:pPr>
            <w:r w:rsidRPr="009E1067">
              <w:t>Permissible</w:t>
            </w:r>
            <w:r w:rsidR="005433F6" w:rsidRPr="009E1067">
              <w:t xml:space="preserve"> Consumptive Volume</w:t>
            </w:r>
          </w:p>
          <w:p w14:paraId="4CDF5617"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precinct structure plan</w:t>
            </w:r>
          </w:p>
        </w:tc>
      </w:tr>
      <w:tr w:rsidR="005433F6" w:rsidRPr="0096145E" w14:paraId="590BFC8E"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CC35013" w14:textId="77777777" w:rsidR="005433F6" w:rsidRPr="009E1067" w:rsidRDefault="005433F6" w:rsidP="00C14C1C">
            <w:pPr>
              <w:pStyle w:val="Tablenormal0"/>
            </w:pPr>
            <w:r w:rsidRPr="009E1067">
              <w:t>PTP</w:t>
            </w:r>
          </w:p>
        </w:tc>
        <w:tc>
          <w:tcPr>
            <w:tcW w:w="4211" w:type="pct"/>
          </w:tcPr>
          <w:p w14:paraId="409C0E32"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Pakenham Treatment Plant</w:t>
            </w:r>
          </w:p>
        </w:tc>
      </w:tr>
      <w:tr w:rsidR="005433F6" w:rsidRPr="0096145E" w14:paraId="7687D1C8"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4BEADA3E" w14:textId="77777777" w:rsidR="005433F6" w:rsidRPr="009E1067" w:rsidRDefault="005433F6" w:rsidP="00C14C1C">
            <w:pPr>
              <w:pStyle w:val="Tablenormal0"/>
            </w:pPr>
            <w:r>
              <w:t>shire</w:t>
            </w:r>
          </w:p>
        </w:tc>
        <w:tc>
          <w:tcPr>
            <w:tcW w:w="4211" w:type="pct"/>
          </w:tcPr>
          <w:p w14:paraId="1D6C8C36"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t>Cardinia Shire</w:t>
            </w:r>
          </w:p>
        </w:tc>
      </w:tr>
      <w:tr w:rsidR="005433F6" w:rsidRPr="0096145E" w14:paraId="36AFE028"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223D766" w14:textId="77777777" w:rsidR="005433F6" w:rsidRPr="009E1067" w:rsidRDefault="005433F6" w:rsidP="00C14C1C">
            <w:pPr>
              <w:pStyle w:val="Tablenormal0"/>
            </w:pPr>
            <w:r w:rsidRPr="009E1067">
              <w:t>SEW</w:t>
            </w:r>
          </w:p>
        </w:tc>
        <w:tc>
          <w:tcPr>
            <w:tcW w:w="4211" w:type="pct"/>
          </w:tcPr>
          <w:p w14:paraId="349BA45A"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South East Water</w:t>
            </w:r>
          </w:p>
        </w:tc>
      </w:tr>
      <w:tr w:rsidR="005433F6" w:rsidRPr="0096145E" w14:paraId="17B0313F"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14AF382E" w14:textId="77777777" w:rsidR="005433F6" w:rsidRPr="009E1067" w:rsidRDefault="005433F6" w:rsidP="00C14C1C">
            <w:pPr>
              <w:pStyle w:val="Tablenormal0"/>
            </w:pPr>
            <w:r w:rsidRPr="009E1067">
              <w:t>STP</w:t>
            </w:r>
          </w:p>
        </w:tc>
        <w:tc>
          <w:tcPr>
            <w:tcW w:w="4211" w:type="pct"/>
          </w:tcPr>
          <w:p w14:paraId="7CA214BB"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sewage treatment plant</w:t>
            </w:r>
          </w:p>
        </w:tc>
      </w:tr>
      <w:tr w:rsidR="005433F6" w:rsidRPr="0096145E" w14:paraId="3507F588"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9142640" w14:textId="77777777" w:rsidR="005433F6" w:rsidRPr="009E1067" w:rsidRDefault="005433F6" w:rsidP="00C14C1C">
            <w:pPr>
              <w:pStyle w:val="Tablenormal0"/>
            </w:pPr>
            <w:r w:rsidRPr="009E1067">
              <w:t>TN</w:t>
            </w:r>
          </w:p>
        </w:tc>
        <w:tc>
          <w:tcPr>
            <w:tcW w:w="4211" w:type="pct"/>
          </w:tcPr>
          <w:p w14:paraId="565B7C96"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total nitrogen</w:t>
            </w:r>
          </w:p>
        </w:tc>
      </w:tr>
      <w:tr w:rsidR="005433F6" w:rsidRPr="0096145E" w14:paraId="07718BD0"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652C8FB" w14:textId="77777777" w:rsidR="005433F6" w:rsidRPr="009E1067" w:rsidRDefault="005433F6" w:rsidP="00C14C1C">
            <w:pPr>
              <w:pStyle w:val="Tablenormal0"/>
            </w:pPr>
            <w:r w:rsidRPr="009E1067">
              <w:t>TP</w:t>
            </w:r>
          </w:p>
        </w:tc>
        <w:tc>
          <w:tcPr>
            <w:tcW w:w="4211" w:type="pct"/>
          </w:tcPr>
          <w:p w14:paraId="5C3A7D65"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total phosphorous</w:t>
            </w:r>
          </w:p>
        </w:tc>
      </w:tr>
      <w:tr w:rsidR="005433F6" w:rsidRPr="0096145E" w14:paraId="494439DA"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2661E8BD" w14:textId="77777777" w:rsidR="005433F6" w:rsidRPr="009E1067" w:rsidRDefault="005433F6" w:rsidP="00C14C1C">
            <w:pPr>
              <w:pStyle w:val="Tablenormal0"/>
            </w:pPr>
            <w:r w:rsidRPr="009E1067">
              <w:lastRenderedPageBreak/>
              <w:t>TSS</w:t>
            </w:r>
          </w:p>
        </w:tc>
        <w:tc>
          <w:tcPr>
            <w:tcW w:w="4211" w:type="pct"/>
          </w:tcPr>
          <w:p w14:paraId="202292A7"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total suspended solids</w:t>
            </w:r>
          </w:p>
        </w:tc>
      </w:tr>
      <w:tr w:rsidR="005433F6" w:rsidRPr="0096145E" w14:paraId="58C2275A"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48C93991" w14:textId="77777777" w:rsidR="005433F6" w:rsidRPr="009E1067" w:rsidRDefault="005433F6" w:rsidP="00C14C1C">
            <w:pPr>
              <w:pStyle w:val="Tablenormal0"/>
            </w:pPr>
            <w:r w:rsidRPr="009E1067">
              <w:t>WSPA</w:t>
            </w:r>
          </w:p>
        </w:tc>
        <w:tc>
          <w:tcPr>
            <w:tcW w:w="4211" w:type="pct"/>
          </w:tcPr>
          <w:p w14:paraId="47DB7620"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water supply protection area</w:t>
            </w:r>
          </w:p>
        </w:tc>
      </w:tr>
      <w:tr w:rsidR="005433F6" w:rsidRPr="0096145E" w14:paraId="4EC9B611"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2FD77B9" w14:textId="77777777" w:rsidR="005433F6" w:rsidRPr="009E1067" w:rsidRDefault="005433F6" w:rsidP="00C14C1C">
            <w:pPr>
              <w:pStyle w:val="Tablenormal0"/>
            </w:pPr>
            <w:r w:rsidRPr="009E1067">
              <w:t>WOWC</w:t>
            </w:r>
          </w:p>
        </w:tc>
        <w:tc>
          <w:tcPr>
            <w:tcW w:w="4211" w:type="pct"/>
          </w:tcPr>
          <w:p w14:paraId="06D478E4"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whole-of-water-cycle</w:t>
            </w:r>
          </w:p>
        </w:tc>
      </w:tr>
      <w:tr w:rsidR="005433F6" w:rsidRPr="0096145E" w14:paraId="427BBD56" w14:textId="77777777" w:rsidTr="00C14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73EE93E7" w14:textId="77777777" w:rsidR="005433F6" w:rsidRPr="009E1067" w:rsidRDefault="005433F6" w:rsidP="00C14C1C">
            <w:pPr>
              <w:pStyle w:val="Tablenormal0"/>
            </w:pPr>
            <w:r w:rsidRPr="009E1067">
              <w:t>WOWCA</w:t>
            </w:r>
          </w:p>
        </w:tc>
        <w:tc>
          <w:tcPr>
            <w:tcW w:w="4211" w:type="pct"/>
          </w:tcPr>
          <w:p w14:paraId="3CE94FF4"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whole-of-water-cycle assessment</w:t>
            </w:r>
          </w:p>
        </w:tc>
      </w:tr>
      <w:tr w:rsidR="005433F6" w:rsidRPr="0096145E" w14:paraId="692C23CF" w14:textId="77777777" w:rsidTr="00C1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pct"/>
          </w:tcPr>
          <w:p w14:paraId="33E2D0B8" w14:textId="77777777" w:rsidR="005433F6" w:rsidRPr="009E1067" w:rsidRDefault="005433F6" w:rsidP="00C14C1C">
            <w:pPr>
              <w:pStyle w:val="Tablenormal0"/>
            </w:pPr>
            <w:r w:rsidRPr="009E1067">
              <w:t>WSUD</w:t>
            </w:r>
          </w:p>
        </w:tc>
        <w:tc>
          <w:tcPr>
            <w:tcW w:w="4211" w:type="pct"/>
          </w:tcPr>
          <w:p w14:paraId="2183C17A" w14:textId="77777777" w:rsidR="005433F6" w:rsidRPr="009E1067" w:rsidRDefault="005433F6" w:rsidP="00C14C1C">
            <w:pPr>
              <w:pStyle w:val="Tablenormal0"/>
              <w:cnfStyle w:val="000000100000" w:firstRow="0" w:lastRow="0" w:firstColumn="0" w:lastColumn="0" w:oddVBand="0" w:evenVBand="0" w:oddHBand="1" w:evenHBand="0" w:firstRowFirstColumn="0" w:firstRowLastColumn="0" w:lastRowFirstColumn="0" w:lastRowLastColumn="0"/>
            </w:pPr>
            <w:r w:rsidRPr="009E1067">
              <w:t>water sensitive urban design</w:t>
            </w:r>
          </w:p>
        </w:tc>
      </w:tr>
      <w:tr w:rsidR="005433F6" w:rsidRPr="0096145E" w14:paraId="1F423AAF" w14:textId="77777777" w:rsidTr="00C14C1C">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789" w:type="pct"/>
          </w:tcPr>
          <w:p w14:paraId="2C189A14" w14:textId="77777777" w:rsidR="005433F6" w:rsidRPr="009E1067" w:rsidRDefault="005433F6" w:rsidP="00C14C1C">
            <w:pPr>
              <w:pStyle w:val="Tablenormal0"/>
            </w:pPr>
            <w:r w:rsidRPr="009E1067">
              <w:t>YVW</w:t>
            </w:r>
          </w:p>
        </w:tc>
        <w:tc>
          <w:tcPr>
            <w:tcW w:w="4211" w:type="pct"/>
          </w:tcPr>
          <w:p w14:paraId="70BB536C" w14:textId="77777777" w:rsidR="005433F6" w:rsidRPr="009E1067" w:rsidRDefault="005433F6" w:rsidP="00C14C1C">
            <w:pPr>
              <w:pStyle w:val="Tablenormal0"/>
              <w:cnfStyle w:val="000000010000" w:firstRow="0" w:lastRow="0" w:firstColumn="0" w:lastColumn="0" w:oddVBand="0" w:evenVBand="0" w:oddHBand="0" w:evenHBand="1" w:firstRowFirstColumn="0" w:firstRowLastColumn="0" w:lastRowFirstColumn="0" w:lastRowLastColumn="0"/>
            </w:pPr>
            <w:r w:rsidRPr="009E1067">
              <w:t>Yarra Valley Water</w:t>
            </w:r>
          </w:p>
        </w:tc>
      </w:tr>
    </w:tbl>
    <w:p w14:paraId="0FB78278" w14:textId="77777777" w:rsidR="005433F6" w:rsidRDefault="005433F6" w:rsidP="005433F6">
      <w:pPr>
        <w:spacing w:after="0"/>
      </w:pPr>
    </w:p>
    <w:p w14:paraId="1FC39945" w14:textId="77777777" w:rsidR="00543F57" w:rsidRDefault="00543F57">
      <w:pPr>
        <w:spacing w:after="0"/>
        <w:rPr>
          <w:rFonts w:eastAsiaTheme="majorEastAsia"/>
        </w:rPr>
      </w:pPr>
      <w:r>
        <w:rPr>
          <w:rFonts w:eastAsiaTheme="majorEastAsia"/>
        </w:rPr>
        <w:br w:type="page"/>
      </w:r>
    </w:p>
    <w:p w14:paraId="5AFB387A" w14:textId="77777777" w:rsidR="009E1067" w:rsidRPr="00F7602E" w:rsidRDefault="009E1067" w:rsidP="00F77810">
      <w:pPr>
        <w:pStyle w:val="Heading1"/>
      </w:pPr>
      <w:bookmarkStart w:id="1" w:name="_Toc387828958"/>
      <w:bookmarkStart w:id="2" w:name="_Toc410306854"/>
      <w:bookmarkStart w:id="3" w:name="_Toc415220193"/>
      <w:bookmarkStart w:id="4" w:name="_Toc415220267"/>
      <w:r w:rsidRPr="006E6B63">
        <w:lastRenderedPageBreak/>
        <w:t>Executive</w:t>
      </w:r>
      <w:r w:rsidRPr="00F7602E">
        <w:t xml:space="preserve"> summary</w:t>
      </w:r>
      <w:bookmarkEnd w:id="1"/>
      <w:bookmarkEnd w:id="2"/>
      <w:bookmarkEnd w:id="3"/>
      <w:bookmarkEnd w:id="4"/>
    </w:p>
    <w:p w14:paraId="5D677E53" w14:textId="77777777" w:rsidR="009E1067" w:rsidRDefault="008A7A57" w:rsidP="00986B84">
      <w:r>
        <w:t>Cardinia Shire</w:t>
      </w:r>
      <w:r w:rsidR="009E1067">
        <w:t xml:space="preserve"> Council</w:t>
      </w:r>
      <w:r w:rsidR="00C91721">
        <w:t>’s</w:t>
      </w:r>
      <w:r w:rsidR="009E1067">
        <w:t xml:space="preserve"> </w:t>
      </w:r>
      <w:r w:rsidR="009E1067" w:rsidRPr="00505D1D">
        <w:rPr>
          <w:i/>
        </w:rPr>
        <w:t>Integrated Water Management Plan</w:t>
      </w:r>
      <w:r w:rsidR="009E1067">
        <w:t xml:space="preserve"> (IWMP) encompasses the anticipated growth in population and the impact of urbanisation on </w:t>
      </w:r>
      <w:r>
        <w:t>Cardinia Shire</w:t>
      </w:r>
      <w:r w:rsidR="009E1067">
        <w:t xml:space="preserve">’s water cycle, and seeks to ensure that the water cycle can support productive land uses, particularly in the context of climate change. The timing of this plan also addresses the need to consolidate Council’s management of water issues under the banner of integrated water management, rather than across reports that focus specifically on potable water use, stormwater and on-site wastewater issues. This plan is intended to reframe Council’s approach to water management within the context of a more integrated water cycle that considers the role, benefits, issues and relationships between each element of the water cycle. </w:t>
      </w:r>
    </w:p>
    <w:p w14:paraId="0562CB0E" w14:textId="77777777" w:rsidR="009E1067" w:rsidRDefault="009E1067" w:rsidP="00933E64">
      <w:r w:rsidRPr="00A37DD9">
        <w:rPr>
          <w:noProof/>
        </w:rPr>
        <w:drawing>
          <wp:inline distT="0" distB="0" distL="0" distR="0" wp14:anchorId="545601DA" wp14:editId="0291FA64">
            <wp:extent cx="5546690" cy="3315956"/>
            <wp:effectExtent l="0" t="19050" r="0" b="37465"/>
            <wp:docPr id="57"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54909A8" w14:textId="77777777" w:rsidR="009E1067" w:rsidRPr="00B910E7" w:rsidRDefault="009E1067" w:rsidP="00986B84">
      <w:pPr>
        <w:pStyle w:val="Figureheading"/>
        <w:rPr>
          <w:b/>
        </w:rPr>
      </w:pPr>
      <w:bookmarkStart w:id="5" w:name="_Toc410312995"/>
      <w:bookmarkStart w:id="6" w:name="_Toc425249473"/>
      <w:r>
        <w:t>Drivers for Council’s IWMP</w:t>
      </w:r>
      <w:bookmarkEnd w:id="5"/>
      <w:bookmarkEnd w:id="6"/>
    </w:p>
    <w:p w14:paraId="5E3997C0" w14:textId="77777777" w:rsidR="009E1067" w:rsidRDefault="009E1067" w:rsidP="00C91721">
      <w:pPr>
        <w:pStyle w:val="Normalnospaceafter"/>
      </w:pPr>
      <w:r w:rsidRPr="00F05E8C">
        <w:t xml:space="preserve">The aim of the </w:t>
      </w:r>
      <w:r>
        <w:t xml:space="preserve">IWMP </w:t>
      </w:r>
      <w:r w:rsidRPr="00F05E8C">
        <w:t xml:space="preserve">is to </w:t>
      </w:r>
      <w:r>
        <w:t>d</w:t>
      </w:r>
      <w:r w:rsidRPr="00F05E8C">
        <w:t xml:space="preserve">eliver a framework </w:t>
      </w:r>
      <w:r>
        <w:t xml:space="preserve">that </w:t>
      </w:r>
      <w:r w:rsidRPr="00F05E8C">
        <w:t>guide</w:t>
      </w:r>
      <w:r>
        <w:t>s</w:t>
      </w:r>
      <w:r w:rsidRPr="00F05E8C">
        <w:t xml:space="preserve"> Council towards a more sustainable approach to water management</w:t>
      </w:r>
      <w:r>
        <w:t>. The plan does this by establishing aspirations</w:t>
      </w:r>
      <w:r w:rsidRPr="00F05E8C">
        <w:t xml:space="preserve">, targets and actions </w:t>
      </w:r>
      <w:r>
        <w:t>for each aspect of the water cycle:</w:t>
      </w:r>
    </w:p>
    <w:p w14:paraId="66AA4340" w14:textId="77777777" w:rsidR="009E1067" w:rsidRPr="00F05E8C" w:rsidRDefault="00833784" w:rsidP="00986B84">
      <w:pPr>
        <w:pStyle w:val="Numberedlistmultilevel"/>
      </w:pPr>
      <w:r>
        <w:t>s</w:t>
      </w:r>
      <w:r w:rsidR="009E1067" w:rsidRPr="00F05E8C">
        <w:t>tormwater</w:t>
      </w:r>
    </w:p>
    <w:p w14:paraId="0363F823" w14:textId="77777777" w:rsidR="009E1067" w:rsidRPr="00F05E8C" w:rsidRDefault="00833784" w:rsidP="00986B84">
      <w:pPr>
        <w:pStyle w:val="Numberedlistmultilevel"/>
      </w:pPr>
      <w:r>
        <w:t>p</w:t>
      </w:r>
      <w:r w:rsidR="009E1067" w:rsidRPr="00F05E8C">
        <w:t>otable water</w:t>
      </w:r>
    </w:p>
    <w:p w14:paraId="095288A1" w14:textId="77777777" w:rsidR="009E1067" w:rsidRPr="00F05E8C" w:rsidRDefault="00833784" w:rsidP="00986B84">
      <w:pPr>
        <w:pStyle w:val="Numberedlistmultilevel"/>
      </w:pPr>
      <w:r>
        <w:t>a</w:t>
      </w:r>
      <w:r w:rsidR="009E1067" w:rsidRPr="00F05E8C">
        <w:t>lternative water sources</w:t>
      </w:r>
    </w:p>
    <w:p w14:paraId="7C0D46CD" w14:textId="77777777" w:rsidR="009E1067" w:rsidRPr="00F05E8C" w:rsidRDefault="00833784" w:rsidP="00986B84">
      <w:pPr>
        <w:pStyle w:val="Numberedlistmultilevel"/>
      </w:pPr>
      <w:r>
        <w:t>g</w:t>
      </w:r>
      <w:r w:rsidR="009E1067" w:rsidRPr="00F05E8C">
        <w:t>roundwater</w:t>
      </w:r>
    </w:p>
    <w:p w14:paraId="21B44204" w14:textId="77777777" w:rsidR="008504F8" w:rsidRDefault="00833784" w:rsidP="00986B84">
      <w:pPr>
        <w:pStyle w:val="Numberedlistmultilevel"/>
      </w:pPr>
      <w:r>
        <w:t>w</w:t>
      </w:r>
      <w:r w:rsidR="009E1067">
        <w:t>astewater</w:t>
      </w:r>
    </w:p>
    <w:p w14:paraId="34A3BC5C" w14:textId="77777777" w:rsidR="008504F8" w:rsidRPr="008504F8" w:rsidRDefault="00833784" w:rsidP="00986B84">
      <w:pPr>
        <w:pStyle w:val="Numberedlistmultilevel"/>
      </w:pPr>
      <w:r>
        <w:t>w</w:t>
      </w:r>
      <w:r w:rsidR="008504F8">
        <w:t xml:space="preserve">aterways </w:t>
      </w:r>
      <w:bookmarkStart w:id="7" w:name="_Toc387828959"/>
    </w:p>
    <w:p w14:paraId="34CE0A41" w14:textId="77777777" w:rsidR="00864831" w:rsidRDefault="00864831" w:rsidP="00986B84">
      <w:bookmarkStart w:id="8" w:name="_Toc387828960"/>
      <w:bookmarkStart w:id="9" w:name="_Toc410306857"/>
      <w:bookmarkStart w:id="10" w:name="_Toc410309134"/>
      <w:bookmarkEnd w:id="7"/>
      <w:r>
        <w:br w:type="page"/>
      </w:r>
    </w:p>
    <w:p w14:paraId="5D3E3FE9" w14:textId="77777777" w:rsidR="009E1067" w:rsidRPr="00414D05" w:rsidRDefault="009E1067" w:rsidP="00986B84">
      <w:pPr>
        <w:pStyle w:val="NonTOCHeading2"/>
      </w:pPr>
      <w:r w:rsidRPr="00414D05">
        <w:lastRenderedPageBreak/>
        <w:t>Aspirations and targets</w:t>
      </w:r>
      <w:bookmarkEnd w:id="8"/>
      <w:bookmarkEnd w:id="9"/>
      <w:bookmarkEnd w:id="10"/>
    </w:p>
    <w:p w14:paraId="522D3CC4" w14:textId="77777777" w:rsidR="009E1067" w:rsidRDefault="009E1067" w:rsidP="009E1067">
      <w:r>
        <w:t xml:space="preserve">Through consultation with internal Council stakeholders and external agencies, and in consideration of the issues described above, aspirations for the </w:t>
      </w:r>
      <w:r w:rsidR="00A5435A">
        <w:t>s</w:t>
      </w:r>
      <w:r>
        <w:t xml:space="preserve">hire’s water cycle over the strategy period and associated targets were developed. </w:t>
      </w:r>
    </w:p>
    <w:tbl>
      <w:tblPr>
        <w:tblStyle w:val="CSCNogridblue"/>
        <w:tblW w:w="4890" w:type="pct"/>
        <w:tblLook w:val="04A0" w:firstRow="1" w:lastRow="0" w:firstColumn="1" w:lastColumn="0" w:noHBand="0" w:noVBand="1"/>
      </w:tblPr>
      <w:tblGrid>
        <w:gridCol w:w="1728"/>
        <w:gridCol w:w="2787"/>
        <w:gridCol w:w="4845"/>
      </w:tblGrid>
      <w:tr w:rsidR="009E1067" w:rsidRPr="008C4842" w14:paraId="60088571" w14:textId="77777777" w:rsidTr="005970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 w:type="pct"/>
            <w:tcBorders>
              <w:bottom w:val="none" w:sz="0" w:space="0" w:color="auto"/>
            </w:tcBorders>
          </w:tcPr>
          <w:p w14:paraId="77324D4F" w14:textId="77777777" w:rsidR="009E1067" w:rsidRPr="005970CA" w:rsidRDefault="009E1067" w:rsidP="005970CA">
            <w:pPr>
              <w:pStyle w:val="Tablenormal0"/>
            </w:pPr>
            <w:r w:rsidRPr="005970CA">
              <w:t>Water element</w:t>
            </w:r>
          </w:p>
        </w:tc>
        <w:tc>
          <w:tcPr>
            <w:tcW w:w="1489" w:type="pct"/>
            <w:tcBorders>
              <w:bottom w:val="none" w:sz="0" w:space="0" w:color="auto"/>
            </w:tcBorders>
          </w:tcPr>
          <w:p w14:paraId="0843808E" w14:textId="77777777" w:rsidR="009E1067" w:rsidRPr="005970CA" w:rsidRDefault="009E1067" w:rsidP="005970CA">
            <w:pPr>
              <w:pStyle w:val="Tablenormal0"/>
              <w:cnfStyle w:val="100000000000" w:firstRow="1" w:lastRow="0" w:firstColumn="0" w:lastColumn="0" w:oddVBand="0" w:evenVBand="0" w:oddHBand="0" w:evenHBand="0" w:firstRowFirstColumn="0" w:firstRowLastColumn="0" w:lastRowFirstColumn="0" w:lastRowLastColumn="0"/>
            </w:pPr>
            <w:r w:rsidRPr="005970CA">
              <w:t>Aspirations</w:t>
            </w:r>
          </w:p>
        </w:tc>
        <w:tc>
          <w:tcPr>
            <w:tcW w:w="2588" w:type="pct"/>
            <w:tcBorders>
              <w:bottom w:val="none" w:sz="0" w:space="0" w:color="auto"/>
            </w:tcBorders>
          </w:tcPr>
          <w:p w14:paraId="6A700B96" w14:textId="77777777" w:rsidR="009E1067" w:rsidRPr="005970CA" w:rsidRDefault="009E1067" w:rsidP="005970CA">
            <w:pPr>
              <w:pStyle w:val="Tablenormal0"/>
              <w:cnfStyle w:val="100000000000" w:firstRow="1" w:lastRow="0" w:firstColumn="0" w:lastColumn="0" w:oddVBand="0" w:evenVBand="0" w:oddHBand="0" w:evenHBand="0" w:firstRowFirstColumn="0" w:firstRowLastColumn="0" w:lastRowFirstColumn="0" w:lastRowLastColumn="0"/>
            </w:pPr>
            <w:r w:rsidRPr="005970CA">
              <w:t>Target (by 2024/2025)</w:t>
            </w:r>
          </w:p>
        </w:tc>
      </w:tr>
      <w:tr w:rsidR="009E1067" w:rsidRPr="008C4842" w14:paraId="7DE0C27E" w14:textId="77777777" w:rsidTr="005970CA">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923" w:type="pct"/>
            <w:tcBorders>
              <w:bottom w:val="single" w:sz="4" w:space="0" w:color="auto"/>
            </w:tcBorders>
          </w:tcPr>
          <w:p w14:paraId="52F25494" w14:textId="77777777" w:rsidR="009E1067" w:rsidRPr="008C4842" w:rsidRDefault="009E1067" w:rsidP="00004574">
            <w:pPr>
              <w:pStyle w:val="Tablenormal0"/>
            </w:pPr>
            <w:r w:rsidRPr="008C4842">
              <w:t xml:space="preserve">Stormwater quantity, quality and </w:t>
            </w:r>
            <w:r w:rsidR="00004574">
              <w:t>w</w:t>
            </w:r>
            <w:r w:rsidR="009C2ED8">
              <w:t xml:space="preserve">ater </w:t>
            </w:r>
            <w:r w:rsidR="00004574">
              <w:t>s</w:t>
            </w:r>
            <w:r w:rsidR="009C2ED8">
              <w:t xml:space="preserve">ensitive </w:t>
            </w:r>
            <w:r w:rsidR="00004574">
              <w:t>u</w:t>
            </w:r>
            <w:r w:rsidR="009C2ED8">
              <w:t xml:space="preserve">rban </w:t>
            </w:r>
            <w:r w:rsidR="00004574">
              <w:t>d</w:t>
            </w:r>
            <w:r w:rsidR="009C2ED8">
              <w:t>esign (W</w:t>
            </w:r>
            <w:r w:rsidRPr="008C4842">
              <w:t>SUD</w:t>
            </w:r>
            <w:r w:rsidR="009C2ED8">
              <w:t>)</w:t>
            </w:r>
          </w:p>
        </w:tc>
        <w:tc>
          <w:tcPr>
            <w:tcW w:w="1489" w:type="pct"/>
            <w:tcBorders>
              <w:bottom w:val="single" w:sz="4" w:space="0" w:color="auto"/>
            </w:tcBorders>
          </w:tcPr>
          <w:p w14:paraId="0BEEF1C3" w14:textId="77777777" w:rsidR="009E1067" w:rsidRPr="008C4842" w:rsidRDefault="009E1067" w:rsidP="009C2ED8">
            <w:pPr>
              <w:pStyle w:val="Tablenormal0"/>
              <w:cnfStyle w:val="000000100000" w:firstRow="0" w:lastRow="0" w:firstColumn="0" w:lastColumn="0" w:oddVBand="0" w:evenVBand="0" w:oddHBand="1" w:evenHBand="0" w:firstRowFirstColumn="0" w:firstRowLastColumn="0" w:lastRowFirstColumn="0" w:lastRowLastColumn="0"/>
            </w:pPr>
            <w:r w:rsidRPr="008C4842">
              <w:t xml:space="preserve">To achieve </w:t>
            </w:r>
            <w:r w:rsidRPr="003F1BA2">
              <w:t>best practice</w:t>
            </w:r>
            <w:r w:rsidRPr="008C4842">
              <w:t xml:space="preserve"> in the adoption and implementation of </w:t>
            </w:r>
            <w:r w:rsidR="009C2ED8">
              <w:t>WSUD</w:t>
            </w:r>
          </w:p>
        </w:tc>
        <w:tc>
          <w:tcPr>
            <w:tcW w:w="2588" w:type="pct"/>
            <w:tcBorders>
              <w:bottom w:val="single" w:sz="4" w:space="0" w:color="auto"/>
            </w:tcBorders>
          </w:tcPr>
          <w:p w14:paraId="15E599BE" w14:textId="77777777" w:rsidR="009E1067" w:rsidRDefault="009E1067" w:rsidP="00986B84">
            <w:pPr>
              <w:pStyle w:val="Tablenormal0"/>
              <w:cnfStyle w:val="000000100000" w:firstRow="0" w:lastRow="0" w:firstColumn="0" w:lastColumn="0" w:oddVBand="0" w:evenVBand="0" w:oddHBand="1" w:evenHBand="0" w:firstRowFirstColumn="0" w:firstRowLastColumn="0" w:lastRowFirstColumn="0" w:lastRowLastColumn="0"/>
            </w:pPr>
            <w:r>
              <w:t>Council: t</w:t>
            </w:r>
            <w:r w:rsidRPr="008C4842">
              <w:t xml:space="preserve">o build the capacity </w:t>
            </w:r>
            <w:r>
              <w:t xml:space="preserve">within Council </w:t>
            </w:r>
            <w:r w:rsidRPr="008C4842">
              <w:t xml:space="preserve">to implement and maintain WSUD assets </w:t>
            </w:r>
            <w:r>
              <w:t xml:space="preserve">to achieve </w:t>
            </w:r>
            <w:r w:rsidR="009C2ED8">
              <w:t>best practice environmental management guidelines (</w:t>
            </w:r>
            <w:r>
              <w:t>BPEM</w:t>
            </w:r>
            <w:r w:rsidR="009C2ED8">
              <w:t>G)</w:t>
            </w:r>
            <w:r>
              <w:t xml:space="preserve"> targets for new developments </w:t>
            </w:r>
          </w:p>
          <w:p w14:paraId="2C75DA04" w14:textId="77777777" w:rsidR="009E1067" w:rsidRPr="008C4842" w:rsidRDefault="009E1067" w:rsidP="008A7A57">
            <w:pPr>
              <w:pStyle w:val="Tablenormal0"/>
              <w:cnfStyle w:val="000000100000" w:firstRow="0" w:lastRow="0" w:firstColumn="0" w:lastColumn="0" w:oddVBand="0" w:evenVBand="0" w:oddHBand="1" w:evenHBand="0" w:firstRowFirstColumn="0" w:firstRowLastColumn="0" w:lastRowFirstColumn="0" w:lastRowLastColumn="0"/>
            </w:pPr>
            <w:r>
              <w:t xml:space="preserve">Community: to </w:t>
            </w:r>
            <w:r w:rsidRPr="003745B8">
              <w:t xml:space="preserve">install information boards on </w:t>
            </w:r>
            <w:r>
              <w:t>all new</w:t>
            </w:r>
            <w:r w:rsidRPr="003745B8">
              <w:t xml:space="preserve"> WSUD assets across the </w:t>
            </w:r>
            <w:r w:rsidR="00004574">
              <w:t>s</w:t>
            </w:r>
            <w:r w:rsidRPr="003745B8">
              <w:t>hire by 20</w:t>
            </w:r>
            <w:r>
              <w:t>16</w:t>
            </w:r>
            <w:r w:rsidR="008A7A57">
              <w:t>–</w:t>
            </w:r>
            <w:r w:rsidRPr="003745B8">
              <w:t>2</w:t>
            </w:r>
            <w:r w:rsidR="00004574">
              <w:t>5</w:t>
            </w:r>
          </w:p>
        </w:tc>
      </w:tr>
      <w:tr w:rsidR="009E1067" w:rsidRPr="008C4842" w14:paraId="66F1A4BF" w14:textId="77777777" w:rsidTr="00597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tcPr>
          <w:p w14:paraId="26E30968" w14:textId="77777777" w:rsidR="009E1067" w:rsidRPr="008C4842" w:rsidRDefault="009E1067" w:rsidP="00986B84">
            <w:pPr>
              <w:pStyle w:val="Tablenormal0"/>
            </w:pPr>
            <w:r w:rsidRPr="008C4842">
              <w:t>Potable water consumption</w:t>
            </w:r>
          </w:p>
        </w:tc>
        <w:tc>
          <w:tcPr>
            <w:tcW w:w="1489" w:type="pct"/>
            <w:tcBorders>
              <w:top w:val="single" w:sz="4" w:space="0" w:color="auto"/>
              <w:bottom w:val="single" w:sz="4" w:space="0" w:color="auto"/>
            </w:tcBorders>
          </w:tcPr>
          <w:p w14:paraId="2B0A16A5" w14:textId="77777777" w:rsidR="009E1067" w:rsidRPr="008C4842"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rsidRPr="008C4842">
              <w:t>Use water efficiently within Council buildings, recreational facilities and open spaces</w:t>
            </w:r>
          </w:p>
        </w:tc>
        <w:tc>
          <w:tcPr>
            <w:tcW w:w="2588" w:type="pct"/>
            <w:tcBorders>
              <w:top w:val="single" w:sz="4" w:space="0" w:color="auto"/>
              <w:bottom w:val="single" w:sz="4" w:space="0" w:color="auto"/>
            </w:tcBorders>
          </w:tcPr>
          <w:p w14:paraId="5E7E29D5" w14:textId="77777777" w:rsidR="009E1067"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rsidRPr="008C4842">
              <w:t>Council</w:t>
            </w:r>
            <w:r>
              <w:t xml:space="preserve">: </w:t>
            </w:r>
            <w:r w:rsidRPr="008C4842">
              <w:t xml:space="preserve">to </w:t>
            </w:r>
            <w:r>
              <w:t xml:space="preserve">stabilise its </w:t>
            </w:r>
            <w:r w:rsidRPr="008C4842">
              <w:t>potable water consumption at</w:t>
            </w:r>
            <w:r>
              <w:t xml:space="preserve"> </w:t>
            </w:r>
            <w:r w:rsidRPr="008C4842">
              <w:t>1</w:t>
            </w:r>
            <w:r w:rsidR="00CD7E41">
              <w:t>.5</w:t>
            </w:r>
            <w:r w:rsidR="00EB6175">
              <w:t> </w:t>
            </w:r>
            <w:r>
              <w:t>%</w:t>
            </w:r>
            <w:r w:rsidRPr="008C4842">
              <w:t xml:space="preserve"> of </w:t>
            </w:r>
            <w:r w:rsidR="008A7A57">
              <w:t>s</w:t>
            </w:r>
            <w:r>
              <w:t xml:space="preserve">hire </w:t>
            </w:r>
            <w:r w:rsidRPr="008C4842">
              <w:t>water consumption</w:t>
            </w:r>
            <w:r>
              <w:t xml:space="preserve"> </w:t>
            </w:r>
          </w:p>
          <w:p w14:paraId="01F620A0" w14:textId="77777777" w:rsidR="009E1067" w:rsidRPr="008C4842" w:rsidRDefault="009E1067" w:rsidP="00EB6175">
            <w:pPr>
              <w:pStyle w:val="Tablenormal0"/>
              <w:cnfStyle w:val="000000010000" w:firstRow="0" w:lastRow="0" w:firstColumn="0" w:lastColumn="0" w:oddVBand="0" w:evenVBand="0" w:oddHBand="0" w:evenHBand="1" w:firstRowFirstColumn="0" w:firstRowLastColumn="0" w:lastRowFirstColumn="0" w:lastRowLastColumn="0"/>
            </w:pPr>
            <w:r>
              <w:t xml:space="preserve">Community: to support </w:t>
            </w:r>
            <w:r w:rsidR="00EB6175">
              <w:t xml:space="preserve">Victorian </w:t>
            </w:r>
            <w:r>
              <w:t>Government programs aimed at reducing residential water consumption</w:t>
            </w:r>
          </w:p>
        </w:tc>
      </w:tr>
      <w:tr w:rsidR="009E1067" w:rsidRPr="008C4842" w14:paraId="016D566B" w14:textId="77777777" w:rsidTr="005970CA">
        <w:trPr>
          <w:cnfStyle w:val="000000100000" w:firstRow="0" w:lastRow="0" w:firstColumn="0" w:lastColumn="0" w:oddVBand="0" w:evenVBand="0" w:oddHBand="1" w:evenHBand="0" w:firstRowFirstColumn="0" w:firstRowLastColumn="0" w:lastRowFirstColumn="0" w:lastRowLastColumn="0"/>
          <w:trHeight w:val="1797"/>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tcPr>
          <w:p w14:paraId="02152296" w14:textId="77777777" w:rsidR="009E1067" w:rsidRPr="008C4842" w:rsidRDefault="009E1067" w:rsidP="00986B84">
            <w:pPr>
              <w:pStyle w:val="Tablenormal0"/>
            </w:pPr>
            <w:r w:rsidRPr="008C4842">
              <w:t>Alternative water sources</w:t>
            </w:r>
          </w:p>
        </w:tc>
        <w:tc>
          <w:tcPr>
            <w:tcW w:w="1489" w:type="pct"/>
            <w:tcBorders>
              <w:top w:val="single" w:sz="4" w:space="0" w:color="auto"/>
              <w:bottom w:val="single" w:sz="4" w:space="0" w:color="auto"/>
            </w:tcBorders>
          </w:tcPr>
          <w:p w14:paraId="608E4847" w14:textId="77777777" w:rsidR="009E1067" w:rsidRPr="008C4842" w:rsidRDefault="009E1067" w:rsidP="00986B84">
            <w:pPr>
              <w:pStyle w:val="Tablenormal0"/>
              <w:cnfStyle w:val="000000100000" w:firstRow="0" w:lastRow="0" w:firstColumn="0" w:lastColumn="0" w:oddVBand="0" w:evenVBand="0" w:oddHBand="1" w:evenHBand="0" w:firstRowFirstColumn="0" w:firstRowLastColumn="0" w:lastRowFirstColumn="0" w:lastRowLastColumn="0"/>
            </w:pPr>
            <w:r w:rsidRPr="008C4842">
              <w:t>To identify and facilitate the development of feasible alternative water suppl</w:t>
            </w:r>
            <w:r>
              <w:t>y</w:t>
            </w:r>
            <w:r w:rsidRPr="008C4842">
              <w:t xml:space="preserve"> schemes</w:t>
            </w:r>
          </w:p>
        </w:tc>
        <w:tc>
          <w:tcPr>
            <w:tcW w:w="2588" w:type="pct"/>
            <w:tcBorders>
              <w:top w:val="single" w:sz="4" w:space="0" w:color="auto"/>
              <w:bottom w:val="single" w:sz="4" w:space="0" w:color="auto"/>
            </w:tcBorders>
          </w:tcPr>
          <w:p w14:paraId="376ABA4C" w14:textId="77777777" w:rsidR="009E1067" w:rsidRPr="00F51FF2" w:rsidRDefault="009E1067" w:rsidP="00986B84">
            <w:pPr>
              <w:pStyle w:val="Tablenormal0"/>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F51FF2">
              <w:rPr>
                <w:rFonts w:cstheme="minorBidi"/>
                <w:lang w:eastAsia="en-US"/>
              </w:rPr>
              <w:t xml:space="preserve">Council: Develop a strategy </w:t>
            </w:r>
            <w:r>
              <w:rPr>
                <w:rFonts w:cstheme="minorBidi"/>
                <w:lang w:eastAsia="en-US"/>
              </w:rPr>
              <w:t xml:space="preserve">to identify potential alternative water sources for </w:t>
            </w:r>
            <w:r w:rsidR="008A7A57">
              <w:rPr>
                <w:rFonts w:cstheme="minorBidi"/>
                <w:lang w:eastAsia="en-US"/>
              </w:rPr>
              <w:t>Cardinia Shire</w:t>
            </w:r>
            <w:r>
              <w:rPr>
                <w:rFonts w:cstheme="minorBidi"/>
                <w:lang w:eastAsia="en-US"/>
              </w:rPr>
              <w:t>’s agricultural</w:t>
            </w:r>
            <w:r w:rsidRPr="00F51FF2">
              <w:rPr>
                <w:rFonts w:cstheme="minorBidi"/>
                <w:lang w:eastAsia="en-US"/>
              </w:rPr>
              <w:t xml:space="preserve"> regions</w:t>
            </w:r>
            <w:r>
              <w:rPr>
                <w:rFonts w:cstheme="minorBidi"/>
                <w:lang w:eastAsia="en-US"/>
              </w:rPr>
              <w:t xml:space="preserve"> including the Bunyip Food Belt,</w:t>
            </w:r>
            <w:r w:rsidRPr="00F51FF2">
              <w:rPr>
                <w:rFonts w:cstheme="minorBidi"/>
                <w:lang w:eastAsia="en-US"/>
              </w:rPr>
              <w:t xml:space="preserve"> with alternative water </w:t>
            </w:r>
          </w:p>
          <w:p w14:paraId="6BE88BE0" w14:textId="77777777" w:rsidR="009E1067" w:rsidRPr="00F51FF2" w:rsidRDefault="009E1067" w:rsidP="00EB6175">
            <w:pPr>
              <w:pStyle w:val="Tablenormal0"/>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F51FF2">
              <w:rPr>
                <w:rFonts w:cstheme="minorBidi"/>
                <w:lang w:eastAsia="en-US"/>
              </w:rPr>
              <w:t xml:space="preserve">Community: to </w:t>
            </w:r>
            <w:r w:rsidRPr="00F76391">
              <w:rPr>
                <w:rFonts w:cstheme="minorBidi"/>
                <w:lang w:eastAsia="en-US"/>
              </w:rPr>
              <w:t xml:space="preserve">support </w:t>
            </w:r>
            <w:r w:rsidR="00EB6175">
              <w:rPr>
                <w:rFonts w:cstheme="minorBidi"/>
                <w:lang w:eastAsia="en-US"/>
              </w:rPr>
              <w:t>Victorian</w:t>
            </w:r>
            <w:r w:rsidR="00EB6175" w:rsidRPr="00F76391">
              <w:rPr>
                <w:rFonts w:cstheme="minorBidi"/>
                <w:lang w:eastAsia="en-US"/>
              </w:rPr>
              <w:t xml:space="preserve"> </w:t>
            </w:r>
            <w:r w:rsidRPr="00F76391">
              <w:rPr>
                <w:rFonts w:cstheme="minorBidi"/>
                <w:lang w:eastAsia="en-US"/>
              </w:rPr>
              <w:t>Government programs to</w:t>
            </w:r>
            <w:r>
              <w:rPr>
                <w:rFonts w:cstheme="minorBidi"/>
                <w:lang w:eastAsia="en-US"/>
              </w:rPr>
              <w:t xml:space="preserve"> use alternative water sources including recycled water, stormwater and rainwater tanks</w:t>
            </w:r>
          </w:p>
        </w:tc>
      </w:tr>
      <w:tr w:rsidR="009E1067" w:rsidRPr="008C4842" w14:paraId="7F24531B" w14:textId="77777777" w:rsidTr="00597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tcPr>
          <w:p w14:paraId="47C140B3" w14:textId="77777777" w:rsidR="009E1067" w:rsidRPr="008C4842" w:rsidRDefault="009E1067" w:rsidP="00986B84">
            <w:pPr>
              <w:pStyle w:val="Tablenormal0"/>
            </w:pPr>
            <w:r w:rsidRPr="008C4842">
              <w:t>Groundwater</w:t>
            </w:r>
          </w:p>
        </w:tc>
        <w:tc>
          <w:tcPr>
            <w:tcW w:w="1489" w:type="pct"/>
            <w:tcBorders>
              <w:top w:val="single" w:sz="4" w:space="0" w:color="auto"/>
              <w:bottom w:val="single" w:sz="4" w:space="0" w:color="auto"/>
            </w:tcBorders>
          </w:tcPr>
          <w:p w14:paraId="02ABE893" w14:textId="77777777" w:rsidR="009E1067" w:rsidRPr="008C4842"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t xml:space="preserve">Influence </w:t>
            </w:r>
            <w:r w:rsidRPr="008C4842">
              <w:t>the overall water cycle to preserve groundwater resources</w:t>
            </w:r>
          </w:p>
        </w:tc>
        <w:tc>
          <w:tcPr>
            <w:tcW w:w="2588" w:type="pct"/>
            <w:tcBorders>
              <w:top w:val="single" w:sz="4" w:space="0" w:color="auto"/>
              <w:bottom w:val="single" w:sz="4" w:space="0" w:color="auto"/>
            </w:tcBorders>
          </w:tcPr>
          <w:p w14:paraId="23720362" w14:textId="77777777" w:rsidR="009E1067" w:rsidRPr="00C328B5"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rsidRPr="00F51FF2">
              <w:rPr>
                <w:rFonts w:cstheme="minorBidi"/>
                <w:lang w:eastAsia="en-US"/>
              </w:rPr>
              <w:t>Council: to work with Southern Rural Water</w:t>
            </w:r>
            <w:r>
              <w:rPr>
                <w:rFonts w:cstheme="minorBidi"/>
                <w:lang w:eastAsia="en-US"/>
              </w:rPr>
              <w:t xml:space="preserve"> to </w:t>
            </w:r>
            <w:r w:rsidRPr="00F51FF2">
              <w:rPr>
                <w:rFonts w:cstheme="minorBidi"/>
                <w:lang w:eastAsia="en-US"/>
              </w:rPr>
              <w:t>investigate groundwater</w:t>
            </w:r>
            <w:r>
              <w:rPr>
                <w:rFonts w:cstheme="minorBidi"/>
                <w:lang w:eastAsia="en-US"/>
              </w:rPr>
              <w:t xml:space="preserve"> </w:t>
            </w:r>
            <w:r w:rsidRPr="00F51FF2">
              <w:rPr>
                <w:rFonts w:cstheme="minorBidi"/>
                <w:lang w:eastAsia="en-US"/>
              </w:rPr>
              <w:t>use and quality in sufficient detail to identif</w:t>
            </w:r>
            <w:r>
              <w:rPr>
                <w:rFonts w:cstheme="minorBidi"/>
                <w:lang w:eastAsia="en-US"/>
              </w:rPr>
              <w:t>y</w:t>
            </w:r>
            <w:r w:rsidRPr="00F51FF2">
              <w:rPr>
                <w:rFonts w:cstheme="minorBidi"/>
                <w:lang w:eastAsia="en-US"/>
              </w:rPr>
              <w:t xml:space="preserve"> opportunit</w:t>
            </w:r>
            <w:r>
              <w:rPr>
                <w:rFonts w:cstheme="minorBidi"/>
                <w:lang w:eastAsia="en-US"/>
              </w:rPr>
              <w:t xml:space="preserve">ies </w:t>
            </w:r>
            <w:r w:rsidRPr="00F51FF2">
              <w:rPr>
                <w:rFonts w:cstheme="minorBidi"/>
                <w:lang w:eastAsia="en-US"/>
              </w:rPr>
              <w:t>and impacts of its use</w:t>
            </w:r>
            <w:r>
              <w:rPr>
                <w:rFonts w:cstheme="minorBidi"/>
                <w:lang w:eastAsia="en-US"/>
              </w:rPr>
              <w:t xml:space="preserve"> </w:t>
            </w:r>
          </w:p>
          <w:p w14:paraId="29F857C0" w14:textId="77777777" w:rsidR="009E1067" w:rsidRPr="00822D87" w:rsidRDefault="009E1067" w:rsidP="008A7A57">
            <w:pPr>
              <w:pStyle w:val="Tablenormal0"/>
              <w:cnfStyle w:val="000000010000" w:firstRow="0" w:lastRow="0" w:firstColumn="0" w:lastColumn="0" w:oddVBand="0" w:evenVBand="0" w:oddHBand="0" w:evenHBand="1" w:firstRowFirstColumn="0" w:firstRowLastColumn="0" w:lastRowFirstColumn="0" w:lastRowLastColumn="0"/>
              <w:rPr>
                <w:rFonts w:cstheme="minorBidi"/>
                <w:lang w:eastAsia="en-US"/>
              </w:rPr>
            </w:pPr>
            <w:r w:rsidRPr="00822D87">
              <w:rPr>
                <w:rFonts w:cstheme="minorBidi"/>
                <w:lang w:eastAsia="en-US"/>
              </w:rPr>
              <w:t>Community: to provide information to the community on groundwater availability, use, quality and conservation.</w:t>
            </w:r>
          </w:p>
        </w:tc>
      </w:tr>
      <w:tr w:rsidR="009E1067" w:rsidRPr="008C4842" w14:paraId="21C7C9D1" w14:textId="77777777" w:rsidTr="0059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bottom w:val="single" w:sz="4" w:space="0" w:color="auto"/>
            </w:tcBorders>
          </w:tcPr>
          <w:p w14:paraId="5E7FFF2F" w14:textId="77777777" w:rsidR="009E1067" w:rsidRPr="008C4842" w:rsidRDefault="009E1067" w:rsidP="00986B84">
            <w:pPr>
              <w:pStyle w:val="Tablenormal0"/>
            </w:pPr>
            <w:r w:rsidRPr="008C4842">
              <w:t>Wastewater</w:t>
            </w:r>
          </w:p>
        </w:tc>
        <w:tc>
          <w:tcPr>
            <w:tcW w:w="1489" w:type="pct"/>
            <w:tcBorders>
              <w:top w:val="single" w:sz="4" w:space="0" w:color="auto"/>
              <w:bottom w:val="single" w:sz="4" w:space="0" w:color="auto"/>
            </w:tcBorders>
          </w:tcPr>
          <w:p w14:paraId="5A618FAF" w14:textId="77777777" w:rsidR="009E1067" w:rsidRPr="008C4842" w:rsidRDefault="009E1067" w:rsidP="008A7A57">
            <w:pPr>
              <w:pStyle w:val="Tablenormal0"/>
              <w:cnfStyle w:val="000000100000" w:firstRow="0" w:lastRow="0" w:firstColumn="0" w:lastColumn="0" w:oddVBand="0" w:evenVBand="0" w:oddHBand="1" w:evenHBand="0" w:firstRowFirstColumn="0" w:firstRowLastColumn="0" w:lastRowFirstColumn="0" w:lastRowLastColumn="0"/>
            </w:pPr>
            <w:r w:rsidRPr="008C4842">
              <w:t>To reduce the impact of wastewater on</w:t>
            </w:r>
            <w:r>
              <w:t xml:space="preserve"> the </w:t>
            </w:r>
            <w:r w:rsidR="008A7A57">
              <w:t>s</w:t>
            </w:r>
            <w:r>
              <w:t>hire’s</w:t>
            </w:r>
            <w:r w:rsidRPr="008C4842">
              <w:t xml:space="preserve"> waterways </w:t>
            </w:r>
          </w:p>
        </w:tc>
        <w:tc>
          <w:tcPr>
            <w:tcW w:w="2588" w:type="pct"/>
            <w:tcBorders>
              <w:top w:val="single" w:sz="4" w:space="0" w:color="auto"/>
              <w:bottom w:val="single" w:sz="4" w:space="0" w:color="auto"/>
            </w:tcBorders>
          </w:tcPr>
          <w:p w14:paraId="1ED0EF5B" w14:textId="77777777" w:rsidR="009E1067" w:rsidRDefault="009E1067" w:rsidP="00986B84">
            <w:pPr>
              <w:pStyle w:val="Tablenormal0"/>
              <w:cnfStyle w:val="000000100000" w:firstRow="0" w:lastRow="0" w:firstColumn="0" w:lastColumn="0" w:oddVBand="0" w:evenVBand="0" w:oddHBand="1" w:evenHBand="0" w:firstRowFirstColumn="0" w:firstRowLastColumn="0" w:lastRowFirstColumn="0" w:lastRowLastColumn="0"/>
            </w:pPr>
            <w:r>
              <w:t>Council: Work with Yarra Valley Water and South East Water to e</w:t>
            </w:r>
            <w:r w:rsidRPr="008C4842">
              <w:t>nsure</w:t>
            </w:r>
            <w:r>
              <w:t xml:space="preserve"> as many</w:t>
            </w:r>
            <w:r w:rsidRPr="003745B8">
              <w:t xml:space="preserve"> lots on the backlog program </w:t>
            </w:r>
            <w:r>
              <w:t xml:space="preserve">as possible </w:t>
            </w:r>
            <w:r w:rsidRPr="003745B8">
              <w:t>have access to</w:t>
            </w:r>
            <w:r w:rsidRPr="008C4842">
              <w:t xml:space="preserve"> reticulated sewerage </w:t>
            </w:r>
          </w:p>
          <w:p w14:paraId="3C918608" w14:textId="77777777" w:rsidR="009E1067" w:rsidRPr="008C4842" w:rsidRDefault="009E1067" w:rsidP="00986B84">
            <w:pPr>
              <w:pStyle w:val="Tablenormal0"/>
              <w:cnfStyle w:val="000000100000" w:firstRow="0" w:lastRow="0" w:firstColumn="0" w:lastColumn="0" w:oddVBand="0" w:evenVBand="0" w:oddHBand="1" w:evenHBand="0" w:firstRowFirstColumn="0" w:firstRowLastColumn="0" w:lastRowFirstColumn="0" w:lastRowLastColumn="0"/>
            </w:pPr>
            <w:r>
              <w:t>Community: work with the responsible water retailer to educate the community regarding the benefits of reticulated sewerage</w:t>
            </w:r>
          </w:p>
        </w:tc>
      </w:tr>
      <w:tr w:rsidR="009E1067" w:rsidRPr="008C4842" w14:paraId="5D650950" w14:textId="77777777" w:rsidTr="00597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tcBorders>
          </w:tcPr>
          <w:p w14:paraId="60F6BF26" w14:textId="77777777" w:rsidR="009E1067" w:rsidRPr="008C4842" w:rsidRDefault="009E1067" w:rsidP="00986B84">
            <w:pPr>
              <w:pStyle w:val="Tablenormal0"/>
            </w:pPr>
            <w:r w:rsidRPr="008C4842">
              <w:t>Waterways</w:t>
            </w:r>
          </w:p>
        </w:tc>
        <w:tc>
          <w:tcPr>
            <w:tcW w:w="1489" w:type="pct"/>
            <w:tcBorders>
              <w:top w:val="single" w:sz="4" w:space="0" w:color="auto"/>
            </w:tcBorders>
          </w:tcPr>
          <w:p w14:paraId="7714E407" w14:textId="77777777" w:rsidR="009E1067" w:rsidRPr="008C4842"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rsidRPr="008C4842">
              <w:t>To create ‘green pathways’ i.e. open space networks linking waterways, open spaces and the community to Western</w:t>
            </w:r>
            <w:r>
              <w:t>p</w:t>
            </w:r>
            <w:r w:rsidRPr="008C4842">
              <w:t>ort Bay</w:t>
            </w:r>
          </w:p>
        </w:tc>
        <w:tc>
          <w:tcPr>
            <w:tcW w:w="2588" w:type="pct"/>
            <w:tcBorders>
              <w:top w:val="single" w:sz="4" w:space="0" w:color="auto"/>
            </w:tcBorders>
          </w:tcPr>
          <w:p w14:paraId="4076532B" w14:textId="77777777" w:rsidR="009E1067" w:rsidRDefault="009E1067" w:rsidP="00986B84">
            <w:pPr>
              <w:pStyle w:val="Tablenormal0"/>
              <w:cnfStyle w:val="000000010000" w:firstRow="0" w:lastRow="0" w:firstColumn="0" w:lastColumn="0" w:oddVBand="0" w:evenVBand="0" w:oddHBand="0" w:evenHBand="1" w:firstRowFirstColumn="0" w:firstRowLastColumn="0" w:lastRowFirstColumn="0" w:lastRowLastColumn="0"/>
            </w:pPr>
            <w:r>
              <w:t xml:space="preserve">Council: </w:t>
            </w:r>
            <w:r w:rsidRPr="008C4842">
              <w:t xml:space="preserve">Prepare a </w:t>
            </w:r>
            <w:r>
              <w:t>vision</w:t>
            </w:r>
            <w:r w:rsidRPr="008C4842">
              <w:t xml:space="preserve"> for a</w:t>
            </w:r>
            <w:r>
              <w:t xml:space="preserve"> ‘Green and Connected Corridors</w:t>
            </w:r>
            <w:r w:rsidR="008A7A57">
              <w:t>’</w:t>
            </w:r>
            <w:r>
              <w:t xml:space="preserve"> project</w:t>
            </w:r>
            <w:r w:rsidRPr="008C4842">
              <w:t xml:space="preserve"> linking the community to </w:t>
            </w:r>
            <w:r>
              <w:t xml:space="preserve">the </w:t>
            </w:r>
            <w:r w:rsidR="008A7A57">
              <w:t>s</w:t>
            </w:r>
            <w:r>
              <w:t>hire’s</w:t>
            </w:r>
            <w:r w:rsidRPr="008C4842">
              <w:t xml:space="preserve"> </w:t>
            </w:r>
            <w:r>
              <w:t xml:space="preserve">waterways and </w:t>
            </w:r>
            <w:r w:rsidRPr="008C4842">
              <w:t xml:space="preserve">natural assets </w:t>
            </w:r>
            <w:r>
              <w:t>by 2025</w:t>
            </w:r>
          </w:p>
          <w:p w14:paraId="7649AE7B" w14:textId="77777777" w:rsidR="009E1067" w:rsidRPr="008C4842" w:rsidRDefault="00AC4023" w:rsidP="00986B84">
            <w:pPr>
              <w:pStyle w:val="Tablenormal0"/>
              <w:cnfStyle w:val="000000010000" w:firstRow="0" w:lastRow="0" w:firstColumn="0" w:lastColumn="0" w:oddVBand="0" w:evenVBand="0" w:oddHBand="0" w:evenHBand="1" w:firstRowFirstColumn="0" w:firstRowLastColumn="0" w:lastRowFirstColumn="0" w:lastRowLastColumn="0"/>
            </w:pPr>
            <w:r>
              <w:t xml:space="preserve">Community: Engage </w:t>
            </w:r>
            <w:r w:rsidR="009E1067">
              <w:t xml:space="preserve">with community including environmental groups to develop the </w:t>
            </w:r>
            <w:r>
              <w:t>‘Green and Connected Corridors’ project.</w:t>
            </w:r>
          </w:p>
        </w:tc>
      </w:tr>
    </w:tbl>
    <w:p w14:paraId="62EBF3C5" w14:textId="77777777" w:rsidR="009E1067" w:rsidRDefault="009E1067" w:rsidP="006E6B63"/>
    <w:p w14:paraId="6D98A12B" w14:textId="77777777" w:rsidR="00864831" w:rsidRDefault="00864831">
      <w:pPr>
        <w:spacing w:after="0"/>
        <w:rPr>
          <w:b/>
          <w:sz w:val="28"/>
          <w:szCs w:val="28"/>
        </w:rPr>
      </w:pPr>
      <w:r>
        <w:rPr>
          <w:b/>
          <w:sz w:val="28"/>
          <w:szCs w:val="28"/>
        </w:rPr>
        <w:lastRenderedPageBreak/>
        <w:br w:type="page"/>
      </w:r>
    </w:p>
    <w:p w14:paraId="6B893A39" w14:textId="77777777" w:rsidR="009E1067" w:rsidRDefault="009E1067" w:rsidP="009E1067">
      <w:r>
        <w:lastRenderedPageBreak/>
        <w:t xml:space="preserve">A number of key issues have been identified that have the potential to impact the sustainable management of the </w:t>
      </w:r>
      <w:r w:rsidR="008A7A57">
        <w:t>shire</w:t>
      </w:r>
      <w:r>
        <w:t>’s water cycle, including community water efficiency, stormwater volumes and quality and the health of Cardinia</w:t>
      </w:r>
      <w:r w:rsidR="00525748">
        <w:t xml:space="preserve"> Shire</w:t>
      </w:r>
      <w:r>
        <w:t>’s waterways and Westernport Bay. Through consultation, these and other issues have been assigned targets. Under each target a number of actions have been proposed within the IWMP’s Action Plan.</w:t>
      </w:r>
    </w:p>
    <w:p w14:paraId="37C5BD26" w14:textId="77777777" w:rsidR="009E1067" w:rsidRDefault="009E1067" w:rsidP="009E1067">
      <w:r>
        <w:t xml:space="preserve">A major consideration in developing these actions and estimating their timing was an understanding of the capacity and resources available within Council to implement the </w:t>
      </w:r>
      <w:r w:rsidR="00525748">
        <w:t>p</w:t>
      </w:r>
      <w:r>
        <w:t xml:space="preserve">lan. It is recognised that at the commencement of the </w:t>
      </w:r>
      <w:r w:rsidR="00525748">
        <w:t>p</w:t>
      </w:r>
      <w:r>
        <w:t xml:space="preserve">lan, resources to deliver it are limited. It is also recognised that </w:t>
      </w:r>
      <w:r w:rsidR="008A7A57">
        <w:t>Cardinia Shire</w:t>
      </w:r>
      <w:r>
        <w:t xml:space="preserve"> is a rapidly growing municipality that will require additional resources to deliver Council services in future. It is therefore recommended that future additional resourcing needs be identified with an understanding of the requirements set out in this </w:t>
      </w:r>
      <w:r w:rsidR="00525748">
        <w:t>plan</w:t>
      </w:r>
      <w:r>
        <w:t>.</w:t>
      </w:r>
    </w:p>
    <w:p w14:paraId="588DC699" w14:textId="77777777" w:rsidR="009E1067" w:rsidRDefault="009E1067" w:rsidP="009E1067">
      <w:r>
        <w:t xml:space="preserve">A number of the targets recommend actions that build capacity and grow relationships and partnerships. Implementation of the </w:t>
      </w:r>
      <w:r w:rsidR="00525748">
        <w:t>plan</w:t>
      </w:r>
      <w:r>
        <w:t xml:space="preserve"> will involve a range of specialists from technical areas across Council </w:t>
      </w:r>
      <w:r w:rsidR="00EB6175">
        <w:t>b</w:t>
      </w:r>
      <w:r>
        <w:t xml:space="preserve">usiness </w:t>
      </w:r>
      <w:r w:rsidR="00EB6175">
        <w:t>u</w:t>
      </w:r>
      <w:r>
        <w:t xml:space="preserve">nits and partner organisations. Strong internal and external relationships will be critical to the successful implementation of the </w:t>
      </w:r>
      <w:r w:rsidR="00525748">
        <w:t>plan</w:t>
      </w:r>
      <w:r>
        <w:t xml:space="preserve"> from the perspective of sharing data, supporting shared actions, engaging the community and being aware of future plans so that opportunities can be realised.</w:t>
      </w:r>
    </w:p>
    <w:p w14:paraId="18488BCD" w14:textId="77777777" w:rsidR="009E1067" w:rsidRDefault="009E1067" w:rsidP="009E1067">
      <w:r>
        <w:t xml:space="preserve">Within the </w:t>
      </w:r>
      <w:r w:rsidR="00525748">
        <w:t>plan</w:t>
      </w:r>
      <w:r>
        <w:t xml:space="preserve"> there is also an emphasis on training and capacity building, particularly within the area of urban stormwater management, so that future urban growth can be met with </w:t>
      </w:r>
      <w:r w:rsidRPr="003F1BA2">
        <w:t>best practice</w:t>
      </w:r>
      <w:r>
        <w:t xml:space="preserve"> stormwater management and implementation and management of WSUD assets.</w:t>
      </w:r>
    </w:p>
    <w:p w14:paraId="180E0B7C" w14:textId="77777777" w:rsidR="005271E2" w:rsidRDefault="009E1067" w:rsidP="005271E2">
      <w:r>
        <w:t xml:space="preserve">With capacity and resources at the heart of this plan, it is recommended that the </w:t>
      </w:r>
      <w:r w:rsidRPr="00525748">
        <w:t>Integrated Water Management Plan</w:t>
      </w:r>
      <w:r>
        <w:t xml:space="preserve"> undergo an internal review every five years to ensure the aspirations, targets and actions are still delivering on Council’s vision and are reasonable consi</w:t>
      </w:r>
      <w:r w:rsidR="005271E2">
        <w:t>dering the resources available.</w:t>
      </w:r>
      <w:bookmarkStart w:id="11" w:name="_Toc410306858"/>
    </w:p>
    <w:p w14:paraId="2946DB82" w14:textId="77777777" w:rsidR="000364AC" w:rsidRPr="009E1067" w:rsidRDefault="00564300" w:rsidP="000364AC">
      <w:pPr>
        <w:spacing w:after="0"/>
      </w:pPr>
      <w:r>
        <w:br w:type="page"/>
      </w:r>
    </w:p>
    <w:p w14:paraId="3E7A9F1C" w14:textId="77777777" w:rsidR="009E1067" w:rsidRDefault="009E1067" w:rsidP="00986B84">
      <w:pPr>
        <w:pStyle w:val="Heading1"/>
      </w:pPr>
      <w:bookmarkStart w:id="12" w:name="_Toc393962177"/>
      <w:bookmarkStart w:id="13" w:name="_Toc410306859"/>
      <w:bookmarkStart w:id="14" w:name="_Toc410309135"/>
      <w:bookmarkStart w:id="15" w:name="_Toc415220194"/>
      <w:bookmarkStart w:id="16" w:name="_Toc415220268"/>
      <w:bookmarkEnd w:id="11"/>
      <w:r>
        <w:lastRenderedPageBreak/>
        <w:t>Introduction</w:t>
      </w:r>
      <w:bookmarkEnd w:id="12"/>
      <w:bookmarkEnd w:id="13"/>
      <w:bookmarkEnd w:id="14"/>
      <w:bookmarkEnd w:id="15"/>
      <w:bookmarkEnd w:id="16"/>
    </w:p>
    <w:p w14:paraId="51AC713A" w14:textId="77777777" w:rsidR="009E1067" w:rsidRPr="007E14A2" w:rsidRDefault="008A7A57" w:rsidP="009E1067">
      <w:r>
        <w:t>Cardinia Shire</w:t>
      </w:r>
      <w:r w:rsidR="009E1067">
        <w:t xml:space="preserve"> (the </w:t>
      </w:r>
      <w:r>
        <w:t>shire</w:t>
      </w:r>
      <w:r w:rsidR="009E1067">
        <w:t xml:space="preserve">) </w:t>
      </w:r>
      <w:r w:rsidR="009E1067" w:rsidRPr="00BC3A0B">
        <w:t>is approximately 45 kilometres south</w:t>
      </w:r>
      <w:r w:rsidR="00525748">
        <w:t>-</w:t>
      </w:r>
      <w:r w:rsidR="009E1067" w:rsidRPr="00BC3A0B">
        <w:t>east of Melbourne’s Central Business District (CBD) as shown in</w:t>
      </w:r>
      <w:r w:rsidR="00057458">
        <w:t xml:space="preserve"> </w:t>
      </w:r>
      <w:r w:rsidR="00057458">
        <w:fldChar w:fldCharType="begin"/>
      </w:r>
      <w:r w:rsidR="00057458">
        <w:instrText xml:space="preserve"> REF _Ref412206074 \r \h </w:instrText>
      </w:r>
      <w:r w:rsidR="00057458">
        <w:fldChar w:fldCharType="separate"/>
      </w:r>
      <w:r w:rsidR="00057458">
        <w:t>Figure 2</w:t>
      </w:r>
      <w:r w:rsidR="00057458">
        <w:fldChar w:fldCharType="end"/>
      </w:r>
      <w:r w:rsidR="009E1067" w:rsidRPr="00BC3A0B">
        <w:t>. It is bounded by the Dandenong Ranges in the north and Western</w:t>
      </w:r>
      <w:r w:rsidR="009E1067">
        <w:t>p</w:t>
      </w:r>
      <w:r w:rsidR="009E1067" w:rsidRPr="00BC3A0B">
        <w:t xml:space="preserve">ort Bay in the south. Princes Highway runs through the </w:t>
      </w:r>
      <w:r>
        <w:t>shire</w:t>
      </w:r>
      <w:r w:rsidR="009E1067" w:rsidRPr="00BC3A0B">
        <w:t>, bisecting the rapidly growing residential and employment areas in this</w:t>
      </w:r>
      <w:r w:rsidR="009E1067" w:rsidRPr="007E14A2">
        <w:t xml:space="preserve"> region.</w:t>
      </w:r>
    </w:p>
    <w:p w14:paraId="5997CC1D" w14:textId="77777777" w:rsidR="009E1067" w:rsidRDefault="009E1067" w:rsidP="009E1067">
      <w:r>
        <w:rPr>
          <w:noProof/>
        </w:rPr>
        <w:drawing>
          <wp:inline distT="0" distB="0" distL="0" distR="0" wp14:anchorId="353F7AE9" wp14:editId="5F5B1968">
            <wp:extent cx="5687060" cy="4683760"/>
            <wp:effectExtent l="19050" t="0" r="8890" b="0"/>
            <wp:docPr id="27" name="Picture 3" descr="\\mlb-svr01\Work\Projects\2013\026_Cardinia_IWM_Plan\2_Design\GIS\Report_figures\P113026_001A_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b-svr01\Work\Projects\2013\026_Cardinia_IWM_Plan\2_Design\GIS\Report_figures\P113026_001A_Location.jpg"/>
                    <pic:cNvPicPr>
                      <a:picLocks noChangeAspect="1" noChangeArrowheads="1"/>
                    </pic:cNvPicPr>
                  </pic:nvPicPr>
                  <pic:blipFill>
                    <a:blip r:embed="rId21" cstate="print"/>
                    <a:srcRect/>
                    <a:stretch>
                      <a:fillRect/>
                    </a:stretch>
                  </pic:blipFill>
                  <pic:spPr bwMode="auto">
                    <a:xfrm>
                      <a:off x="0" y="0"/>
                      <a:ext cx="5687060" cy="4683760"/>
                    </a:xfrm>
                    <a:prstGeom prst="rect">
                      <a:avLst/>
                    </a:prstGeom>
                    <a:noFill/>
                    <a:ln w="9525">
                      <a:noFill/>
                      <a:miter lim="800000"/>
                      <a:headEnd/>
                      <a:tailEnd/>
                    </a:ln>
                  </pic:spPr>
                </pic:pic>
              </a:graphicData>
            </a:graphic>
          </wp:inline>
        </w:drawing>
      </w:r>
    </w:p>
    <w:p w14:paraId="139F0CD2" w14:textId="77777777" w:rsidR="009E1067" w:rsidRPr="009F04AC" w:rsidRDefault="009E1067" w:rsidP="005970CA">
      <w:pPr>
        <w:pStyle w:val="Figureheading"/>
      </w:pPr>
      <w:bookmarkStart w:id="17" w:name="_Toc393962122"/>
      <w:bookmarkStart w:id="18" w:name="_Toc410310492"/>
      <w:bookmarkStart w:id="19" w:name="_Toc410312997"/>
      <w:bookmarkStart w:id="20" w:name="_Ref411603659"/>
      <w:bookmarkStart w:id="21" w:name="_Ref412206074"/>
      <w:bookmarkStart w:id="22" w:name="_Toc425249474"/>
      <w:r w:rsidRPr="00BC3A0B">
        <w:t>Study area in greater Melbourne</w:t>
      </w:r>
      <w:bookmarkEnd w:id="17"/>
      <w:bookmarkEnd w:id="18"/>
      <w:bookmarkEnd w:id="19"/>
      <w:bookmarkEnd w:id="20"/>
      <w:bookmarkEnd w:id="21"/>
      <w:bookmarkEnd w:id="22"/>
    </w:p>
    <w:p w14:paraId="6F0B4A5A" w14:textId="77777777" w:rsidR="00B2015A" w:rsidRDefault="009E1067" w:rsidP="009E1067">
      <w:r>
        <w:t xml:space="preserve">Council’s commitment to reducing both potable water consumption and improving stormwater quality within the </w:t>
      </w:r>
      <w:r w:rsidR="008A7A57">
        <w:t>shire</w:t>
      </w:r>
      <w:r>
        <w:t xml:space="preserve"> is outlined within the </w:t>
      </w:r>
      <w:r w:rsidRPr="004528B1">
        <w:rPr>
          <w:i/>
        </w:rPr>
        <w:t>Council</w:t>
      </w:r>
      <w:r w:rsidRPr="0001096C">
        <w:rPr>
          <w:i/>
        </w:rPr>
        <w:t xml:space="preserve"> Plan 2014</w:t>
      </w:r>
      <w:r w:rsidR="00525748">
        <w:rPr>
          <w:i/>
        </w:rPr>
        <w:t>–</w:t>
      </w:r>
      <w:r w:rsidRPr="0001096C">
        <w:rPr>
          <w:i/>
        </w:rPr>
        <w:t>1</w:t>
      </w:r>
      <w:r>
        <w:rPr>
          <w:i/>
        </w:rPr>
        <w:t>7</w:t>
      </w:r>
      <w:r>
        <w:t xml:space="preserve">. It also identified </w:t>
      </w:r>
      <w:r w:rsidR="005D246E">
        <w:t>an Integrated</w:t>
      </w:r>
      <w:r>
        <w:t xml:space="preserve"> Water Management Plan (IWMP) as the most appropriate way to achieve these outcomes. (</w:t>
      </w:r>
      <w:r w:rsidR="008A7A57">
        <w:t>Cardinia Shire</w:t>
      </w:r>
      <w:r>
        <w:t xml:space="preserve"> Council, 2013). There are several drivers behind the Council’s </w:t>
      </w:r>
      <w:proofErr w:type="spellStart"/>
      <w:r>
        <w:t>IWMP</w:t>
      </w:r>
      <w:proofErr w:type="spellEnd"/>
      <w:r>
        <w:t xml:space="preserve"> </w:t>
      </w:r>
      <w:r w:rsidR="00B2015A">
        <w:t xml:space="preserve">illustrated in </w:t>
      </w:r>
      <w:r w:rsidR="00EB6175">
        <w:fldChar w:fldCharType="begin"/>
      </w:r>
      <w:r w:rsidR="00EB6175">
        <w:instrText xml:space="preserve"> REF _Ref411603753 \r \h </w:instrText>
      </w:r>
      <w:r w:rsidR="00EB6175">
        <w:fldChar w:fldCharType="separate"/>
      </w:r>
      <w:r w:rsidR="00057458">
        <w:t>Figure 3</w:t>
      </w:r>
      <w:r w:rsidR="00EB6175">
        <w:fldChar w:fldCharType="end"/>
      </w:r>
      <w:r>
        <w:t>.</w:t>
      </w:r>
    </w:p>
    <w:p w14:paraId="110FFD37" w14:textId="77777777" w:rsidR="009E1067" w:rsidRDefault="009E1067" w:rsidP="009E1067">
      <w:r w:rsidRPr="00255671">
        <w:rPr>
          <w:noProof/>
        </w:rPr>
        <w:lastRenderedPageBreak/>
        <w:drawing>
          <wp:inline distT="0" distB="0" distL="0" distR="0" wp14:anchorId="44EA96AE" wp14:editId="76A35A43">
            <wp:extent cx="5546690" cy="3315956"/>
            <wp:effectExtent l="0" t="0" r="0" b="0"/>
            <wp:docPr id="5"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BF7DDE5" w14:textId="77777777" w:rsidR="009E1067" w:rsidRDefault="009E1067" w:rsidP="005970CA">
      <w:pPr>
        <w:pStyle w:val="Figureheading"/>
      </w:pPr>
      <w:bookmarkStart w:id="23" w:name="_Toc393962123"/>
      <w:bookmarkStart w:id="24" w:name="_Toc410310493"/>
      <w:bookmarkStart w:id="25" w:name="_Toc410312998"/>
      <w:bookmarkStart w:id="26" w:name="_Ref411603753"/>
      <w:bookmarkStart w:id="27" w:name="_Toc425249475"/>
      <w:r>
        <w:t>Drivers for Council’s IWMP</w:t>
      </w:r>
      <w:bookmarkEnd w:id="23"/>
      <w:bookmarkEnd w:id="24"/>
      <w:bookmarkEnd w:id="25"/>
      <w:bookmarkEnd w:id="26"/>
      <w:bookmarkEnd w:id="27"/>
    </w:p>
    <w:p w14:paraId="2D77E481" w14:textId="77777777" w:rsidR="009E1067" w:rsidRDefault="009E1067" w:rsidP="005970CA">
      <w:pPr>
        <w:pStyle w:val="Heading2"/>
      </w:pPr>
      <w:bookmarkStart w:id="28" w:name="_Toc372041772"/>
      <w:bookmarkStart w:id="29" w:name="_Toc393962178"/>
      <w:bookmarkStart w:id="30" w:name="_Toc410306860"/>
      <w:bookmarkStart w:id="31" w:name="_Toc410309136"/>
      <w:bookmarkStart w:id="32" w:name="_Toc415220195"/>
      <w:bookmarkStart w:id="33" w:name="_Toc415220269"/>
      <w:bookmarkStart w:id="34" w:name="_Toc367480209"/>
      <w:bookmarkEnd w:id="28"/>
      <w:r>
        <w:t>Aim and objectives</w:t>
      </w:r>
      <w:bookmarkEnd w:id="29"/>
      <w:bookmarkEnd w:id="30"/>
      <w:bookmarkEnd w:id="31"/>
      <w:bookmarkEnd w:id="32"/>
      <w:bookmarkEnd w:id="33"/>
      <w:r>
        <w:t xml:space="preserve"> </w:t>
      </w:r>
      <w:bookmarkEnd w:id="34"/>
    </w:p>
    <w:p w14:paraId="5625B77C" w14:textId="77777777" w:rsidR="009E1067" w:rsidRDefault="009E1067" w:rsidP="009E1067">
      <w:r>
        <w:t xml:space="preserve">The development of an IWMP was a recommendation of Council’s </w:t>
      </w:r>
      <w:r w:rsidRPr="0022756F">
        <w:rPr>
          <w:i/>
        </w:rPr>
        <w:t>Sustainable Water Management Plan</w:t>
      </w:r>
      <w:r>
        <w:t xml:space="preserve"> (2010).</w:t>
      </w:r>
      <w:r w:rsidR="00713214">
        <w:t xml:space="preserve"> </w:t>
      </w:r>
      <w:r>
        <w:t>T</w:t>
      </w:r>
      <w:r w:rsidRPr="00A67FB2">
        <w:t>he aim of th</w:t>
      </w:r>
      <w:r>
        <w:t>is</w:t>
      </w:r>
      <w:r w:rsidRPr="00A67FB2">
        <w:t xml:space="preserve"> IWMP is</w:t>
      </w:r>
      <w:r>
        <w:t>:</w:t>
      </w:r>
    </w:p>
    <w:p w14:paraId="2BDB8339" w14:textId="77777777" w:rsidR="009E1067" w:rsidRDefault="009E1067" w:rsidP="007376AB">
      <w:pPr>
        <w:pStyle w:val="Indentedquote"/>
      </w:pPr>
      <w:r>
        <w:t>T</w:t>
      </w:r>
      <w:r w:rsidRPr="00A67FB2">
        <w:t>o deliver a framework that will guide Council towards a more sustainable integrated approach to water management to reduce reliance on potable water and enhance ecological health of receiving waterways (Westernport Bay).</w:t>
      </w:r>
    </w:p>
    <w:p w14:paraId="0BE51A8B" w14:textId="77777777" w:rsidR="009E1067" w:rsidRPr="00A67FB2" w:rsidRDefault="009E1067" w:rsidP="009E1067">
      <w:r w:rsidRPr="00A67FB2">
        <w:t>To achieve this aim, the objectives of Council</w:t>
      </w:r>
      <w:r>
        <w:t>’s</w:t>
      </w:r>
      <w:r w:rsidR="005D246E">
        <w:t xml:space="preserve"> </w:t>
      </w:r>
      <w:r w:rsidRPr="00A67FB2">
        <w:t>IWMP include:</w:t>
      </w:r>
    </w:p>
    <w:p w14:paraId="24DBAC0A" w14:textId="77777777" w:rsidR="009E1067" w:rsidRPr="005D05C5" w:rsidRDefault="009E1067" w:rsidP="00B45254">
      <w:pPr>
        <w:pStyle w:val="Numberedlistmultilevel"/>
        <w:numPr>
          <w:ilvl w:val="0"/>
          <w:numId w:val="27"/>
        </w:numPr>
      </w:pPr>
      <w:r w:rsidRPr="005970CA">
        <w:rPr>
          <w:b/>
        </w:rPr>
        <w:t>Stormwater:</w:t>
      </w:r>
      <w:r w:rsidRPr="005D05C5">
        <w:t xml:space="preserve"> to quantify and minimise stormwater flows and pollutant loads to the </w:t>
      </w:r>
      <w:r w:rsidR="008A7A57">
        <w:t>shire</w:t>
      </w:r>
      <w:r w:rsidRPr="005D05C5">
        <w:t>’s creeks, rivers and Westernport Bay</w:t>
      </w:r>
    </w:p>
    <w:p w14:paraId="6979A7BB" w14:textId="77777777" w:rsidR="009E1067" w:rsidRPr="005D05C5" w:rsidRDefault="009E1067" w:rsidP="005970CA">
      <w:pPr>
        <w:pStyle w:val="Numberedlistmultilevel"/>
      </w:pPr>
      <w:r w:rsidRPr="00605CB6">
        <w:rPr>
          <w:b/>
        </w:rPr>
        <w:t>Potable water:</w:t>
      </w:r>
      <w:r w:rsidRPr="005D05C5">
        <w:t xml:space="preserve"> to ensure efficient potable water use within Council facilities and </w:t>
      </w:r>
      <w:r>
        <w:t>encourage the c</w:t>
      </w:r>
      <w:r w:rsidRPr="005D05C5">
        <w:t>ommunity</w:t>
      </w:r>
      <w:r>
        <w:t xml:space="preserve"> to reduce potable water</w:t>
      </w:r>
      <w:r w:rsidRPr="005D05C5">
        <w:t xml:space="preserve"> consumption</w:t>
      </w:r>
    </w:p>
    <w:p w14:paraId="04F4D730" w14:textId="77777777" w:rsidR="009E1067" w:rsidRPr="005D05C5" w:rsidRDefault="009E1067" w:rsidP="005970CA">
      <w:pPr>
        <w:pStyle w:val="Numberedlistmultilevel"/>
      </w:pPr>
      <w:r w:rsidRPr="00605CB6">
        <w:rPr>
          <w:b/>
        </w:rPr>
        <w:t>Alternative water sources:</w:t>
      </w:r>
      <w:r>
        <w:t xml:space="preserve"> to r</w:t>
      </w:r>
      <w:r w:rsidRPr="005D05C5">
        <w:t>educe Council’s reliance on potable water by identifying and utilising alternative water so</w:t>
      </w:r>
      <w:r>
        <w:t>urces</w:t>
      </w:r>
    </w:p>
    <w:p w14:paraId="627B9E33" w14:textId="77777777" w:rsidR="009E1067" w:rsidRPr="005D05C5" w:rsidRDefault="009E1067" w:rsidP="005970CA">
      <w:pPr>
        <w:pStyle w:val="Numberedlistmultilevel"/>
      </w:pPr>
      <w:r w:rsidRPr="00605CB6">
        <w:rPr>
          <w:b/>
        </w:rPr>
        <w:t>Groundwater:</w:t>
      </w:r>
      <w:r w:rsidRPr="005D05C5">
        <w:t xml:space="preserve"> to </w:t>
      </w:r>
      <w:r w:rsidR="00B44237">
        <w:t xml:space="preserve">contribute to sustainable groundwater management, </w:t>
      </w:r>
      <w:r>
        <w:t>including exploring the option of alternative water sources for agriculture.</w:t>
      </w:r>
    </w:p>
    <w:p w14:paraId="486F29AE" w14:textId="77777777" w:rsidR="009E1067" w:rsidRPr="005D05C5" w:rsidRDefault="009E1067" w:rsidP="005970CA">
      <w:pPr>
        <w:pStyle w:val="Numberedlistmultilevel"/>
      </w:pPr>
      <w:r w:rsidRPr="00605CB6">
        <w:rPr>
          <w:b/>
        </w:rPr>
        <w:t>Wastewater:</w:t>
      </w:r>
      <w:r w:rsidRPr="005D05C5">
        <w:t xml:space="preserve"> </w:t>
      </w:r>
      <w:r>
        <w:t>to r</w:t>
      </w:r>
      <w:r w:rsidRPr="005D05C5">
        <w:t>educe the impact of waste water on the environment</w:t>
      </w:r>
    </w:p>
    <w:p w14:paraId="574C458E" w14:textId="77777777" w:rsidR="009E1067" w:rsidRDefault="009E1067" w:rsidP="005970CA">
      <w:pPr>
        <w:pStyle w:val="Numberedlistmultilevel"/>
      </w:pPr>
      <w:r>
        <w:rPr>
          <w:b/>
        </w:rPr>
        <w:t>W</w:t>
      </w:r>
      <w:r w:rsidRPr="00605CB6">
        <w:rPr>
          <w:b/>
        </w:rPr>
        <w:t>aterways</w:t>
      </w:r>
      <w:r w:rsidRPr="005D05C5">
        <w:t xml:space="preserve">: to protect </w:t>
      </w:r>
      <w:r>
        <w:t xml:space="preserve">the </w:t>
      </w:r>
      <w:r w:rsidR="008A7A57">
        <w:t>shire</w:t>
      </w:r>
      <w:r>
        <w:t>’s</w:t>
      </w:r>
      <w:r w:rsidRPr="005D05C5">
        <w:t xml:space="preserve"> waterway values and open these assets up to the community.</w:t>
      </w:r>
    </w:p>
    <w:p w14:paraId="6B699379" w14:textId="77777777" w:rsidR="00983A77" w:rsidRDefault="00983A77">
      <w:pPr>
        <w:spacing w:after="0"/>
      </w:pPr>
      <w:r>
        <w:br w:type="page"/>
      </w:r>
    </w:p>
    <w:p w14:paraId="5DECFE5C" w14:textId="77777777" w:rsidR="0037700D" w:rsidRDefault="0037700D" w:rsidP="005970CA">
      <w:pPr>
        <w:pStyle w:val="Heading1"/>
      </w:pPr>
      <w:bookmarkStart w:id="35" w:name="_Toc410306861"/>
      <w:bookmarkStart w:id="36" w:name="_Toc410309137"/>
      <w:bookmarkStart w:id="37" w:name="_Toc415220196"/>
      <w:bookmarkStart w:id="38" w:name="_Toc415220270"/>
      <w:r w:rsidRPr="005970CA">
        <w:lastRenderedPageBreak/>
        <w:t>Context</w:t>
      </w:r>
      <w:bookmarkEnd w:id="35"/>
      <w:bookmarkEnd w:id="36"/>
      <w:bookmarkEnd w:id="37"/>
      <w:bookmarkEnd w:id="38"/>
    </w:p>
    <w:p w14:paraId="5EBCEFB8" w14:textId="77777777" w:rsidR="00983A77" w:rsidRPr="0063735D" w:rsidRDefault="00983A77" w:rsidP="005970CA">
      <w:pPr>
        <w:pStyle w:val="Heading2"/>
      </w:pPr>
      <w:bookmarkStart w:id="39" w:name="_Toc410306862"/>
      <w:bookmarkStart w:id="40" w:name="_Toc410309138"/>
      <w:bookmarkStart w:id="41" w:name="_Toc415220197"/>
      <w:bookmarkStart w:id="42" w:name="_Toc415220271"/>
      <w:r w:rsidRPr="0063735D">
        <w:t>Population and population growth</w:t>
      </w:r>
      <w:bookmarkEnd w:id="39"/>
      <w:bookmarkEnd w:id="40"/>
      <w:bookmarkEnd w:id="41"/>
      <w:bookmarkEnd w:id="42"/>
    </w:p>
    <w:p w14:paraId="0B5A0E7D" w14:textId="77777777" w:rsidR="00983A77" w:rsidRDefault="00983A77" w:rsidP="00983A77">
      <w:r>
        <w:t>In 2011, a</w:t>
      </w:r>
      <w:r w:rsidRPr="00127968">
        <w:t xml:space="preserve">pproximately </w:t>
      </w:r>
      <w:r>
        <w:t>36</w:t>
      </w:r>
      <w:r w:rsidRPr="00127968">
        <w:t xml:space="preserve">,000 people </w:t>
      </w:r>
      <w:r>
        <w:t xml:space="preserve">were </w:t>
      </w:r>
      <w:r w:rsidRPr="00127968">
        <w:t>liv</w:t>
      </w:r>
      <w:r>
        <w:t xml:space="preserve">ing </w:t>
      </w:r>
      <w:r w:rsidRPr="00127968">
        <w:t xml:space="preserve">within </w:t>
      </w:r>
      <w:r>
        <w:t xml:space="preserve">the </w:t>
      </w:r>
      <w:r w:rsidR="0077754C">
        <w:t>localities</w:t>
      </w:r>
      <w:r w:rsidRPr="00127968">
        <w:t xml:space="preserve"> of Pakenham, Officer and Cardinia </w:t>
      </w:r>
      <w:r>
        <w:t xml:space="preserve">Road. </w:t>
      </w:r>
      <w:r w:rsidR="00525748">
        <w:t>Just over 70 per cent (</w:t>
      </w:r>
      <w:r>
        <w:t>72</w:t>
      </w:r>
      <w:r w:rsidR="00525748">
        <w:t>%)</w:t>
      </w:r>
      <w:r>
        <w:t xml:space="preserve"> of the population </w:t>
      </w:r>
      <w:r w:rsidR="00525748">
        <w:t xml:space="preserve">who </w:t>
      </w:r>
      <w:r>
        <w:t>live within what Council terms the growth region are located within the Pakenham precinct. Cardinia Road is home to 22</w:t>
      </w:r>
      <w:r w:rsidR="00B10060">
        <w:t xml:space="preserve"> per cent </w:t>
      </w:r>
      <w:r>
        <w:t>of the growth region’s population.</w:t>
      </w:r>
    </w:p>
    <w:p w14:paraId="12B687E4" w14:textId="77777777" w:rsidR="00983A77" w:rsidRPr="007F7F2A" w:rsidRDefault="00983A77" w:rsidP="00983A77">
      <w:r>
        <w:t>Current population distribution is important</w:t>
      </w:r>
      <w:r w:rsidR="00525748">
        <w:t>;</w:t>
      </w:r>
      <w:r>
        <w:t xml:space="preserve"> however</w:t>
      </w:r>
      <w:r w:rsidR="00525748">
        <w:t>’</w:t>
      </w:r>
      <w:r>
        <w:t xml:space="preserve"> it is the </w:t>
      </w:r>
      <w:r w:rsidR="008A7A57">
        <w:t>shire</w:t>
      </w:r>
      <w:r>
        <w:t xml:space="preserve">’s anticipated growth that will have the largest impact on the water cycle in the future. </w:t>
      </w:r>
      <w:r w:rsidRPr="007F7F2A">
        <w:t xml:space="preserve">For the purposes of </w:t>
      </w:r>
      <w:r>
        <w:t xml:space="preserve">this </w:t>
      </w:r>
      <w:r w:rsidR="00525748">
        <w:t>p</w:t>
      </w:r>
      <w:r>
        <w:t>lan</w:t>
      </w:r>
      <w:r w:rsidRPr="007F7F2A">
        <w:t xml:space="preserve">, </w:t>
      </w:r>
      <w:r>
        <w:t>it is important to understand the n</w:t>
      </w:r>
      <w:r w:rsidRPr="007F7F2A">
        <w:t xml:space="preserve">ature and location of that growth </w:t>
      </w:r>
      <w:r>
        <w:t xml:space="preserve">to link it to potential </w:t>
      </w:r>
      <w:r w:rsidRPr="007F7F2A">
        <w:t xml:space="preserve">impacts on </w:t>
      </w:r>
      <w:r>
        <w:t xml:space="preserve">water use, surface water quality and </w:t>
      </w:r>
      <w:r w:rsidRPr="007F7F2A">
        <w:t xml:space="preserve">environmental values </w:t>
      </w:r>
      <w:r>
        <w:t>including and local waterways and creeks and Westernport Bay.</w:t>
      </w:r>
    </w:p>
    <w:p w14:paraId="37A19831" w14:textId="77777777" w:rsidR="00983A77" w:rsidRPr="00C2004F" w:rsidRDefault="00B10060" w:rsidP="00983A77">
      <w:r>
        <w:fldChar w:fldCharType="begin"/>
      </w:r>
      <w:r>
        <w:instrText xml:space="preserve"> REF _Ref411604054 \r \h </w:instrText>
      </w:r>
      <w:r>
        <w:fldChar w:fldCharType="separate"/>
      </w:r>
      <w:r w:rsidR="00057458">
        <w:t>Figure 4</w:t>
      </w:r>
      <w:r>
        <w:fldChar w:fldCharType="end"/>
      </w:r>
      <w:r w:rsidR="00983A77">
        <w:t xml:space="preserve"> provides an insight into projected population growth across the </w:t>
      </w:r>
      <w:r w:rsidR="008A7A57">
        <w:t>shire</w:t>
      </w:r>
      <w:r w:rsidR="00983A77">
        <w:t xml:space="preserve"> over the next 20 years. It demonstrates that population growth is expected to be concentrated within</w:t>
      </w:r>
      <w:r w:rsidR="00983A77" w:rsidRPr="007F7F2A">
        <w:t xml:space="preserve"> </w:t>
      </w:r>
      <w:r w:rsidR="00983A77">
        <w:t xml:space="preserve">the </w:t>
      </w:r>
      <w:r w:rsidR="00983A77" w:rsidRPr="007F7F2A">
        <w:t>Officer, Cardinia Road</w:t>
      </w:r>
      <w:r w:rsidR="00983A77">
        <w:t xml:space="preserve"> and Pakenham precincts</w:t>
      </w:r>
      <w:r w:rsidR="00983A77" w:rsidRPr="007F7F2A">
        <w:t xml:space="preserve">. </w:t>
      </w:r>
    </w:p>
    <w:p w14:paraId="3FE9F23F" w14:textId="77777777" w:rsidR="00983A77" w:rsidRPr="00B76B63" w:rsidRDefault="00983A77" w:rsidP="00983A77">
      <w:r w:rsidRPr="00EC1094">
        <w:rPr>
          <w:noProof/>
        </w:rPr>
        <w:drawing>
          <wp:inline distT="0" distB="0" distL="0" distR="0" wp14:anchorId="73CAC05C" wp14:editId="44428B93">
            <wp:extent cx="5731510" cy="3950941"/>
            <wp:effectExtent l="19050" t="0" r="2540" b="0"/>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731510" cy="3950941"/>
                    </a:xfrm>
                    <a:prstGeom prst="rect">
                      <a:avLst/>
                    </a:prstGeom>
                    <a:noFill/>
                    <a:ln w="9525">
                      <a:noFill/>
                      <a:miter lim="800000"/>
                      <a:headEnd/>
                      <a:tailEnd/>
                    </a:ln>
                  </pic:spPr>
                </pic:pic>
              </a:graphicData>
            </a:graphic>
          </wp:inline>
        </w:drawing>
      </w:r>
    </w:p>
    <w:p w14:paraId="4A5C98DC" w14:textId="77777777" w:rsidR="00902826" w:rsidRDefault="00983A77" w:rsidP="005970CA">
      <w:pPr>
        <w:pStyle w:val="Figureheading"/>
      </w:pPr>
      <w:bookmarkStart w:id="43" w:name="_Toc393962126"/>
      <w:bookmarkStart w:id="44" w:name="_Toc410312999"/>
      <w:bookmarkStart w:id="45" w:name="_Ref411604054"/>
      <w:bookmarkStart w:id="46" w:name="_Ref411604057"/>
      <w:bookmarkStart w:id="47" w:name="_Toc425249476"/>
      <w:r w:rsidRPr="005E0556">
        <w:t>Anticipated population growth by area (2011–31)</w:t>
      </w:r>
      <w:bookmarkEnd w:id="43"/>
      <w:bookmarkEnd w:id="44"/>
      <w:bookmarkEnd w:id="45"/>
      <w:bookmarkEnd w:id="46"/>
      <w:bookmarkEnd w:id="47"/>
    </w:p>
    <w:p w14:paraId="709AE4F7" w14:textId="77777777" w:rsidR="00983A77" w:rsidRPr="007F7F2A" w:rsidRDefault="00983A77" w:rsidP="005970CA">
      <w:pPr>
        <w:pStyle w:val="Normalspacebefore"/>
      </w:pPr>
      <w:r>
        <w:t>The anticipated timing of population growth is also relevant as this will indicate where the potential water management opportunities will be in future. Population projection data suggests that Cardinia Road will be predominantly built-out by the year 2021. Additional population within Pakenham is likely to be located within the Pakenham precinct which will be significantly built-out by 2026. Pakenham East is expected to grow later in the strategy period (see</w:t>
      </w:r>
      <w:r w:rsidR="00252467">
        <w:t xml:space="preserve"> </w:t>
      </w:r>
      <w:r w:rsidR="00057458">
        <w:fldChar w:fldCharType="begin"/>
      </w:r>
      <w:r w:rsidR="00057458">
        <w:instrText xml:space="preserve"> REF _Ref412206201 \r \h </w:instrText>
      </w:r>
      <w:r w:rsidR="00057458">
        <w:fldChar w:fldCharType="separate"/>
      </w:r>
      <w:r w:rsidR="00057458">
        <w:t>Figure 5</w:t>
      </w:r>
      <w:r w:rsidR="00057458">
        <w:fldChar w:fldCharType="end"/>
      </w:r>
      <w:r>
        <w:t>).</w:t>
      </w:r>
    </w:p>
    <w:p w14:paraId="1F72F646" w14:textId="77777777" w:rsidR="00983A77" w:rsidRDefault="00983A77" w:rsidP="00983A77">
      <w:r w:rsidRPr="002B25F9">
        <w:rPr>
          <w:noProof/>
        </w:rPr>
        <w:lastRenderedPageBreak/>
        <w:drawing>
          <wp:inline distT="0" distB="0" distL="0" distR="0" wp14:anchorId="47F14D82" wp14:editId="0F375C88">
            <wp:extent cx="5734979" cy="3456878"/>
            <wp:effectExtent l="19050" t="0" r="0"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t="1458" b="8139"/>
                    <a:stretch>
                      <a:fillRect/>
                    </a:stretch>
                  </pic:blipFill>
                  <pic:spPr bwMode="auto">
                    <a:xfrm>
                      <a:off x="0" y="0"/>
                      <a:ext cx="5734979" cy="3456878"/>
                    </a:xfrm>
                    <a:prstGeom prst="rect">
                      <a:avLst/>
                    </a:prstGeom>
                    <a:noFill/>
                    <a:ln w="9525">
                      <a:noFill/>
                      <a:miter lim="800000"/>
                      <a:headEnd/>
                      <a:tailEnd/>
                    </a:ln>
                  </pic:spPr>
                </pic:pic>
              </a:graphicData>
            </a:graphic>
          </wp:inline>
        </w:drawing>
      </w:r>
    </w:p>
    <w:p w14:paraId="42287D27" w14:textId="77777777" w:rsidR="00983A77" w:rsidRDefault="00983A77" w:rsidP="005970CA">
      <w:pPr>
        <w:pStyle w:val="Figureheading"/>
      </w:pPr>
      <w:bookmarkStart w:id="48" w:name="_Toc393962127"/>
      <w:bookmarkStart w:id="49" w:name="_Toc410313000"/>
      <w:bookmarkStart w:id="50" w:name="_Ref412206201"/>
      <w:bookmarkStart w:id="51" w:name="_Toc425249477"/>
      <w:r w:rsidRPr="005E0556">
        <w:t>Population in major growth areas (2011</w:t>
      </w:r>
      <w:r w:rsidR="00525748">
        <w:t>–</w:t>
      </w:r>
      <w:r w:rsidRPr="005E0556">
        <w:t>31)</w:t>
      </w:r>
      <w:bookmarkEnd w:id="48"/>
      <w:bookmarkEnd w:id="49"/>
      <w:bookmarkEnd w:id="50"/>
      <w:bookmarkEnd w:id="51"/>
    </w:p>
    <w:p w14:paraId="3263CCD3" w14:textId="77777777" w:rsidR="00983A77" w:rsidRPr="0063735D" w:rsidRDefault="00525748" w:rsidP="005970CA">
      <w:pPr>
        <w:pStyle w:val="Heading2"/>
      </w:pPr>
      <w:bookmarkStart w:id="52" w:name="_Toc393962183"/>
      <w:bookmarkStart w:id="53" w:name="_Toc410306863"/>
      <w:bookmarkStart w:id="54" w:name="_Toc410309139"/>
      <w:bookmarkStart w:id="55" w:name="_Toc415220198"/>
      <w:bookmarkStart w:id="56" w:name="_Toc415220272"/>
      <w:r>
        <w:t>Cardinia Shire’s</w:t>
      </w:r>
      <w:r w:rsidR="00983A77" w:rsidRPr="0063735D">
        <w:t xml:space="preserve"> demographics</w:t>
      </w:r>
      <w:bookmarkEnd w:id="52"/>
      <w:bookmarkEnd w:id="53"/>
      <w:bookmarkEnd w:id="54"/>
      <w:bookmarkEnd w:id="55"/>
      <w:bookmarkEnd w:id="56"/>
      <w:r w:rsidR="00983A77" w:rsidRPr="0063735D">
        <w:t xml:space="preserve"> </w:t>
      </w:r>
    </w:p>
    <w:p w14:paraId="5F9FF25A" w14:textId="77777777" w:rsidR="00983A77" w:rsidRDefault="00983A77" w:rsidP="005970CA">
      <w:pPr>
        <w:pStyle w:val="Normalnospaceafter"/>
      </w:pPr>
      <w:r>
        <w:t xml:space="preserve">A summary of the </w:t>
      </w:r>
      <w:r w:rsidR="008A7A57">
        <w:t>shire</w:t>
      </w:r>
      <w:r>
        <w:t>’s population and demographic characteristics and projections</w:t>
      </w:r>
      <w:r w:rsidR="00525748">
        <w:t>:</w:t>
      </w:r>
    </w:p>
    <w:p w14:paraId="013803C1" w14:textId="77777777" w:rsidR="00983A77" w:rsidRDefault="00983A77" w:rsidP="005970CA">
      <w:pPr>
        <w:pStyle w:val="Bulletlistmultilevel"/>
      </w:pPr>
      <w:r>
        <w:t>An estimated population of 90</w:t>
      </w:r>
      <w:r w:rsidR="00B10060">
        <w:t>,</w:t>
      </w:r>
      <w:r>
        <w:t>566 for 2015 (</w:t>
      </w:r>
      <w:r w:rsidR="0077754C">
        <w:t>F</w:t>
      </w:r>
      <w:r>
        <w:t xml:space="preserve">orecast </w:t>
      </w:r>
      <w:r w:rsidR="0077754C">
        <w:t>ID</w:t>
      </w:r>
      <w:r>
        <w:t>) with an expected increase of 99.29</w:t>
      </w:r>
      <w:r w:rsidR="00B10060">
        <w:t xml:space="preserve"> per cent </w:t>
      </w:r>
      <w:r>
        <w:t>by 2036 to approximately 180,500 people (</w:t>
      </w:r>
      <w:r w:rsidR="008A7A57">
        <w:t>Cardinia Shire</w:t>
      </w:r>
      <w:r>
        <w:t xml:space="preserve"> Council, 2014).</w:t>
      </w:r>
    </w:p>
    <w:p w14:paraId="70842E7A" w14:textId="77777777" w:rsidR="00983A77" w:rsidRDefault="00983A77" w:rsidP="005970CA">
      <w:pPr>
        <w:pStyle w:val="Bulletlistmultilevel"/>
      </w:pPr>
      <w:r>
        <w:t>It is assumed that t</w:t>
      </w:r>
      <w:r w:rsidRPr="000D5A92">
        <w:t xml:space="preserve">he number of dwellings in </w:t>
      </w:r>
      <w:r>
        <w:t xml:space="preserve">the </w:t>
      </w:r>
      <w:r w:rsidR="008A7A57">
        <w:t>shire</w:t>
      </w:r>
      <w:r w:rsidRPr="000D5A92">
        <w:t xml:space="preserve"> will increase by an average of 1,575 dwellings per annum to 69,213 in 2036</w:t>
      </w:r>
      <w:r>
        <w:t xml:space="preserve"> (</w:t>
      </w:r>
      <w:r w:rsidR="008A7A57">
        <w:t>Cardinia Shire</w:t>
      </w:r>
      <w:r>
        <w:t xml:space="preserve"> Council, 2014).</w:t>
      </w:r>
    </w:p>
    <w:p w14:paraId="21F012C2" w14:textId="77777777" w:rsidR="00983A77" w:rsidRDefault="00983A77" w:rsidP="005970CA">
      <w:pPr>
        <w:pStyle w:val="Bulletlistmultilevel"/>
      </w:pPr>
      <w:r>
        <w:t xml:space="preserve">Median age of population across the </w:t>
      </w:r>
      <w:r w:rsidR="008A7A57">
        <w:t>shire</w:t>
      </w:r>
      <w:r>
        <w:t xml:space="preserve"> is 34 years old which is three years younger than the average for Victoria and Australia (ABS, 2011).</w:t>
      </w:r>
    </w:p>
    <w:p w14:paraId="1DD2319F" w14:textId="77777777" w:rsidR="00983A77" w:rsidRPr="00FC62AA" w:rsidRDefault="00983A77" w:rsidP="005970CA">
      <w:pPr>
        <w:pStyle w:val="Bulletlistmultilevel"/>
      </w:pPr>
      <w:r w:rsidRPr="00FC62AA">
        <w:t xml:space="preserve">Between 2011 and 2021, the age structure forecasts for </w:t>
      </w:r>
      <w:r>
        <w:t>the</w:t>
      </w:r>
      <w:r w:rsidRPr="00FC62AA">
        <w:t xml:space="preserve"> </w:t>
      </w:r>
      <w:r w:rsidR="008A7A57">
        <w:t>shire</w:t>
      </w:r>
      <w:r w:rsidRPr="00FC62AA">
        <w:t xml:space="preserve"> indicate a 53</w:t>
      </w:r>
      <w:r w:rsidR="00B10060">
        <w:t xml:space="preserve"> per cent</w:t>
      </w:r>
      <w:r w:rsidR="00B10060" w:rsidRPr="00FC62AA">
        <w:t xml:space="preserve"> </w:t>
      </w:r>
      <w:r w:rsidRPr="00FC62AA">
        <w:t>increase in population under working age, a 75</w:t>
      </w:r>
      <w:r w:rsidR="00525748">
        <w:t xml:space="preserve"> </w:t>
      </w:r>
      <w:r w:rsidR="00B10060">
        <w:t>per cent</w:t>
      </w:r>
      <w:r w:rsidR="00B10060" w:rsidRPr="00FC62AA">
        <w:t xml:space="preserve"> </w:t>
      </w:r>
      <w:r w:rsidRPr="00FC62AA">
        <w:t>increase in population of retirement age, and a 47</w:t>
      </w:r>
      <w:r w:rsidR="00525748">
        <w:t xml:space="preserve"> </w:t>
      </w:r>
      <w:r w:rsidR="00B10060">
        <w:t>per cent</w:t>
      </w:r>
      <w:r w:rsidR="00B10060" w:rsidRPr="00FC62AA">
        <w:t xml:space="preserve"> </w:t>
      </w:r>
      <w:r w:rsidRPr="00FC62AA">
        <w:t>decrease in population of working age</w:t>
      </w:r>
      <w:r>
        <w:t xml:space="preserve"> (</w:t>
      </w:r>
      <w:r w:rsidR="008A7A57">
        <w:t>Cardinia Shire</w:t>
      </w:r>
      <w:r>
        <w:t xml:space="preserve"> Council, 2014).</w:t>
      </w:r>
    </w:p>
    <w:p w14:paraId="57AAA5BA" w14:textId="77777777" w:rsidR="00983A77" w:rsidRPr="000D5A92" w:rsidRDefault="00983A77" w:rsidP="005970CA">
      <w:pPr>
        <w:pStyle w:val="Bulletlistmultilevel"/>
      </w:pPr>
      <w:r>
        <w:t>E</w:t>
      </w:r>
      <w:r w:rsidRPr="000D5A92">
        <w:t xml:space="preserve">mployment rates </w:t>
      </w:r>
      <w:r>
        <w:t>exceed</w:t>
      </w:r>
      <w:r w:rsidRPr="000D5A92">
        <w:t xml:space="preserve"> regional and state averages</w:t>
      </w:r>
      <w:r>
        <w:t xml:space="preserve"> (ABS, 2011).</w:t>
      </w:r>
    </w:p>
    <w:p w14:paraId="2D8DAC50" w14:textId="77777777" w:rsidR="00983A77" w:rsidRDefault="00983A77" w:rsidP="005970CA">
      <w:pPr>
        <w:pStyle w:val="Bulletlistmultilevel"/>
        <w:rPr>
          <w:shd w:val="clear" w:color="auto" w:fill="FFFFFF"/>
        </w:rPr>
      </w:pPr>
      <w:r w:rsidRPr="000D5A92">
        <w:rPr>
          <w:shd w:val="clear" w:color="auto" w:fill="FFFFFF"/>
        </w:rPr>
        <w:t>Median weekly individual income, household income, and family income is generally in</w:t>
      </w:r>
      <w:r w:rsidR="00525748">
        <w:rPr>
          <w:shd w:val="clear" w:color="auto" w:fill="FFFFFF"/>
        </w:rPr>
        <w:t xml:space="preserve"> </w:t>
      </w:r>
      <w:r>
        <w:rPr>
          <w:shd w:val="clear" w:color="auto" w:fill="FFFFFF"/>
        </w:rPr>
        <w:t>line with Australian averages (ABS, 2011).</w:t>
      </w:r>
    </w:p>
    <w:p w14:paraId="08CE6F91" w14:textId="77777777" w:rsidR="00252467" w:rsidRPr="000D5A92" w:rsidRDefault="00252467" w:rsidP="005970CA">
      <w:pPr>
        <w:pStyle w:val="Normalnospaceafter"/>
        <w:rPr>
          <w:shd w:val="clear" w:color="auto" w:fill="FFFFFF"/>
        </w:rPr>
      </w:pPr>
    </w:p>
    <w:p w14:paraId="7139BB2B" w14:textId="77777777" w:rsidR="00983A77" w:rsidRPr="009921F3" w:rsidRDefault="00525748" w:rsidP="005970CA">
      <w:pPr>
        <w:pStyle w:val="Heading2"/>
      </w:pPr>
      <w:bookmarkStart w:id="57" w:name="_Toc393962185"/>
      <w:bookmarkStart w:id="58" w:name="_Toc410309140"/>
      <w:bookmarkStart w:id="59" w:name="_Toc415220199"/>
      <w:bookmarkStart w:id="60" w:name="_Toc415220273"/>
      <w:r>
        <w:t>Cardinia Shire’s</w:t>
      </w:r>
      <w:r w:rsidR="00983A77" w:rsidRPr="009921F3">
        <w:t xml:space="preserve"> </w:t>
      </w:r>
      <w:r w:rsidR="00983A77" w:rsidRPr="005970CA">
        <w:t>regions</w:t>
      </w:r>
      <w:bookmarkEnd w:id="57"/>
      <w:bookmarkEnd w:id="58"/>
      <w:bookmarkEnd w:id="59"/>
      <w:bookmarkEnd w:id="60"/>
    </w:p>
    <w:p w14:paraId="1C7759D5" w14:textId="77777777" w:rsidR="00983A77" w:rsidRPr="00983A77" w:rsidRDefault="00983A77" w:rsidP="00983A77">
      <w:pPr>
        <w:rPr>
          <w:shd w:val="clear" w:color="auto" w:fill="FFFFFF"/>
        </w:rPr>
      </w:pPr>
      <w:r w:rsidRPr="00983A77">
        <w:rPr>
          <w:shd w:val="clear" w:color="auto" w:fill="FFFFFF"/>
        </w:rPr>
        <w:t xml:space="preserve">The </w:t>
      </w:r>
      <w:r w:rsidR="008A7A57">
        <w:rPr>
          <w:shd w:val="clear" w:color="auto" w:fill="FFFFFF"/>
        </w:rPr>
        <w:t>shire</w:t>
      </w:r>
      <w:r w:rsidRPr="00983A77">
        <w:rPr>
          <w:shd w:val="clear" w:color="auto" w:fill="FFFFFF"/>
        </w:rPr>
        <w:t xml:space="preserve"> covers approximately 1,280 square kilometres characterised by three distinct regions: the hills</w:t>
      </w:r>
      <w:r w:rsidR="00525748">
        <w:rPr>
          <w:shd w:val="clear" w:color="auto" w:fill="FFFFFF"/>
        </w:rPr>
        <w:t>,</w:t>
      </w:r>
      <w:r w:rsidRPr="00983A77">
        <w:rPr>
          <w:shd w:val="clear" w:color="auto" w:fill="FFFFFF"/>
        </w:rPr>
        <w:t xml:space="preserve"> the growth and the southern rural region</w:t>
      </w:r>
      <w:r w:rsidR="00525748">
        <w:rPr>
          <w:shd w:val="clear" w:color="auto" w:fill="FFFFFF"/>
        </w:rPr>
        <w:t>s</w:t>
      </w:r>
      <w:r w:rsidRPr="00983A77">
        <w:rPr>
          <w:shd w:val="clear" w:color="auto" w:fill="FFFFFF"/>
        </w:rPr>
        <w:t xml:space="preserve"> (</w:t>
      </w:r>
      <w:r w:rsidR="008A7A57">
        <w:rPr>
          <w:shd w:val="clear" w:color="auto" w:fill="FFFFFF"/>
        </w:rPr>
        <w:t>Cardinia Shire</w:t>
      </w:r>
      <w:r w:rsidRPr="00983A77">
        <w:rPr>
          <w:shd w:val="clear" w:color="auto" w:fill="FFFFFF"/>
        </w:rPr>
        <w:t xml:space="preserve"> Council, 2013). </w:t>
      </w:r>
    </w:p>
    <w:p w14:paraId="54226E43" w14:textId="77777777" w:rsidR="0037700D" w:rsidRDefault="00983A77" w:rsidP="00983A77">
      <w:pPr>
        <w:rPr>
          <w:shd w:val="clear" w:color="auto" w:fill="FFFFFF"/>
        </w:rPr>
      </w:pPr>
      <w:r w:rsidRPr="00983A77">
        <w:rPr>
          <w:shd w:val="clear" w:color="auto" w:fill="FFFFFF"/>
        </w:rPr>
        <w:t xml:space="preserve">The three regions are illustrated in </w:t>
      </w:r>
      <w:r w:rsidR="00B10060">
        <w:rPr>
          <w:shd w:val="clear" w:color="auto" w:fill="FFFFFF"/>
        </w:rPr>
        <w:fldChar w:fldCharType="begin"/>
      </w:r>
      <w:r w:rsidR="00B10060">
        <w:rPr>
          <w:shd w:val="clear" w:color="auto" w:fill="FFFFFF"/>
        </w:rPr>
        <w:instrText xml:space="preserve"> REF _Ref411604339 \r \h </w:instrText>
      </w:r>
      <w:r w:rsidR="00B10060">
        <w:rPr>
          <w:shd w:val="clear" w:color="auto" w:fill="FFFFFF"/>
        </w:rPr>
      </w:r>
      <w:r w:rsidR="00B10060">
        <w:rPr>
          <w:shd w:val="clear" w:color="auto" w:fill="FFFFFF"/>
        </w:rPr>
        <w:fldChar w:fldCharType="separate"/>
      </w:r>
      <w:r w:rsidR="00057458">
        <w:rPr>
          <w:shd w:val="clear" w:color="auto" w:fill="FFFFFF"/>
        </w:rPr>
        <w:t>Figure 6</w:t>
      </w:r>
      <w:r w:rsidR="00B10060">
        <w:rPr>
          <w:shd w:val="clear" w:color="auto" w:fill="FFFFFF"/>
        </w:rPr>
        <w:fldChar w:fldCharType="end"/>
      </w:r>
      <w:r w:rsidRPr="00983A77">
        <w:rPr>
          <w:shd w:val="clear" w:color="auto" w:fill="FFFFFF"/>
        </w:rPr>
        <w:t xml:space="preserve"> and discussed in greater detail </w:t>
      </w:r>
      <w:r w:rsidR="0037700D">
        <w:rPr>
          <w:shd w:val="clear" w:color="auto" w:fill="FFFFFF"/>
        </w:rPr>
        <w:t>following.</w:t>
      </w:r>
    </w:p>
    <w:p w14:paraId="61CDCEAD" w14:textId="77777777" w:rsidR="00983A77" w:rsidRPr="00983A77" w:rsidRDefault="00983A77" w:rsidP="00983A77">
      <w:pPr>
        <w:rPr>
          <w:shd w:val="clear" w:color="auto" w:fill="FFFFFF"/>
        </w:rPr>
      </w:pPr>
      <w:r w:rsidRPr="00983A77">
        <w:rPr>
          <w:noProof/>
          <w:shd w:val="clear" w:color="auto" w:fill="FFFFFF"/>
        </w:rPr>
        <w:lastRenderedPageBreak/>
        <w:drawing>
          <wp:inline distT="0" distB="0" distL="0" distR="0" wp14:anchorId="59E57AE3" wp14:editId="53A83A1E">
            <wp:extent cx="5687060" cy="7203440"/>
            <wp:effectExtent l="19050" t="0" r="8890" b="0"/>
            <wp:docPr id="31" name="Picture 4" descr="\\mlb-svr01\Work\Projects\2013\026_Cardinia_IWM_Plan\2_Design\GIS\Report_figures\P113026_002A_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b-svr01\Work\Projects\2013\026_Cardinia_IWM_Plan\2_Design\GIS\Report_figures\P113026_002A_LGA.jpg"/>
                    <pic:cNvPicPr>
                      <a:picLocks noChangeAspect="1" noChangeArrowheads="1"/>
                    </pic:cNvPicPr>
                  </pic:nvPicPr>
                  <pic:blipFill>
                    <a:blip r:embed="rId29" cstate="print"/>
                    <a:srcRect/>
                    <a:stretch>
                      <a:fillRect/>
                    </a:stretch>
                  </pic:blipFill>
                  <pic:spPr bwMode="auto">
                    <a:xfrm>
                      <a:off x="0" y="0"/>
                      <a:ext cx="5687060" cy="7203440"/>
                    </a:xfrm>
                    <a:prstGeom prst="rect">
                      <a:avLst/>
                    </a:prstGeom>
                    <a:noFill/>
                    <a:ln w="9525">
                      <a:noFill/>
                      <a:miter lim="800000"/>
                      <a:headEnd/>
                      <a:tailEnd/>
                    </a:ln>
                  </pic:spPr>
                </pic:pic>
              </a:graphicData>
            </a:graphic>
          </wp:inline>
        </w:drawing>
      </w:r>
    </w:p>
    <w:p w14:paraId="50E7D239" w14:textId="77777777" w:rsidR="00983A77" w:rsidRPr="006A76B4" w:rsidRDefault="00983A77" w:rsidP="005970CA">
      <w:pPr>
        <w:pStyle w:val="Figureheading"/>
        <w:rPr>
          <w:szCs w:val="18"/>
        </w:rPr>
      </w:pPr>
      <w:bookmarkStart w:id="61" w:name="_Toc393962128"/>
      <w:bookmarkStart w:id="62" w:name="_Toc410313001"/>
      <w:bookmarkStart w:id="63" w:name="_Ref411604339"/>
      <w:bookmarkStart w:id="64" w:name="_Toc425249478"/>
      <w:r w:rsidRPr="005E0556">
        <w:t xml:space="preserve">The </w:t>
      </w:r>
      <w:r w:rsidR="008A7A57">
        <w:t>shire</w:t>
      </w:r>
      <w:r w:rsidRPr="005E0556">
        <w:t xml:space="preserve"> and its surrounding municipalities</w:t>
      </w:r>
      <w:bookmarkEnd w:id="61"/>
      <w:bookmarkEnd w:id="62"/>
      <w:bookmarkEnd w:id="63"/>
      <w:bookmarkEnd w:id="64"/>
    </w:p>
    <w:p w14:paraId="253E86E7" w14:textId="77777777" w:rsidR="00983A77" w:rsidRPr="0063735D" w:rsidRDefault="00983A77" w:rsidP="005970CA">
      <w:pPr>
        <w:pStyle w:val="Heading3"/>
      </w:pPr>
      <w:bookmarkStart w:id="65" w:name="_Ref393722021"/>
      <w:r w:rsidRPr="0063735D">
        <w:t xml:space="preserve">Hills </w:t>
      </w:r>
      <w:r w:rsidRPr="005970CA">
        <w:t>region</w:t>
      </w:r>
      <w:bookmarkEnd w:id="65"/>
    </w:p>
    <w:p w14:paraId="7956B32A" w14:textId="77777777" w:rsidR="00983A77" w:rsidRPr="00983A77" w:rsidRDefault="00983A77" w:rsidP="00983A77">
      <w:pPr>
        <w:rPr>
          <w:shd w:val="clear" w:color="auto" w:fill="FFFFFF"/>
        </w:rPr>
      </w:pPr>
      <w:r w:rsidRPr="00983A77">
        <w:rPr>
          <w:shd w:val="clear" w:color="auto" w:fill="FFFFFF"/>
        </w:rPr>
        <w:t xml:space="preserve">The </w:t>
      </w:r>
      <w:r w:rsidR="008A7A57">
        <w:rPr>
          <w:shd w:val="clear" w:color="auto" w:fill="FFFFFF"/>
        </w:rPr>
        <w:t>shire</w:t>
      </w:r>
      <w:r w:rsidRPr="00983A77">
        <w:rPr>
          <w:shd w:val="clear" w:color="auto" w:fill="FFFFFF"/>
        </w:rPr>
        <w:t xml:space="preserve"> is bounded to the north by the Dandenong Ranges comprising the suburbs of Gembrook, Cockatoo and Emerald. Land use within the hills region is predominantly rural and rural residential with smaller townships. The region is also home to agricultural activities including dairy farming, orchards, and potatoes particularly around Gembrook. </w:t>
      </w:r>
    </w:p>
    <w:p w14:paraId="5454F1CC" w14:textId="77777777" w:rsidR="00983A77" w:rsidRPr="00983A77" w:rsidRDefault="00983A77" w:rsidP="00983A77">
      <w:pPr>
        <w:rPr>
          <w:shd w:val="clear" w:color="auto" w:fill="FFFFFF"/>
        </w:rPr>
      </w:pPr>
      <w:r w:rsidRPr="00983A77">
        <w:rPr>
          <w:shd w:val="clear" w:color="auto" w:fill="FFFFFF"/>
        </w:rPr>
        <w:lastRenderedPageBreak/>
        <w:t>Some urban growth occurred in these areas in the 1970s with the expansion of the metropolitan area into the Dandenong Ranges; however</w:t>
      </w:r>
      <w:r w:rsidR="00525748">
        <w:rPr>
          <w:shd w:val="clear" w:color="auto" w:fill="FFFFFF"/>
        </w:rPr>
        <w:t>,</w:t>
      </w:r>
      <w:r w:rsidRPr="00983A77">
        <w:rPr>
          <w:shd w:val="clear" w:color="auto" w:fill="FFFFFF"/>
        </w:rPr>
        <w:t xml:space="preserve"> the </w:t>
      </w:r>
      <w:r w:rsidR="00525748">
        <w:rPr>
          <w:shd w:val="clear" w:color="auto" w:fill="FFFFFF"/>
        </w:rPr>
        <w:t>h</w:t>
      </w:r>
      <w:r w:rsidRPr="00983A77">
        <w:rPr>
          <w:shd w:val="clear" w:color="auto" w:fill="FFFFFF"/>
        </w:rPr>
        <w:t xml:space="preserve">ills </w:t>
      </w:r>
      <w:r w:rsidR="00525748">
        <w:rPr>
          <w:shd w:val="clear" w:color="auto" w:fill="FFFFFF"/>
        </w:rPr>
        <w:t>r</w:t>
      </w:r>
      <w:r w:rsidRPr="00983A77">
        <w:rPr>
          <w:shd w:val="clear" w:color="auto" w:fill="FFFFFF"/>
        </w:rPr>
        <w:t xml:space="preserve">egion remains relatively sparsely populated. Population in this area has been relatively stable over recent years, and according to </w:t>
      </w:r>
      <w:r w:rsidR="00525748">
        <w:rPr>
          <w:shd w:val="clear" w:color="auto" w:fill="FFFFFF"/>
        </w:rPr>
        <w:t xml:space="preserve">Council </w:t>
      </w:r>
      <w:r w:rsidRPr="00983A77">
        <w:rPr>
          <w:shd w:val="clear" w:color="auto" w:fill="FFFFFF"/>
        </w:rPr>
        <w:t>this stability is expected to continue (</w:t>
      </w:r>
      <w:r w:rsidR="008A7A57">
        <w:rPr>
          <w:shd w:val="clear" w:color="auto" w:fill="FFFFFF"/>
        </w:rPr>
        <w:t>Cardinia Shire</w:t>
      </w:r>
      <w:r w:rsidRPr="00983A77">
        <w:rPr>
          <w:shd w:val="clear" w:color="auto" w:fill="FFFFFF"/>
        </w:rPr>
        <w:t xml:space="preserve"> Council, 2014). </w:t>
      </w:r>
    </w:p>
    <w:p w14:paraId="2924C2A8" w14:textId="77777777" w:rsidR="00983A77" w:rsidRDefault="00983A77" w:rsidP="00983A77">
      <w:pPr>
        <w:rPr>
          <w:shd w:val="clear" w:color="auto" w:fill="FFFFFF"/>
        </w:rPr>
      </w:pPr>
      <w:r w:rsidRPr="00983A77">
        <w:rPr>
          <w:shd w:val="clear" w:color="auto" w:fill="FFFFFF"/>
        </w:rPr>
        <w:t xml:space="preserve">A summary of population and population density within the </w:t>
      </w:r>
      <w:r w:rsidR="00525748">
        <w:rPr>
          <w:shd w:val="clear" w:color="auto" w:fill="FFFFFF"/>
        </w:rPr>
        <w:t>h</w:t>
      </w:r>
      <w:r w:rsidRPr="00983A77">
        <w:rPr>
          <w:shd w:val="clear" w:color="auto" w:fill="FFFFFF"/>
        </w:rPr>
        <w:t xml:space="preserve">ills region is provided in </w:t>
      </w:r>
      <w:r w:rsidR="00B10060">
        <w:rPr>
          <w:shd w:val="clear" w:color="auto" w:fill="FFFFFF"/>
        </w:rPr>
        <w:fldChar w:fldCharType="begin"/>
      </w:r>
      <w:r w:rsidR="00B10060">
        <w:rPr>
          <w:shd w:val="clear" w:color="auto" w:fill="FFFFFF"/>
        </w:rPr>
        <w:instrText xml:space="preserve"> REF _Ref411604405 \r \h </w:instrText>
      </w:r>
      <w:r w:rsidR="00B10060">
        <w:rPr>
          <w:shd w:val="clear" w:color="auto" w:fill="FFFFFF"/>
        </w:rPr>
      </w:r>
      <w:r w:rsidR="00B10060">
        <w:rPr>
          <w:shd w:val="clear" w:color="auto" w:fill="FFFFFF"/>
        </w:rPr>
        <w:fldChar w:fldCharType="separate"/>
      </w:r>
      <w:r w:rsidR="00057458">
        <w:rPr>
          <w:shd w:val="clear" w:color="auto" w:fill="FFFFFF"/>
        </w:rPr>
        <w:t>Table 1</w:t>
      </w:r>
      <w:r w:rsidR="00B10060">
        <w:rPr>
          <w:shd w:val="clear" w:color="auto" w:fill="FFFFFF"/>
        </w:rPr>
        <w:fldChar w:fldCharType="end"/>
      </w:r>
      <w:r>
        <w:rPr>
          <w:shd w:val="clear" w:color="auto" w:fill="FFFFFF"/>
        </w:rPr>
        <w:t>.</w:t>
      </w:r>
    </w:p>
    <w:p w14:paraId="1D73CF93" w14:textId="77777777" w:rsidR="00983A77" w:rsidRPr="00592252" w:rsidRDefault="00983A77" w:rsidP="005970CA">
      <w:pPr>
        <w:pStyle w:val="Tableheading"/>
      </w:pPr>
      <w:bookmarkStart w:id="66" w:name="_Toc393962217"/>
      <w:bookmarkStart w:id="67" w:name="_Toc410313031"/>
      <w:bookmarkStart w:id="68" w:name="_Ref411604405"/>
      <w:bookmarkStart w:id="69" w:name="_Toc415215515"/>
      <w:r w:rsidRPr="00592252">
        <w:t>Hills region population</w:t>
      </w:r>
      <w:bookmarkEnd w:id="66"/>
      <w:bookmarkEnd w:id="67"/>
      <w:bookmarkEnd w:id="68"/>
      <w:bookmarkEnd w:id="69"/>
    </w:p>
    <w:tbl>
      <w:tblPr>
        <w:tblStyle w:val="CSCNogridblue"/>
        <w:tblW w:w="4890" w:type="pct"/>
        <w:tblBorders>
          <w:insideH w:val="single" w:sz="4" w:space="0" w:color="auto"/>
        </w:tblBorders>
        <w:tblLook w:val="04A0" w:firstRow="1" w:lastRow="0" w:firstColumn="1" w:lastColumn="0" w:noHBand="0" w:noVBand="1"/>
      </w:tblPr>
      <w:tblGrid>
        <w:gridCol w:w="4399"/>
        <w:gridCol w:w="2471"/>
        <w:gridCol w:w="2490"/>
      </w:tblGrid>
      <w:tr w:rsidR="00983A77" w:rsidRPr="00EC0BC4" w14:paraId="660C64F7" w14:textId="77777777" w:rsidTr="005970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8BEB51" w14:textId="77777777" w:rsidR="00983A77" w:rsidRPr="00983A77" w:rsidRDefault="00983A77" w:rsidP="005970CA">
            <w:pPr>
              <w:pStyle w:val="Tablenormal0"/>
            </w:pPr>
            <w:r w:rsidRPr="00983A77">
              <w:t>Suburb / region</w:t>
            </w:r>
          </w:p>
        </w:tc>
        <w:tc>
          <w:tcPr>
            <w:tcW w:w="13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1C2D70" w14:textId="77777777" w:rsidR="00983A77" w:rsidRPr="00983A77" w:rsidRDefault="00983A77" w:rsidP="005970CA">
            <w:pPr>
              <w:pStyle w:val="Tablenormal0"/>
              <w:cnfStyle w:val="100000000000" w:firstRow="1" w:lastRow="0" w:firstColumn="0" w:lastColumn="0" w:oddVBand="0" w:evenVBand="0" w:oddHBand="0" w:evenHBand="0" w:firstRowFirstColumn="0" w:firstRowLastColumn="0" w:lastRowFirstColumn="0" w:lastRowLastColumn="0"/>
            </w:pPr>
            <w:r w:rsidRPr="00983A77">
              <w:t xml:space="preserve">Population </w:t>
            </w:r>
            <w:r w:rsidRPr="00983A77">
              <w:br/>
              <w:t>(2011)</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C338BD" w14:textId="77777777" w:rsidR="00983A77" w:rsidRPr="00983A77" w:rsidRDefault="00983A77" w:rsidP="005970CA">
            <w:pPr>
              <w:pStyle w:val="Tablenormal0"/>
              <w:cnfStyle w:val="100000000000" w:firstRow="1" w:lastRow="0" w:firstColumn="0" w:lastColumn="0" w:oddVBand="0" w:evenVBand="0" w:oddHBand="0" w:evenHBand="0" w:firstRowFirstColumn="0" w:firstRowLastColumn="0" w:lastRowFirstColumn="0" w:lastRowLastColumn="0"/>
            </w:pPr>
            <w:r w:rsidRPr="00983A77">
              <w:t xml:space="preserve">Population density </w:t>
            </w:r>
            <w:r w:rsidRPr="00983A77">
              <w:br/>
              <w:t>(people per hectare)</w:t>
            </w:r>
          </w:p>
        </w:tc>
      </w:tr>
      <w:tr w:rsidR="00983A77" w:rsidRPr="00EC0BC4" w14:paraId="3BA6195F" w14:textId="77777777" w:rsidTr="0059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C8CF87" w14:textId="77777777" w:rsidR="00983A77" w:rsidRPr="00983A77" w:rsidRDefault="00983A77" w:rsidP="005970CA">
            <w:pPr>
              <w:pStyle w:val="Tablenormal0"/>
            </w:pPr>
            <w:r w:rsidRPr="00983A77">
              <w:t>Gembrook (including the Bunyip forest)</w:t>
            </w:r>
          </w:p>
        </w:tc>
        <w:tc>
          <w:tcPr>
            <w:tcW w:w="13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54C518" w14:textId="77777777" w:rsidR="00983A77" w:rsidRPr="00983A77" w:rsidRDefault="00983A77" w:rsidP="005970CA">
            <w:pPr>
              <w:pStyle w:val="Tablenormal0"/>
              <w:cnfStyle w:val="000000100000" w:firstRow="0" w:lastRow="0" w:firstColumn="0" w:lastColumn="0" w:oddVBand="0" w:evenVBand="0" w:oddHBand="1" w:evenHBand="0" w:firstRowFirstColumn="0" w:firstRowLastColumn="0" w:lastRowFirstColumn="0" w:lastRowLastColumn="0"/>
            </w:pPr>
            <w:r w:rsidRPr="00983A77">
              <w:t>2,000</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54A5A7" w14:textId="77777777" w:rsidR="00983A77" w:rsidRPr="00983A77" w:rsidRDefault="00983A77" w:rsidP="005970CA">
            <w:pPr>
              <w:pStyle w:val="Tablenormal0"/>
              <w:cnfStyle w:val="000000100000" w:firstRow="0" w:lastRow="0" w:firstColumn="0" w:lastColumn="0" w:oddVBand="0" w:evenVBand="0" w:oddHBand="1" w:evenHBand="0" w:firstRowFirstColumn="0" w:firstRowLastColumn="0" w:lastRowFirstColumn="0" w:lastRowLastColumn="0"/>
            </w:pPr>
            <w:r w:rsidRPr="00983A77">
              <w:t>0.1</w:t>
            </w:r>
          </w:p>
        </w:tc>
      </w:tr>
      <w:tr w:rsidR="00983A77" w:rsidRPr="00EC0BC4" w14:paraId="1E8BB854" w14:textId="77777777" w:rsidTr="00597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AA9DB7" w14:textId="77777777" w:rsidR="00983A77" w:rsidRPr="00983A77" w:rsidRDefault="00983A77" w:rsidP="00525748">
            <w:pPr>
              <w:pStyle w:val="Tablenormal0"/>
            </w:pPr>
            <w:r w:rsidRPr="00983A77">
              <w:t xml:space="preserve">Cockatoo </w:t>
            </w:r>
            <w:r w:rsidR="00525748">
              <w:t>and</w:t>
            </w:r>
            <w:r w:rsidRPr="00983A77">
              <w:t xml:space="preserve"> Nangana</w:t>
            </w:r>
          </w:p>
        </w:tc>
        <w:tc>
          <w:tcPr>
            <w:tcW w:w="13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A659B0" w14:textId="77777777" w:rsidR="00983A77" w:rsidRPr="00983A77" w:rsidRDefault="00983A77" w:rsidP="005970CA">
            <w:pPr>
              <w:pStyle w:val="Tablenormal0"/>
              <w:cnfStyle w:val="000000010000" w:firstRow="0" w:lastRow="0" w:firstColumn="0" w:lastColumn="0" w:oddVBand="0" w:evenVBand="0" w:oddHBand="0" w:evenHBand="1" w:firstRowFirstColumn="0" w:firstRowLastColumn="0" w:lastRowFirstColumn="0" w:lastRowLastColumn="0"/>
            </w:pPr>
            <w:r w:rsidRPr="00983A77">
              <w:t>4,300</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782FB3" w14:textId="77777777" w:rsidR="00983A77" w:rsidRPr="00983A77" w:rsidRDefault="00983A77" w:rsidP="005970CA">
            <w:pPr>
              <w:pStyle w:val="Tablenormal0"/>
              <w:cnfStyle w:val="000000010000" w:firstRow="0" w:lastRow="0" w:firstColumn="0" w:lastColumn="0" w:oddVBand="0" w:evenVBand="0" w:oddHBand="0" w:evenHBand="1" w:firstRowFirstColumn="0" w:firstRowLastColumn="0" w:lastRowFirstColumn="0" w:lastRowLastColumn="0"/>
            </w:pPr>
            <w:r w:rsidRPr="00983A77">
              <w:t>1.36</w:t>
            </w:r>
          </w:p>
        </w:tc>
      </w:tr>
      <w:tr w:rsidR="00983A77" w:rsidRPr="00EC0BC4" w14:paraId="5B4E4187" w14:textId="77777777" w:rsidTr="0059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961D47" w14:textId="77777777" w:rsidR="00983A77" w:rsidRPr="00983A77" w:rsidRDefault="00983A77" w:rsidP="005970CA">
            <w:pPr>
              <w:pStyle w:val="Tablenormal0"/>
            </w:pPr>
            <w:r w:rsidRPr="00983A77">
              <w:t>Emerald and surrounds</w:t>
            </w:r>
          </w:p>
        </w:tc>
        <w:tc>
          <w:tcPr>
            <w:tcW w:w="13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81D5E3" w14:textId="77777777" w:rsidR="00983A77" w:rsidRPr="00983A77" w:rsidRDefault="00983A77" w:rsidP="005970CA">
            <w:pPr>
              <w:pStyle w:val="Tablenormal0"/>
              <w:cnfStyle w:val="000000100000" w:firstRow="0" w:lastRow="0" w:firstColumn="0" w:lastColumn="0" w:oddVBand="0" w:evenVBand="0" w:oddHBand="1" w:evenHBand="0" w:firstRowFirstColumn="0" w:firstRowLastColumn="0" w:lastRowFirstColumn="0" w:lastRowLastColumn="0"/>
            </w:pPr>
            <w:r w:rsidRPr="00983A77">
              <w:t>6,700</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70046B" w14:textId="77777777" w:rsidR="00983A77" w:rsidRPr="00983A77" w:rsidRDefault="00983A77" w:rsidP="005970CA">
            <w:pPr>
              <w:pStyle w:val="Tablenormal0"/>
              <w:cnfStyle w:val="000000100000" w:firstRow="0" w:lastRow="0" w:firstColumn="0" w:lastColumn="0" w:oddVBand="0" w:evenVBand="0" w:oddHBand="1" w:evenHBand="0" w:firstRowFirstColumn="0" w:firstRowLastColumn="0" w:lastRowFirstColumn="0" w:lastRowLastColumn="0"/>
            </w:pPr>
            <w:r w:rsidRPr="00983A77">
              <w:t>1.13</w:t>
            </w:r>
          </w:p>
        </w:tc>
      </w:tr>
      <w:tr w:rsidR="00983A77" w:rsidRPr="00807D8B" w14:paraId="4B055840" w14:textId="77777777" w:rsidTr="00597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80CDB5" w14:textId="77777777" w:rsidR="00983A77" w:rsidRPr="00983A77" w:rsidRDefault="00983A77" w:rsidP="005970CA">
            <w:pPr>
              <w:pStyle w:val="Tablenormal0"/>
              <w:rPr>
                <w:b/>
              </w:rPr>
            </w:pPr>
            <w:r w:rsidRPr="00983A77">
              <w:rPr>
                <w:b/>
              </w:rPr>
              <w:t xml:space="preserve">Total </w:t>
            </w:r>
          </w:p>
        </w:tc>
        <w:tc>
          <w:tcPr>
            <w:tcW w:w="13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5EEE90" w14:textId="77777777" w:rsidR="00983A77" w:rsidRPr="00983A77" w:rsidRDefault="00983A77" w:rsidP="005970CA">
            <w:pPr>
              <w:pStyle w:val="Tablenormal0"/>
              <w:cnfStyle w:val="000000010000" w:firstRow="0" w:lastRow="0" w:firstColumn="0" w:lastColumn="0" w:oddVBand="0" w:evenVBand="0" w:oddHBand="0" w:evenHBand="1" w:firstRowFirstColumn="0" w:firstRowLastColumn="0" w:lastRowFirstColumn="0" w:lastRowLastColumn="0"/>
              <w:rPr>
                <w:b/>
              </w:rPr>
            </w:pPr>
            <w:r w:rsidRPr="00983A77">
              <w:rPr>
                <w:b/>
              </w:rPr>
              <w:t>13,000</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B9E253" w14:textId="77777777" w:rsidR="00983A77" w:rsidRPr="00983A77" w:rsidRDefault="00983A77" w:rsidP="005970CA">
            <w:pPr>
              <w:pStyle w:val="Tablenormal0"/>
              <w:cnfStyle w:val="000000010000" w:firstRow="0" w:lastRow="0" w:firstColumn="0" w:lastColumn="0" w:oddVBand="0" w:evenVBand="0" w:oddHBand="0" w:evenHBand="1" w:firstRowFirstColumn="0" w:firstRowLastColumn="0" w:lastRowFirstColumn="0" w:lastRowLastColumn="0"/>
              <w:rPr>
                <w:b/>
              </w:rPr>
            </w:pPr>
          </w:p>
        </w:tc>
      </w:tr>
    </w:tbl>
    <w:p w14:paraId="203FC045" w14:textId="77777777" w:rsidR="00983A77" w:rsidRDefault="00983A77" w:rsidP="005970CA">
      <w:pPr>
        <w:pStyle w:val="Normalspacebefore"/>
      </w:pPr>
      <w:r>
        <w:t xml:space="preserve">The Dandenong Ranges within the </w:t>
      </w:r>
      <w:r w:rsidR="00525748">
        <w:t>h</w:t>
      </w:r>
      <w:r>
        <w:t xml:space="preserve">ills </w:t>
      </w:r>
      <w:r w:rsidR="00525748">
        <w:t>r</w:t>
      </w:r>
      <w:r>
        <w:t>egion contains significant natural and social assets including Bunyip State Park, Puffing Billy Railway, Gembrook Park, Emerald Lake Park and the Emerald–Cockatoo Recreational Trail.</w:t>
      </w:r>
    </w:p>
    <w:p w14:paraId="5868F58C" w14:textId="77777777" w:rsidR="00983A77" w:rsidRDefault="00983A77" w:rsidP="00983A77">
      <w:r>
        <w:t xml:space="preserve">Cardinia Reservoir, to the south of Emerald, is a critical element of Melbourne’s metropolitan water supply system storing potable water for supply to consumers within the </w:t>
      </w:r>
      <w:r w:rsidR="008A7A57">
        <w:t>shire</w:t>
      </w:r>
      <w:r>
        <w:t xml:space="preserve"> and to other councils across the south east of Melbourne.</w:t>
      </w:r>
      <w:r w:rsidR="00713214">
        <w:t xml:space="preserve"> </w:t>
      </w:r>
      <w:r>
        <w:t>The reservoir is managed by Melbourne Water.</w:t>
      </w:r>
    </w:p>
    <w:p w14:paraId="2B1B3C93" w14:textId="77777777" w:rsidR="00983A77" w:rsidRPr="0063735D" w:rsidRDefault="00983A77" w:rsidP="005970CA">
      <w:pPr>
        <w:pStyle w:val="Heading3"/>
      </w:pPr>
      <w:bookmarkStart w:id="70" w:name="_Ref393720271"/>
      <w:r w:rsidRPr="005970CA">
        <w:t>Growth</w:t>
      </w:r>
      <w:r w:rsidRPr="0063735D">
        <w:t xml:space="preserve"> region</w:t>
      </w:r>
      <w:bookmarkEnd w:id="70"/>
    </w:p>
    <w:p w14:paraId="25454A63" w14:textId="77777777" w:rsidR="00983A77" w:rsidRDefault="00983A77" w:rsidP="00983A77">
      <w:r>
        <w:rPr>
          <w:shd w:val="clear" w:color="auto" w:fill="FFFFFF"/>
        </w:rPr>
        <w:t xml:space="preserve">The </w:t>
      </w:r>
      <w:r w:rsidR="008A7A57">
        <w:rPr>
          <w:shd w:val="clear" w:color="auto" w:fill="FFFFFF"/>
        </w:rPr>
        <w:t>shire</w:t>
      </w:r>
      <w:r>
        <w:rPr>
          <w:shd w:val="clear" w:color="auto" w:fill="FFFFFF"/>
        </w:rPr>
        <w:t>’s growth area is characterised by those areas that have experienced significant growth in recent times or are planning for urbanisation. The growth region follows the Princes Highway and Princes Freeway west</w:t>
      </w:r>
      <w:r w:rsidR="00525748">
        <w:rPr>
          <w:shd w:val="clear" w:color="auto" w:fill="FFFFFF"/>
        </w:rPr>
        <w:t>–</w:t>
      </w:r>
      <w:r>
        <w:rPr>
          <w:shd w:val="clear" w:color="auto" w:fill="FFFFFF"/>
        </w:rPr>
        <w:t xml:space="preserve">east through the centre of the </w:t>
      </w:r>
      <w:r w:rsidR="008A7A57">
        <w:rPr>
          <w:shd w:val="clear" w:color="auto" w:fill="FFFFFF"/>
        </w:rPr>
        <w:t>shire</w:t>
      </w:r>
      <w:r>
        <w:rPr>
          <w:shd w:val="clear" w:color="auto" w:fill="FFFFFF"/>
        </w:rPr>
        <w:t xml:space="preserve">. </w:t>
      </w:r>
      <w:r>
        <w:t>The growth region was originally populated by graz</w:t>
      </w:r>
      <w:r w:rsidR="0087156A">
        <w:t>i</w:t>
      </w:r>
      <w:r>
        <w:t xml:space="preserve">ers and farmers with Pakenham becoming the commercial and service centre for the area. In the 1980s, the residential population began to grow accelerating rapidly from 1991 onwards. </w:t>
      </w:r>
    </w:p>
    <w:p w14:paraId="71E75519" w14:textId="77777777" w:rsidR="00983A77" w:rsidRDefault="00983A77" w:rsidP="005970CA">
      <w:pPr>
        <w:pStyle w:val="Normalnospaceafter"/>
      </w:pPr>
      <w:r>
        <w:t>While Pakenham remains the most populated and established urban centre within Cardinia</w:t>
      </w:r>
      <w:r w:rsidR="00353D9C">
        <w:t xml:space="preserve"> Shire</w:t>
      </w:r>
      <w:r>
        <w:t xml:space="preserve">, </w:t>
      </w:r>
      <w:r w:rsidRPr="005E1BC8">
        <w:t xml:space="preserve">the growth region can be </w:t>
      </w:r>
      <w:r>
        <w:t xml:space="preserve">further </w:t>
      </w:r>
      <w:r w:rsidRPr="005E1BC8">
        <w:t xml:space="preserve">sub-divided into </w:t>
      </w:r>
      <w:r w:rsidR="00F67034">
        <w:t>nine</w:t>
      </w:r>
      <w:r w:rsidRPr="005E1BC8">
        <w:t xml:space="preserve"> residential and employment precinct areas</w:t>
      </w:r>
      <w:r>
        <w:t>. P</w:t>
      </w:r>
      <w:r w:rsidRPr="005E1BC8">
        <w:t>recinct structure plan</w:t>
      </w:r>
      <w:r>
        <w:t>s</w:t>
      </w:r>
      <w:r w:rsidRPr="005E1BC8">
        <w:t xml:space="preserve"> (PSP</w:t>
      </w:r>
      <w:r w:rsidR="00FC5C41">
        <w:t>s</w:t>
      </w:r>
      <w:r w:rsidRPr="005E1BC8">
        <w:t>) ha</w:t>
      </w:r>
      <w:r>
        <w:t xml:space="preserve">ve </w:t>
      </w:r>
      <w:r w:rsidRPr="005E1BC8">
        <w:t xml:space="preserve">or will be developed </w:t>
      </w:r>
      <w:r>
        <w:t xml:space="preserve">for these six areas </w:t>
      </w:r>
      <w:r w:rsidRPr="005E1BC8">
        <w:t>by Council in collaboration with the Metropolitan Planning Authority (MPA)</w:t>
      </w:r>
      <w:r>
        <w:t>:</w:t>
      </w:r>
    </w:p>
    <w:p w14:paraId="3679BAFF" w14:textId="77777777" w:rsidR="00983A77" w:rsidRDefault="00983A77" w:rsidP="00B45254">
      <w:pPr>
        <w:pStyle w:val="Numberedlistmultilevel"/>
        <w:numPr>
          <w:ilvl w:val="0"/>
          <w:numId w:val="28"/>
        </w:numPr>
      </w:pPr>
      <w:r>
        <w:t>Beaconsfield (predominantly developed)</w:t>
      </w:r>
    </w:p>
    <w:p w14:paraId="0FF721B5" w14:textId="77777777" w:rsidR="00983A77" w:rsidRDefault="00F67034" w:rsidP="005970CA">
      <w:pPr>
        <w:pStyle w:val="Numberedlistmultilevel"/>
      </w:pPr>
      <w:r>
        <w:t>Officer</w:t>
      </w:r>
    </w:p>
    <w:p w14:paraId="3E8F92F9" w14:textId="77777777" w:rsidR="00983A77" w:rsidRDefault="00F67034" w:rsidP="005970CA">
      <w:pPr>
        <w:pStyle w:val="Numberedlistmultilevel"/>
      </w:pPr>
      <w:r>
        <w:t>Officer Employment</w:t>
      </w:r>
    </w:p>
    <w:p w14:paraId="53CA7247" w14:textId="77777777" w:rsidR="00983A77" w:rsidRDefault="00F67034" w:rsidP="005970CA">
      <w:pPr>
        <w:pStyle w:val="Numberedlistmultilevel"/>
      </w:pPr>
      <w:r>
        <w:t>Cardinia Road</w:t>
      </w:r>
    </w:p>
    <w:p w14:paraId="27A8A209" w14:textId="77777777" w:rsidR="00983A77" w:rsidRDefault="00F67034" w:rsidP="005970CA">
      <w:pPr>
        <w:pStyle w:val="Numberedlistmultilevel"/>
      </w:pPr>
      <w:r>
        <w:t>Cardinia Road Employment</w:t>
      </w:r>
    </w:p>
    <w:p w14:paraId="2EE1CDF7" w14:textId="77777777" w:rsidR="00983A77" w:rsidRDefault="00F67034" w:rsidP="005970CA">
      <w:pPr>
        <w:pStyle w:val="Numberedlistmultilevel"/>
      </w:pPr>
      <w:r>
        <w:t>Pakenham</w:t>
      </w:r>
    </w:p>
    <w:p w14:paraId="565FCD66" w14:textId="77777777" w:rsidR="00983A77" w:rsidRDefault="00983A77" w:rsidP="005970CA">
      <w:pPr>
        <w:pStyle w:val="Numberedlistmultilevel"/>
      </w:pPr>
      <w:r>
        <w:t>Pakenham West</w:t>
      </w:r>
    </w:p>
    <w:p w14:paraId="5591DF20" w14:textId="77777777" w:rsidR="00983A77" w:rsidRDefault="00F67034" w:rsidP="005970CA">
      <w:pPr>
        <w:pStyle w:val="Numberedlistmultilevel"/>
      </w:pPr>
      <w:r>
        <w:t>Pakenham South</w:t>
      </w:r>
    </w:p>
    <w:p w14:paraId="3E8C008E" w14:textId="77777777" w:rsidR="005970CA" w:rsidRDefault="005970CA" w:rsidP="005970CA">
      <w:pPr>
        <w:pStyle w:val="Numberedlistmultilevel"/>
      </w:pPr>
      <w:r>
        <w:t>Pakenham East</w:t>
      </w:r>
    </w:p>
    <w:p w14:paraId="575DC947" w14:textId="77777777" w:rsidR="00983A77" w:rsidRDefault="00983A77" w:rsidP="005970CA">
      <w:pPr>
        <w:pStyle w:val="Normalspacebefore"/>
      </w:pPr>
      <w:r>
        <w:t xml:space="preserve">Further detail illustrating the growth within the </w:t>
      </w:r>
      <w:r w:rsidR="008A7A57">
        <w:t>shire</w:t>
      </w:r>
      <w:r>
        <w:t>’s PSPs</w:t>
      </w:r>
      <w:r w:rsidR="00353D9C">
        <w:t>,</w:t>
      </w:r>
      <w:r>
        <w:t xml:space="preserve"> including population within respective PSPs</w:t>
      </w:r>
      <w:r w:rsidR="00353D9C">
        <w:t>,</w:t>
      </w:r>
      <w:r>
        <w:t xml:space="preserve"> is provided in </w:t>
      </w:r>
      <w:r w:rsidR="00B10060">
        <w:fldChar w:fldCharType="begin"/>
      </w:r>
      <w:r w:rsidR="00B10060">
        <w:instrText xml:space="preserve"> REF _Ref411604512 \r \h </w:instrText>
      </w:r>
      <w:r w:rsidR="00B10060">
        <w:fldChar w:fldCharType="separate"/>
      </w:r>
      <w:r w:rsidR="00057458">
        <w:t>Figure 7</w:t>
      </w:r>
      <w:r w:rsidR="00B10060">
        <w:fldChar w:fldCharType="end"/>
      </w:r>
      <w:r>
        <w:t>.</w:t>
      </w:r>
    </w:p>
    <w:p w14:paraId="23DE523C" w14:textId="77777777" w:rsidR="00983A77" w:rsidRDefault="00983A77" w:rsidP="00983A77">
      <w:r>
        <w:rPr>
          <w:noProof/>
        </w:rPr>
        <w:lastRenderedPageBreak/>
        <w:drawing>
          <wp:inline distT="0" distB="0" distL="0" distR="0" wp14:anchorId="77CA8110" wp14:editId="50E1B1C2">
            <wp:extent cx="5715714" cy="3990975"/>
            <wp:effectExtent l="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0">
                      <a:extLst>
                        <a:ext uri="{28A0092B-C50C-407E-A947-70E740481C1C}">
                          <a14:useLocalDpi xmlns:a14="http://schemas.microsoft.com/office/drawing/2010/main" val="0"/>
                        </a:ext>
                      </a:extLst>
                    </a:blip>
                    <a:stretch>
                      <a:fillRect/>
                    </a:stretch>
                  </pic:blipFill>
                  <pic:spPr>
                    <a:xfrm>
                      <a:off x="0" y="0"/>
                      <a:ext cx="5715714" cy="3990975"/>
                    </a:xfrm>
                    <a:prstGeom prst="rect">
                      <a:avLst/>
                    </a:prstGeom>
                  </pic:spPr>
                </pic:pic>
              </a:graphicData>
            </a:graphic>
          </wp:inline>
        </w:drawing>
      </w:r>
    </w:p>
    <w:p w14:paraId="7CAC6B62" w14:textId="77777777" w:rsidR="00983A77" w:rsidRPr="002941F7" w:rsidRDefault="00983A77" w:rsidP="005970CA">
      <w:pPr>
        <w:pStyle w:val="Figureheading"/>
      </w:pPr>
      <w:bookmarkStart w:id="71" w:name="_Toc393962130"/>
      <w:bookmarkStart w:id="72" w:name="_Toc410313002"/>
      <w:bookmarkStart w:id="73" w:name="_Ref411604512"/>
      <w:bookmarkStart w:id="74" w:name="_Toc425249479"/>
      <w:r w:rsidRPr="005E0556">
        <w:t>Precinct structure plan summary</w:t>
      </w:r>
      <w:bookmarkEnd w:id="71"/>
      <w:bookmarkEnd w:id="72"/>
      <w:bookmarkEnd w:id="73"/>
      <w:bookmarkEnd w:id="74"/>
    </w:p>
    <w:p w14:paraId="3CE2FA94" w14:textId="77777777" w:rsidR="00983A77" w:rsidRDefault="00983A77" w:rsidP="005970CA">
      <w:pPr>
        <w:pStyle w:val="Heading3"/>
      </w:pPr>
      <w:bookmarkStart w:id="75" w:name="_Ref393722040"/>
      <w:r w:rsidRPr="005970CA">
        <w:t>Southern</w:t>
      </w:r>
      <w:r>
        <w:t xml:space="preserve"> rural region</w:t>
      </w:r>
      <w:bookmarkEnd w:id="75"/>
    </w:p>
    <w:p w14:paraId="27E5DB81" w14:textId="77777777" w:rsidR="00983A77" w:rsidRDefault="00983A77" w:rsidP="00983A77">
      <w:r>
        <w:t xml:space="preserve">Agriculture represents the major economic and land use activity within the </w:t>
      </w:r>
      <w:r w:rsidR="008A7A57">
        <w:t>shire</w:t>
      </w:r>
      <w:r>
        <w:t xml:space="preserve">’s </w:t>
      </w:r>
      <w:r w:rsidR="00B10060">
        <w:t xml:space="preserve">southern </w:t>
      </w:r>
      <w:r>
        <w:t>rural region. The southern rural region has been significantly altered as far back as the late nineteenth century as the Koo We</w:t>
      </w:r>
      <w:r w:rsidR="00B25C8C">
        <w:t xml:space="preserve">e Rup swamp was drained to open </w:t>
      </w:r>
      <w:r>
        <w:t>up the region to agricultural activity.</w:t>
      </w:r>
      <w:r w:rsidRPr="008C76B0">
        <w:t xml:space="preserve"> </w:t>
      </w:r>
      <w:r>
        <w:t xml:space="preserve">The lengths of straight drainage lines that allow the region to be used productively have limited environmental and social value and contribute significant sediment loads to Westernport </w:t>
      </w:r>
      <w:r w:rsidRPr="004444F3">
        <w:t>Bay (Melbourne Water, 2009).</w:t>
      </w:r>
      <w:r w:rsidRPr="008C76B0">
        <w:t xml:space="preserve"> </w:t>
      </w:r>
    </w:p>
    <w:p w14:paraId="373CA4CC" w14:textId="77777777" w:rsidR="00983A77" w:rsidRDefault="00983A77" w:rsidP="00983A77">
      <w:r>
        <w:t>The main townships in the south include Koo Wee Rup that (including its surrounds) is home to approximately 2,900 residents (</w:t>
      </w:r>
      <w:r w:rsidR="008A7A57">
        <w:t>Cardinia Shire</w:t>
      </w:r>
      <w:r>
        <w:t xml:space="preserve"> Council, 2013),and Lang </w:t>
      </w:r>
      <w:proofErr w:type="spellStart"/>
      <w:r>
        <w:t>Lang</w:t>
      </w:r>
      <w:proofErr w:type="spellEnd"/>
      <w:r>
        <w:t xml:space="preserve"> (1,300 </w:t>
      </w:r>
      <w:r w:rsidRPr="00D676B4">
        <w:t xml:space="preserve">residents including surrounds) with another 3,000 </w:t>
      </w:r>
      <w:r>
        <w:t xml:space="preserve">distributed </w:t>
      </w:r>
      <w:r w:rsidRPr="00D676B4">
        <w:t xml:space="preserve">outside of these </w:t>
      </w:r>
      <w:r>
        <w:t xml:space="preserve">centres. </w:t>
      </w:r>
    </w:p>
    <w:p w14:paraId="616DF66B" w14:textId="77777777" w:rsidR="00983A77" w:rsidRDefault="00983A77" w:rsidP="00983A77">
      <w:r>
        <w:t xml:space="preserve">The region produces livestock, vegetables, cut flowers and orchard fruits. Of particular note is the region’s vegetable output. </w:t>
      </w:r>
      <w:r w:rsidR="00353D9C">
        <w:t>Almost 90 per cent (</w:t>
      </w:r>
      <w:r>
        <w:t>88</w:t>
      </w:r>
      <w:r w:rsidR="00353D9C">
        <w:t>%)</w:t>
      </w:r>
      <w:r w:rsidR="00B10060">
        <w:t xml:space="preserve"> </w:t>
      </w:r>
      <w:r>
        <w:t xml:space="preserve">of </w:t>
      </w:r>
      <w:r w:rsidR="00353D9C">
        <w:t xml:space="preserve">Victoria’s </w:t>
      </w:r>
      <w:r>
        <w:t>asparagus is produced in and around Koo Wee Rup with celery (50</w:t>
      </w:r>
      <w:r w:rsidR="00713214">
        <w:t>%</w:t>
      </w:r>
      <w:r w:rsidR="00B10060">
        <w:t xml:space="preserve">) </w:t>
      </w:r>
      <w:r>
        <w:t>and leeks (71</w:t>
      </w:r>
      <w:r w:rsidR="00713214">
        <w:t>%</w:t>
      </w:r>
      <w:r w:rsidR="00B10060">
        <w:t xml:space="preserve">) </w:t>
      </w:r>
      <w:r>
        <w:t xml:space="preserve">accounting for significant proportions of the </w:t>
      </w:r>
      <w:r w:rsidR="00713214">
        <w:t>s</w:t>
      </w:r>
      <w:r>
        <w:t>tate’s output. Within the Casey</w:t>
      </w:r>
      <w:r w:rsidR="00713214">
        <w:t>–</w:t>
      </w:r>
      <w:r>
        <w:t xml:space="preserve">Cardinia green wedge, agriculture employs approximately 2,000 people and contributes an estimated $400 million to the local economy making it the most valuable and productive green wedge area in Melbourne (DPCD, 2011). </w:t>
      </w:r>
    </w:p>
    <w:p w14:paraId="669295AD" w14:textId="77777777" w:rsidR="00983A77" w:rsidRPr="00FC5C41" w:rsidRDefault="00983A77" w:rsidP="00FC5C41">
      <w:r>
        <w:t>In recent times the region has experienced pressure from urbanisation and reduced rainfall reliability. In response</w:t>
      </w:r>
      <w:r w:rsidR="006A76B4">
        <w:t>,</w:t>
      </w:r>
      <w:r>
        <w:t xml:space="preserve"> </w:t>
      </w:r>
      <w:r w:rsidR="008A7A57">
        <w:t>Cardinia Shire</w:t>
      </w:r>
      <w:r>
        <w:t xml:space="preserve"> and Casey </w:t>
      </w:r>
      <w:r w:rsidR="00713214">
        <w:t>c</w:t>
      </w:r>
      <w:r>
        <w:t>ouncils proposed transferring recycled water 80</w:t>
      </w:r>
      <w:r w:rsidR="00713214">
        <w:t> </w:t>
      </w:r>
      <w:r>
        <w:t>k</w:t>
      </w:r>
      <w:r w:rsidR="00713214">
        <w:t>ilometres</w:t>
      </w:r>
      <w:r>
        <w:t xml:space="preserve"> from the Eastern Treatment Plant (ETP) to the Bunyip Food Belt</w:t>
      </w:r>
      <w:r w:rsidRPr="008C76B0">
        <w:t xml:space="preserve"> </w:t>
      </w:r>
      <w:r>
        <w:t>region to provide a climate</w:t>
      </w:r>
      <w:r w:rsidR="00713214">
        <w:t>-</w:t>
      </w:r>
      <w:r>
        <w:t>independent water source. This proposal relies on Melbourne Water upgrading the ETP to produce water suitable for agricultural irrigation.</w:t>
      </w:r>
    </w:p>
    <w:p w14:paraId="19220A20" w14:textId="77777777" w:rsidR="00983A77" w:rsidRPr="0063735D" w:rsidRDefault="00983A77" w:rsidP="005970CA">
      <w:pPr>
        <w:pStyle w:val="Heading1"/>
      </w:pPr>
      <w:bookmarkStart w:id="76" w:name="_Toc410306864"/>
      <w:bookmarkStart w:id="77" w:name="_Toc410309141"/>
      <w:bookmarkStart w:id="78" w:name="_Toc415220200"/>
      <w:bookmarkStart w:id="79" w:name="_Toc415220274"/>
      <w:r w:rsidRPr="005970CA">
        <w:lastRenderedPageBreak/>
        <w:t>Climate</w:t>
      </w:r>
      <w:bookmarkEnd w:id="76"/>
      <w:bookmarkEnd w:id="77"/>
      <w:bookmarkEnd w:id="78"/>
      <w:bookmarkEnd w:id="79"/>
    </w:p>
    <w:p w14:paraId="4063D978" w14:textId="77777777" w:rsidR="00983A77" w:rsidRDefault="00983A77" w:rsidP="00983A77">
      <w:r>
        <w:t xml:space="preserve">This section provides a snapshot of the meteorological elements of the water cycle across the </w:t>
      </w:r>
      <w:r w:rsidR="008A7A57">
        <w:t>shire</w:t>
      </w:r>
      <w:r>
        <w:t xml:space="preserve"> including: rainfall, evaporation, and evapotranspiration. </w:t>
      </w:r>
    </w:p>
    <w:p w14:paraId="43008E7A" w14:textId="77777777" w:rsidR="00983A77" w:rsidRPr="0063735D" w:rsidRDefault="00983A77" w:rsidP="005970CA">
      <w:pPr>
        <w:pStyle w:val="Heading2"/>
      </w:pPr>
      <w:bookmarkStart w:id="80" w:name="_Toc372899016"/>
      <w:bookmarkStart w:id="81" w:name="_Ref384048370"/>
      <w:bookmarkStart w:id="82" w:name="_Ref386004629"/>
      <w:bookmarkStart w:id="83" w:name="_Toc393962188"/>
      <w:bookmarkStart w:id="84" w:name="_Toc410306865"/>
      <w:bookmarkStart w:id="85" w:name="_Toc410309142"/>
      <w:bookmarkStart w:id="86" w:name="_Toc415220201"/>
      <w:bookmarkStart w:id="87" w:name="_Toc415220275"/>
      <w:r w:rsidRPr="005970CA">
        <w:t>Rainfall</w:t>
      </w:r>
      <w:bookmarkEnd w:id="80"/>
      <w:bookmarkEnd w:id="81"/>
      <w:bookmarkEnd w:id="82"/>
      <w:bookmarkEnd w:id="83"/>
      <w:bookmarkEnd w:id="84"/>
      <w:bookmarkEnd w:id="85"/>
      <w:bookmarkEnd w:id="86"/>
      <w:bookmarkEnd w:id="87"/>
    </w:p>
    <w:p w14:paraId="70B91770" w14:textId="77777777" w:rsidR="00983A77" w:rsidRDefault="00983A77" w:rsidP="00983A77">
      <w:r w:rsidRPr="00A065C5">
        <w:t xml:space="preserve">The variation in </w:t>
      </w:r>
      <w:r>
        <w:t xml:space="preserve">mean annual </w:t>
      </w:r>
      <w:r w:rsidRPr="00A065C5">
        <w:t xml:space="preserve">rainfall across the </w:t>
      </w:r>
      <w:r w:rsidR="008A7A57">
        <w:t>shire</w:t>
      </w:r>
      <w:r w:rsidRPr="00A065C5">
        <w:t xml:space="preserve"> </w:t>
      </w:r>
      <w:r>
        <w:t xml:space="preserve">can be described as </w:t>
      </w:r>
      <w:r w:rsidRPr="00A065C5">
        <w:t>three rela</w:t>
      </w:r>
      <w:r>
        <w:t xml:space="preserve">tively evenly distributed bands. The typical rainfall range across these bands is shown in </w:t>
      </w:r>
      <w:r w:rsidR="00B10060">
        <w:fldChar w:fldCharType="begin"/>
      </w:r>
      <w:r w:rsidR="00B10060">
        <w:instrText xml:space="preserve"> REF _Ref411604773 \r \h </w:instrText>
      </w:r>
      <w:r w:rsidR="00B10060">
        <w:fldChar w:fldCharType="separate"/>
      </w:r>
      <w:r w:rsidR="00057458">
        <w:t>Figure 8</w:t>
      </w:r>
      <w:r w:rsidR="00B10060">
        <w:fldChar w:fldCharType="end"/>
      </w:r>
      <w:r>
        <w:t xml:space="preserve">. Each rainfall band represents approximately one third of the </w:t>
      </w:r>
      <w:r w:rsidR="008A7A57">
        <w:t>shire</w:t>
      </w:r>
      <w:r>
        <w:t>’s area.</w:t>
      </w:r>
    </w:p>
    <w:p w14:paraId="52E56223" w14:textId="77777777" w:rsidR="00983A77" w:rsidRDefault="00983A77" w:rsidP="00983A77">
      <w:r>
        <w:rPr>
          <w:noProof/>
        </w:rPr>
        <w:drawing>
          <wp:inline distT="0" distB="0" distL="0" distR="0" wp14:anchorId="068A27B1" wp14:editId="774277F2">
            <wp:extent cx="5684518" cy="5067298"/>
            <wp:effectExtent l="0" t="0" r="0" b="0"/>
            <wp:docPr id="63" name="Picture 1" descr="P113026_004A_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684518" cy="5067298"/>
                    </a:xfrm>
                    <a:prstGeom prst="rect">
                      <a:avLst/>
                    </a:prstGeom>
                  </pic:spPr>
                </pic:pic>
              </a:graphicData>
            </a:graphic>
          </wp:inline>
        </w:drawing>
      </w:r>
    </w:p>
    <w:p w14:paraId="434CCAEB" w14:textId="77777777" w:rsidR="00983A77" w:rsidRDefault="00983A77" w:rsidP="005970CA">
      <w:pPr>
        <w:pStyle w:val="Figureheading"/>
      </w:pPr>
      <w:bookmarkStart w:id="88" w:name="_Toc393962133"/>
      <w:bookmarkStart w:id="89" w:name="_Toc410313003"/>
      <w:bookmarkStart w:id="90" w:name="_Ref411604773"/>
      <w:bookmarkStart w:id="91" w:name="_Toc425249480"/>
      <w:r w:rsidRPr="005E0556">
        <w:t xml:space="preserve">Rainfall bands across the </w:t>
      </w:r>
      <w:r w:rsidR="008A7A57">
        <w:t>shire</w:t>
      </w:r>
      <w:r w:rsidRPr="005E0556">
        <w:t xml:space="preserve"> (Melbourne Water, 2010)</w:t>
      </w:r>
      <w:bookmarkEnd w:id="88"/>
      <w:bookmarkEnd w:id="89"/>
      <w:bookmarkEnd w:id="90"/>
      <w:bookmarkEnd w:id="91"/>
    </w:p>
    <w:p w14:paraId="6B05D6CA" w14:textId="77777777" w:rsidR="00983A77" w:rsidRPr="00FB02E8" w:rsidRDefault="00983A77" w:rsidP="005970CA">
      <w:pPr>
        <w:pStyle w:val="Heading2"/>
      </w:pPr>
      <w:bookmarkStart w:id="92" w:name="_Toc372899017"/>
      <w:bookmarkStart w:id="93" w:name="_Toc393962189"/>
      <w:bookmarkStart w:id="94" w:name="_Toc410306866"/>
      <w:bookmarkStart w:id="95" w:name="_Toc410309143"/>
      <w:bookmarkStart w:id="96" w:name="_Toc415220202"/>
      <w:bookmarkStart w:id="97" w:name="_Toc415220276"/>
      <w:r w:rsidRPr="00FB02E8">
        <w:t>Evaporation</w:t>
      </w:r>
      <w:bookmarkEnd w:id="92"/>
      <w:r w:rsidRPr="00FB02E8">
        <w:t xml:space="preserve"> and evapotranspiration</w:t>
      </w:r>
      <w:bookmarkEnd w:id="93"/>
      <w:bookmarkEnd w:id="94"/>
      <w:bookmarkEnd w:id="95"/>
      <w:bookmarkEnd w:id="96"/>
      <w:bookmarkEnd w:id="97"/>
    </w:p>
    <w:p w14:paraId="3ABA59CE" w14:textId="77777777" w:rsidR="00983A77" w:rsidRDefault="00983A77" w:rsidP="00983A77">
      <w:r w:rsidRPr="00F502EE">
        <w:t xml:space="preserve">Evaporation refers to the conversion of water to </w:t>
      </w:r>
      <w:r>
        <w:t>water vapour from a surface of</w:t>
      </w:r>
      <w:r w:rsidRPr="00F502EE">
        <w:t xml:space="preserve"> a water </w:t>
      </w:r>
      <w:r>
        <w:t>body, soil, or plant (BoM, 2013</w:t>
      </w:r>
      <w:r w:rsidRPr="00F502EE">
        <w:t xml:space="preserve">). Its relevance for the urban water cycle of </w:t>
      </w:r>
      <w:r>
        <w:t xml:space="preserve">the </w:t>
      </w:r>
      <w:r w:rsidR="008A7A57">
        <w:t>shire</w:t>
      </w:r>
      <w:r w:rsidRPr="00F502EE">
        <w:t xml:space="preserve"> includes the potential for evaporation to influence the level within water holding b</w:t>
      </w:r>
      <w:r>
        <w:t>odies like ponds or wetlands</w:t>
      </w:r>
      <w:r w:rsidRPr="00F502EE">
        <w:t xml:space="preserve"> that may, for example, be associated with</w:t>
      </w:r>
      <w:r>
        <w:t xml:space="preserve"> stormwater harvesting schemes.</w:t>
      </w:r>
      <w:r w:rsidR="00713214">
        <w:t xml:space="preserve"> </w:t>
      </w:r>
      <w:r>
        <w:rPr>
          <w:shd w:val="clear" w:color="auto" w:fill="FFFFFF"/>
        </w:rPr>
        <w:t>Evapotranspiration is a collective term for the transfer of water, as water vapour, to the atmosphere from both vegetated and un-vegetated land surfaces. It is affected by climate, availability of water and vegetation</w:t>
      </w:r>
      <w:r>
        <w:t xml:space="preserve"> (BoM, 2013). In the context of </w:t>
      </w:r>
      <w:r w:rsidR="00525748">
        <w:t>Cardinia Shire’s</w:t>
      </w:r>
      <w:r>
        <w:t xml:space="preserve"> water cycle,</w:t>
      </w:r>
      <w:r w:rsidRPr="00F502EE">
        <w:t xml:space="preserve"> evapotranspiration is an important factor in the es</w:t>
      </w:r>
      <w:r>
        <w:t xml:space="preserve">timation of </w:t>
      </w:r>
      <w:r>
        <w:lastRenderedPageBreak/>
        <w:t>irrigation demands.</w:t>
      </w:r>
      <w:r w:rsidR="00713214">
        <w:t xml:space="preserve"> </w:t>
      </w:r>
      <w:r>
        <w:t>Average annual evapotranspiration ranges from 400–600</w:t>
      </w:r>
      <w:r w:rsidR="00713214">
        <w:t xml:space="preserve"> </w:t>
      </w:r>
      <w:r>
        <w:t>m</w:t>
      </w:r>
      <w:r w:rsidR="00713214">
        <w:t>illimetres</w:t>
      </w:r>
      <w:r>
        <w:t xml:space="preserve"> (areal actual evapotranspiration) to 1</w:t>
      </w:r>
      <w:r w:rsidR="00B10060">
        <w:t>,</w:t>
      </w:r>
      <w:r>
        <w:t>000–1</w:t>
      </w:r>
      <w:r w:rsidR="00617BD4">
        <w:t>,</w:t>
      </w:r>
      <w:r>
        <w:t>200</w:t>
      </w:r>
      <w:r w:rsidR="00713214">
        <w:t xml:space="preserve"> </w:t>
      </w:r>
      <w:r>
        <w:t>m</w:t>
      </w:r>
      <w:r w:rsidR="00713214">
        <w:t>illimetres</w:t>
      </w:r>
      <w:r>
        <w:t xml:space="preserve"> (areal potential evapotranspiration). </w:t>
      </w:r>
    </w:p>
    <w:p w14:paraId="766DA7E9" w14:textId="77777777" w:rsidR="00983A77" w:rsidRDefault="00983A77" w:rsidP="005970CA">
      <w:pPr>
        <w:pStyle w:val="Heading2"/>
      </w:pPr>
      <w:bookmarkStart w:id="98" w:name="_Toc393962190"/>
      <w:bookmarkStart w:id="99" w:name="_Toc410306867"/>
      <w:bookmarkStart w:id="100" w:name="_Toc410309144"/>
      <w:bookmarkStart w:id="101" w:name="_Toc415220203"/>
      <w:bookmarkStart w:id="102" w:name="_Toc415220277"/>
      <w:r>
        <w:t xml:space="preserve">Climate </w:t>
      </w:r>
      <w:r w:rsidRPr="005970CA">
        <w:t>change</w:t>
      </w:r>
      <w:bookmarkEnd w:id="98"/>
      <w:bookmarkEnd w:id="99"/>
      <w:bookmarkEnd w:id="100"/>
      <w:bookmarkEnd w:id="101"/>
      <w:bookmarkEnd w:id="102"/>
      <w:r>
        <w:t xml:space="preserve"> </w:t>
      </w:r>
    </w:p>
    <w:p w14:paraId="71E3BCF7" w14:textId="77777777" w:rsidR="00983A77" w:rsidRDefault="00983A77" w:rsidP="00983A77">
      <w:pPr>
        <w:rPr>
          <w:rFonts w:eastAsiaTheme="majorEastAsia"/>
          <w:u w:color="A0C36E"/>
        </w:rPr>
      </w:pPr>
      <w:r>
        <w:rPr>
          <w:rFonts w:eastAsiaTheme="majorEastAsia"/>
          <w:u w:color="A0C36E"/>
        </w:rPr>
        <w:t xml:space="preserve">Climate change has been identified as a significant external driver for </w:t>
      </w:r>
      <w:r w:rsidR="00713214">
        <w:rPr>
          <w:rFonts w:eastAsiaTheme="majorEastAsia"/>
          <w:u w:color="A0C36E"/>
        </w:rPr>
        <w:t xml:space="preserve">Council </w:t>
      </w:r>
      <w:r>
        <w:rPr>
          <w:rFonts w:eastAsiaTheme="majorEastAsia"/>
          <w:u w:color="A0C36E"/>
        </w:rPr>
        <w:t>(and other local government</w:t>
      </w:r>
      <w:r w:rsidR="00713214">
        <w:rPr>
          <w:rFonts w:eastAsiaTheme="majorEastAsia"/>
          <w:u w:color="A0C36E"/>
        </w:rPr>
        <w:t xml:space="preserve"> authoritie</w:t>
      </w:r>
      <w:r>
        <w:rPr>
          <w:rFonts w:eastAsiaTheme="majorEastAsia"/>
          <w:u w:color="A0C36E"/>
        </w:rPr>
        <w:t>s across Australia) to adopt an</w:t>
      </w:r>
      <w:r w:rsidR="00B10060">
        <w:rPr>
          <w:rFonts w:eastAsiaTheme="majorEastAsia"/>
          <w:u w:color="A0C36E"/>
        </w:rPr>
        <w:t xml:space="preserve"> </w:t>
      </w:r>
      <w:r>
        <w:rPr>
          <w:rFonts w:eastAsiaTheme="majorEastAsia"/>
          <w:u w:color="A0C36E"/>
        </w:rPr>
        <w:t xml:space="preserve">Integrated Water Management </w:t>
      </w:r>
      <w:r w:rsidR="00A73CCC">
        <w:rPr>
          <w:rFonts w:eastAsiaTheme="majorEastAsia"/>
          <w:u w:color="A0C36E"/>
        </w:rPr>
        <w:t>Plan</w:t>
      </w:r>
      <w:r>
        <w:rPr>
          <w:rFonts w:eastAsiaTheme="majorEastAsia"/>
          <w:u w:color="A0C36E"/>
        </w:rPr>
        <w:t xml:space="preserve"> (</w:t>
      </w:r>
      <w:r w:rsidR="008A7A57">
        <w:rPr>
          <w:rFonts w:eastAsiaTheme="majorEastAsia"/>
          <w:u w:color="A0C36E"/>
        </w:rPr>
        <w:t>Cardinia Shire</w:t>
      </w:r>
      <w:r>
        <w:rPr>
          <w:rFonts w:eastAsiaTheme="majorEastAsia"/>
          <w:u w:color="A0C36E"/>
        </w:rPr>
        <w:t xml:space="preserve"> Council, 2013). In doing so</w:t>
      </w:r>
      <w:r w:rsidR="00713214">
        <w:rPr>
          <w:rFonts w:eastAsiaTheme="majorEastAsia"/>
          <w:u w:color="A0C36E"/>
        </w:rPr>
        <w:t>,</w:t>
      </w:r>
      <w:r>
        <w:rPr>
          <w:rFonts w:eastAsiaTheme="majorEastAsia"/>
          <w:u w:color="A0C36E"/>
        </w:rPr>
        <w:t xml:space="preserve"> the aim is to create water services and systems that are more resilient and better able to cope with climate variations and </w:t>
      </w:r>
      <w:r w:rsidR="00713214">
        <w:rPr>
          <w:rFonts w:eastAsiaTheme="majorEastAsia"/>
          <w:u w:color="A0C36E"/>
        </w:rPr>
        <w:t xml:space="preserve">anticipated future </w:t>
      </w:r>
      <w:r>
        <w:rPr>
          <w:rFonts w:eastAsiaTheme="majorEastAsia"/>
          <w:u w:color="A0C36E"/>
        </w:rPr>
        <w:t>extremes.</w:t>
      </w:r>
    </w:p>
    <w:p w14:paraId="487FE17A" w14:textId="77777777" w:rsidR="00983A77" w:rsidRDefault="00983A77" w:rsidP="00983A77">
      <w:pPr>
        <w:rPr>
          <w:rFonts w:eastAsiaTheme="majorEastAsia"/>
          <w:u w:color="A0C36E"/>
        </w:rPr>
      </w:pPr>
      <w:r>
        <w:rPr>
          <w:rFonts w:eastAsiaTheme="majorEastAsia"/>
          <w:u w:color="A0C36E"/>
        </w:rPr>
        <w:t xml:space="preserve">Climate change modelling </w:t>
      </w:r>
      <w:r w:rsidR="00713214">
        <w:rPr>
          <w:rFonts w:eastAsiaTheme="majorEastAsia"/>
          <w:u w:color="A0C36E"/>
        </w:rPr>
        <w:t xml:space="preserve">undertaken </w:t>
      </w:r>
      <w:r>
        <w:rPr>
          <w:rFonts w:eastAsiaTheme="majorEastAsia"/>
          <w:u w:color="A0C36E"/>
        </w:rPr>
        <w:t>by CSIRO indicates a 10</w:t>
      </w:r>
      <w:r w:rsidR="00713214">
        <w:rPr>
          <w:rFonts w:eastAsiaTheme="majorEastAsia"/>
          <w:u w:color="A0C36E"/>
        </w:rPr>
        <w:t xml:space="preserve"> </w:t>
      </w:r>
      <w:r w:rsidR="00B10060">
        <w:rPr>
          <w:rFonts w:eastAsiaTheme="majorEastAsia"/>
          <w:u w:color="A0C36E"/>
        </w:rPr>
        <w:t xml:space="preserve">per cent </w:t>
      </w:r>
      <w:r>
        <w:rPr>
          <w:rFonts w:eastAsiaTheme="majorEastAsia"/>
          <w:u w:color="A0C36E"/>
        </w:rPr>
        <w:t>reduction in annual rainfall may be anticipated by the year 2050 under a high emissions scenario (CSIRO, 2013).</w:t>
      </w:r>
    </w:p>
    <w:p w14:paraId="434A9396" w14:textId="77777777" w:rsidR="00983A77" w:rsidRDefault="00983A77" w:rsidP="00983A77">
      <w:pPr>
        <w:rPr>
          <w:rFonts w:eastAsiaTheme="majorEastAsia"/>
          <w:u w:color="A0C36E"/>
        </w:rPr>
      </w:pPr>
      <w:r>
        <w:rPr>
          <w:rFonts w:eastAsiaTheme="majorEastAsia"/>
          <w:u w:color="A0C36E"/>
        </w:rPr>
        <w:t>To demonstrate the impact a projected 10</w:t>
      </w:r>
      <w:r w:rsidR="00B10060">
        <w:rPr>
          <w:rFonts w:eastAsiaTheme="majorEastAsia"/>
          <w:u w:color="A0C36E"/>
        </w:rPr>
        <w:t xml:space="preserve"> per cent</w:t>
      </w:r>
      <w:r>
        <w:rPr>
          <w:rFonts w:eastAsiaTheme="majorEastAsia"/>
          <w:u w:color="A0C36E"/>
        </w:rPr>
        <w:t xml:space="preserve"> reduction in mean annual rainfall may have on the </w:t>
      </w:r>
      <w:r w:rsidR="008A7A57">
        <w:rPr>
          <w:rFonts w:eastAsiaTheme="majorEastAsia"/>
          <w:u w:color="A0C36E"/>
        </w:rPr>
        <w:t>shire</w:t>
      </w:r>
      <w:r>
        <w:rPr>
          <w:rFonts w:eastAsiaTheme="majorEastAsia"/>
          <w:u w:color="A0C36E"/>
        </w:rPr>
        <w:t xml:space="preserve"> by 2050, the reduction has been applied to the Koo Wee Rup rainfall record (see</w:t>
      </w:r>
      <w:r w:rsidR="00252467">
        <w:t xml:space="preserve"> </w:t>
      </w:r>
      <w:r w:rsidR="00B10060">
        <w:fldChar w:fldCharType="begin"/>
      </w:r>
      <w:r w:rsidR="00B10060">
        <w:instrText xml:space="preserve"> REF _Ref411604923 \r \h </w:instrText>
      </w:r>
      <w:r w:rsidR="00B10060">
        <w:fldChar w:fldCharType="separate"/>
      </w:r>
      <w:r w:rsidR="00057458">
        <w:t>Figure 9</w:t>
      </w:r>
      <w:r w:rsidR="00B10060">
        <w:fldChar w:fldCharType="end"/>
      </w:r>
      <w:r>
        <w:rPr>
          <w:rFonts w:eastAsiaTheme="majorEastAsia"/>
          <w:u w:color="A0C36E"/>
        </w:rPr>
        <w:t xml:space="preserve">). </w:t>
      </w:r>
    </w:p>
    <w:p w14:paraId="07547A01" w14:textId="77777777" w:rsidR="00983A77" w:rsidRDefault="00983A77" w:rsidP="00983A77">
      <w:r w:rsidRPr="000A2396">
        <w:rPr>
          <w:noProof/>
        </w:rPr>
        <w:drawing>
          <wp:inline distT="0" distB="0" distL="0" distR="0" wp14:anchorId="02E231F7" wp14:editId="3AA3742C">
            <wp:extent cx="5467350" cy="3361715"/>
            <wp:effectExtent l="1905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t="5898"/>
                    <a:stretch>
                      <a:fillRect/>
                    </a:stretch>
                  </pic:blipFill>
                  <pic:spPr bwMode="auto">
                    <a:xfrm>
                      <a:off x="0" y="0"/>
                      <a:ext cx="5476812" cy="3367533"/>
                    </a:xfrm>
                    <a:prstGeom prst="rect">
                      <a:avLst/>
                    </a:prstGeom>
                    <a:noFill/>
                    <a:ln w="9525">
                      <a:noFill/>
                      <a:miter lim="800000"/>
                      <a:headEnd/>
                      <a:tailEnd/>
                    </a:ln>
                  </pic:spPr>
                </pic:pic>
              </a:graphicData>
            </a:graphic>
          </wp:inline>
        </w:drawing>
      </w:r>
    </w:p>
    <w:p w14:paraId="2C3B0F09" w14:textId="77777777" w:rsidR="00983A77" w:rsidRDefault="00983A77" w:rsidP="005970CA">
      <w:pPr>
        <w:pStyle w:val="Figureheading"/>
      </w:pPr>
      <w:bookmarkStart w:id="103" w:name="_Toc393962135"/>
      <w:bookmarkStart w:id="104" w:name="_Toc410313004"/>
      <w:bookmarkStart w:id="105" w:name="_Ref411604923"/>
      <w:bookmarkStart w:id="106" w:name="_Toc425249481"/>
      <w:r w:rsidRPr="003C6AA6">
        <w:t xml:space="preserve">Forecast shift in </w:t>
      </w:r>
      <w:r>
        <w:t>Koo Wee Rup rainfall distribution (</w:t>
      </w:r>
      <w:r w:rsidRPr="003C6AA6">
        <w:t xml:space="preserve">CSIRO projections </w:t>
      </w:r>
      <w:r>
        <w:t>medium emissions)</w:t>
      </w:r>
      <w:bookmarkEnd w:id="103"/>
      <w:bookmarkEnd w:id="104"/>
      <w:bookmarkEnd w:id="105"/>
      <w:bookmarkEnd w:id="106"/>
    </w:p>
    <w:p w14:paraId="5E41F003" w14:textId="77777777" w:rsidR="00983A77" w:rsidRDefault="00983A77" w:rsidP="005970CA">
      <w:pPr>
        <w:pStyle w:val="Normalspacebefore"/>
        <w:rPr>
          <w:rFonts w:eastAsiaTheme="majorEastAsia"/>
          <w:u w:color="A0C36E"/>
        </w:rPr>
      </w:pPr>
      <w:r>
        <w:rPr>
          <w:rFonts w:eastAsiaTheme="majorEastAsia"/>
          <w:u w:color="A0C36E"/>
        </w:rPr>
        <w:t xml:space="preserve">The figure above illustrates that, while uncertainties of impacts at the </w:t>
      </w:r>
      <w:r w:rsidR="008A7A57">
        <w:rPr>
          <w:rFonts w:eastAsiaTheme="majorEastAsia"/>
          <w:u w:color="A0C36E"/>
        </w:rPr>
        <w:t>shire</w:t>
      </w:r>
      <w:r>
        <w:rPr>
          <w:rFonts w:eastAsiaTheme="majorEastAsia"/>
          <w:u w:color="A0C36E"/>
        </w:rPr>
        <w:t xml:space="preserve"> scale remain, CSIRO predictions imply that an increased frequency of extreme rainfall and drought events is more likely in future.</w:t>
      </w:r>
    </w:p>
    <w:p w14:paraId="7C5E1D18" w14:textId="77777777" w:rsidR="00983A77" w:rsidRDefault="00983A77" w:rsidP="00983A77">
      <w:pPr>
        <w:rPr>
          <w:rFonts w:eastAsiaTheme="majorEastAsia"/>
          <w:u w:color="A0C36E"/>
        </w:rPr>
      </w:pPr>
      <w:r>
        <w:rPr>
          <w:rFonts w:eastAsiaTheme="majorEastAsia"/>
          <w:u w:color="A0C36E"/>
        </w:rPr>
        <w:t>Based on discussions with senior CSIRO staff, this is considered a valid method of analysing future rainfall trends (</w:t>
      </w:r>
      <w:proofErr w:type="spellStart"/>
      <w:r>
        <w:rPr>
          <w:rFonts w:eastAsiaTheme="majorEastAsia"/>
          <w:u w:color="A0C36E"/>
        </w:rPr>
        <w:t>Catchlove</w:t>
      </w:r>
      <w:proofErr w:type="spellEnd"/>
      <w:r>
        <w:rPr>
          <w:rFonts w:eastAsiaTheme="majorEastAsia"/>
          <w:u w:color="A0C36E"/>
        </w:rPr>
        <w:t xml:space="preserve">, 2013). </w:t>
      </w:r>
    </w:p>
    <w:p w14:paraId="61FA5845" w14:textId="77777777" w:rsidR="00252467" w:rsidRDefault="00983A77" w:rsidP="00252467">
      <w:r w:rsidRPr="00E1364E">
        <w:t xml:space="preserve">The certainty around </w:t>
      </w:r>
      <w:r>
        <w:t>climate change</w:t>
      </w:r>
      <w:r w:rsidRPr="00E1364E">
        <w:t xml:space="preserve"> predictions has increased</w:t>
      </w:r>
      <w:r>
        <w:t xml:space="preserve"> in recent years</w:t>
      </w:r>
      <w:r w:rsidRPr="00E1364E">
        <w:t xml:space="preserve">. In </w:t>
      </w:r>
      <w:r>
        <w:t>2013,</w:t>
      </w:r>
      <w:r w:rsidRPr="00E1364E">
        <w:t xml:space="preserve"> the </w:t>
      </w:r>
      <w:r>
        <w:t>Intergovernmental Panel on Climate Change (IPCC)</w:t>
      </w:r>
      <w:r w:rsidRPr="00E1364E">
        <w:t xml:space="preserve"> released the</w:t>
      </w:r>
      <w:r>
        <w:rPr>
          <w:shd w:val="clear" w:color="auto" w:fill="FFFFFF"/>
        </w:rPr>
        <w:t xml:space="preserve"> findings from the </w:t>
      </w:r>
      <w:r>
        <w:t>Working Group’s contribution to the IPCC’s Fifth Assessment Report or AR5 (IPCC, 2013). This report considered new evidence based on independent scientific analyses from observations of the climate system, paleoclimate archives, theoretical studies of climate proces</w:t>
      </w:r>
      <w:r w:rsidR="00252467">
        <w:t xml:space="preserve">ses and modelling simulations. </w:t>
      </w:r>
    </w:p>
    <w:p w14:paraId="4190FECF" w14:textId="77777777" w:rsidR="00983A77" w:rsidRDefault="00983A77" w:rsidP="00252467">
      <w:r>
        <w:t xml:space="preserve">The </w:t>
      </w:r>
      <w:r w:rsidR="008A7A57">
        <w:t>shire</w:t>
      </w:r>
      <w:r>
        <w:t xml:space="preserve">, like many other regions of Australia, can expect increased temperatures, reduced average rainfall, longer periods between rainfall events and more intense events when they occur. </w:t>
      </w:r>
    </w:p>
    <w:p w14:paraId="1F496A8E" w14:textId="77777777" w:rsidR="00983A77" w:rsidRPr="00983A77" w:rsidRDefault="00983A77" w:rsidP="00252467">
      <w:r w:rsidRPr="00983A77">
        <w:lastRenderedPageBreak/>
        <w:t>Each of these factors will place pressure on the total water cycle and suggest local and regional planning need to strengthen their ability to meet and cope with these changes.</w:t>
      </w:r>
    </w:p>
    <w:p w14:paraId="523F48C6" w14:textId="77777777" w:rsidR="00983A77" w:rsidRPr="0063735D" w:rsidRDefault="00A008E7" w:rsidP="005970CA">
      <w:pPr>
        <w:pStyle w:val="Heading1"/>
      </w:pPr>
      <w:bookmarkStart w:id="107" w:name="_Toc387164389"/>
      <w:bookmarkStart w:id="108" w:name="_Toc393962191"/>
      <w:bookmarkStart w:id="109" w:name="_Toc410306868"/>
      <w:bookmarkStart w:id="110" w:name="_Toc410309145"/>
      <w:bookmarkStart w:id="111" w:name="_Toc415220204"/>
      <w:bookmarkStart w:id="112" w:name="_Toc415220278"/>
      <w:r>
        <w:t>S</w:t>
      </w:r>
      <w:r w:rsidR="008A7A57">
        <w:t>hire</w:t>
      </w:r>
      <w:r w:rsidR="00983A77" w:rsidRPr="0063735D">
        <w:t xml:space="preserve">’s </w:t>
      </w:r>
      <w:r w:rsidR="00983A77" w:rsidRPr="005970CA">
        <w:t>water</w:t>
      </w:r>
      <w:r w:rsidR="00983A77" w:rsidRPr="0063735D">
        <w:t xml:space="preserve"> cycle</w:t>
      </w:r>
      <w:bookmarkEnd w:id="107"/>
      <w:bookmarkEnd w:id="108"/>
      <w:bookmarkEnd w:id="109"/>
      <w:bookmarkEnd w:id="110"/>
      <w:bookmarkEnd w:id="111"/>
      <w:bookmarkEnd w:id="112"/>
    </w:p>
    <w:p w14:paraId="0F755C8B" w14:textId="77777777" w:rsidR="00983A77" w:rsidRDefault="00983A77" w:rsidP="00983A77">
      <w:r>
        <w:t xml:space="preserve">This section provides context and background on specific elements of the </w:t>
      </w:r>
      <w:r w:rsidR="008A7A57">
        <w:t>shire</w:t>
      </w:r>
      <w:r>
        <w:t xml:space="preserve">’s water cycle including: stormwater (volume, quality and treatment), potable water use, wastewater generation, recycled water use, waterway values and groundwater volumes and use. </w:t>
      </w:r>
    </w:p>
    <w:p w14:paraId="4DA2705A" w14:textId="77777777" w:rsidR="00983A77" w:rsidRDefault="00983A77" w:rsidP="00983A77">
      <w:r>
        <w:t xml:space="preserve">To establish a dataset and evidence base for Council’s IWMP, a </w:t>
      </w:r>
      <w:r w:rsidR="008A7A57">
        <w:t>shire</w:t>
      </w:r>
      <w:r>
        <w:t>-</w:t>
      </w:r>
      <w:r w:rsidRPr="00DD73CB">
        <w:t>wide pollutant and water balance study</w:t>
      </w:r>
      <w:r>
        <w:t xml:space="preserve"> was completed. </w:t>
      </w:r>
      <w:r w:rsidR="00A008E7">
        <w:fldChar w:fldCharType="begin"/>
      </w:r>
      <w:r w:rsidR="00A008E7">
        <w:instrText xml:space="preserve"> REF _Ref411605122 \r \h </w:instrText>
      </w:r>
      <w:r w:rsidR="00A008E7">
        <w:fldChar w:fldCharType="separate"/>
      </w:r>
      <w:r w:rsidR="00A008E7">
        <w:t>Figure 10</w:t>
      </w:r>
      <w:r w:rsidR="00A008E7">
        <w:fldChar w:fldCharType="end"/>
      </w:r>
      <w:r w:rsidR="00A008E7">
        <w:t xml:space="preserve"> shows the </w:t>
      </w:r>
      <w:r w:rsidRPr="002857E4">
        <w:t>elements of the water cycle that were considered</w:t>
      </w:r>
      <w:r>
        <w:t>.</w:t>
      </w:r>
      <w:r w:rsidR="004E024C">
        <w:t xml:space="preserve">  </w:t>
      </w:r>
    </w:p>
    <w:p w14:paraId="29D6B04F" w14:textId="77777777" w:rsidR="00943FE8" w:rsidRDefault="00983A77" w:rsidP="00902826">
      <w:bookmarkStart w:id="113" w:name="_Toc410310494"/>
      <w:r w:rsidRPr="00EC0335">
        <w:rPr>
          <w:noProof/>
        </w:rPr>
        <w:drawing>
          <wp:inline distT="0" distB="0" distL="0" distR="0" wp14:anchorId="2BAC929B" wp14:editId="16810DE4">
            <wp:extent cx="5730240" cy="3840480"/>
            <wp:effectExtent l="0" t="0" r="0" b="2667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bookmarkStart w:id="114" w:name="_Toc383182533"/>
      <w:bookmarkStart w:id="115" w:name="_Toc387164434"/>
      <w:bookmarkStart w:id="116" w:name="_Toc393962136"/>
      <w:r>
        <w:t xml:space="preserve"> </w:t>
      </w:r>
    </w:p>
    <w:p w14:paraId="3C05FCC6" w14:textId="77777777" w:rsidR="00983A77" w:rsidRDefault="00983A77" w:rsidP="005970CA">
      <w:pPr>
        <w:pStyle w:val="Figureheading"/>
      </w:pPr>
      <w:bookmarkStart w:id="117" w:name="_Toc410313005"/>
      <w:bookmarkStart w:id="118" w:name="_Ref411605122"/>
      <w:bookmarkStart w:id="119" w:name="_Toc425249482"/>
      <w:r>
        <w:t>Elements of the water cycle considered as part of Council’s IWMP</w:t>
      </w:r>
      <w:bookmarkEnd w:id="113"/>
      <w:bookmarkEnd w:id="114"/>
      <w:bookmarkEnd w:id="115"/>
      <w:bookmarkEnd w:id="116"/>
      <w:bookmarkEnd w:id="117"/>
      <w:bookmarkEnd w:id="118"/>
      <w:bookmarkEnd w:id="119"/>
    </w:p>
    <w:p w14:paraId="2A4D894E" w14:textId="77777777" w:rsidR="00983A77" w:rsidRDefault="00983A77" w:rsidP="005970CA">
      <w:pPr>
        <w:pStyle w:val="Heading2"/>
      </w:pPr>
      <w:bookmarkStart w:id="120" w:name="_Toc410306869"/>
      <w:bookmarkStart w:id="121" w:name="_Toc410309146"/>
      <w:bookmarkStart w:id="122" w:name="_Toc415220205"/>
      <w:bookmarkStart w:id="123" w:name="_Toc415220279"/>
      <w:r w:rsidRPr="005970CA">
        <w:t>Water</w:t>
      </w:r>
      <w:r>
        <w:t xml:space="preserve"> balance summary</w:t>
      </w:r>
      <w:bookmarkEnd w:id="120"/>
      <w:bookmarkEnd w:id="121"/>
      <w:bookmarkEnd w:id="122"/>
      <w:bookmarkEnd w:id="123"/>
    </w:p>
    <w:p w14:paraId="1CA648A0" w14:textId="77777777" w:rsidR="00983A77" w:rsidRDefault="00983A77" w:rsidP="00983A77">
      <w:r>
        <w:t xml:space="preserve">The water balance summary is an inventory of water moving through the </w:t>
      </w:r>
      <w:r w:rsidR="008A7A57">
        <w:t>shire</w:t>
      </w:r>
      <w:r>
        <w:t>.</w:t>
      </w:r>
      <w:r w:rsidR="00713214">
        <w:t xml:space="preserve"> </w:t>
      </w:r>
      <w:r>
        <w:t xml:space="preserve">It is an estimate of the quantity of water entering and exiting the </w:t>
      </w:r>
      <w:r w:rsidR="008A7A57">
        <w:t>shire</w:t>
      </w:r>
      <w:r>
        <w:t xml:space="preserve"> through various pathways such as rainfall and evaporation, stormwater that is generated both within the </w:t>
      </w:r>
      <w:r w:rsidR="008A7A57">
        <w:t>shire</w:t>
      </w:r>
      <w:r>
        <w:t xml:space="preserve"> and that which enters the </w:t>
      </w:r>
      <w:r w:rsidR="008A7A57">
        <w:t>shire</w:t>
      </w:r>
      <w:r>
        <w:t xml:space="preserve"> from upstream, potable, recycled, wastewater, and groundwater stores.</w:t>
      </w:r>
      <w:r w:rsidR="00713214">
        <w:t xml:space="preserve"> </w:t>
      </w:r>
      <w:r>
        <w:t xml:space="preserve">The modelling took into account predominant land use types and rainfall bands across the </w:t>
      </w:r>
      <w:r w:rsidR="008A7A57">
        <w:t>shire</w:t>
      </w:r>
      <w:r>
        <w:t xml:space="preserve"> to estimate that 356</w:t>
      </w:r>
      <w:r w:rsidR="00A008E7">
        <w:t xml:space="preserve"> gigalitres</w:t>
      </w:r>
      <w:r>
        <w:t xml:space="preserve"> of stormwater exits the </w:t>
      </w:r>
      <w:r w:rsidR="008A7A57">
        <w:t>shire</w:t>
      </w:r>
      <w:r>
        <w:t xml:space="preserve"> into Westernport Bay in an average rainfall year. Approximately half of this volume is estimated to be generated from agricultural land use areas.</w:t>
      </w:r>
      <w:r w:rsidR="00713214">
        <w:t xml:space="preserve"> </w:t>
      </w:r>
      <w:r>
        <w:t xml:space="preserve">As illustrated by </w:t>
      </w:r>
      <w:r w:rsidR="00EB42C2">
        <w:fldChar w:fldCharType="begin"/>
      </w:r>
      <w:r w:rsidR="00EB42C2">
        <w:instrText xml:space="preserve"> REF _Ref411605238 \r \h </w:instrText>
      </w:r>
      <w:r w:rsidR="00EB42C2">
        <w:fldChar w:fldCharType="separate"/>
      </w:r>
      <w:r w:rsidR="00057458">
        <w:t>Figure 11</w:t>
      </w:r>
      <w:r w:rsidR="00EB42C2">
        <w:fldChar w:fldCharType="end"/>
      </w:r>
      <w:r>
        <w:t xml:space="preserve"> approximately half of the total volume is generated within the </w:t>
      </w:r>
      <w:r w:rsidR="008A7A57">
        <w:t>shire</w:t>
      </w:r>
      <w:r>
        <w:t xml:space="preserve"> while the remainder is generated upstream of the municipality.</w:t>
      </w:r>
    </w:p>
    <w:p w14:paraId="5043CB0F" w14:textId="77777777" w:rsidR="00983A77" w:rsidRDefault="00983A77" w:rsidP="005E0556">
      <w:pPr>
        <w:jc w:val="center"/>
      </w:pPr>
      <w:r>
        <w:rPr>
          <w:noProof/>
        </w:rPr>
        <w:lastRenderedPageBreak/>
        <w:drawing>
          <wp:inline distT="0" distB="0" distL="0" distR="0" wp14:anchorId="6FFEA58A" wp14:editId="17218470">
            <wp:extent cx="5543828" cy="470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balance.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5557861" cy="4717260"/>
                    </a:xfrm>
                    <a:prstGeom prst="rect">
                      <a:avLst/>
                    </a:prstGeom>
                    <a:ln>
                      <a:noFill/>
                    </a:ln>
                    <a:extLst>
                      <a:ext uri="{53640926-AAD7-44D8-BBD7-CCE9431645EC}">
                        <a14:shadowObscured xmlns:a14="http://schemas.microsoft.com/office/drawing/2010/main"/>
                      </a:ext>
                    </a:extLst>
                  </pic:spPr>
                </pic:pic>
              </a:graphicData>
            </a:graphic>
          </wp:inline>
        </w:drawing>
      </w:r>
    </w:p>
    <w:p w14:paraId="727C038F" w14:textId="77777777" w:rsidR="00983A77" w:rsidRDefault="00A008E7" w:rsidP="005970CA">
      <w:pPr>
        <w:pStyle w:val="Figureheading"/>
      </w:pPr>
      <w:bookmarkStart w:id="124" w:name="_Toc410310495"/>
      <w:bookmarkStart w:id="125" w:name="_Toc410313006"/>
      <w:bookmarkStart w:id="126" w:name="_Ref411605238"/>
      <w:bookmarkStart w:id="127" w:name="_Toc425249483"/>
      <w:r>
        <w:t>S</w:t>
      </w:r>
      <w:r w:rsidR="008A7A57">
        <w:t>hire</w:t>
      </w:r>
      <w:r w:rsidR="00983A77">
        <w:t xml:space="preserve">’s </w:t>
      </w:r>
      <w:r w:rsidR="00983A77" w:rsidRPr="00084136">
        <w:t xml:space="preserve">water cycle </w:t>
      </w:r>
      <w:r w:rsidR="00983A77">
        <w:t>and water balance (2012</w:t>
      </w:r>
      <w:r>
        <w:t>–</w:t>
      </w:r>
      <w:r w:rsidR="00983A77">
        <w:t>13</w:t>
      </w:r>
      <w:r w:rsidR="00983A77" w:rsidRPr="00084136">
        <w:t>)</w:t>
      </w:r>
      <w:bookmarkEnd w:id="124"/>
      <w:bookmarkEnd w:id="125"/>
      <w:bookmarkEnd w:id="126"/>
      <w:bookmarkEnd w:id="127"/>
      <w:r w:rsidR="00FC5C41">
        <w:t xml:space="preserve"> </w:t>
      </w:r>
    </w:p>
    <w:p w14:paraId="6307A882" w14:textId="77777777" w:rsidR="00983A77" w:rsidRDefault="00983A77" w:rsidP="00983A77">
      <w:r>
        <w:rPr>
          <w:noProof/>
        </w:rPr>
        <mc:AlternateContent>
          <mc:Choice Requires="wpg">
            <w:drawing>
              <wp:anchor distT="0" distB="0" distL="114300" distR="114300" simplePos="0" relativeHeight="251658240" behindDoc="0" locked="0" layoutInCell="1" allowOverlap="1" wp14:anchorId="7BE28657" wp14:editId="3C48A6A6">
                <wp:simplePos x="0" y="0"/>
                <wp:positionH relativeFrom="column">
                  <wp:posOffset>2809875</wp:posOffset>
                </wp:positionH>
                <wp:positionV relativeFrom="paragraph">
                  <wp:posOffset>46530</wp:posOffset>
                </wp:positionV>
                <wp:extent cx="3562350" cy="1971675"/>
                <wp:effectExtent l="0" t="0" r="0" b="9525"/>
                <wp:wrapNone/>
                <wp:docPr id="306" name="Group 306"/>
                <wp:cNvGraphicFramePr/>
                <a:graphic xmlns:a="http://schemas.openxmlformats.org/drawingml/2006/main">
                  <a:graphicData uri="http://schemas.microsoft.com/office/word/2010/wordprocessingGroup">
                    <wpg:wgp>
                      <wpg:cNvGrpSpPr/>
                      <wpg:grpSpPr>
                        <a:xfrm>
                          <a:off x="0" y="0"/>
                          <a:ext cx="3562350" cy="1971675"/>
                          <a:chOff x="0" y="0"/>
                          <a:chExt cx="3657600" cy="2105025"/>
                        </a:xfrm>
                      </wpg:grpSpPr>
                      <pic:pic xmlns:pic="http://schemas.openxmlformats.org/drawingml/2006/picture">
                        <pic:nvPicPr>
                          <pic:cNvPr id="300" name="Picture 300"/>
                          <pic:cNvPicPr>
                            <a:picLocks noChangeAspect="1"/>
                          </pic:cNvPicPr>
                        </pic:nvPicPr>
                        <pic:blipFill rotWithShape="1">
                          <a:blip r:embed="rId39" cstate="print">
                            <a:extLst>
                              <a:ext uri="{28A0092B-C50C-407E-A947-70E740481C1C}">
                                <a14:useLocalDpi xmlns:a14="http://schemas.microsoft.com/office/drawing/2010/main" val="0"/>
                              </a:ext>
                            </a:extLst>
                          </a:blip>
                          <a:srcRect l="6232"/>
                          <a:stretch/>
                        </pic:blipFill>
                        <pic:spPr bwMode="auto">
                          <a:xfrm>
                            <a:off x="352425" y="0"/>
                            <a:ext cx="3305175" cy="2105025"/>
                          </a:xfrm>
                          <a:prstGeom prst="rect">
                            <a:avLst/>
                          </a:prstGeom>
                          <a:noFill/>
                          <a:ln>
                            <a:noFill/>
                          </a:ln>
                          <a:extLst>
                            <a:ext uri="{53640926-AAD7-44D8-BBD7-CCE9431645EC}">
                              <a14:shadowObscured xmlns:a14="http://schemas.microsoft.com/office/drawing/2010/main"/>
                            </a:ext>
                          </a:extLst>
                        </pic:spPr>
                      </pic:pic>
                      <wps:wsp>
                        <wps:cNvPr id="303" name="Straight Connector 303"/>
                        <wps:cNvCnPr/>
                        <wps:spPr>
                          <a:xfrm flipH="1">
                            <a:off x="0" y="361950"/>
                            <a:ext cx="1133476" cy="647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0" y="1009650"/>
                            <a:ext cx="1133475" cy="7239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4CD77E" id="Group 306" o:spid="_x0000_s1026" style="position:absolute;margin-left:221.25pt;margin-top:3.65pt;width:280.5pt;height:155.25pt;z-index:251658240;mso-width-relative:margin;mso-height-relative:margin" coordsize="36576,21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style="position:absolute;left:3524;width:33052;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">
                  <v:imagedata r:id="rId40" o:title="" cropleft="4084f"/>
                </v:shape>
                <v:line id="Straight Connector 303" o:spid="_x0000_s1028" style="position:absolute;flip:x;visibility:visible;mso-wrap-style:square" from="0,3619" to="11334,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" strokecolor="#b7b100 [3044]"/>
                <v:line id="Straight Connector 305" o:spid="_x0000_s1029" style="position:absolute;visibility:visible;mso-wrap-style:square" from="0,10096" to="11334,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" strokecolor="#b7b100 [3044]"/>
              </v:group>
            </w:pict>
          </mc:Fallback>
        </mc:AlternateContent>
      </w:r>
      <w:r w:rsidRPr="00C17438">
        <w:rPr>
          <w:noProof/>
        </w:rPr>
        <w:drawing>
          <wp:inline distT="0" distB="0" distL="0" distR="0" wp14:anchorId="4A2E0F7D" wp14:editId="6414F870">
            <wp:extent cx="2994899" cy="22383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0000"/>
                    <a:stretch/>
                  </pic:blipFill>
                  <pic:spPr bwMode="auto">
                    <a:xfrm>
                      <a:off x="0" y="0"/>
                      <a:ext cx="2996087" cy="2239263"/>
                    </a:xfrm>
                    <a:prstGeom prst="rect">
                      <a:avLst/>
                    </a:prstGeom>
                    <a:noFill/>
                    <a:ln>
                      <a:noFill/>
                    </a:ln>
                    <a:extLst>
                      <a:ext uri="{53640926-AAD7-44D8-BBD7-CCE9431645EC}">
                        <a14:shadowObscured xmlns:a14="http://schemas.microsoft.com/office/drawing/2010/main"/>
                      </a:ext>
                    </a:extLst>
                  </pic:spPr>
                </pic:pic>
              </a:graphicData>
            </a:graphic>
          </wp:inline>
        </w:drawing>
      </w:r>
    </w:p>
    <w:p w14:paraId="23D22399" w14:textId="77777777" w:rsidR="00983A77" w:rsidRPr="00200547" w:rsidRDefault="00983A77" w:rsidP="005970CA">
      <w:pPr>
        <w:pStyle w:val="Figureheading"/>
      </w:pPr>
      <w:bookmarkStart w:id="128" w:name="_Toc387164435"/>
      <w:bookmarkStart w:id="129" w:name="_Toc393962137"/>
      <w:bookmarkStart w:id="130" w:name="_Toc410306870"/>
      <w:bookmarkStart w:id="131" w:name="_Toc410310496"/>
      <w:bookmarkStart w:id="132" w:name="_Toc410313007"/>
      <w:bookmarkStart w:id="133" w:name="_Toc425249484"/>
      <w:r w:rsidRPr="00200547">
        <w:t>Stormwater volumes by land use source</w:t>
      </w:r>
      <w:bookmarkEnd w:id="128"/>
      <w:bookmarkEnd w:id="129"/>
      <w:bookmarkEnd w:id="130"/>
      <w:bookmarkEnd w:id="131"/>
      <w:bookmarkEnd w:id="132"/>
      <w:bookmarkEnd w:id="133"/>
    </w:p>
    <w:p w14:paraId="07459315" w14:textId="77777777" w:rsidR="00B44237" w:rsidRPr="00B44237" w:rsidRDefault="00B44237" w:rsidP="00B44237">
      <w:pPr>
        <w:spacing w:after="0"/>
      </w:pPr>
    </w:p>
    <w:p w14:paraId="434501C8" w14:textId="77777777" w:rsidR="00983A77" w:rsidRPr="0015325A" w:rsidRDefault="00983A77" w:rsidP="005970CA">
      <w:pPr>
        <w:pStyle w:val="Heading2"/>
      </w:pPr>
      <w:bookmarkStart w:id="134" w:name="_Toc410306871"/>
      <w:bookmarkStart w:id="135" w:name="_Toc410309147"/>
      <w:bookmarkStart w:id="136" w:name="_Toc415220206"/>
      <w:bookmarkStart w:id="137" w:name="_Toc415220280"/>
      <w:r w:rsidRPr="005970CA">
        <w:t>Stormwater</w:t>
      </w:r>
      <w:bookmarkEnd w:id="134"/>
      <w:bookmarkEnd w:id="135"/>
      <w:bookmarkEnd w:id="136"/>
      <w:bookmarkEnd w:id="137"/>
    </w:p>
    <w:p w14:paraId="6C11C45C" w14:textId="77777777" w:rsidR="00983A77" w:rsidRDefault="00983A77" w:rsidP="00983A77">
      <w:r>
        <w:t xml:space="preserve">Projecting forward, the most significant anticipated change to land use </w:t>
      </w:r>
      <w:r w:rsidR="005E0556">
        <w:t xml:space="preserve">within Cardinia </w:t>
      </w:r>
      <w:r w:rsidR="00A008E7">
        <w:t xml:space="preserve">Shire </w:t>
      </w:r>
      <w:r w:rsidR="005E0556">
        <w:t>is urbanisation</w:t>
      </w:r>
      <w:r>
        <w:t xml:space="preserve">. It is estimated that an additional 25 </w:t>
      </w:r>
      <w:r w:rsidR="00C7142A">
        <w:t>gigalitres</w:t>
      </w:r>
      <w:r w:rsidR="00A008E7">
        <w:t xml:space="preserve"> per </w:t>
      </w:r>
      <w:r>
        <w:t xml:space="preserve">year of stormwater can be expected within an average year </w:t>
      </w:r>
      <w:r w:rsidR="00A008E7">
        <w:t xml:space="preserve">by </w:t>
      </w:r>
      <w:r>
        <w:t xml:space="preserve">2031. </w:t>
      </w:r>
    </w:p>
    <w:p w14:paraId="6537F28F" w14:textId="77777777" w:rsidR="00983A77" w:rsidRDefault="00983A77" w:rsidP="00983A77">
      <w:pPr>
        <w:jc w:val="center"/>
      </w:pPr>
      <w:r>
        <w:rPr>
          <w:noProof/>
        </w:rPr>
        <w:lastRenderedPageBreak/>
        <w:drawing>
          <wp:inline distT="0" distB="0" distL="0" distR="0" wp14:anchorId="138BCC36" wp14:editId="047C3D3F">
            <wp:extent cx="5029200" cy="3017101"/>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5029200" cy="3017101"/>
                    </a:xfrm>
                    <a:prstGeom prst="rect">
                      <a:avLst/>
                    </a:prstGeom>
                  </pic:spPr>
                </pic:pic>
              </a:graphicData>
            </a:graphic>
          </wp:inline>
        </w:drawing>
      </w:r>
    </w:p>
    <w:p w14:paraId="5EFA4973" w14:textId="77777777" w:rsidR="00983A77" w:rsidRPr="00200547" w:rsidRDefault="00983A77" w:rsidP="005970CA">
      <w:pPr>
        <w:pStyle w:val="Figureheading"/>
      </w:pPr>
      <w:bookmarkStart w:id="138" w:name="_Toc387164436"/>
      <w:bookmarkStart w:id="139" w:name="_Toc393962138"/>
      <w:bookmarkStart w:id="140" w:name="_Toc410306872"/>
      <w:bookmarkStart w:id="141" w:name="_Toc410310497"/>
      <w:bookmarkStart w:id="142" w:name="_Toc410313008"/>
      <w:bookmarkStart w:id="143" w:name="_Toc425249485"/>
      <w:r w:rsidRPr="00200547">
        <w:t>Projected stormwater volumes by land use source</w:t>
      </w:r>
      <w:bookmarkEnd w:id="138"/>
      <w:bookmarkEnd w:id="139"/>
      <w:bookmarkEnd w:id="140"/>
      <w:bookmarkEnd w:id="141"/>
      <w:bookmarkEnd w:id="142"/>
      <w:bookmarkEnd w:id="143"/>
    </w:p>
    <w:p w14:paraId="759001DA" w14:textId="77777777" w:rsidR="00983A77" w:rsidRDefault="00983A77" w:rsidP="005970CA">
      <w:pPr>
        <w:pStyle w:val="Normalspacebefore"/>
      </w:pPr>
      <w:r>
        <w:t xml:space="preserve">Locations within Cardinia </w:t>
      </w:r>
      <w:r w:rsidR="00A008E7">
        <w:t xml:space="preserve">Shire </w:t>
      </w:r>
      <w:r>
        <w:t xml:space="preserve">where high yields of stormwater can be expected have been modelled in </w:t>
      </w:r>
      <w:r w:rsidR="00A008E7">
        <w:t>millilitres per hectare per year</w:t>
      </w:r>
      <w:r>
        <w:t xml:space="preserve"> by suburb and are illustrated in </w:t>
      </w:r>
      <w:r w:rsidR="00EB42C2">
        <w:fldChar w:fldCharType="begin"/>
      </w:r>
      <w:r w:rsidR="00EB42C2">
        <w:instrText xml:space="preserve"> REF _Ref411605374 \r \h </w:instrText>
      </w:r>
      <w:r w:rsidR="00EB42C2">
        <w:fldChar w:fldCharType="separate"/>
      </w:r>
      <w:r w:rsidR="00057458">
        <w:t>Figure 14</w:t>
      </w:r>
      <w:r w:rsidR="00EB42C2">
        <w:fldChar w:fldCharType="end"/>
      </w:r>
      <w:r>
        <w:t>. It indicates that central Pakenham has a higher rate of stormwater generation given its higher proportions of impervious areas. Higher stormwater volumes generated within Avonsleigh and Cockatoo in the north are due to those townships being within the highest modelled rainfall band. An urban area, with higher imperviousness was also assumed for the suburb of Avonsleigh.</w:t>
      </w:r>
    </w:p>
    <w:p w14:paraId="6DFB9E20" w14:textId="77777777" w:rsidR="00983A77" w:rsidRDefault="00983A77" w:rsidP="00983A77">
      <w:r>
        <w:rPr>
          <w:noProof/>
        </w:rPr>
        <w:lastRenderedPageBreak/>
        <w:drawing>
          <wp:inline distT="0" distB="0" distL="0" distR="0" wp14:anchorId="4DE24A11" wp14:editId="7D404829">
            <wp:extent cx="5724525" cy="6733066"/>
            <wp:effectExtent l="0" t="0" r="0" b="0"/>
            <wp:docPr id="51" name="Picture 25" descr="P113026_001A_MUSICBaseCase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6_001A_MUSICBaseCase_Water.jpg"/>
                    <pic:cNvPicPr/>
                  </pic:nvPicPr>
                  <pic:blipFill rotWithShape="1">
                    <a:blip r:embed="rId43" cstate="print"/>
                    <a:srcRect t="980"/>
                    <a:stretch/>
                  </pic:blipFill>
                  <pic:spPr bwMode="auto">
                    <a:xfrm>
                      <a:off x="0" y="0"/>
                      <a:ext cx="5724525" cy="6733066"/>
                    </a:xfrm>
                    <a:prstGeom prst="rect">
                      <a:avLst/>
                    </a:prstGeom>
                    <a:ln>
                      <a:noFill/>
                    </a:ln>
                    <a:extLst>
                      <a:ext uri="{53640926-AAD7-44D8-BBD7-CCE9431645EC}">
                        <a14:shadowObscured xmlns:a14="http://schemas.microsoft.com/office/drawing/2010/main"/>
                      </a:ext>
                    </a:extLst>
                  </pic:spPr>
                </pic:pic>
              </a:graphicData>
            </a:graphic>
          </wp:inline>
        </w:drawing>
      </w:r>
    </w:p>
    <w:p w14:paraId="547C85AF" w14:textId="77777777" w:rsidR="00902826" w:rsidRPr="00902826" w:rsidRDefault="00983A77" w:rsidP="005970CA">
      <w:pPr>
        <w:pStyle w:val="Figureheading"/>
      </w:pPr>
      <w:bookmarkStart w:id="144" w:name="_Toc387164437"/>
      <w:bookmarkStart w:id="145" w:name="_Toc393962139"/>
      <w:bookmarkStart w:id="146" w:name="_Toc410306873"/>
      <w:bookmarkStart w:id="147" w:name="_Toc410310498"/>
      <w:bookmarkStart w:id="148" w:name="_Toc410313009"/>
      <w:bookmarkStart w:id="149" w:name="_Ref411605374"/>
      <w:bookmarkStart w:id="150" w:name="_Toc425249486"/>
      <w:r w:rsidRPr="00200547">
        <w:t xml:space="preserve">Stormwater volumes modelled by </w:t>
      </w:r>
      <w:r w:rsidR="00007324">
        <w:t>locality</w:t>
      </w:r>
      <w:r w:rsidRPr="00200547">
        <w:t>, base case scenario</w:t>
      </w:r>
      <w:bookmarkEnd w:id="144"/>
      <w:bookmarkEnd w:id="145"/>
      <w:bookmarkEnd w:id="146"/>
      <w:bookmarkEnd w:id="147"/>
      <w:bookmarkEnd w:id="148"/>
      <w:bookmarkEnd w:id="149"/>
      <w:bookmarkEnd w:id="150"/>
    </w:p>
    <w:p w14:paraId="2E252DA9" w14:textId="77777777" w:rsidR="00983A77" w:rsidRDefault="00983A77" w:rsidP="00983A77">
      <w:pPr>
        <w:rPr>
          <w:shd w:val="clear" w:color="auto" w:fill="FFFFFF"/>
        </w:rPr>
      </w:pPr>
      <w:r>
        <w:rPr>
          <w:shd w:val="clear" w:color="auto" w:fill="FFFFFF"/>
        </w:rPr>
        <w:t xml:space="preserve">Stormwater pollutants originate from different sources distributed across the </w:t>
      </w:r>
      <w:r w:rsidR="008A7A57">
        <w:rPr>
          <w:shd w:val="clear" w:color="auto" w:fill="FFFFFF"/>
        </w:rPr>
        <w:t>shire</w:t>
      </w:r>
      <w:r>
        <w:rPr>
          <w:shd w:val="clear" w:color="auto" w:fill="FFFFFF"/>
        </w:rPr>
        <w:t xml:space="preserve"> including litter dropped on streets, sediment from streets and building sites, nutrients from agricultural activities and fuel and heavy metals from roadways. Collectively</w:t>
      </w:r>
      <w:r w:rsidR="00A008E7">
        <w:rPr>
          <w:shd w:val="clear" w:color="auto" w:fill="FFFFFF"/>
        </w:rPr>
        <w:t>,</w:t>
      </w:r>
      <w:r>
        <w:rPr>
          <w:shd w:val="clear" w:color="auto" w:fill="FFFFFF"/>
        </w:rPr>
        <w:t xml:space="preserve"> stormwater flows and the pollutants they carry typically have a detrimental impact on the health of receiving waterways and bays.</w:t>
      </w:r>
    </w:p>
    <w:p w14:paraId="7B8B79A1" w14:textId="77777777" w:rsidR="00983A77" w:rsidRDefault="00983A77" w:rsidP="00983A77">
      <w:r>
        <w:t xml:space="preserve">Land use is a significant influence on stormwater pollutant loads. The key pollutants of concern from an environmental and modelling perspective include </w:t>
      </w:r>
      <w:r w:rsidR="00A008E7">
        <w:t>t</w:t>
      </w:r>
      <w:r>
        <w:t xml:space="preserve">otal </w:t>
      </w:r>
      <w:r w:rsidR="00A008E7">
        <w:t>s</w:t>
      </w:r>
      <w:r>
        <w:t xml:space="preserve">uspended </w:t>
      </w:r>
      <w:r w:rsidR="00A008E7">
        <w:t>s</w:t>
      </w:r>
      <w:r w:rsidRPr="00DD503E">
        <w:t>olids (TSS</w:t>
      </w:r>
      <w:r>
        <w:t xml:space="preserve">) that refers to the weight of particles in the water column. TSS is an issue when sediment is deposited within receiving waters obstructing natural ecological processes including photosynthesis. Total </w:t>
      </w:r>
      <w:r w:rsidR="00A008E7">
        <w:t>n</w:t>
      </w:r>
      <w:r>
        <w:t xml:space="preserve">itrogen (TN) and </w:t>
      </w:r>
      <w:r w:rsidR="00A008E7">
        <w:t>t</w:t>
      </w:r>
      <w:r>
        <w:t xml:space="preserve">otal </w:t>
      </w:r>
      <w:r w:rsidR="00A008E7">
        <w:t>p</w:t>
      </w:r>
      <w:r>
        <w:t>hosphorus (TP) are nutrients that contribute to reduced concentrations of dissolved oxygen in water, limiting the oxygen available for other organisms and encouraging algal blooms.</w:t>
      </w:r>
    </w:p>
    <w:p w14:paraId="6294E215" w14:textId="77777777" w:rsidR="00983A77" w:rsidRDefault="00983A77" w:rsidP="00983A77">
      <w:pPr>
        <w:spacing w:after="0"/>
      </w:pPr>
      <w:r>
        <w:lastRenderedPageBreak/>
        <w:t>Typical concentrations of these pollutants, according to land use have been adopted</w:t>
      </w:r>
      <w:r w:rsidR="00844CBA">
        <w:t xml:space="preserve"> from Melbourne Water (2010)</w:t>
      </w:r>
      <w:r>
        <w:t xml:space="preserve">. Modelling results based on 2014 land use estimates for average annual discharge of </w:t>
      </w:r>
      <w:r w:rsidRPr="00DD503E">
        <w:t>TSS</w:t>
      </w:r>
      <w:r>
        <w:t xml:space="preserve">, TN and TP across the </w:t>
      </w:r>
      <w:r w:rsidR="008A7A57">
        <w:t>shire</w:t>
      </w:r>
      <w:r>
        <w:t xml:space="preserve"> are summarised in </w:t>
      </w:r>
      <w:r w:rsidR="00EB42C2">
        <w:rPr>
          <w:b/>
          <w:bCs/>
          <w:lang w:val="en-US"/>
        </w:rPr>
        <w:fldChar w:fldCharType="begin"/>
      </w:r>
      <w:r w:rsidR="00EB42C2">
        <w:instrText xml:space="preserve"> REF _Ref411605492 \r \h </w:instrText>
      </w:r>
      <w:r w:rsidR="00EB42C2">
        <w:rPr>
          <w:b/>
          <w:bCs/>
          <w:lang w:val="en-US"/>
        </w:rPr>
      </w:r>
      <w:r w:rsidR="00EB42C2">
        <w:rPr>
          <w:b/>
          <w:bCs/>
          <w:lang w:val="en-US"/>
        </w:rPr>
        <w:fldChar w:fldCharType="separate"/>
      </w:r>
      <w:r w:rsidR="00057458">
        <w:t>Figure 15</w:t>
      </w:r>
      <w:r w:rsidR="00EB42C2">
        <w:rPr>
          <w:b/>
          <w:bCs/>
          <w:lang w:val="en-US"/>
        </w:rPr>
        <w:fldChar w:fldCharType="end"/>
      </w:r>
      <w:r w:rsidR="00EB42C2">
        <w:rPr>
          <w:b/>
          <w:bCs/>
          <w:lang w:val="en-US"/>
        </w:rPr>
        <w:t xml:space="preserve"> </w:t>
      </w:r>
      <w:r w:rsidR="00EB42C2" w:rsidRPr="00532FCA">
        <w:rPr>
          <w:bCs/>
          <w:lang w:val="en-US"/>
        </w:rPr>
        <w:t>and</w:t>
      </w:r>
      <w:r w:rsidR="00EB42C2">
        <w:t xml:space="preserve"> </w:t>
      </w:r>
      <w:r w:rsidR="00EB42C2">
        <w:fldChar w:fldCharType="begin"/>
      </w:r>
      <w:r w:rsidR="00EB42C2">
        <w:instrText xml:space="preserve"> REF _Ref411605518 \r \h </w:instrText>
      </w:r>
      <w:r w:rsidR="00EB42C2">
        <w:fldChar w:fldCharType="separate"/>
      </w:r>
      <w:r w:rsidR="00057458">
        <w:t>Figure 16</w:t>
      </w:r>
      <w:r w:rsidR="00EB42C2">
        <w:fldChar w:fldCharType="end"/>
      </w:r>
      <w:r w:rsidR="00EB42C2">
        <w:t>.</w:t>
      </w:r>
      <w:r>
        <w:t xml:space="preserve">. </w:t>
      </w:r>
    </w:p>
    <w:p w14:paraId="70DF9E56" w14:textId="77777777" w:rsidR="00983A77" w:rsidRDefault="00983A77" w:rsidP="00983A77">
      <w:pPr>
        <w:spacing w:before="120" w:after="0"/>
      </w:pPr>
      <w:r>
        <w:rPr>
          <w:noProof/>
        </w:rPr>
        <w:drawing>
          <wp:inline distT="0" distB="0" distL="0" distR="0" wp14:anchorId="261D52DE" wp14:editId="67A36634">
            <wp:extent cx="4677892" cy="2806735"/>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44">
                      <a:extLst>
                        <a:ext uri="{28A0092B-C50C-407E-A947-70E740481C1C}">
                          <a14:useLocalDpi xmlns:a14="http://schemas.microsoft.com/office/drawing/2010/main" val="0"/>
                        </a:ext>
                      </a:extLst>
                    </a:blip>
                    <a:stretch>
                      <a:fillRect/>
                    </a:stretch>
                  </pic:blipFill>
                  <pic:spPr>
                    <a:xfrm>
                      <a:off x="0" y="0"/>
                      <a:ext cx="4677892" cy="2806735"/>
                    </a:xfrm>
                    <a:prstGeom prst="rect">
                      <a:avLst/>
                    </a:prstGeom>
                  </pic:spPr>
                </pic:pic>
              </a:graphicData>
            </a:graphic>
          </wp:inline>
        </w:drawing>
      </w:r>
    </w:p>
    <w:p w14:paraId="0AE73334" w14:textId="77777777" w:rsidR="00983A77" w:rsidRDefault="00983A77" w:rsidP="0009443E">
      <w:pPr>
        <w:pStyle w:val="Figureheading"/>
      </w:pPr>
      <w:bookmarkStart w:id="151" w:name="_Toc387164438"/>
      <w:bookmarkStart w:id="152" w:name="_Toc393962140"/>
      <w:bookmarkStart w:id="153" w:name="_Toc410306874"/>
      <w:bookmarkStart w:id="154" w:name="_Toc410310499"/>
      <w:bookmarkStart w:id="155" w:name="_Toc410313010"/>
      <w:bookmarkStart w:id="156" w:name="_Ref411605492"/>
      <w:bookmarkStart w:id="157" w:name="_Toc425249487"/>
      <w:r w:rsidRPr="00200547">
        <w:t xml:space="preserve">Annual TSS loads by land use across the </w:t>
      </w:r>
      <w:r w:rsidR="008A7A57">
        <w:t>shire</w:t>
      </w:r>
      <w:bookmarkEnd w:id="151"/>
      <w:bookmarkEnd w:id="152"/>
      <w:bookmarkEnd w:id="153"/>
      <w:bookmarkEnd w:id="154"/>
      <w:bookmarkEnd w:id="155"/>
      <w:bookmarkEnd w:id="156"/>
      <w:bookmarkEnd w:id="157"/>
    </w:p>
    <w:p w14:paraId="44E871BC" w14:textId="77777777" w:rsidR="00983A77" w:rsidRDefault="00B44237" w:rsidP="00983A77">
      <w:pPr>
        <w:spacing w:after="0"/>
      </w:pPr>
      <w:bookmarkStart w:id="158" w:name="_Ref386007127"/>
      <w:r>
        <w:rPr>
          <w:noProof/>
        </w:rPr>
        <w:drawing>
          <wp:inline distT="0" distB="0" distL="0" distR="0" wp14:anchorId="12966416" wp14:editId="2E8A64B4">
            <wp:extent cx="4676775" cy="280606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679896" cy="2807939"/>
                    </a:xfrm>
                    <a:prstGeom prst="rect">
                      <a:avLst/>
                    </a:prstGeom>
                    <a:noFill/>
                    <a:ln>
                      <a:noFill/>
                    </a:ln>
                    <a:extLst>
                      <a:ext uri="{53640926-AAD7-44D8-BBD7-CCE9431645EC}">
                        <a14:shadowObscured xmlns:a14="http://schemas.microsoft.com/office/drawing/2010/main"/>
                      </a:ext>
                    </a:extLst>
                  </pic:spPr>
                </pic:pic>
              </a:graphicData>
            </a:graphic>
          </wp:inline>
        </w:drawing>
      </w:r>
    </w:p>
    <w:p w14:paraId="586D0423" w14:textId="77777777" w:rsidR="00983A77" w:rsidRDefault="00983A77" w:rsidP="0009443E">
      <w:pPr>
        <w:pStyle w:val="Figureheading"/>
      </w:pPr>
      <w:bookmarkStart w:id="159" w:name="_Toc387164439"/>
      <w:bookmarkStart w:id="160" w:name="_Toc393962141"/>
      <w:bookmarkStart w:id="161" w:name="_Toc410310500"/>
      <w:bookmarkStart w:id="162" w:name="_Toc410313011"/>
      <w:bookmarkStart w:id="163" w:name="_Ref411605518"/>
      <w:bookmarkStart w:id="164" w:name="_Toc425249488"/>
      <w:bookmarkEnd w:id="158"/>
      <w:r w:rsidRPr="00844CBA">
        <w:t xml:space="preserve">Average annual TN and TP loads by land use across the </w:t>
      </w:r>
      <w:r w:rsidR="008A7A57">
        <w:t>shire</w:t>
      </w:r>
      <w:bookmarkEnd w:id="159"/>
      <w:bookmarkEnd w:id="160"/>
      <w:bookmarkEnd w:id="161"/>
      <w:bookmarkEnd w:id="162"/>
      <w:bookmarkEnd w:id="163"/>
      <w:bookmarkEnd w:id="164"/>
    </w:p>
    <w:p w14:paraId="70CD8770" w14:textId="77777777" w:rsidR="00983A77" w:rsidRPr="00D52C98" w:rsidRDefault="00983A77" w:rsidP="0009443E">
      <w:pPr>
        <w:pStyle w:val="Normalspacebefore"/>
      </w:pPr>
      <w:r>
        <w:t>Results of stormwater modelling show that urban areas make up approximately 2</w:t>
      </w:r>
      <w:r w:rsidR="00EB42C2">
        <w:t xml:space="preserve"> per cent </w:t>
      </w:r>
      <w:r>
        <w:t>of the Westernport catchment but</w:t>
      </w:r>
      <w:r w:rsidR="00ED1CCE">
        <w:t xml:space="preserve"> can</w:t>
      </w:r>
      <w:r>
        <w:t xml:space="preserve"> contribute up to 15</w:t>
      </w:r>
      <w:r w:rsidR="00EB42C2">
        <w:t xml:space="preserve"> per cent </w:t>
      </w:r>
      <w:r>
        <w:t>of total suspended solid sediment to the bay. Rural and agricultural land is the largest generator of stormwater pollutant loads contributing up to 85</w:t>
      </w:r>
      <w:r w:rsidR="00EB42C2">
        <w:t xml:space="preserve"> per cent </w:t>
      </w:r>
      <w:r>
        <w:t>of sediment loads to Westernport.</w:t>
      </w:r>
      <w:r w:rsidR="00914C3D">
        <w:t xml:space="preserve">  </w:t>
      </w:r>
    </w:p>
    <w:p w14:paraId="1AD39DE0" w14:textId="77777777" w:rsidR="00983A77" w:rsidRDefault="00914C3D" w:rsidP="0009443E">
      <w:pPr>
        <w:pStyle w:val="Heading3"/>
      </w:pPr>
      <w:r>
        <w:t>E</w:t>
      </w:r>
      <w:r w:rsidR="00983A77" w:rsidRPr="008B42D0">
        <w:t>rosion</w:t>
      </w:r>
    </w:p>
    <w:p w14:paraId="48C3E9FD" w14:textId="77777777" w:rsidR="005172FC" w:rsidRDefault="00914C3D" w:rsidP="00983A77">
      <w:pPr>
        <w:spacing w:before="120"/>
      </w:pPr>
      <w:r>
        <w:t xml:space="preserve">Two </w:t>
      </w:r>
      <w:r w:rsidR="00983A77">
        <w:t>element</w:t>
      </w:r>
      <w:r>
        <w:t>s</w:t>
      </w:r>
      <w:r w:rsidR="00983A77">
        <w:t xml:space="preserve"> of the pollutant balance that </w:t>
      </w:r>
      <w:r>
        <w:t xml:space="preserve">are </w:t>
      </w:r>
      <w:r w:rsidR="00983A77">
        <w:t xml:space="preserve">not accounted for within modelling </w:t>
      </w:r>
      <w:r>
        <w:t xml:space="preserve">are </w:t>
      </w:r>
      <w:r w:rsidR="00983A77">
        <w:t>the deposition of sediment associated with waterway and drainage channel erosion</w:t>
      </w:r>
      <w:r>
        <w:t xml:space="preserve">, and the sediment loads contributed to Westernport Bay from the erosion of clay shorelines, such as in the Lang </w:t>
      </w:r>
      <w:proofErr w:type="spellStart"/>
      <w:r>
        <w:t>Lang</w:t>
      </w:r>
      <w:proofErr w:type="spellEnd"/>
      <w:r>
        <w:t xml:space="preserve"> area</w:t>
      </w:r>
      <w:r w:rsidR="00267ED1">
        <w:t>.</w:t>
      </w:r>
    </w:p>
    <w:p w14:paraId="1BB3B8B8" w14:textId="77777777" w:rsidR="00983A77" w:rsidRDefault="00983A77" w:rsidP="00983A77">
      <w:pPr>
        <w:spacing w:before="120"/>
      </w:pPr>
      <w:r>
        <w:t xml:space="preserve">Research suggests that the dominant catchment source of fine sediment is from channel and gully </w:t>
      </w:r>
      <w:r w:rsidRPr="0021478D">
        <w:t xml:space="preserve">erosion of the Bunyip and Lang </w:t>
      </w:r>
      <w:proofErr w:type="spellStart"/>
      <w:r w:rsidRPr="0021478D">
        <w:t>Lang</w:t>
      </w:r>
      <w:proofErr w:type="spellEnd"/>
      <w:r w:rsidRPr="0021478D">
        <w:t xml:space="preserve"> River systems.</w:t>
      </w:r>
      <w:r w:rsidR="00713214">
        <w:t xml:space="preserve"> </w:t>
      </w:r>
      <w:r>
        <w:t xml:space="preserve">Annual loads are </w:t>
      </w:r>
      <w:r w:rsidRPr="00244672">
        <w:t xml:space="preserve">estimated to be up to 20,000 </w:t>
      </w:r>
      <w:r w:rsidRPr="00244672">
        <w:lastRenderedPageBreak/>
        <w:t xml:space="preserve">tonnes from the Lang </w:t>
      </w:r>
      <w:proofErr w:type="spellStart"/>
      <w:r w:rsidRPr="00244672">
        <w:t>Lang</w:t>
      </w:r>
      <w:proofErr w:type="spellEnd"/>
      <w:r w:rsidRPr="00244672">
        <w:t xml:space="preserve"> system, 22,000 tonnes from the Bunyip River and 6,000 tonnes from Cardinia Creek (CSIRO, 2003).</w:t>
      </w:r>
    </w:p>
    <w:p w14:paraId="67756D13" w14:textId="77777777" w:rsidR="008A69C9" w:rsidRDefault="008A69C9" w:rsidP="0009443E">
      <w:pPr>
        <w:pStyle w:val="Heading3"/>
      </w:pPr>
      <w:r w:rsidRPr="0009443E">
        <w:t>Flooding</w:t>
      </w:r>
    </w:p>
    <w:p w14:paraId="094C7D77" w14:textId="77777777" w:rsidR="005172FC" w:rsidRDefault="00B3732D" w:rsidP="008A69C9">
      <w:pPr>
        <w:rPr>
          <w:lang w:eastAsia="en-US"/>
        </w:rPr>
      </w:pPr>
      <w:r>
        <w:rPr>
          <w:lang w:eastAsia="en-US"/>
        </w:rPr>
        <w:t xml:space="preserve">Greater urbanisation leads to more impervious surfaces which increase the chance of stormwater runoff. With a heavy rainfall event, surface runoff levels can exceed the capacity of stormwater entry points. </w:t>
      </w:r>
      <w:r w:rsidR="00A20AE1">
        <w:rPr>
          <w:lang w:eastAsia="en-US"/>
        </w:rPr>
        <w:t xml:space="preserve">Areas of the </w:t>
      </w:r>
      <w:r w:rsidR="008A7A57">
        <w:rPr>
          <w:lang w:eastAsia="en-US"/>
        </w:rPr>
        <w:t>shire</w:t>
      </w:r>
      <w:r w:rsidR="00A20AE1">
        <w:rPr>
          <w:lang w:eastAsia="en-US"/>
        </w:rPr>
        <w:t xml:space="preserve"> are subject to flooding during increased rainfall events and projects such as the Deep Creek wetlands can have a mitigating effect due to their ability for flood storage and the subsequent slowing of water moving over the landscape.</w:t>
      </w:r>
      <w:r w:rsidR="00CA4B44">
        <w:rPr>
          <w:lang w:eastAsia="en-US"/>
        </w:rPr>
        <w:t xml:space="preserve"> </w:t>
      </w:r>
    </w:p>
    <w:p w14:paraId="30997A2E" w14:textId="77777777" w:rsidR="008A69C9" w:rsidRPr="008A69C9" w:rsidRDefault="00CA4B44" w:rsidP="008A69C9">
      <w:pPr>
        <w:rPr>
          <w:lang w:eastAsia="en-US"/>
        </w:rPr>
      </w:pPr>
      <w:r>
        <w:rPr>
          <w:lang w:eastAsia="en-US"/>
        </w:rPr>
        <w:t>The proposed development of Clyde North in the adjoining municipality of Casey is likely to have</w:t>
      </w:r>
      <w:r w:rsidR="005172FC">
        <w:rPr>
          <w:lang w:eastAsia="en-US"/>
        </w:rPr>
        <w:t xml:space="preserve"> future</w:t>
      </w:r>
      <w:r>
        <w:rPr>
          <w:lang w:eastAsia="en-US"/>
        </w:rPr>
        <w:t xml:space="preserve"> impact</w:t>
      </w:r>
      <w:r w:rsidR="005172FC">
        <w:rPr>
          <w:lang w:eastAsia="en-US"/>
        </w:rPr>
        <w:t>s</w:t>
      </w:r>
      <w:r>
        <w:rPr>
          <w:lang w:eastAsia="en-US"/>
        </w:rPr>
        <w:t xml:space="preserve"> on Cardinia</w:t>
      </w:r>
      <w:r w:rsidR="005172FC">
        <w:rPr>
          <w:lang w:eastAsia="en-US"/>
        </w:rPr>
        <w:t xml:space="preserve"> Creek</w:t>
      </w:r>
      <w:r>
        <w:rPr>
          <w:lang w:eastAsia="en-US"/>
        </w:rPr>
        <w:t xml:space="preserve"> flows</w:t>
      </w:r>
      <w:r w:rsidR="00311B15">
        <w:rPr>
          <w:lang w:eastAsia="en-US"/>
        </w:rPr>
        <w:t>.</w:t>
      </w:r>
      <w:r>
        <w:rPr>
          <w:lang w:eastAsia="en-US"/>
        </w:rPr>
        <w:t xml:space="preserve">  These </w:t>
      </w:r>
      <w:r w:rsidR="005172FC">
        <w:rPr>
          <w:lang w:eastAsia="en-US"/>
        </w:rPr>
        <w:t xml:space="preserve">anticipated increased </w:t>
      </w:r>
      <w:r>
        <w:rPr>
          <w:lang w:eastAsia="en-US"/>
        </w:rPr>
        <w:t xml:space="preserve">flows </w:t>
      </w:r>
      <w:r w:rsidR="005172FC">
        <w:rPr>
          <w:lang w:eastAsia="en-US"/>
        </w:rPr>
        <w:t>are</w:t>
      </w:r>
      <w:r>
        <w:rPr>
          <w:lang w:eastAsia="en-US"/>
        </w:rPr>
        <w:t xml:space="preserve"> not included in the IWMP </w:t>
      </w:r>
      <w:r w:rsidR="005172FC">
        <w:rPr>
          <w:lang w:eastAsia="en-US"/>
        </w:rPr>
        <w:t>data as they have not yet been fully quantified by Melbourne Water.</w:t>
      </w:r>
      <w:r w:rsidR="00267ED1">
        <w:rPr>
          <w:lang w:eastAsia="en-US"/>
        </w:rPr>
        <w:t xml:space="preserve"> </w:t>
      </w:r>
      <w:r>
        <w:rPr>
          <w:lang w:eastAsia="en-US"/>
        </w:rPr>
        <w:t>Melbourne Water</w:t>
      </w:r>
      <w:r w:rsidR="00311B15">
        <w:rPr>
          <w:lang w:eastAsia="en-US"/>
        </w:rPr>
        <w:t xml:space="preserve"> is the responsible authority for large scale mitigation measures of this type and </w:t>
      </w:r>
      <w:r>
        <w:rPr>
          <w:lang w:eastAsia="en-US"/>
        </w:rPr>
        <w:t xml:space="preserve">have committed to further studies on </w:t>
      </w:r>
      <w:r w:rsidR="005172FC">
        <w:rPr>
          <w:lang w:eastAsia="en-US"/>
        </w:rPr>
        <w:t xml:space="preserve">these </w:t>
      </w:r>
      <w:r>
        <w:rPr>
          <w:lang w:eastAsia="en-US"/>
        </w:rPr>
        <w:t>future impacts</w:t>
      </w:r>
      <w:r w:rsidR="00311B15">
        <w:rPr>
          <w:lang w:eastAsia="en-US"/>
        </w:rPr>
        <w:t>.</w:t>
      </w:r>
      <w:r>
        <w:rPr>
          <w:lang w:eastAsia="en-US"/>
        </w:rPr>
        <w:t xml:space="preserve">   .</w:t>
      </w:r>
      <w:r w:rsidR="00C72E2F">
        <w:rPr>
          <w:lang w:eastAsia="en-US"/>
        </w:rPr>
        <w:t>Council will continue to work in partnership with Melbourne Water to understand the impacts this catchment has on Cardinia Creek.</w:t>
      </w:r>
    </w:p>
    <w:p w14:paraId="3A474D93" w14:textId="77777777" w:rsidR="007C5146" w:rsidRPr="00844CBA" w:rsidRDefault="007C5146" w:rsidP="0009443E">
      <w:pPr>
        <w:pStyle w:val="Heading3"/>
      </w:pPr>
      <w:bookmarkStart w:id="165" w:name="_Toc387164392"/>
      <w:r w:rsidRPr="00844CBA">
        <w:t xml:space="preserve">Water sensitive urban </w:t>
      </w:r>
      <w:r w:rsidRPr="0009443E">
        <w:t>design</w:t>
      </w:r>
      <w:bookmarkEnd w:id="165"/>
    </w:p>
    <w:p w14:paraId="3B8CAF62" w14:textId="77777777" w:rsidR="007C5146" w:rsidRDefault="007C5146" w:rsidP="007C5146">
      <w:r>
        <w:t xml:space="preserve">A WSUD inventory for the </w:t>
      </w:r>
      <w:r w:rsidR="008A7A57">
        <w:t>shire</w:t>
      </w:r>
      <w:r>
        <w:t xml:space="preserve"> was supplied by Melbourne Water. This data is presented in </w:t>
      </w:r>
      <w:r w:rsidR="00EB42C2">
        <w:fldChar w:fldCharType="begin"/>
      </w:r>
      <w:r w:rsidR="00EB42C2">
        <w:instrText xml:space="preserve"> REF _Ref411605721 \r \h </w:instrText>
      </w:r>
      <w:r w:rsidR="00EB42C2">
        <w:fldChar w:fldCharType="separate"/>
      </w:r>
      <w:r w:rsidR="00057458">
        <w:t>Figure 17</w:t>
      </w:r>
      <w:r w:rsidR="00EB42C2">
        <w:fldChar w:fldCharType="end"/>
      </w:r>
      <w:r>
        <w:t xml:space="preserve"> and shows approximately 70 WSUD assets of varying size and type across the </w:t>
      </w:r>
      <w:r w:rsidR="008A7A57">
        <w:t>shire</w:t>
      </w:r>
      <w:r>
        <w:t xml:space="preserve">. Wetlands and associated sediment ponds are relatively common, particularly along Cardinia Creek and around Pakenham. </w:t>
      </w:r>
    </w:p>
    <w:p w14:paraId="174178A3" w14:textId="77777777" w:rsidR="007C5146" w:rsidRDefault="007C5146" w:rsidP="007C5146">
      <w:r>
        <w:t>Predominantly WSUD assets have been installed by private land developers with ownership ultimately vested with Council. There is currently no data on the treatment performance of these WSUD assets which is not unique for WSUD assets owned by councils across Melbourne.</w:t>
      </w:r>
    </w:p>
    <w:p w14:paraId="144A5D23" w14:textId="77777777" w:rsidR="007C5146" w:rsidRDefault="007C5146" w:rsidP="00983A77">
      <w:pPr>
        <w:rPr>
          <w:i/>
          <w:szCs w:val="18"/>
        </w:rPr>
      </w:pPr>
      <w:r>
        <w:rPr>
          <w:noProof/>
        </w:rPr>
        <w:lastRenderedPageBreak/>
        <w:drawing>
          <wp:inline distT="0" distB="0" distL="0" distR="0" wp14:anchorId="0E461686" wp14:editId="31DAD0F2">
            <wp:extent cx="4438650" cy="5508108"/>
            <wp:effectExtent l="0" t="0" r="0" b="0"/>
            <wp:docPr id="308" name="Picture 28" descr="P113026_001A_W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6_001A_WSUD.jpg"/>
                    <pic:cNvPicPr/>
                  </pic:nvPicPr>
                  <pic:blipFill rotWithShape="1">
                    <a:blip r:embed="rId46" cstate="print"/>
                    <a:srcRect t="1646"/>
                    <a:stretch/>
                  </pic:blipFill>
                  <pic:spPr bwMode="auto">
                    <a:xfrm>
                      <a:off x="0" y="0"/>
                      <a:ext cx="4438650" cy="5508108"/>
                    </a:xfrm>
                    <a:prstGeom prst="rect">
                      <a:avLst/>
                    </a:prstGeom>
                    <a:ln>
                      <a:noFill/>
                    </a:ln>
                    <a:extLst>
                      <a:ext uri="{53640926-AAD7-44D8-BBD7-CCE9431645EC}">
                        <a14:shadowObscured xmlns:a14="http://schemas.microsoft.com/office/drawing/2010/main"/>
                      </a:ext>
                    </a:extLst>
                  </pic:spPr>
                </pic:pic>
              </a:graphicData>
            </a:graphic>
          </wp:inline>
        </w:drawing>
      </w:r>
    </w:p>
    <w:p w14:paraId="1F2EA641" w14:textId="77777777" w:rsidR="00902826" w:rsidRPr="00902826" w:rsidRDefault="007C5146" w:rsidP="0009443E">
      <w:pPr>
        <w:pStyle w:val="Figureheading"/>
      </w:pPr>
      <w:bookmarkStart w:id="166" w:name="_Toc410313012"/>
      <w:bookmarkStart w:id="167" w:name="_Ref411605721"/>
      <w:bookmarkStart w:id="168" w:name="_Toc425249489"/>
      <w:r w:rsidRPr="00844CBA">
        <w:t xml:space="preserve">Location of WSUD elements across the </w:t>
      </w:r>
      <w:r w:rsidR="008A7A57">
        <w:t>shire</w:t>
      </w:r>
      <w:bookmarkEnd w:id="166"/>
      <w:bookmarkEnd w:id="167"/>
      <w:bookmarkEnd w:id="168"/>
    </w:p>
    <w:p w14:paraId="303D7FAA" w14:textId="77777777" w:rsidR="007C5146" w:rsidRDefault="007C5146" w:rsidP="0009443E">
      <w:pPr>
        <w:pStyle w:val="Heading2"/>
      </w:pPr>
      <w:bookmarkStart w:id="169" w:name="_Ref384909300"/>
      <w:bookmarkStart w:id="170" w:name="_Toc387164393"/>
      <w:bookmarkStart w:id="171" w:name="_Toc393962193"/>
      <w:bookmarkStart w:id="172" w:name="_Toc410306875"/>
      <w:bookmarkStart w:id="173" w:name="_Toc410309148"/>
      <w:bookmarkStart w:id="174" w:name="_Toc415220207"/>
      <w:bookmarkStart w:id="175" w:name="_Toc415220281"/>
      <w:r>
        <w:t>Potable water</w:t>
      </w:r>
      <w:bookmarkEnd w:id="169"/>
      <w:bookmarkEnd w:id="170"/>
      <w:bookmarkEnd w:id="171"/>
      <w:bookmarkEnd w:id="172"/>
      <w:bookmarkEnd w:id="173"/>
      <w:bookmarkEnd w:id="174"/>
      <w:bookmarkEnd w:id="175"/>
    </w:p>
    <w:p w14:paraId="1A136B26" w14:textId="77777777" w:rsidR="00902826" w:rsidRPr="00902826" w:rsidRDefault="007C5146" w:rsidP="00310CAC">
      <w:pPr>
        <w:spacing w:after="120"/>
      </w:pPr>
      <w:r>
        <w:rPr>
          <w:rFonts w:eastAsia="+mn-ea" w:cs="+mn-cs"/>
          <w:color w:val="000000" w:themeColor="text1"/>
          <w:szCs w:val="20"/>
        </w:rPr>
        <w:t>Potable or d</w:t>
      </w:r>
      <w:r w:rsidRPr="006D17AB">
        <w:rPr>
          <w:rFonts w:eastAsia="+mn-ea" w:cs="+mn-cs"/>
          <w:color w:val="000000" w:themeColor="text1"/>
          <w:szCs w:val="20"/>
        </w:rPr>
        <w:t>rinking w</w:t>
      </w:r>
      <w:r w:rsidRPr="006D17AB">
        <w:rPr>
          <w:color w:val="000000" w:themeColor="text1"/>
          <w:szCs w:val="20"/>
        </w:rPr>
        <w:t xml:space="preserve">ater </w:t>
      </w:r>
      <w:r>
        <w:rPr>
          <w:color w:val="000000" w:themeColor="text1"/>
          <w:szCs w:val="20"/>
        </w:rPr>
        <w:t>consumed with</w:t>
      </w:r>
      <w:r w:rsidRPr="006D17AB">
        <w:rPr>
          <w:color w:val="000000" w:themeColor="text1"/>
          <w:szCs w:val="20"/>
        </w:rPr>
        <w:t xml:space="preserve">in </w:t>
      </w:r>
      <w:r>
        <w:rPr>
          <w:color w:val="000000" w:themeColor="text1"/>
          <w:szCs w:val="20"/>
        </w:rPr>
        <w:t>the</w:t>
      </w:r>
      <w:r w:rsidRPr="006D17AB">
        <w:rPr>
          <w:color w:val="000000" w:themeColor="text1"/>
          <w:szCs w:val="20"/>
        </w:rPr>
        <w:t xml:space="preserve"> </w:t>
      </w:r>
      <w:r w:rsidR="008A7A57">
        <w:rPr>
          <w:color w:val="000000" w:themeColor="text1"/>
          <w:szCs w:val="20"/>
        </w:rPr>
        <w:t>shire</w:t>
      </w:r>
      <w:r w:rsidRPr="006D17AB">
        <w:rPr>
          <w:color w:val="000000" w:themeColor="text1"/>
          <w:szCs w:val="20"/>
        </w:rPr>
        <w:t xml:space="preserve"> is </w:t>
      </w:r>
      <w:r>
        <w:rPr>
          <w:color w:val="000000" w:themeColor="text1"/>
          <w:szCs w:val="20"/>
        </w:rPr>
        <w:t xml:space="preserve">stored in </w:t>
      </w:r>
      <w:r w:rsidRPr="006D17AB">
        <w:rPr>
          <w:color w:val="000000" w:themeColor="text1"/>
          <w:szCs w:val="20"/>
        </w:rPr>
        <w:t xml:space="preserve">Cardinia </w:t>
      </w:r>
      <w:r>
        <w:rPr>
          <w:color w:val="000000" w:themeColor="text1"/>
          <w:szCs w:val="20"/>
        </w:rPr>
        <w:t>Reservoir</w:t>
      </w:r>
      <w:r w:rsidR="0044200A">
        <w:rPr>
          <w:color w:val="000000" w:themeColor="text1"/>
          <w:szCs w:val="20"/>
        </w:rPr>
        <w:t xml:space="preserve"> which is </w:t>
      </w:r>
      <w:r>
        <w:rPr>
          <w:color w:val="000000" w:themeColor="text1"/>
          <w:szCs w:val="20"/>
        </w:rPr>
        <w:t>sourced from the Thompson and Upper Yarra reservoirs.</w:t>
      </w:r>
      <w:r w:rsidR="00713214">
        <w:rPr>
          <w:color w:val="000000" w:themeColor="text1"/>
          <w:szCs w:val="20"/>
        </w:rPr>
        <w:t xml:space="preserve"> </w:t>
      </w:r>
      <w:r>
        <w:rPr>
          <w:color w:val="000000" w:themeColor="text1"/>
          <w:szCs w:val="20"/>
        </w:rPr>
        <w:t>The Tarago Reservoir and water treatment plant supplies</w:t>
      </w:r>
      <w:r w:rsidRPr="006D17AB">
        <w:rPr>
          <w:color w:val="000000" w:themeColor="text1"/>
          <w:szCs w:val="20"/>
        </w:rPr>
        <w:t xml:space="preserve"> water to</w:t>
      </w:r>
      <w:r>
        <w:rPr>
          <w:color w:val="000000" w:themeColor="text1"/>
          <w:szCs w:val="20"/>
        </w:rPr>
        <w:t xml:space="preserve"> the </w:t>
      </w:r>
      <w:r w:rsidRPr="006D17AB">
        <w:rPr>
          <w:color w:val="000000" w:themeColor="text1"/>
          <w:szCs w:val="20"/>
        </w:rPr>
        <w:t xml:space="preserve">Lang </w:t>
      </w:r>
      <w:proofErr w:type="spellStart"/>
      <w:r w:rsidRPr="006D17AB">
        <w:rPr>
          <w:color w:val="000000" w:themeColor="text1"/>
          <w:szCs w:val="20"/>
        </w:rPr>
        <w:t>Lang</w:t>
      </w:r>
      <w:proofErr w:type="spellEnd"/>
      <w:r w:rsidRPr="006D17AB">
        <w:rPr>
          <w:color w:val="000000" w:themeColor="text1"/>
          <w:szCs w:val="20"/>
        </w:rPr>
        <w:t xml:space="preserve"> and Koo We</w:t>
      </w:r>
      <w:r>
        <w:rPr>
          <w:color w:val="000000" w:themeColor="text1"/>
          <w:szCs w:val="20"/>
        </w:rPr>
        <w:t xml:space="preserve">e Rup townships. </w:t>
      </w:r>
    </w:p>
    <w:p w14:paraId="60251E3C" w14:textId="77777777" w:rsidR="007C5146" w:rsidRDefault="007C5146" w:rsidP="007C5146">
      <w:r w:rsidRPr="006D17AB">
        <w:t>The transfer main bring</w:t>
      </w:r>
      <w:r>
        <w:t>ing</w:t>
      </w:r>
      <w:r w:rsidRPr="006D17AB">
        <w:t xml:space="preserve"> desalinated water from the Wonthaggi desalination plant meet</w:t>
      </w:r>
      <w:r>
        <w:t>s</w:t>
      </w:r>
      <w:r w:rsidRPr="006D17AB">
        <w:t xml:space="preserve"> the existing water network at Berwick before entering Cardinia </w:t>
      </w:r>
      <w:r w:rsidR="0044200A">
        <w:t>R</w:t>
      </w:r>
      <w:r w:rsidRPr="006D17AB">
        <w:t>eservoir.</w:t>
      </w:r>
      <w:r>
        <w:t xml:space="preserve"> This transfer main is intended to supply water to both Lang </w:t>
      </w:r>
      <w:proofErr w:type="spellStart"/>
      <w:r w:rsidRPr="006D17AB">
        <w:t>Lang</w:t>
      </w:r>
      <w:proofErr w:type="spellEnd"/>
      <w:r w:rsidRPr="006D17AB">
        <w:t xml:space="preserve"> and Koo Wee Rup</w:t>
      </w:r>
      <w:r w:rsidR="0044200A">
        <w:t>.</w:t>
      </w:r>
    </w:p>
    <w:p w14:paraId="28635FFE" w14:textId="77777777" w:rsidR="007C5146" w:rsidRPr="009657A2" w:rsidRDefault="007C5146" w:rsidP="007C5146">
      <w:r>
        <w:t>Potable water use was analysed b</w:t>
      </w:r>
      <w:r>
        <w:rPr>
          <w:color w:val="000000" w:themeColor="text1"/>
          <w:szCs w:val="20"/>
        </w:rPr>
        <w:t xml:space="preserve">ased on </w:t>
      </w:r>
      <w:r>
        <w:t>five years of water consumption data</w:t>
      </w:r>
      <w:r>
        <w:rPr>
          <w:color w:val="000000" w:themeColor="text1"/>
          <w:szCs w:val="20"/>
        </w:rPr>
        <w:t xml:space="preserve"> supplied by SEW and YVW</w:t>
      </w:r>
      <w:r>
        <w:t xml:space="preserve">. </w:t>
      </w:r>
      <w:r w:rsidR="00EB42C2">
        <w:fldChar w:fldCharType="begin"/>
      </w:r>
      <w:r w:rsidR="00EB42C2">
        <w:instrText xml:space="preserve"> REF _Ref411605830 \r \h </w:instrText>
      </w:r>
      <w:r w:rsidR="00EB42C2">
        <w:fldChar w:fldCharType="separate"/>
      </w:r>
      <w:r w:rsidR="00057458">
        <w:t>Figure 18</w:t>
      </w:r>
      <w:r w:rsidR="00EB42C2">
        <w:fldChar w:fldCharType="end"/>
      </w:r>
      <w:r>
        <w:t xml:space="preserve"> shows that over two thirds of the total 5.4 </w:t>
      </w:r>
      <w:r w:rsidR="0044200A">
        <w:t>gigalitres</w:t>
      </w:r>
      <w:r>
        <w:t xml:space="preserve"> was consumed by residents while just 1</w:t>
      </w:r>
      <w:r w:rsidR="00EB42C2">
        <w:t xml:space="preserve"> per cent </w:t>
      </w:r>
      <w:r>
        <w:t>was consumed by Council’s activities.</w:t>
      </w:r>
    </w:p>
    <w:p w14:paraId="738610EB" w14:textId="77777777" w:rsidR="007C5146" w:rsidRDefault="007C5146" w:rsidP="007C5146">
      <w:r w:rsidRPr="00EC7D1A">
        <w:rPr>
          <w:noProof/>
        </w:rPr>
        <w:lastRenderedPageBreak/>
        <w:drawing>
          <wp:inline distT="0" distB="0" distL="0" distR="0" wp14:anchorId="328EAB95" wp14:editId="26593A8A">
            <wp:extent cx="5629275" cy="3175942"/>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t="4144" b="8564"/>
                    <a:stretch>
                      <a:fillRect/>
                    </a:stretch>
                  </pic:blipFill>
                  <pic:spPr bwMode="auto">
                    <a:xfrm>
                      <a:off x="0" y="0"/>
                      <a:ext cx="5638683" cy="3181250"/>
                    </a:xfrm>
                    <a:prstGeom prst="rect">
                      <a:avLst/>
                    </a:prstGeom>
                    <a:noFill/>
                    <a:ln w="9525">
                      <a:noFill/>
                      <a:miter lim="800000"/>
                      <a:headEnd/>
                      <a:tailEnd/>
                    </a:ln>
                  </pic:spPr>
                </pic:pic>
              </a:graphicData>
            </a:graphic>
          </wp:inline>
        </w:drawing>
      </w:r>
    </w:p>
    <w:p w14:paraId="36265CE3" w14:textId="77777777" w:rsidR="00A36843" w:rsidRPr="00200547" w:rsidRDefault="007C5146" w:rsidP="0009443E">
      <w:pPr>
        <w:pStyle w:val="Figureheading"/>
      </w:pPr>
      <w:bookmarkStart w:id="176" w:name="_Toc387164443"/>
      <w:bookmarkStart w:id="177" w:name="_Toc393962145"/>
      <w:bookmarkStart w:id="178" w:name="_Toc410310502"/>
      <w:bookmarkStart w:id="179" w:name="_Toc410313014"/>
      <w:bookmarkStart w:id="180" w:name="_Ref411605811"/>
      <w:bookmarkStart w:id="181" w:name="_Ref411605830"/>
      <w:bookmarkStart w:id="182" w:name="_Toc425249490"/>
      <w:r w:rsidRPr="00B8503F">
        <w:t>Wa</w:t>
      </w:r>
      <w:r>
        <w:t>ter consumption by end use (2012–13</w:t>
      </w:r>
      <w:r w:rsidRPr="00B8503F">
        <w:t>)</w:t>
      </w:r>
      <w:bookmarkEnd w:id="176"/>
      <w:bookmarkEnd w:id="177"/>
      <w:bookmarkEnd w:id="178"/>
      <w:bookmarkEnd w:id="179"/>
      <w:bookmarkEnd w:id="180"/>
      <w:bookmarkEnd w:id="181"/>
      <w:bookmarkEnd w:id="182"/>
    </w:p>
    <w:p w14:paraId="281933E0" w14:textId="77777777" w:rsidR="007C5146" w:rsidRPr="00A36843" w:rsidRDefault="007C5146" w:rsidP="0009443E">
      <w:pPr>
        <w:pStyle w:val="Heading2"/>
      </w:pPr>
      <w:bookmarkStart w:id="183" w:name="_Toc415220208"/>
      <w:bookmarkStart w:id="184" w:name="_Toc415220282"/>
      <w:r w:rsidRPr="00A36843">
        <w:t>Residential water consumption</w:t>
      </w:r>
      <w:bookmarkEnd w:id="183"/>
      <w:bookmarkEnd w:id="184"/>
    </w:p>
    <w:p w14:paraId="0BAEEDBD" w14:textId="77777777" w:rsidR="007C5146" w:rsidRDefault="007C5146" w:rsidP="007C5146">
      <w:r>
        <w:t xml:space="preserve">Water consumption within the </w:t>
      </w:r>
      <w:r w:rsidR="008A7A57">
        <w:t>shire</w:t>
      </w:r>
      <w:r>
        <w:t xml:space="preserve"> is measured on a per capita basis to take into account the impacts of population growth (</w:t>
      </w:r>
      <w:r w:rsidR="00EB42C2">
        <w:fldChar w:fldCharType="begin"/>
      </w:r>
      <w:r w:rsidR="00EB42C2">
        <w:instrText xml:space="preserve"> REF _Ref411605881 \r \h </w:instrText>
      </w:r>
      <w:r w:rsidR="00EB42C2">
        <w:fldChar w:fldCharType="separate"/>
      </w:r>
      <w:r w:rsidR="00057458">
        <w:t>Figure 19</w:t>
      </w:r>
      <w:r w:rsidR="00EB42C2">
        <w:fldChar w:fldCharType="end"/>
      </w:r>
      <w:r>
        <w:t>). While total residential water use</w:t>
      </w:r>
      <w:r w:rsidR="0044200A">
        <w:t xml:space="preserve"> has grown steadily</w:t>
      </w:r>
      <w:r>
        <w:t xml:space="preserve">, residential water consumption per capita has remained relatively consistent over the </w:t>
      </w:r>
      <w:r w:rsidR="0044200A">
        <w:t>p</w:t>
      </w:r>
      <w:r>
        <w:t xml:space="preserve">ast four years at around 43 </w:t>
      </w:r>
      <w:r w:rsidR="0044200A">
        <w:t>kilolitres per person per year</w:t>
      </w:r>
      <w:r>
        <w:t>. This is however a significant increase from 2008</w:t>
      </w:r>
      <w:r w:rsidR="00EA3167">
        <w:t>–</w:t>
      </w:r>
      <w:r>
        <w:t xml:space="preserve">09 (31 </w:t>
      </w:r>
      <w:proofErr w:type="spellStart"/>
      <w:r>
        <w:t>kL</w:t>
      </w:r>
      <w:proofErr w:type="spellEnd"/>
      <w:r>
        <w:t xml:space="preserve">/person). </w:t>
      </w:r>
    </w:p>
    <w:p w14:paraId="6892BCF7" w14:textId="77777777" w:rsidR="007C5146" w:rsidRDefault="007C5146" w:rsidP="007C5146">
      <w:r>
        <w:t xml:space="preserve">This increase could be explained by Victoria-wide water restrictions which peaked in 2007; a large number of towns </w:t>
      </w:r>
      <w:r w:rsidR="00EA3167">
        <w:t xml:space="preserve">were </w:t>
      </w:r>
      <w:r>
        <w:t>still on Stage 4 restrictions in the lat</w:t>
      </w:r>
      <w:r w:rsidR="00EA3167">
        <w:t>t</w:t>
      </w:r>
      <w:r>
        <w:t>e</w:t>
      </w:r>
      <w:r w:rsidR="00EA3167">
        <w:t>r</w:t>
      </w:r>
      <w:r>
        <w:t xml:space="preserve"> part of 2009 (DEPI, 2013). Increased water use since then is likely to be associated with higher rainfall and subsequent relaxing of water restrictions.</w:t>
      </w:r>
    </w:p>
    <w:p w14:paraId="637805D2" w14:textId="77777777" w:rsidR="007C5146" w:rsidRPr="00820DB6" w:rsidRDefault="007C5146" w:rsidP="007C5146">
      <w:r>
        <w:rPr>
          <w:noProof/>
        </w:rPr>
        <w:drawing>
          <wp:inline distT="0" distB="0" distL="0" distR="0" wp14:anchorId="48277794" wp14:editId="7C65D270">
            <wp:extent cx="5620656" cy="3240206"/>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pic:nvPicPr>
                  <pic:blipFill>
                    <a:blip r:embed="rId48">
                      <a:extLst>
                        <a:ext uri="{28A0092B-C50C-407E-A947-70E740481C1C}">
                          <a14:useLocalDpi xmlns:a14="http://schemas.microsoft.com/office/drawing/2010/main" val="0"/>
                        </a:ext>
                      </a:extLst>
                    </a:blip>
                    <a:stretch>
                      <a:fillRect/>
                    </a:stretch>
                  </pic:blipFill>
                  <pic:spPr>
                    <a:xfrm>
                      <a:off x="0" y="0"/>
                      <a:ext cx="5620656" cy="3240206"/>
                    </a:xfrm>
                    <a:prstGeom prst="rect">
                      <a:avLst/>
                    </a:prstGeom>
                  </pic:spPr>
                </pic:pic>
              </a:graphicData>
            </a:graphic>
          </wp:inline>
        </w:drawing>
      </w:r>
    </w:p>
    <w:p w14:paraId="0F45BF3B" w14:textId="77777777" w:rsidR="007C5146" w:rsidRDefault="007C5146" w:rsidP="0009443E">
      <w:pPr>
        <w:pStyle w:val="Figureheading"/>
      </w:pPr>
      <w:bookmarkStart w:id="185" w:name="_Toc387164444"/>
      <w:bookmarkStart w:id="186" w:name="_Toc393962146"/>
      <w:bookmarkStart w:id="187" w:name="_Toc410310503"/>
      <w:bookmarkStart w:id="188" w:name="_Toc410313015"/>
      <w:bookmarkStart w:id="189" w:name="_Ref411605881"/>
      <w:bookmarkStart w:id="190" w:name="_Toc425249491"/>
      <w:r w:rsidRPr="004444F3">
        <w:lastRenderedPageBreak/>
        <w:t>Residential potable water consumption</w:t>
      </w:r>
      <w:r>
        <w:t xml:space="preserve"> (total and per capita)</w:t>
      </w:r>
      <w:bookmarkEnd w:id="185"/>
      <w:bookmarkEnd w:id="186"/>
      <w:bookmarkEnd w:id="187"/>
      <w:bookmarkEnd w:id="188"/>
      <w:bookmarkEnd w:id="189"/>
      <w:bookmarkEnd w:id="190"/>
    </w:p>
    <w:p w14:paraId="002D4523" w14:textId="77777777" w:rsidR="007C5146" w:rsidRPr="00200547" w:rsidRDefault="007C5146" w:rsidP="0009443E">
      <w:pPr>
        <w:pStyle w:val="Heading3"/>
      </w:pPr>
      <w:r w:rsidRPr="00200547">
        <w:t>Non-residential water consumption</w:t>
      </w:r>
    </w:p>
    <w:p w14:paraId="431CDE31" w14:textId="77777777" w:rsidR="007C5146" w:rsidRDefault="007C5146" w:rsidP="007C5146">
      <w:r>
        <w:t xml:space="preserve">Non-residential water consumption takes into account any industrial and commercial water demands. The </w:t>
      </w:r>
      <w:r w:rsidR="00EA3167">
        <w:t>p</w:t>
      </w:r>
      <w:r>
        <w:t xml:space="preserve">ast five years of non-residential water use is summarised in </w:t>
      </w:r>
      <w:r w:rsidR="00EB42C2">
        <w:fldChar w:fldCharType="begin"/>
      </w:r>
      <w:r w:rsidR="00EB42C2">
        <w:instrText xml:space="preserve"> REF _Ref411606039 \r \h </w:instrText>
      </w:r>
      <w:r w:rsidR="00EB42C2">
        <w:fldChar w:fldCharType="separate"/>
      </w:r>
      <w:r w:rsidR="00057458">
        <w:t>Table 2</w:t>
      </w:r>
      <w:r w:rsidR="00EB42C2">
        <w:fldChar w:fldCharType="end"/>
      </w:r>
      <w:r>
        <w:t xml:space="preserve">. It shows that potable water consumption has been relatively consistent over that period. </w:t>
      </w:r>
    </w:p>
    <w:p w14:paraId="7A4EA1C1" w14:textId="77777777" w:rsidR="007C5146" w:rsidRDefault="007C5146" w:rsidP="00EB42C2">
      <w:pPr>
        <w:pStyle w:val="Tableheading"/>
        <w:rPr>
          <w:b/>
        </w:rPr>
      </w:pPr>
      <w:bookmarkStart w:id="191" w:name="_Toc387164484"/>
      <w:bookmarkStart w:id="192" w:name="_Toc393962221"/>
      <w:bookmarkStart w:id="193" w:name="_Toc410313032"/>
      <w:bookmarkStart w:id="194" w:name="_Ref411606039"/>
      <w:bookmarkStart w:id="195" w:name="_Toc415215516"/>
      <w:r w:rsidRPr="001A62D6">
        <w:rPr>
          <w:bCs/>
        </w:rPr>
        <w:t>Non-r</w:t>
      </w:r>
      <w:r w:rsidRPr="001A62D6">
        <w:t>esidential potable water consumption</w:t>
      </w:r>
      <w:bookmarkEnd w:id="191"/>
      <w:bookmarkEnd w:id="192"/>
      <w:bookmarkEnd w:id="193"/>
      <w:bookmarkEnd w:id="194"/>
      <w:bookmarkEnd w:id="195"/>
    </w:p>
    <w:tbl>
      <w:tblPr>
        <w:tblStyle w:val="CSCNogridblue"/>
        <w:tblW w:w="0" w:type="auto"/>
        <w:tblBorders>
          <w:insideH w:val="single" w:sz="4" w:space="0" w:color="auto"/>
        </w:tblBorders>
        <w:tblLook w:val="04A0" w:firstRow="1" w:lastRow="0" w:firstColumn="1" w:lastColumn="0" w:noHBand="0" w:noVBand="1"/>
      </w:tblPr>
      <w:tblGrid>
        <w:gridCol w:w="2943"/>
        <w:gridCol w:w="6299"/>
      </w:tblGrid>
      <w:tr w:rsidR="007C5146" w:rsidRPr="00EC361D" w14:paraId="67431EDD" w14:textId="77777777" w:rsidTr="00094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72651D" w14:textId="77777777" w:rsidR="007C5146" w:rsidRPr="00EC361D" w:rsidRDefault="007C5146" w:rsidP="0009443E">
            <w:pPr>
              <w:pStyle w:val="Tablenormal0"/>
            </w:pPr>
            <w:r w:rsidRPr="00EC361D">
              <w:t>Year</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544A93" w14:textId="77777777" w:rsidR="007C5146" w:rsidRPr="00EC361D" w:rsidRDefault="007C5146" w:rsidP="0009443E">
            <w:pPr>
              <w:pStyle w:val="Tablenormal0"/>
              <w:cnfStyle w:val="100000000000" w:firstRow="1" w:lastRow="0" w:firstColumn="0" w:lastColumn="0" w:oddVBand="0" w:evenVBand="0" w:oddHBand="0" w:evenHBand="0" w:firstRowFirstColumn="0" w:firstRowLastColumn="0" w:lastRowFirstColumn="0" w:lastRowLastColumn="0"/>
            </w:pPr>
            <w:r w:rsidRPr="00EC361D">
              <w:t>Non-residential potable water consumption (ML)</w:t>
            </w:r>
          </w:p>
        </w:tc>
      </w:tr>
      <w:tr w:rsidR="007C5146" w:rsidRPr="00EC361D" w14:paraId="79A454D9" w14:textId="77777777"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F864A9" w14:textId="77777777" w:rsidR="007C5146" w:rsidRPr="00EC361D" w:rsidRDefault="007C5146" w:rsidP="00057458">
            <w:pPr>
              <w:pStyle w:val="Tablenormal0"/>
            </w:pPr>
            <w:r w:rsidRPr="00EC361D">
              <w:t>2008</w:t>
            </w:r>
            <w:r w:rsidR="00057458">
              <w:noBreakHyphen/>
            </w:r>
            <w:r w:rsidRPr="00EC361D">
              <w:t>09</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9199FB" w14:textId="77777777" w:rsidR="007C5146" w:rsidRPr="00EC361D" w:rsidRDefault="007C5146" w:rsidP="0009443E">
            <w:pPr>
              <w:pStyle w:val="Tablenormal0"/>
              <w:cnfStyle w:val="000000100000" w:firstRow="0" w:lastRow="0" w:firstColumn="0" w:lastColumn="0" w:oddVBand="0" w:evenVBand="0" w:oddHBand="1" w:evenHBand="0" w:firstRowFirstColumn="0" w:firstRowLastColumn="0" w:lastRowFirstColumn="0" w:lastRowLastColumn="0"/>
            </w:pPr>
            <w:r w:rsidRPr="00EC361D">
              <w:t>1,692</w:t>
            </w:r>
          </w:p>
        </w:tc>
      </w:tr>
      <w:tr w:rsidR="007C5146" w:rsidRPr="00EC361D" w14:paraId="4B4A6B03" w14:textId="77777777" w:rsidTr="00094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3DCFBF" w14:textId="77777777" w:rsidR="007C5146" w:rsidRPr="00EC361D" w:rsidRDefault="007C5146" w:rsidP="00057458">
            <w:pPr>
              <w:pStyle w:val="Tablenormal0"/>
            </w:pPr>
            <w:r w:rsidRPr="00EC361D">
              <w:t>2009</w:t>
            </w:r>
            <w:r w:rsidR="00057458">
              <w:noBreakHyphen/>
            </w:r>
            <w:r w:rsidRPr="00EC361D">
              <w:t>10</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A895F7" w14:textId="77777777" w:rsidR="007C5146" w:rsidRPr="00EC361D" w:rsidRDefault="007C5146" w:rsidP="0009443E">
            <w:pPr>
              <w:pStyle w:val="Tablenormal0"/>
              <w:cnfStyle w:val="000000010000" w:firstRow="0" w:lastRow="0" w:firstColumn="0" w:lastColumn="0" w:oddVBand="0" w:evenVBand="0" w:oddHBand="0" w:evenHBand="1" w:firstRowFirstColumn="0" w:firstRowLastColumn="0" w:lastRowFirstColumn="0" w:lastRowLastColumn="0"/>
            </w:pPr>
            <w:r w:rsidRPr="00EC361D">
              <w:t>1,557</w:t>
            </w:r>
          </w:p>
        </w:tc>
      </w:tr>
      <w:tr w:rsidR="007C5146" w:rsidRPr="00EC361D" w14:paraId="601F276C" w14:textId="77777777"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8DB69E" w14:textId="77777777" w:rsidR="007C5146" w:rsidRPr="00EC361D" w:rsidRDefault="007C5146" w:rsidP="00057458">
            <w:pPr>
              <w:pStyle w:val="Tablenormal0"/>
            </w:pPr>
            <w:r w:rsidRPr="00EC361D">
              <w:t>2010</w:t>
            </w:r>
            <w:r w:rsidR="00057458">
              <w:noBreakHyphen/>
            </w:r>
            <w:r w:rsidRPr="00EC361D">
              <w:t>11</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9249EA" w14:textId="77777777" w:rsidR="007C5146" w:rsidRPr="00EC361D" w:rsidRDefault="007C5146" w:rsidP="0009443E">
            <w:pPr>
              <w:pStyle w:val="Tablenormal0"/>
              <w:cnfStyle w:val="000000100000" w:firstRow="0" w:lastRow="0" w:firstColumn="0" w:lastColumn="0" w:oddVBand="0" w:evenVBand="0" w:oddHBand="1" w:evenHBand="0" w:firstRowFirstColumn="0" w:firstRowLastColumn="0" w:lastRowFirstColumn="0" w:lastRowLastColumn="0"/>
            </w:pPr>
            <w:r w:rsidRPr="00EC361D">
              <w:t>1,482</w:t>
            </w:r>
          </w:p>
        </w:tc>
      </w:tr>
      <w:tr w:rsidR="007C5146" w:rsidRPr="00EC361D" w14:paraId="0A4BC6A9" w14:textId="77777777" w:rsidTr="00094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2AD463" w14:textId="77777777" w:rsidR="007C5146" w:rsidRPr="00EC361D" w:rsidRDefault="007C5146" w:rsidP="00057458">
            <w:pPr>
              <w:pStyle w:val="Tablenormal0"/>
            </w:pPr>
            <w:r w:rsidRPr="00EC361D">
              <w:t>2011</w:t>
            </w:r>
            <w:r w:rsidR="00057458">
              <w:noBreakHyphen/>
            </w:r>
            <w:r w:rsidRPr="00EC361D">
              <w:t>12</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65CF8C" w14:textId="77777777" w:rsidR="007C5146" w:rsidRPr="00EC361D" w:rsidRDefault="007C5146" w:rsidP="0009443E">
            <w:pPr>
              <w:pStyle w:val="Tablenormal0"/>
              <w:cnfStyle w:val="000000010000" w:firstRow="0" w:lastRow="0" w:firstColumn="0" w:lastColumn="0" w:oddVBand="0" w:evenVBand="0" w:oddHBand="0" w:evenHBand="1" w:firstRowFirstColumn="0" w:firstRowLastColumn="0" w:lastRowFirstColumn="0" w:lastRowLastColumn="0"/>
            </w:pPr>
            <w:r w:rsidRPr="00EC361D">
              <w:t>1,556</w:t>
            </w:r>
          </w:p>
        </w:tc>
      </w:tr>
      <w:tr w:rsidR="007C5146" w:rsidRPr="00EC361D" w14:paraId="7CB7294D" w14:textId="77777777"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71712B" w14:textId="77777777" w:rsidR="007C5146" w:rsidRPr="00EC361D" w:rsidRDefault="007C5146" w:rsidP="00057458">
            <w:pPr>
              <w:pStyle w:val="Tablenormal0"/>
            </w:pPr>
            <w:r w:rsidRPr="00EC361D">
              <w:t>2012</w:t>
            </w:r>
            <w:r w:rsidR="00057458">
              <w:noBreakHyphen/>
            </w:r>
            <w:r w:rsidRPr="00EC361D">
              <w:t>13</w:t>
            </w:r>
          </w:p>
        </w:tc>
        <w:tc>
          <w:tcPr>
            <w:tcW w:w="62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D29DF2" w14:textId="77777777" w:rsidR="007C5146" w:rsidRPr="00EC361D" w:rsidRDefault="007C5146" w:rsidP="0009443E">
            <w:pPr>
              <w:pStyle w:val="Tablenormal0"/>
              <w:cnfStyle w:val="000000100000" w:firstRow="0" w:lastRow="0" w:firstColumn="0" w:lastColumn="0" w:oddVBand="0" w:evenVBand="0" w:oddHBand="1" w:evenHBand="0" w:firstRowFirstColumn="0" w:firstRowLastColumn="0" w:lastRowFirstColumn="0" w:lastRowLastColumn="0"/>
            </w:pPr>
            <w:r w:rsidRPr="00EC361D">
              <w:t>1,692</w:t>
            </w:r>
          </w:p>
        </w:tc>
      </w:tr>
    </w:tbl>
    <w:p w14:paraId="463F29E8" w14:textId="77777777" w:rsidR="007C5146" w:rsidRPr="00DC4F10" w:rsidRDefault="007C5146" w:rsidP="007C5146"/>
    <w:p w14:paraId="13970855" w14:textId="77777777" w:rsidR="007C5146" w:rsidRPr="00DC4F10" w:rsidRDefault="007C5146" w:rsidP="0009443E">
      <w:pPr>
        <w:pStyle w:val="Heading3"/>
      </w:pPr>
      <w:r w:rsidRPr="00DC4F10">
        <w:t xml:space="preserve">Potable water use by </w:t>
      </w:r>
      <w:r w:rsidR="00C33769">
        <w:t>locality</w:t>
      </w:r>
    </w:p>
    <w:p w14:paraId="26C9AD8F" w14:textId="77777777" w:rsidR="007C5146" w:rsidRDefault="007C5146" w:rsidP="007C5146">
      <w:r>
        <w:t>By breaking down water consumption for the 2012</w:t>
      </w:r>
      <w:r w:rsidR="00EA3167">
        <w:t>–</w:t>
      </w:r>
      <w:r>
        <w:t xml:space="preserve">13 financial year by </w:t>
      </w:r>
      <w:r w:rsidR="00C33769">
        <w:t>locality</w:t>
      </w:r>
      <w:r>
        <w:t xml:space="preserve">, it is </w:t>
      </w:r>
      <w:r w:rsidR="00EA3167">
        <w:t xml:space="preserve">clear </w:t>
      </w:r>
      <w:r>
        <w:t>that Pakenham is the largest residential and commercial water</w:t>
      </w:r>
      <w:r w:rsidR="00EA3167">
        <w:t>-</w:t>
      </w:r>
      <w:r>
        <w:t xml:space="preserve">using </w:t>
      </w:r>
      <w:r w:rsidR="00C33769">
        <w:t>locality</w:t>
      </w:r>
      <w:r>
        <w:t xml:space="preserve">. It can be anticipated that water consumption will grow in Pakenham East, Officer and Cardinia Road </w:t>
      </w:r>
      <w:r w:rsidR="00EA3167">
        <w:t xml:space="preserve">due to </w:t>
      </w:r>
      <w:r w:rsidR="009D23A1">
        <w:t>the forecast</w:t>
      </w:r>
      <w:r>
        <w:t xml:space="preserve"> growth in population. Data from YVW ha</w:t>
      </w:r>
      <w:r w:rsidR="009D23A1">
        <w:t xml:space="preserve">s not been included in </w:t>
      </w:r>
      <w:r w:rsidR="00EB42C2">
        <w:fldChar w:fldCharType="begin"/>
      </w:r>
      <w:r w:rsidR="00EB42C2">
        <w:instrText xml:space="preserve"> REF _Ref411606128 \r \h </w:instrText>
      </w:r>
      <w:r w:rsidR="00EB42C2">
        <w:fldChar w:fldCharType="separate"/>
      </w:r>
      <w:r w:rsidR="00057458">
        <w:t>Figure 20</w:t>
      </w:r>
      <w:r w:rsidR="00EB42C2">
        <w:fldChar w:fldCharType="end"/>
      </w:r>
      <w:r w:rsidR="002C5D2B">
        <w:t xml:space="preserve"> </w:t>
      </w:r>
      <w:r>
        <w:t>due to the small service area that YVW provides.</w:t>
      </w:r>
    </w:p>
    <w:p w14:paraId="3B7B4B86" w14:textId="77777777" w:rsidR="007C5146" w:rsidRDefault="007C5146" w:rsidP="007C5146">
      <w:r w:rsidRPr="00DF1110">
        <w:rPr>
          <w:noProof/>
        </w:rPr>
        <w:drawing>
          <wp:inline distT="0" distB="0" distL="0" distR="0" wp14:anchorId="3F206A90" wp14:editId="59A4F864">
            <wp:extent cx="5730971" cy="3747004"/>
            <wp:effectExtent l="0" t="0" r="3175" b="6350"/>
            <wp:docPr id="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730971" cy="3747004"/>
                    </a:xfrm>
                    <a:prstGeom prst="rect">
                      <a:avLst/>
                    </a:prstGeom>
                    <a:noFill/>
                    <a:ln w="9525">
                      <a:noFill/>
                      <a:miter lim="800000"/>
                      <a:headEnd/>
                      <a:tailEnd/>
                    </a:ln>
                  </pic:spPr>
                </pic:pic>
              </a:graphicData>
            </a:graphic>
          </wp:inline>
        </w:drawing>
      </w:r>
    </w:p>
    <w:p w14:paraId="26C19711" w14:textId="77777777" w:rsidR="007C5146" w:rsidRPr="00200547" w:rsidRDefault="007C5146" w:rsidP="0009443E">
      <w:pPr>
        <w:pStyle w:val="Figureheading"/>
      </w:pPr>
      <w:bookmarkStart w:id="196" w:name="_Toc387164445"/>
      <w:bookmarkStart w:id="197" w:name="_Toc393962147"/>
      <w:bookmarkStart w:id="198" w:name="_Toc410306876"/>
      <w:bookmarkStart w:id="199" w:name="_Toc410310504"/>
      <w:bookmarkStart w:id="200" w:name="_Toc410313016"/>
      <w:bookmarkStart w:id="201" w:name="_Ref411606128"/>
      <w:bookmarkStart w:id="202" w:name="_Toc425249492"/>
      <w:r w:rsidRPr="00200547">
        <w:t xml:space="preserve">Potable water consumption by </w:t>
      </w:r>
      <w:r w:rsidR="00305757">
        <w:t>locality</w:t>
      </w:r>
      <w:r w:rsidRPr="00200547">
        <w:t xml:space="preserve"> (2012–13)</w:t>
      </w:r>
      <w:bookmarkEnd w:id="196"/>
      <w:bookmarkEnd w:id="197"/>
      <w:bookmarkEnd w:id="198"/>
      <w:bookmarkEnd w:id="199"/>
      <w:bookmarkEnd w:id="200"/>
      <w:bookmarkEnd w:id="201"/>
      <w:bookmarkEnd w:id="202"/>
    </w:p>
    <w:p w14:paraId="78070654" w14:textId="77777777" w:rsidR="007C5146" w:rsidRPr="00DC4F10" w:rsidRDefault="007C5146" w:rsidP="0009443E">
      <w:pPr>
        <w:pStyle w:val="Heading3"/>
      </w:pPr>
      <w:r w:rsidRPr="00DC4F10">
        <w:lastRenderedPageBreak/>
        <w:t>Council’s potable water use</w:t>
      </w:r>
    </w:p>
    <w:p w14:paraId="3DA73FD3" w14:textId="77777777" w:rsidR="007C5146" w:rsidRDefault="007C5146" w:rsidP="007C5146">
      <w:r>
        <w:t>Council</w:t>
      </w:r>
      <w:r w:rsidR="00EA3167">
        <w:t>’s</w:t>
      </w:r>
      <w:r>
        <w:t xml:space="preserve"> water consumption has been measured on a per </w:t>
      </w:r>
      <w:r w:rsidR="0087156A">
        <w:t xml:space="preserve">community member </w:t>
      </w:r>
      <w:r>
        <w:t xml:space="preserve">basis, again to take into account rapid growth in population. The </w:t>
      </w:r>
      <w:r w:rsidR="00EA3167">
        <w:t>p</w:t>
      </w:r>
      <w:r>
        <w:t>ast four years of data (from 2009</w:t>
      </w:r>
      <w:r w:rsidR="00EA3167">
        <w:t>–</w:t>
      </w:r>
      <w:r>
        <w:t>10 to 2012</w:t>
      </w:r>
      <w:r w:rsidR="00EA3167">
        <w:t>–</w:t>
      </w:r>
      <w:r>
        <w:t xml:space="preserve">13) are considered a more relevant point of comparison as they are from the same data set, with the first two years from a separate Council water use database. </w:t>
      </w:r>
    </w:p>
    <w:p w14:paraId="1CF2C07B" w14:textId="77777777" w:rsidR="007C5146" w:rsidRDefault="007C5146" w:rsidP="007C5146">
      <w:r>
        <w:t xml:space="preserve">The data shows a reasonably significant growth in Council water demand on a </w:t>
      </w:r>
      <w:r w:rsidR="0087156A">
        <w:t xml:space="preserve">community </w:t>
      </w:r>
      <w:r>
        <w:t>per capita basis since 2009</w:t>
      </w:r>
      <w:r w:rsidR="00EB42C2">
        <w:noBreakHyphen/>
      </w:r>
      <w:r>
        <w:t>10. Recalling Council</w:t>
      </w:r>
      <w:r w:rsidR="00EA3167">
        <w:t>’</w:t>
      </w:r>
      <w:r>
        <w:t>s 10</w:t>
      </w:r>
      <w:r w:rsidR="00835D0D">
        <w:t xml:space="preserve"> per</w:t>
      </w:r>
      <w:r w:rsidR="00EB42C2">
        <w:t xml:space="preserve"> </w:t>
      </w:r>
      <w:r w:rsidR="00835D0D">
        <w:t>cent</w:t>
      </w:r>
      <w:r>
        <w:t xml:space="preserve"> </w:t>
      </w:r>
      <w:r w:rsidR="0087156A">
        <w:t xml:space="preserve">community </w:t>
      </w:r>
      <w:r>
        <w:t xml:space="preserve">per capita reduction in water consumption target specified in Council’s </w:t>
      </w:r>
      <w:r w:rsidRPr="004B39D4">
        <w:rPr>
          <w:i/>
        </w:rPr>
        <w:t>Sustainable Water Use Plan</w:t>
      </w:r>
      <w:r>
        <w:t xml:space="preserve"> this target is not being met</w:t>
      </w:r>
      <w:r w:rsidR="00B37809">
        <w:t xml:space="preserve"> and this</w:t>
      </w:r>
      <w:r>
        <w:t xml:space="preserve"> trend </w:t>
      </w:r>
      <w:r w:rsidR="00EA3167">
        <w:t xml:space="preserve">further </w:t>
      </w:r>
      <w:r>
        <w:t>suggest</w:t>
      </w:r>
      <w:r w:rsidR="00EA3167">
        <w:t>s</w:t>
      </w:r>
      <w:r>
        <w:t xml:space="preserve"> that this is unlikely to occur in the future.</w:t>
      </w:r>
      <w:r w:rsidR="00713214">
        <w:t xml:space="preserve"> </w:t>
      </w:r>
      <w:r w:rsidR="00835D0D">
        <w:t xml:space="preserve">As previously mentioned, the </w:t>
      </w:r>
      <w:r w:rsidR="008A7A57">
        <w:t>shire</w:t>
      </w:r>
      <w:r w:rsidR="00835D0D">
        <w:t xml:space="preserve"> is expecting a large growth in population, therefore a static 10 per</w:t>
      </w:r>
      <w:r w:rsidR="00EA3167">
        <w:t xml:space="preserve"> </w:t>
      </w:r>
      <w:r w:rsidR="00835D0D">
        <w:t>cent reduction based on 2009</w:t>
      </w:r>
      <w:r w:rsidR="00EA3167">
        <w:t>–</w:t>
      </w:r>
      <w:r w:rsidR="00835D0D">
        <w:t xml:space="preserve">10 </w:t>
      </w:r>
      <w:r w:rsidR="0087156A">
        <w:t>use is unlikely to</w:t>
      </w:r>
      <w:r w:rsidR="00835D0D">
        <w:t xml:space="preserve"> be achievable.</w:t>
      </w:r>
      <w:r w:rsidR="00713214">
        <w:t xml:space="preserve"> </w:t>
      </w:r>
      <w:r w:rsidR="00835D0D">
        <w:t>A 1</w:t>
      </w:r>
      <w:r w:rsidR="0087156A">
        <w:t>.5</w:t>
      </w:r>
      <w:r w:rsidR="00835D0D">
        <w:t xml:space="preserve"> per</w:t>
      </w:r>
      <w:r w:rsidR="00AB0226">
        <w:t xml:space="preserve"> </w:t>
      </w:r>
      <w:r w:rsidR="00835D0D">
        <w:t>cent of community use target has been developed as a more reasonable target.</w:t>
      </w:r>
    </w:p>
    <w:p w14:paraId="25B98DCB" w14:textId="77777777" w:rsidR="007C5146" w:rsidRDefault="007C5146" w:rsidP="007C5146">
      <w:r>
        <w:t xml:space="preserve">It is likely that the pattern reflects significant growth in high water using services including recreation centres, pools and open spaces. Also, the last two financial years have seen the relaxation of water use restrictions, and therefore there has not been a signal from </w:t>
      </w:r>
      <w:r w:rsidR="00AB0226">
        <w:t xml:space="preserve">Victorian </w:t>
      </w:r>
      <w:r>
        <w:t>Government to reduce water consumption.</w:t>
      </w:r>
    </w:p>
    <w:p w14:paraId="3A0FF5F2" w14:textId="77777777" w:rsidR="007C5146" w:rsidRDefault="007C5146" w:rsidP="007C5146">
      <w:r w:rsidRPr="003D61F4">
        <w:rPr>
          <w:noProof/>
        </w:rPr>
        <w:drawing>
          <wp:inline distT="0" distB="0" distL="0" distR="0" wp14:anchorId="28DA0B9E" wp14:editId="4FFC6678">
            <wp:extent cx="5810250" cy="3313914"/>
            <wp:effectExtent l="0" t="0" r="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0" cy="3313914"/>
                    </a:xfrm>
                    <a:prstGeom prst="rect">
                      <a:avLst/>
                    </a:prstGeom>
                    <a:noFill/>
                    <a:ln>
                      <a:noFill/>
                    </a:ln>
                  </pic:spPr>
                </pic:pic>
              </a:graphicData>
            </a:graphic>
          </wp:inline>
        </w:drawing>
      </w:r>
    </w:p>
    <w:p w14:paraId="5521CEB2" w14:textId="77777777" w:rsidR="007C5146" w:rsidRPr="00200547" w:rsidRDefault="007C5146" w:rsidP="0009443E">
      <w:pPr>
        <w:pStyle w:val="Figureheading"/>
      </w:pPr>
      <w:bookmarkStart w:id="203" w:name="_Toc387164446"/>
      <w:bookmarkStart w:id="204" w:name="_Toc393962148"/>
      <w:bookmarkStart w:id="205" w:name="_Toc410306877"/>
      <w:bookmarkStart w:id="206" w:name="_Toc410310505"/>
      <w:bookmarkStart w:id="207" w:name="_Toc410313017"/>
      <w:bookmarkStart w:id="208" w:name="_Toc425249493"/>
      <w:r w:rsidRPr="00200547">
        <w:t>Council per capita potable water consumption</w:t>
      </w:r>
      <w:bookmarkEnd w:id="203"/>
      <w:bookmarkEnd w:id="204"/>
      <w:bookmarkEnd w:id="205"/>
      <w:bookmarkEnd w:id="206"/>
      <w:bookmarkEnd w:id="207"/>
      <w:bookmarkEnd w:id="208"/>
    </w:p>
    <w:p w14:paraId="3D5F9047" w14:textId="77777777" w:rsidR="007C5146" w:rsidRDefault="007C5146" w:rsidP="007C5146">
      <w:r>
        <w:lastRenderedPageBreak/>
        <w:t>The breakdown of Council’s water consumption by end-use for the 2012</w:t>
      </w:r>
      <w:r w:rsidR="00AB0226">
        <w:noBreakHyphen/>
      </w:r>
      <w:r>
        <w:t xml:space="preserve">13 financial year is shown in </w:t>
      </w:r>
      <w:r w:rsidR="00AB0226">
        <w:fldChar w:fldCharType="begin"/>
      </w:r>
      <w:r w:rsidR="00AB0226">
        <w:instrText xml:space="preserve"> REF _Ref412015539 \r \h </w:instrText>
      </w:r>
      <w:r w:rsidR="00AB0226">
        <w:fldChar w:fldCharType="separate"/>
      </w:r>
      <w:r w:rsidR="00057458">
        <w:t>Figure 22</w:t>
      </w:r>
      <w:r w:rsidR="00AB0226">
        <w:fldChar w:fldCharType="end"/>
      </w:r>
      <w:r w:rsidR="009D23A1">
        <w:t>.</w:t>
      </w:r>
      <w:r w:rsidRPr="00964AC1">
        <w:rPr>
          <w:noProof/>
        </w:rPr>
        <w:drawing>
          <wp:inline distT="0" distB="0" distL="0" distR="0" wp14:anchorId="20F3DAAB" wp14:editId="46189A21">
            <wp:extent cx="5638137" cy="3343275"/>
            <wp:effectExtent l="0" t="0" r="127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515" b="9848"/>
                    <a:stretch/>
                  </pic:blipFill>
                  <pic:spPr bwMode="auto">
                    <a:xfrm>
                      <a:off x="0" y="0"/>
                      <a:ext cx="5638137"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55D6C256" w14:textId="77777777" w:rsidR="007C5146" w:rsidRDefault="00EA3167" w:rsidP="0009443E">
      <w:pPr>
        <w:pStyle w:val="Figureheading"/>
      </w:pPr>
      <w:bookmarkStart w:id="209" w:name="_Toc393962149"/>
      <w:bookmarkStart w:id="210" w:name="_Toc410313018"/>
      <w:bookmarkStart w:id="211" w:name="_Ref412015539"/>
      <w:bookmarkStart w:id="212" w:name="_Toc425249494"/>
      <w:r>
        <w:t>S</w:t>
      </w:r>
      <w:r w:rsidR="008A7A57">
        <w:t>hire</w:t>
      </w:r>
      <w:r w:rsidR="007C5146">
        <w:t xml:space="preserve"> water consumption by end-use (2012</w:t>
      </w:r>
      <w:r>
        <w:t>–</w:t>
      </w:r>
      <w:r w:rsidR="007C5146">
        <w:t>13)</w:t>
      </w:r>
      <w:bookmarkEnd w:id="209"/>
      <w:bookmarkEnd w:id="210"/>
      <w:bookmarkEnd w:id="211"/>
      <w:bookmarkEnd w:id="212"/>
    </w:p>
    <w:p w14:paraId="7B229879" w14:textId="77777777" w:rsidR="007C5146" w:rsidRDefault="007C5146" w:rsidP="0009443E">
      <w:pPr>
        <w:pStyle w:val="Normalspacebefore"/>
      </w:pPr>
      <w:r>
        <w:t>The data shows that swimming pools and sporting facilities are the largest users of potable water across the municipality. Significant users of water in this category include Cardinia Life Recreation Centre</w:t>
      </w:r>
      <w:r w:rsidRPr="003E60B2">
        <w:t xml:space="preserve">, Koo Wee Rup outdoor pool and Pakenham regional tennis centre. </w:t>
      </w:r>
    </w:p>
    <w:p w14:paraId="76212E41" w14:textId="77777777" w:rsidR="007C5146" w:rsidRDefault="007C5146" w:rsidP="007C5146">
      <w:r>
        <w:t xml:space="preserve">Cardinia Life is the largest leisure centre within the </w:t>
      </w:r>
      <w:r w:rsidR="008A7A57">
        <w:t>shire</w:t>
      </w:r>
      <w:r>
        <w:t xml:space="preserve"> providing health and fitness facilities as well as three indoor swimming pools. Having identified that swimming pools represent Council’s largest water using category, water use at Cardinia Life was investigated. Cardinia Life consumed approximately 13</w:t>
      </w:r>
      <w:r w:rsidR="00EA3167">
        <w:t xml:space="preserve"> megalitres</w:t>
      </w:r>
      <w:r>
        <w:t xml:space="preserve"> of potable water in 2012</w:t>
      </w:r>
      <w:r w:rsidR="00EA3167">
        <w:t>–</w:t>
      </w:r>
      <w:r>
        <w:t>13, representing approximately 23</w:t>
      </w:r>
      <w:r w:rsidR="00AB0226">
        <w:t xml:space="preserve"> per cent</w:t>
      </w:r>
      <w:r>
        <w:t xml:space="preserve"> </w:t>
      </w:r>
      <w:r w:rsidRPr="00EB7FA9">
        <w:t xml:space="preserve">of </w:t>
      </w:r>
      <w:r w:rsidR="009D23A1">
        <w:t xml:space="preserve">Council’s </w:t>
      </w:r>
      <w:r w:rsidRPr="00EB7FA9">
        <w:t xml:space="preserve">total water use. </w:t>
      </w:r>
      <w:r>
        <w:t xml:space="preserve">Rainwater tanks are installed to capture rainwater off the roof at Cardinia </w:t>
      </w:r>
      <w:r w:rsidR="00302499">
        <w:t>Life;</w:t>
      </w:r>
      <w:r>
        <w:t xml:space="preserve"> however</w:t>
      </w:r>
      <w:r w:rsidR="00EA3167">
        <w:t>,</w:t>
      </w:r>
      <w:r>
        <w:t xml:space="preserve"> data on how much rainwater is reused is unavailable. </w:t>
      </w:r>
    </w:p>
    <w:p w14:paraId="6AA2CD71" w14:textId="77777777" w:rsidR="00092B2E" w:rsidRPr="00EB7FA9" w:rsidRDefault="00092B2E" w:rsidP="007C5146">
      <w:r>
        <w:t>It should be noted that maintenance of existing facilities uses less water than the construction and establishment of new facilities.</w:t>
      </w:r>
      <w:r w:rsidR="00713214">
        <w:t xml:space="preserve"> </w:t>
      </w:r>
      <w:r>
        <w:t>A ‘watering in’ period for new initiatives needs to be kept in mind when reviewing Council water use targets and their feasibility long term.</w:t>
      </w:r>
    </w:p>
    <w:p w14:paraId="5630AD66" w14:textId="77777777" w:rsidR="009921F3" w:rsidRDefault="007C5146" w:rsidP="00200547">
      <w:bookmarkStart w:id="213" w:name="_Toc410306878"/>
      <w:r w:rsidRPr="003A21F9">
        <w:rPr>
          <w:noProof/>
        </w:rPr>
        <w:lastRenderedPageBreak/>
        <w:drawing>
          <wp:inline distT="0" distB="0" distL="0" distR="0" wp14:anchorId="38DDACD2" wp14:editId="2B3BBD0C">
            <wp:extent cx="4695825" cy="2807712"/>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95825" cy="2807712"/>
                    </a:xfrm>
                    <a:prstGeom prst="rect">
                      <a:avLst/>
                    </a:prstGeom>
                    <a:noFill/>
                    <a:ln>
                      <a:noFill/>
                    </a:ln>
                  </pic:spPr>
                </pic:pic>
              </a:graphicData>
            </a:graphic>
          </wp:inline>
        </w:drawing>
      </w:r>
      <w:bookmarkStart w:id="214" w:name="_Ref363637323"/>
      <w:bookmarkStart w:id="215" w:name="_Toc387164448"/>
      <w:bookmarkStart w:id="216" w:name="_Toc393962150"/>
      <w:bookmarkEnd w:id="213"/>
    </w:p>
    <w:p w14:paraId="04DBA442" w14:textId="77777777" w:rsidR="007C5146" w:rsidRPr="00200547" w:rsidRDefault="007C5146" w:rsidP="0009443E">
      <w:pPr>
        <w:pStyle w:val="Figureheading"/>
      </w:pPr>
      <w:bookmarkStart w:id="217" w:name="_Toc410306879"/>
      <w:bookmarkStart w:id="218" w:name="_Toc410310506"/>
      <w:bookmarkStart w:id="219" w:name="_Toc410313019"/>
      <w:bookmarkStart w:id="220" w:name="_Toc425249495"/>
      <w:bookmarkEnd w:id="214"/>
      <w:r w:rsidRPr="00200547">
        <w:t>Cardinia Life quarterly water consumption (2007</w:t>
      </w:r>
      <w:r w:rsidR="00EA3167">
        <w:t>–</w:t>
      </w:r>
      <w:r w:rsidRPr="00200547">
        <w:t>08</w:t>
      </w:r>
      <w:r w:rsidR="00057458">
        <w:t xml:space="preserve"> to</w:t>
      </w:r>
      <w:r w:rsidRPr="00200547">
        <w:t xml:space="preserve"> 2012</w:t>
      </w:r>
      <w:r w:rsidR="00EA3167">
        <w:t>–</w:t>
      </w:r>
      <w:r w:rsidRPr="00200547">
        <w:t>13)</w:t>
      </w:r>
      <w:bookmarkEnd w:id="215"/>
      <w:bookmarkEnd w:id="216"/>
      <w:bookmarkEnd w:id="217"/>
      <w:bookmarkEnd w:id="218"/>
      <w:bookmarkEnd w:id="219"/>
      <w:bookmarkEnd w:id="220"/>
    </w:p>
    <w:p w14:paraId="3E591A62" w14:textId="77777777" w:rsidR="007C5146" w:rsidRPr="00DC4F10" w:rsidRDefault="007C5146" w:rsidP="0009443E">
      <w:pPr>
        <w:pStyle w:val="Heading3"/>
      </w:pPr>
      <w:r w:rsidRPr="00DC4F10">
        <w:t>Potable water use summary</w:t>
      </w:r>
    </w:p>
    <w:p w14:paraId="1051CB50" w14:textId="77777777" w:rsidR="007C5146" w:rsidRDefault="007C5146" w:rsidP="007C5146">
      <w:r>
        <w:t>Residential consumers represent the largest category of potable water consumers within the municipality</w:t>
      </w:r>
      <w:r w:rsidR="00EA3167">
        <w:t xml:space="preserve"> and this </w:t>
      </w:r>
      <w:r>
        <w:t xml:space="preserve">category </w:t>
      </w:r>
      <w:r w:rsidR="00EA3167">
        <w:t xml:space="preserve">is </w:t>
      </w:r>
      <w:r>
        <w:t>expected to grow. It needs to be recognised that Council’s potential to influence potable water consumption is limited</w:t>
      </w:r>
      <w:r w:rsidR="00EA3167">
        <w:t>;</w:t>
      </w:r>
      <w:r>
        <w:t xml:space="preserve"> community attitudes </w:t>
      </w:r>
      <w:r w:rsidR="00EA3167">
        <w:t xml:space="preserve">are </w:t>
      </w:r>
      <w:r>
        <w:t xml:space="preserve">more directly guided by </w:t>
      </w:r>
      <w:r w:rsidR="00AB0226">
        <w:t xml:space="preserve">Victorian </w:t>
      </w:r>
      <w:r>
        <w:t>Government policy implemented by the relevant water retailer.</w:t>
      </w:r>
    </w:p>
    <w:p w14:paraId="41D74DFD" w14:textId="77777777" w:rsidR="007C5146" w:rsidRDefault="007C5146" w:rsidP="007C5146">
      <w:r>
        <w:t xml:space="preserve">Council can however support water retailers in delivering water conservation messages and set an example that can lead the community. </w:t>
      </w:r>
    </w:p>
    <w:p w14:paraId="77EF787E" w14:textId="77777777" w:rsidR="007C5146" w:rsidRDefault="007C5146" w:rsidP="007C5146">
      <w:r>
        <w:t>A notable omission from the data above is open space. The management of open space (including irrigation requirem</w:t>
      </w:r>
      <w:r w:rsidR="00302499">
        <w:t xml:space="preserve">ents) is largely outsourced to </w:t>
      </w:r>
      <w:r>
        <w:t xml:space="preserve">voluntary committees of management. These committees manage open space independently and are not required to report water consumption or irrigation behaviours to Council. The water used will be within the non-residential water consumption volumes reported, but </w:t>
      </w:r>
      <w:r w:rsidR="002F6574">
        <w:t xml:space="preserve">currently </w:t>
      </w:r>
      <w:r>
        <w:t xml:space="preserve">can’t be quantified separately. </w:t>
      </w:r>
    </w:p>
    <w:p w14:paraId="6767571F" w14:textId="77777777" w:rsidR="00004987" w:rsidRDefault="00004987" w:rsidP="0009443E">
      <w:pPr>
        <w:pStyle w:val="Heading2"/>
      </w:pPr>
      <w:bookmarkStart w:id="221" w:name="_Toc387164395"/>
      <w:bookmarkStart w:id="222" w:name="_Toc393962195"/>
      <w:bookmarkStart w:id="223" w:name="_Toc410306882"/>
      <w:bookmarkStart w:id="224" w:name="_Toc410309150"/>
      <w:bookmarkStart w:id="225" w:name="_Toc415220209"/>
      <w:bookmarkStart w:id="226" w:name="_Toc415220283"/>
      <w:bookmarkStart w:id="227" w:name="_Toc410306884"/>
      <w:bookmarkStart w:id="228" w:name="_Toc410309152"/>
      <w:bookmarkStart w:id="229" w:name="_Toc387164394"/>
      <w:bookmarkStart w:id="230" w:name="_Toc393962194"/>
      <w:bookmarkStart w:id="231" w:name="_Toc410306880"/>
      <w:bookmarkStart w:id="232" w:name="_Toc410309149"/>
      <w:r>
        <w:t>Recycled water</w:t>
      </w:r>
      <w:bookmarkEnd w:id="221"/>
      <w:bookmarkEnd w:id="222"/>
      <w:bookmarkEnd w:id="223"/>
      <w:bookmarkEnd w:id="224"/>
      <w:bookmarkEnd w:id="225"/>
      <w:bookmarkEnd w:id="226"/>
    </w:p>
    <w:p w14:paraId="7E35EC5E" w14:textId="77777777" w:rsidR="00004987" w:rsidRDefault="00004987" w:rsidP="00004987">
      <w:r w:rsidRPr="002E15A8">
        <w:t xml:space="preserve">Recycled water </w:t>
      </w:r>
      <w:r>
        <w:t xml:space="preserve">consumed in Cardinia </w:t>
      </w:r>
      <w:r w:rsidR="00EA3167">
        <w:t xml:space="preserve">Shire </w:t>
      </w:r>
      <w:r w:rsidRPr="002E15A8">
        <w:t xml:space="preserve">is supplied </w:t>
      </w:r>
      <w:r>
        <w:t>from the Pakenham Wastewater</w:t>
      </w:r>
      <w:r w:rsidRPr="002E15A8">
        <w:t xml:space="preserve"> </w:t>
      </w:r>
      <w:r>
        <w:t>Recycling Plant (PWRP). This water is often defined by class, with the Class A water produced at the PWRP suitable for residential toilet flushing, irrigation and car washing as well as some industrial uses.</w:t>
      </w:r>
    </w:p>
    <w:p w14:paraId="0EFF096C" w14:textId="77777777" w:rsidR="00004987" w:rsidRDefault="00004987" w:rsidP="00004987">
      <w:r w:rsidRPr="002E15A8">
        <w:t>In 20</w:t>
      </w:r>
      <w:r>
        <w:t>12</w:t>
      </w:r>
      <w:r w:rsidR="00AB0226">
        <w:noBreakHyphen/>
      </w:r>
      <w:r w:rsidRPr="002E15A8">
        <w:t xml:space="preserve">13 </w:t>
      </w:r>
      <w:r w:rsidRPr="002E15A8">
        <w:rPr>
          <w:rFonts w:eastAsia="+mn-ea"/>
        </w:rPr>
        <w:t xml:space="preserve">Class A water </w:t>
      </w:r>
      <w:r>
        <w:rPr>
          <w:rFonts w:eastAsia="+mn-ea"/>
        </w:rPr>
        <w:t xml:space="preserve">was </w:t>
      </w:r>
      <w:r w:rsidRPr="002E15A8">
        <w:rPr>
          <w:rFonts w:eastAsia="+mn-ea"/>
        </w:rPr>
        <w:t>supplied to approximately 1,300 households within Officer and Pakenham (SEW, 2013).</w:t>
      </w:r>
      <w:r w:rsidRPr="002E15A8">
        <w:t xml:space="preserve"> The total</w:t>
      </w:r>
      <w:r w:rsidRPr="00421EDC">
        <w:t xml:space="preserve"> recycled water use within the </w:t>
      </w:r>
      <w:r w:rsidR="008A7A57">
        <w:t>shire</w:t>
      </w:r>
      <w:r w:rsidRPr="00421EDC">
        <w:t xml:space="preserve"> </w:t>
      </w:r>
      <w:r>
        <w:t xml:space="preserve">between </w:t>
      </w:r>
      <w:r w:rsidRPr="00421EDC">
        <w:t xml:space="preserve">2011 </w:t>
      </w:r>
      <w:r>
        <w:t xml:space="preserve">and </w:t>
      </w:r>
      <w:r w:rsidRPr="00421EDC">
        <w:t>2013 is shown in</w:t>
      </w:r>
      <w:r w:rsidR="00AB0226">
        <w:t xml:space="preserve"> </w:t>
      </w:r>
      <w:r w:rsidR="00AB0226">
        <w:fldChar w:fldCharType="begin"/>
      </w:r>
      <w:r w:rsidR="00AB0226">
        <w:instrText xml:space="preserve"> REF _Ref412015767 \r \h </w:instrText>
      </w:r>
      <w:r w:rsidR="00AB0226">
        <w:fldChar w:fldCharType="separate"/>
      </w:r>
      <w:r w:rsidR="00057458">
        <w:t>Figure 24</w:t>
      </w:r>
      <w:r w:rsidR="00AB0226">
        <w:fldChar w:fldCharType="end"/>
      </w:r>
      <w:r w:rsidRPr="00421EDC">
        <w:t xml:space="preserve">. Recycled water use per household within </w:t>
      </w:r>
      <w:r>
        <w:t xml:space="preserve">the </w:t>
      </w:r>
      <w:r w:rsidR="008A7A57">
        <w:t>shire</w:t>
      </w:r>
      <w:r>
        <w:t xml:space="preserve"> for 2011–13 is shown in</w:t>
      </w:r>
      <w:r w:rsidR="00AB0226">
        <w:t xml:space="preserve"> </w:t>
      </w:r>
      <w:r w:rsidR="00AB0226">
        <w:fldChar w:fldCharType="begin"/>
      </w:r>
      <w:r w:rsidR="00AB0226">
        <w:instrText xml:space="preserve"> REF _Ref412015791 \r \h </w:instrText>
      </w:r>
      <w:r w:rsidR="00AB0226">
        <w:fldChar w:fldCharType="separate"/>
      </w:r>
      <w:r w:rsidR="00057458">
        <w:t>Figure 25</w:t>
      </w:r>
      <w:r w:rsidR="00AB0226">
        <w:fldChar w:fldCharType="end"/>
      </w:r>
      <w:r>
        <w:t>.</w:t>
      </w:r>
    </w:p>
    <w:p w14:paraId="61829076" w14:textId="77777777" w:rsidR="00004987" w:rsidRDefault="00004987" w:rsidP="00004987">
      <w:r w:rsidRPr="000E33F9">
        <w:rPr>
          <w:noProof/>
        </w:rPr>
        <w:lastRenderedPageBreak/>
        <w:drawing>
          <wp:inline distT="0" distB="0" distL="0" distR="0" wp14:anchorId="2DD03726" wp14:editId="27E072B7">
            <wp:extent cx="5114260" cy="3242930"/>
            <wp:effectExtent l="0" t="0" r="0" b="0"/>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3" cstate="print"/>
                    <a:srcRect t="2796" b="2440"/>
                    <a:stretch/>
                  </pic:blipFill>
                  <pic:spPr bwMode="auto">
                    <a:xfrm>
                      <a:off x="0" y="0"/>
                      <a:ext cx="5112000" cy="3241497"/>
                    </a:xfrm>
                    <a:prstGeom prst="rect">
                      <a:avLst/>
                    </a:prstGeom>
                    <a:noFill/>
                    <a:ln>
                      <a:noFill/>
                    </a:ln>
                    <a:extLst>
                      <a:ext uri="{53640926-AAD7-44D8-BBD7-CCE9431645EC}">
                        <a14:shadowObscured xmlns:a14="http://schemas.microsoft.com/office/drawing/2010/main"/>
                      </a:ext>
                    </a:extLst>
                  </pic:spPr>
                </pic:pic>
              </a:graphicData>
            </a:graphic>
          </wp:inline>
        </w:drawing>
      </w:r>
    </w:p>
    <w:p w14:paraId="6D39F798" w14:textId="77777777" w:rsidR="00004987" w:rsidRDefault="00004987" w:rsidP="0009443E">
      <w:pPr>
        <w:pStyle w:val="Figureheading"/>
      </w:pPr>
      <w:bookmarkStart w:id="233" w:name="_Toc387164453"/>
      <w:bookmarkStart w:id="234" w:name="_Toc393962155"/>
      <w:bookmarkStart w:id="235" w:name="_Toc410310509"/>
      <w:bookmarkStart w:id="236" w:name="_Toc410313022"/>
      <w:bookmarkStart w:id="237" w:name="_Ref412015767"/>
      <w:bookmarkStart w:id="238" w:name="_Ref412015836"/>
      <w:bookmarkStart w:id="239" w:name="_Toc425249496"/>
      <w:r>
        <w:t xml:space="preserve">Total recycled water use within </w:t>
      </w:r>
      <w:r w:rsidR="008A7A57">
        <w:t>shire</w:t>
      </w:r>
      <w:r>
        <w:t xml:space="preserve"> (2011</w:t>
      </w:r>
      <w:r w:rsidR="00EA3167">
        <w:t>–</w:t>
      </w:r>
      <w:r>
        <w:t>12 to 2012</w:t>
      </w:r>
      <w:r w:rsidR="00EA3167">
        <w:t>–</w:t>
      </w:r>
      <w:r>
        <w:t>13)</w:t>
      </w:r>
      <w:bookmarkEnd w:id="233"/>
      <w:bookmarkEnd w:id="234"/>
      <w:bookmarkEnd w:id="235"/>
      <w:bookmarkEnd w:id="236"/>
      <w:bookmarkEnd w:id="237"/>
      <w:bookmarkEnd w:id="238"/>
      <w:bookmarkEnd w:id="239"/>
    </w:p>
    <w:p w14:paraId="2BA226A1" w14:textId="77777777" w:rsidR="00004987" w:rsidRDefault="00004987" w:rsidP="00004987">
      <w:r w:rsidRPr="000E33F9">
        <w:rPr>
          <w:noProof/>
        </w:rPr>
        <w:drawing>
          <wp:inline distT="0" distB="0" distL="0" distR="0" wp14:anchorId="689D9C03" wp14:editId="01770E83">
            <wp:extent cx="5114260" cy="3242930"/>
            <wp:effectExtent l="0" t="0" r="0" b="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4" cstate="print"/>
                    <a:srcRect t="2487" b="2750"/>
                    <a:stretch/>
                  </pic:blipFill>
                  <pic:spPr bwMode="auto">
                    <a:xfrm>
                      <a:off x="0" y="0"/>
                      <a:ext cx="5112000" cy="3241497"/>
                    </a:xfrm>
                    <a:prstGeom prst="rect">
                      <a:avLst/>
                    </a:prstGeom>
                    <a:noFill/>
                    <a:ln>
                      <a:noFill/>
                    </a:ln>
                    <a:extLst>
                      <a:ext uri="{53640926-AAD7-44D8-BBD7-CCE9431645EC}">
                        <a14:shadowObscured xmlns:a14="http://schemas.microsoft.com/office/drawing/2010/main"/>
                      </a:ext>
                    </a:extLst>
                  </pic:spPr>
                </pic:pic>
              </a:graphicData>
            </a:graphic>
          </wp:inline>
        </w:drawing>
      </w:r>
    </w:p>
    <w:p w14:paraId="08408B63" w14:textId="77777777" w:rsidR="00004987" w:rsidRDefault="00004987" w:rsidP="0009443E">
      <w:pPr>
        <w:pStyle w:val="Figureheading"/>
      </w:pPr>
      <w:bookmarkStart w:id="240" w:name="_Toc387164454"/>
      <w:bookmarkStart w:id="241" w:name="_Toc393962156"/>
      <w:bookmarkStart w:id="242" w:name="_Toc410310510"/>
      <w:bookmarkStart w:id="243" w:name="_Toc410313023"/>
      <w:bookmarkStart w:id="244" w:name="_Ref412015791"/>
      <w:bookmarkStart w:id="245" w:name="_Ref412015839"/>
      <w:bookmarkStart w:id="246" w:name="_Toc425249497"/>
      <w:r w:rsidRPr="00F7602E">
        <w:t xml:space="preserve">Recycled water use per household within </w:t>
      </w:r>
      <w:r w:rsidR="008A7A57">
        <w:t>shire</w:t>
      </w:r>
      <w:r w:rsidRPr="00F7602E">
        <w:t xml:space="preserve"> (2011</w:t>
      </w:r>
      <w:r w:rsidR="00EA3167">
        <w:t>–</w:t>
      </w:r>
      <w:r w:rsidRPr="00F7602E">
        <w:t>12 to 2012</w:t>
      </w:r>
      <w:r w:rsidR="00EA3167">
        <w:t>–</w:t>
      </w:r>
      <w:r w:rsidRPr="00F7602E">
        <w:t>13)</w:t>
      </w:r>
      <w:bookmarkEnd w:id="240"/>
      <w:bookmarkEnd w:id="241"/>
      <w:bookmarkEnd w:id="242"/>
      <w:bookmarkEnd w:id="243"/>
      <w:bookmarkEnd w:id="244"/>
      <w:bookmarkEnd w:id="245"/>
      <w:bookmarkEnd w:id="246"/>
    </w:p>
    <w:p w14:paraId="5657EF7D" w14:textId="77777777" w:rsidR="00004987" w:rsidRDefault="00004987" w:rsidP="0009443E">
      <w:pPr>
        <w:pStyle w:val="Normalspacebefore"/>
      </w:pPr>
      <w:r>
        <w:t>Both of the figures above (</w:t>
      </w:r>
      <w:r w:rsidR="00AB0226">
        <w:fldChar w:fldCharType="begin"/>
      </w:r>
      <w:r w:rsidR="00AB0226">
        <w:instrText xml:space="preserve"> REF _Ref412015836 \r \h </w:instrText>
      </w:r>
      <w:r w:rsidR="00AB0226">
        <w:fldChar w:fldCharType="separate"/>
      </w:r>
      <w:r w:rsidR="00057458">
        <w:t>Figure 24</w:t>
      </w:r>
      <w:r w:rsidR="00AB0226">
        <w:fldChar w:fldCharType="end"/>
      </w:r>
      <w:r w:rsidR="00AB0226">
        <w:t xml:space="preserve"> and </w:t>
      </w:r>
      <w:r w:rsidR="00AB0226">
        <w:fldChar w:fldCharType="begin"/>
      </w:r>
      <w:r w:rsidR="00AB0226">
        <w:instrText xml:space="preserve"> REF _Ref412015839 \r \h </w:instrText>
      </w:r>
      <w:r w:rsidR="00AB0226">
        <w:fldChar w:fldCharType="separate"/>
      </w:r>
      <w:r w:rsidR="00057458">
        <w:t>Figure 25</w:t>
      </w:r>
      <w:r w:rsidR="00AB0226">
        <w:fldChar w:fldCharType="end"/>
      </w:r>
      <w:r w:rsidR="00AB0226">
        <w:t>)</w:t>
      </w:r>
      <w:r>
        <w:t xml:space="preserve"> illustrate that the use of recycled water is growing in terms of total and per household basis. Officer has been mandated as a recycled water or </w:t>
      </w:r>
      <w:r w:rsidR="00EA3167">
        <w:t>‘</w:t>
      </w:r>
      <w:r>
        <w:t>third pipe</w:t>
      </w:r>
      <w:r w:rsidR="00EA3167">
        <w:t>’</w:t>
      </w:r>
      <w:r>
        <w:t xml:space="preserve"> area</w:t>
      </w:r>
      <w:r w:rsidR="00EA3167">
        <w:t>,</w:t>
      </w:r>
      <w:r>
        <w:t xml:space="preserve"> suggesting that the use of recycled water will increase with urban development over time.</w:t>
      </w:r>
    </w:p>
    <w:p w14:paraId="15CD7464" w14:textId="77777777" w:rsidR="00004987" w:rsidRDefault="00004987" w:rsidP="00004987">
      <w:r>
        <w:t xml:space="preserve">While recycled water provision is managed by SEW, Council can play a role in ensuring that the planning requirements associated with the provision of that service is delivered efficiently and by working with SEW to prepare the community for the appropriate use of recycled water. </w:t>
      </w:r>
    </w:p>
    <w:p w14:paraId="6C57524C" w14:textId="77777777" w:rsidR="00004987" w:rsidRDefault="00004987" w:rsidP="0009443E">
      <w:pPr>
        <w:pStyle w:val="Heading2"/>
      </w:pPr>
      <w:bookmarkStart w:id="247" w:name="_Toc415220210"/>
      <w:bookmarkStart w:id="248" w:name="_Toc415220284"/>
      <w:r>
        <w:lastRenderedPageBreak/>
        <w:t>Groundwater</w:t>
      </w:r>
      <w:bookmarkEnd w:id="227"/>
      <w:bookmarkEnd w:id="228"/>
      <w:bookmarkEnd w:id="247"/>
      <w:bookmarkEnd w:id="248"/>
    </w:p>
    <w:p w14:paraId="76CFBEEC" w14:textId="77777777" w:rsidR="00004987" w:rsidRDefault="00004987" w:rsidP="00004987">
      <w:pPr>
        <w:rPr>
          <w:rFonts w:eastAsia="+mn-ea" w:cs="+mn-cs"/>
          <w:szCs w:val="20"/>
          <w:lang w:val="en-US"/>
        </w:rPr>
      </w:pPr>
      <w:r>
        <w:rPr>
          <w:szCs w:val="20"/>
        </w:rPr>
        <w:t>Groundwater is water stored within the aquifers that lie beneath Cardinia</w:t>
      </w:r>
      <w:r w:rsidR="00094187">
        <w:rPr>
          <w:szCs w:val="20"/>
        </w:rPr>
        <w:t xml:space="preserve"> Shire</w:t>
      </w:r>
      <w:r>
        <w:rPr>
          <w:szCs w:val="20"/>
        </w:rPr>
        <w:t xml:space="preserve">. </w:t>
      </w:r>
      <w:r w:rsidRPr="00034814">
        <w:rPr>
          <w:rFonts w:eastAsia="+mn-ea" w:cs="+mn-cs"/>
          <w:szCs w:val="20"/>
          <w:lang w:val="en-US"/>
        </w:rPr>
        <w:t xml:space="preserve">The majority of </w:t>
      </w:r>
      <w:r>
        <w:rPr>
          <w:rFonts w:eastAsia="+mn-ea" w:cs="+mn-cs"/>
          <w:szCs w:val="20"/>
          <w:lang w:val="en-US"/>
        </w:rPr>
        <w:t>the</w:t>
      </w:r>
      <w:r w:rsidRPr="00034814">
        <w:rPr>
          <w:rFonts w:eastAsia="+mn-ea" w:cs="+mn-cs"/>
          <w:szCs w:val="20"/>
          <w:lang w:val="en-US"/>
        </w:rPr>
        <w:t xml:space="preserve"> </w:t>
      </w:r>
      <w:r w:rsidR="008A7A57">
        <w:rPr>
          <w:rFonts w:eastAsia="+mn-ea" w:cs="+mn-cs"/>
          <w:szCs w:val="20"/>
          <w:lang w:val="en-US"/>
        </w:rPr>
        <w:t>shire</w:t>
      </w:r>
      <w:r w:rsidRPr="00034814">
        <w:rPr>
          <w:rFonts w:eastAsia="+mn-ea" w:cs="+mn-cs"/>
          <w:szCs w:val="20"/>
          <w:lang w:val="en-US"/>
        </w:rPr>
        <w:t xml:space="preserve"> is located within the </w:t>
      </w:r>
      <w:r>
        <w:rPr>
          <w:rFonts w:eastAsia="+mn-ea" w:cs="+mn-cs"/>
          <w:szCs w:val="20"/>
          <w:lang w:val="en-US"/>
        </w:rPr>
        <w:t>Westernport</w:t>
      </w:r>
      <w:r w:rsidRPr="00034814">
        <w:rPr>
          <w:rFonts w:eastAsia="+mn-ea" w:cs="+mn-cs"/>
          <w:szCs w:val="20"/>
          <w:lang w:val="en-US"/>
        </w:rPr>
        <w:t xml:space="preserve"> </w:t>
      </w:r>
      <w:r>
        <w:rPr>
          <w:rFonts w:eastAsia="+mn-ea" w:cs="+mn-cs"/>
          <w:szCs w:val="20"/>
          <w:lang w:val="en-US"/>
        </w:rPr>
        <w:t>groundwater b</w:t>
      </w:r>
      <w:r w:rsidRPr="00034814">
        <w:rPr>
          <w:rFonts w:eastAsia="+mn-ea" w:cs="+mn-cs"/>
          <w:szCs w:val="20"/>
          <w:lang w:val="en-US"/>
        </w:rPr>
        <w:t>asin</w:t>
      </w:r>
      <w:r>
        <w:rPr>
          <w:rFonts w:eastAsia="+mn-ea" w:cs="+mn-cs"/>
          <w:szCs w:val="20"/>
          <w:lang w:val="en-US"/>
        </w:rPr>
        <w:t xml:space="preserve"> that extends between </w:t>
      </w:r>
      <w:r w:rsidRPr="00034814">
        <w:rPr>
          <w:rFonts w:eastAsia="+mn-ea" w:cs="+mn-cs"/>
          <w:szCs w:val="20"/>
          <w:lang w:val="en-US"/>
        </w:rPr>
        <w:t xml:space="preserve">the </w:t>
      </w:r>
      <w:proofErr w:type="spellStart"/>
      <w:r w:rsidRPr="00034814">
        <w:rPr>
          <w:rFonts w:eastAsia="+mn-ea" w:cs="+mn-cs"/>
          <w:szCs w:val="20"/>
          <w:lang w:val="en-US"/>
        </w:rPr>
        <w:t>Tyabb</w:t>
      </w:r>
      <w:proofErr w:type="spellEnd"/>
      <w:r w:rsidRPr="00034814">
        <w:rPr>
          <w:rFonts w:eastAsia="+mn-ea" w:cs="+mn-cs"/>
          <w:szCs w:val="20"/>
          <w:lang w:val="en-US"/>
        </w:rPr>
        <w:t xml:space="preserve"> Fault</w:t>
      </w:r>
      <w:r>
        <w:rPr>
          <w:rFonts w:eastAsia="+mn-ea" w:cs="+mn-cs"/>
          <w:szCs w:val="20"/>
          <w:lang w:val="en-US"/>
        </w:rPr>
        <w:t xml:space="preserve"> (</w:t>
      </w:r>
      <w:r w:rsidRPr="00034814">
        <w:rPr>
          <w:rFonts w:eastAsia="+mn-ea" w:cs="+mn-cs"/>
          <w:szCs w:val="20"/>
          <w:lang w:val="en-US"/>
        </w:rPr>
        <w:t>on the eastern side of the Mornington Peni</w:t>
      </w:r>
      <w:r>
        <w:rPr>
          <w:rFonts w:eastAsia="+mn-ea" w:cs="+mn-cs"/>
          <w:szCs w:val="20"/>
          <w:lang w:val="en-US"/>
        </w:rPr>
        <w:t>nsula) and the Heath Hill Fault further to the west (Southern Rural Water, 2013).</w:t>
      </w:r>
    </w:p>
    <w:p w14:paraId="32A811EA" w14:textId="77777777" w:rsidR="00004987" w:rsidRDefault="00004987" w:rsidP="00004987">
      <w:pPr>
        <w:rPr>
          <w:rFonts w:eastAsia="+mn-ea" w:cs="+mn-cs"/>
          <w:color w:val="000000"/>
          <w:szCs w:val="20"/>
          <w:lang w:val="en-US"/>
        </w:rPr>
      </w:pPr>
      <w:r w:rsidRPr="008C4F3E">
        <w:rPr>
          <w:szCs w:val="20"/>
        </w:rPr>
        <w:t xml:space="preserve">The first groundwater bore was sunk for irrigation purposes in 1922. </w:t>
      </w:r>
      <w:r w:rsidR="00094187">
        <w:rPr>
          <w:szCs w:val="20"/>
        </w:rPr>
        <w:t xml:space="preserve">In Cardinia Shire, </w:t>
      </w:r>
      <w:r>
        <w:rPr>
          <w:rFonts w:eastAsia="+mn-ea" w:cs="+mn-cs"/>
          <w:szCs w:val="20"/>
          <w:lang w:val="en-US"/>
        </w:rPr>
        <w:t>g</w:t>
      </w:r>
      <w:r w:rsidRPr="00D54703">
        <w:rPr>
          <w:rFonts w:eastAsia="+mn-ea" w:cs="+mn-cs"/>
          <w:szCs w:val="20"/>
          <w:lang w:val="en-US"/>
        </w:rPr>
        <w:t xml:space="preserve">roundwater is primarily used for </w:t>
      </w:r>
      <w:r>
        <w:rPr>
          <w:rFonts w:eastAsia="+mn-ea" w:cs="+mn-cs"/>
          <w:szCs w:val="20"/>
          <w:lang w:val="en-US"/>
        </w:rPr>
        <w:t xml:space="preserve">crop </w:t>
      </w:r>
      <w:r w:rsidRPr="00D54703">
        <w:rPr>
          <w:rFonts w:eastAsia="+mn-ea" w:cs="+mn-cs"/>
          <w:szCs w:val="20"/>
          <w:lang w:val="en-US"/>
        </w:rPr>
        <w:t>irrigation. Domestic and</w:t>
      </w:r>
      <w:r w:rsidRPr="00CF4AE9">
        <w:rPr>
          <w:rFonts w:eastAsia="+mn-ea" w:cs="+mn-cs"/>
          <w:color w:val="000000"/>
          <w:szCs w:val="20"/>
          <w:lang w:val="en-US"/>
        </w:rPr>
        <w:t xml:space="preserve"> stock usage is also significant</w:t>
      </w:r>
      <w:r>
        <w:rPr>
          <w:rFonts w:eastAsia="+mn-ea" w:cs="+mn-cs"/>
          <w:color w:val="000000"/>
          <w:szCs w:val="20"/>
          <w:lang w:val="en-US"/>
        </w:rPr>
        <w:t xml:space="preserve"> with approximately 2</w:t>
      </w:r>
      <w:r w:rsidRPr="00CF4AE9">
        <w:rPr>
          <w:rFonts w:eastAsia="+mn-ea" w:cs="+mn-cs"/>
          <w:color w:val="000000"/>
          <w:szCs w:val="20"/>
          <w:lang w:val="en-US"/>
        </w:rPr>
        <w:t xml:space="preserve">,000 bores </w:t>
      </w:r>
      <w:r>
        <w:rPr>
          <w:rFonts w:eastAsia="+mn-ea" w:cs="+mn-cs"/>
          <w:color w:val="000000"/>
          <w:szCs w:val="20"/>
          <w:lang w:val="en-US"/>
        </w:rPr>
        <w:t xml:space="preserve">registered </w:t>
      </w:r>
      <w:r w:rsidRPr="00CF4AE9">
        <w:rPr>
          <w:rFonts w:eastAsia="+mn-ea" w:cs="+mn-cs"/>
          <w:color w:val="000000"/>
          <w:szCs w:val="20"/>
          <w:lang w:val="en-US"/>
        </w:rPr>
        <w:t>for</w:t>
      </w:r>
      <w:r>
        <w:rPr>
          <w:rFonts w:eastAsia="+mn-ea" w:cs="+mn-cs"/>
          <w:color w:val="000000"/>
          <w:szCs w:val="20"/>
          <w:lang w:val="en-US"/>
        </w:rPr>
        <w:t xml:space="preserve"> this</w:t>
      </w:r>
      <w:r w:rsidRPr="00CF4AE9">
        <w:rPr>
          <w:rFonts w:eastAsia="+mn-ea" w:cs="+mn-cs"/>
          <w:color w:val="000000"/>
          <w:szCs w:val="20"/>
          <w:lang w:val="en-US"/>
        </w:rPr>
        <w:t xml:space="preserve"> use.</w:t>
      </w:r>
      <w:r>
        <w:rPr>
          <w:rFonts w:eastAsia="+mn-ea" w:cs="+mn-cs"/>
          <w:color w:val="000000"/>
          <w:szCs w:val="20"/>
          <w:lang w:val="en-US"/>
        </w:rPr>
        <w:t xml:space="preserve"> </w:t>
      </w:r>
      <w:r w:rsidRPr="00C64EB0">
        <w:rPr>
          <w:rFonts w:eastAsia="+mn-ea" w:cs="+mn-cs"/>
          <w:color w:val="000000"/>
          <w:szCs w:val="20"/>
          <w:lang w:val="en-US"/>
        </w:rPr>
        <w:t>Water levels range from 0.98</w:t>
      </w:r>
      <w:r w:rsidR="00094187">
        <w:rPr>
          <w:rFonts w:eastAsia="+mn-ea" w:cs="+mn-cs"/>
          <w:color w:val="000000"/>
          <w:szCs w:val="20"/>
          <w:lang w:val="en-US"/>
        </w:rPr>
        <w:t xml:space="preserve"> </w:t>
      </w:r>
      <w:proofErr w:type="spellStart"/>
      <w:r w:rsidRPr="00C64EB0">
        <w:rPr>
          <w:rFonts w:eastAsia="+mn-ea" w:cs="+mn-cs"/>
          <w:color w:val="000000"/>
          <w:szCs w:val="20"/>
          <w:lang w:val="en-US"/>
        </w:rPr>
        <w:t>m</w:t>
      </w:r>
      <w:r w:rsidR="00094187">
        <w:rPr>
          <w:rFonts w:eastAsia="+mn-ea" w:cs="+mn-cs"/>
          <w:color w:val="000000"/>
          <w:szCs w:val="20"/>
          <w:lang w:val="en-US"/>
        </w:rPr>
        <w:t>etres</w:t>
      </w:r>
      <w:proofErr w:type="spellEnd"/>
      <w:r w:rsidR="00F650C6">
        <w:rPr>
          <w:rFonts w:eastAsia="+mn-ea" w:cs="+mn-cs"/>
          <w:color w:val="000000"/>
          <w:szCs w:val="20"/>
          <w:lang w:val="en-US"/>
        </w:rPr>
        <w:t xml:space="preserve"> </w:t>
      </w:r>
      <w:r w:rsidRPr="00C64EB0">
        <w:rPr>
          <w:rFonts w:eastAsia="+mn-ea" w:cs="+mn-cs"/>
          <w:color w:val="000000"/>
          <w:szCs w:val="20"/>
          <w:lang w:val="en-US"/>
        </w:rPr>
        <w:t>A</w:t>
      </w:r>
      <w:r w:rsidR="0087156A">
        <w:rPr>
          <w:rFonts w:eastAsia="+mn-ea" w:cs="+mn-cs"/>
          <w:color w:val="000000"/>
          <w:szCs w:val="20"/>
          <w:lang w:val="en-US"/>
        </w:rPr>
        <w:t xml:space="preserve">ustralian </w:t>
      </w:r>
      <w:r w:rsidRPr="00C64EB0">
        <w:rPr>
          <w:rFonts w:eastAsia="+mn-ea" w:cs="+mn-cs"/>
          <w:color w:val="000000"/>
          <w:szCs w:val="20"/>
          <w:lang w:val="en-US"/>
        </w:rPr>
        <w:t>H</w:t>
      </w:r>
      <w:r w:rsidR="0087156A">
        <w:rPr>
          <w:rFonts w:eastAsia="+mn-ea" w:cs="+mn-cs"/>
          <w:color w:val="000000"/>
          <w:szCs w:val="20"/>
          <w:lang w:val="en-US"/>
        </w:rPr>
        <w:t xml:space="preserve">eight </w:t>
      </w:r>
      <w:r w:rsidRPr="00C64EB0">
        <w:rPr>
          <w:rFonts w:eastAsia="+mn-ea" w:cs="+mn-cs"/>
          <w:color w:val="000000"/>
          <w:szCs w:val="20"/>
          <w:lang w:val="en-US"/>
        </w:rPr>
        <w:t>D</w:t>
      </w:r>
      <w:r w:rsidR="0087156A">
        <w:rPr>
          <w:rFonts w:eastAsia="+mn-ea" w:cs="+mn-cs"/>
          <w:color w:val="000000"/>
          <w:szCs w:val="20"/>
          <w:lang w:val="en-US"/>
        </w:rPr>
        <w:t>atum</w:t>
      </w:r>
      <w:r w:rsidRPr="00C64EB0">
        <w:rPr>
          <w:rFonts w:eastAsia="+mn-ea" w:cs="+mn-cs"/>
          <w:color w:val="000000"/>
          <w:szCs w:val="20"/>
          <w:lang w:val="en-US"/>
        </w:rPr>
        <w:t xml:space="preserve"> to 71.7</w:t>
      </w:r>
      <w:r w:rsidR="00094187">
        <w:rPr>
          <w:rFonts w:eastAsia="+mn-ea" w:cs="+mn-cs"/>
          <w:color w:val="000000"/>
          <w:szCs w:val="20"/>
          <w:lang w:val="en-US"/>
        </w:rPr>
        <w:t xml:space="preserve"> </w:t>
      </w:r>
      <w:proofErr w:type="spellStart"/>
      <w:r w:rsidRPr="00C64EB0">
        <w:rPr>
          <w:rFonts w:eastAsia="+mn-ea" w:cs="+mn-cs"/>
          <w:color w:val="000000"/>
          <w:szCs w:val="20"/>
          <w:lang w:val="en-US"/>
        </w:rPr>
        <w:t>m</w:t>
      </w:r>
      <w:r w:rsidR="00094187">
        <w:rPr>
          <w:rFonts w:eastAsia="+mn-ea" w:cs="+mn-cs"/>
          <w:color w:val="000000"/>
          <w:szCs w:val="20"/>
          <w:lang w:val="en-US"/>
        </w:rPr>
        <w:t>etres</w:t>
      </w:r>
      <w:proofErr w:type="spellEnd"/>
      <w:r>
        <w:rPr>
          <w:rFonts w:eastAsia="+mn-ea" w:cs="+mn-cs"/>
          <w:color w:val="000000"/>
          <w:szCs w:val="20"/>
          <w:lang w:val="en-US"/>
        </w:rPr>
        <w:t xml:space="preserve"> </w:t>
      </w:r>
      <w:r w:rsidRPr="00C64EB0">
        <w:rPr>
          <w:rFonts w:eastAsia="+mn-ea" w:cs="+mn-cs"/>
          <w:color w:val="000000"/>
          <w:szCs w:val="20"/>
          <w:lang w:val="en-US"/>
        </w:rPr>
        <w:t>A</w:t>
      </w:r>
      <w:r w:rsidR="0087156A">
        <w:rPr>
          <w:rFonts w:eastAsia="+mn-ea" w:cs="+mn-cs"/>
          <w:color w:val="000000"/>
          <w:szCs w:val="20"/>
          <w:lang w:val="en-US"/>
        </w:rPr>
        <w:t xml:space="preserve">ustralian </w:t>
      </w:r>
      <w:r w:rsidRPr="00C64EB0">
        <w:rPr>
          <w:rFonts w:eastAsia="+mn-ea" w:cs="+mn-cs"/>
          <w:color w:val="000000"/>
          <w:szCs w:val="20"/>
          <w:lang w:val="en-US"/>
        </w:rPr>
        <w:t>H</w:t>
      </w:r>
      <w:r w:rsidR="0087156A">
        <w:rPr>
          <w:rFonts w:eastAsia="+mn-ea" w:cs="+mn-cs"/>
          <w:color w:val="000000"/>
          <w:szCs w:val="20"/>
          <w:lang w:val="en-US"/>
        </w:rPr>
        <w:t xml:space="preserve">eight </w:t>
      </w:r>
      <w:r w:rsidRPr="00C64EB0">
        <w:rPr>
          <w:rFonts w:eastAsia="+mn-ea" w:cs="+mn-cs"/>
          <w:color w:val="000000"/>
          <w:szCs w:val="20"/>
          <w:lang w:val="en-US"/>
        </w:rPr>
        <w:t>D</w:t>
      </w:r>
      <w:r w:rsidR="0087156A">
        <w:rPr>
          <w:rFonts w:eastAsia="+mn-ea" w:cs="+mn-cs"/>
          <w:color w:val="000000"/>
          <w:szCs w:val="20"/>
          <w:lang w:val="en-US"/>
        </w:rPr>
        <w:t>atum</w:t>
      </w:r>
      <w:r w:rsidR="00094187">
        <w:rPr>
          <w:rFonts w:eastAsia="+mn-ea" w:cs="+mn-cs"/>
          <w:color w:val="000000"/>
          <w:szCs w:val="20"/>
          <w:lang w:val="en-US"/>
        </w:rPr>
        <w:t xml:space="preserve">; </w:t>
      </w:r>
      <w:r w:rsidRPr="00C64EB0">
        <w:rPr>
          <w:rFonts w:eastAsia="+mn-ea" w:cs="+mn-cs"/>
          <w:color w:val="000000"/>
          <w:szCs w:val="20"/>
          <w:lang w:val="en-US"/>
        </w:rPr>
        <w:t xml:space="preserve">the </w:t>
      </w:r>
      <w:r>
        <w:rPr>
          <w:rFonts w:eastAsia="+mn-ea" w:cs="+mn-cs"/>
          <w:color w:val="000000"/>
          <w:szCs w:val="20"/>
          <w:lang w:val="en-US"/>
        </w:rPr>
        <w:t xml:space="preserve">groundwater table </w:t>
      </w:r>
      <w:r w:rsidR="00094187">
        <w:rPr>
          <w:rFonts w:eastAsia="+mn-ea" w:cs="+mn-cs"/>
          <w:color w:val="000000"/>
          <w:szCs w:val="20"/>
          <w:lang w:val="en-US"/>
        </w:rPr>
        <w:t xml:space="preserve">is </w:t>
      </w:r>
      <w:r>
        <w:rPr>
          <w:rFonts w:eastAsia="+mn-ea" w:cs="+mn-cs"/>
          <w:color w:val="000000"/>
          <w:szCs w:val="20"/>
          <w:lang w:val="en-US"/>
        </w:rPr>
        <w:t xml:space="preserve">more than </w:t>
      </w:r>
      <w:r w:rsidRPr="00C64EB0">
        <w:rPr>
          <w:rFonts w:eastAsia="+mn-ea" w:cs="+mn-cs"/>
          <w:color w:val="000000"/>
          <w:szCs w:val="20"/>
          <w:lang w:val="en-US"/>
        </w:rPr>
        <w:t>10</w:t>
      </w:r>
      <w:r w:rsidR="00094187">
        <w:rPr>
          <w:rFonts w:eastAsia="+mn-ea" w:cs="+mn-cs"/>
          <w:color w:val="000000"/>
          <w:szCs w:val="20"/>
          <w:lang w:val="en-US"/>
        </w:rPr>
        <w:t xml:space="preserve"> </w:t>
      </w:r>
      <w:proofErr w:type="spellStart"/>
      <w:r w:rsidRPr="00C64EB0">
        <w:rPr>
          <w:rFonts w:eastAsia="+mn-ea" w:cs="+mn-cs"/>
          <w:color w:val="000000"/>
          <w:szCs w:val="20"/>
          <w:lang w:val="en-US"/>
        </w:rPr>
        <w:t>m</w:t>
      </w:r>
      <w:r w:rsidR="00094187">
        <w:rPr>
          <w:rFonts w:eastAsia="+mn-ea" w:cs="+mn-cs"/>
          <w:color w:val="000000"/>
          <w:szCs w:val="20"/>
          <w:lang w:val="en-US"/>
        </w:rPr>
        <w:t>etres</w:t>
      </w:r>
      <w:proofErr w:type="spellEnd"/>
      <w:r w:rsidRPr="00C64EB0">
        <w:rPr>
          <w:rFonts w:eastAsia="+mn-ea" w:cs="+mn-cs"/>
          <w:color w:val="000000"/>
          <w:szCs w:val="20"/>
          <w:lang w:val="en-US"/>
        </w:rPr>
        <w:t xml:space="preserve"> below ground level in most </w:t>
      </w:r>
      <w:r>
        <w:rPr>
          <w:rFonts w:eastAsia="+mn-ea" w:cs="+mn-cs"/>
          <w:color w:val="000000"/>
          <w:szCs w:val="20"/>
          <w:lang w:val="en-US"/>
        </w:rPr>
        <w:t xml:space="preserve">areas. </w:t>
      </w:r>
    </w:p>
    <w:p w14:paraId="1CFA498F" w14:textId="77777777" w:rsidR="00004987" w:rsidRDefault="00004987" w:rsidP="00004987">
      <w:pPr>
        <w:spacing w:after="120"/>
        <w:rPr>
          <w:rFonts w:eastAsia="+mn-ea"/>
          <w:lang w:val="en-US"/>
        </w:rPr>
      </w:pPr>
      <w:r>
        <w:rPr>
          <w:rFonts w:eastAsia="+mn-ea"/>
          <w:lang w:val="en-US"/>
        </w:rPr>
        <w:t xml:space="preserve">The location of groundwater bores across the </w:t>
      </w:r>
      <w:r w:rsidR="008A7A57">
        <w:rPr>
          <w:rFonts w:eastAsia="+mn-ea"/>
          <w:lang w:val="en-US"/>
        </w:rPr>
        <w:t>shire</w:t>
      </w:r>
      <w:r>
        <w:rPr>
          <w:rFonts w:eastAsia="+mn-ea"/>
          <w:lang w:val="en-US"/>
        </w:rPr>
        <w:t xml:space="preserve"> is shown in</w:t>
      </w:r>
      <w:r w:rsidR="00AB0226">
        <w:rPr>
          <w:rFonts w:eastAsia="+mn-ea"/>
          <w:lang w:val="en-US"/>
        </w:rPr>
        <w:t xml:space="preserve"> </w:t>
      </w:r>
      <w:r w:rsidR="00AB0226">
        <w:rPr>
          <w:rFonts w:eastAsia="+mn-ea"/>
          <w:lang w:val="en-US"/>
        </w:rPr>
        <w:fldChar w:fldCharType="begin"/>
      </w:r>
      <w:r w:rsidR="00AB0226">
        <w:rPr>
          <w:rFonts w:eastAsia="+mn-ea"/>
          <w:lang w:val="en-US"/>
        </w:rPr>
        <w:instrText xml:space="preserve"> REF _Ref412015990 \r \h </w:instrText>
      </w:r>
      <w:r w:rsidR="00AB0226">
        <w:rPr>
          <w:rFonts w:eastAsia="+mn-ea"/>
          <w:lang w:val="en-US"/>
        </w:rPr>
      </w:r>
      <w:r w:rsidR="00AB0226">
        <w:rPr>
          <w:rFonts w:eastAsia="+mn-ea"/>
          <w:lang w:val="en-US"/>
        </w:rPr>
        <w:fldChar w:fldCharType="separate"/>
      </w:r>
      <w:r w:rsidR="00057458">
        <w:rPr>
          <w:rFonts w:eastAsia="+mn-ea"/>
          <w:lang w:val="en-US"/>
        </w:rPr>
        <w:t>Figure 26</w:t>
      </w:r>
      <w:r w:rsidR="00AB0226">
        <w:rPr>
          <w:rFonts w:eastAsia="+mn-ea"/>
          <w:lang w:val="en-US"/>
        </w:rPr>
        <w:fldChar w:fldCharType="end"/>
      </w:r>
      <w:r>
        <w:rPr>
          <w:rFonts w:eastAsia="+mn-ea"/>
          <w:lang w:val="en-US"/>
        </w:rPr>
        <w:t>.</w:t>
      </w:r>
    </w:p>
    <w:p w14:paraId="17AD93B2" w14:textId="77777777" w:rsidR="00004987" w:rsidRDefault="00004987" w:rsidP="00004987">
      <w:pPr>
        <w:spacing w:after="0"/>
        <w:rPr>
          <w:rFonts w:eastAsia="+mn-ea"/>
          <w:lang w:val="en-US"/>
        </w:rPr>
      </w:pPr>
      <w:r>
        <w:rPr>
          <w:rFonts w:eastAsia="+mn-ea"/>
          <w:noProof/>
        </w:rPr>
        <w:drawing>
          <wp:inline distT="0" distB="0" distL="0" distR="0" wp14:anchorId="4F746EE3" wp14:editId="40CED641">
            <wp:extent cx="4687168" cy="5486400"/>
            <wp:effectExtent l="0" t="0" r="0" b="0"/>
            <wp:docPr id="22" name="Picture 20" descr="P113026_001A_B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6_001A_Bores.jpg"/>
                    <pic:cNvPicPr/>
                  </pic:nvPicPr>
                  <pic:blipFill rotWithShape="1">
                    <a:blip r:embed="rId55" cstate="print"/>
                    <a:srcRect t="1457"/>
                    <a:stretch/>
                  </pic:blipFill>
                  <pic:spPr bwMode="auto">
                    <a:xfrm>
                      <a:off x="0" y="0"/>
                      <a:ext cx="4711868" cy="5515312"/>
                    </a:xfrm>
                    <a:prstGeom prst="rect">
                      <a:avLst/>
                    </a:prstGeom>
                    <a:ln>
                      <a:noFill/>
                    </a:ln>
                    <a:extLst>
                      <a:ext uri="{53640926-AAD7-44D8-BBD7-CCE9431645EC}">
                        <a14:shadowObscured xmlns:a14="http://schemas.microsoft.com/office/drawing/2010/main"/>
                      </a:ext>
                    </a:extLst>
                  </pic:spPr>
                </pic:pic>
              </a:graphicData>
            </a:graphic>
          </wp:inline>
        </w:drawing>
      </w:r>
    </w:p>
    <w:p w14:paraId="0DE4B5B7" w14:textId="77777777" w:rsidR="006B0D88" w:rsidRDefault="006B0D88" w:rsidP="00004987">
      <w:pPr>
        <w:spacing w:after="0"/>
        <w:rPr>
          <w:rFonts w:eastAsia="+mn-ea"/>
          <w:lang w:val="en-US"/>
        </w:rPr>
      </w:pPr>
    </w:p>
    <w:p w14:paraId="0680F5A4" w14:textId="77777777" w:rsidR="00004987" w:rsidRDefault="00004987" w:rsidP="0009443E">
      <w:pPr>
        <w:pStyle w:val="Figureheading"/>
      </w:pPr>
      <w:bookmarkStart w:id="249" w:name="_Toc387164456"/>
      <w:bookmarkStart w:id="250" w:name="_Toc393962158"/>
      <w:bookmarkStart w:id="251" w:name="_Toc410310512"/>
      <w:bookmarkStart w:id="252" w:name="_Toc410313025"/>
      <w:bookmarkStart w:id="253" w:name="_Ref412015990"/>
      <w:bookmarkStart w:id="254" w:name="_Toc425249498"/>
      <w:r w:rsidRPr="00E01E5E">
        <w:t xml:space="preserve">Groundwater bores (by type) across the </w:t>
      </w:r>
      <w:r w:rsidR="008A7A57">
        <w:t>shire</w:t>
      </w:r>
      <w:bookmarkEnd w:id="249"/>
      <w:bookmarkEnd w:id="250"/>
      <w:bookmarkEnd w:id="251"/>
      <w:bookmarkEnd w:id="252"/>
      <w:bookmarkEnd w:id="253"/>
      <w:bookmarkEnd w:id="254"/>
    </w:p>
    <w:p w14:paraId="6117E72E" w14:textId="77777777" w:rsidR="00004987" w:rsidRDefault="00004987" w:rsidP="00004987">
      <w:pPr>
        <w:rPr>
          <w:szCs w:val="20"/>
        </w:rPr>
      </w:pPr>
      <w:r w:rsidRPr="00DE4EC2">
        <w:rPr>
          <w:szCs w:val="20"/>
        </w:rPr>
        <w:t xml:space="preserve">The Koo Wee Rup Groundwater Management Area (that takes in the southern area of </w:t>
      </w:r>
      <w:r w:rsidR="00094187">
        <w:rPr>
          <w:szCs w:val="20"/>
        </w:rPr>
        <w:t>the shire</w:t>
      </w:r>
      <w:r w:rsidRPr="00DE4EC2">
        <w:rPr>
          <w:szCs w:val="20"/>
        </w:rPr>
        <w:t xml:space="preserve">) was declared a water supply protection area (WSPA) </w:t>
      </w:r>
      <w:r w:rsidR="00AB0226">
        <w:rPr>
          <w:szCs w:val="20"/>
        </w:rPr>
        <w:t xml:space="preserve">in </w:t>
      </w:r>
      <w:r w:rsidRPr="00DE4EC2">
        <w:rPr>
          <w:szCs w:val="20"/>
        </w:rPr>
        <w:t xml:space="preserve">2002 to protect the groundwater or surface water resources through the development of a management plan. </w:t>
      </w:r>
      <w:r>
        <w:rPr>
          <w:szCs w:val="20"/>
        </w:rPr>
        <w:t>The plan defined a</w:t>
      </w:r>
      <w:r w:rsidRPr="00DE4EC2">
        <w:rPr>
          <w:szCs w:val="20"/>
        </w:rPr>
        <w:t xml:space="preserve"> permissible </w:t>
      </w:r>
      <w:r w:rsidRPr="00DE4EC2">
        <w:rPr>
          <w:szCs w:val="20"/>
        </w:rPr>
        <w:lastRenderedPageBreak/>
        <w:t>consumptive volume (PCV) of 12,915</w:t>
      </w:r>
      <w:r w:rsidR="00094187">
        <w:rPr>
          <w:szCs w:val="20"/>
        </w:rPr>
        <w:t xml:space="preserve"> megalitres per year</w:t>
      </w:r>
      <w:r>
        <w:rPr>
          <w:szCs w:val="20"/>
        </w:rPr>
        <w:t xml:space="preserve"> in 2006. This could be interpreted as the sustainable yield from the aquifer.</w:t>
      </w:r>
      <w:r w:rsidR="00713214">
        <w:rPr>
          <w:szCs w:val="20"/>
        </w:rPr>
        <w:t xml:space="preserve"> </w:t>
      </w:r>
    </w:p>
    <w:p w14:paraId="5862C54B" w14:textId="77777777" w:rsidR="00004987" w:rsidRPr="00B822FF" w:rsidRDefault="00AB0226" w:rsidP="00004987">
      <w:pPr>
        <w:rPr>
          <w:szCs w:val="20"/>
        </w:rPr>
      </w:pPr>
      <w:r>
        <w:rPr>
          <w:szCs w:val="20"/>
        </w:rPr>
        <w:fldChar w:fldCharType="begin"/>
      </w:r>
      <w:r>
        <w:rPr>
          <w:szCs w:val="20"/>
        </w:rPr>
        <w:instrText xml:space="preserve"> REF _Ref412016049 \r \h </w:instrText>
      </w:r>
      <w:r>
        <w:rPr>
          <w:szCs w:val="20"/>
        </w:rPr>
      </w:r>
      <w:r>
        <w:rPr>
          <w:szCs w:val="20"/>
        </w:rPr>
        <w:fldChar w:fldCharType="separate"/>
      </w:r>
      <w:r w:rsidR="00057458">
        <w:rPr>
          <w:szCs w:val="20"/>
        </w:rPr>
        <w:t>Figure 27</w:t>
      </w:r>
      <w:r>
        <w:rPr>
          <w:szCs w:val="20"/>
        </w:rPr>
        <w:fldChar w:fldCharType="end"/>
      </w:r>
      <w:r>
        <w:rPr>
          <w:szCs w:val="20"/>
        </w:rPr>
        <w:t xml:space="preserve"> </w:t>
      </w:r>
      <w:r w:rsidR="00004987">
        <w:rPr>
          <w:szCs w:val="20"/>
        </w:rPr>
        <w:t xml:space="preserve">illustrates the groundwater balance in the </w:t>
      </w:r>
      <w:r w:rsidR="008A7A57">
        <w:rPr>
          <w:szCs w:val="20"/>
        </w:rPr>
        <w:t>shire</w:t>
      </w:r>
      <w:r w:rsidR="00004987">
        <w:rPr>
          <w:szCs w:val="20"/>
        </w:rPr>
        <w:t xml:space="preserve"> today. The first point to note is that licensed allocations well exceed anticipated groundwater recharge. Second, actual usage is significantly below licenced allocations and likely to be below groundwater recharge (or flow in) volumes. This dynamic explains why no new groundwater extraction licences are being allocated</w:t>
      </w:r>
      <w:r w:rsidR="00094187">
        <w:rPr>
          <w:szCs w:val="20"/>
        </w:rPr>
        <w:t>;</w:t>
      </w:r>
      <w:r w:rsidR="00004987">
        <w:rPr>
          <w:szCs w:val="20"/>
        </w:rPr>
        <w:t xml:space="preserve"> if all allocations were exercised usage would not be sustainable. At current use levels the resource appears to be sustainable.</w:t>
      </w:r>
    </w:p>
    <w:p w14:paraId="66204FF1" w14:textId="77777777" w:rsidR="00004987" w:rsidRPr="00B822FF" w:rsidRDefault="00004987" w:rsidP="00004987">
      <w:pPr>
        <w:rPr>
          <w:szCs w:val="20"/>
          <w:lang w:val="en-US"/>
        </w:rPr>
      </w:pPr>
      <w:r w:rsidRPr="00F51FF2">
        <w:rPr>
          <w:noProof/>
          <w:szCs w:val="20"/>
        </w:rPr>
        <w:drawing>
          <wp:inline distT="0" distB="0" distL="0" distR="0" wp14:anchorId="59FE4E1C" wp14:editId="0C07617D">
            <wp:extent cx="5699051" cy="2838312"/>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99051" cy="2838312"/>
                    </a:xfrm>
                    <a:prstGeom prst="rect">
                      <a:avLst/>
                    </a:prstGeom>
                    <a:noFill/>
                    <a:ln>
                      <a:noFill/>
                    </a:ln>
                  </pic:spPr>
                </pic:pic>
              </a:graphicData>
            </a:graphic>
          </wp:inline>
        </w:drawing>
      </w:r>
    </w:p>
    <w:p w14:paraId="0C54EB1F" w14:textId="77777777" w:rsidR="00004987" w:rsidRDefault="00004987" w:rsidP="0009443E">
      <w:pPr>
        <w:pStyle w:val="Figureheading"/>
      </w:pPr>
      <w:bookmarkStart w:id="255" w:name="_Toc393962159"/>
      <w:bookmarkStart w:id="256" w:name="_Toc410310513"/>
      <w:bookmarkStart w:id="257" w:name="_Toc410313026"/>
      <w:bookmarkStart w:id="258" w:name="_Ref412016049"/>
      <w:bookmarkStart w:id="259" w:name="_Toc425249499"/>
      <w:r w:rsidRPr="00E01E5E">
        <w:t>Groundwater balance (adapted from Southern Rural Water, 2013)</w:t>
      </w:r>
      <w:bookmarkEnd w:id="255"/>
      <w:bookmarkEnd w:id="256"/>
      <w:bookmarkEnd w:id="257"/>
      <w:bookmarkEnd w:id="258"/>
      <w:bookmarkEnd w:id="259"/>
    </w:p>
    <w:p w14:paraId="59743557" w14:textId="77777777" w:rsidR="007C5146" w:rsidRPr="003B24DD" w:rsidRDefault="007C5146" w:rsidP="0009443E">
      <w:pPr>
        <w:pStyle w:val="Heading2"/>
      </w:pPr>
      <w:bookmarkStart w:id="260" w:name="_Toc415220211"/>
      <w:bookmarkStart w:id="261" w:name="_Toc415220285"/>
      <w:r w:rsidRPr="003B24DD">
        <w:t>Wastewater</w:t>
      </w:r>
      <w:bookmarkEnd w:id="229"/>
      <w:bookmarkEnd w:id="230"/>
      <w:bookmarkEnd w:id="231"/>
      <w:bookmarkEnd w:id="232"/>
      <w:bookmarkEnd w:id="260"/>
      <w:bookmarkEnd w:id="261"/>
    </w:p>
    <w:p w14:paraId="7061688D" w14:textId="77777777" w:rsidR="007C5146" w:rsidRDefault="007C5146" w:rsidP="007C5146">
      <w:pPr>
        <w:rPr>
          <w:color w:val="000000" w:themeColor="text1"/>
          <w:szCs w:val="20"/>
        </w:rPr>
      </w:pPr>
      <w:r w:rsidRPr="003B24DD">
        <w:rPr>
          <w:color w:val="000000" w:themeColor="text1"/>
          <w:szCs w:val="20"/>
        </w:rPr>
        <w:t xml:space="preserve">Wastewater services within the </w:t>
      </w:r>
      <w:r w:rsidR="008A7A57">
        <w:rPr>
          <w:color w:val="000000" w:themeColor="text1"/>
          <w:szCs w:val="20"/>
        </w:rPr>
        <w:t>shire</w:t>
      </w:r>
      <w:r w:rsidRPr="003B24DD">
        <w:rPr>
          <w:color w:val="000000" w:themeColor="text1"/>
          <w:szCs w:val="20"/>
        </w:rPr>
        <w:t xml:space="preserve"> are predominantly provided by SEW</w:t>
      </w:r>
      <w:r>
        <w:rPr>
          <w:color w:val="000000" w:themeColor="text1"/>
          <w:szCs w:val="20"/>
        </w:rPr>
        <w:t xml:space="preserve"> and </w:t>
      </w:r>
      <w:r w:rsidRPr="003B24DD">
        <w:rPr>
          <w:color w:val="000000" w:themeColor="text1"/>
          <w:szCs w:val="20"/>
        </w:rPr>
        <w:t xml:space="preserve">YVW. </w:t>
      </w:r>
      <w:r>
        <w:rPr>
          <w:color w:val="000000" w:themeColor="text1"/>
          <w:szCs w:val="20"/>
        </w:rPr>
        <w:t xml:space="preserve">SEW business area covers most of the </w:t>
      </w:r>
      <w:r w:rsidR="008A7A57">
        <w:rPr>
          <w:color w:val="000000" w:themeColor="text1"/>
          <w:szCs w:val="20"/>
        </w:rPr>
        <w:t>shire</w:t>
      </w:r>
      <w:r w:rsidR="00094187">
        <w:rPr>
          <w:color w:val="000000" w:themeColor="text1"/>
          <w:szCs w:val="20"/>
        </w:rPr>
        <w:t>;</w:t>
      </w:r>
      <w:r>
        <w:rPr>
          <w:color w:val="000000" w:themeColor="text1"/>
          <w:szCs w:val="20"/>
        </w:rPr>
        <w:t xml:space="preserve"> </w:t>
      </w:r>
      <w:r w:rsidRPr="003B24DD">
        <w:rPr>
          <w:color w:val="000000" w:themeColor="text1"/>
          <w:szCs w:val="20"/>
        </w:rPr>
        <w:t>YVW manag</w:t>
      </w:r>
      <w:r w:rsidR="00094187">
        <w:rPr>
          <w:color w:val="000000" w:themeColor="text1"/>
          <w:szCs w:val="20"/>
        </w:rPr>
        <w:t>es</w:t>
      </w:r>
      <w:r w:rsidRPr="003B24DD">
        <w:rPr>
          <w:color w:val="000000" w:themeColor="text1"/>
          <w:szCs w:val="20"/>
        </w:rPr>
        <w:t xml:space="preserve"> </w:t>
      </w:r>
      <w:r>
        <w:rPr>
          <w:color w:val="000000" w:themeColor="text1"/>
          <w:szCs w:val="20"/>
        </w:rPr>
        <w:t xml:space="preserve">the northern region of the </w:t>
      </w:r>
      <w:r w:rsidR="008A7A57">
        <w:rPr>
          <w:color w:val="000000" w:themeColor="text1"/>
          <w:szCs w:val="20"/>
        </w:rPr>
        <w:t>shire</w:t>
      </w:r>
      <w:r w:rsidR="004B39D4">
        <w:rPr>
          <w:color w:val="000000" w:themeColor="text1"/>
          <w:szCs w:val="20"/>
        </w:rPr>
        <w:t xml:space="preserve"> </w:t>
      </w:r>
      <w:r w:rsidRPr="003B24DD">
        <w:rPr>
          <w:color w:val="000000" w:themeColor="text1"/>
          <w:szCs w:val="20"/>
        </w:rPr>
        <w:t>in the Dandenong Ranges</w:t>
      </w:r>
      <w:r w:rsidR="00094187">
        <w:rPr>
          <w:color w:val="000000" w:themeColor="text1"/>
          <w:szCs w:val="20"/>
        </w:rPr>
        <w:t>,</w:t>
      </w:r>
      <w:r w:rsidRPr="003B24DD">
        <w:rPr>
          <w:color w:val="000000" w:themeColor="text1"/>
          <w:szCs w:val="20"/>
        </w:rPr>
        <w:t xml:space="preserve"> including Emerald, Cockatoo and Gembrook. </w:t>
      </w:r>
    </w:p>
    <w:p w14:paraId="0753C477" w14:textId="77777777" w:rsidR="007C5146" w:rsidRDefault="007C5146" w:rsidP="007C5146">
      <w:pPr>
        <w:rPr>
          <w:color w:val="000000" w:themeColor="text1"/>
          <w:szCs w:val="20"/>
        </w:rPr>
      </w:pPr>
      <w:r w:rsidRPr="003B24DD">
        <w:rPr>
          <w:color w:val="000000" w:themeColor="text1"/>
          <w:szCs w:val="20"/>
        </w:rPr>
        <w:t>A delineation of their respective service areas is shown in</w:t>
      </w:r>
      <w:r w:rsidR="00AB0226">
        <w:rPr>
          <w:color w:val="000000" w:themeColor="text1"/>
          <w:szCs w:val="20"/>
        </w:rPr>
        <w:t xml:space="preserve"> </w:t>
      </w:r>
      <w:r w:rsidR="00AB0226">
        <w:rPr>
          <w:color w:val="000000" w:themeColor="text1"/>
          <w:szCs w:val="20"/>
        </w:rPr>
        <w:fldChar w:fldCharType="begin"/>
      </w:r>
      <w:r w:rsidR="00AB0226">
        <w:rPr>
          <w:color w:val="000000" w:themeColor="text1"/>
          <w:szCs w:val="20"/>
        </w:rPr>
        <w:instrText xml:space="preserve"> REF _Ref412016115 \r \h </w:instrText>
      </w:r>
      <w:r w:rsidR="00AB0226">
        <w:rPr>
          <w:color w:val="000000" w:themeColor="text1"/>
          <w:szCs w:val="20"/>
        </w:rPr>
      </w:r>
      <w:r w:rsidR="00AB0226">
        <w:rPr>
          <w:color w:val="000000" w:themeColor="text1"/>
          <w:szCs w:val="20"/>
        </w:rPr>
        <w:fldChar w:fldCharType="separate"/>
      </w:r>
      <w:r w:rsidR="00057458">
        <w:rPr>
          <w:color w:val="000000" w:themeColor="text1"/>
          <w:szCs w:val="20"/>
        </w:rPr>
        <w:t>Figure 28</w:t>
      </w:r>
      <w:r w:rsidR="00AB0226">
        <w:rPr>
          <w:color w:val="000000" w:themeColor="text1"/>
          <w:szCs w:val="20"/>
        </w:rPr>
        <w:fldChar w:fldCharType="end"/>
      </w:r>
      <w:r w:rsidR="002C5D2B">
        <w:rPr>
          <w:color w:val="000000" w:themeColor="text1"/>
          <w:szCs w:val="20"/>
        </w:rPr>
        <w:t>.</w:t>
      </w:r>
      <w:r w:rsidR="00713214">
        <w:rPr>
          <w:color w:val="000000" w:themeColor="text1"/>
          <w:szCs w:val="20"/>
        </w:rPr>
        <w:t xml:space="preserve"> </w:t>
      </w:r>
      <w:r>
        <w:rPr>
          <w:color w:val="000000" w:themeColor="text1"/>
          <w:szCs w:val="20"/>
        </w:rPr>
        <w:t xml:space="preserve">Like potable water, Council doesn’t have direct influence over the generation and management of wastewater particularly within areas with reticulated sewerage infrastructure. </w:t>
      </w:r>
    </w:p>
    <w:p w14:paraId="2DBF0D7D" w14:textId="77777777" w:rsidR="007C5146" w:rsidRDefault="007C5146" w:rsidP="007C5146">
      <w:pPr>
        <w:rPr>
          <w:highlight w:val="yellow"/>
        </w:rPr>
      </w:pPr>
      <w:r>
        <w:rPr>
          <w:noProof/>
        </w:rPr>
        <w:lastRenderedPageBreak/>
        <w:drawing>
          <wp:inline distT="0" distB="0" distL="0" distR="0" wp14:anchorId="1233BFAC" wp14:editId="4AAD502A">
            <wp:extent cx="4775202" cy="5116630"/>
            <wp:effectExtent l="0" t="0" r="6350"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7">
                      <a:extLst>
                        <a:ext uri="{28A0092B-C50C-407E-A947-70E740481C1C}">
                          <a14:useLocalDpi xmlns:a14="http://schemas.microsoft.com/office/drawing/2010/main" val="0"/>
                        </a:ext>
                      </a:extLst>
                    </a:blip>
                    <a:stretch>
                      <a:fillRect/>
                    </a:stretch>
                  </pic:blipFill>
                  <pic:spPr>
                    <a:xfrm>
                      <a:off x="0" y="0"/>
                      <a:ext cx="4775202" cy="5116630"/>
                    </a:xfrm>
                    <a:prstGeom prst="rect">
                      <a:avLst/>
                    </a:prstGeom>
                  </pic:spPr>
                </pic:pic>
              </a:graphicData>
            </a:graphic>
          </wp:inline>
        </w:drawing>
      </w:r>
    </w:p>
    <w:p w14:paraId="133599D5" w14:textId="77777777" w:rsidR="00902826" w:rsidRDefault="007C5146" w:rsidP="0009443E">
      <w:pPr>
        <w:pStyle w:val="Figureheading"/>
      </w:pPr>
      <w:bookmarkStart w:id="262" w:name="_Toc387164451"/>
      <w:bookmarkStart w:id="263" w:name="_Toc393962153"/>
      <w:bookmarkStart w:id="264" w:name="_Toc410306881"/>
      <w:bookmarkStart w:id="265" w:name="_Toc410310507"/>
      <w:bookmarkStart w:id="266" w:name="_Toc410313020"/>
      <w:bookmarkStart w:id="267" w:name="_Ref412016115"/>
      <w:bookmarkStart w:id="268" w:name="_Toc425249500"/>
      <w:r w:rsidRPr="00200547">
        <w:t xml:space="preserve">Sewerage infrastructure and onsite waste water systems across </w:t>
      </w:r>
      <w:r w:rsidR="008A7A57">
        <w:t>shire</w:t>
      </w:r>
      <w:r w:rsidRPr="00200547">
        <w:t>, by suburb</w:t>
      </w:r>
      <w:bookmarkEnd w:id="262"/>
      <w:bookmarkEnd w:id="263"/>
      <w:bookmarkEnd w:id="264"/>
      <w:bookmarkEnd w:id="265"/>
      <w:bookmarkEnd w:id="266"/>
      <w:bookmarkEnd w:id="267"/>
      <w:bookmarkEnd w:id="268"/>
    </w:p>
    <w:p w14:paraId="55B3F7B7" w14:textId="77777777" w:rsidR="007C5146" w:rsidRPr="004C7847" w:rsidRDefault="00094187" w:rsidP="0009443E">
      <w:pPr>
        <w:pStyle w:val="Normalspacebefore"/>
        <w:rPr>
          <w:rFonts w:eastAsia="+mn-ea"/>
        </w:rPr>
      </w:pPr>
      <w:r>
        <w:rPr>
          <w:rFonts w:eastAsia="+mn-ea"/>
        </w:rPr>
        <w:t>A</w:t>
      </w:r>
      <w:r w:rsidR="007C5146" w:rsidRPr="004C7847">
        <w:rPr>
          <w:rFonts w:eastAsia="+mn-ea"/>
        </w:rPr>
        <w:t xml:space="preserve">pproximately 10,000 properties </w:t>
      </w:r>
      <w:r>
        <w:rPr>
          <w:rFonts w:eastAsia="+mn-ea"/>
        </w:rPr>
        <w:t xml:space="preserve">have </w:t>
      </w:r>
      <w:r w:rsidR="007C5146" w:rsidRPr="004C7847">
        <w:rPr>
          <w:rFonts w:eastAsia="+mn-ea"/>
        </w:rPr>
        <w:t xml:space="preserve">on-site wastewater </w:t>
      </w:r>
      <w:r w:rsidR="007C5146">
        <w:rPr>
          <w:rFonts w:eastAsia="+mn-ea"/>
        </w:rPr>
        <w:t xml:space="preserve">treatment </w:t>
      </w:r>
      <w:r w:rsidR="007C5146" w:rsidRPr="004C7847">
        <w:rPr>
          <w:rFonts w:eastAsia="+mn-ea"/>
        </w:rPr>
        <w:t xml:space="preserve">systems or septic tanks </w:t>
      </w:r>
      <w:r w:rsidR="007C5146">
        <w:rPr>
          <w:rFonts w:eastAsia="+mn-ea"/>
        </w:rPr>
        <w:t xml:space="preserve">in the </w:t>
      </w:r>
      <w:r w:rsidR="008A7A57">
        <w:rPr>
          <w:rFonts w:eastAsia="+mn-ea"/>
        </w:rPr>
        <w:t>shire</w:t>
      </w:r>
      <w:r w:rsidR="007C5146" w:rsidRPr="004C7847">
        <w:rPr>
          <w:rFonts w:eastAsia="+mn-ea"/>
        </w:rPr>
        <w:t xml:space="preserve"> (</w:t>
      </w:r>
      <w:r w:rsidR="008A7A57">
        <w:rPr>
          <w:rFonts w:eastAsia="+mn-ea"/>
        </w:rPr>
        <w:t>Cardinia Shire</w:t>
      </w:r>
      <w:r w:rsidR="007C5146">
        <w:rPr>
          <w:rFonts w:eastAsia="+mn-ea"/>
        </w:rPr>
        <w:t xml:space="preserve"> Council</w:t>
      </w:r>
      <w:r w:rsidR="007C5146" w:rsidRPr="004C7847">
        <w:rPr>
          <w:rFonts w:eastAsia="+mn-ea"/>
        </w:rPr>
        <w:t xml:space="preserve">, 2010). </w:t>
      </w:r>
      <w:r>
        <w:rPr>
          <w:rFonts w:eastAsia="+mn-ea"/>
        </w:rPr>
        <w:t xml:space="preserve">Council </w:t>
      </w:r>
      <w:r w:rsidR="007C5146" w:rsidRPr="004C7847">
        <w:rPr>
          <w:rFonts w:eastAsia="+mn-ea"/>
        </w:rPr>
        <w:t xml:space="preserve">issues permits for the installation and use of septic tanks on the requirement that the septic tank or other on-site wastewater management system is approved by the </w:t>
      </w:r>
      <w:r w:rsidR="007C5146">
        <w:rPr>
          <w:rFonts w:eastAsia="+mn-ea"/>
        </w:rPr>
        <w:t xml:space="preserve">Victorian </w:t>
      </w:r>
      <w:r w:rsidR="007C5146" w:rsidRPr="004C7847">
        <w:rPr>
          <w:rFonts w:eastAsia="+mn-ea"/>
        </w:rPr>
        <w:t>Environmental Protection Authority (EPA).</w:t>
      </w:r>
    </w:p>
    <w:p w14:paraId="7F6D663D" w14:textId="77777777" w:rsidR="007C5146" w:rsidRDefault="007C5146" w:rsidP="007C5146">
      <w:r>
        <w:t>P</w:t>
      </w:r>
      <w:r w:rsidRPr="004C7847">
        <w:t xml:space="preserve">roperties are included within </w:t>
      </w:r>
      <w:r>
        <w:t xml:space="preserve">the </w:t>
      </w:r>
      <w:r w:rsidRPr="004C7847">
        <w:t>YVW or SEW backlog sewerage program if they’re deemed not to be able to contain</w:t>
      </w:r>
      <w:r>
        <w:t xml:space="preserve"> their</w:t>
      </w:r>
      <w:r w:rsidRPr="004C7847">
        <w:t xml:space="preserve"> wastewater on site. </w:t>
      </w:r>
      <w:r>
        <w:t xml:space="preserve">The backlog sewerage program </w:t>
      </w:r>
      <w:r w:rsidR="00094187">
        <w:t xml:space="preserve">aims </w:t>
      </w:r>
      <w:r>
        <w:t>to connect these properties to the metropolitan sewerage system.</w:t>
      </w:r>
    </w:p>
    <w:p w14:paraId="29BC9C19" w14:textId="77777777" w:rsidR="007C5146" w:rsidRDefault="007C5146" w:rsidP="007C5146">
      <w:r w:rsidRPr="004C7847">
        <w:t xml:space="preserve">Consultation with both YVW and SEW indicates that </w:t>
      </w:r>
      <w:r>
        <w:t xml:space="preserve">the </w:t>
      </w:r>
      <w:r w:rsidRPr="004C7847">
        <w:t xml:space="preserve">backlog program has provided reticulated sewerage to </w:t>
      </w:r>
      <w:r w:rsidR="00094187">
        <w:t>more than</w:t>
      </w:r>
      <w:r w:rsidR="00094187" w:rsidRPr="004C7847">
        <w:t xml:space="preserve"> </w:t>
      </w:r>
      <w:r w:rsidRPr="004C7847">
        <w:t>1,500 properties in Cardinia</w:t>
      </w:r>
      <w:r w:rsidR="00094187">
        <w:t xml:space="preserve"> Shire</w:t>
      </w:r>
      <w:r>
        <w:t xml:space="preserve">. </w:t>
      </w:r>
      <w:r w:rsidR="00094187">
        <w:t>A</w:t>
      </w:r>
      <w:r>
        <w:t xml:space="preserve">pproximately </w:t>
      </w:r>
      <w:r w:rsidRPr="004C7847">
        <w:t xml:space="preserve">1,400 lots </w:t>
      </w:r>
      <w:r w:rsidR="00094187">
        <w:t xml:space="preserve">are </w:t>
      </w:r>
      <w:r>
        <w:t xml:space="preserve">still on the backlog program </w:t>
      </w:r>
      <w:r w:rsidRPr="004C7847">
        <w:t xml:space="preserve">for connection </w:t>
      </w:r>
      <w:r>
        <w:t xml:space="preserve">to sewer </w:t>
      </w:r>
      <w:r w:rsidRPr="004C7847">
        <w:t>between now and 2032</w:t>
      </w:r>
      <w:r w:rsidR="00094187">
        <w:t>–</w:t>
      </w:r>
      <w:r w:rsidRPr="004C7847">
        <w:t xml:space="preserve">33. </w:t>
      </w:r>
    </w:p>
    <w:p w14:paraId="4377C688" w14:textId="77777777" w:rsidR="007C5146" w:rsidRPr="004C7847" w:rsidRDefault="00026D45" w:rsidP="007C5146">
      <w:r>
        <w:fldChar w:fldCharType="begin"/>
      </w:r>
      <w:r>
        <w:instrText xml:space="preserve"> REF _Ref412035731 \r \h </w:instrText>
      </w:r>
      <w:r>
        <w:fldChar w:fldCharType="separate"/>
      </w:r>
      <w:r w:rsidR="00057458">
        <w:t>Figure 29</w:t>
      </w:r>
      <w:r>
        <w:fldChar w:fldCharType="end"/>
      </w:r>
      <w:r w:rsidR="00057458">
        <w:t xml:space="preserve"> </w:t>
      </w:r>
      <w:r w:rsidR="007C5146" w:rsidRPr="004C7847">
        <w:t>shows the planned backlog sewerage works including the number of lots and proposed timing.</w:t>
      </w:r>
    </w:p>
    <w:p w14:paraId="03D565D0" w14:textId="77777777" w:rsidR="007C5146" w:rsidRDefault="007C5146" w:rsidP="007C5146">
      <w:r w:rsidRPr="00011D42">
        <w:rPr>
          <w:noProof/>
        </w:rPr>
        <w:lastRenderedPageBreak/>
        <w:drawing>
          <wp:anchor distT="0" distB="0" distL="114300" distR="114300" simplePos="0" relativeHeight="251658241" behindDoc="0" locked="0" layoutInCell="1" allowOverlap="1" wp14:anchorId="2C474C3E" wp14:editId="4644A490">
            <wp:simplePos x="0" y="0"/>
            <wp:positionH relativeFrom="column">
              <wp:posOffset>4549140</wp:posOffset>
            </wp:positionH>
            <wp:positionV relativeFrom="paragraph">
              <wp:posOffset>193675</wp:posOffset>
            </wp:positionV>
            <wp:extent cx="1043940" cy="376807"/>
            <wp:effectExtent l="0" t="0" r="3810" b="4445"/>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7612" r="9328"/>
                    <a:stretch/>
                  </pic:blipFill>
                  <pic:spPr bwMode="auto">
                    <a:xfrm>
                      <a:off x="0" y="0"/>
                      <a:ext cx="1043940" cy="376807"/>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26A1170" wp14:editId="4A2BC975">
            <wp:extent cx="5527131" cy="33343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527131" cy="3334331"/>
                    </a:xfrm>
                    <a:prstGeom prst="rect">
                      <a:avLst/>
                    </a:prstGeom>
                    <a:noFill/>
                  </pic:spPr>
                </pic:pic>
              </a:graphicData>
            </a:graphic>
          </wp:inline>
        </w:drawing>
      </w:r>
    </w:p>
    <w:p w14:paraId="00529CEE" w14:textId="77777777" w:rsidR="007C5146" w:rsidRDefault="007C5146" w:rsidP="0009443E">
      <w:pPr>
        <w:pStyle w:val="Figureheading"/>
      </w:pPr>
      <w:bookmarkStart w:id="269" w:name="_Toc387164452"/>
      <w:bookmarkStart w:id="270" w:name="_Toc393962154"/>
      <w:bookmarkStart w:id="271" w:name="_Toc410310508"/>
      <w:bookmarkStart w:id="272" w:name="_Toc410313021"/>
      <w:bookmarkStart w:id="273" w:name="_Ref412035731"/>
      <w:bookmarkStart w:id="274" w:name="_Toc425249501"/>
      <w:r w:rsidRPr="00F7602E">
        <w:t>Future programmed backlog works by number of lots, location and timing</w:t>
      </w:r>
      <w:bookmarkEnd w:id="269"/>
      <w:bookmarkEnd w:id="270"/>
      <w:bookmarkEnd w:id="271"/>
      <w:bookmarkEnd w:id="272"/>
      <w:bookmarkEnd w:id="273"/>
      <w:bookmarkEnd w:id="274"/>
    </w:p>
    <w:p w14:paraId="22E6A88C" w14:textId="77777777" w:rsidR="007C5146" w:rsidRDefault="007C5146" w:rsidP="0009443E">
      <w:pPr>
        <w:pStyle w:val="Heading2"/>
      </w:pPr>
      <w:bookmarkStart w:id="275" w:name="_Toc387164396"/>
      <w:bookmarkStart w:id="276" w:name="_Ref393720486"/>
      <w:bookmarkStart w:id="277" w:name="_Toc393962196"/>
      <w:bookmarkStart w:id="278" w:name="_Toc410306883"/>
      <w:bookmarkStart w:id="279" w:name="_Toc410309151"/>
      <w:bookmarkStart w:id="280" w:name="_Toc415220212"/>
      <w:bookmarkStart w:id="281" w:name="_Toc415220286"/>
      <w:r>
        <w:t>Waterways</w:t>
      </w:r>
      <w:bookmarkEnd w:id="275"/>
      <w:bookmarkEnd w:id="276"/>
      <w:bookmarkEnd w:id="277"/>
      <w:bookmarkEnd w:id="278"/>
      <w:bookmarkEnd w:id="279"/>
      <w:bookmarkEnd w:id="280"/>
      <w:bookmarkEnd w:id="281"/>
    </w:p>
    <w:p w14:paraId="55C667C4" w14:textId="77777777" w:rsidR="007C5146" w:rsidRDefault="007C5146" w:rsidP="007C5146">
      <w:r w:rsidRPr="00F51FF2">
        <w:t xml:space="preserve">A number of river systems traverse Cardinia </w:t>
      </w:r>
      <w:r w:rsidR="00094187">
        <w:t xml:space="preserve">Shire </w:t>
      </w:r>
      <w:r w:rsidRPr="00F51FF2">
        <w:t xml:space="preserve">including the Bunyip and Lang </w:t>
      </w:r>
      <w:proofErr w:type="spellStart"/>
      <w:r w:rsidRPr="00F51FF2">
        <w:t>Lang</w:t>
      </w:r>
      <w:proofErr w:type="spellEnd"/>
      <w:r w:rsidRPr="00F51FF2">
        <w:t xml:space="preserve"> rivers and </w:t>
      </w:r>
      <w:r w:rsidR="006C35F9">
        <w:t xml:space="preserve">Cardinia </w:t>
      </w:r>
      <w:r w:rsidR="00094187">
        <w:t>C</w:t>
      </w:r>
      <w:r w:rsidR="006C35F9">
        <w:t>reek</w:t>
      </w:r>
      <w:r w:rsidRPr="00F51FF2">
        <w:t xml:space="preserve">. The condition of these river systems reflect historical land use, economic and social decisions that resonate today. </w:t>
      </w:r>
      <w:r w:rsidR="001B75EE">
        <w:t>It is important to note that whil</w:t>
      </w:r>
      <w:r w:rsidR="00094187">
        <w:t>e</w:t>
      </w:r>
      <w:r w:rsidR="001B75EE">
        <w:t xml:space="preserve"> much of the lower waterways have been historically converted to drainage lines, they nonetheless retain many important aspects of natural waterways, such as habitat for endangered species </w:t>
      </w:r>
      <w:r w:rsidR="00CF5A66">
        <w:t>including</w:t>
      </w:r>
      <w:r w:rsidR="001B75EE">
        <w:t xml:space="preserve"> the Southern Brown Bandicoot and the Australian </w:t>
      </w:r>
      <w:proofErr w:type="spellStart"/>
      <w:r w:rsidR="001B75EE">
        <w:t>Greyling</w:t>
      </w:r>
      <w:proofErr w:type="spellEnd"/>
      <w:r w:rsidR="001B75EE">
        <w:t>.</w:t>
      </w:r>
    </w:p>
    <w:p w14:paraId="712DB44A" w14:textId="77777777" w:rsidR="007C5146" w:rsidRPr="00B12683" w:rsidRDefault="007C5146" w:rsidP="007C5146">
      <w:r w:rsidRPr="00B12683">
        <w:t xml:space="preserve">While Melbourne Water </w:t>
      </w:r>
      <w:r w:rsidR="00D250A0">
        <w:t xml:space="preserve">is </w:t>
      </w:r>
      <w:r w:rsidRPr="00B12683">
        <w:t xml:space="preserve">primarily responsible for managing natural and constructed rivers, creeks and wetlands, </w:t>
      </w:r>
      <w:r w:rsidR="00D250A0">
        <w:t xml:space="preserve">Council </w:t>
      </w:r>
      <w:r w:rsidRPr="00B12683">
        <w:t>can influence waterway health</w:t>
      </w:r>
      <w:r w:rsidR="00D250A0">
        <w:t>,</w:t>
      </w:r>
      <w:r w:rsidRPr="00B12683">
        <w:t xml:space="preserve"> particularly through planning policies and decisions that influence the nature of urban and rural land use within the catchment. </w:t>
      </w:r>
    </w:p>
    <w:p w14:paraId="41EAAEFB" w14:textId="77777777" w:rsidR="007C5146" w:rsidRPr="00F51FF2" w:rsidRDefault="007C5146" w:rsidP="0009443E">
      <w:pPr>
        <w:pStyle w:val="Heading3"/>
        <w:rPr>
          <w:rFonts w:eastAsia="+mn-ea"/>
        </w:rPr>
      </w:pPr>
      <w:r w:rsidRPr="00F51FF2">
        <w:rPr>
          <w:rFonts w:eastAsia="+mn-ea"/>
        </w:rPr>
        <w:t>Cardinia Creek</w:t>
      </w:r>
    </w:p>
    <w:p w14:paraId="3501A112" w14:textId="77777777" w:rsidR="007C5146" w:rsidRDefault="007C5146" w:rsidP="007C5146">
      <w:pPr>
        <w:spacing w:after="0"/>
      </w:pPr>
      <w:r w:rsidRPr="00F51FF2">
        <w:t xml:space="preserve">Cardinia Creek forms part of the </w:t>
      </w:r>
      <w:r w:rsidR="008A7A57">
        <w:t>shire</w:t>
      </w:r>
      <w:r w:rsidRPr="00F51FF2">
        <w:t xml:space="preserve">’s western boundary. The upper reaches of the creek have retained natural vegetation, stream form and good water quality and </w:t>
      </w:r>
      <w:r w:rsidR="00D250A0">
        <w:t>are</w:t>
      </w:r>
      <w:r w:rsidR="00D250A0" w:rsidRPr="00F51FF2">
        <w:t xml:space="preserve"> </w:t>
      </w:r>
      <w:r w:rsidRPr="00F51FF2">
        <w:t xml:space="preserve">home to important environmental values, including fish and frog species and platypus populations. In contrast, and characteristic of a number of waterways in the </w:t>
      </w:r>
      <w:r w:rsidR="008A7A57">
        <w:t>shire</w:t>
      </w:r>
      <w:r w:rsidRPr="00F51FF2">
        <w:t>, the lower reaches have been irreversibly modified for flood management, drainage and access.</w:t>
      </w:r>
      <w:r>
        <w:t xml:space="preserve"> </w:t>
      </w:r>
      <w:r w:rsidRPr="00F51FF2">
        <w:t xml:space="preserve">The index of stream condition for this creek </w:t>
      </w:r>
      <w:r>
        <w:t xml:space="preserve">in its lower reaches is </w:t>
      </w:r>
      <w:r w:rsidRPr="00F51FF2">
        <w:t xml:space="preserve">very poor (Melbourne Water website, May 2013), with particularly poor water quality. </w:t>
      </w:r>
    </w:p>
    <w:p w14:paraId="3318196E" w14:textId="77777777" w:rsidR="007C5146" w:rsidRPr="003745B8" w:rsidRDefault="007C5146" w:rsidP="0009443E">
      <w:pPr>
        <w:pStyle w:val="Heading3"/>
        <w:rPr>
          <w:rFonts w:eastAsia="+mn-ea"/>
        </w:rPr>
      </w:pPr>
      <w:r w:rsidRPr="00F51FF2">
        <w:rPr>
          <w:rFonts w:eastAsia="+mn-ea"/>
        </w:rPr>
        <w:t>Bunyip River</w:t>
      </w:r>
    </w:p>
    <w:p w14:paraId="2C4AC01B" w14:textId="77777777" w:rsidR="007C5146" w:rsidRDefault="007C5146" w:rsidP="007C5146">
      <w:pPr>
        <w:spacing w:after="0"/>
      </w:pPr>
      <w:r w:rsidRPr="00F51FF2">
        <w:t xml:space="preserve">The Bunyip River forms part of the eastern boundary of the </w:t>
      </w:r>
      <w:r w:rsidR="008A7A57">
        <w:t>shire</w:t>
      </w:r>
      <w:r w:rsidRPr="00F51FF2">
        <w:t xml:space="preserve">. Much of the upper catchment of the Bunyip River is within </w:t>
      </w:r>
      <w:r w:rsidR="00D250A0">
        <w:t>s</w:t>
      </w:r>
      <w:r w:rsidRPr="00F51FF2">
        <w:t xml:space="preserve">tate forest with </w:t>
      </w:r>
      <w:r>
        <w:t xml:space="preserve">high </w:t>
      </w:r>
      <w:r w:rsidRPr="00F51FF2">
        <w:t xml:space="preserve">environmental values </w:t>
      </w:r>
      <w:r>
        <w:t xml:space="preserve">and </w:t>
      </w:r>
      <w:r w:rsidRPr="00F51FF2">
        <w:t xml:space="preserve">ecologically healthy reaches. The lower reaches (south of the Princes Highway), like Cardinia Creek, </w:t>
      </w:r>
      <w:r>
        <w:t xml:space="preserve">are </w:t>
      </w:r>
      <w:r w:rsidRPr="00F51FF2">
        <w:t xml:space="preserve">highly modified with the original rivers and creeks now forming agricultural drains. Regardless, the lower reaches still contain priority preservation areas for platypus, bird species and vegetation, noting </w:t>
      </w:r>
      <w:r>
        <w:t xml:space="preserve">also </w:t>
      </w:r>
      <w:r w:rsidRPr="00F51FF2">
        <w:t xml:space="preserve">that internationally recognised wetland habitats exist where the Bunyip </w:t>
      </w:r>
      <w:r w:rsidR="00D250A0">
        <w:t xml:space="preserve">River </w:t>
      </w:r>
      <w:r w:rsidRPr="00F51FF2">
        <w:t>meets Western</w:t>
      </w:r>
      <w:r>
        <w:t>p</w:t>
      </w:r>
      <w:r w:rsidRPr="00F51FF2">
        <w:t>ort Bay.</w:t>
      </w:r>
    </w:p>
    <w:p w14:paraId="6E9DCFE4" w14:textId="77777777" w:rsidR="007C5146" w:rsidRPr="003745B8" w:rsidRDefault="007C5146" w:rsidP="0009443E">
      <w:pPr>
        <w:pStyle w:val="Heading3"/>
        <w:rPr>
          <w:rFonts w:eastAsia="+mn-ea"/>
        </w:rPr>
      </w:pPr>
      <w:r w:rsidRPr="00F51FF2">
        <w:rPr>
          <w:rFonts w:eastAsia="+mn-ea"/>
        </w:rPr>
        <w:lastRenderedPageBreak/>
        <w:t xml:space="preserve">Lang </w:t>
      </w:r>
      <w:proofErr w:type="spellStart"/>
      <w:r w:rsidRPr="00F51FF2">
        <w:rPr>
          <w:rFonts w:eastAsia="+mn-ea"/>
        </w:rPr>
        <w:t>Lang</w:t>
      </w:r>
      <w:proofErr w:type="spellEnd"/>
      <w:r w:rsidRPr="00F51FF2">
        <w:rPr>
          <w:rFonts w:eastAsia="+mn-ea"/>
        </w:rPr>
        <w:t xml:space="preserve"> River </w:t>
      </w:r>
    </w:p>
    <w:p w14:paraId="51949E08" w14:textId="77777777" w:rsidR="007C5146" w:rsidRPr="00F51FF2" w:rsidRDefault="007C5146" w:rsidP="007C5146">
      <w:r w:rsidRPr="00F51FF2">
        <w:t xml:space="preserve">The lower reaches of the Lang </w:t>
      </w:r>
      <w:proofErr w:type="spellStart"/>
      <w:r w:rsidRPr="00F51FF2">
        <w:t>Lang</w:t>
      </w:r>
      <w:proofErr w:type="spellEnd"/>
      <w:r w:rsidRPr="00F51FF2">
        <w:t xml:space="preserve"> </w:t>
      </w:r>
      <w:r w:rsidR="00D250A0">
        <w:t xml:space="preserve">River </w:t>
      </w:r>
      <w:r w:rsidRPr="00F51FF2">
        <w:t>traverse the south</w:t>
      </w:r>
      <w:r w:rsidR="00D250A0">
        <w:t>-</w:t>
      </w:r>
      <w:r w:rsidRPr="00F51FF2">
        <w:t xml:space="preserve">eastern corner of the </w:t>
      </w:r>
      <w:r w:rsidR="008A7A57">
        <w:t>shire</w:t>
      </w:r>
      <w:r w:rsidRPr="00F51FF2">
        <w:t xml:space="preserve"> before discharging </w:t>
      </w:r>
      <w:r w:rsidR="00D250A0">
        <w:t>in</w:t>
      </w:r>
      <w:r w:rsidRPr="00F51FF2">
        <w:t xml:space="preserve">to Westernport Bay. A significant area of forest and swampland that typified the area prior to settlement has been cleared and drained </w:t>
      </w:r>
      <w:r w:rsidR="00D250A0">
        <w:t>and</w:t>
      </w:r>
      <w:r w:rsidR="00D250A0" w:rsidRPr="00F51FF2">
        <w:t xml:space="preserve"> </w:t>
      </w:r>
      <w:r w:rsidRPr="00F51FF2">
        <w:t>the river dredged and channelised.</w:t>
      </w:r>
      <w:r w:rsidR="00713214">
        <w:t xml:space="preserve"> </w:t>
      </w:r>
      <w:r w:rsidRPr="00F51FF2">
        <w:t xml:space="preserve">Agricultural land uses are now prominent and stream condition is considered moderate to low. </w:t>
      </w:r>
    </w:p>
    <w:p w14:paraId="43CD0243" w14:textId="77777777" w:rsidR="007C5146" w:rsidRPr="00AF0F7E" w:rsidRDefault="00026D45" w:rsidP="007C5146">
      <w:r>
        <w:fldChar w:fldCharType="begin"/>
      </w:r>
      <w:r>
        <w:instrText xml:space="preserve"> REF _Ref412035957 \r \h </w:instrText>
      </w:r>
      <w:r>
        <w:fldChar w:fldCharType="separate"/>
      </w:r>
      <w:r w:rsidR="00057458">
        <w:t>Figure 30</w:t>
      </w:r>
      <w:r>
        <w:fldChar w:fldCharType="end"/>
      </w:r>
      <w:r>
        <w:t xml:space="preserve"> </w:t>
      </w:r>
      <w:r w:rsidR="007C5146" w:rsidRPr="00AF0F7E">
        <w:t xml:space="preserve">provides the alignments of these watercourses in </w:t>
      </w:r>
      <w:r>
        <w:t xml:space="preserve">the </w:t>
      </w:r>
      <w:r w:rsidR="008A7A57">
        <w:t>shire</w:t>
      </w:r>
      <w:r w:rsidR="007C5146" w:rsidRPr="00AF0F7E">
        <w:t>, also indicating where future urban development and waterway reaches overlap</w:t>
      </w:r>
      <w:r w:rsidR="00D250A0">
        <w:t>,</w:t>
      </w:r>
      <w:r w:rsidR="007C5146" w:rsidRPr="00AF0F7E">
        <w:t xml:space="preserve"> </w:t>
      </w:r>
      <w:r w:rsidR="007C5146">
        <w:t xml:space="preserve">creating </w:t>
      </w:r>
      <w:r w:rsidR="007C5146" w:rsidRPr="00AF0F7E">
        <w:t>some risks and opportunities to improve the health of waterways in their lower reaches.</w:t>
      </w:r>
    </w:p>
    <w:p w14:paraId="6B62F1B3" w14:textId="77777777" w:rsidR="00943FE8" w:rsidRDefault="007C5146" w:rsidP="00902826">
      <w:pPr>
        <w:rPr>
          <w:b/>
        </w:rPr>
      </w:pPr>
      <w:bookmarkStart w:id="282" w:name="_Toc410310511"/>
      <w:r w:rsidRPr="00F51FF2">
        <w:rPr>
          <w:noProof/>
          <w:szCs w:val="20"/>
        </w:rPr>
        <w:drawing>
          <wp:inline distT="0" distB="0" distL="0" distR="0" wp14:anchorId="0CDC6A32" wp14:editId="7EE2A7B9">
            <wp:extent cx="5086350" cy="6405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6_001A_Waterways.jpg"/>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093609" cy="6414987"/>
                    </a:xfrm>
                    <a:prstGeom prst="rect">
                      <a:avLst/>
                    </a:prstGeom>
                    <a:ln>
                      <a:noFill/>
                    </a:ln>
                    <a:extLst>
                      <a:ext uri="{53640926-AAD7-44D8-BBD7-CCE9431645EC}">
                        <a14:shadowObscured xmlns:a14="http://schemas.microsoft.com/office/drawing/2010/main"/>
                      </a:ext>
                    </a:extLst>
                  </pic:spPr>
                </pic:pic>
              </a:graphicData>
            </a:graphic>
          </wp:inline>
        </w:drawing>
      </w:r>
      <w:r>
        <w:br/>
      </w:r>
      <w:bookmarkStart w:id="283" w:name="_Toc393962157"/>
      <w:bookmarkStart w:id="284" w:name="_Toc387164455"/>
    </w:p>
    <w:p w14:paraId="751A27DA" w14:textId="77777777" w:rsidR="00A164AC" w:rsidRPr="00A91C9D" w:rsidRDefault="007C5146" w:rsidP="0009443E">
      <w:pPr>
        <w:pStyle w:val="Figureheading"/>
      </w:pPr>
      <w:bookmarkStart w:id="285" w:name="_Toc410313024"/>
      <w:bookmarkStart w:id="286" w:name="_Ref412035957"/>
      <w:bookmarkStart w:id="287" w:name="_Toc425249502"/>
      <w:r w:rsidRPr="006C35F9">
        <w:t xml:space="preserve">Selected waterways and agricultural drains in </w:t>
      </w:r>
      <w:bookmarkEnd w:id="282"/>
      <w:bookmarkEnd w:id="283"/>
      <w:bookmarkEnd w:id="284"/>
      <w:bookmarkEnd w:id="285"/>
      <w:bookmarkEnd w:id="286"/>
      <w:r w:rsidR="008A7A57">
        <w:t>Cardinia Shire</w:t>
      </w:r>
      <w:bookmarkStart w:id="288" w:name="_Toc387164397"/>
      <w:bookmarkStart w:id="289" w:name="_Ref393913839"/>
      <w:bookmarkStart w:id="290" w:name="_Toc393962197"/>
      <w:bookmarkEnd w:id="287"/>
    </w:p>
    <w:p w14:paraId="1CB55357" w14:textId="77777777" w:rsidR="007C5146" w:rsidRPr="00E01E5E" w:rsidRDefault="007C5146" w:rsidP="0009443E">
      <w:pPr>
        <w:pStyle w:val="Heading2"/>
        <w:rPr>
          <w:rFonts w:eastAsia="+mn-ea"/>
        </w:rPr>
      </w:pPr>
      <w:bookmarkStart w:id="291" w:name="_Toc415220213"/>
      <w:bookmarkStart w:id="292" w:name="_Toc415220287"/>
      <w:bookmarkEnd w:id="288"/>
      <w:bookmarkEnd w:id="289"/>
      <w:bookmarkEnd w:id="290"/>
      <w:r w:rsidRPr="00E01E5E">
        <w:rPr>
          <w:rFonts w:eastAsia="+mn-ea"/>
        </w:rPr>
        <w:lastRenderedPageBreak/>
        <w:t>Water cycle summary</w:t>
      </w:r>
      <w:bookmarkEnd w:id="291"/>
      <w:bookmarkEnd w:id="292"/>
    </w:p>
    <w:p w14:paraId="67FDBEE0" w14:textId="77777777" w:rsidR="007C5146" w:rsidRDefault="007C5146" w:rsidP="007C5146">
      <w:r>
        <w:rPr>
          <w:lang w:eastAsia="en-US"/>
        </w:rPr>
        <w:t>Taking into account the modelling and references discussed above, some of the key water cycle issues raised are summarised below</w:t>
      </w:r>
      <w:r w:rsidR="00D250A0">
        <w:rPr>
          <w:lang w:eastAsia="en-US"/>
        </w:rPr>
        <w:t>.</w:t>
      </w:r>
    </w:p>
    <w:p w14:paraId="192D7192" w14:textId="77777777" w:rsidR="007C5146" w:rsidRPr="00F51FF2" w:rsidRDefault="007C5146" w:rsidP="00695D5A">
      <w:pPr>
        <w:pStyle w:val="Heading4"/>
      </w:pPr>
      <w:r w:rsidRPr="00F51FF2">
        <w:t>Stormwater</w:t>
      </w:r>
    </w:p>
    <w:p w14:paraId="6C60322A" w14:textId="77777777" w:rsidR="007C5146" w:rsidRDefault="007C5146" w:rsidP="00B45254">
      <w:pPr>
        <w:numPr>
          <w:ilvl w:val="0"/>
          <w:numId w:val="1"/>
        </w:numPr>
        <w:contextualSpacing/>
      </w:pPr>
      <w:r>
        <w:t xml:space="preserve">Currently, just over half of the </w:t>
      </w:r>
      <w:r w:rsidR="008A7A57">
        <w:t>shire</w:t>
      </w:r>
      <w:r>
        <w:t>’s stormwater comes from agricultural areas. Agricultural land use is also the most significant contributor to pollutant loads to receiving waters.</w:t>
      </w:r>
    </w:p>
    <w:p w14:paraId="71917381" w14:textId="77777777" w:rsidR="007C5146" w:rsidRDefault="007C5146" w:rsidP="00B45254">
      <w:pPr>
        <w:numPr>
          <w:ilvl w:val="0"/>
          <w:numId w:val="1"/>
        </w:numPr>
        <w:contextualSpacing/>
      </w:pPr>
      <w:r>
        <w:t xml:space="preserve">Future increases in stormwater will come from the growth region due to urbanisation. </w:t>
      </w:r>
    </w:p>
    <w:p w14:paraId="20B45977" w14:textId="77777777" w:rsidR="007C5146" w:rsidRPr="0009443E" w:rsidRDefault="007C5146" w:rsidP="00695D5A">
      <w:pPr>
        <w:pStyle w:val="Heading4"/>
      </w:pPr>
      <w:r w:rsidRPr="0009443E">
        <w:t>Potable water, wastewater and recycled water</w:t>
      </w:r>
    </w:p>
    <w:p w14:paraId="36C85E70" w14:textId="77777777" w:rsidR="007C5146" w:rsidRDefault="007C5146" w:rsidP="00B45254">
      <w:pPr>
        <w:numPr>
          <w:ilvl w:val="0"/>
          <w:numId w:val="1"/>
        </w:numPr>
        <w:contextualSpacing/>
      </w:pPr>
      <w:r>
        <w:t>Council’s potable water use is approximately 1</w:t>
      </w:r>
      <w:r w:rsidR="00026D45">
        <w:t xml:space="preserve"> per cent </w:t>
      </w:r>
      <w:r>
        <w:t xml:space="preserve">of the </w:t>
      </w:r>
      <w:r w:rsidR="008A7A57">
        <w:t>shire</w:t>
      </w:r>
      <w:r>
        <w:t>’s overall water use in 2012</w:t>
      </w:r>
      <w:r w:rsidR="00026D45">
        <w:noBreakHyphen/>
      </w:r>
      <w:r>
        <w:t>13</w:t>
      </w:r>
      <w:r w:rsidR="00D250A0">
        <w:t>.</w:t>
      </w:r>
    </w:p>
    <w:p w14:paraId="4E1C96E7" w14:textId="77777777" w:rsidR="007C5146" w:rsidRDefault="007C5146" w:rsidP="00B45254">
      <w:pPr>
        <w:numPr>
          <w:ilvl w:val="0"/>
          <w:numId w:val="1"/>
        </w:numPr>
        <w:contextualSpacing/>
      </w:pPr>
      <w:r>
        <w:t>Council has significantly exceeded the target (within Council’s SWUP) of a 10</w:t>
      </w:r>
      <w:r w:rsidR="00026D45">
        <w:t xml:space="preserve"> per cent </w:t>
      </w:r>
      <w:r>
        <w:t>reduction in per capita water use on 2008</w:t>
      </w:r>
      <w:r w:rsidR="00D250A0">
        <w:t>–</w:t>
      </w:r>
      <w:r>
        <w:t>09 levels</w:t>
      </w:r>
      <w:r w:rsidR="00D250A0">
        <w:t>.</w:t>
      </w:r>
    </w:p>
    <w:p w14:paraId="5DC02425" w14:textId="77777777" w:rsidR="007C5146" w:rsidRDefault="007C5146" w:rsidP="00B45254">
      <w:pPr>
        <w:numPr>
          <w:ilvl w:val="0"/>
          <w:numId w:val="1"/>
        </w:numPr>
        <w:contextualSpacing/>
      </w:pPr>
      <w:r>
        <w:t>Council has limited direct influence over these streams</w:t>
      </w:r>
      <w:r w:rsidR="00D250A0">
        <w:t>;</w:t>
      </w:r>
      <w:r>
        <w:t xml:space="preserve"> however, there is potential for Council to support water authorities in community education and information. </w:t>
      </w:r>
    </w:p>
    <w:p w14:paraId="3A545284" w14:textId="77777777" w:rsidR="00A91C9D" w:rsidRDefault="007C5146" w:rsidP="00B45254">
      <w:pPr>
        <w:numPr>
          <w:ilvl w:val="0"/>
          <w:numId w:val="1"/>
        </w:numPr>
        <w:contextualSpacing/>
      </w:pPr>
      <w:r>
        <w:t>Council has a more direct relationship with the management of on-site wastewater systems and can assist in the roll out of the backlog sewerage program.</w:t>
      </w:r>
    </w:p>
    <w:p w14:paraId="278AD306" w14:textId="77777777" w:rsidR="00A91C9D" w:rsidRPr="0009443E" w:rsidRDefault="00A91C9D" w:rsidP="00695D5A">
      <w:pPr>
        <w:pStyle w:val="Heading4"/>
      </w:pPr>
      <w:r w:rsidRPr="0009443E">
        <w:t>Groundwater</w:t>
      </w:r>
    </w:p>
    <w:p w14:paraId="3A4E8011" w14:textId="77777777" w:rsidR="00A91C9D" w:rsidRDefault="00A91C9D" w:rsidP="00B45254">
      <w:pPr>
        <w:numPr>
          <w:ilvl w:val="0"/>
          <w:numId w:val="1"/>
        </w:numPr>
        <w:contextualSpacing/>
      </w:pPr>
      <w:r>
        <w:t>Current groundwater allocations seem to exceed sustainable levels and no further licences are being allocated.</w:t>
      </w:r>
    </w:p>
    <w:p w14:paraId="58145164" w14:textId="77777777" w:rsidR="00A91C9D" w:rsidRDefault="00A91C9D" w:rsidP="00B45254">
      <w:pPr>
        <w:numPr>
          <w:ilvl w:val="0"/>
          <w:numId w:val="1"/>
        </w:numPr>
        <w:contextualSpacing/>
      </w:pPr>
      <w:r>
        <w:t>Current consumption levels seem to be far below licence allocation levels and potentially below estimate recharge volumes, suggesting that current usage rates may be sustainable.</w:t>
      </w:r>
    </w:p>
    <w:p w14:paraId="031E2793" w14:textId="77777777" w:rsidR="007C5146" w:rsidRPr="0009443E" w:rsidRDefault="007C5146" w:rsidP="00695D5A">
      <w:pPr>
        <w:pStyle w:val="Heading4"/>
      </w:pPr>
      <w:r w:rsidRPr="0009443E">
        <w:t>Waterways</w:t>
      </w:r>
    </w:p>
    <w:p w14:paraId="136C85F0" w14:textId="77777777" w:rsidR="007C5146" w:rsidRDefault="007C5146" w:rsidP="00B45254">
      <w:pPr>
        <w:numPr>
          <w:ilvl w:val="0"/>
          <w:numId w:val="1"/>
        </w:numPr>
        <w:contextualSpacing/>
      </w:pPr>
      <w:r>
        <w:t xml:space="preserve">Waterways in the </w:t>
      </w:r>
      <w:r w:rsidR="008A7A57">
        <w:t>shire</w:t>
      </w:r>
      <w:r>
        <w:t xml:space="preserve"> exhibit a range of conditions. Typically, high ecological and water quality values to the north of Princes Freeway, with poorer conditions to the south.</w:t>
      </w:r>
    </w:p>
    <w:p w14:paraId="54BBB1DF" w14:textId="77777777" w:rsidR="007C5146" w:rsidRDefault="007C5146" w:rsidP="00B45254">
      <w:pPr>
        <w:numPr>
          <w:ilvl w:val="0"/>
          <w:numId w:val="1"/>
        </w:numPr>
        <w:contextualSpacing/>
      </w:pPr>
      <w:r w:rsidRPr="00842E9E">
        <w:t xml:space="preserve">The Bunyip </w:t>
      </w:r>
      <w:r>
        <w:t>and</w:t>
      </w:r>
      <w:r w:rsidRPr="00842E9E">
        <w:t xml:space="preserve"> Lang </w:t>
      </w:r>
      <w:proofErr w:type="spellStart"/>
      <w:r w:rsidRPr="00842E9E">
        <w:t>Lang</w:t>
      </w:r>
      <w:proofErr w:type="spellEnd"/>
      <w:r>
        <w:t xml:space="preserve"> </w:t>
      </w:r>
      <w:r w:rsidR="00D250A0">
        <w:t>r</w:t>
      </w:r>
      <w:r>
        <w:t>ivers</w:t>
      </w:r>
      <w:r w:rsidRPr="00842E9E">
        <w:t xml:space="preserve"> represent the most significant contributors of sediment to Western</w:t>
      </w:r>
      <w:r>
        <w:t>p</w:t>
      </w:r>
      <w:r w:rsidRPr="00842E9E">
        <w:t xml:space="preserve">ort Bay </w:t>
      </w:r>
      <w:r>
        <w:t>due to bank and bed erosion.</w:t>
      </w:r>
    </w:p>
    <w:p w14:paraId="11A6AC04" w14:textId="77777777" w:rsidR="00121BE1" w:rsidRDefault="007C5146" w:rsidP="00B45254">
      <w:pPr>
        <w:numPr>
          <w:ilvl w:val="0"/>
          <w:numId w:val="1"/>
        </w:numPr>
        <w:contextualSpacing/>
      </w:pPr>
      <w:r>
        <w:t xml:space="preserve">Melbourne Water is the primary waterway manager. Council has an opportunity to provide support to Melbourne Water to undertake </w:t>
      </w:r>
      <w:r w:rsidRPr="00FB3732">
        <w:t>weed control, bank stabilisation and revegetation</w:t>
      </w:r>
      <w:r>
        <w:t xml:space="preserve"> works.</w:t>
      </w:r>
    </w:p>
    <w:p w14:paraId="02F2C34E" w14:textId="77777777" w:rsidR="007C5146" w:rsidRDefault="00121BE1" w:rsidP="00121BE1">
      <w:pPr>
        <w:spacing w:after="0"/>
      </w:pPr>
      <w:r>
        <w:br w:type="page"/>
      </w:r>
    </w:p>
    <w:p w14:paraId="031339D4" w14:textId="77777777" w:rsidR="00A164AC" w:rsidRPr="00A164AC" w:rsidRDefault="007C5146" w:rsidP="0009443E">
      <w:pPr>
        <w:pStyle w:val="Heading1"/>
      </w:pPr>
      <w:bookmarkStart w:id="293" w:name="_Ref386528403"/>
      <w:bookmarkStart w:id="294" w:name="_Toc387164403"/>
      <w:bookmarkStart w:id="295" w:name="_Toc393962203"/>
      <w:bookmarkStart w:id="296" w:name="_Toc410306885"/>
      <w:bookmarkStart w:id="297" w:name="_Toc410309153"/>
      <w:bookmarkStart w:id="298" w:name="_Toc415220214"/>
      <w:bookmarkStart w:id="299" w:name="_Toc415220288"/>
      <w:r w:rsidRPr="005271E2">
        <w:lastRenderedPageBreak/>
        <w:t xml:space="preserve">Targets </w:t>
      </w:r>
      <w:r w:rsidRPr="0009443E">
        <w:t>and</w:t>
      </w:r>
      <w:r w:rsidRPr="005271E2">
        <w:t xml:space="preserve"> action plan</w:t>
      </w:r>
      <w:bookmarkEnd w:id="293"/>
      <w:bookmarkEnd w:id="294"/>
      <w:bookmarkEnd w:id="295"/>
      <w:bookmarkEnd w:id="296"/>
      <w:bookmarkEnd w:id="297"/>
      <w:bookmarkEnd w:id="298"/>
      <w:bookmarkEnd w:id="299"/>
    </w:p>
    <w:p w14:paraId="7C254AB0" w14:textId="77777777" w:rsidR="007C5146" w:rsidRDefault="007C5146" w:rsidP="007C5146">
      <w:r>
        <w:t>The targets for Council’s IWMP have been categorised according to elements of the water cycle. They have been designed to take into account the objectives, aspirations</w:t>
      </w:r>
      <w:r w:rsidR="00D250A0">
        <w:t>,</w:t>
      </w:r>
      <w:r>
        <w:t xml:space="preserve"> and issues and opportunities identified during consultation. More importantly, they have been designed to take into account where Council is </w:t>
      </w:r>
      <w:r w:rsidR="00D250A0">
        <w:t xml:space="preserve">in relation to </w:t>
      </w:r>
      <w:r>
        <w:t>its IWMP journey and the resources that are available to implement and meet the defined targets.</w:t>
      </w:r>
    </w:p>
    <w:p w14:paraId="5112DCB9" w14:textId="77777777" w:rsidR="007C5146" w:rsidRDefault="007C5146" w:rsidP="00026D45">
      <w:r>
        <w:t>It needs to be recognised that as a fast</w:t>
      </w:r>
      <w:r w:rsidR="00D250A0">
        <w:t>-</w:t>
      </w:r>
      <w:r>
        <w:t xml:space="preserve">growing </w:t>
      </w:r>
      <w:r w:rsidR="00D250A0">
        <w:t>municipality</w:t>
      </w:r>
      <w:r>
        <w:t xml:space="preserve">, much of Council’s resources are currently dedicated to managing the requirements of growth. In the future, additional resources may be required to achieve some of the actions identified below. With that in mind, the actions have been set out to move the </w:t>
      </w:r>
      <w:r w:rsidR="008A7A57">
        <w:t>shire</w:t>
      </w:r>
      <w:r>
        <w:t xml:space="preserve"> toward the targets, while keeping availability of resources over time in mind.</w:t>
      </w:r>
    </w:p>
    <w:p w14:paraId="7240749D" w14:textId="77777777" w:rsidR="007C5146" w:rsidRDefault="007C5146" w:rsidP="00026D45">
      <w:pPr>
        <w:pStyle w:val="Normalnospaceafter"/>
      </w:pPr>
      <w:r>
        <w:t>The following section provides targets and actions for the following six key elements of the water cycle:</w:t>
      </w:r>
    </w:p>
    <w:p w14:paraId="0318F17C" w14:textId="77777777" w:rsidR="007C5146" w:rsidRPr="003A2745" w:rsidRDefault="007C5146" w:rsidP="00B45254">
      <w:pPr>
        <w:pStyle w:val="Numberedlistmultilevel"/>
        <w:numPr>
          <w:ilvl w:val="0"/>
          <w:numId w:val="29"/>
        </w:numPr>
      </w:pPr>
      <w:r w:rsidRPr="003A2745">
        <w:t xml:space="preserve">Stormwater </w:t>
      </w:r>
    </w:p>
    <w:p w14:paraId="54053ABF" w14:textId="77777777" w:rsidR="007C5146" w:rsidRPr="003A2745" w:rsidRDefault="007C5146" w:rsidP="00B45254">
      <w:pPr>
        <w:pStyle w:val="Numberedlistmultilevel"/>
        <w:numPr>
          <w:ilvl w:val="0"/>
          <w:numId w:val="29"/>
        </w:numPr>
      </w:pPr>
      <w:r w:rsidRPr="003A2745">
        <w:t>Potable water consumption</w:t>
      </w:r>
    </w:p>
    <w:p w14:paraId="1B09112C" w14:textId="77777777" w:rsidR="007C5146" w:rsidRPr="003A2745" w:rsidRDefault="007C5146" w:rsidP="00B45254">
      <w:pPr>
        <w:pStyle w:val="Numberedlistmultilevel"/>
        <w:numPr>
          <w:ilvl w:val="0"/>
          <w:numId w:val="29"/>
        </w:numPr>
      </w:pPr>
      <w:r w:rsidRPr="003A2745">
        <w:t>Alternative water supply</w:t>
      </w:r>
    </w:p>
    <w:p w14:paraId="2C51BB41" w14:textId="77777777" w:rsidR="007C5146" w:rsidRPr="003A2745" w:rsidRDefault="007C5146" w:rsidP="00B45254">
      <w:pPr>
        <w:pStyle w:val="Numberedlistmultilevel"/>
        <w:numPr>
          <w:ilvl w:val="0"/>
          <w:numId w:val="29"/>
        </w:numPr>
      </w:pPr>
      <w:r w:rsidRPr="003A2745">
        <w:t>Groundwater</w:t>
      </w:r>
    </w:p>
    <w:p w14:paraId="2B4294B4" w14:textId="77777777" w:rsidR="007C5146" w:rsidRPr="003A2745" w:rsidRDefault="007C5146" w:rsidP="00B45254">
      <w:pPr>
        <w:pStyle w:val="Numberedlistmultilevel"/>
        <w:numPr>
          <w:ilvl w:val="0"/>
          <w:numId w:val="29"/>
        </w:numPr>
      </w:pPr>
      <w:r w:rsidRPr="003A2745">
        <w:t xml:space="preserve">Wastewater </w:t>
      </w:r>
    </w:p>
    <w:p w14:paraId="08BDEA95" w14:textId="77777777" w:rsidR="007C5146" w:rsidRPr="003A2745" w:rsidRDefault="007C5146" w:rsidP="00B45254">
      <w:pPr>
        <w:pStyle w:val="Numberedlistmultilevel"/>
        <w:numPr>
          <w:ilvl w:val="0"/>
          <w:numId w:val="29"/>
        </w:numPr>
      </w:pPr>
      <w:r w:rsidRPr="003A2745">
        <w:t>Catchments and natural waterways.</w:t>
      </w:r>
    </w:p>
    <w:p w14:paraId="680A4E5D" w14:textId="77777777" w:rsidR="007C5146" w:rsidRDefault="007C5146" w:rsidP="007C5146">
      <w:r>
        <w:br w:type="page"/>
      </w:r>
    </w:p>
    <w:p w14:paraId="2227D443" w14:textId="77777777" w:rsidR="007C5146" w:rsidRDefault="007C5146" w:rsidP="0009443E">
      <w:pPr>
        <w:pStyle w:val="Heading2"/>
      </w:pPr>
      <w:bookmarkStart w:id="300" w:name="_Ref385419128"/>
      <w:bookmarkStart w:id="301" w:name="_Toc387164404"/>
      <w:bookmarkStart w:id="302" w:name="_Toc393962204"/>
      <w:bookmarkStart w:id="303" w:name="_Toc410306886"/>
      <w:bookmarkStart w:id="304" w:name="_Toc410309154"/>
      <w:bookmarkStart w:id="305" w:name="_Toc415220215"/>
      <w:bookmarkStart w:id="306" w:name="_Toc415220289"/>
      <w:r>
        <w:lastRenderedPageBreak/>
        <w:t xml:space="preserve">Target and </w:t>
      </w:r>
      <w:r w:rsidRPr="0009443E">
        <w:t>action</w:t>
      </w:r>
      <w:r>
        <w:t xml:space="preserve"> plan: Stormwater</w:t>
      </w:r>
      <w:bookmarkEnd w:id="300"/>
      <w:bookmarkEnd w:id="301"/>
      <w:bookmarkEnd w:id="302"/>
      <w:bookmarkEnd w:id="303"/>
      <w:bookmarkEnd w:id="304"/>
      <w:bookmarkEnd w:id="305"/>
      <w:bookmarkEnd w:id="306"/>
    </w:p>
    <w:p w14:paraId="51B5EAE8" w14:textId="77777777" w:rsidR="00026D45" w:rsidRDefault="00026D45" w:rsidP="00026D45">
      <w:pPr>
        <w:tabs>
          <w:tab w:val="left" w:pos="1985"/>
        </w:tabs>
        <w:rPr>
          <w:lang w:eastAsia="en-US"/>
        </w:rPr>
      </w:pPr>
      <w:r w:rsidRPr="00026D45">
        <w:rPr>
          <w:b/>
          <w:lang w:eastAsia="en-US"/>
        </w:rPr>
        <w:t>Council focus area</w:t>
      </w:r>
      <w:r>
        <w:rPr>
          <w:lang w:eastAsia="en-US"/>
        </w:rPr>
        <w:tab/>
        <w:t>Planning and development</w:t>
      </w:r>
    </w:p>
    <w:p w14:paraId="733644B3" w14:textId="77777777" w:rsidR="00026D45" w:rsidRPr="00026D45" w:rsidRDefault="00026D45" w:rsidP="00026D45">
      <w:pPr>
        <w:tabs>
          <w:tab w:val="left" w:pos="1985"/>
        </w:tabs>
        <w:ind w:left="1985" w:hanging="1985"/>
        <w:rPr>
          <w:lang w:eastAsia="en-US"/>
        </w:rPr>
      </w:pPr>
      <w:r w:rsidRPr="00026D45">
        <w:rPr>
          <w:b/>
          <w:lang w:eastAsia="en-US"/>
        </w:rPr>
        <w:t>Aspiration</w:t>
      </w:r>
      <w:r>
        <w:rPr>
          <w:lang w:eastAsia="en-US"/>
        </w:rPr>
        <w:tab/>
      </w:r>
      <w:r>
        <w:rPr>
          <w:szCs w:val="20"/>
        </w:rPr>
        <w:t xml:space="preserve">Council will </w:t>
      </w:r>
      <w:r w:rsidRPr="006E58BD">
        <w:rPr>
          <w:szCs w:val="20"/>
        </w:rPr>
        <w:t xml:space="preserve">achieve </w:t>
      </w:r>
      <w:r w:rsidRPr="009168AA">
        <w:rPr>
          <w:szCs w:val="20"/>
        </w:rPr>
        <w:t>best practice</w:t>
      </w:r>
      <w:r w:rsidRPr="006E58BD">
        <w:rPr>
          <w:szCs w:val="20"/>
        </w:rPr>
        <w:t xml:space="preserve"> in the adoption and implementation of water sensitive urban design (WSUD)</w:t>
      </w:r>
    </w:p>
    <w:p w14:paraId="1AFD851D" w14:textId="77777777" w:rsidR="007C5146" w:rsidRPr="00DE570F" w:rsidRDefault="007C5146" w:rsidP="00B45254">
      <w:pPr>
        <w:pStyle w:val="Heading3"/>
        <w:rPr>
          <w:rFonts w:eastAsia="+mn-ea"/>
        </w:rPr>
      </w:pPr>
      <w:r w:rsidRPr="00DE570F">
        <w:rPr>
          <w:rFonts w:eastAsia="+mn-ea"/>
        </w:rPr>
        <w:t>Introduction</w:t>
      </w:r>
    </w:p>
    <w:p w14:paraId="38D02C48" w14:textId="77777777" w:rsidR="007C5146" w:rsidRDefault="007C5146" w:rsidP="007C5146">
      <w:pPr>
        <w:rPr>
          <w:rFonts w:eastAsia="+mn-ea"/>
        </w:rPr>
      </w:pPr>
      <w:r>
        <w:rPr>
          <w:rFonts w:eastAsia="+mn-ea"/>
        </w:rPr>
        <w:t>Urban development will increase impervious surfaces generating approximately 25</w:t>
      </w:r>
      <w:r w:rsidR="00D250A0">
        <w:rPr>
          <w:rFonts w:eastAsia="+mn-ea"/>
        </w:rPr>
        <w:t xml:space="preserve"> gigalitres</w:t>
      </w:r>
      <w:r>
        <w:rPr>
          <w:rFonts w:eastAsia="+mn-ea"/>
        </w:rPr>
        <w:t xml:space="preserve"> of additional stormwater per year by 2031</w:t>
      </w:r>
      <w:r w:rsidR="00D250A0">
        <w:rPr>
          <w:rFonts w:eastAsia="+mn-ea"/>
        </w:rPr>
        <w:t>,</w:t>
      </w:r>
      <w:r>
        <w:rPr>
          <w:rFonts w:eastAsia="+mn-ea"/>
        </w:rPr>
        <w:t xml:space="preserve"> impacting downstream infrastructure, waterways and ultimately Westernport Bay.</w:t>
      </w:r>
    </w:p>
    <w:p w14:paraId="35785FAC" w14:textId="77777777" w:rsidR="007C5146" w:rsidRDefault="007C5146" w:rsidP="007C5146">
      <w:pPr>
        <w:spacing w:after="120"/>
        <w:rPr>
          <w:rFonts w:eastAsia="+mn-ea"/>
        </w:rPr>
      </w:pPr>
      <w:r>
        <w:rPr>
          <w:rFonts w:eastAsia="+mn-ea"/>
        </w:rPr>
        <w:t xml:space="preserve">It is anticipated that WSUD will be applied to new residential developments in accordance with Clause 56 of the Victorian Planning Provisions. These provisions require targeted reduction in loads of total suspended solids (TSS), total nitrogen (TN) and total phosphorus (TP). </w:t>
      </w:r>
    </w:p>
    <w:p w14:paraId="65049C5E" w14:textId="77777777" w:rsidR="007C5146" w:rsidRDefault="007C5146" w:rsidP="007C5146">
      <w:pPr>
        <w:spacing w:after="120"/>
        <w:rPr>
          <w:rFonts w:eastAsia="+mn-ea"/>
        </w:rPr>
      </w:pPr>
      <w:r>
        <w:rPr>
          <w:rFonts w:eastAsia="+mn-ea"/>
        </w:rPr>
        <w:t xml:space="preserve">Considering the anticipated rate of development in </w:t>
      </w:r>
      <w:r w:rsidR="008A7A57">
        <w:rPr>
          <w:rFonts w:eastAsia="+mn-ea"/>
        </w:rPr>
        <w:t>Cardinia Shire</w:t>
      </w:r>
      <w:r>
        <w:rPr>
          <w:rFonts w:eastAsia="+mn-ea"/>
        </w:rPr>
        <w:t xml:space="preserve">, additional capacity and resources may be required to ensure that the </w:t>
      </w:r>
      <w:r w:rsidR="008A7A57">
        <w:rPr>
          <w:rFonts w:eastAsia="+mn-ea"/>
        </w:rPr>
        <w:t>shire</w:t>
      </w:r>
      <w:r>
        <w:rPr>
          <w:rFonts w:eastAsia="+mn-ea"/>
        </w:rPr>
        <w:t xml:space="preserve"> can deliver WSUD assets that achieve these reductions. </w:t>
      </w:r>
    </w:p>
    <w:p w14:paraId="2E0A6F91" w14:textId="77777777" w:rsidR="007C5146" w:rsidRPr="00DE570F" w:rsidRDefault="007C5146" w:rsidP="00026D45">
      <w:pPr>
        <w:pStyle w:val="Heading3"/>
      </w:pPr>
      <w:r w:rsidRPr="00DE570F">
        <w:t>Background</w:t>
      </w:r>
    </w:p>
    <w:p w14:paraId="748F0730" w14:textId="77777777" w:rsidR="007C5146" w:rsidRDefault="007C5146" w:rsidP="007C5146">
      <w:pPr>
        <w:spacing w:after="120"/>
      </w:pPr>
      <w:r>
        <w:t>An area of approximately 4,000 h</w:t>
      </w:r>
      <w:r w:rsidR="00D250A0">
        <w:t>ectares</w:t>
      </w:r>
      <w:r>
        <w:t xml:space="preserve"> is planned for residential and employment development within the </w:t>
      </w:r>
      <w:r w:rsidR="008A7A57">
        <w:t>shire</w:t>
      </w:r>
      <w:r>
        <w:t xml:space="preserve"> by 2031. </w:t>
      </w:r>
      <w:r w:rsidR="00026D45">
        <w:fldChar w:fldCharType="begin"/>
      </w:r>
      <w:r w:rsidR="00026D45">
        <w:instrText xml:space="preserve"> REF _Ref412036658 \r \h </w:instrText>
      </w:r>
      <w:r w:rsidR="00026D45">
        <w:fldChar w:fldCharType="separate"/>
      </w:r>
      <w:r w:rsidR="00057458">
        <w:t>Figure 31</w:t>
      </w:r>
      <w:r w:rsidR="00026D45">
        <w:fldChar w:fldCharType="end"/>
      </w:r>
      <w:r w:rsidR="00695D5A">
        <w:t xml:space="preserve"> </w:t>
      </w:r>
      <w:r>
        <w:t>shows the anticipated rate of growth by precinct over that period. It shows that</w:t>
      </w:r>
      <w:r w:rsidR="00121BE1">
        <w:t xml:space="preserve"> the</w:t>
      </w:r>
      <w:r>
        <w:t xml:space="preserve"> Pakenham precinct is relatively well-established while development within Officer, Cardinia Road and Pakenham East is set to accelerate from 2016, making this a critical time to build capacity in stormwater management and stormwater quality treatment. </w:t>
      </w:r>
    </w:p>
    <w:p w14:paraId="19219836" w14:textId="77777777" w:rsidR="007C5146" w:rsidRDefault="007C5146" w:rsidP="007C5146">
      <w:pPr>
        <w:jc w:val="both"/>
      </w:pPr>
      <w:r>
        <w:rPr>
          <w:noProof/>
        </w:rPr>
        <w:drawing>
          <wp:inline distT="0" distB="0" distL="0" distR="0" wp14:anchorId="584960D0" wp14:editId="1213E81A">
            <wp:extent cx="5684497" cy="3790950"/>
            <wp:effectExtent l="0" t="0" r="0" b="0"/>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691349" cy="3795520"/>
                    </a:xfrm>
                    <a:prstGeom prst="rect">
                      <a:avLst/>
                    </a:prstGeom>
                    <a:noFill/>
                    <a:ln>
                      <a:noFill/>
                    </a:ln>
                    <a:extLst>
                      <a:ext uri="{53640926-AAD7-44D8-BBD7-CCE9431645EC}">
                        <a14:shadowObscured xmlns:a14="http://schemas.microsoft.com/office/drawing/2010/main"/>
                      </a:ext>
                    </a:extLst>
                  </pic:spPr>
                </pic:pic>
              </a:graphicData>
            </a:graphic>
          </wp:inline>
        </w:drawing>
      </w:r>
    </w:p>
    <w:p w14:paraId="1453D74E" w14:textId="77777777" w:rsidR="007C5146" w:rsidRDefault="007C5146" w:rsidP="0009443E">
      <w:pPr>
        <w:pStyle w:val="Figureheading"/>
      </w:pPr>
      <w:bookmarkStart w:id="307" w:name="_Toc387164464"/>
      <w:bookmarkStart w:id="308" w:name="_Toc393962167"/>
      <w:bookmarkStart w:id="309" w:name="_Toc410310514"/>
      <w:bookmarkStart w:id="310" w:name="_Toc410313027"/>
      <w:bookmarkStart w:id="311" w:name="_Ref412036658"/>
      <w:bookmarkStart w:id="312" w:name="_Toc425249503"/>
      <w:r w:rsidRPr="00DE570F">
        <w:t xml:space="preserve">Anticipated development of the </w:t>
      </w:r>
      <w:r w:rsidR="008A7A57">
        <w:t>shire</w:t>
      </w:r>
      <w:r w:rsidRPr="00DE570F">
        <w:t>’s residential precincts</w:t>
      </w:r>
      <w:bookmarkEnd w:id="307"/>
      <w:bookmarkEnd w:id="308"/>
      <w:bookmarkEnd w:id="309"/>
      <w:bookmarkEnd w:id="310"/>
      <w:bookmarkEnd w:id="311"/>
      <w:bookmarkEnd w:id="312"/>
    </w:p>
    <w:p w14:paraId="296FEF7D" w14:textId="77777777" w:rsidR="00DE570F" w:rsidRDefault="00DE570F" w:rsidP="00026D45"/>
    <w:p w14:paraId="7DAF01EB" w14:textId="77777777" w:rsidR="007C5146" w:rsidRDefault="007C5146" w:rsidP="007C5146">
      <w:r>
        <w:lastRenderedPageBreak/>
        <w:t xml:space="preserve">Preliminary modelling suggests that of the 182 </w:t>
      </w:r>
      <w:r w:rsidR="00F22BC7">
        <w:t>gigalitres</w:t>
      </w:r>
      <w:r>
        <w:t xml:space="preserve"> of stormwater currently generated within the </w:t>
      </w:r>
      <w:r w:rsidR="008A7A57">
        <w:t>shire</w:t>
      </w:r>
      <w:r>
        <w:t xml:space="preserve"> (in an average rainfall year)</w:t>
      </w:r>
      <w:r w:rsidR="00F22BC7">
        <w:t>,</w:t>
      </w:r>
      <w:r>
        <w:t xml:space="preserve"> 42 </w:t>
      </w:r>
      <w:r w:rsidR="00F22BC7">
        <w:t>gigalitres</w:t>
      </w:r>
      <w:r>
        <w:t xml:space="preserve"> is from urban areas</w:t>
      </w:r>
      <w:r w:rsidR="00F22BC7">
        <w:t xml:space="preserve">; this </w:t>
      </w:r>
      <w:r>
        <w:t xml:space="preserve">is expected to grow to 67 </w:t>
      </w:r>
      <w:r w:rsidR="00F22BC7">
        <w:t>gigalitres</w:t>
      </w:r>
      <w:r>
        <w:t xml:space="preserve"> by 2031. </w:t>
      </w:r>
    </w:p>
    <w:p w14:paraId="3BEBAE88" w14:textId="77777777" w:rsidR="007C5146" w:rsidRDefault="007C5146" w:rsidP="007C5146">
      <w:r>
        <w:t xml:space="preserve">Many municipalities across Melbourne face stormwater volume and quality challenges including how best to implement WSUD. </w:t>
      </w:r>
      <w:r w:rsidR="00F22BC7">
        <w:t xml:space="preserve">Council </w:t>
      </w:r>
      <w:r>
        <w:t xml:space="preserve">is nearer the start of </w:t>
      </w:r>
      <w:r w:rsidR="00F22BC7">
        <w:t xml:space="preserve">its </w:t>
      </w:r>
      <w:r>
        <w:t xml:space="preserve">WSUD journey than some </w:t>
      </w:r>
      <w:r w:rsidR="00F22BC7">
        <w:t>c</w:t>
      </w:r>
      <w:r>
        <w:t>ouncils and with this in mind</w:t>
      </w:r>
      <w:r w:rsidR="00F22BC7">
        <w:t>,</w:t>
      </w:r>
      <w:r>
        <w:t xml:space="preserve"> two main challenges have been considered: resourcing and capacity. </w:t>
      </w:r>
    </w:p>
    <w:p w14:paraId="6EF79B7A" w14:textId="77777777" w:rsidR="007C5146" w:rsidRDefault="007C5146" w:rsidP="0009443E">
      <w:pPr>
        <w:pStyle w:val="Normalnospaceafter"/>
      </w:pPr>
      <w:r>
        <w:t xml:space="preserve">Specifically this action aims to guide </w:t>
      </w:r>
      <w:r w:rsidR="00F22BC7">
        <w:t xml:space="preserve">Council </w:t>
      </w:r>
      <w:r>
        <w:t>so that:</w:t>
      </w:r>
    </w:p>
    <w:p w14:paraId="5CC43C27" w14:textId="77777777" w:rsidR="007C5146" w:rsidRPr="00605CDB" w:rsidRDefault="007C5146" w:rsidP="00B45254">
      <w:pPr>
        <w:numPr>
          <w:ilvl w:val="0"/>
          <w:numId w:val="1"/>
        </w:numPr>
        <w:contextualSpacing/>
      </w:pPr>
      <w:r w:rsidRPr="00605CDB">
        <w:t>staff have the capacity to critically review and evaluate the technical merits of WSUD designs</w:t>
      </w:r>
    </w:p>
    <w:p w14:paraId="66C0660F" w14:textId="77777777" w:rsidR="007C5146" w:rsidRPr="00605CDB" w:rsidRDefault="007C5146" w:rsidP="00B45254">
      <w:pPr>
        <w:numPr>
          <w:ilvl w:val="0"/>
          <w:numId w:val="1"/>
        </w:numPr>
        <w:contextualSpacing/>
      </w:pPr>
      <w:r w:rsidRPr="00605CDB">
        <w:t>assets are constructed to perform as designed</w:t>
      </w:r>
    </w:p>
    <w:p w14:paraId="01D3B925" w14:textId="77777777" w:rsidR="007C5146" w:rsidRPr="00605CDB" w:rsidRDefault="007C5146" w:rsidP="00B45254">
      <w:pPr>
        <w:numPr>
          <w:ilvl w:val="0"/>
          <w:numId w:val="1"/>
        </w:numPr>
        <w:contextualSpacing/>
      </w:pPr>
      <w:r w:rsidRPr="00605CDB">
        <w:t>assets are maintained to achieve optimum performance.</w:t>
      </w:r>
    </w:p>
    <w:p w14:paraId="7E043E9B" w14:textId="77777777" w:rsidR="007C5146" w:rsidRPr="00DE570F" w:rsidRDefault="007C5146" w:rsidP="00B45254">
      <w:pPr>
        <w:pStyle w:val="Heading3"/>
      </w:pPr>
      <w:r w:rsidRPr="00DE570F">
        <w:t>Opportunity</w:t>
      </w:r>
    </w:p>
    <w:p w14:paraId="7242816A" w14:textId="77777777" w:rsidR="007C5146" w:rsidRDefault="007C5146" w:rsidP="007C5146">
      <w:r>
        <w:t xml:space="preserve">The opportunity is to build capacity in stormwater management and WSUD so that </w:t>
      </w:r>
      <w:r w:rsidRPr="00501B37">
        <w:t>best practice</w:t>
      </w:r>
      <w:r>
        <w:t xml:space="preserve"> environmental management (BPEM) targets are achieved across the </w:t>
      </w:r>
      <w:r w:rsidR="008A7A57">
        <w:t>shire</w:t>
      </w:r>
      <w:r>
        <w:t>’s development areas.</w:t>
      </w:r>
    </w:p>
    <w:p w14:paraId="461A4C5F" w14:textId="77777777" w:rsidR="007C5146" w:rsidRDefault="007C5146" w:rsidP="00B45254">
      <w:pPr>
        <w:pStyle w:val="Heading3"/>
      </w:pPr>
      <w:r w:rsidRPr="00DE570F">
        <w:t>Target</w:t>
      </w:r>
    </w:p>
    <w:p w14:paraId="3CC222B4" w14:textId="77777777" w:rsidR="00026D45" w:rsidRDefault="00026D45" w:rsidP="00026D45">
      <w:pPr>
        <w:tabs>
          <w:tab w:val="left" w:pos="1985"/>
        </w:tabs>
        <w:ind w:left="1985" w:hanging="1985"/>
        <w:rPr>
          <w:szCs w:val="20"/>
        </w:rPr>
      </w:pPr>
      <w:r>
        <w:rPr>
          <w:b/>
          <w:lang w:eastAsia="en-US"/>
        </w:rPr>
        <w:t>Council:</w:t>
      </w:r>
      <w:r>
        <w:rPr>
          <w:lang w:eastAsia="en-US"/>
        </w:rPr>
        <w:tab/>
      </w:r>
      <w:r>
        <w:rPr>
          <w:szCs w:val="20"/>
        </w:rPr>
        <w:t xml:space="preserve">To build the capacity within Council to implement and maintain WSUD assets to achieve BPEM targets for new </w:t>
      </w:r>
      <w:r w:rsidR="00EE11E1">
        <w:rPr>
          <w:szCs w:val="20"/>
        </w:rPr>
        <w:t>developments</w:t>
      </w:r>
    </w:p>
    <w:p w14:paraId="61F601CA" w14:textId="77777777" w:rsidR="00026D45" w:rsidRPr="00026D45" w:rsidRDefault="00026D45" w:rsidP="00026D45">
      <w:pPr>
        <w:tabs>
          <w:tab w:val="left" w:pos="1985"/>
        </w:tabs>
        <w:ind w:left="1985" w:hanging="1985"/>
        <w:rPr>
          <w:lang w:eastAsia="en-US"/>
        </w:rPr>
      </w:pPr>
      <w:r>
        <w:rPr>
          <w:b/>
          <w:lang w:eastAsia="en-US"/>
        </w:rPr>
        <w:t>Community</w:t>
      </w:r>
      <w:r w:rsidRPr="00026D45">
        <w:rPr>
          <w:b/>
          <w:lang w:eastAsia="en-US"/>
        </w:rPr>
        <w:t>:</w:t>
      </w:r>
      <w:r w:rsidRPr="00026D45">
        <w:rPr>
          <w:lang w:eastAsia="en-US"/>
        </w:rPr>
        <w:tab/>
        <w:t>To educate</w:t>
      </w:r>
      <w:r>
        <w:rPr>
          <w:lang w:eastAsia="en-US"/>
        </w:rPr>
        <w:t xml:space="preserve"> and inform the community on the benefits of the WSUD assets in their local area and</w:t>
      </w:r>
      <w:r w:rsidR="00F22BC7">
        <w:rPr>
          <w:lang w:eastAsia="en-US"/>
        </w:rPr>
        <w:t>,</w:t>
      </w:r>
      <w:r>
        <w:rPr>
          <w:lang w:eastAsia="en-US"/>
        </w:rPr>
        <w:t xml:space="preserve"> where possible, engage them in the creation of small scale WSUD initiatives</w:t>
      </w:r>
    </w:p>
    <w:p w14:paraId="7194DBDC" w14:textId="77777777" w:rsidR="0009443E" w:rsidRDefault="0009443E" w:rsidP="0009443E">
      <w:pPr>
        <w:pStyle w:val="Normalnospaceafter"/>
      </w:pPr>
    </w:p>
    <w:p w14:paraId="32641321" w14:textId="77777777" w:rsidR="007C5146" w:rsidRPr="00DE570F" w:rsidRDefault="007C5146" w:rsidP="00B45254">
      <w:pPr>
        <w:pStyle w:val="Heading3"/>
      </w:pPr>
      <w:r w:rsidRPr="00DE570F">
        <w:t>Supporting targets</w:t>
      </w:r>
    </w:p>
    <w:p w14:paraId="79881D22" w14:textId="77777777" w:rsidR="007C5146" w:rsidRDefault="007C5146" w:rsidP="007C5146">
      <w:pPr>
        <w:spacing w:after="0"/>
      </w:pPr>
      <w:r>
        <w:t xml:space="preserve">Stormwater quality requirements are specified within the </w:t>
      </w:r>
      <w:r w:rsidRPr="00A0280E">
        <w:rPr>
          <w:i/>
        </w:rPr>
        <w:t>Best Practice Environmental Management Guidelines</w:t>
      </w:r>
      <w:r w:rsidR="004417DF">
        <w:rPr>
          <w:i/>
        </w:rPr>
        <w:t xml:space="preserve"> </w:t>
      </w:r>
      <w:r w:rsidR="004417DF" w:rsidRPr="004417DF">
        <w:t>(CSIRO 2006)</w:t>
      </w:r>
      <w:r w:rsidRPr="004417DF">
        <w:t xml:space="preserve">. </w:t>
      </w:r>
      <w:r>
        <w:t xml:space="preserve">These targets provide </w:t>
      </w:r>
      <w:r w:rsidRPr="006F3DF8">
        <w:t>best practice</w:t>
      </w:r>
      <w:r>
        <w:t xml:space="preserve"> performance objectives designed to meet the </w:t>
      </w:r>
      <w:r w:rsidR="00EE11E1">
        <w:t>Victorian</w:t>
      </w:r>
      <w:r w:rsidR="00EE11E1" w:rsidRPr="001148CD">
        <w:t xml:space="preserve"> </w:t>
      </w:r>
      <w:r w:rsidRPr="001148CD">
        <w:t>Environment Protection Policy (Waters of Victoria)</w:t>
      </w:r>
      <w:r>
        <w:t xml:space="preserve"> </w:t>
      </w:r>
      <w:r w:rsidRPr="001148CD">
        <w:t>objectives</w:t>
      </w:r>
      <w:r>
        <w:t>, particularly relating to beneficial use of waterways. These targets are also required to be met under Melbourne Water’s development services scheme process.</w:t>
      </w:r>
    </w:p>
    <w:p w14:paraId="769D0D3C" w14:textId="77777777" w:rsidR="007C5146" w:rsidRDefault="007C5146">
      <w:pPr>
        <w:spacing w:after="0"/>
      </w:pPr>
      <w:r>
        <w:br w:type="page"/>
      </w:r>
    </w:p>
    <w:p w14:paraId="54CD245A" w14:textId="77777777" w:rsidR="00FC2FBD" w:rsidRDefault="00FC2FBD" w:rsidP="00986B84">
      <w:pPr>
        <w:pStyle w:val="Heading3"/>
        <w:numPr>
          <w:ilvl w:val="2"/>
          <w:numId w:val="0"/>
        </w:numPr>
        <w:spacing w:after="120"/>
        <w:ind w:left="1134" w:hanging="1134"/>
        <w:rPr>
          <w:i w:val="0"/>
        </w:rPr>
        <w:sectPr w:rsidR="00FC2FBD" w:rsidSect="00543F57">
          <w:footerReference w:type="even" r:id="rId62"/>
          <w:footerReference w:type="default" r:id="rId63"/>
          <w:footerReference w:type="first" r:id="rId64"/>
          <w:pgSz w:w="11906" w:h="16838" w:code="9"/>
          <w:pgMar w:top="1440" w:right="991" w:bottom="1440" w:left="1560" w:header="709" w:footer="663" w:gutter="0"/>
          <w:pgNumType w:start="0"/>
          <w:cols w:space="708"/>
          <w:titlePg/>
          <w:docGrid w:linePitch="360"/>
        </w:sectPr>
      </w:pPr>
    </w:p>
    <w:p w14:paraId="43F182BD" w14:textId="77777777" w:rsidR="007C5146" w:rsidRPr="00DE570F" w:rsidRDefault="00EE11E1" w:rsidP="00B45254">
      <w:pPr>
        <w:pStyle w:val="Heading3"/>
      </w:pPr>
      <w:r>
        <w:lastRenderedPageBreak/>
        <w:t>Stormwater action</w:t>
      </w:r>
      <w:r w:rsidR="007C5146" w:rsidRPr="00DE570F">
        <w:t xml:space="preserve"> plan</w:t>
      </w:r>
    </w:p>
    <w:tbl>
      <w:tblPr>
        <w:tblStyle w:val="CSCNogridblue"/>
        <w:tblW w:w="4993" w:type="pct"/>
        <w:tblBorders>
          <w:insideH w:val="single" w:sz="4" w:space="0" w:color="auto"/>
        </w:tblBorders>
        <w:tblLayout w:type="fixed"/>
        <w:tblLook w:val="04A0" w:firstRow="1" w:lastRow="0" w:firstColumn="1" w:lastColumn="0" w:noHBand="0" w:noVBand="1"/>
      </w:tblPr>
      <w:tblGrid>
        <w:gridCol w:w="535"/>
        <w:gridCol w:w="5797"/>
        <w:gridCol w:w="1288"/>
        <w:gridCol w:w="3120"/>
        <w:gridCol w:w="2095"/>
        <w:gridCol w:w="1319"/>
      </w:tblGrid>
      <w:tr w:rsidR="007C5146" w:rsidRPr="001D17BB" w14:paraId="1BBA489F" w14:textId="77777777" w:rsidTr="0009443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37"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E446E2" w14:textId="77777777" w:rsidR="007C5146" w:rsidRPr="001D17BB" w:rsidRDefault="007C5146" w:rsidP="0009443E">
            <w:pPr>
              <w:pStyle w:val="Tablenormal0"/>
              <w:rPr>
                <w:szCs w:val="20"/>
              </w:rPr>
            </w:pPr>
            <w:r w:rsidRPr="001D17BB">
              <w:rPr>
                <w:szCs w:val="20"/>
              </w:rPr>
              <w:t>Action</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B1A52D" w14:textId="77777777" w:rsidR="007C5146" w:rsidRPr="001D17BB" w:rsidRDefault="007C5146" w:rsidP="0009443E">
            <w:pPr>
              <w:pStyle w:val="Tablenormal0"/>
              <w:cnfStyle w:val="100000000000" w:firstRow="1" w:lastRow="0" w:firstColumn="0" w:lastColumn="0" w:oddVBand="0" w:evenVBand="0" w:oddHBand="0" w:evenHBand="0" w:firstRowFirstColumn="0" w:firstRowLastColumn="0" w:lastRowFirstColumn="0" w:lastRowLastColumn="0"/>
              <w:rPr>
                <w:szCs w:val="20"/>
              </w:rPr>
            </w:pPr>
            <w:r w:rsidRPr="001D17BB">
              <w:rPr>
                <w:szCs w:val="20"/>
              </w:rPr>
              <w:t>Timing (Financial year)</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5A33BC" w14:textId="77777777" w:rsidR="007C5146" w:rsidRPr="001D17BB" w:rsidRDefault="007C5146" w:rsidP="0009443E">
            <w:pPr>
              <w:pStyle w:val="Tablenormal0"/>
              <w:cnfStyle w:val="100000000000" w:firstRow="1" w:lastRow="0" w:firstColumn="0" w:lastColumn="0" w:oddVBand="0" w:evenVBand="0" w:oddHBand="0" w:evenHBand="0" w:firstRowFirstColumn="0" w:firstRowLastColumn="0" w:lastRowFirstColumn="0" w:lastRowLastColumn="0"/>
              <w:rPr>
                <w:szCs w:val="20"/>
              </w:rPr>
            </w:pPr>
            <w:r>
              <w:rPr>
                <w:szCs w:val="20"/>
              </w:rPr>
              <w:t>R</w:t>
            </w:r>
            <w:r w:rsidRPr="001D17BB">
              <w:rPr>
                <w:szCs w:val="20"/>
              </w:rPr>
              <w:t xml:space="preserve">esponsibility </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4A0E96" w14:textId="77777777" w:rsidR="007C5146" w:rsidRPr="001D17BB" w:rsidRDefault="007C5146" w:rsidP="0009443E">
            <w:pPr>
              <w:pStyle w:val="Tablenormal0"/>
              <w:cnfStyle w:val="100000000000" w:firstRow="1" w:lastRow="0" w:firstColumn="0" w:lastColumn="0" w:oddVBand="0" w:evenVBand="0" w:oddHBand="0" w:evenHBand="0" w:firstRowFirstColumn="0" w:firstRowLastColumn="0" w:lastRowFirstColumn="0" w:lastRowLastColumn="0"/>
              <w:rPr>
                <w:szCs w:val="20"/>
              </w:rPr>
            </w:pPr>
            <w:r w:rsidRPr="001D17BB">
              <w:rPr>
                <w:szCs w:val="20"/>
              </w:rPr>
              <w:t>Estimated cost or resource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A1E687" w14:textId="77777777" w:rsidR="007C5146" w:rsidRPr="001D17BB" w:rsidRDefault="007C5146" w:rsidP="0009443E">
            <w:pPr>
              <w:pStyle w:val="Tablenormal0"/>
              <w:cnfStyle w:val="100000000000" w:firstRow="1" w:lastRow="0" w:firstColumn="0" w:lastColumn="0" w:oddVBand="0" w:evenVBand="0" w:oddHBand="0" w:evenHBand="0" w:firstRowFirstColumn="0" w:firstRowLastColumn="0" w:lastRowFirstColumn="0" w:lastRowLastColumn="0"/>
              <w:rPr>
                <w:szCs w:val="20"/>
              </w:rPr>
            </w:pPr>
            <w:r w:rsidRPr="001D17BB">
              <w:rPr>
                <w:szCs w:val="20"/>
              </w:rPr>
              <w:t>Funding or partnership</w:t>
            </w:r>
          </w:p>
        </w:tc>
      </w:tr>
      <w:tr w:rsidR="007C5146" w:rsidRPr="001D17BB" w14:paraId="5B61D8F7" w14:textId="77777777" w:rsidTr="0009443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9841BE" w14:textId="77777777" w:rsidR="007C5146" w:rsidRPr="001D17BB" w:rsidRDefault="007C5146" w:rsidP="0009443E">
            <w:pPr>
              <w:pStyle w:val="Tablenormal0"/>
              <w:rPr>
                <w:szCs w:val="20"/>
              </w:rPr>
            </w:pPr>
            <w:r w:rsidRPr="001D17BB">
              <w:rPr>
                <w:szCs w:val="20"/>
              </w:rPr>
              <w:t>1</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6D744E"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9B2B4B">
              <w:rPr>
                <w:szCs w:val="20"/>
              </w:rPr>
              <w:t xml:space="preserve">Engage with Melbourne Planning Authority in the 'whole of water cycle assessment' (WOWCA) process for </w:t>
            </w:r>
            <w:r w:rsidR="008A7A57">
              <w:rPr>
                <w:szCs w:val="20"/>
              </w:rPr>
              <w:t>Cardinia Shire</w:t>
            </w:r>
            <w:r w:rsidRPr="009B2B4B">
              <w:rPr>
                <w:szCs w:val="20"/>
              </w:rPr>
              <w:t>’s PSPs to identify optimum water management solutions</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C34EC5" w14:textId="77777777" w:rsidR="007C5146" w:rsidRPr="001D17BB" w:rsidRDefault="007C5146" w:rsidP="00EE11E1">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201</w:t>
            </w:r>
            <w:r>
              <w:rPr>
                <w:szCs w:val="20"/>
              </w:rPr>
              <w:t>6</w:t>
            </w:r>
            <w:r w:rsidR="00EE11E1">
              <w:rPr>
                <w:szCs w:val="20"/>
              </w:rPr>
              <w:noBreakHyphen/>
            </w:r>
            <w:r>
              <w:rPr>
                <w:szCs w:val="20"/>
              </w:rPr>
              <w:t>17</w:t>
            </w:r>
            <w:r w:rsidRPr="001D17BB">
              <w:rPr>
                <w:szCs w:val="20"/>
              </w:rPr>
              <w:t xml:space="preserve"> </w:t>
            </w:r>
            <w:r w:rsidR="008C4FC0">
              <w:rPr>
                <w:szCs w:val="20"/>
              </w:rPr>
              <w:t>(ongoing)</w:t>
            </w:r>
            <w:r w:rsidRPr="001D17BB">
              <w:rPr>
                <w:szCs w:val="20"/>
              </w:rPr>
              <w:t xml:space="preserve"> </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8D0C8B"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Strate</w:t>
            </w:r>
            <w:r>
              <w:rPr>
                <w:szCs w:val="20"/>
              </w:rPr>
              <w:t>gic</w:t>
            </w:r>
            <w:r w:rsidRPr="001D17BB">
              <w:rPr>
                <w:szCs w:val="20"/>
              </w:rPr>
              <w:t xml:space="preserve"> Planning</w:t>
            </w:r>
            <w:r>
              <w:rPr>
                <w:szCs w:val="20"/>
              </w:rPr>
              <w:t xml:space="preserve"> (Growth Areas)</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894423" w14:textId="77777777" w:rsidR="007C5146" w:rsidRPr="001D17BB" w:rsidRDefault="005F565F"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Ongoing officer time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5A855D"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MPA</w:t>
            </w:r>
            <w:r>
              <w:rPr>
                <w:szCs w:val="20"/>
              </w:rPr>
              <w:t>,</w:t>
            </w:r>
            <w:r w:rsidRPr="001D17BB">
              <w:rPr>
                <w:szCs w:val="20"/>
              </w:rPr>
              <w:t xml:space="preserve"> </w:t>
            </w:r>
            <w:r>
              <w:rPr>
                <w:szCs w:val="20"/>
              </w:rPr>
              <w:t>DEWLP, SEW &amp; MWC.</w:t>
            </w:r>
          </w:p>
        </w:tc>
      </w:tr>
      <w:tr w:rsidR="007C5146" w:rsidRPr="001D17BB" w14:paraId="5ACB3904" w14:textId="77777777" w:rsidTr="0009443E">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F999B5" w14:textId="77777777" w:rsidR="007C5146" w:rsidRPr="001D17BB" w:rsidRDefault="007C5146" w:rsidP="0009443E">
            <w:pPr>
              <w:pStyle w:val="Tablenormal0"/>
              <w:rPr>
                <w:szCs w:val="20"/>
              </w:rPr>
            </w:pPr>
            <w:r>
              <w:rPr>
                <w:szCs w:val="20"/>
              </w:rPr>
              <w:t>2</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8E4E6E" w14:textId="77777777" w:rsidR="007C5146" w:rsidRPr="001D17BB" w:rsidRDefault="007C5146" w:rsidP="00EE11E1">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Review and adopt updated WSUD guidelines for </w:t>
            </w:r>
            <w:r w:rsidR="008A7A57">
              <w:rPr>
                <w:szCs w:val="20"/>
              </w:rPr>
              <w:t>Cardinia Shire</w:t>
            </w:r>
            <w:r>
              <w:rPr>
                <w:szCs w:val="20"/>
              </w:rPr>
              <w:t>. Run a lunchtime presentation summarising the content of the guidelines and collate questions to inform training needs</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4275EE" w14:textId="77777777" w:rsidR="007C5146" w:rsidRPr="001D17BB" w:rsidRDefault="007C5146" w:rsidP="00EE11E1">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2016</w:t>
            </w:r>
            <w:r w:rsidR="00EE11E1">
              <w:rPr>
                <w:szCs w:val="20"/>
              </w:rPr>
              <w:noBreakHyphen/>
            </w:r>
            <w:r>
              <w:rPr>
                <w:szCs w:val="20"/>
              </w:rPr>
              <w:t>17</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891CA8" w14:textId="77777777" w:rsidR="007C5146" w:rsidRPr="001D17BB" w:rsidRDefault="00282722"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Infrastructure Services</w:t>
            </w:r>
            <w:r w:rsidR="007C5146">
              <w:rPr>
                <w:szCs w:val="20"/>
              </w:rPr>
              <w:t xml:space="preserve"> (Development)</w:t>
            </w:r>
            <w:r w:rsidR="007C5146">
              <w:rPr>
                <w:szCs w:val="20"/>
              </w:rPr>
              <w:br/>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153D88" w14:textId="77777777"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5 days of officer time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2B8DCD" w14:textId="77777777"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MW</w:t>
            </w:r>
          </w:p>
        </w:tc>
      </w:tr>
      <w:tr w:rsidR="007C5146" w:rsidRPr="001D17BB" w14:paraId="654E5C55" w14:textId="77777777"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CD5EC4" w14:textId="77777777" w:rsidR="007C5146" w:rsidRPr="001D17BB" w:rsidRDefault="007C5146" w:rsidP="0009443E">
            <w:pPr>
              <w:pStyle w:val="Tablenormal0"/>
              <w:rPr>
                <w:szCs w:val="20"/>
              </w:rPr>
            </w:pPr>
            <w:r w:rsidRPr="001D17BB">
              <w:rPr>
                <w:szCs w:val="20"/>
              </w:rPr>
              <w:t>3</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2FFDA0"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Consult with </w:t>
            </w:r>
            <w:r w:rsidR="00074A9D">
              <w:rPr>
                <w:szCs w:val="20"/>
              </w:rPr>
              <w:t>providers</w:t>
            </w:r>
            <w:r w:rsidRPr="001D17BB">
              <w:rPr>
                <w:szCs w:val="20"/>
              </w:rPr>
              <w:t xml:space="preserve"> </w:t>
            </w:r>
            <w:r>
              <w:rPr>
                <w:szCs w:val="20"/>
              </w:rPr>
              <w:t>regarding stormwater management and</w:t>
            </w:r>
            <w:r w:rsidRPr="001D17BB">
              <w:rPr>
                <w:szCs w:val="20"/>
              </w:rPr>
              <w:t xml:space="preserve"> WSUD training options. </w:t>
            </w:r>
            <w:r>
              <w:rPr>
                <w:szCs w:val="20"/>
              </w:rPr>
              <w:t>Agree on training needs, content, numbers of trainees and estimate budget.</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B2EFEF" w14:textId="77777777" w:rsidR="007C5146" w:rsidRPr="001D17BB" w:rsidRDefault="007C5146" w:rsidP="00EE11E1">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201</w:t>
            </w:r>
            <w:r>
              <w:rPr>
                <w:szCs w:val="20"/>
              </w:rPr>
              <w:t>7</w:t>
            </w:r>
            <w:r w:rsidR="00EE11E1">
              <w:rPr>
                <w:szCs w:val="20"/>
              </w:rPr>
              <w:noBreakHyphen/>
            </w:r>
            <w:r>
              <w:rPr>
                <w:szCs w:val="20"/>
              </w:rPr>
              <w:t>18</w:t>
            </w:r>
            <w:r w:rsidR="008C4FC0">
              <w:rPr>
                <w:szCs w:val="20"/>
              </w:rPr>
              <w:t xml:space="preserve"> (ongoing)</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A67212" w14:textId="77777777" w:rsidR="007C5146" w:rsidRPr="001D17BB" w:rsidRDefault="00282722"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Infrastructure Services </w:t>
            </w:r>
            <w:r w:rsidR="007C5146">
              <w:rPr>
                <w:szCs w:val="20"/>
              </w:rPr>
              <w:t xml:space="preserve"> (Development) </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A9D5B6"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FA7F11">
              <w:rPr>
                <w:szCs w:val="20"/>
              </w:rPr>
              <w:t xml:space="preserve">Budget TBD following consultation with </w:t>
            </w:r>
            <w:r w:rsidR="006B0D88">
              <w:rPr>
                <w:szCs w:val="20"/>
              </w:rPr>
              <w:t>providers</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A87558"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highlight w:val="yellow"/>
              </w:rPr>
            </w:pPr>
            <w:r>
              <w:rPr>
                <w:szCs w:val="20"/>
              </w:rPr>
              <w:t>MW</w:t>
            </w:r>
          </w:p>
        </w:tc>
      </w:tr>
      <w:tr w:rsidR="007C5146" w:rsidRPr="001D17BB" w14:paraId="7DA11914" w14:textId="77777777" w:rsidTr="00094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98DEE6" w14:textId="77777777" w:rsidR="007C5146" w:rsidRPr="001D17BB" w:rsidRDefault="007C5146" w:rsidP="0009443E">
            <w:pPr>
              <w:pStyle w:val="Tablenormal0"/>
              <w:rPr>
                <w:szCs w:val="20"/>
              </w:rPr>
            </w:pPr>
            <w:r>
              <w:rPr>
                <w:szCs w:val="20"/>
              </w:rPr>
              <w:t>4</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87A04E" w14:textId="77777777"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Identify and complete a community planted raingarden</w:t>
            </w:r>
            <w:r>
              <w:rPr>
                <w:szCs w:val="20"/>
              </w:rPr>
              <w:t xml:space="preserve">, </w:t>
            </w:r>
            <w:r w:rsidRPr="009B1053">
              <w:rPr>
                <w:szCs w:val="20"/>
              </w:rPr>
              <w:t>wetland</w:t>
            </w:r>
            <w:r>
              <w:rPr>
                <w:szCs w:val="20"/>
              </w:rPr>
              <w:t xml:space="preserve"> or similar in</w:t>
            </w:r>
            <w:r w:rsidRPr="009B1053">
              <w:rPr>
                <w:szCs w:val="20"/>
              </w:rPr>
              <w:t xml:space="preserve"> a high profile site in a visible location. Engage the local community. </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57B0D8" w14:textId="77777777" w:rsidR="007C5146" w:rsidRPr="001D17BB" w:rsidRDefault="007C5146" w:rsidP="00EE11E1">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2018</w:t>
            </w:r>
            <w:r w:rsidR="00EE11E1">
              <w:rPr>
                <w:szCs w:val="20"/>
              </w:rPr>
              <w:noBreakHyphen/>
            </w:r>
            <w:r w:rsidRPr="009B1053">
              <w:rPr>
                <w:szCs w:val="20"/>
              </w:rPr>
              <w:t>19</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4296A2" w14:textId="77777777"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Operations</w:t>
            </w:r>
            <w:r>
              <w:rPr>
                <w:szCs w:val="20"/>
              </w:rPr>
              <w:t xml:space="preserve"> (Open Spaces)</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A9F343" w14:textId="77777777" w:rsidR="007C5146" w:rsidRPr="00FA7F11"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$15,000 (based on a 10m2 raingarden)</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703608" w14:textId="77777777"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MW</w:t>
            </w:r>
          </w:p>
        </w:tc>
      </w:tr>
      <w:tr w:rsidR="007C5146" w:rsidRPr="001D17BB" w14:paraId="59B91365" w14:textId="77777777"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941E47" w14:textId="77777777" w:rsidR="007C5146" w:rsidRPr="001D17BB" w:rsidRDefault="007C5146" w:rsidP="0009443E">
            <w:pPr>
              <w:pStyle w:val="Tablenormal0"/>
              <w:rPr>
                <w:szCs w:val="20"/>
              </w:rPr>
            </w:pPr>
            <w:r>
              <w:rPr>
                <w:szCs w:val="20"/>
              </w:rPr>
              <w:t>5</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6DFA7D" w14:textId="77777777" w:rsidR="007C5146" w:rsidRPr="009B1053"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9B1053">
              <w:rPr>
                <w:szCs w:val="20"/>
              </w:rPr>
              <w:t xml:space="preserve">Identify 2 high profile (i.e. unique, significant due to scale or visible due to high traffic) </w:t>
            </w:r>
            <w:r>
              <w:rPr>
                <w:szCs w:val="20"/>
              </w:rPr>
              <w:t>WSUD sites and install information boards</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E41E5D" w14:textId="77777777" w:rsidR="007C5146" w:rsidRPr="009B1053" w:rsidRDefault="007C5146" w:rsidP="00EE11E1">
            <w:pPr>
              <w:pStyle w:val="Tablenormal0"/>
              <w:cnfStyle w:val="000000100000" w:firstRow="0" w:lastRow="0" w:firstColumn="0" w:lastColumn="0" w:oddVBand="0" w:evenVBand="0" w:oddHBand="1" w:evenHBand="0" w:firstRowFirstColumn="0" w:firstRowLastColumn="0" w:lastRowFirstColumn="0" w:lastRowLastColumn="0"/>
              <w:rPr>
                <w:szCs w:val="20"/>
              </w:rPr>
            </w:pPr>
            <w:r w:rsidRPr="009B1053">
              <w:rPr>
                <w:szCs w:val="20"/>
              </w:rPr>
              <w:t>201</w:t>
            </w:r>
            <w:r>
              <w:rPr>
                <w:szCs w:val="20"/>
              </w:rPr>
              <w:t>9</w:t>
            </w:r>
            <w:r w:rsidR="00EE11E1">
              <w:rPr>
                <w:szCs w:val="20"/>
              </w:rPr>
              <w:noBreakHyphen/>
            </w:r>
            <w:r>
              <w:rPr>
                <w:szCs w:val="20"/>
              </w:rPr>
              <w:t>20</w:t>
            </w:r>
            <w:r w:rsidRPr="009B1053">
              <w:rPr>
                <w:szCs w:val="20"/>
              </w:rPr>
              <w:t xml:space="preserve"> to 2020</w:t>
            </w:r>
            <w:r w:rsidR="00EE11E1">
              <w:rPr>
                <w:szCs w:val="20"/>
              </w:rPr>
              <w:noBreakHyphen/>
            </w:r>
            <w:r w:rsidRPr="009B1053">
              <w:rPr>
                <w:szCs w:val="20"/>
              </w:rPr>
              <w:t>21</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2ABEFD" w14:textId="77777777" w:rsidR="007C5146" w:rsidRPr="009B1053"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9B1053">
              <w:rPr>
                <w:szCs w:val="20"/>
              </w:rPr>
              <w:t>Operations</w:t>
            </w:r>
            <w:r>
              <w:rPr>
                <w:szCs w:val="20"/>
              </w:rPr>
              <w:t xml:space="preserve"> (Open Spaces)</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BA5AD5" w14:textId="77777777" w:rsidR="007C5146" w:rsidRPr="009B1053" w:rsidDel="004C0924"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9B1053">
              <w:rPr>
                <w:szCs w:val="20"/>
              </w:rPr>
              <w:t>$10,000</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3F4BE1" w14:textId="77777777" w:rsidR="007C5146" w:rsidRPr="009B1053" w:rsidDel="004C0924"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MW</w:t>
            </w:r>
          </w:p>
        </w:tc>
      </w:tr>
      <w:tr w:rsidR="007C5146" w:rsidRPr="001D17BB" w14:paraId="390DDB4B" w14:textId="77777777" w:rsidTr="00094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B4EA11" w14:textId="77777777" w:rsidR="007C5146" w:rsidRPr="001D17BB" w:rsidRDefault="007C5146" w:rsidP="0009443E">
            <w:pPr>
              <w:pStyle w:val="Tablenormal0"/>
              <w:rPr>
                <w:szCs w:val="20"/>
              </w:rPr>
            </w:pPr>
            <w:r>
              <w:rPr>
                <w:szCs w:val="20"/>
              </w:rPr>
              <w:t>6</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BFC0C5" w14:textId="77777777" w:rsidR="007C5146" w:rsidRPr="009B1053"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Ensure all new WSUD assets being handed over to Council install information boards.</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1909C3" w14:textId="77777777" w:rsidR="007C5146" w:rsidRPr="009B1053" w:rsidRDefault="006B0D88" w:rsidP="00EE11E1">
            <w:pPr>
              <w:pStyle w:val="Tablenormal0"/>
              <w:cnfStyle w:val="000000010000" w:firstRow="0" w:lastRow="0" w:firstColumn="0" w:lastColumn="0" w:oddVBand="0" w:evenVBand="0" w:oddHBand="0" w:evenHBand="1" w:firstRowFirstColumn="0" w:firstRowLastColumn="0" w:lastRowFirstColumn="0" w:lastRowLastColumn="0"/>
              <w:rPr>
                <w:szCs w:val="20"/>
              </w:rPr>
            </w:pPr>
            <w:r w:rsidRPr="001D17BB">
              <w:rPr>
                <w:szCs w:val="20"/>
              </w:rPr>
              <w:t>201</w:t>
            </w:r>
            <w:r>
              <w:rPr>
                <w:szCs w:val="20"/>
              </w:rPr>
              <w:t>6</w:t>
            </w:r>
            <w:r w:rsidR="00EE11E1">
              <w:rPr>
                <w:szCs w:val="20"/>
              </w:rPr>
              <w:noBreakHyphen/>
            </w:r>
            <w:r>
              <w:rPr>
                <w:szCs w:val="20"/>
              </w:rPr>
              <w:t>17</w:t>
            </w:r>
            <w:r w:rsidRPr="001D17BB">
              <w:rPr>
                <w:szCs w:val="20"/>
              </w:rPr>
              <w:t xml:space="preserve"> </w:t>
            </w:r>
            <w:r w:rsidR="008C4FC0">
              <w:rPr>
                <w:szCs w:val="20"/>
              </w:rPr>
              <w:t>(ongoing)</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35F286" w14:textId="77777777" w:rsidR="007C5146" w:rsidRPr="009B1053" w:rsidDel="00CE3ABC" w:rsidRDefault="00282722"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Infrastructure Services  </w:t>
            </w:r>
            <w:r w:rsidR="007C5146">
              <w:rPr>
                <w:szCs w:val="20"/>
              </w:rPr>
              <w:t>(Development)</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DCA895" w14:textId="77777777" w:rsidR="007C5146" w:rsidRPr="009B1053"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Developer contribution </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BB83DA" w14:textId="77777777" w:rsidR="007C5146" w:rsidRPr="009B1053"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Internal</w:t>
            </w:r>
          </w:p>
        </w:tc>
      </w:tr>
      <w:tr w:rsidR="007C5146" w:rsidRPr="001D17BB" w14:paraId="483BB09A" w14:textId="77777777"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697EEC" w14:textId="77777777" w:rsidR="007C5146" w:rsidRDefault="007C5146" w:rsidP="0009443E">
            <w:pPr>
              <w:pStyle w:val="Tablenormal0"/>
              <w:rPr>
                <w:szCs w:val="20"/>
              </w:rPr>
            </w:pPr>
            <w:r>
              <w:rPr>
                <w:szCs w:val="20"/>
              </w:rPr>
              <w:t>7</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1B190B" w14:textId="77777777" w:rsidR="007C5146"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9B5C00">
              <w:rPr>
                <w:szCs w:val="20"/>
              </w:rPr>
              <w:t xml:space="preserve">Prepare a business case to engage the services of a stormwater management WSUD Officer. </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49D6B9" w14:textId="77777777" w:rsidR="007C5146" w:rsidRDefault="007C5146" w:rsidP="00EE11E1">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201</w:t>
            </w:r>
            <w:r>
              <w:rPr>
                <w:szCs w:val="20"/>
              </w:rPr>
              <w:t>7</w:t>
            </w:r>
            <w:r w:rsidR="00EE11E1">
              <w:rPr>
                <w:szCs w:val="20"/>
              </w:rPr>
              <w:noBreakHyphen/>
            </w:r>
            <w:r>
              <w:rPr>
                <w:szCs w:val="20"/>
              </w:rPr>
              <w:t>18</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FA9BA9" w14:textId="77777777" w:rsidR="007C5146" w:rsidRDefault="00282722"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Infrastructure Services  </w:t>
            </w:r>
            <w:r w:rsidR="007C5146">
              <w:rPr>
                <w:szCs w:val="20"/>
              </w:rPr>
              <w:t>(Development)</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4ED120" w14:textId="77777777" w:rsidR="007C5146"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BC3D35">
              <w:rPr>
                <w:szCs w:val="20"/>
              </w:rPr>
              <w:t>2 days of officer time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2EC13D"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Internal</w:t>
            </w:r>
          </w:p>
        </w:tc>
      </w:tr>
      <w:tr w:rsidR="007C5146" w:rsidRPr="001D17BB" w14:paraId="63D77864" w14:textId="77777777" w:rsidTr="0009443E">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B0A208" w14:textId="77777777" w:rsidR="007C5146" w:rsidRPr="001D17BB" w:rsidRDefault="007C5146" w:rsidP="0009443E">
            <w:pPr>
              <w:pStyle w:val="Tablenormal0"/>
              <w:rPr>
                <w:szCs w:val="20"/>
              </w:rPr>
            </w:pPr>
            <w:r>
              <w:rPr>
                <w:szCs w:val="20"/>
              </w:rPr>
              <w:t>8</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E28F7D" w14:textId="77777777" w:rsidR="007C5146" w:rsidRPr="000034E6"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Review</w:t>
            </w:r>
            <w:r w:rsidRPr="001D17BB">
              <w:rPr>
                <w:szCs w:val="20"/>
              </w:rPr>
              <w:t xml:space="preserve"> Ecologically Sustainable Development (ESD) </w:t>
            </w:r>
            <w:r>
              <w:rPr>
                <w:szCs w:val="20"/>
              </w:rPr>
              <w:t xml:space="preserve">Matrix </w:t>
            </w:r>
            <w:r w:rsidRPr="001D17BB">
              <w:rPr>
                <w:szCs w:val="20"/>
              </w:rPr>
              <w:t xml:space="preserve">to incorporate stormwater quality and WSUD requirements for new buildings and </w:t>
            </w:r>
            <w:r>
              <w:rPr>
                <w:szCs w:val="20"/>
              </w:rPr>
              <w:t xml:space="preserve">extension of existing Council facilities. </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5975CA" w14:textId="77777777" w:rsidR="007C5146" w:rsidRPr="001D17BB" w:rsidRDefault="007C5146" w:rsidP="00EE11E1">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2017</w:t>
            </w:r>
            <w:r w:rsidR="00EE11E1">
              <w:rPr>
                <w:szCs w:val="20"/>
              </w:rPr>
              <w:noBreakHyphen/>
            </w:r>
            <w:r>
              <w:rPr>
                <w:szCs w:val="20"/>
              </w:rPr>
              <w:t>18</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A4CFF9" w14:textId="77777777"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Building and Facilities </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249E50" w14:textId="77777777" w:rsidR="007C5146" w:rsidRPr="001D17BB" w:rsidRDefault="00172B56" w:rsidP="0009443E">
            <w:pPr>
              <w:pStyle w:val="Tablenormal0"/>
              <w:cnfStyle w:val="000000010000" w:firstRow="0" w:lastRow="0" w:firstColumn="0" w:lastColumn="0" w:oddVBand="0" w:evenVBand="0" w:oddHBand="0" w:evenHBand="1" w:firstRowFirstColumn="0" w:firstRowLastColumn="0" w:lastRowFirstColumn="0" w:lastRowLastColumn="0"/>
              <w:rPr>
                <w:szCs w:val="20"/>
                <w:highlight w:val="yellow"/>
              </w:rPr>
            </w:pPr>
            <w:r>
              <w:rPr>
                <w:szCs w:val="20"/>
              </w:rPr>
              <w:t>5 days of officer time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BC992C" w14:textId="77777777"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highlight w:val="yellow"/>
              </w:rPr>
            </w:pPr>
            <w:r w:rsidRPr="001D17BB">
              <w:rPr>
                <w:szCs w:val="20"/>
              </w:rPr>
              <w:t>Internal</w:t>
            </w:r>
          </w:p>
        </w:tc>
      </w:tr>
      <w:tr w:rsidR="007C5146" w:rsidRPr="001D17BB" w14:paraId="09E3EDA5" w14:textId="77777777"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2B7304" w14:textId="77777777" w:rsidR="007C5146" w:rsidRPr="001D17BB" w:rsidRDefault="007C5146" w:rsidP="0009443E">
            <w:pPr>
              <w:pStyle w:val="Tablenormal0"/>
              <w:rPr>
                <w:szCs w:val="20"/>
              </w:rPr>
            </w:pPr>
            <w:r>
              <w:rPr>
                <w:szCs w:val="20"/>
              </w:rPr>
              <w:lastRenderedPageBreak/>
              <w:t>9</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9BF717"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Develop Council specific guidelines identifying the scenarios under which WSUD be incorporated into capital works e.g. taking into account type of capital works, type of WSUD asset, and space. </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B40A6D" w14:textId="77777777" w:rsidR="007C5146" w:rsidRPr="001D17BB" w:rsidRDefault="007C5146" w:rsidP="00EE11E1">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2020</w:t>
            </w:r>
            <w:r w:rsidR="00EE11E1">
              <w:rPr>
                <w:szCs w:val="20"/>
              </w:rPr>
              <w:noBreakHyphen/>
            </w:r>
            <w:r>
              <w:rPr>
                <w:szCs w:val="20"/>
              </w:rPr>
              <w:t>21</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6AAEE0"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 xml:space="preserve"> </w:t>
            </w:r>
            <w:r w:rsidR="006B1C44">
              <w:rPr>
                <w:szCs w:val="20"/>
              </w:rPr>
              <w:t>Infrastructure Services (</w:t>
            </w:r>
            <w:proofErr w:type="spellStart"/>
            <w:r w:rsidR="006B1C44">
              <w:rPr>
                <w:szCs w:val="20"/>
              </w:rPr>
              <w:t>Engineerging</w:t>
            </w:r>
            <w:proofErr w:type="spellEnd"/>
            <w:r w:rsidR="006B1C44">
              <w:rPr>
                <w:szCs w:val="20"/>
              </w:rPr>
              <w:t>)</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4D9E5B"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 xml:space="preserve"> 20 days of officer time.</w:t>
            </w:r>
            <w:r w:rsidR="00713214">
              <w:rPr>
                <w:szCs w:val="20"/>
              </w:rPr>
              <w:t xml:space="preserve"> </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5BE86B" w14:textId="77777777" w:rsidR="007C5146" w:rsidRPr="001D17BB"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Internal</w:t>
            </w:r>
          </w:p>
        </w:tc>
      </w:tr>
      <w:tr w:rsidR="007C5146" w:rsidRPr="001D17BB" w14:paraId="29B7F825" w14:textId="77777777" w:rsidTr="00094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369756" w14:textId="77777777" w:rsidR="007C5146" w:rsidRPr="001D17BB" w:rsidRDefault="007C5146" w:rsidP="0009443E">
            <w:pPr>
              <w:pStyle w:val="Tablenormal0"/>
              <w:rPr>
                <w:szCs w:val="20"/>
              </w:rPr>
            </w:pPr>
            <w:r>
              <w:rPr>
                <w:szCs w:val="20"/>
              </w:rPr>
              <w:t>10</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964EAF" w14:textId="77777777"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Develop</w:t>
            </w:r>
            <w:r w:rsidRPr="009B1053">
              <w:rPr>
                <w:szCs w:val="20"/>
              </w:rPr>
              <w:t xml:space="preserve"> a capital works program to prioritise the installation of sediment pits near key waterways. </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A235F8" w14:textId="77777777" w:rsidR="007C5146" w:rsidRPr="001D17BB" w:rsidRDefault="007C5146" w:rsidP="00057458">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2019</w:t>
            </w:r>
            <w:r w:rsidR="00EE11E1">
              <w:rPr>
                <w:szCs w:val="20"/>
              </w:rPr>
              <w:noBreakHyphen/>
            </w:r>
            <w:r w:rsidRPr="009B1053">
              <w:rPr>
                <w:szCs w:val="20"/>
              </w:rPr>
              <w:t>20</w:t>
            </w:r>
            <w:r>
              <w:rPr>
                <w:szCs w:val="20"/>
              </w:rPr>
              <w:t xml:space="preserve"> to 2021</w:t>
            </w:r>
            <w:r w:rsidR="00057458">
              <w:rPr>
                <w:szCs w:val="20"/>
              </w:rPr>
              <w:noBreakHyphen/>
            </w:r>
            <w:r>
              <w:rPr>
                <w:szCs w:val="20"/>
              </w:rPr>
              <w:t>22</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D2E921" w14:textId="77777777"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Operations</w:t>
            </w:r>
            <w:r>
              <w:rPr>
                <w:szCs w:val="20"/>
              </w:rPr>
              <w:t xml:space="preserve"> (Operations)</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807ABE" w14:textId="77777777" w:rsidR="007C5146" w:rsidRPr="009B1053"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Total project cost $</w:t>
            </w:r>
            <w:r>
              <w:rPr>
                <w:szCs w:val="20"/>
              </w:rPr>
              <w:t>90</w:t>
            </w:r>
            <w:r w:rsidRPr="009B1053">
              <w:rPr>
                <w:szCs w:val="20"/>
              </w:rPr>
              <w:t>,000</w:t>
            </w:r>
            <w:r>
              <w:rPr>
                <w:szCs w:val="20"/>
              </w:rPr>
              <w:t xml:space="preserve"> including</w:t>
            </w:r>
          </w:p>
          <w:p w14:paraId="28552E9C" w14:textId="77777777" w:rsidR="007C5146" w:rsidRPr="009B1053"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sidRPr="009B1053">
              <w:rPr>
                <w:szCs w:val="20"/>
              </w:rPr>
              <w:t>$15,000 for design concept.</w:t>
            </w:r>
          </w:p>
          <w:p w14:paraId="3C2B703C" w14:textId="77777777" w:rsidR="007C5146" w:rsidRPr="001D17BB" w:rsidRDefault="006B0D88" w:rsidP="0009443E">
            <w:pPr>
              <w:pStyle w:val="Tablenormal0"/>
              <w:cnfStyle w:val="000000010000" w:firstRow="0" w:lastRow="0" w:firstColumn="0" w:lastColumn="0" w:oddVBand="0" w:evenVBand="0" w:oddHBand="0" w:evenHBand="1" w:firstRowFirstColumn="0" w:firstRowLastColumn="0" w:lastRowFirstColumn="0" w:lastRowLastColumn="0"/>
              <w:rPr>
                <w:szCs w:val="20"/>
              </w:rPr>
            </w:pPr>
            <w:r>
              <w:rPr>
                <w:szCs w:val="20"/>
              </w:rPr>
              <w:t>$75,000 implementation</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47ACCA" w14:textId="77777777" w:rsidR="007C5146" w:rsidRPr="001D17BB" w:rsidRDefault="007C5146" w:rsidP="0009443E">
            <w:pPr>
              <w:pStyle w:val="Tablenormal0"/>
              <w:cnfStyle w:val="000000010000" w:firstRow="0" w:lastRow="0" w:firstColumn="0" w:lastColumn="0" w:oddVBand="0" w:evenVBand="0" w:oddHBand="0" w:evenHBand="1" w:firstRowFirstColumn="0" w:firstRowLastColumn="0" w:lastRowFirstColumn="0" w:lastRowLastColumn="0"/>
              <w:rPr>
                <w:szCs w:val="20"/>
                <w:highlight w:val="yellow"/>
              </w:rPr>
            </w:pPr>
            <w:r w:rsidRPr="009B1053">
              <w:rPr>
                <w:szCs w:val="20"/>
              </w:rPr>
              <w:t>MW</w:t>
            </w:r>
          </w:p>
        </w:tc>
      </w:tr>
      <w:tr w:rsidR="007C5146" w:rsidRPr="001D17BB" w14:paraId="11309962" w14:textId="77777777" w:rsidTr="0009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37E36C" w14:textId="77777777" w:rsidR="007C5146" w:rsidRDefault="007C5146" w:rsidP="0009443E">
            <w:pPr>
              <w:pStyle w:val="Tablenormal0"/>
              <w:rPr>
                <w:szCs w:val="20"/>
              </w:rPr>
            </w:pPr>
            <w:r>
              <w:rPr>
                <w:szCs w:val="20"/>
              </w:rPr>
              <w:t>11</w:t>
            </w:r>
          </w:p>
        </w:tc>
        <w:tc>
          <w:tcPr>
            <w:tcW w:w="204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03120C" w14:textId="77777777" w:rsidR="007C5146"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Capture ad hoc funding opportunities to carry out WSUD Capital works projec</w:t>
            </w:r>
            <w:r w:rsidR="00074A9D">
              <w:rPr>
                <w:szCs w:val="20"/>
              </w:rPr>
              <w:t>ts such as design and construct</w:t>
            </w:r>
          </w:p>
          <w:p w14:paraId="3E8283F3" w14:textId="77777777" w:rsidR="007C5146" w:rsidRPr="009B1053" w:rsidRDefault="00B05BF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E.g.</w:t>
            </w:r>
            <w:r w:rsidR="00074A9D">
              <w:rPr>
                <w:szCs w:val="20"/>
              </w:rPr>
              <w:t xml:space="preserve"> Deep Creek wetlands and </w:t>
            </w:r>
            <w:r w:rsidR="007C5146">
              <w:rPr>
                <w:szCs w:val="20"/>
              </w:rPr>
              <w:t>Henry Road wetlands</w:t>
            </w:r>
          </w:p>
        </w:tc>
        <w:tc>
          <w:tcPr>
            <w:tcW w:w="45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4EB1A4" w14:textId="77777777" w:rsidR="007C5146"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2015</w:t>
            </w:r>
            <w:r w:rsidR="00EE11E1">
              <w:rPr>
                <w:szCs w:val="20"/>
              </w:rPr>
              <w:noBreakHyphen/>
            </w:r>
            <w:r>
              <w:rPr>
                <w:szCs w:val="20"/>
              </w:rPr>
              <w:t>16</w:t>
            </w:r>
          </w:p>
          <w:p w14:paraId="182CA25E" w14:textId="77777777" w:rsidR="007C5146" w:rsidRPr="009B1053"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(ongoing)</w:t>
            </w:r>
          </w:p>
        </w:tc>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CB29CA" w14:textId="77777777" w:rsidR="007C5146" w:rsidRPr="009B1053"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sidRPr="001D17BB">
              <w:rPr>
                <w:szCs w:val="20"/>
              </w:rPr>
              <w:t xml:space="preserve"> </w:t>
            </w:r>
            <w:r w:rsidR="00282722">
              <w:rPr>
                <w:szCs w:val="20"/>
              </w:rPr>
              <w:t>Infrastructure Services (</w:t>
            </w:r>
            <w:r>
              <w:rPr>
                <w:szCs w:val="20"/>
              </w:rPr>
              <w:t>Engineering</w:t>
            </w:r>
            <w:r w:rsidR="00282722">
              <w:rPr>
                <w:szCs w:val="20"/>
              </w:rPr>
              <w:t>)</w:t>
            </w:r>
          </w:p>
        </w:tc>
        <w:tc>
          <w:tcPr>
            <w:tcW w:w="7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2E1FD9" w14:textId="77777777" w:rsidR="007C5146" w:rsidRPr="009B1053" w:rsidRDefault="00115948"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o</w:t>
            </w:r>
            <w:r w:rsidR="007C5146">
              <w:rPr>
                <w:szCs w:val="20"/>
              </w:rPr>
              <w:t>ngoing</w:t>
            </w:r>
            <w:r>
              <w:rPr>
                <w:szCs w:val="20"/>
              </w:rPr>
              <w:t xml:space="preserve"> officer time</w:t>
            </w:r>
          </w:p>
        </w:tc>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387C6E" w14:textId="77777777" w:rsidR="007C5146" w:rsidRPr="009B1053" w:rsidRDefault="007C5146" w:rsidP="0009443E">
            <w:pPr>
              <w:pStyle w:val="Tablenormal0"/>
              <w:cnfStyle w:val="000000100000" w:firstRow="0" w:lastRow="0" w:firstColumn="0" w:lastColumn="0" w:oddVBand="0" w:evenVBand="0" w:oddHBand="1" w:evenHBand="0" w:firstRowFirstColumn="0" w:firstRowLastColumn="0" w:lastRowFirstColumn="0" w:lastRowLastColumn="0"/>
              <w:rPr>
                <w:szCs w:val="20"/>
              </w:rPr>
            </w:pPr>
            <w:r>
              <w:rPr>
                <w:szCs w:val="20"/>
              </w:rPr>
              <w:t>MW</w:t>
            </w:r>
          </w:p>
        </w:tc>
      </w:tr>
    </w:tbl>
    <w:p w14:paraId="1231BE67" w14:textId="77777777" w:rsidR="00FC2FBD" w:rsidRDefault="00FC2FBD" w:rsidP="007C5146">
      <w:pPr>
        <w:spacing w:after="0"/>
        <w:sectPr w:rsidR="00FC2FBD" w:rsidSect="00EE11E1">
          <w:footerReference w:type="default" r:id="rId65"/>
          <w:pgSz w:w="16838" w:h="11906" w:orient="landscape" w:code="9"/>
          <w:pgMar w:top="1559" w:right="1440" w:bottom="992" w:left="1440" w:header="709" w:footer="663" w:gutter="0"/>
          <w:cols w:space="708"/>
          <w:docGrid w:linePitch="360"/>
        </w:sectPr>
      </w:pPr>
    </w:p>
    <w:p w14:paraId="07ACD6E8" w14:textId="77777777" w:rsidR="007C5146" w:rsidRDefault="007C5146" w:rsidP="00B45254">
      <w:pPr>
        <w:pStyle w:val="Heading2"/>
      </w:pPr>
      <w:bookmarkStart w:id="313" w:name="_Ref385424837"/>
      <w:bookmarkStart w:id="314" w:name="_Toc387164405"/>
      <w:bookmarkStart w:id="315" w:name="_Toc393962205"/>
      <w:bookmarkStart w:id="316" w:name="_Toc410306887"/>
      <w:bookmarkStart w:id="317" w:name="_Toc410309155"/>
      <w:bookmarkStart w:id="318" w:name="_Toc415220216"/>
      <w:bookmarkStart w:id="319" w:name="_Toc415220290"/>
      <w:r w:rsidRPr="005271E2">
        <w:lastRenderedPageBreak/>
        <w:t>Target and action plan: Potable water consumption</w:t>
      </w:r>
      <w:bookmarkEnd w:id="313"/>
      <w:bookmarkEnd w:id="314"/>
      <w:bookmarkEnd w:id="315"/>
      <w:bookmarkEnd w:id="316"/>
      <w:bookmarkEnd w:id="317"/>
      <w:bookmarkEnd w:id="318"/>
      <w:bookmarkEnd w:id="319"/>
    </w:p>
    <w:p w14:paraId="69C64391" w14:textId="77777777" w:rsidR="00EE11E1" w:rsidRDefault="00EE11E1" w:rsidP="00EE11E1">
      <w:pPr>
        <w:tabs>
          <w:tab w:val="left" w:pos="1985"/>
        </w:tabs>
        <w:ind w:left="1985" w:hanging="1985"/>
        <w:rPr>
          <w:szCs w:val="20"/>
        </w:rPr>
      </w:pPr>
      <w:r>
        <w:rPr>
          <w:b/>
          <w:lang w:eastAsia="en-US"/>
        </w:rPr>
        <w:t>Council focus area:</w:t>
      </w:r>
      <w:r>
        <w:rPr>
          <w:lang w:eastAsia="en-US"/>
        </w:rPr>
        <w:tab/>
      </w:r>
      <w:r>
        <w:rPr>
          <w:szCs w:val="20"/>
        </w:rPr>
        <w:t>Water use and alternative water supply</w:t>
      </w:r>
    </w:p>
    <w:p w14:paraId="4A764E8F" w14:textId="77777777" w:rsidR="00EE11E1" w:rsidRPr="00026D45" w:rsidRDefault="00EE11E1" w:rsidP="00EE11E1">
      <w:pPr>
        <w:tabs>
          <w:tab w:val="left" w:pos="1985"/>
        </w:tabs>
        <w:ind w:left="1985" w:hanging="1985"/>
        <w:rPr>
          <w:lang w:eastAsia="en-US"/>
        </w:rPr>
      </w:pPr>
      <w:r>
        <w:rPr>
          <w:b/>
          <w:lang w:eastAsia="en-US"/>
        </w:rPr>
        <w:t>Aspiration:</w:t>
      </w:r>
      <w:r w:rsidRPr="00EE11E1">
        <w:rPr>
          <w:lang w:eastAsia="en-US"/>
        </w:rPr>
        <w:tab/>
      </w:r>
      <w:r>
        <w:rPr>
          <w:lang w:eastAsia="en-US"/>
        </w:rPr>
        <w:t xml:space="preserve">Council will use water efficiently within </w:t>
      </w:r>
      <w:r w:rsidR="00DD4E19">
        <w:rPr>
          <w:lang w:eastAsia="en-US"/>
        </w:rPr>
        <w:t xml:space="preserve">its </w:t>
      </w:r>
      <w:r>
        <w:rPr>
          <w:lang w:eastAsia="en-US"/>
        </w:rPr>
        <w:t>buildings, recreational facilities and open spaces, sourcing water locally where feasible</w:t>
      </w:r>
    </w:p>
    <w:p w14:paraId="0FB577B2" w14:textId="77777777" w:rsidR="007C5146" w:rsidRPr="00E10CFD" w:rsidRDefault="007C5146" w:rsidP="00B45254">
      <w:pPr>
        <w:pStyle w:val="Heading3"/>
      </w:pPr>
      <w:r w:rsidRPr="00E10CFD">
        <w:t>Introduction</w:t>
      </w:r>
    </w:p>
    <w:p w14:paraId="0FF491A4" w14:textId="77777777" w:rsidR="007C5146" w:rsidRDefault="007C5146" w:rsidP="007C5146">
      <w:pPr>
        <w:rPr>
          <w:rFonts w:eastAsia="+mn-ea"/>
        </w:rPr>
      </w:pPr>
      <w:r>
        <w:rPr>
          <w:rFonts w:eastAsia="+mn-ea"/>
        </w:rPr>
        <w:t xml:space="preserve">Population growth will require </w:t>
      </w:r>
      <w:r w:rsidR="00DD4E19">
        <w:rPr>
          <w:rFonts w:eastAsia="+mn-ea"/>
        </w:rPr>
        <w:t xml:space="preserve">Council </w:t>
      </w:r>
      <w:r>
        <w:rPr>
          <w:rFonts w:eastAsia="+mn-ea"/>
        </w:rPr>
        <w:t>to develop new facilities and services, some of which will consume significant volumes of water. This action focuses on the efficient use of potable water. It also overlaps with Target 3 by discussing opportunities to use alternative water sources.</w:t>
      </w:r>
    </w:p>
    <w:p w14:paraId="7E19044A" w14:textId="77777777" w:rsidR="007C5146" w:rsidRPr="00E10CFD" w:rsidRDefault="007C5146" w:rsidP="00B45254">
      <w:pPr>
        <w:pStyle w:val="Heading3"/>
      </w:pPr>
      <w:r>
        <w:t>Background</w:t>
      </w:r>
    </w:p>
    <w:p w14:paraId="00CC6401" w14:textId="77777777" w:rsidR="007C5146" w:rsidRDefault="007C5146" w:rsidP="007C5146">
      <w:r>
        <w:t>P</w:t>
      </w:r>
      <w:r w:rsidRPr="00A82265">
        <w:t>er capita</w:t>
      </w:r>
      <w:r>
        <w:t xml:space="preserve"> water consumption </w:t>
      </w:r>
      <w:r w:rsidRPr="00A82265">
        <w:t xml:space="preserve">has remained relatively </w:t>
      </w:r>
      <w:r>
        <w:t>steady</w:t>
      </w:r>
      <w:r w:rsidRPr="00A82265">
        <w:t xml:space="preserve"> at</w:t>
      </w:r>
      <w:r w:rsidRPr="00E10CFD">
        <w:t xml:space="preserve"> approximately</w:t>
      </w:r>
      <w:r>
        <w:t xml:space="preserve"> 63</w:t>
      </w:r>
      <w:r w:rsidR="00DD4E19">
        <w:t xml:space="preserve"> kilolitres</w:t>
      </w:r>
      <w:r>
        <w:t xml:space="preserve"> per person since 2009</w:t>
      </w:r>
      <w:r w:rsidR="00DD4E19">
        <w:t>–</w:t>
      </w:r>
      <w:r>
        <w:t>10 (based on YVW and SEW data). In 2012</w:t>
      </w:r>
      <w:r w:rsidR="00DD4E19">
        <w:t>–</w:t>
      </w:r>
      <w:r>
        <w:t xml:space="preserve">13, Council’s </w:t>
      </w:r>
      <w:r w:rsidRPr="00E10CFD">
        <w:t xml:space="preserve">potable water consumption </w:t>
      </w:r>
      <w:r>
        <w:t>represented approximately 1</w:t>
      </w:r>
      <w:r w:rsidR="00EE11E1">
        <w:t xml:space="preserve"> per cent </w:t>
      </w:r>
      <w:r>
        <w:t xml:space="preserve">of the </w:t>
      </w:r>
      <w:r w:rsidR="008A7A57">
        <w:t>shire</w:t>
      </w:r>
      <w:r>
        <w:t>’s overall water consumption.</w:t>
      </w:r>
      <w:r w:rsidR="00713214">
        <w:t xml:space="preserve"> </w:t>
      </w:r>
      <w:r w:rsidR="00F26686">
        <w:t xml:space="preserve">Given that the </w:t>
      </w:r>
      <w:r w:rsidR="008A7A57">
        <w:t>shire</w:t>
      </w:r>
      <w:r w:rsidR="00F26686">
        <w:t xml:space="preserve"> is developing and new infrastructure will be required to cater to population growth, for the duration of this IWMP, a target of 1.5 per cent of community use is deemed to be an achievable target.</w:t>
      </w:r>
    </w:p>
    <w:p w14:paraId="5C984DD1" w14:textId="77777777" w:rsidR="007C5146" w:rsidRPr="00E10CFD" w:rsidRDefault="007C5146" w:rsidP="007C5146">
      <w:r>
        <w:t>Although a relatively small water user, Council</w:t>
      </w:r>
      <w:r w:rsidRPr="00E10CFD">
        <w:t xml:space="preserve"> </w:t>
      </w:r>
      <w:r>
        <w:t xml:space="preserve">can </w:t>
      </w:r>
      <w:r w:rsidRPr="00E10CFD">
        <w:t xml:space="preserve">demonstrate leadership in </w:t>
      </w:r>
      <w:r>
        <w:t xml:space="preserve">water efficiency and by using </w:t>
      </w:r>
      <w:r w:rsidRPr="00E10CFD">
        <w:t>alternative water sources</w:t>
      </w:r>
      <w:r>
        <w:t xml:space="preserve"> when feasible</w:t>
      </w:r>
      <w:r w:rsidRPr="00E10CFD">
        <w:t>.</w:t>
      </w:r>
      <w:r>
        <w:t xml:space="preserve"> Council’s </w:t>
      </w:r>
      <w:r w:rsidRPr="00E10CFD">
        <w:t>water use is dominated by swimming pools and sporting facilities.</w:t>
      </w:r>
      <w:r>
        <w:t xml:space="preserve"> </w:t>
      </w:r>
      <w:r w:rsidR="00875493">
        <w:t>Reducing reliance on mains water reduces the cost of delivery, operation of the water networks</w:t>
      </w:r>
      <w:r w:rsidR="00DD4E19">
        <w:t>,</w:t>
      </w:r>
      <w:r w:rsidR="00875493">
        <w:t xml:space="preserve"> reduces the size of water treatment infrastructure</w:t>
      </w:r>
      <w:r w:rsidR="00DD4E19">
        <w:t>,</w:t>
      </w:r>
      <w:r w:rsidR="00875493">
        <w:t xml:space="preserve"> and increases savings for Council.</w:t>
      </w:r>
      <w:r w:rsidR="00713214">
        <w:t xml:space="preserve"> </w:t>
      </w:r>
      <w:r w:rsidR="00875493">
        <w:t>When rainwater tanks are included in new residential developments, stormwater infrastructure costs can be reduced.</w:t>
      </w:r>
    </w:p>
    <w:p w14:paraId="353B9EC7" w14:textId="77777777" w:rsidR="007C5146" w:rsidRDefault="007C5146" w:rsidP="00B45254">
      <w:pPr>
        <w:pStyle w:val="Heading3"/>
      </w:pPr>
      <w:r w:rsidRPr="00E10CFD">
        <w:t>Opportunit</w:t>
      </w:r>
      <w:r>
        <w:t>ies</w:t>
      </w:r>
    </w:p>
    <w:p w14:paraId="33A3EBB2" w14:textId="77777777" w:rsidR="007C5146" w:rsidRDefault="007C5146" w:rsidP="00B45254">
      <w:pPr>
        <w:numPr>
          <w:ilvl w:val="0"/>
          <w:numId w:val="1"/>
        </w:numPr>
        <w:contextualSpacing/>
      </w:pPr>
      <w:r>
        <w:t>To lead the local community in water conservation</w:t>
      </w:r>
      <w:r w:rsidR="00DD4E19">
        <w:t>.</w:t>
      </w:r>
    </w:p>
    <w:p w14:paraId="3483CB1C" w14:textId="77777777" w:rsidR="007C5146" w:rsidRPr="00DB4F80" w:rsidRDefault="007C5146" w:rsidP="00B45254">
      <w:pPr>
        <w:numPr>
          <w:ilvl w:val="0"/>
          <w:numId w:val="1"/>
        </w:numPr>
        <w:contextualSpacing/>
      </w:pPr>
      <w:r>
        <w:t xml:space="preserve">To consider reducing potable water consumption in all </w:t>
      </w:r>
      <w:r w:rsidR="008A7A57">
        <w:t>shire</w:t>
      </w:r>
      <w:r>
        <w:t xml:space="preserve"> activities where possible</w:t>
      </w:r>
      <w:r w:rsidR="00DD4E19">
        <w:t>.</w:t>
      </w:r>
    </w:p>
    <w:p w14:paraId="7144C407" w14:textId="77777777" w:rsidR="007C5146" w:rsidRDefault="007C5146" w:rsidP="00B45254">
      <w:pPr>
        <w:numPr>
          <w:ilvl w:val="0"/>
          <w:numId w:val="1"/>
        </w:numPr>
        <w:contextualSpacing/>
      </w:pPr>
      <w:r w:rsidRPr="00DB4F80">
        <w:t xml:space="preserve">To measure and </w:t>
      </w:r>
      <w:r>
        <w:t xml:space="preserve">promote water </w:t>
      </w:r>
      <w:r w:rsidR="002173C2">
        <w:t>savings</w:t>
      </w:r>
      <w:r w:rsidRPr="00DB4F80">
        <w:t xml:space="preserve"> made through efficien</w:t>
      </w:r>
      <w:r>
        <w:t>cies</w:t>
      </w:r>
      <w:r w:rsidR="00DD4E19">
        <w:t>.</w:t>
      </w:r>
    </w:p>
    <w:p w14:paraId="072BDE1B" w14:textId="77777777" w:rsidR="007C5146" w:rsidRDefault="007C5146" w:rsidP="00B45254">
      <w:pPr>
        <w:numPr>
          <w:ilvl w:val="0"/>
          <w:numId w:val="1"/>
        </w:numPr>
        <w:contextualSpacing/>
      </w:pPr>
      <w:r w:rsidRPr="00E10CFD">
        <w:t xml:space="preserve">To </w:t>
      </w:r>
      <w:r>
        <w:t>prepare</w:t>
      </w:r>
      <w:r w:rsidRPr="00E10CFD">
        <w:t xml:space="preserve"> a prioritised program</w:t>
      </w:r>
      <w:r>
        <w:t xml:space="preserve"> </w:t>
      </w:r>
      <w:r w:rsidRPr="00E10CFD">
        <w:t>of water efficiency</w:t>
      </w:r>
      <w:r>
        <w:t xml:space="preserve"> actions</w:t>
      </w:r>
      <w:r w:rsidRPr="00E10CFD">
        <w:t xml:space="preserve"> </w:t>
      </w:r>
      <w:r>
        <w:t>across (see Target 3) key sites.</w:t>
      </w:r>
    </w:p>
    <w:p w14:paraId="759A125A" w14:textId="77777777" w:rsidR="007C5146" w:rsidRDefault="007C5146" w:rsidP="00B45254">
      <w:pPr>
        <w:pStyle w:val="Heading3"/>
      </w:pPr>
      <w:r>
        <w:t>Target</w:t>
      </w:r>
    </w:p>
    <w:p w14:paraId="75C84DD9" w14:textId="77777777" w:rsidR="00EE11E1" w:rsidRDefault="00EE11E1" w:rsidP="00EE11E1">
      <w:pPr>
        <w:tabs>
          <w:tab w:val="left" w:pos="1985"/>
        </w:tabs>
        <w:ind w:left="1985" w:hanging="1985"/>
        <w:rPr>
          <w:szCs w:val="20"/>
        </w:rPr>
      </w:pPr>
      <w:r>
        <w:rPr>
          <w:b/>
          <w:lang w:eastAsia="en-US"/>
        </w:rPr>
        <w:t>Council:</w:t>
      </w:r>
      <w:r>
        <w:rPr>
          <w:lang w:eastAsia="en-US"/>
        </w:rPr>
        <w:tab/>
      </w:r>
      <w:r>
        <w:rPr>
          <w:szCs w:val="20"/>
        </w:rPr>
        <w:t xml:space="preserve">To stabilise its potable water consumption at </w:t>
      </w:r>
      <w:r w:rsidR="00057458">
        <w:rPr>
          <w:szCs w:val="20"/>
        </w:rPr>
        <w:t>1</w:t>
      </w:r>
      <w:r w:rsidR="0004610E">
        <w:rPr>
          <w:szCs w:val="20"/>
        </w:rPr>
        <w:t>.5</w:t>
      </w:r>
      <w:r>
        <w:rPr>
          <w:szCs w:val="20"/>
        </w:rPr>
        <w:t xml:space="preserve"> per</w:t>
      </w:r>
      <w:r w:rsidR="00057458">
        <w:rPr>
          <w:szCs w:val="20"/>
        </w:rPr>
        <w:t xml:space="preserve"> </w:t>
      </w:r>
      <w:r>
        <w:rPr>
          <w:szCs w:val="20"/>
        </w:rPr>
        <w:t xml:space="preserve">cent of </w:t>
      </w:r>
      <w:r w:rsidR="008A7A57">
        <w:rPr>
          <w:szCs w:val="20"/>
        </w:rPr>
        <w:t>shire</w:t>
      </w:r>
      <w:r>
        <w:rPr>
          <w:szCs w:val="20"/>
        </w:rPr>
        <w:t xml:space="preserve"> per capita water consumption</w:t>
      </w:r>
    </w:p>
    <w:p w14:paraId="4CA06DA4" w14:textId="77777777" w:rsidR="00EE11E1" w:rsidRPr="00026D45" w:rsidRDefault="00EE11E1" w:rsidP="00EE11E1">
      <w:pPr>
        <w:tabs>
          <w:tab w:val="left" w:pos="1985"/>
        </w:tabs>
        <w:ind w:left="1985" w:hanging="1985"/>
        <w:rPr>
          <w:lang w:eastAsia="en-US"/>
        </w:rPr>
      </w:pPr>
      <w:r>
        <w:rPr>
          <w:b/>
          <w:lang w:eastAsia="en-US"/>
        </w:rPr>
        <w:t>Community</w:t>
      </w:r>
      <w:r w:rsidRPr="00026D45">
        <w:rPr>
          <w:b/>
          <w:lang w:eastAsia="en-US"/>
        </w:rPr>
        <w:t>:</w:t>
      </w:r>
      <w:r w:rsidRPr="00026D45">
        <w:rPr>
          <w:lang w:eastAsia="en-US"/>
        </w:rPr>
        <w:tab/>
      </w:r>
      <w:r>
        <w:rPr>
          <w:lang w:eastAsia="en-US"/>
        </w:rPr>
        <w:t>To support Victorian Government and water authority programs to reduce residential water consumption</w:t>
      </w:r>
    </w:p>
    <w:p w14:paraId="44ABF234" w14:textId="77777777" w:rsidR="007C5146" w:rsidRDefault="00EE11E1" w:rsidP="00B45254">
      <w:pPr>
        <w:pStyle w:val="Normalspacebefore"/>
      </w:pPr>
      <w:r>
        <w:fldChar w:fldCharType="begin"/>
      </w:r>
      <w:r>
        <w:instrText xml:space="preserve"> REF _Ref412037621 \r \h </w:instrText>
      </w:r>
      <w:r>
        <w:fldChar w:fldCharType="separate"/>
      </w:r>
      <w:r w:rsidR="00057458">
        <w:t>Figure 32</w:t>
      </w:r>
      <w:r>
        <w:fldChar w:fldCharType="end"/>
      </w:r>
      <w:r>
        <w:t xml:space="preserve"> </w:t>
      </w:r>
      <w:r w:rsidR="007C5146" w:rsidRPr="00996F68">
        <w:t xml:space="preserve">illustrates recent and projected </w:t>
      </w:r>
      <w:r w:rsidR="007C5146">
        <w:t>Council</w:t>
      </w:r>
      <w:r w:rsidR="007C5146" w:rsidRPr="00996F68">
        <w:t xml:space="preserve"> water use</w:t>
      </w:r>
      <w:r w:rsidR="007C5146">
        <w:t xml:space="preserve"> as a proportion of </w:t>
      </w:r>
      <w:r w:rsidR="002173C2">
        <w:t>community</w:t>
      </w:r>
      <w:r w:rsidR="007C5146">
        <w:t xml:space="preserve"> use.</w:t>
      </w:r>
      <w:r w:rsidR="007C5146" w:rsidRPr="00996F68">
        <w:t xml:space="preserve"> </w:t>
      </w:r>
      <w:r w:rsidR="007C5146">
        <w:t xml:space="preserve">Based on this data and these trends, stabilising </w:t>
      </w:r>
      <w:r w:rsidR="007C5146" w:rsidRPr="00E10CFD">
        <w:t xml:space="preserve">Council’s water </w:t>
      </w:r>
      <w:r w:rsidR="007C5146">
        <w:t>use to 1</w:t>
      </w:r>
      <w:r w:rsidR="0004610E">
        <w:t>.5</w:t>
      </w:r>
      <w:r>
        <w:t xml:space="preserve"> per cent</w:t>
      </w:r>
      <w:r w:rsidR="007C5146">
        <w:t xml:space="preserve"> of c</w:t>
      </w:r>
      <w:r w:rsidR="007C5146" w:rsidRPr="00E10CFD">
        <w:t xml:space="preserve">ommunity </w:t>
      </w:r>
      <w:r w:rsidR="007C5146">
        <w:t xml:space="preserve">water </w:t>
      </w:r>
      <w:r w:rsidR="007C5146" w:rsidRPr="00E10CFD">
        <w:t>use</w:t>
      </w:r>
      <w:r w:rsidR="007C5146">
        <w:t xml:space="preserve"> will be challenging and should be reviewed every </w:t>
      </w:r>
      <w:r>
        <w:t xml:space="preserve">two </w:t>
      </w:r>
      <w:r w:rsidR="007C5146">
        <w:t>years to understand if the target is still reasonable.</w:t>
      </w:r>
      <w:r w:rsidR="007C5146" w:rsidDel="00D54745">
        <w:t xml:space="preserve"> </w:t>
      </w:r>
    </w:p>
    <w:p w14:paraId="36D94873" w14:textId="77777777" w:rsidR="000529E5" w:rsidRDefault="00A53154" w:rsidP="00DA0800">
      <w:r>
        <w:t xml:space="preserve">For further information on projected Council water use compared to community use, please see Figure </w:t>
      </w:r>
      <w:r w:rsidR="001114EB">
        <w:t>46</w:t>
      </w:r>
      <w:r>
        <w:t xml:space="preserve"> in the appendices</w:t>
      </w:r>
      <w:r w:rsidR="00DA0800">
        <w:t>.</w:t>
      </w:r>
    </w:p>
    <w:p w14:paraId="36FEB5B0" w14:textId="77777777" w:rsidR="000529E5" w:rsidRDefault="000529E5">
      <w:pPr>
        <w:spacing w:after="0"/>
        <w:sectPr w:rsidR="000529E5" w:rsidSect="00EE11E1">
          <w:footerReference w:type="default" r:id="rId66"/>
          <w:pgSz w:w="11906" w:h="16838" w:code="9"/>
          <w:pgMar w:top="1440" w:right="991" w:bottom="1440" w:left="1560" w:header="709" w:footer="663" w:gutter="0"/>
          <w:cols w:space="708"/>
          <w:docGrid w:linePitch="360"/>
        </w:sectPr>
      </w:pPr>
    </w:p>
    <w:p w14:paraId="30D7AA69" w14:textId="77777777" w:rsidR="000529E5" w:rsidRDefault="000529E5">
      <w:pPr>
        <w:spacing w:after="0"/>
      </w:pPr>
    </w:p>
    <w:p w14:paraId="7196D064" w14:textId="77777777" w:rsidR="00DA0800" w:rsidRPr="00DA0800" w:rsidRDefault="00DA0800" w:rsidP="00DA0800"/>
    <w:p w14:paraId="34FF1C98" w14:textId="77777777" w:rsidR="00FC2FBD" w:rsidRDefault="006E6B63" w:rsidP="00A53154">
      <w:pPr>
        <w:spacing w:after="0"/>
        <w:ind w:left="-851"/>
      </w:pPr>
      <w:r>
        <w:rPr>
          <w:noProof/>
        </w:rPr>
        <w:drawing>
          <wp:inline distT="0" distB="0" distL="0" distR="0" wp14:anchorId="20BBED70" wp14:editId="649099CF">
            <wp:extent cx="6676841" cy="4028547"/>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6681926" cy="4031615"/>
                    </a:xfrm>
                    <a:prstGeom prst="rect">
                      <a:avLst/>
                    </a:prstGeom>
                    <a:noFill/>
                    <a:ln>
                      <a:noFill/>
                    </a:ln>
                    <a:extLst>
                      <a:ext uri="{53640926-AAD7-44D8-BBD7-CCE9431645EC}">
                        <a14:shadowObscured xmlns:a14="http://schemas.microsoft.com/office/drawing/2010/main"/>
                      </a:ext>
                    </a:extLst>
                  </pic:spPr>
                </pic:pic>
              </a:graphicData>
            </a:graphic>
          </wp:inline>
        </w:drawing>
      </w:r>
    </w:p>
    <w:p w14:paraId="6D072C0D" w14:textId="77777777" w:rsidR="007C5146" w:rsidRDefault="007C5146" w:rsidP="007C5146">
      <w:pPr>
        <w:spacing w:after="0"/>
      </w:pPr>
    </w:p>
    <w:p w14:paraId="3F50EE7D" w14:textId="77777777" w:rsidR="007C5146" w:rsidRDefault="005A3911" w:rsidP="00B45254">
      <w:pPr>
        <w:pStyle w:val="Figureheading"/>
      </w:pPr>
      <w:bookmarkStart w:id="320" w:name="_Ref412037621"/>
      <w:bookmarkStart w:id="321" w:name="_Toc425249504"/>
      <w:r>
        <w:t xml:space="preserve">Council water consumption target compared to </w:t>
      </w:r>
      <w:r w:rsidR="008A7A57">
        <w:t>Cardinia Shire</w:t>
      </w:r>
      <w:r>
        <w:t xml:space="preserve"> consumption (actual and</w:t>
      </w:r>
      <w:r w:rsidR="00DD4E19">
        <w:t> </w:t>
      </w:r>
      <w:r>
        <w:t>projected)</w:t>
      </w:r>
      <w:bookmarkEnd w:id="320"/>
      <w:bookmarkEnd w:id="321"/>
    </w:p>
    <w:p w14:paraId="48A21919" w14:textId="77777777" w:rsidR="007C5146" w:rsidRPr="00FC2FBD" w:rsidRDefault="007C5146" w:rsidP="007C5146">
      <w:pPr>
        <w:spacing w:after="0"/>
        <w:rPr>
          <w:bCs/>
          <w:i/>
          <w:sz w:val="20"/>
          <w:szCs w:val="18"/>
        </w:rPr>
      </w:pPr>
    </w:p>
    <w:p w14:paraId="6BD18F9B" w14:textId="77777777" w:rsidR="00FC2FBD" w:rsidRDefault="00FC2FBD">
      <w:pPr>
        <w:spacing w:after="0"/>
        <w:rPr>
          <w:rFonts w:ascii="Franklin Gothic Demi" w:eastAsiaTheme="majorEastAsia" w:hAnsi="Franklin Gothic Demi" w:cstheme="majorBidi"/>
          <w:i/>
          <w:sz w:val="28"/>
          <w:lang w:eastAsia="en-US"/>
        </w:rPr>
      </w:pPr>
      <w:r>
        <w:br w:type="page"/>
      </w:r>
    </w:p>
    <w:p w14:paraId="238601FE" w14:textId="77777777" w:rsidR="00FC2FBD" w:rsidRDefault="00FC2FBD" w:rsidP="00986B84">
      <w:pPr>
        <w:pStyle w:val="Heading3"/>
        <w:numPr>
          <w:ilvl w:val="2"/>
          <w:numId w:val="0"/>
        </w:numPr>
        <w:ind w:left="1134" w:hanging="1134"/>
        <w:sectPr w:rsidR="00FC2FBD" w:rsidSect="000529E5">
          <w:footerReference w:type="default" r:id="rId68"/>
          <w:pgSz w:w="16838" w:h="11906" w:orient="landscape" w:code="9"/>
          <w:pgMar w:top="1560" w:right="1440" w:bottom="991" w:left="1440" w:header="709" w:footer="663" w:gutter="0"/>
          <w:cols w:space="708"/>
          <w:docGrid w:linePitch="360"/>
        </w:sectPr>
      </w:pPr>
    </w:p>
    <w:p w14:paraId="47469211" w14:textId="77777777" w:rsidR="007C5146" w:rsidRDefault="00EE11E1" w:rsidP="00B45254">
      <w:pPr>
        <w:pStyle w:val="Heading3"/>
      </w:pPr>
      <w:r w:rsidRPr="005271E2">
        <w:lastRenderedPageBreak/>
        <w:t>Potable water consumption</w:t>
      </w:r>
      <w:r>
        <w:t xml:space="preserve"> a</w:t>
      </w:r>
      <w:r w:rsidR="007C5146">
        <w:t>ction plan</w:t>
      </w:r>
    </w:p>
    <w:p w14:paraId="0F3CABC7" w14:textId="77777777" w:rsidR="007C5146" w:rsidRDefault="007C5146" w:rsidP="00986B84"/>
    <w:tbl>
      <w:tblPr>
        <w:tblStyle w:val="CSCNogridblue"/>
        <w:tblW w:w="4739" w:type="pct"/>
        <w:tblBorders>
          <w:insideH w:val="single" w:sz="4" w:space="0" w:color="auto"/>
        </w:tblBorders>
        <w:tblLayout w:type="fixed"/>
        <w:tblLook w:val="04A0" w:firstRow="1" w:lastRow="0" w:firstColumn="1" w:lastColumn="0" w:noHBand="0" w:noVBand="1"/>
      </w:tblPr>
      <w:tblGrid>
        <w:gridCol w:w="616"/>
        <w:gridCol w:w="6585"/>
        <w:gridCol w:w="1698"/>
        <w:gridCol w:w="1703"/>
        <w:gridCol w:w="1494"/>
        <w:gridCol w:w="1338"/>
      </w:tblGrid>
      <w:tr w:rsidR="007C5146" w:rsidRPr="00C158FD" w14:paraId="57C3FB9F" w14:textId="77777777" w:rsidTr="00B452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0"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B0EA64" w14:textId="77777777" w:rsidR="007C5146" w:rsidRPr="00C158FD" w:rsidRDefault="007C5146" w:rsidP="00B45254">
            <w:pPr>
              <w:pStyle w:val="Tablenormal0"/>
              <w:rPr>
                <w:b w:val="0"/>
              </w:rPr>
            </w:pPr>
            <w:r w:rsidRPr="00C158FD">
              <w:rPr>
                <w:b w:val="0"/>
              </w:rPr>
              <w:t xml:space="preserve">Action </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9616B4" w14:textId="77777777" w:rsidR="007C5146" w:rsidRPr="00C158FD"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C158FD">
              <w:rPr>
                <w:b w:val="0"/>
              </w:rPr>
              <w:t xml:space="preserve">Timing </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1D0101" w14:textId="77777777" w:rsidR="007C5146" w:rsidRPr="00C158FD"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C158FD">
              <w:rPr>
                <w:b w:val="0"/>
              </w:rPr>
              <w:t xml:space="preserve">Responsibility </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52348B" w14:textId="77777777" w:rsidR="007C5146" w:rsidRPr="00C158FD"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C158FD">
              <w:rPr>
                <w:b w:val="0"/>
              </w:rPr>
              <w:t>Estimated cost or resource</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13BB78" w14:textId="77777777" w:rsidR="007C5146" w:rsidRPr="00C158FD"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C158FD">
              <w:rPr>
                <w:b w:val="0"/>
              </w:rPr>
              <w:t>Funding or partnership</w:t>
            </w:r>
          </w:p>
        </w:tc>
      </w:tr>
      <w:tr w:rsidR="007C5146" w:rsidRPr="00A306C6" w14:paraId="5E9E11A3" w14:textId="77777777" w:rsidTr="00B4525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B20A0C" w14:textId="77777777" w:rsidR="007C5146" w:rsidRDefault="007C5146" w:rsidP="00B45254">
            <w:pPr>
              <w:pStyle w:val="Tablenormal0"/>
            </w:pPr>
            <w:r>
              <w:t>1</w:t>
            </w:r>
          </w:p>
        </w:tc>
        <w:tc>
          <w:tcPr>
            <w:tcW w:w="24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9B2DD7" w14:textId="77777777" w:rsidR="007C5146" w:rsidRPr="00E10CF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FA05A9">
              <w:t xml:space="preserve">Continue to engage with SEW and YVW to ensure that Council and </w:t>
            </w:r>
            <w:r w:rsidR="008A7A57">
              <w:t>shire</w:t>
            </w:r>
            <w:r w:rsidRPr="00FA05A9">
              <w:t xml:space="preserve"> water consumption can be received half yearly</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F14037" w14:textId="77777777" w:rsidR="007C5146" w:rsidRPr="000543C3" w:rsidRDefault="007C5146" w:rsidP="00EE11E1">
            <w:pPr>
              <w:pStyle w:val="Tablenormal0"/>
              <w:cnfStyle w:val="000000100000" w:firstRow="0" w:lastRow="0" w:firstColumn="0" w:lastColumn="0" w:oddVBand="0" w:evenVBand="0" w:oddHBand="1" w:evenHBand="0" w:firstRowFirstColumn="0" w:firstRowLastColumn="0" w:lastRowFirstColumn="0" w:lastRowLastColumn="0"/>
            </w:pPr>
            <w:r w:rsidRPr="000543C3">
              <w:t>2015</w:t>
            </w:r>
            <w:r w:rsidR="00EE11E1">
              <w:noBreakHyphen/>
            </w:r>
            <w:r w:rsidRPr="000543C3">
              <w:t>16</w:t>
            </w:r>
            <w:r>
              <w:t xml:space="preserve"> (ongoing)</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EF9910" w14:textId="77777777" w:rsidR="007C5146" w:rsidRDefault="007C5146" w:rsidP="00282722">
            <w:pPr>
              <w:pStyle w:val="Tablenormal0"/>
              <w:cnfStyle w:val="000000100000" w:firstRow="0" w:lastRow="0" w:firstColumn="0" w:lastColumn="0" w:oddVBand="0" w:evenVBand="0" w:oddHBand="1" w:evenHBand="0" w:firstRowFirstColumn="0" w:firstRowLastColumn="0" w:lastRowFirstColumn="0" w:lastRowLastColumn="0"/>
            </w:pPr>
            <w:r>
              <w:t xml:space="preserve">Environment </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6F552E" w14:textId="77777777" w:rsidR="007C5146" w:rsidRDefault="00FD6D08" w:rsidP="00B45254">
            <w:pPr>
              <w:pStyle w:val="Tablenormal0"/>
              <w:cnfStyle w:val="000000100000" w:firstRow="0" w:lastRow="0" w:firstColumn="0" w:lastColumn="0" w:oddVBand="0" w:evenVBand="0" w:oddHBand="1" w:evenHBand="0" w:firstRowFirstColumn="0" w:firstRowLastColumn="0" w:lastRowFirstColumn="0" w:lastRowLastColumn="0"/>
            </w:pPr>
            <w:r>
              <w:t>ongoing officer time</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13AF14"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SEW and YVW</w:t>
            </w:r>
          </w:p>
        </w:tc>
      </w:tr>
      <w:tr w:rsidR="007C5146" w:rsidRPr="00A306C6" w14:paraId="3E1816EB" w14:textId="77777777" w:rsidTr="00B4525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44751B" w14:textId="77777777" w:rsidR="007C5146" w:rsidRDefault="007C5146" w:rsidP="00B45254">
            <w:pPr>
              <w:pStyle w:val="Tablenormal0"/>
            </w:pPr>
            <w:r>
              <w:t>2</w:t>
            </w:r>
          </w:p>
        </w:tc>
        <w:tc>
          <w:tcPr>
            <w:tcW w:w="24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9CF5EE" w14:textId="77777777" w:rsidR="007C5146" w:rsidRPr="00E10CF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Promote and increase staff knowledge and usage of the ‘sustainable procurement’ column in Finance One when preparing purchase orders.</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733D09" w14:textId="77777777" w:rsidR="007C5146" w:rsidRDefault="007C5146" w:rsidP="00EE11E1">
            <w:pPr>
              <w:pStyle w:val="Tablenormal0"/>
              <w:cnfStyle w:val="000000010000" w:firstRow="0" w:lastRow="0" w:firstColumn="0" w:lastColumn="0" w:oddVBand="0" w:evenVBand="0" w:oddHBand="0" w:evenHBand="1" w:firstRowFirstColumn="0" w:firstRowLastColumn="0" w:lastRowFirstColumn="0" w:lastRowLastColumn="0"/>
            </w:pPr>
            <w:r>
              <w:t>2016</w:t>
            </w:r>
            <w:r w:rsidR="00EE11E1">
              <w:noBreakHyphen/>
            </w:r>
            <w:r>
              <w:t>17 (ongoing)</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688798" w14:textId="77777777" w:rsidR="007C5146" w:rsidRDefault="007C5146" w:rsidP="00282722">
            <w:pPr>
              <w:pStyle w:val="Tablenormal0"/>
              <w:cnfStyle w:val="000000010000" w:firstRow="0" w:lastRow="0" w:firstColumn="0" w:lastColumn="0" w:oddVBand="0" w:evenVBand="0" w:oddHBand="0" w:evenHBand="1" w:firstRowFirstColumn="0" w:firstRowLastColumn="0" w:lastRowFirstColumn="0" w:lastRowLastColumn="0"/>
            </w:pPr>
            <w:r>
              <w:t xml:space="preserve">Environment </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8027F9" w14:textId="77777777" w:rsidR="007C5146" w:rsidRDefault="005F565F" w:rsidP="00B45254">
            <w:pPr>
              <w:pStyle w:val="Tablenormal0"/>
              <w:cnfStyle w:val="000000010000" w:firstRow="0" w:lastRow="0" w:firstColumn="0" w:lastColumn="0" w:oddVBand="0" w:evenVBand="0" w:oddHBand="0" w:evenHBand="1" w:firstRowFirstColumn="0" w:firstRowLastColumn="0" w:lastRowFirstColumn="0" w:lastRowLastColumn="0"/>
            </w:pPr>
            <w:r>
              <w:t xml:space="preserve">ongoing </w:t>
            </w:r>
            <w:r w:rsidR="007C5146">
              <w:t xml:space="preserve">officer time </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2B1459"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Internal</w:t>
            </w:r>
          </w:p>
        </w:tc>
      </w:tr>
      <w:tr w:rsidR="007C5146" w:rsidRPr="00A306C6" w14:paraId="799D13DD" w14:textId="77777777" w:rsidTr="00B4525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778152" w14:textId="77777777" w:rsidR="007C5146" w:rsidRDefault="007C5146" w:rsidP="00B45254">
            <w:pPr>
              <w:pStyle w:val="Tablenormal0"/>
            </w:pPr>
            <w:r>
              <w:t>3</w:t>
            </w:r>
          </w:p>
        </w:tc>
        <w:tc>
          <w:tcPr>
            <w:tcW w:w="24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3981BB" w14:textId="77777777" w:rsidR="007C5146" w:rsidRPr="00E10CF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 xml:space="preserve">Complete </w:t>
            </w:r>
            <w:r w:rsidRPr="00E10CFD">
              <w:t>water efficiency audit</w:t>
            </w:r>
            <w:r>
              <w:t xml:space="preserve">s at Council’s top </w:t>
            </w:r>
            <w:r w:rsidR="008C4FC0">
              <w:t>three</w:t>
            </w:r>
            <w:r>
              <w:t xml:space="preserve"> water using sites (including Cardinia Life and Cardinia Cultural Centre).</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8F0603" w14:textId="3A78721F" w:rsidR="007C5146" w:rsidRDefault="007C5146" w:rsidP="00EE11E1">
            <w:pPr>
              <w:pStyle w:val="Tablenormal0"/>
              <w:cnfStyle w:val="000000100000" w:firstRow="0" w:lastRow="0" w:firstColumn="0" w:lastColumn="0" w:oddVBand="0" w:evenVBand="0" w:oddHBand="1" w:evenHBand="0" w:firstRowFirstColumn="0" w:firstRowLastColumn="0" w:lastRowFirstColumn="0" w:lastRowLastColumn="0"/>
            </w:pPr>
            <w:r>
              <w:t>2016</w:t>
            </w:r>
            <w:r w:rsidR="00EE11E1">
              <w:noBreakHyphen/>
            </w:r>
            <w:r>
              <w:t xml:space="preserve">17 </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911A17" w14:textId="77777777" w:rsidR="007C5146" w:rsidRDefault="007C5146" w:rsidP="00282722">
            <w:pPr>
              <w:pStyle w:val="Tablenormal0"/>
              <w:cnfStyle w:val="000000100000" w:firstRow="0" w:lastRow="0" w:firstColumn="0" w:lastColumn="0" w:oddVBand="0" w:evenVBand="0" w:oddHBand="1" w:evenHBand="0" w:firstRowFirstColumn="0" w:firstRowLastColumn="0" w:lastRowFirstColumn="0" w:lastRowLastColumn="0"/>
            </w:pPr>
            <w:r>
              <w:t xml:space="preserve">Environment </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F790FD"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w:t>
            </w:r>
            <w:r w:rsidR="008011E3">
              <w:t>1</w:t>
            </w:r>
            <w:r>
              <w:t>50,000</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53E135"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 xml:space="preserve">SEW </w:t>
            </w:r>
          </w:p>
          <w:p w14:paraId="5B08B5D1"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p>
        </w:tc>
      </w:tr>
      <w:tr w:rsidR="007C5146" w:rsidRPr="00A306C6" w14:paraId="7C131FFB" w14:textId="77777777" w:rsidTr="00B4525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9935FF" w14:textId="77777777" w:rsidR="007C5146" w:rsidRDefault="007C5146" w:rsidP="00B45254">
            <w:pPr>
              <w:pStyle w:val="Tablenormal0"/>
            </w:pPr>
            <w:r>
              <w:t>4</w:t>
            </w:r>
          </w:p>
        </w:tc>
        <w:tc>
          <w:tcPr>
            <w:tcW w:w="24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A7DB86"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rPr>
                <w:bCs/>
                <w:kern w:val="32"/>
              </w:rPr>
            </w:pPr>
            <w:r>
              <w:t xml:space="preserve">Implement the water efficiency saving measures recommended in the water audits at Council’s top </w:t>
            </w:r>
            <w:r w:rsidR="008011E3">
              <w:t>three</w:t>
            </w:r>
            <w:r>
              <w:t xml:space="preserve"> water using sites</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CF8332" w14:textId="77777777" w:rsidR="007C5146" w:rsidRDefault="007C5146" w:rsidP="00EE11E1">
            <w:pPr>
              <w:pStyle w:val="Tablenormal0"/>
              <w:cnfStyle w:val="000000010000" w:firstRow="0" w:lastRow="0" w:firstColumn="0" w:lastColumn="0" w:oddVBand="0" w:evenVBand="0" w:oddHBand="0" w:evenHBand="1" w:firstRowFirstColumn="0" w:firstRowLastColumn="0" w:lastRowFirstColumn="0" w:lastRowLastColumn="0"/>
            </w:pPr>
            <w:r>
              <w:t>2017</w:t>
            </w:r>
            <w:r w:rsidR="00EE11E1">
              <w:noBreakHyphen/>
            </w:r>
            <w:r>
              <w:t xml:space="preserve">18 </w:t>
            </w:r>
            <w:r w:rsidR="00EE11E1">
              <w:t>to</w:t>
            </w:r>
            <w:r>
              <w:t xml:space="preserve"> 2018</w:t>
            </w:r>
            <w:r w:rsidR="00EE11E1">
              <w:noBreakHyphen/>
            </w:r>
            <w:r>
              <w:t>19</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92FD39" w14:textId="77777777" w:rsidR="007C5146" w:rsidRDefault="007C5146" w:rsidP="00282722">
            <w:pPr>
              <w:pStyle w:val="Tablenormal0"/>
              <w:cnfStyle w:val="000000010000" w:firstRow="0" w:lastRow="0" w:firstColumn="0" w:lastColumn="0" w:oddVBand="0" w:evenVBand="0" w:oddHBand="0" w:evenHBand="1" w:firstRowFirstColumn="0" w:firstRowLastColumn="0" w:lastRowFirstColumn="0" w:lastRowLastColumn="0"/>
            </w:pPr>
            <w:r>
              <w:t xml:space="preserve">Environment </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D102D8" w14:textId="77777777" w:rsidR="007C5146" w:rsidRDefault="007C5146" w:rsidP="006F4A8B">
            <w:pPr>
              <w:pStyle w:val="Tablenormal0"/>
              <w:cnfStyle w:val="000000010000" w:firstRow="0" w:lastRow="0" w:firstColumn="0" w:lastColumn="0" w:oddVBand="0" w:evenVBand="0" w:oddHBand="0" w:evenHBand="1" w:firstRowFirstColumn="0" w:firstRowLastColumn="0" w:lastRowFirstColumn="0" w:lastRowLastColumn="0"/>
            </w:pPr>
            <w:r>
              <w:t>$</w:t>
            </w:r>
            <w:r w:rsidR="00ED4775">
              <w:t>576</w:t>
            </w:r>
            <w:r w:rsidR="008011E3">
              <w:t>,</w:t>
            </w:r>
            <w:r>
              <w:t>000</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0CDA05"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Internal</w:t>
            </w:r>
          </w:p>
        </w:tc>
      </w:tr>
      <w:tr w:rsidR="007C5146" w:rsidRPr="00A306C6" w14:paraId="4AA40AEA" w14:textId="77777777" w:rsidTr="00B4525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87E3DE" w14:textId="77777777" w:rsidR="007C5146" w:rsidRDefault="007C5146" w:rsidP="00B45254">
            <w:pPr>
              <w:pStyle w:val="Tablenormal0"/>
            </w:pPr>
            <w:r>
              <w:t>6</w:t>
            </w:r>
          </w:p>
        </w:tc>
        <w:tc>
          <w:tcPr>
            <w:tcW w:w="24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4E97AE" w14:textId="77777777" w:rsidR="007C5146" w:rsidRDefault="00282722" w:rsidP="00B45254">
            <w:pPr>
              <w:pStyle w:val="Tablenormal0"/>
              <w:cnfStyle w:val="000000100000" w:firstRow="0" w:lastRow="0" w:firstColumn="0" w:lastColumn="0" w:oddVBand="0" w:evenVBand="0" w:oddHBand="1" w:evenHBand="0" w:firstRowFirstColumn="0" w:firstRowLastColumn="0" w:lastRowFirstColumn="0" w:lastRowLastColumn="0"/>
            </w:pPr>
            <w:r w:rsidRPr="00282722">
              <w:rPr>
                <w:szCs w:val="20"/>
              </w:rPr>
              <w:t>For all new recreational facilities, at the planning stage, incorporate a detailed investigation into water re-use opportunities for inclusion in the whole of project scope</w:t>
            </w:r>
            <w:r w:rsidR="007C5146">
              <w:rPr>
                <w:szCs w:val="20"/>
              </w:rPr>
              <w:t>.</w:t>
            </w:r>
            <w:r w:rsidR="00713214">
              <w:rPr>
                <w:szCs w:val="20"/>
              </w:rPr>
              <w:t xml:space="preserve"> </w:t>
            </w:r>
          </w:p>
        </w:tc>
        <w:tc>
          <w:tcPr>
            <w:tcW w:w="6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2190E1" w14:textId="052439A1" w:rsidR="007C5146" w:rsidRDefault="007C5146" w:rsidP="00970DDA">
            <w:pPr>
              <w:pStyle w:val="Tablenormal0"/>
              <w:cnfStyle w:val="000000100000" w:firstRow="0" w:lastRow="0" w:firstColumn="0" w:lastColumn="0" w:oddVBand="0" w:evenVBand="0" w:oddHBand="1" w:evenHBand="0" w:firstRowFirstColumn="0" w:firstRowLastColumn="0" w:lastRowFirstColumn="0" w:lastRowLastColumn="0"/>
            </w:pPr>
            <w:r>
              <w:t>2019</w:t>
            </w:r>
            <w:r w:rsidR="00EE11E1">
              <w:noBreakHyphen/>
            </w:r>
            <w:r>
              <w:t>20</w:t>
            </w:r>
            <w:r w:rsidR="00970DDA">
              <w:t xml:space="preserve"> </w:t>
            </w:r>
            <w:r>
              <w:t>(ongoing)</w:t>
            </w:r>
          </w:p>
        </w:tc>
        <w:tc>
          <w:tcPr>
            <w:tcW w:w="63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02F9F7" w14:textId="77777777" w:rsidR="007C5146" w:rsidRDefault="007C5146" w:rsidP="00282722">
            <w:pPr>
              <w:pStyle w:val="Tablenormal0"/>
              <w:cnfStyle w:val="000000100000" w:firstRow="0" w:lastRow="0" w:firstColumn="0" w:lastColumn="0" w:oddVBand="0" w:evenVBand="0" w:oddHBand="1" w:evenHBand="0" w:firstRowFirstColumn="0" w:firstRowLastColumn="0" w:lastRowFirstColumn="0" w:lastRowLastColumn="0"/>
            </w:pPr>
            <w:r>
              <w:t>Sustainable Communities (Rec</w:t>
            </w:r>
            <w:r w:rsidR="00282722">
              <w:t>reation</w:t>
            </w:r>
            <w:r>
              <w:t>)</w:t>
            </w:r>
          </w:p>
        </w:tc>
        <w:tc>
          <w:tcPr>
            <w:tcW w:w="5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852011" w14:textId="77777777" w:rsidR="007C5146" w:rsidRDefault="005F565F" w:rsidP="00B45254">
            <w:pPr>
              <w:pStyle w:val="Tablenormal0"/>
              <w:cnfStyle w:val="000000100000" w:firstRow="0" w:lastRow="0" w:firstColumn="0" w:lastColumn="0" w:oddVBand="0" w:evenVBand="0" w:oddHBand="1" w:evenHBand="0" w:firstRowFirstColumn="0" w:firstRowLastColumn="0" w:lastRowFirstColumn="0" w:lastRowLastColumn="0"/>
            </w:pPr>
            <w:r>
              <w:t>ongoing officer time</w:t>
            </w:r>
          </w:p>
        </w:tc>
        <w:tc>
          <w:tcPr>
            <w:tcW w:w="49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5814FD"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Internal</w:t>
            </w:r>
          </w:p>
          <w:p w14:paraId="3FF37EF4"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MW</w:t>
            </w:r>
          </w:p>
        </w:tc>
      </w:tr>
      <w:tr w:rsidR="10D6B4C9" w14:paraId="3A6C91B0" w14:textId="77777777" w:rsidTr="10D6B4C9">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1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5A29F2" w14:textId="6F3519BA" w:rsidR="10D6B4C9" w:rsidRDefault="10D6B4C9" w:rsidP="10D6B4C9">
            <w:pPr>
              <w:pStyle w:val="Tablenormal0"/>
              <w:rPr>
                <w:szCs w:val="20"/>
              </w:rPr>
            </w:pPr>
          </w:p>
        </w:tc>
        <w:tc>
          <w:tcPr>
            <w:tcW w:w="65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9CAFF3" w14:textId="590C429F" w:rsidR="10D6B4C9" w:rsidRDefault="10D6B4C9" w:rsidP="10D6B4C9">
            <w:pPr>
              <w:pStyle w:val="Tablenormal0"/>
              <w:cnfStyle w:val="000000010000" w:firstRow="0" w:lastRow="0" w:firstColumn="0" w:lastColumn="0" w:oddVBand="0" w:evenVBand="0" w:oddHBand="0" w:evenHBand="1" w:firstRowFirstColumn="0" w:firstRowLastColumn="0" w:lastRowFirstColumn="0" w:lastRowLastColumn="0"/>
              <w:rPr>
                <w:szCs w:val="20"/>
              </w:rPr>
            </w:pPr>
          </w:p>
        </w:tc>
        <w:tc>
          <w:tcPr>
            <w:tcW w:w="16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4B3C33" w14:textId="11660AA3" w:rsidR="10D6B4C9" w:rsidRDefault="10D6B4C9" w:rsidP="10D6B4C9">
            <w:pPr>
              <w:pStyle w:val="Tablenormal0"/>
              <w:cnfStyle w:val="000000010000" w:firstRow="0" w:lastRow="0" w:firstColumn="0" w:lastColumn="0" w:oddVBand="0" w:evenVBand="0" w:oddHBand="0" w:evenHBand="1" w:firstRowFirstColumn="0" w:firstRowLastColumn="0" w:lastRowFirstColumn="0" w:lastRowLastColumn="0"/>
              <w:rPr>
                <w:szCs w:val="20"/>
              </w:rPr>
            </w:pPr>
          </w:p>
        </w:tc>
        <w:tc>
          <w:tcPr>
            <w:tcW w:w="17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589305" w14:textId="43E768A0" w:rsidR="10D6B4C9" w:rsidRDefault="10D6B4C9" w:rsidP="10D6B4C9">
            <w:pPr>
              <w:pStyle w:val="Tablenormal0"/>
              <w:cnfStyle w:val="000000010000" w:firstRow="0" w:lastRow="0" w:firstColumn="0" w:lastColumn="0" w:oddVBand="0" w:evenVBand="0" w:oddHBand="0" w:evenHBand="1" w:firstRowFirstColumn="0" w:firstRowLastColumn="0" w:lastRowFirstColumn="0" w:lastRowLastColumn="0"/>
              <w:rPr>
                <w:szCs w:val="20"/>
              </w:rPr>
            </w:pPr>
          </w:p>
        </w:tc>
        <w:tc>
          <w:tcPr>
            <w:tcW w:w="14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8C1112" w14:textId="0CEF098C" w:rsidR="10D6B4C9" w:rsidRDefault="10D6B4C9" w:rsidP="10D6B4C9">
            <w:pPr>
              <w:pStyle w:val="Tablenormal0"/>
              <w:cnfStyle w:val="000000010000" w:firstRow="0" w:lastRow="0" w:firstColumn="0" w:lastColumn="0" w:oddVBand="0" w:evenVBand="0" w:oddHBand="0" w:evenHBand="1" w:firstRowFirstColumn="0" w:firstRowLastColumn="0" w:lastRowFirstColumn="0" w:lastRowLastColumn="0"/>
              <w:rPr>
                <w:szCs w:val="20"/>
              </w:rPr>
            </w:pPr>
          </w:p>
        </w:tc>
        <w:tc>
          <w:tcPr>
            <w:tcW w:w="13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7BD08A" w14:textId="2FC34DCD" w:rsidR="10D6B4C9" w:rsidRDefault="10D6B4C9" w:rsidP="10D6B4C9">
            <w:pPr>
              <w:pStyle w:val="Tablenormal0"/>
              <w:cnfStyle w:val="000000010000" w:firstRow="0" w:lastRow="0" w:firstColumn="0" w:lastColumn="0" w:oddVBand="0" w:evenVBand="0" w:oddHBand="0" w:evenHBand="1" w:firstRowFirstColumn="0" w:firstRowLastColumn="0" w:lastRowFirstColumn="0" w:lastRowLastColumn="0"/>
              <w:rPr>
                <w:szCs w:val="20"/>
              </w:rPr>
            </w:pPr>
          </w:p>
        </w:tc>
      </w:tr>
    </w:tbl>
    <w:p w14:paraId="16DEB4AB" w14:textId="77777777" w:rsidR="00FC2FBD" w:rsidRDefault="00FC2FBD" w:rsidP="007C5146">
      <w:pPr>
        <w:spacing w:after="0"/>
      </w:pPr>
    </w:p>
    <w:p w14:paraId="0AD9C6F4" w14:textId="77777777" w:rsidR="00FC2FBD" w:rsidRDefault="00FC2FBD">
      <w:pPr>
        <w:spacing w:after="0"/>
      </w:pPr>
      <w:r>
        <w:br w:type="page"/>
      </w:r>
    </w:p>
    <w:p w14:paraId="4B1F511A" w14:textId="77777777" w:rsidR="00FC2FBD" w:rsidRDefault="00FC2FBD" w:rsidP="007C5146">
      <w:pPr>
        <w:spacing w:after="0"/>
        <w:sectPr w:rsidR="00FC2FBD" w:rsidSect="00085933">
          <w:pgSz w:w="16838" w:h="11906" w:orient="landscape" w:code="9"/>
          <w:pgMar w:top="1559" w:right="1440" w:bottom="992" w:left="1440" w:header="709" w:footer="663" w:gutter="0"/>
          <w:cols w:space="708"/>
          <w:docGrid w:linePitch="360"/>
        </w:sectPr>
      </w:pPr>
    </w:p>
    <w:p w14:paraId="65F9C3DC" w14:textId="77777777" w:rsidR="007C5146" w:rsidRDefault="007C5146" w:rsidP="007C5146">
      <w:pPr>
        <w:spacing w:after="0"/>
      </w:pPr>
    </w:p>
    <w:p w14:paraId="7286CFF3" w14:textId="77777777" w:rsidR="007C5146" w:rsidRDefault="007C5146" w:rsidP="00B45254">
      <w:pPr>
        <w:pStyle w:val="Heading2"/>
      </w:pPr>
      <w:bookmarkStart w:id="322" w:name="_Toc387164406"/>
      <w:bookmarkStart w:id="323" w:name="_Toc393962206"/>
      <w:bookmarkStart w:id="324" w:name="_Toc410306888"/>
      <w:bookmarkStart w:id="325" w:name="_Toc410309156"/>
      <w:bookmarkStart w:id="326" w:name="_Toc415220217"/>
      <w:bookmarkStart w:id="327" w:name="_Toc415220291"/>
      <w:r w:rsidRPr="005271E2">
        <w:t>Target and action plan: Alternative water supply</w:t>
      </w:r>
      <w:bookmarkEnd w:id="322"/>
      <w:bookmarkEnd w:id="323"/>
      <w:bookmarkEnd w:id="324"/>
      <w:bookmarkEnd w:id="325"/>
      <w:bookmarkEnd w:id="326"/>
      <w:bookmarkEnd w:id="327"/>
    </w:p>
    <w:p w14:paraId="00C0FA65" w14:textId="77777777" w:rsidR="00EE11E1" w:rsidRDefault="00EE11E1" w:rsidP="00EE11E1">
      <w:pPr>
        <w:tabs>
          <w:tab w:val="left" w:pos="1985"/>
        </w:tabs>
        <w:ind w:left="1985" w:hanging="1985"/>
        <w:rPr>
          <w:szCs w:val="20"/>
        </w:rPr>
      </w:pPr>
      <w:r>
        <w:rPr>
          <w:b/>
          <w:lang w:eastAsia="en-US"/>
        </w:rPr>
        <w:t>Council</w:t>
      </w:r>
      <w:r w:rsidR="0098316D">
        <w:rPr>
          <w:b/>
          <w:lang w:eastAsia="en-US"/>
        </w:rPr>
        <w:t xml:space="preserve"> focus area</w:t>
      </w:r>
      <w:r>
        <w:rPr>
          <w:b/>
          <w:lang w:eastAsia="en-US"/>
        </w:rPr>
        <w:t>:</w:t>
      </w:r>
      <w:r>
        <w:rPr>
          <w:lang w:eastAsia="en-US"/>
        </w:rPr>
        <w:tab/>
      </w:r>
      <w:r>
        <w:rPr>
          <w:szCs w:val="20"/>
        </w:rPr>
        <w:t xml:space="preserve">Water use and </w:t>
      </w:r>
      <w:r w:rsidR="0098316D">
        <w:rPr>
          <w:szCs w:val="20"/>
        </w:rPr>
        <w:t>alternative</w:t>
      </w:r>
      <w:r>
        <w:rPr>
          <w:szCs w:val="20"/>
        </w:rPr>
        <w:t xml:space="preserve"> water supply</w:t>
      </w:r>
    </w:p>
    <w:p w14:paraId="32FED22E" w14:textId="77777777" w:rsidR="00EE11E1" w:rsidRPr="00026D45" w:rsidRDefault="0098316D" w:rsidP="00EE11E1">
      <w:pPr>
        <w:tabs>
          <w:tab w:val="left" w:pos="1985"/>
        </w:tabs>
        <w:ind w:left="1985" w:hanging="1985"/>
        <w:rPr>
          <w:lang w:eastAsia="en-US"/>
        </w:rPr>
      </w:pPr>
      <w:r>
        <w:rPr>
          <w:b/>
          <w:lang w:eastAsia="en-US"/>
        </w:rPr>
        <w:t>Aspiration</w:t>
      </w:r>
      <w:r w:rsidR="00EE11E1" w:rsidRPr="00026D45">
        <w:rPr>
          <w:b/>
          <w:lang w:eastAsia="en-US"/>
        </w:rPr>
        <w:t>:</w:t>
      </w:r>
      <w:r w:rsidR="00EE11E1" w:rsidRPr="00026D45">
        <w:rPr>
          <w:lang w:eastAsia="en-US"/>
        </w:rPr>
        <w:tab/>
      </w:r>
      <w:r w:rsidR="00EE11E1">
        <w:rPr>
          <w:lang w:eastAsia="en-US"/>
        </w:rPr>
        <w:t>Council can identify and facilitate the development of feasible alternative water supplies schemes</w:t>
      </w:r>
    </w:p>
    <w:p w14:paraId="5C76D4D3" w14:textId="77777777" w:rsidR="007C5146" w:rsidRPr="00FC2FBD" w:rsidRDefault="007C5146" w:rsidP="00B45254">
      <w:pPr>
        <w:pStyle w:val="Heading3"/>
      </w:pPr>
      <w:r w:rsidRPr="00FC2FBD">
        <w:t>Introduction</w:t>
      </w:r>
    </w:p>
    <w:p w14:paraId="0D071144" w14:textId="77777777" w:rsidR="007C5146" w:rsidRDefault="007C5146" w:rsidP="00695D5A">
      <w:pPr>
        <w:pStyle w:val="Normalnospaceafter"/>
        <w:rPr>
          <w:rFonts w:eastAsia="+mn-ea"/>
        </w:rPr>
      </w:pPr>
      <w:r>
        <w:rPr>
          <w:rFonts w:eastAsia="+mn-ea"/>
        </w:rPr>
        <w:t>This target looks at the potential to u</w:t>
      </w:r>
      <w:r w:rsidR="00FC2FBD">
        <w:rPr>
          <w:rFonts w:eastAsia="+mn-ea"/>
        </w:rPr>
        <w:t>se</w:t>
      </w:r>
      <w:r>
        <w:rPr>
          <w:rFonts w:eastAsia="+mn-ea"/>
        </w:rPr>
        <w:t xml:space="preserve"> alternative water supplies in </w:t>
      </w:r>
      <w:r w:rsidR="008A7A57">
        <w:rPr>
          <w:rFonts w:eastAsia="+mn-ea"/>
        </w:rPr>
        <w:t>Cardinia Shire</w:t>
      </w:r>
      <w:r>
        <w:rPr>
          <w:rFonts w:eastAsia="+mn-ea"/>
        </w:rPr>
        <w:t xml:space="preserve"> and is applied in two contexts</w:t>
      </w:r>
      <w:r w:rsidR="00EE11E1">
        <w:rPr>
          <w:rFonts w:eastAsia="+mn-ea"/>
        </w:rPr>
        <w:t>:</w:t>
      </w:r>
    </w:p>
    <w:p w14:paraId="5697BA4B" w14:textId="77777777" w:rsidR="007C5146" w:rsidRPr="00F51FF2" w:rsidRDefault="007C5146" w:rsidP="00695D5A">
      <w:pPr>
        <w:pStyle w:val="Numberedlistmultilevel"/>
        <w:numPr>
          <w:ilvl w:val="0"/>
          <w:numId w:val="30"/>
        </w:numPr>
      </w:pPr>
      <w:r w:rsidRPr="00F51FF2">
        <w:t>the potential to harvest and reuse stormwater within new urban developments</w:t>
      </w:r>
    </w:p>
    <w:p w14:paraId="087DADAC" w14:textId="77777777" w:rsidR="007C5146" w:rsidRPr="00F51FF2" w:rsidRDefault="007C5146" w:rsidP="00695D5A">
      <w:pPr>
        <w:pStyle w:val="Numberedlistmultilevel"/>
      </w:pPr>
      <w:r w:rsidRPr="00F51FF2">
        <w:t>the potential to develop non-potable water sources to satisfy agricultural demands.</w:t>
      </w:r>
    </w:p>
    <w:p w14:paraId="26DC776C" w14:textId="77777777" w:rsidR="007C5146" w:rsidRDefault="007C5146" w:rsidP="00695D5A">
      <w:pPr>
        <w:pStyle w:val="Normalspacebefore"/>
        <w:rPr>
          <w:rFonts w:eastAsia="+mn-ea"/>
        </w:rPr>
      </w:pPr>
      <w:r>
        <w:rPr>
          <w:rFonts w:eastAsia="+mn-ea"/>
        </w:rPr>
        <w:t xml:space="preserve">The pressures of population growth and climate change may see the agricultural output from </w:t>
      </w:r>
      <w:r w:rsidR="008A7A57">
        <w:rPr>
          <w:rFonts w:eastAsia="+mn-ea"/>
        </w:rPr>
        <w:t>Cardinia Shire</w:t>
      </w:r>
      <w:r w:rsidR="00EE11E1">
        <w:rPr>
          <w:rFonts w:eastAsia="+mn-ea"/>
        </w:rPr>
        <w:t xml:space="preserve"> </w:t>
      </w:r>
      <w:r>
        <w:rPr>
          <w:rFonts w:eastAsia="+mn-ea"/>
        </w:rPr>
        <w:t>becom</w:t>
      </w:r>
      <w:r w:rsidR="00CB0BB0">
        <w:rPr>
          <w:rFonts w:eastAsia="+mn-ea"/>
        </w:rPr>
        <w:t>e</w:t>
      </w:r>
      <w:r>
        <w:rPr>
          <w:rFonts w:eastAsia="+mn-ea"/>
        </w:rPr>
        <w:t xml:space="preserve"> increasingly important, particularly as Australia positions itself as the food bowl of Asia. One critical risk to this may be the reliability of water supplies. </w:t>
      </w:r>
    </w:p>
    <w:p w14:paraId="58369C88" w14:textId="77777777" w:rsidR="007C5146" w:rsidRPr="00FC2FBD" w:rsidRDefault="007C5146" w:rsidP="00B45254">
      <w:pPr>
        <w:pStyle w:val="Heading3"/>
      </w:pPr>
      <w:r w:rsidRPr="00FC2FBD">
        <w:t>Background</w:t>
      </w:r>
    </w:p>
    <w:p w14:paraId="031BD8F0" w14:textId="77777777" w:rsidR="007C5146" w:rsidRDefault="007C5146" w:rsidP="007C5146">
      <w:r w:rsidRPr="008E3C3B">
        <w:t xml:space="preserve">Agriculture represents the dominant land use and economic activity </w:t>
      </w:r>
      <w:r>
        <w:t xml:space="preserve">within </w:t>
      </w:r>
      <w:r w:rsidRPr="008E3C3B">
        <w:t xml:space="preserve">the southern rural region of </w:t>
      </w:r>
      <w:r w:rsidR="008A7A57">
        <w:t>Cardinia Shire</w:t>
      </w:r>
      <w:r w:rsidRPr="008E3C3B">
        <w:t xml:space="preserve">. The region has experienced pressures </w:t>
      </w:r>
      <w:r>
        <w:t>such as</w:t>
      </w:r>
      <w:r w:rsidRPr="008E3C3B">
        <w:t xml:space="preserve"> urbanisation</w:t>
      </w:r>
      <w:r>
        <w:t xml:space="preserve"> and</w:t>
      </w:r>
      <w:r w:rsidRPr="008E3C3B">
        <w:t xml:space="preserve"> variable rainfall</w:t>
      </w:r>
      <w:r>
        <w:t xml:space="preserve">. </w:t>
      </w:r>
      <w:r w:rsidRPr="008E3C3B">
        <w:t xml:space="preserve">In response to these pressures, the proposed Bunyip Food Belt project examined the potential of transferring 26 </w:t>
      </w:r>
      <w:r w:rsidR="00DD4E19">
        <w:t xml:space="preserve">gigalitre per </w:t>
      </w:r>
      <w:r w:rsidRPr="008E3C3B">
        <w:t>year of Class A water approximately 80</w:t>
      </w:r>
      <w:r w:rsidR="00DD4E19">
        <w:t xml:space="preserve"> </w:t>
      </w:r>
      <w:r w:rsidRPr="008E3C3B">
        <w:t>k</w:t>
      </w:r>
      <w:r w:rsidR="00DD4E19">
        <w:t>ilometres</w:t>
      </w:r>
      <w:r w:rsidRPr="008E3C3B">
        <w:t xml:space="preserve"> from the </w:t>
      </w:r>
      <w:r>
        <w:t>E</w:t>
      </w:r>
      <w:r w:rsidRPr="008E3C3B">
        <w:t xml:space="preserve">astern </w:t>
      </w:r>
      <w:r>
        <w:t>T</w:t>
      </w:r>
      <w:r w:rsidRPr="008E3C3B">
        <w:t xml:space="preserve">reatment </w:t>
      </w:r>
      <w:r>
        <w:t>P</w:t>
      </w:r>
      <w:r w:rsidRPr="008E3C3B">
        <w:t>lant to irrigate approximately 8,000 h</w:t>
      </w:r>
      <w:r w:rsidR="00DD4E19">
        <w:t>ectares</w:t>
      </w:r>
      <w:r w:rsidRPr="008E3C3B">
        <w:t xml:space="preserve"> across the </w:t>
      </w:r>
      <w:r w:rsidR="008A7A57">
        <w:t>shire</w:t>
      </w:r>
      <w:r w:rsidRPr="008E3C3B">
        <w:t xml:space="preserve"> and the adjacent City of Casey. </w:t>
      </w:r>
    </w:p>
    <w:p w14:paraId="0BA24969" w14:textId="77777777" w:rsidR="007C5146" w:rsidRDefault="007C5146" w:rsidP="007C5146">
      <w:r>
        <w:t>With the Bunyip Food Belt project</w:t>
      </w:r>
      <w:r w:rsidR="00DD4E19">
        <w:t xml:space="preserve">, </w:t>
      </w:r>
      <w:r>
        <w:t xml:space="preserve">doubts </w:t>
      </w:r>
      <w:r w:rsidR="00DD4E19">
        <w:t xml:space="preserve">were raised </w:t>
      </w:r>
      <w:r>
        <w:t>over the timing of the availability of Class A water and</w:t>
      </w:r>
      <w:r w:rsidR="00DD4E19">
        <w:t>,</w:t>
      </w:r>
      <w:r>
        <w:t xml:space="preserve"> if it was available, the </w:t>
      </w:r>
      <w:r w:rsidRPr="008E3C3B">
        <w:t xml:space="preserve">high capital cost </w:t>
      </w:r>
      <w:r>
        <w:t xml:space="preserve">of transferring it. </w:t>
      </w:r>
      <w:r w:rsidR="00DD4E19">
        <w:t xml:space="preserve">This plan </w:t>
      </w:r>
      <w:r>
        <w:t>propose</w:t>
      </w:r>
      <w:r w:rsidR="00DD4E19">
        <w:t>s</w:t>
      </w:r>
      <w:r>
        <w:t xml:space="preserve"> investigat</w:t>
      </w:r>
      <w:r w:rsidR="00DD4E19">
        <w:t>ing</w:t>
      </w:r>
      <w:r>
        <w:t xml:space="preserve"> an alternative that looks at more local or easier</w:t>
      </w:r>
      <w:r w:rsidR="00DD4E19">
        <w:t>-</w:t>
      </w:r>
      <w:r>
        <w:t>to</w:t>
      </w:r>
      <w:r w:rsidR="00DD4E19">
        <w:t>-</w:t>
      </w:r>
      <w:r>
        <w:t xml:space="preserve">harness sources that can supply </w:t>
      </w:r>
      <w:r w:rsidR="00525748">
        <w:t>Cardinia Shire’s</w:t>
      </w:r>
      <w:r>
        <w:t xml:space="preserve"> growers. It is hoped that in looking locally</w:t>
      </w:r>
      <w:r w:rsidR="00DD4E19">
        <w:t>,</w:t>
      </w:r>
      <w:r>
        <w:t xml:space="preserve"> and at a slightly smaller scale</w:t>
      </w:r>
      <w:r w:rsidR="00DD4E19">
        <w:t>,</w:t>
      </w:r>
      <w:r>
        <w:t xml:space="preserve"> other opportunities may present.</w:t>
      </w:r>
    </w:p>
    <w:p w14:paraId="204B8531" w14:textId="77777777" w:rsidR="007C5146" w:rsidRDefault="007C5146" w:rsidP="007C5146">
      <w:r>
        <w:t xml:space="preserve">As discussed, it is estimated that new employment and residential areas will generate an additional 25 </w:t>
      </w:r>
      <w:r w:rsidR="00DD4E19">
        <w:t xml:space="preserve">gigalitre per </w:t>
      </w:r>
      <w:r>
        <w:t>year of stormwater</w:t>
      </w:r>
      <w:r w:rsidRPr="00FE45A5">
        <w:t xml:space="preserve">. </w:t>
      </w:r>
      <w:r>
        <w:t xml:space="preserve">Traditionally this would have a </w:t>
      </w:r>
      <w:r w:rsidRPr="00FE45A5">
        <w:t xml:space="preserve">negative impact on </w:t>
      </w:r>
      <w:r>
        <w:t>downstream infrastructure and environments, but may also present as a valuable resource. Add to this additional wastewater being treated at Pakenham STP due to population growth and there may be additional sources that can be harnessed locally.</w:t>
      </w:r>
      <w:r w:rsidR="002E6607">
        <w:t xml:space="preserve"> </w:t>
      </w:r>
    </w:p>
    <w:p w14:paraId="05BCEA4B" w14:textId="77777777" w:rsidR="007C5146" w:rsidRDefault="00EE11E1" w:rsidP="007C5146">
      <w:pPr>
        <w:spacing w:after="120"/>
      </w:pPr>
      <w:r>
        <w:fldChar w:fldCharType="begin"/>
      </w:r>
      <w:r>
        <w:instrText xml:space="preserve"> REF _Ref412038129 \r \h </w:instrText>
      </w:r>
      <w:r>
        <w:fldChar w:fldCharType="separate"/>
      </w:r>
      <w:r w:rsidR="00057458">
        <w:t>Figure 33</w:t>
      </w:r>
      <w:r>
        <w:fldChar w:fldCharType="end"/>
      </w:r>
      <w:r w:rsidR="007C5146" w:rsidRPr="00E7704D">
        <w:t xml:space="preserve"> illustrates the </w:t>
      </w:r>
      <w:r w:rsidR="007C5146">
        <w:t xml:space="preserve">proximity </w:t>
      </w:r>
      <w:r w:rsidR="007C5146" w:rsidRPr="00E7704D">
        <w:t xml:space="preserve">of agricultural precincts in relation to employment precincts </w:t>
      </w:r>
      <w:r w:rsidR="007C5146">
        <w:t xml:space="preserve">in the </w:t>
      </w:r>
      <w:r w:rsidR="008A7A57">
        <w:t>shire</w:t>
      </w:r>
      <w:r w:rsidR="007C5146">
        <w:t>, and therefore potential sources of stormwater</w:t>
      </w:r>
      <w:r w:rsidR="007C5146" w:rsidRPr="00E7704D">
        <w:t>.</w:t>
      </w:r>
    </w:p>
    <w:p w14:paraId="5023141B" w14:textId="77777777" w:rsidR="007C5146" w:rsidRDefault="007C5146" w:rsidP="007C5146">
      <w:pPr>
        <w:spacing w:after="120"/>
      </w:pPr>
      <w:r>
        <w:rPr>
          <w:noProof/>
        </w:rPr>
        <w:lastRenderedPageBreak/>
        <w:drawing>
          <wp:inline distT="0" distB="0" distL="0" distR="0" wp14:anchorId="1A6975EA" wp14:editId="5ADD5212">
            <wp:extent cx="5472445" cy="5086350"/>
            <wp:effectExtent l="0" t="0" r="0" b="0"/>
            <wp:docPr id="21" name="Picture 23" descr="R:\Projects\2013\026_Cardinia_IWM_Plan\2_Design\GIS\Report_figures\P113026_003A_PlanningZones_South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Projects\2013\026_Cardinia_IWM_Plan\2_Design\GIS\Report_figures\P113026_003A_PlanningZones_Southern.jpg"/>
                    <pic:cNvPicPr>
                      <a:picLocks noChangeAspect="1" noChangeArrowheads="1"/>
                    </pic:cNvPicPr>
                  </pic:nvPicPr>
                  <pic:blipFill>
                    <a:blip r:embed="rId69" cstate="print"/>
                    <a:srcRect/>
                    <a:stretch>
                      <a:fillRect/>
                    </a:stretch>
                  </pic:blipFill>
                  <pic:spPr bwMode="auto">
                    <a:xfrm>
                      <a:off x="0" y="0"/>
                      <a:ext cx="5469818" cy="5083909"/>
                    </a:xfrm>
                    <a:prstGeom prst="rect">
                      <a:avLst/>
                    </a:prstGeom>
                    <a:noFill/>
                    <a:ln w="9525">
                      <a:noFill/>
                      <a:miter lim="800000"/>
                      <a:headEnd/>
                      <a:tailEnd/>
                    </a:ln>
                  </pic:spPr>
                </pic:pic>
              </a:graphicData>
            </a:graphic>
          </wp:inline>
        </w:drawing>
      </w:r>
    </w:p>
    <w:p w14:paraId="1938D38A" w14:textId="77777777" w:rsidR="007C5146" w:rsidRDefault="007C5146" w:rsidP="00B45254">
      <w:pPr>
        <w:pStyle w:val="Figureheading"/>
      </w:pPr>
      <w:bookmarkStart w:id="328" w:name="_Toc387164467"/>
      <w:bookmarkStart w:id="329" w:name="_Toc393962169"/>
      <w:bookmarkStart w:id="330" w:name="_Toc410310516"/>
      <w:bookmarkStart w:id="331" w:name="_Toc410313029"/>
      <w:bookmarkStart w:id="332" w:name="_Ref412038129"/>
      <w:bookmarkStart w:id="333" w:name="_Toc425249505"/>
      <w:r>
        <w:t>Location of agricultural areas in relation to employment precincts</w:t>
      </w:r>
      <w:bookmarkEnd w:id="328"/>
      <w:bookmarkEnd w:id="329"/>
      <w:bookmarkEnd w:id="330"/>
      <w:bookmarkEnd w:id="331"/>
      <w:bookmarkEnd w:id="332"/>
      <w:bookmarkEnd w:id="333"/>
    </w:p>
    <w:p w14:paraId="1F3B1409" w14:textId="77777777" w:rsidR="00902826" w:rsidRPr="00902826" w:rsidRDefault="00902826" w:rsidP="00902826"/>
    <w:p w14:paraId="54E33AB8" w14:textId="77777777" w:rsidR="007C5146" w:rsidRPr="00CB0BB0" w:rsidRDefault="007C5146" w:rsidP="00B45254">
      <w:pPr>
        <w:pStyle w:val="Heading3"/>
      </w:pPr>
      <w:r w:rsidRPr="00CB0BB0">
        <w:t>Opportunity</w:t>
      </w:r>
    </w:p>
    <w:p w14:paraId="0B1710B2" w14:textId="77777777" w:rsidR="007C5146" w:rsidRDefault="007C5146" w:rsidP="007C5146">
      <w:r>
        <w:t xml:space="preserve">The opportunity for </w:t>
      </w:r>
      <w:r w:rsidR="00DD4E19">
        <w:t xml:space="preserve">Council </w:t>
      </w:r>
      <w:r>
        <w:t xml:space="preserve">is to identify one or more larger scale, alternative water sources that may present as a lower cost solution to </w:t>
      </w:r>
      <w:r w:rsidRPr="00A73285">
        <w:t xml:space="preserve">support agricultural </w:t>
      </w:r>
      <w:r>
        <w:t xml:space="preserve">activity and </w:t>
      </w:r>
      <w:r w:rsidRPr="00A73285">
        <w:t xml:space="preserve">productivity in the </w:t>
      </w:r>
      <w:r w:rsidR="008A7A57">
        <w:t>shire</w:t>
      </w:r>
      <w:r w:rsidRPr="00A73285">
        <w:t>.</w:t>
      </w:r>
      <w:r>
        <w:t xml:space="preserve"> This scheme would focus only on supplying local producers and aim to identify local water supplies. In this way</w:t>
      </w:r>
      <w:r w:rsidR="00DD4E19">
        <w:t>,</w:t>
      </w:r>
      <w:r>
        <w:t xml:space="preserve"> it differs from the</w:t>
      </w:r>
      <w:r w:rsidR="008011E3">
        <w:t xml:space="preserve"> initial</w:t>
      </w:r>
      <w:r>
        <w:t xml:space="preserve"> Bunyip Food Belt project that was looking to supply water over two municipalities from one source.</w:t>
      </w:r>
    </w:p>
    <w:p w14:paraId="6A0876E4" w14:textId="77777777" w:rsidR="00464DF2" w:rsidRDefault="007C5146" w:rsidP="007C5146">
      <w:pPr>
        <w:spacing w:after="0"/>
      </w:pPr>
      <w:r>
        <w:t>In doing so</w:t>
      </w:r>
      <w:r w:rsidR="00DD4E19">
        <w:t>,</w:t>
      </w:r>
      <w:r>
        <w:t xml:space="preserve"> </w:t>
      </w:r>
      <w:r w:rsidR="00DD4E19">
        <w:t xml:space="preserve">Council </w:t>
      </w:r>
      <w:r>
        <w:t xml:space="preserve">can </w:t>
      </w:r>
      <w:r w:rsidRPr="00A73285">
        <w:t>utilise background</w:t>
      </w:r>
      <w:r>
        <w:t xml:space="preserve"> work completed for the Bunyip Food Belt </w:t>
      </w:r>
      <w:r w:rsidRPr="00A73285">
        <w:t xml:space="preserve">to </w:t>
      </w:r>
      <w:r>
        <w:t>compare the relative cost and feasibility of other approaches to potentially identify</w:t>
      </w:r>
      <w:r w:rsidRPr="00A73285">
        <w:t xml:space="preserve"> a favourable alternative to transferring </w:t>
      </w:r>
      <w:r>
        <w:t xml:space="preserve">future </w:t>
      </w:r>
      <w:r w:rsidRPr="00A73285">
        <w:t xml:space="preserve">Class A </w:t>
      </w:r>
      <w:r>
        <w:t xml:space="preserve">recycled </w:t>
      </w:r>
      <w:r w:rsidRPr="00A73285">
        <w:t>water from ETP.</w:t>
      </w:r>
    </w:p>
    <w:p w14:paraId="562C75D1" w14:textId="77777777" w:rsidR="007C5146" w:rsidRDefault="007C5146" w:rsidP="007C5146">
      <w:pPr>
        <w:spacing w:after="0"/>
      </w:pPr>
    </w:p>
    <w:p w14:paraId="08E558EC" w14:textId="77777777" w:rsidR="007C5146" w:rsidRPr="00CB0BB0" w:rsidRDefault="007C5146" w:rsidP="00B45254">
      <w:pPr>
        <w:pStyle w:val="Heading3"/>
      </w:pPr>
      <w:r w:rsidRPr="00CB0BB0">
        <w:t>Potential alternative water sources</w:t>
      </w:r>
    </w:p>
    <w:p w14:paraId="3A156085" w14:textId="77777777" w:rsidR="007C5146" w:rsidRDefault="007C5146" w:rsidP="007C5146">
      <w:r>
        <w:t>Initial discussions with South East Water and Melbourne Water have identified a number of potential water sources. Some of these may be able to be drawn on, while others may require negotiation with relevant agencies.</w:t>
      </w:r>
      <w:r w:rsidR="00713214">
        <w:t xml:space="preserve"> </w:t>
      </w:r>
      <w:r>
        <w:t>Possible supply options are summarised in</w:t>
      </w:r>
      <w:r w:rsidR="00EE11E1">
        <w:t xml:space="preserve"> </w:t>
      </w:r>
      <w:r w:rsidR="00EE11E1">
        <w:fldChar w:fldCharType="begin"/>
      </w:r>
      <w:r w:rsidR="00EE11E1">
        <w:instrText xml:space="preserve"> REF _Ref412038175 \r \h </w:instrText>
      </w:r>
      <w:r w:rsidR="00EE11E1">
        <w:fldChar w:fldCharType="separate"/>
      </w:r>
      <w:r w:rsidR="00057458">
        <w:t>Table 3</w:t>
      </w:r>
      <w:r w:rsidR="00EE11E1">
        <w:fldChar w:fldCharType="end"/>
      </w:r>
      <w:r w:rsidR="00695D5A">
        <w:t>.</w:t>
      </w:r>
      <w:r w:rsidR="008011E3">
        <w:t xml:space="preserve"> It must be noted however, that whil</w:t>
      </w:r>
      <w:r w:rsidR="00DD4E19">
        <w:t>e</w:t>
      </w:r>
      <w:r w:rsidR="008011E3">
        <w:t xml:space="preserve"> surface water flows may be suitable, the environmental flow of each waterway system must be maintained before being considered for irrigation purposes.</w:t>
      </w:r>
    </w:p>
    <w:p w14:paraId="1B1A8614" w14:textId="77777777" w:rsidR="007C5146" w:rsidRPr="0086381A" w:rsidRDefault="007C5146" w:rsidP="00B45254">
      <w:pPr>
        <w:pStyle w:val="Tableheading"/>
      </w:pPr>
      <w:bookmarkStart w:id="334" w:name="_Toc387164488"/>
      <w:bookmarkStart w:id="335" w:name="_Toc393962225"/>
      <w:bookmarkStart w:id="336" w:name="_Toc410313035"/>
      <w:bookmarkStart w:id="337" w:name="_Ref412038175"/>
      <w:bookmarkStart w:id="338" w:name="_Toc415215517"/>
      <w:r w:rsidRPr="00754648">
        <w:lastRenderedPageBreak/>
        <w:t>Potential alternative water sources</w:t>
      </w:r>
      <w:bookmarkEnd w:id="334"/>
      <w:bookmarkEnd w:id="335"/>
      <w:bookmarkEnd w:id="336"/>
      <w:bookmarkEnd w:id="337"/>
      <w:bookmarkEnd w:id="338"/>
      <w:r>
        <w:t xml:space="preserve"> </w:t>
      </w:r>
    </w:p>
    <w:tbl>
      <w:tblPr>
        <w:tblStyle w:val="CSCNogridblue"/>
        <w:tblW w:w="5000" w:type="pct"/>
        <w:tblBorders>
          <w:insideH w:val="single" w:sz="4" w:space="0" w:color="auto"/>
        </w:tblBorders>
        <w:tblLook w:val="04A0" w:firstRow="1" w:lastRow="0" w:firstColumn="1" w:lastColumn="0" w:noHBand="0" w:noVBand="1"/>
      </w:tblPr>
      <w:tblGrid>
        <w:gridCol w:w="2735"/>
        <w:gridCol w:w="6836"/>
      </w:tblGrid>
      <w:tr w:rsidR="007C5146" w:rsidRPr="006F03BD" w14:paraId="5819843E" w14:textId="77777777" w:rsidTr="00B452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212CE6" w14:textId="77777777" w:rsidR="007C5146" w:rsidRPr="006F03BD" w:rsidRDefault="007C5146" w:rsidP="00B45254">
            <w:pPr>
              <w:pStyle w:val="Tablenormal0"/>
              <w:rPr>
                <w:b w:val="0"/>
              </w:rPr>
            </w:pPr>
            <w:r w:rsidRPr="006F03BD">
              <w:t xml:space="preserve">Source </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712C68" w14:textId="77777777" w:rsidR="007C5146" w:rsidRPr="006F03BD"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6F03BD">
              <w:t xml:space="preserve">Description </w:t>
            </w:r>
          </w:p>
        </w:tc>
      </w:tr>
      <w:tr w:rsidR="007C5146" w:rsidRPr="006F03BD" w14:paraId="60CA96F3" w14:textId="77777777" w:rsidTr="00B4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1A3E9A" w14:textId="77777777" w:rsidR="007C5146" w:rsidRPr="006F03BD" w:rsidRDefault="007C5146" w:rsidP="00B45254">
            <w:pPr>
              <w:pStyle w:val="Tablenormal0"/>
            </w:pPr>
            <w:r w:rsidRPr="006F03BD">
              <w:t>Surface water (waterways)</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BEB1E3" w14:textId="77777777"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 xml:space="preserve">Tarago River </w:t>
            </w:r>
          </w:p>
          <w:p w14:paraId="02E14FEF" w14:textId="77777777"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Bunyip River</w:t>
            </w:r>
          </w:p>
        </w:tc>
      </w:tr>
      <w:tr w:rsidR="007C5146" w:rsidRPr="006F03BD" w14:paraId="356BE1AB" w14:textId="77777777" w:rsidTr="00B452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E2ADDF" w14:textId="77777777" w:rsidR="007C5146" w:rsidRPr="006F03BD" w:rsidRDefault="007C5146" w:rsidP="00B45254">
            <w:pPr>
              <w:pStyle w:val="Tablenormal0"/>
            </w:pPr>
            <w:r w:rsidRPr="006F03BD">
              <w:t>Surface water (existing and future retarding basins</w:t>
            </w:r>
            <w:r>
              <w:t xml:space="preserve"> and wetlands</w:t>
            </w:r>
            <w:r w:rsidRPr="006F03BD">
              <w:t>)</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78A776" w14:textId="77777777" w:rsidR="007C5146" w:rsidRPr="006F03B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proofErr w:type="spellStart"/>
            <w:r w:rsidRPr="006F03BD">
              <w:t>Manks</w:t>
            </w:r>
            <w:proofErr w:type="spellEnd"/>
            <w:r w:rsidRPr="006F03BD">
              <w:t xml:space="preserve"> Road retarding basin</w:t>
            </w:r>
          </w:p>
          <w:p w14:paraId="14A138AF" w14:textId="77777777" w:rsidR="007C5146" w:rsidRPr="006F03B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rsidRPr="006F03BD">
              <w:t>Browns Road (off Toomuc Creek)</w:t>
            </w:r>
          </w:p>
          <w:p w14:paraId="31DF1066"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McG</w:t>
            </w:r>
            <w:r w:rsidRPr="006F03BD">
              <w:t>regor and Watsons Road (Pakenham)</w:t>
            </w:r>
          </w:p>
          <w:p w14:paraId="1A9C0913"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Deep Creek retarding basin</w:t>
            </w:r>
          </w:p>
          <w:p w14:paraId="3CF84A4C"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 xml:space="preserve">IYU </w:t>
            </w:r>
            <w:r w:rsidR="00EE11E1">
              <w:t xml:space="preserve">recreation </w:t>
            </w:r>
            <w:r>
              <w:t>reserve</w:t>
            </w:r>
          </w:p>
          <w:p w14:paraId="0BBE991C" w14:textId="77777777" w:rsidR="007C5146" w:rsidRPr="006F03B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New retarding basins related to PSPs</w:t>
            </w:r>
          </w:p>
        </w:tc>
      </w:tr>
      <w:tr w:rsidR="007C5146" w:rsidRPr="006F03BD" w14:paraId="1E45E544" w14:textId="77777777" w:rsidTr="00B4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5A632A" w14:textId="77777777" w:rsidR="007C5146" w:rsidRPr="006F03BD" w:rsidRDefault="007C5146" w:rsidP="00B45254">
            <w:pPr>
              <w:pStyle w:val="Tablenormal0"/>
            </w:pPr>
            <w:r w:rsidRPr="006F03BD">
              <w:t>Recycled water</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7BC7D5" w14:textId="77777777"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 xml:space="preserve">Pakenham STP </w:t>
            </w:r>
          </w:p>
          <w:p w14:paraId="2C1B133B" w14:textId="77777777"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Koo Wee Rup STP</w:t>
            </w:r>
          </w:p>
          <w:p w14:paraId="1BCF8556" w14:textId="77777777"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 xml:space="preserve">Lang </w:t>
            </w:r>
            <w:proofErr w:type="spellStart"/>
            <w:r w:rsidRPr="006F03BD">
              <w:t>Lang</w:t>
            </w:r>
            <w:proofErr w:type="spellEnd"/>
            <w:r w:rsidRPr="006F03BD">
              <w:t xml:space="preserve"> </w:t>
            </w:r>
            <w:proofErr w:type="spellStart"/>
            <w:r w:rsidRPr="006F03BD">
              <w:t>STP</w:t>
            </w:r>
            <w:proofErr w:type="spellEnd"/>
          </w:p>
        </w:tc>
      </w:tr>
      <w:tr w:rsidR="007C5146" w:rsidRPr="006F03BD" w14:paraId="6DB407F1" w14:textId="77777777" w:rsidTr="00B452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5FD443" w14:textId="77777777" w:rsidR="007C5146" w:rsidRPr="006F03BD" w:rsidRDefault="007C5146" w:rsidP="00B45254">
            <w:pPr>
              <w:pStyle w:val="Tablenormal0"/>
            </w:pPr>
            <w:r w:rsidRPr="006F03BD">
              <w:t>Rainwater</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F39E21" w14:textId="77777777" w:rsidR="007C5146" w:rsidRPr="006F03B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rsidRPr="006F03BD">
              <w:t>Large roofs e.g. future employment districts</w:t>
            </w:r>
          </w:p>
        </w:tc>
      </w:tr>
      <w:tr w:rsidR="007C5146" w:rsidRPr="006F03BD" w14:paraId="4AB531DE" w14:textId="77777777" w:rsidTr="00B4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7E20CA" w14:textId="77777777" w:rsidR="007C5146" w:rsidRPr="006F03BD" w:rsidRDefault="007C5146" w:rsidP="00B45254">
            <w:pPr>
              <w:pStyle w:val="Tablenormal0"/>
            </w:pPr>
            <w:r w:rsidRPr="006F03BD">
              <w:t>Stormwater</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7D9B59" w14:textId="77777777" w:rsidR="007C5146" w:rsidRPr="006F03BD"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6F03BD">
              <w:t xml:space="preserve">Stormwater from progressive urban development within </w:t>
            </w:r>
            <w:r>
              <w:t xml:space="preserve">the </w:t>
            </w:r>
            <w:r w:rsidR="008A7A57">
              <w:t>shire</w:t>
            </w:r>
            <w:r w:rsidRPr="006F03BD">
              <w:t>, and particularly employment areas south of Princes Freeway</w:t>
            </w:r>
          </w:p>
        </w:tc>
      </w:tr>
      <w:tr w:rsidR="007C5146" w:rsidRPr="006F03BD" w14:paraId="75BF1B46" w14:textId="77777777" w:rsidTr="00B45254">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DA5A5E" w14:textId="77777777" w:rsidR="007C5146" w:rsidRPr="00464DF2" w:rsidRDefault="00464DF2" w:rsidP="00B45254">
            <w:pPr>
              <w:pStyle w:val="Tablenormal0"/>
              <w:rPr>
                <w:szCs w:val="18"/>
              </w:rPr>
            </w:pPr>
            <w:r>
              <w:rPr>
                <w:szCs w:val="18"/>
              </w:rPr>
              <w:t xml:space="preserve">Managed Aquifer Recovery (MAR) </w:t>
            </w:r>
          </w:p>
        </w:tc>
        <w:tc>
          <w:tcPr>
            <w:tcW w:w="35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A2C9BD" w14:textId="77777777" w:rsidR="007C5146" w:rsidRPr="006F03BD"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Stormwater injection and recovery using existing infrastructure</w:t>
            </w:r>
          </w:p>
        </w:tc>
      </w:tr>
    </w:tbl>
    <w:p w14:paraId="664355AD" w14:textId="77777777" w:rsidR="007C5146" w:rsidRPr="008E3C3B" w:rsidRDefault="007C5146" w:rsidP="007C5146"/>
    <w:p w14:paraId="7A38EEB2" w14:textId="77777777" w:rsidR="007C5146" w:rsidRDefault="007C5146" w:rsidP="00B45254">
      <w:pPr>
        <w:pStyle w:val="Heading3"/>
      </w:pPr>
      <w:r>
        <w:t>Target</w:t>
      </w:r>
    </w:p>
    <w:p w14:paraId="2525E97D" w14:textId="77777777" w:rsidR="00EE11E1" w:rsidRDefault="00EE11E1" w:rsidP="00EE11E1">
      <w:pPr>
        <w:tabs>
          <w:tab w:val="left" w:pos="1985"/>
        </w:tabs>
        <w:ind w:left="1985" w:hanging="1985"/>
        <w:rPr>
          <w:szCs w:val="20"/>
        </w:rPr>
      </w:pPr>
      <w:r>
        <w:rPr>
          <w:b/>
          <w:lang w:eastAsia="en-US"/>
        </w:rPr>
        <w:t>Council:</w:t>
      </w:r>
      <w:r>
        <w:rPr>
          <w:lang w:eastAsia="en-US"/>
        </w:rPr>
        <w:tab/>
      </w:r>
      <w:r>
        <w:rPr>
          <w:szCs w:val="20"/>
        </w:rPr>
        <w:t xml:space="preserve">Develop a strategy that identifies potential alternative water sources for </w:t>
      </w:r>
      <w:r w:rsidR="008A7A57">
        <w:rPr>
          <w:szCs w:val="20"/>
        </w:rPr>
        <w:t>Cardinia Shire</w:t>
      </w:r>
      <w:r>
        <w:rPr>
          <w:szCs w:val="20"/>
        </w:rPr>
        <w:t>’s agricultural regions</w:t>
      </w:r>
    </w:p>
    <w:p w14:paraId="4B428E27" w14:textId="77777777" w:rsidR="00EE11E1" w:rsidRPr="00026D45" w:rsidRDefault="00EE11E1" w:rsidP="00EE11E1">
      <w:pPr>
        <w:tabs>
          <w:tab w:val="left" w:pos="1985"/>
        </w:tabs>
        <w:ind w:left="1985" w:hanging="1985"/>
        <w:rPr>
          <w:lang w:eastAsia="en-US"/>
        </w:rPr>
      </w:pPr>
      <w:r>
        <w:rPr>
          <w:b/>
          <w:lang w:eastAsia="en-US"/>
        </w:rPr>
        <w:t>Community</w:t>
      </w:r>
      <w:r w:rsidRPr="00026D45">
        <w:rPr>
          <w:b/>
          <w:lang w:eastAsia="en-US"/>
        </w:rPr>
        <w:t>:</w:t>
      </w:r>
      <w:r w:rsidRPr="00026D45">
        <w:rPr>
          <w:lang w:eastAsia="en-US"/>
        </w:rPr>
        <w:tab/>
      </w:r>
      <w:r>
        <w:rPr>
          <w:lang w:eastAsia="en-US"/>
        </w:rPr>
        <w:t>To support Victorian Government programs to use alternative water sources including recycled water and rainwater</w:t>
      </w:r>
    </w:p>
    <w:p w14:paraId="1A965116" w14:textId="77777777" w:rsidR="001D2AEB" w:rsidRDefault="001D2AEB" w:rsidP="001D2AEB">
      <w:pPr>
        <w:spacing w:after="0"/>
        <w:sectPr w:rsidR="001D2AEB" w:rsidSect="00085933">
          <w:footerReference w:type="default" r:id="rId70"/>
          <w:pgSz w:w="11906" w:h="16838" w:code="9"/>
          <w:pgMar w:top="1440" w:right="991" w:bottom="1440" w:left="1560" w:header="709" w:footer="663" w:gutter="0"/>
          <w:cols w:space="708"/>
          <w:docGrid w:linePitch="360"/>
        </w:sectPr>
      </w:pPr>
      <w:r>
        <w:br w:type="page"/>
      </w:r>
    </w:p>
    <w:p w14:paraId="1799B0C1" w14:textId="77777777" w:rsidR="007C5146" w:rsidRDefault="004E00C7" w:rsidP="00B45254">
      <w:pPr>
        <w:pStyle w:val="Heading3"/>
      </w:pPr>
      <w:r>
        <w:lastRenderedPageBreak/>
        <w:t>Alternative</w:t>
      </w:r>
      <w:r w:rsidR="00A0280E">
        <w:t xml:space="preserve"> </w:t>
      </w:r>
      <w:r w:rsidR="00EE11E1">
        <w:t>water supply a</w:t>
      </w:r>
      <w:r w:rsidR="007C5146">
        <w:t>ction plan</w:t>
      </w:r>
    </w:p>
    <w:p w14:paraId="7DF4E37C" w14:textId="77777777" w:rsidR="007C5146" w:rsidRPr="00754648" w:rsidRDefault="007C5146" w:rsidP="00986B84"/>
    <w:tbl>
      <w:tblPr>
        <w:tblStyle w:val="CSCNogridblue"/>
        <w:tblW w:w="5038" w:type="pct"/>
        <w:tblBorders>
          <w:insideH w:val="single" w:sz="4" w:space="0" w:color="auto"/>
        </w:tblBorders>
        <w:tblLayout w:type="fixed"/>
        <w:tblLook w:val="04A0" w:firstRow="1" w:lastRow="0" w:firstColumn="1" w:lastColumn="0" w:noHBand="0" w:noVBand="1"/>
      </w:tblPr>
      <w:tblGrid>
        <w:gridCol w:w="439"/>
        <w:gridCol w:w="6524"/>
        <w:gridCol w:w="1791"/>
        <w:gridCol w:w="2148"/>
        <w:gridCol w:w="2077"/>
        <w:gridCol w:w="1303"/>
      </w:tblGrid>
      <w:tr w:rsidR="007C5146" w:rsidRPr="008E3C3B" w14:paraId="73975A75" w14:textId="77777777" w:rsidTr="00B452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8"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473F29" w14:textId="77777777" w:rsidR="007C5146" w:rsidRPr="008E3C3B" w:rsidRDefault="007C5146" w:rsidP="00B45254">
            <w:pPr>
              <w:pStyle w:val="Tablenormal0"/>
              <w:rPr>
                <w:b w:val="0"/>
              </w:rPr>
            </w:pPr>
            <w:r w:rsidRPr="008E3C3B">
              <w:rPr>
                <w:b w:val="0"/>
              </w:rPr>
              <w:t xml:space="preserve">Action </w:t>
            </w:r>
          </w:p>
        </w:tc>
        <w:tc>
          <w:tcPr>
            <w:tcW w:w="6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F4B074" w14:textId="77777777" w:rsidR="007C5146" w:rsidRPr="008E3C3B"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8E3C3B">
              <w:rPr>
                <w:b w:val="0"/>
              </w:rPr>
              <w:t xml:space="preserve">Timing </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725402" w14:textId="77777777" w:rsidR="007C5146" w:rsidRPr="008E3C3B"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8E3C3B">
              <w:rPr>
                <w:b w:val="0"/>
              </w:rPr>
              <w:t xml:space="preserve">Responsibility </w:t>
            </w:r>
          </w:p>
        </w:tc>
        <w:tc>
          <w:tcPr>
            <w:tcW w:w="7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128888" w14:textId="77777777" w:rsidR="007C5146" w:rsidRPr="008E3C3B"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8E3C3B">
              <w:rPr>
                <w:b w:val="0"/>
              </w:rPr>
              <w:t>Estimated cost or resource</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34F709" w14:textId="77777777" w:rsidR="007C5146" w:rsidRPr="008E3C3B" w:rsidRDefault="007C5146" w:rsidP="00B45254">
            <w:pPr>
              <w:pStyle w:val="Tablenormal0"/>
              <w:cnfStyle w:val="100000000000" w:firstRow="1" w:lastRow="0" w:firstColumn="0" w:lastColumn="0" w:oddVBand="0" w:evenVBand="0" w:oddHBand="0" w:evenHBand="0" w:firstRowFirstColumn="0" w:firstRowLastColumn="0" w:lastRowFirstColumn="0" w:lastRowLastColumn="0"/>
              <w:rPr>
                <w:b w:val="0"/>
              </w:rPr>
            </w:pPr>
            <w:r w:rsidRPr="008E3C3B">
              <w:rPr>
                <w:b w:val="0"/>
              </w:rPr>
              <w:t>Funding or partnership</w:t>
            </w:r>
          </w:p>
        </w:tc>
      </w:tr>
      <w:tr w:rsidR="007C5146" w:rsidRPr="00A306C6" w14:paraId="3EFD2FEC" w14:textId="77777777" w:rsidTr="00B4525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9FAAB8" w14:textId="77777777" w:rsidR="007C5146" w:rsidRDefault="007C5146" w:rsidP="00B45254">
            <w:pPr>
              <w:pStyle w:val="Tablenormal0"/>
            </w:pPr>
            <w:r>
              <w:t>1</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1849A5" w14:textId="77777777" w:rsidR="007C5146" w:rsidRPr="00E10CFD" w:rsidRDefault="007C5146" w:rsidP="004E00C7">
            <w:pPr>
              <w:pStyle w:val="Tablenormal0"/>
              <w:cnfStyle w:val="000000100000" w:firstRow="0" w:lastRow="0" w:firstColumn="0" w:lastColumn="0" w:oddVBand="0" w:evenVBand="0" w:oddHBand="1" w:evenHBand="0" w:firstRowFirstColumn="0" w:firstRowLastColumn="0" w:lastRowFirstColumn="0" w:lastRowLastColumn="0"/>
            </w:pPr>
            <w:r>
              <w:t xml:space="preserve">Engage with MPA in the </w:t>
            </w:r>
            <w:r w:rsidR="004E00C7">
              <w:t>‘</w:t>
            </w:r>
            <w:r>
              <w:t>whole of water cycle assessment</w:t>
            </w:r>
            <w:r w:rsidR="004E00C7">
              <w:t>’</w:t>
            </w:r>
            <w:r>
              <w:t xml:space="preserve"> (WOWCA) process that identifies alternative water supply options within new PSPs.</w:t>
            </w:r>
          </w:p>
        </w:tc>
        <w:tc>
          <w:tcPr>
            <w:tcW w:w="6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1904CA" w14:textId="77777777" w:rsidR="007C5146" w:rsidRPr="00EB5750" w:rsidRDefault="007C5146" w:rsidP="00EE11E1">
            <w:pPr>
              <w:pStyle w:val="Tablenormal0"/>
              <w:cnfStyle w:val="000000100000" w:firstRow="0" w:lastRow="0" w:firstColumn="0" w:lastColumn="0" w:oddVBand="0" w:evenVBand="0" w:oddHBand="1" w:evenHBand="0" w:firstRowFirstColumn="0" w:firstRowLastColumn="0" w:lastRowFirstColumn="0" w:lastRowLastColumn="0"/>
            </w:pPr>
            <w:r w:rsidRPr="00C04E2A">
              <w:t>201</w:t>
            </w:r>
            <w:r>
              <w:t>6</w:t>
            </w:r>
            <w:r w:rsidR="00EE11E1">
              <w:noBreakHyphen/>
            </w:r>
            <w:r>
              <w:t>17 to 2020</w:t>
            </w:r>
            <w:r w:rsidR="00EE11E1">
              <w:noBreakHyphen/>
            </w:r>
            <w:r>
              <w:t>21</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5FFE9B"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Strategic Planning (Growth Areas)</w:t>
            </w:r>
          </w:p>
        </w:tc>
        <w:tc>
          <w:tcPr>
            <w:tcW w:w="7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2060F7"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 xml:space="preserve">ongoing </w:t>
            </w:r>
            <w:r w:rsidR="008011E3">
              <w:t>officer time</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6F7A71"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 xml:space="preserve">MPA </w:t>
            </w:r>
          </w:p>
        </w:tc>
      </w:tr>
      <w:tr w:rsidR="007C5146" w:rsidRPr="00A306C6" w14:paraId="014047D0" w14:textId="77777777" w:rsidTr="00B4525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E884CA" w14:textId="77777777" w:rsidR="007C5146" w:rsidRDefault="007C5146" w:rsidP="00B45254">
            <w:pPr>
              <w:pStyle w:val="Tablenormal0"/>
            </w:pPr>
            <w:r>
              <w:t>2</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1BC01B" w14:textId="77777777" w:rsidR="007C5146" w:rsidRPr="003B33C5"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rsidRPr="007D5B38">
              <w:t>Trial the installation of a device such as 'talking Tanks' to manage operation of tanks in Council owned facilities to provide data on rainwater collected and used</w:t>
            </w:r>
            <w:r>
              <w:t>.</w:t>
            </w:r>
          </w:p>
        </w:tc>
        <w:tc>
          <w:tcPr>
            <w:tcW w:w="6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7AE9EE" w14:textId="77777777" w:rsidR="007C5146" w:rsidRDefault="007C5146" w:rsidP="00EE11E1">
            <w:pPr>
              <w:pStyle w:val="Tablenormal0"/>
              <w:cnfStyle w:val="000000010000" w:firstRow="0" w:lastRow="0" w:firstColumn="0" w:lastColumn="0" w:oddVBand="0" w:evenVBand="0" w:oddHBand="0" w:evenHBand="1" w:firstRowFirstColumn="0" w:firstRowLastColumn="0" w:lastRowFirstColumn="0" w:lastRowLastColumn="0"/>
            </w:pPr>
            <w:r>
              <w:t>2018</w:t>
            </w:r>
            <w:r w:rsidR="00EE11E1">
              <w:t>-</w:t>
            </w:r>
            <w:r>
              <w:t>19</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1588BB"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Building and Facilities</w:t>
            </w:r>
          </w:p>
        </w:tc>
        <w:tc>
          <w:tcPr>
            <w:tcW w:w="7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33E8C4"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$25,000 assuming internal plumbing</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9B42B7"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SEW</w:t>
            </w:r>
          </w:p>
        </w:tc>
      </w:tr>
      <w:tr w:rsidR="007C5146" w:rsidRPr="008E3C3B" w14:paraId="7A13169A" w14:textId="77777777" w:rsidTr="00B4525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8FCE0E" w14:textId="77777777" w:rsidR="007C5146" w:rsidRPr="008E3C3B" w:rsidRDefault="007C5146" w:rsidP="00B45254">
            <w:pPr>
              <w:pStyle w:val="Tablenormal0"/>
            </w:pPr>
            <w:r w:rsidRPr="008E3C3B">
              <w:t xml:space="preserve">Alternative water supply for </w:t>
            </w:r>
            <w:r w:rsidR="00525748">
              <w:t>Cardinia Shire’s</w:t>
            </w:r>
            <w:r w:rsidRPr="008E3C3B">
              <w:t xml:space="preserve"> agricultural regions</w:t>
            </w:r>
          </w:p>
        </w:tc>
      </w:tr>
      <w:tr w:rsidR="007C5146" w:rsidRPr="00A306C6" w14:paraId="4C0760C5" w14:textId="77777777" w:rsidTr="00B4525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F14E3C" w14:textId="77777777" w:rsidR="007C5146" w:rsidRDefault="007C5146" w:rsidP="00B45254">
            <w:pPr>
              <w:pStyle w:val="Tablenormal0"/>
            </w:pPr>
            <w:r>
              <w:t>1</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44CFE7" w14:textId="77777777" w:rsidR="007C5146" w:rsidRPr="001C67C1"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rsidRPr="001C67C1">
              <w:t xml:space="preserve">Advocate for alternative water resources for Farmers in the Bunyip Food Belt Area. </w:t>
            </w:r>
          </w:p>
        </w:tc>
        <w:tc>
          <w:tcPr>
            <w:tcW w:w="6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1CF320" w14:textId="77777777" w:rsidR="007C5146" w:rsidDel="00D81CE4" w:rsidRDefault="007C5146" w:rsidP="00EE11E1">
            <w:pPr>
              <w:pStyle w:val="Tablenormal0"/>
              <w:cnfStyle w:val="000000010000" w:firstRow="0" w:lastRow="0" w:firstColumn="0" w:lastColumn="0" w:oddVBand="0" w:evenVBand="0" w:oddHBand="0" w:evenHBand="1" w:firstRowFirstColumn="0" w:firstRowLastColumn="0" w:lastRowFirstColumn="0" w:lastRowLastColumn="0"/>
            </w:pPr>
            <w:r>
              <w:t>2018</w:t>
            </w:r>
            <w:r w:rsidR="00EE11E1">
              <w:noBreakHyphen/>
            </w:r>
            <w:r>
              <w:t xml:space="preserve">19 </w:t>
            </w:r>
            <w:r w:rsidR="00EE11E1">
              <w:t xml:space="preserve">to </w:t>
            </w:r>
            <w:r>
              <w:t>2019</w:t>
            </w:r>
            <w:r w:rsidR="00EE11E1">
              <w:noBreakHyphen/>
            </w:r>
            <w:r>
              <w:t>20</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60A80A"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Strategic Planning (Economic development)</w:t>
            </w:r>
          </w:p>
        </w:tc>
        <w:tc>
          <w:tcPr>
            <w:tcW w:w="7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8C61D0"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 xml:space="preserve">20 days of officer time. </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B338DF" w14:textId="77777777" w:rsidR="007C5146" w:rsidRDefault="007C5146" w:rsidP="00B45254">
            <w:pPr>
              <w:pStyle w:val="Tablenormal0"/>
              <w:cnfStyle w:val="000000010000" w:firstRow="0" w:lastRow="0" w:firstColumn="0" w:lastColumn="0" w:oddVBand="0" w:evenVBand="0" w:oddHBand="0" w:evenHBand="1" w:firstRowFirstColumn="0" w:firstRowLastColumn="0" w:lastRowFirstColumn="0" w:lastRowLastColumn="0"/>
            </w:pPr>
            <w:r>
              <w:t>MW and DELWP</w:t>
            </w:r>
          </w:p>
        </w:tc>
      </w:tr>
      <w:tr w:rsidR="007C5146" w:rsidRPr="00A306C6" w14:paraId="7850D55B" w14:textId="77777777" w:rsidTr="00B45254">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42F596" w14:textId="77777777" w:rsidR="007C5146" w:rsidRDefault="007C5146" w:rsidP="00B45254">
            <w:pPr>
              <w:pStyle w:val="Tablenormal0"/>
            </w:pPr>
            <w:r>
              <w:t>2</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4138AB"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rsidRPr="00B438BB">
              <w:t>Seek in-principle and financial support to progress investigations into a full-feasibility and/or business case of alternative water resource for Bunyip Food Belt</w:t>
            </w:r>
          </w:p>
          <w:p w14:paraId="44FB30F8" w14:textId="77777777" w:rsidR="007C5146" w:rsidRPr="00C32763" w:rsidRDefault="007C5146" w:rsidP="00B45254">
            <w:pPr>
              <w:pStyle w:val="Tablenormal0"/>
              <w:cnfStyle w:val="000000100000" w:firstRow="0" w:lastRow="0" w:firstColumn="0" w:lastColumn="0" w:oddVBand="0" w:evenVBand="0" w:oddHBand="1" w:evenHBand="0" w:firstRowFirstColumn="0" w:firstRowLastColumn="0" w:lastRowFirstColumn="0" w:lastRowLastColumn="0"/>
            </w:pPr>
          </w:p>
        </w:tc>
        <w:tc>
          <w:tcPr>
            <w:tcW w:w="6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77397F" w14:textId="77777777" w:rsidR="007C5146" w:rsidRDefault="007C5146" w:rsidP="00EE11E1">
            <w:pPr>
              <w:pStyle w:val="Tablenormal0"/>
              <w:cnfStyle w:val="000000100000" w:firstRow="0" w:lastRow="0" w:firstColumn="0" w:lastColumn="0" w:oddVBand="0" w:evenVBand="0" w:oddHBand="1" w:evenHBand="0" w:firstRowFirstColumn="0" w:firstRowLastColumn="0" w:lastRowFirstColumn="0" w:lastRowLastColumn="0"/>
            </w:pPr>
            <w:r>
              <w:t>2018</w:t>
            </w:r>
            <w:r w:rsidR="00EE11E1">
              <w:noBreakHyphen/>
            </w:r>
            <w:r>
              <w:t>19</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6FC506"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 xml:space="preserve">Strategic Planning (Economic development) </w:t>
            </w:r>
          </w:p>
        </w:tc>
        <w:tc>
          <w:tcPr>
            <w:tcW w:w="72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954DE4" w14:textId="77777777" w:rsidR="007C5146" w:rsidRDefault="008011E3" w:rsidP="00B45254">
            <w:pPr>
              <w:pStyle w:val="Tablenormal0"/>
              <w:cnfStyle w:val="000000100000" w:firstRow="0" w:lastRow="0" w:firstColumn="0" w:lastColumn="0" w:oddVBand="0" w:evenVBand="0" w:oddHBand="1" w:evenHBand="0" w:firstRowFirstColumn="0" w:firstRowLastColumn="0" w:lastRowFirstColumn="0" w:lastRowLastColumn="0"/>
            </w:pPr>
            <w:r>
              <w:t>o</w:t>
            </w:r>
            <w:r w:rsidR="00464DF2">
              <w:t>ngoing</w:t>
            </w:r>
            <w:r>
              <w:t xml:space="preserve"> officer time</w:t>
            </w:r>
          </w:p>
        </w:tc>
        <w:tc>
          <w:tcPr>
            <w:tcW w:w="4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A1096A" w14:textId="77777777" w:rsidR="007C5146" w:rsidRDefault="007C5146" w:rsidP="00B45254">
            <w:pPr>
              <w:pStyle w:val="Tablenormal0"/>
              <w:cnfStyle w:val="000000100000" w:firstRow="0" w:lastRow="0" w:firstColumn="0" w:lastColumn="0" w:oddVBand="0" w:evenVBand="0" w:oddHBand="1" w:evenHBand="0" w:firstRowFirstColumn="0" w:firstRowLastColumn="0" w:lastRowFirstColumn="0" w:lastRowLastColumn="0"/>
            </w:pPr>
            <w:r>
              <w:t>MW, SEW, DEWLP and SRW</w:t>
            </w:r>
          </w:p>
        </w:tc>
      </w:tr>
    </w:tbl>
    <w:p w14:paraId="1DA6542E" w14:textId="77777777" w:rsidR="001D2AEB" w:rsidRDefault="001D2AEB">
      <w:pPr>
        <w:spacing w:after="0"/>
        <w:sectPr w:rsidR="001D2AEB" w:rsidSect="00085933">
          <w:footerReference w:type="default" r:id="rId71"/>
          <w:pgSz w:w="16838" w:h="11906" w:orient="landscape" w:code="9"/>
          <w:pgMar w:top="1559" w:right="1440" w:bottom="992" w:left="1440" w:header="709" w:footer="663" w:gutter="0"/>
          <w:cols w:space="708"/>
          <w:docGrid w:linePitch="360"/>
        </w:sectPr>
      </w:pPr>
    </w:p>
    <w:p w14:paraId="4144AB0E" w14:textId="77777777" w:rsidR="007C5146" w:rsidRDefault="007C5146" w:rsidP="00E67FFB">
      <w:pPr>
        <w:pStyle w:val="Heading2"/>
      </w:pPr>
      <w:bookmarkStart w:id="339" w:name="_Toc387164407"/>
      <w:bookmarkStart w:id="340" w:name="_Toc393962207"/>
      <w:bookmarkStart w:id="341" w:name="_Toc410306889"/>
      <w:bookmarkStart w:id="342" w:name="_Toc410309157"/>
      <w:bookmarkStart w:id="343" w:name="_Toc415220218"/>
      <w:bookmarkStart w:id="344" w:name="_Toc415220292"/>
      <w:r w:rsidRPr="005271E2">
        <w:lastRenderedPageBreak/>
        <w:t>Target and action plan: Groundwater</w:t>
      </w:r>
      <w:bookmarkEnd w:id="339"/>
      <w:bookmarkEnd w:id="340"/>
      <w:bookmarkEnd w:id="341"/>
      <w:bookmarkEnd w:id="342"/>
      <w:bookmarkEnd w:id="343"/>
      <w:bookmarkEnd w:id="344"/>
    </w:p>
    <w:p w14:paraId="23559320" w14:textId="77777777" w:rsidR="0098316D" w:rsidRDefault="0098316D" w:rsidP="0098316D">
      <w:pPr>
        <w:tabs>
          <w:tab w:val="left" w:pos="1985"/>
        </w:tabs>
        <w:ind w:left="1985" w:hanging="1985"/>
        <w:rPr>
          <w:szCs w:val="20"/>
        </w:rPr>
      </w:pPr>
      <w:r>
        <w:rPr>
          <w:b/>
          <w:lang w:eastAsia="en-US"/>
        </w:rPr>
        <w:t>Council focus area:</w:t>
      </w:r>
      <w:r>
        <w:rPr>
          <w:lang w:eastAsia="en-US"/>
        </w:rPr>
        <w:tab/>
      </w:r>
      <w:r>
        <w:rPr>
          <w:szCs w:val="20"/>
        </w:rPr>
        <w:t>Water use and alternative water supply</w:t>
      </w:r>
    </w:p>
    <w:p w14:paraId="15972590" w14:textId="77777777" w:rsidR="0098316D" w:rsidRPr="00026D45" w:rsidRDefault="0098316D" w:rsidP="0098316D">
      <w:pPr>
        <w:tabs>
          <w:tab w:val="left" w:pos="1985"/>
        </w:tabs>
        <w:ind w:left="1985" w:hanging="1985"/>
        <w:rPr>
          <w:lang w:eastAsia="en-US"/>
        </w:rPr>
      </w:pPr>
      <w:r>
        <w:rPr>
          <w:b/>
          <w:lang w:eastAsia="en-US"/>
        </w:rPr>
        <w:t>Aspiration</w:t>
      </w:r>
      <w:r w:rsidRPr="00026D45">
        <w:rPr>
          <w:b/>
          <w:lang w:eastAsia="en-US"/>
        </w:rPr>
        <w:t>:</w:t>
      </w:r>
      <w:r w:rsidRPr="00026D45">
        <w:rPr>
          <w:lang w:eastAsia="en-US"/>
        </w:rPr>
        <w:tab/>
      </w:r>
      <w:r>
        <w:rPr>
          <w:lang w:eastAsia="en-US"/>
        </w:rPr>
        <w:t>Contribute to sustainable groundwater management</w:t>
      </w:r>
    </w:p>
    <w:p w14:paraId="11677288" w14:textId="77777777" w:rsidR="007C5146" w:rsidRPr="00FE45A5" w:rsidRDefault="007C5146" w:rsidP="00E67FFB">
      <w:pPr>
        <w:pStyle w:val="Heading3"/>
      </w:pPr>
      <w:r w:rsidRPr="00FE45A5">
        <w:t>Introduction</w:t>
      </w:r>
    </w:p>
    <w:p w14:paraId="4AD3FDB5" w14:textId="77777777" w:rsidR="007C5146" w:rsidRDefault="007C5146" w:rsidP="007C5146">
      <w:pPr>
        <w:rPr>
          <w:rFonts w:eastAsia="+mn-ea"/>
        </w:rPr>
      </w:pPr>
      <w:r>
        <w:rPr>
          <w:rFonts w:eastAsia="+mn-ea"/>
        </w:rPr>
        <w:t xml:space="preserve">The southern portion of the </w:t>
      </w:r>
      <w:r w:rsidR="008A7A57">
        <w:rPr>
          <w:rFonts w:eastAsia="+mn-ea"/>
        </w:rPr>
        <w:t>shire</w:t>
      </w:r>
      <w:r>
        <w:rPr>
          <w:rFonts w:eastAsia="+mn-ea"/>
        </w:rPr>
        <w:t xml:space="preserve"> overlays the relatively well understood Koo Wee Rup groundwater management area (GMA). As discussed </w:t>
      </w:r>
      <w:r w:rsidR="001D2AEB">
        <w:rPr>
          <w:rFonts w:eastAsia="+mn-ea"/>
        </w:rPr>
        <w:t>previously</w:t>
      </w:r>
      <w:r>
        <w:rPr>
          <w:rFonts w:eastAsia="+mn-ea"/>
        </w:rPr>
        <w:t>, the degree to which groundwater use is sustainable depends on whether measured usage or licenced allocations are being considered. It is evident that licenced allocations exceed likely recharge volumes</w:t>
      </w:r>
      <w:r w:rsidR="004E00C7">
        <w:rPr>
          <w:rFonts w:eastAsia="+mn-ea"/>
        </w:rPr>
        <w:t>;</w:t>
      </w:r>
      <w:r>
        <w:rPr>
          <w:rFonts w:eastAsia="+mn-ea"/>
        </w:rPr>
        <w:t xml:space="preserve"> however</w:t>
      </w:r>
      <w:r w:rsidR="004E00C7">
        <w:rPr>
          <w:rFonts w:eastAsia="+mn-ea"/>
        </w:rPr>
        <w:t>,</w:t>
      </w:r>
      <w:r>
        <w:rPr>
          <w:rFonts w:eastAsia="+mn-ea"/>
        </w:rPr>
        <w:t xml:space="preserve"> recent consumption seems to be below recharge volumes and therefore potentially sustainable.</w:t>
      </w:r>
    </w:p>
    <w:p w14:paraId="7CD5FA40" w14:textId="77777777" w:rsidR="007C5146" w:rsidRDefault="007C5146" w:rsidP="007C5146">
      <w:pPr>
        <w:rPr>
          <w:rFonts w:eastAsia="+mn-ea"/>
        </w:rPr>
      </w:pPr>
      <w:r>
        <w:rPr>
          <w:rFonts w:eastAsia="+mn-ea"/>
        </w:rPr>
        <w:t xml:space="preserve">This may be a simplistic reading of the available data and therefore Council and the </w:t>
      </w:r>
      <w:r w:rsidR="00464DF2">
        <w:rPr>
          <w:rFonts w:eastAsia="+mn-ea"/>
        </w:rPr>
        <w:t>c</w:t>
      </w:r>
      <w:r>
        <w:rPr>
          <w:rFonts w:eastAsia="+mn-ea"/>
        </w:rPr>
        <w:t>ommunity may need a clearer understanding of groundwater’s role in the broader water cycle and particularly the conditions under which its use is and isn’t sustainable.</w:t>
      </w:r>
    </w:p>
    <w:p w14:paraId="40A2975C" w14:textId="77777777" w:rsidR="007C5146" w:rsidRDefault="007C5146" w:rsidP="007C5146">
      <w:pPr>
        <w:rPr>
          <w:rFonts w:eastAsia="+mn-ea"/>
        </w:rPr>
      </w:pPr>
      <w:r>
        <w:rPr>
          <w:rFonts w:eastAsia="+mn-ea"/>
        </w:rPr>
        <w:t>With this information</w:t>
      </w:r>
      <w:r w:rsidR="004E00C7">
        <w:rPr>
          <w:rFonts w:eastAsia="+mn-ea"/>
        </w:rPr>
        <w:t>,</w:t>
      </w:r>
      <w:r>
        <w:rPr>
          <w:rFonts w:eastAsia="+mn-ea"/>
        </w:rPr>
        <w:t xml:space="preserve"> Council can plan the best way to contribute to sustainable groundwater management.</w:t>
      </w:r>
    </w:p>
    <w:p w14:paraId="20A362C6" w14:textId="77777777" w:rsidR="007C5146" w:rsidRPr="00FE45A5" w:rsidRDefault="007C5146" w:rsidP="00E67FFB">
      <w:pPr>
        <w:pStyle w:val="Heading3"/>
      </w:pPr>
      <w:r w:rsidRPr="00FE45A5">
        <w:t>Background</w:t>
      </w:r>
    </w:p>
    <w:p w14:paraId="367ED868" w14:textId="77777777" w:rsidR="007C5146" w:rsidRDefault="004E00C7" w:rsidP="007C5146">
      <w:pPr>
        <w:rPr>
          <w:szCs w:val="20"/>
        </w:rPr>
      </w:pPr>
      <w:r>
        <w:rPr>
          <w:szCs w:val="20"/>
        </w:rPr>
        <w:t>G</w:t>
      </w:r>
      <w:r w:rsidR="007C5146">
        <w:rPr>
          <w:szCs w:val="20"/>
        </w:rPr>
        <w:t xml:space="preserve">roundwater </w:t>
      </w:r>
      <w:r>
        <w:rPr>
          <w:szCs w:val="20"/>
        </w:rPr>
        <w:t xml:space="preserve">has four main categories of </w:t>
      </w:r>
      <w:r w:rsidR="007C5146">
        <w:rPr>
          <w:szCs w:val="20"/>
        </w:rPr>
        <w:t xml:space="preserve">use in the </w:t>
      </w:r>
      <w:r w:rsidR="008A7A57">
        <w:rPr>
          <w:szCs w:val="20"/>
        </w:rPr>
        <w:t>shire</w:t>
      </w:r>
      <w:r>
        <w:rPr>
          <w:szCs w:val="20"/>
        </w:rPr>
        <w:t>:</w:t>
      </w:r>
      <w:r w:rsidR="007C5146">
        <w:rPr>
          <w:szCs w:val="20"/>
        </w:rPr>
        <w:t xml:space="preserve"> domestic and stock use</w:t>
      </w:r>
      <w:r>
        <w:rPr>
          <w:szCs w:val="20"/>
        </w:rPr>
        <w:t>;</w:t>
      </w:r>
      <w:r w:rsidR="007C5146">
        <w:rPr>
          <w:szCs w:val="20"/>
        </w:rPr>
        <w:t xml:space="preserve"> environmental demand</w:t>
      </w:r>
      <w:r>
        <w:rPr>
          <w:szCs w:val="20"/>
        </w:rPr>
        <w:t>;</w:t>
      </w:r>
      <w:r w:rsidR="007C5146">
        <w:rPr>
          <w:szCs w:val="20"/>
        </w:rPr>
        <w:t xml:space="preserve"> agribusiness</w:t>
      </w:r>
      <w:r>
        <w:rPr>
          <w:szCs w:val="20"/>
        </w:rPr>
        <w:t>;</w:t>
      </w:r>
      <w:r w:rsidR="007C5146">
        <w:rPr>
          <w:szCs w:val="20"/>
        </w:rPr>
        <w:t xml:space="preserve"> and urban and industrial u</w:t>
      </w:r>
      <w:r w:rsidR="009D7FDF">
        <w:rPr>
          <w:szCs w:val="20"/>
        </w:rPr>
        <w:t>ses</w:t>
      </w:r>
      <w:r>
        <w:rPr>
          <w:szCs w:val="20"/>
        </w:rPr>
        <w:t xml:space="preserve">. Most is </w:t>
      </w:r>
      <w:r w:rsidR="009D7FDF">
        <w:rPr>
          <w:szCs w:val="20"/>
        </w:rPr>
        <w:t xml:space="preserve">used for domestic, </w:t>
      </w:r>
      <w:r w:rsidR="007C5146">
        <w:rPr>
          <w:szCs w:val="20"/>
        </w:rPr>
        <w:t>stock and agribusiness demands.</w:t>
      </w:r>
      <w:r w:rsidR="007C5146" w:rsidRPr="003F17EA">
        <w:t xml:space="preserve"> </w:t>
      </w:r>
      <w:r w:rsidR="00F91FCE" w:rsidRPr="00F91FCE">
        <w:rPr>
          <w:bCs/>
          <w:szCs w:val="20"/>
          <w:lang w:val="en-US"/>
        </w:rPr>
        <w:t>Figure 27</w:t>
      </w:r>
      <w:r w:rsidR="00F91FCE">
        <w:rPr>
          <w:b/>
          <w:bCs/>
          <w:szCs w:val="20"/>
          <w:lang w:val="en-US"/>
        </w:rPr>
        <w:t xml:space="preserve"> </w:t>
      </w:r>
      <w:r w:rsidR="007C5146">
        <w:rPr>
          <w:szCs w:val="20"/>
        </w:rPr>
        <w:t>above shows the approximate water balance for the Koo Wee Rup GMA, indicating that the licensed allocations outweigh incoming groundwater while current use is likely to be less than inflows.</w:t>
      </w:r>
    </w:p>
    <w:p w14:paraId="2EC7ADBD" w14:textId="77777777" w:rsidR="007C5146" w:rsidRDefault="007C5146" w:rsidP="007C5146">
      <w:r>
        <w:rPr>
          <w:szCs w:val="20"/>
        </w:rPr>
        <w:t xml:space="preserve">Council is not a significant groundwater user, although </w:t>
      </w:r>
      <w:r>
        <w:t>groundwater is critical to local agricultural productivity, being valued at $11.6</w:t>
      </w:r>
      <w:r w:rsidR="004E00C7">
        <w:t xml:space="preserve"> million</w:t>
      </w:r>
      <w:r>
        <w:t xml:space="preserve"> to agribusiness within the Koo Wee Rup GMA. This is approximately half the entire agribusiness value within the Port Phillip and Westernport region.</w:t>
      </w:r>
    </w:p>
    <w:p w14:paraId="3DEFADC9" w14:textId="77777777" w:rsidR="007C5146" w:rsidRDefault="007C5146" w:rsidP="00E67FFB">
      <w:pPr>
        <w:pStyle w:val="Heading3"/>
      </w:pPr>
      <w:r>
        <w:t>Opportunity</w:t>
      </w:r>
    </w:p>
    <w:p w14:paraId="58048A11" w14:textId="77777777" w:rsidR="007C5146" w:rsidRDefault="007C5146" w:rsidP="007C5146">
      <w:r w:rsidRPr="007A29D9">
        <w:t xml:space="preserve">The overarching opportunity in relation to groundwater is </w:t>
      </w:r>
      <w:r>
        <w:t>for Council to better understand its role within the water cycle and therefore how to best use it as a Council, and promote its use and conservation within the Community. The overarching aim will be to contribute to the sustainable use of groundwater over the long term.</w:t>
      </w:r>
    </w:p>
    <w:p w14:paraId="0F568A49" w14:textId="77777777" w:rsidR="007C5146" w:rsidRDefault="007C5146" w:rsidP="007C5146">
      <w:r>
        <w:t xml:space="preserve">Groundwater issues that may be relevant to this understanding include </w:t>
      </w:r>
      <w:r w:rsidRPr="007A29D9">
        <w:t xml:space="preserve">the interaction between surface </w:t>
      </w:r>
      <w:r>
        <w:t xml:space="preserve">variations in groundwater quality across the </w:t>
      </w:r>
      <w:r w:rsidR="008A7A57">
        <w:t>shire</w:t>
      </w:r>
      <w:r>
        <w:t xml:space="preserve"> (and therefore suitability of end uses), the limits </w:t>
      </w:r>
      <w:r w:rsidRPr="007A29D9">
        <w:t xml:space="preserve">to sustainable use and </w:t>
      </w:r>
      <w:r>
        <w:t>the potential for allocated volumes to be exercised.</w:t>
      </w:r>
    </w:p>
    <w:p w14:paraId="57A8C969" w14:textId="77777777" w:rsidR="007C5146" w:rsidRDefault="007C5146" w:rsidP="007C5146">
      <w:r>
        <w:t>In setting this target</w:t>
      </w:r>
      <w:r w:rsidR="004E00C7">
        <w:t>,</w:t>
      </w:r>
      <w:r>
        <w:t xml:space="preserve"> it is recognised that Council does not manage groundwater resources and is limited to having an indirect influencing role.</w:t>
      </w:r>
    </w:p>
    <w:p w14:paraId="3D089DD2" w14:textId="77777777" w:rsidR="007C5146" w:rsidRDefault="007C5146" w:rsidP="007C5146">
      <w:r>
        <w:t xml:space="preserve">Managed Aquifer Recharge (MAR) is an opportunity that </w:t>
      </w:r>
      <w:r w:rsidR="00464DF2">
        <w:t xml:space="preserve">should be explored </w:t>
      </w:r>
      <w:r w:rsidR="004E00C7">
        <w:t xml:space="preserve">because </w:t>
      </w:r>
      <w:r>
        <w:t>existing infrastructure can be used to supply injected stormwater into the aquifer to the ag</w:t>
      </w:r>
      <w:r w:rsidR="00FB55F4">
        <w:t xml:space="preserve">ricultural areas for </w:t>
      </w:r>
      <w:r w:rsidR="001D2AEB">
        <w:t>recovery.</w:t>
      </w:r>
    </w:p>
    <w:p w14:paraId="67009B04" w14:textId="77777777" w:rsidR="007C5146" w:rsidRDefault="007C5146" w:rsidP="00E67FFB">
      <w:pPr>
        <w:pStyle w:val="Heading3"/>
      </w:pPr>
      <w:r>
        <w:t>Target</w:t>
      </w:r>
    </w:p>
    <w:p w14:paraId="3279E0DF" w14:textId="77777777" w:rsidR="0098316D" w:rsidRDefault="0098316D" w:rsidP="0098316D">
      <w:pPr>
        <w:tabs>
          <w:tab w:val="left" w:pos="1985"/>
        </w:tabs>
        <w:ind w:left="1985" w:hanging="1985"/>
        <w:rPr>
          <w:szCs w:val="20"/>
        </w:rPr>
      </w:pPr>
      <w:r>
        <w:rPr>
          <w:b/>
          <w:lang w:eastAsia="en-US"/>
        </w:rPr>
        <w:t>Council:</w:t>
      </w:r>
      <w:r>
        <w:rPr>
          <w:lang w:eastAsia="en-US"/>
        </w:rPr>
        <w:tab/>
      </w:r>
      <w:r w:rsidR="004E00C7">
        <w:rPr>
          <w:szCs w:val="20"/>
        </w:rPr>
        <w:t>T</w:t>
      </w:r>
      <w:r>
        <w:rPr>
          <w:szCs w:val="20"/>
        </w:rPr>
        <w:t>o work with Southern Rural Water to identify groundwater opportunities (use) and impacts (quality) of its use</w:t>
      </w:r>
    </w:p>
    <w:p w14:paraId="61148FDB" w14:textId="77777777" w:rsidR="0098316D" w:rsidRPr="00026D45" w:rsidRDefault="0098316D" w:rsidP="0098316D">
      <w:pPr>
        <w:tabs>
          <w:tab w:val="left" w:pos="1985"/>
        </w:tabs>
        <w:ind w:left="1985" w:hanging="1985"/>
        <w:rPr>
          <w:lang w:eastAsia="en-US"/>
        </w:rPr>
      </w:pPr>
      <w:r>
        <w:rPr>
          <w:b/>
          <w:lang w:eastAsia="en-US"/>
        </w:rPr>
        <w:t>Community</w:t>
      </w:r>
      <w:r w:rsidRPr="00026D45">
        <w:rPr>
          <w:b/>
          <w:lang w:eastAsia="en-US"/>
        </w:rPr>
        <w:t>:</w:t>
      </w:r>
      <w:r w:rsidRPr="00026D45">
        <w:rPr>
          <w:lang w:eastAsia="en-US"/>
        </w:rPr>
        <w:tab/>
      </w:r>
      <w:r w:rsidR="004E00C7">
        <w:rPr>
          <w:lang w:eastAsia="en-US"/>
        </w:rPr>
        <w:t>I</w:t>
      </w:r>
      <w:r>
        <w:rPr>
          <w:lang w:eastAsia="en-US"/>
        </w:rPr>
        <w:t>n conjunction with Southern Rural Water, provide information on ground water availability, use, quality and conservation</w:t>
      </w:r>
    </w:p>
    <w:p w14:paraId="3041E394" w14:textId="77777777" w:rsidR="001D2AEB" w:rsidRDefault="001D2AEB" w:rsidP="00986B84">
      <w:pPr>
        <w:pStyle w:val="Heading3"/>
        <w:numPr>
          <w:ilvl w:val="2"/>
          <w:numId w:val="0"/>
        </w:numPr>
        <w:ind w:left="1134" w:hanging="1134"/>
        <w:sectPr w:rsidR="001D2AEB" w:rsidSect="00085933">
          <w:footerReference w:type="default" r:id="rId72"/>
          <w:pgSz w:w="11906" w:h="16838" w:code="9"/>
          <w:pgMar w:top="1440" w:right="991" w:bottom="1440" w:left="1560" w:header="709" w:footer="663" w:gutter="0"/>
          <w:cols w:space="708"/>
          <w:docGrid w:linePitch="360"/>
        </w:sectPr>
      </w:pPr>
    </w:p>
    <w:p w14:paraId="60AE4533" w14:textId="77777777" w:rsidR="007C5146" w:rsidRDefault="0098316D" w:rsidP="00E67FFB">
      <w:pPr>
        <w:pStyle w:val="Heading3"/>
      </w:pPr>
      <w:r>
        <w:lastRenderedPageBreak/>
        <w:t>Groundwater a</w:t>
      </w:r>
      <w:r w:rsidR="007C5146" w:rsidRPr="00CE5D92">
        <w:t xml:space="preserve">ction </w:t>
      </w:r>
      <w:r>
        <w:t>p</w:t>
      </w:r>
      <w:r w:rsidR="007C5146" w:rsidRPr="00CE5D92">
        <w:t>lan</w:t>
      </w:r>
    </w:p>
    <w:p w14:paraId="722B00AE" w14:textId="77777777" w:rsidR="007C5146" w:rsidRPr="003745B8" w:rsidRDefault="007C5146" w:rsidP="00986B84">
      <w:pPr>
        <w:rPr>
          <w:lang w:eastAsia="en-US"/>
        </w:rPr>
      </w:pPr>
    </w:p>
    <w:tbl>
      <w:tblPr>
        <w:tblStyle w:val="CSCNogridblue"/>
        <w:tblW w:w="5000" w:type="pct"/>
        <w:tblBorders>
          <w:insideH w:val="single" w:sz="4" w:space="0" w:color="auto"/>
        </w:tblBorders>
        <w:tblLook w:val="04A0" w:firstRow="1" w:lastRow="0" w:firstColumn="1" w:lastColumn="0" w:noHBand="0" w:noVBand="1"/>
      </w:tblPr>
      <w:tblGrid>
        <w:gridCol w:w="521"/>
        <w:gridCol w:w="7147"/>
        <w:gridCol w:w="1250"/>
        <w:gridCol w:w="1755"/>
        <w:gridCol w:w="1752"/>
        <w:gridCol w:w="1749"/>
      </w:tblGrid>
      <w:tr w:rsidR="007C5146" w:rsidRPr="001B4D7E" w14:paraId="233EB623" w14:textId="77777777" w:rsidTr="00E67FFB">
        <w:trPr>
          <w:cnfStyle w:val="100000000000" w:firstRow="1" w:lastRow="0" w:firstColumn="0" w:lastColumn="0" w:oddVBand="0" w:evenVBand="0" w:oddHBand="0" w:evenHBand="0" w:firstRowFirstColumn="0" w:firstRowLastColumn="0" w:lastRowFirstColumn="0" w:lastRowLastColumn="0"/>
          <w:trHeight w:val="668"/>
        </w:trPr>
        <w:tc>
          <w:tcPr>
            <w:cnfStyle w:val="001000000100" w:firstRow="0" w:lastRow="0" w:firstColumn="1" w:lastColumn="0" w:oddVBand="0" w:evenVBand="0" w:oddHBand="0" w:evenHBand="0" w:firstRowFirstColumn="1" w:firstRowLastColumn="0" w:lastRowFirstColumn="0" w:lastRowLastColumn="0"/>
            <w:tcW w:w="2705"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74DE52" w14:textId="77777777" w:rsidR="007C5146" w:rsidRPr="001B4D7E" w:rsidRDefault="007C5146" w:rsidP="00E67FFB">
            <w:pPr>
              <w:pStyle w:val="Tablenormal0"/>
              <w:rPr>
                <w:b w:val="0"/>
              </w:rPr>
            </w:pPr>
            <w:r>
              <w:t>A</w:t>
            </w:r>
            <w:r w:rsidRPr="001B4D7E">
              <w:t xml:space="preserve">ction </w:t>
            </w:r>
          </w:p>
        </w:tc>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118822" w14:textId="77777777" w:rsidR="007C5146" w:rsidRPr="001B4D7E"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1B4D7E">
              <w:t xml:space="preserve">Timing </w:t>
            </w:r>
          </w:p>
        </w:tc>
        <w:tc>
          <w:tcPr>
            <w:tcW w:w="6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C0F9EB" w14:textId="77777777" w:rsidR="007C5146" w:rsidRPr="001B4D7E"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1B4D7E">
              <w:t xml:space="preserve">Responsibility </w:t>
            </w:r>
          </w:p>
        </w:tc>
        <w:tc>
          <w:tcPr>
            <w:tcW w:w="61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755212" w14:textId="77777777" w:rsidR="007C5146" w:rsidRPr="001B4D7E"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1B4D7E">
              <w:t>Estimated cost or resource</w:t>
            </w:r>
          </w:p>
        </w:tc>
        <w:tc>
          <w:tcPr>
            <w:tcW w:w="6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961E07" w14:textId="77777777" w:rsidR="007C5146" w:rsidRPr="001B4D7E"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1B4D7E">
              <w:t>Funding or partnership</w:t>
            </w:r>
          </w:p>
        </w:tc>
      </w:tr>
      <w:tr w:rsidR="007C5146" w:rsidRPr="00A306C6" w14:paraId="648BE5F7" w14:textId="77777777" w:rsidTr="00E67FFB">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1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5D2414" w14:textId="77777777" w:rsidR="007C5146" w:rsidRDefault="007C5146" w:rsidP="00E67FFB">
            <w:pPr>
              <w:pStyle w:val="Tablenormal0"/>
            </w:pPr>
            <w:r>
              <w:t>1</w:t>
            </w:r>
          </w:p>
        </w:tc>
        <w:tc>
          <w:tcPr>
            <w:tcW w:w="252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79EFD6"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Identify and invite key Southern Rural Water staff to a meeting or series of meetings to discuss groundwater topics that are relevant to the </w:t>
            </w:r>
            <w:r w:rsidR="008A7A57">
              <w:t>shire</w:t>
            </w:r>
            <w:r>
              <w:t xml:space="preserve"> including:</w:t>
            </w:r>
          </w:p>
          <w:p w14:paraId="26C04CBE" w14:textId="77777777"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 xml:space="preserve">The role of groundwater in the water cycle </w:t>
            </w:r>
          </w:p>
          <w:p w14:paraId="7A5B4441" w14:textId="77777777" w:rsidR="007C5146" w:rsidRPr="003C2AF8"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rsidRPr="003C2AF8">
              <w:t>The Port Phillip and Westernport groundwater atlas and its implications for groundwater use in Cardinia</w:t>
            </w:r>
            <w:r>
              <w:t xml:space="preserve"> (</w:t>
            </w:r>
            <w:r w:rsidRPr="003C2AF8">
              <w:t xml:space="preserve">including </w:t>
            </w:r>
            <w:r w:rsidR="00FB55F4" w:rsidRPr="003C2AF8">
              <w:t>what</w:t>
            </w:r>
            <w:r w:rsidRPr="003C2AF8">
              <w:t xml:space="preserve"> is sustainable groundwater use in </w:t>
            </w:r>
            <w:r w:rsidR="008A7A57">
              <w:t>Cardinia Shire</w:t>
            </w:r>
            <w:r w:rsidRPr="003C2AF8">
              <w:t>?</w:t>
            </w:r>
            <w:r>
              <w:t>)</w:t>
            </w:r>
            <w:r w:rsidRPr="003C2AF8">
              <w:t xml:space="preserve"> </w:t>
            </w:r>
          </w:p>
          <w:p w14:paraId="457D5EC7" w14:textId="77777777"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The interaction of surface and groundwater and the implications for urbanisation</w:t>
            </w:r>
          </w:p>
          <w:p w14:paraId="5C9A1787" w14:textId="77777777" w:rsidR="007C5146" w:rsidRPr="00AA53E0"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Groundwater dependent ecosystems in Cardinia</w:t>
            </w:r>
          </w:p>
          <w:p w14:paraId="4E0CED3C" w14:textId="77777777" w:rsidR="007C5146" w:rsidRPr="00E10CFD"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Managed Groundwater Recovery (MGR) opportunities.</w:t>
            </w:r>
          </w:p>
        </w:tc>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AD168A" w14:textId="77777777" w:rsidR="007C5146" w:rsidRDefault="007C5146" w:rsidP="0098316D">
            <w:pPr>
              <w:pStyle w:val="Tablenormal0"/>
              <w:cnfStyle w:val="000000100000" w:firstRow="0" w:lastRow="0" w:firstColumn="0" w:lastColumn="0" w:oddVBand="0" w:evenVBand="0" w:oddHBand="1" w:evenHBand="0" w:firstRowFirstColumn="0" w:firstRowLastColumn="0" w:lastRowFirstColumn="0" w:lastRowLastColumn="0"/>
            </w:pPr>
            <w:r>
              <w:t xml:space="preserve">2016 </w:t>
            </w:r>
            <w:r w:rsidR="0098316D">
              <w:noBreakHyphen/>
            </w:r>
            <w:r>
              <w:t xml:space="preserve">17 </w:t>
            </w:r>
            <w:r w:rsidR="0098316D">
              <w:t xml:space="preserve">to </w:t>
            </w:r>
            <w:r>
              <w:t>2017</w:t>
            </w:r>
            <w:r w:rsidR="0098316D">
              <w:noBreakHyphen/>
            </w:r>
            <w:r>
              <w:t>18</w:t>
            </w:r>
          </w:p>
        </w:tc>
        <w:tc>
          <w:tcPr>
            <w:tcW w:w="6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CA887F" w14:textId="77777777" w:rsidR="007C5146" w:rsidRDefault="007C5146" w:rsidP="001B29DA">
            <w:pPr>
              <w:pStyle w:val="Tablenormal0"/>
              <w:cnfStyle w:val="000000100000" w:firstRow="0" w:lastRow="0" w:firstColumn="0" w:lastColumn="0" w:oddVBand="0" w:evenVBand="0" w:oddHBand="1" w:evenHBand="0" w:firstRowFirstColumn="0" w:firstRowLastColumn="0" w:lastRowFirstColumn="0" w:lastRowLastColumn="0"/>
            </w:pPr>
            <w:r>
              <w:t xml:space="preserve">Environment </w:t>
            </w:r>
          </w:p>
        </w:tc>
        <w:tc>
          <w:tcPr>
            <w:tcW w:w="61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45252E"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10 days of officer time </w:t>
            </w:r>
          </w:p>
        </w:tc>
        <w:tc>
          <w:tcPr>
            <w:tcW w:w="6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9F7412"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SRW</w:t>
            </w:r>
          </w:p>
        </w:tc>
      </w:tr>
      <w:tr w:rsidR="007C5146" w:rsidRPr="00A306C6" w14:paraId="69282482" w14:textId="77777777" w:rsidTr="00E67FFB">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C21B90" w14:textId="77777777" w:rsidR="007C5146" w:rsidRDefault="007C5146" w:rsidP="00E67FFB">
            <w:pPr>
              <w:pStyle w:val="Tablenormal0"/>
            </w:pPr>
            <w:r>
              <w:t>2</w:t>
            </w:r>
          </w:p>
        </w:tc>
        <w:tc>
          <w:tcPr>
            <w:tcW w:w="252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6E2412" w14:textId="77777777"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Engage Southern Rural Water within the MPA’s “whole of water cycle assessment” process to inform groundwater considerations including:</w:t>
            </w:r>
          </w:p>
          <w:p w14:paraId="7AE245D2" w14:textId="77777777" w:rsidR="007C5146" w:rsidRPr="0098316D" w:rsidRDefault="007C5146" w:rsidP="00F91FCE">
            <w:pPr>
              <w:pStyle w:val="Tablebulletlist"/>
              <w:cnfStyle w:val="000000010000" w:firstRow="0" w:lastRow="0" w:firstColumn="0" w:lastColumn="0" w:oddVBand="0" w:evenVBand="0" w:oddHBand="0" w:evenHBand="1" w:firstRowFirstColumn="0" w:firstRowLastColumn="0" w:lastRowFirstColumn="0" w:lastRowLastColumn="0"/>
            </w:pPr>
            <w:r w:rsidRPr="0098316D">
              <w:t xml:space="preserve">the impact of development on the surface water / groundwater balance </w:t>
            </w:r>
          </w:p>
          <w:p w14:paraId="5430A4DF" w14:textId="77777777" w:rsidR="007C5146" w:rsidRPr="002D0EEE" w:rsidRDefault="007C5146" w:rsidP="00F91FCE">
            <w:pPr>
              <w:pStyle w:val="Tablebulletlist"/>
              <w:cnfStyle w:val="000000010000" w:firstRow="0" w:lastRow="0" w:firstColumn="0" w:lastColumn="0" w:oddVBand="0" w:evenVBand="0" w:oddHBand="0" w:evenHBand="1" w:firstRowFirstColumn="0" w:firstRowLastColumn="0" w:lastRowFirstColumn="0" w:lastRowLastColumn="0"/>
            </w:pPr>
            <w:r w:rsidRPr="002D0EEE">
              <w:t xml:space="preserve">the role of WSUD and whether this could assist infiltration into the aquifer, </w:t>
            </w:r>
          </w:p>
          <w:p w14:paraId="0D69A5F4" w14:textId="77777777" w:rsidR="007C5146" w:rsidRPr="00E10CFD" w:rsidRDefault="007C5146" w:rsidP="00F91FCE">
            <w:pPr>
              <w:pStyle w:val="Tablebulletlist"/>
              <w:cnfStyle w:val="000000010000" w:firstRow="0" w:lastRow="0" w:firstColumn="0" w:lastColumn="0" w:oddVBand="0" w:evenVBand="0" w:oddHBand="0" w:evenHBand="1" w:firstRowFirstColumn="0" w:firstRowLastColumn="0" w:lastRowFirstColumn="0" w:lastRowLastColumn="0"/>
            </w:pPr>
            <w:r w:rsidRPr="002D0EEE">
              <w:t>impacts</w:t>
            </w:r>
            <w:r w:rsidRPr="00F51FF2">
              <w:t xml:space="preserve"> on groundwater dependent ecosystems.</w:t>
            </w:r>
          </w:p>
        </w:tc>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26ED9E" w14:textId="77777777" w:rsidR="007C5146" w:rsidRPr="00EB5750" w:rsidRDefault="007C5146" w:rsidP="0098316D">
            <w:pPr>
              <w:pStyle w:val="Tablenormal0"/>
              <w:cnfStyle w:val="000000010000" w:firstRow="0" w:lastRow="0" w:firstColumn="0" w:lastColumn="0" w:oddVBand="0" w:evenVBand="0" w:oddHBand="0" w:evenHBand="1" w:firstRowFirstColumn="0" w:firstRowLastColumn="0" w:lastRowFirstColumn="0" w:lastRowLastColumn="0"/>
            </w:pPr>
            <w:r>
              <w:t>2016</w:t>
            </w:r>
            <w:r w:rsidR="0098316D">
              <w:noBreakHyphen/>
            </w:r>
            <w:r>
              <w:t>17 to 2020</w:t>
            </w:r>
            <w:r w:rsidR="0098316D">
              <w:noBreakHyphen/>
            </w:r>
            <w:r>
              <w:t>21</w:t>
            </w:r>
          </w:p>
        </w:tc>
        <w:tc>
          <w:tcPr>
            <w:tcW w:w="6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BDB154" w14:textId="77777777"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Strategic Planning (Growth Areas)</w:t>
            </w:r>
          </w:p>
        </w:tc>
        <w:tc>
          <w:tcPr>
            <w:tcW w:w="61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F5A0C6" w14:textId="77777777" w:rsidR="007C5146" w:rsidRDefault="00115948" w:rsidP="00E67FFB">
            <w:pPr>
              <w:pStyle w:val="Tablenormal0"/>
              <w:cnfStyle w:val="000000010000" w:firstRow="0" w:lastRow="0" w:firstColumn="0" w:lastColumn="0" w:oddVBand="0" w:evenVBand="0" w:oddHBand="0" w:evenHBand="1" w:firstRowFirstColumn="0" w:firstRowLastColumn="0" w:lastRowFirstColumn="0" w:lastRowLastColumn="0"/>
            </w:pPr>
            <w:r>
              <w:rPr>
                <w:szCs w:val="20"/>
              </w:rPr>
              <w:t>ongoing officer time</w:t>
            </w:r>
            <w:r w:rsidR="007C5146">
              <w:t xml:space="preserve"> </w:t>
            </w:r>
          </w:p>
        </w:tc>
        <w:tc>
          <w:tcPr>
            <w:tcW w:w="6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1C1A42" w14:textId="77777777"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SRW</w:t>
            </w:r>
          </w:p>
          <w:p w14:paraId="078DC324" w14:textId="77777777" w:rsidR="007C5146" w:rsidRPr="00C76F3C"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C76F3C">
              <w:t xml:space="preserve">MPA </w:t>
            </w:r>
          </w:p>
        </w:tc>
      </w:tr>
      <w:tr w:rsidR="007C5146" w:rsidRPr="00A306C6" w14:paraId="76F0F849" w14:textId="77777777" w:rsidTr="00E67FFB">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1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036E3D" w14:textId="77777777" w:rsidR="007C5146" w:rsidRDefault="007C5146" w:rsidP="00E67FFB">
            <w:pPr>
              <w:pStyle w:val="Tablenormal0"/>
            </w:pPr>
            <w:r>
              <w:t>3</w:t>
            </w:r>
          </w:p>
        </w:tc>
        <w:tc>
          <w:tcPr>
            <w:tcW w:w="252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A44437"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Based on the outcomes of the engagement with Southern Rural Water, prepare</w:t>
            </w:r>
            <w:r w:rsidR="00713214">
              <w:t xml:space="preserve"> </w:t>
            </w:r>
            <w:r>
              <w:t>Council guidelines that provide a hierarchical use of alternative water sources to groundwater for all Council facilities and reserves</w:t>
            </w:r>
            <w:r w:rsidR="00713214">
              <w:t xml:space="preserve"> </w:t>
            </w:r>
            <w:r>
              <w:t xml:space="preserve">(i.e. identifying sensitive areas where groundwater resources are stretched or shouldn’t be used). </w:t>
            </w:r>
          </w:p>
        </w:tc>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DB59AD" w14:textId="77777777" w:rsidR="007C5146" w:rsidRDefault="007C5146" w:rsidP="0098316D">
            <w:pPr>
              <w:pStyle w:val="Tablenormal0"/>
              <w:cnfStyle w:val="000000100000" w:firstRow="0" w:lastRow="0" w:firstColumn="0" w:lastColumn="0" w:oddVBand="0" w:evenVBand="0" w:oddHBand="1" w:evenHBand="0" w:firstRowFirstColumn="0" w:firstRowLastColumn="0" w:lastRowFirstColumn="0" w:lastRowLastColumn="0"/>
            </w:pPr>
            <w:r>
              <w:t>2018</w:t>
            </w:r>
            <w:r w:rsidR="0098316D">
              <w:noBreakHyphen/>
            </w:r>
            <w:r>
              <w:t>19</w:t>
            </w:r>
          </w:p>
        </w:tc>
        <w:tc>
          <w:tcPr>
            <w:tcW w:w="61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7255D6"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Environmen</w:t>
            </w:r>
            <w:r w:rsidR="001B29DA">
              <w:t>t</w:t>
            </w:r>
          </w:p>
        </w:tc>
        <w:tc>
          <w:tcPr>
            <w:tcW w:w="61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E401AF"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20 days of officer time </w:t>
            </w:r>
          </w:p>
        </w:tc>
        <w:tc>
          <w:tcPr>
            <w:tcW w:w="6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FCCBE4"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SRW </w:t>
            </w:r>
          </w:p>
        </w:tc>
      </w:tr>
    </w:tbl>
    <w:p w14:paraId="42C6D796" w14:textId="77777777" w:rsidR="001D2AEB" w:rsidRDefault="001D2AEB" w:rsidP="007C5146">
      <w:pPr>
        <w:spacing w:after="0"/>
        <w:sectPr w:rsidR="001D2AEB" w:rsidSect="00085933">
          <w:footerReference w:type="default" r:id="rId73"/>
          <w:pgSz w:w="16838" w:h="11906" w:orient="landscape" w:code="9"/>
          <w:pgMar w:top="1559" w:right="1440" w:bottom="992" w:left="1440" w:header="709" w:footer="663" w:gutter="0"/>
          <w:cols w:space="708"/>
          <w:docGrid w:linePitch="360"/>
        </w:sectPr>
      </w:pPr>
    </w:p>
    <w:p w14:paraId="46456AE8" w14:textId="77777777" w:rsidR="007C5146" w:rsidRDefault="007C5146" w:rsidP="00E67FFB">
      <w:pPr>
        <w:pStyle w:val="Heading2"/>
      </w:pPr>
      <w:bookmarkStart w:id="345" w:name="_Toc387164408"/>
      <w:bookmarkStart w:id="346" w:name="_Toc393962208"/>
      <w:bookmarkStart w:id="347" w:name="_Toc410306890"/>
      <w:bookmarkStart w:id="348" w:name="_Toc410309158"/>
      <w:bookmarkStart w:id="349" w:name="_Toc415220219"/>
      <w:bookmarkStart w:id="350" w:name="_Toc415220293"/>
      <w:r w:rsidRPr="005271E2">
        <w:lastRenderedPageBreak/>
        <w:t>Target and action plan: Wastewater</w:t>
      </w:r>
      <w:bookmarkEnd w:id="345"/>
      <w:bookmarkEnd w:id="346"/>
      <w:bookmarkEnd w:id="347"/>
      <w:bookmarkEnd w:id="348"/>
      <w:bookmarkEnd w:id="349"/>
      <w:bookmarkEnd w:id="350"/>
    </w:p>
    <w:p w14:paraId="2C74A5AF" w14:textId="77777777" w:rsidR="002D0EEE" w:rsidRDefault="002D0EEE" w:rsidP="002D0EEE">
      <w:pPr>
        <w:tabs>
          <w:tab w:val="left" w:pos="1985"/>
        </w:tabs>
        <w:ind w:left="1985" w:hanging="1985"/>
        <w:rPr>
          <w:szCs w:val="20"/>
        </w:rPr>
      </w:pPr>
      <w:r>
        <w:rPr>
          <w:b/>
          <w:lang w:eastAsia="en-US"/>
        </w:rPr>
        <w:t>Council focus area:</w:t>
      </w:r>
      <w:r>
        <w:rPr>
          <w:lang w:eastAsia="en-US"/>
        </w:rPr>
        <w:tab/>
      </w:r>
      <w:r>
        <w:rPr>
          <w:szCs w:val="20"/>
        </w:rPr>
        <w:t>Community and public health</w:t>
      </w:r>
    </w:p>
    <w:p w14:paraId="68D4F05F" w14:textId="77777777" w:rsidR="002D0EEE" w:rsidRPr="00026D45" w:rsidRDefault="002D0EEE" w:rsidP="002D0EEE">
      <w:pPr>
        <w:tabs>
          <w:tab w:val="left" w:pos="1985"/>
        </w:tabs>
        <w:ind w:left="1985" w:hanging="1985"/>
        <w:rPr>
          <w:lang w:eastAsia="en-US"/>
        </w:rPr>
      </w:pPr>
      <w:r>
        <w:rPr>
          <w:b/>
          <w:lang w:eastAsia="en-US"/>
        </w:rPr>
        <w:t>Aspiration</w:t>
      </w:r>
      <w:r w:rsidRPr="00026D45">
        <w:rPr>
          <w:b/>
          <w:lang w:eastAsia="en-US"/>
        </w:rPr>
        <w:t>:</w:t>
      </w:r>
      <w:r w:rsidRPr="00026D45">
        <w:rPr>
          <w:lang w:eastAsia="en-US"/>
        </w:rPr>
        <w:tab/>
      </w:r>
      <w:r w:rsidR="00057458">
        <w:rPr>
          <w:lang w:eastAsia="en-US"/>
        </w:rPr>
        <w:t>T</w:t>
      </w:r>
      <w:r>
        <w:rPr>
          <w:lang w:eastAsia="en-US"/>
        </w:rPr>
        <w:t xml:space="preserve">o reduce the impact of wastewater on the </w:t>
      </w:r>
      <w:r w:rsidR="008A7A57">
        <w:rPr>
          <w:lang w:eastAsia="en-US"/>
        </w:rPr>
        <w:t>shire</w:t>
      </w:r>
      <w:r>
        <w:rPr>
          <w:lang w:eastAsia="en-US"/>
        </w:rPr>
        <w:t>’s community and waterways</w:t>
      </w:r>
    </w:p>
    <w:p w14:paraId="1A910820" w14:textId="77777777" w:rsidR="007C5146" w:rsidRPr="006836E4" w:rsidRDefault="007C5146" w:rsidP="00E67FFB">
      <w:pPr>
        <w:pStyle w:val="Heading3"/>
      </w:pPr>
      <w:r w:rsidRPr="006836E4">
        <w:t>Introduction</w:t>
      </w:r>
    </w:p>
    <w:p w14:paraId="15012461" w14:textId="77777777" w:rsidR="007C5146" w:rsidRDefault="007C5146" w:rsidP="007C5146">
      <w:pPr>
        <w:rPr>
          <w:rFonts w:eastAsia="+mn-ea"/>
        </w:rPr>
      </w:pPr>
      <w:r>
        <w:rPr>
          <w:rFonts w:eastAsia="+mn-ea"/>
        </w:rPr>
        <w:t xml:space="preserve">Reticulated sewerage services are provided by YVW and SEW </w:t>
      </w:r>
      <w:r w:rsidR="004E00C7">
        <w:rPr>
          <w:rFonts w:eastAsia="+mn-ea"/>
        </w:rPr>
        <w:t xml:space="preserve">both of which </w:t>
      </w:r>
      <w:r>
        <w:rPr>
          <w:rFonts w:eastAsia="+mn-ea"/>
        </w:rPr>
        <w:t>collect, treat and dispose of (or recycle) wastewater at local sewage treatment plants (STPs), or by transferring flows to Melbourne Water’s Eastern Treatment Plant.</w:t>
      </w:r>
    </w:p>
    <w:p w14:paraId="56898C30" w14:textId="77777777" w:rsidR="007C5146" w:rsidRDefault="007C5146" w:rsidP="007C5146">
      <w:pPr>
        <w:rPr>
          <w:rFonts w:eastAsia="+mn-ea"/>
        </w:rPr>
      </w:pPr>
      <w:r>
        <w:rPr>
          <w:rFonts w:eastAsia="+mn-ea"/>
        </w:rPr>
        <w:t>Where reticulated wastewater infrastructure does not exist (i.e. where there</w:t>
      </w:r>
      <w:r w:rsidR="004E00C7">
        <w:rPr>
          <w:rFonts w:eastAsia="+mn-ea"/>
        </w:rPr>
        <w:t xml:space="preserve"> is</w:t>
      </w:r>
      <w:r>
        <w:rPr>
          <w:rFonts w:eastAsia="+mn-ea"/>
        </w:rPr>
        <w:t xml:space="preserve"> no sewerage main in the street), wastewater is managed by on-site treatment systems (including septic tanks). On-site or lot scale wastewater management is predominantly administered by Council through the permitting of on-site systems and the application of maintenance conditions. </w:t>
      </w:r>
    </w:p>
    <w:p w14:paraId="53AAEFF4" w14:textId="77777777" w:rsidR="007C5146" w:rsidRDefault="007C5146" w:rsidP="007C5146">
      <w:pPr>
        <w:rPr>
          <w:rFonts w:eastAsia="+mn-ea"/>
        </w:rPr>
      </w:pPr>
      <w:r>
        <w:rPr>
          <w:rFonts w:eastAsia="+mn-ea"/>
        </w:rPr>
        <w:t>Where properties are assessed as not being able to contain their wastewater within the property boundary (e.g. due to lot size, soil type, rainfall, slope etc.)</w:t>
      </w:r>
      <w:r w:rsidR="004E00C7">
        <w:rPr>
          <w:rFonts w:eastAsia="+mn-ea"/>
        </w:rPr>
        <w:t>,</w:t>
      </w:r>
      <w:r>
        <w:rPr>
          <w:rFonts w:eastAsia="+mn-ea"/>
        </w:rPr>
        <w:t xml:space="preserve"> they are placed on the backlog sewerage program for eventual connection to the reticulated wastewater network.</w:t>
      </w:r>
    </w:p>
    <w:p w14:paraId="38E8BE3D" w14:textId="77777777" w:rsidR="007C5146" w:rsidRDefault="007C5146" w:rsidP="00E67FFB">
      <w:pPr>
        <w:pStyle w:val="Heading3"/>
      </w:pPr>
      <w:r w:rsidRPr="00FE45A5">
        <w:t>Background</w:t>
      </w:r>
    </w:p>
    <w:p w14:paraId="624FAC02" w14:textId="77777777" w:rsidR="007C5146" w:rsidRDefault="007C5146" w:rsidP="007C5146">
      <w:r>
        <w:t>While sewerage services are delivered by retail water companies, Council can still play a role in supp</w:t>
      </w:r>
      <w:r w:rsidR="008132FA">
        <w:t>orting and facilitating the roll</w:t>
      </w:r>
      <w:r>
        <w:t xml:space="preserve"> out of the backlog sewerage program to ensure that properties that can’t contain their waste within the property boundary are connected to the sewerage system. They can do this by collecting information and data and emphasising the importance of connecting to the sewerage system.</w:t>
      </w:r>
    </w:p>
    <w:p w14:paraId="05236349" w14:textId="68950C5F" w:rsidR="007C5146" w:rsidRDefault="007C5146" w:rsidP="007C5146">
      <w:pPr>
        <w:spacing w:after="0"/>
      </w:pPr>
      <w:r>
        <w:t xml:space="preserve">As part of the backlog program, YVW and SEW have </w:t>
      </w:r>
      <w:proofErr w:type="spellStart"/>
      <w:r>
        <w:t>sewered</w:t>
      </w:r>
      <w:proofErr w:type="spellEnd"/>
      <w:r>
        <w:t xml:space="preserve"> over 1,500 properties across the </w:t>
      </w:r>
      <w:r w:rsidR="008A7A57">
        <w:t>shire</w:t>
      </w:r>
      <w:r w:rsidR="000544E9">
        <w:t xml:space="preserve"> </w:t>
      </w:r>
      <w:r w:rsidR="003D56AF">
        <w:t>(</w:t>
      </w:r>
      <w:r w:rsidR="000544E9">
        <w:t>YVW 2015)</w:t>
      </w:r>
      <w:r>
        <w:t>. An</w:t>
      </w:r>
      <w:r w:rsidR="000544E9">
        <w:t xml:space="preserve"> additional</w:t>
      </w:r>
      <w:r>
        <w:t xml:space="preserve"> 1,400 properties are programmed for connection between now and 2032</w:t>
      </w:r>
      <w:r w:rsidR="004E00C7">
        <w:t>–</w:t>
      </w:r>
      <w:r>
        <w:t xml:space="preserve">33. The locations of completed works and the rate of connection </w:t>
      </w:r>
      <w:r w:rsidR="00415A45">
        <w:t xml:space="preserve">for Yarra Valley Water </w:t>
      </w:r>
      <w:r>
        <w:t>are provided in</w:t>
      </w:r>
      <w:r w:rsidR="004E00C7">
        <w:t xml:space="preserve"> Section</w:t>
      </w:r>
      <w:r w:rsidR="002D0EEE">
        <w:t xml:space="preserve"> </w:t>
      </w:r>
      <w:r w:rsidR="002D0EEE">
        <w:fldChar w:fldCharType="begin"/>
      </w:r>
      <w:r w:rsidR="002D0EEE">
        <w:instrText xml:space="preserve"> REF _Ref412120504 \r \h </w:instrText>
      </w:r>
      <w:r w:rsidR="002D0EEE">
        <w:fldChar w:fldCharType="separate"/>
      </w:r>
      <w:r w:rsidR="00057458">
        <w:t>5.5.3</w:t>
      </w:r>
      <w:r w:rsidR="002D0EEE">
        <w:fldChar w:fldCharType="end"/>
      </w:r>
      <w:r w:rsidR="004E00C7">
        <w:t>.</w:t>
      </w:r>
    </w:p>
    <w:p w14:paraId="6E1831B3" w14:textId="77777777" w:rsidR="007C5146" w:rsidRPr="00FE45A5" w:rsidRDefault="007C5146" w:rsidP="007C5146">
      <w:r>
        <w:rPr>
          <w:noProof/>
        </w:rPr>
        <w:drawing>
          <wp:inline distT="0" distB="0" distL="0" distR="0" wp14:anchorId="77A261FD" wp14:editId="2B9624DE">
            <wp:extent cx="5524966" cy="315019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524966" cy="3150199"/>
                    </a:xfrm>
                    <a:prstGeom prst="rect">
                      <a:avLst/>
                    </a:prstGeom>
                    <a:noFill/>
                    <a:ln>
                      <a:noFill/>
                    </a:ln>
                    <a:extLst>
                      <a:ext uri="{53640926-AAD7-44D8-BBD7-CCE9431645EC}">
                        <a14:shadowObscured xmlns:a14="http://schemas.microsoft.com/office/drawing/2010/main"/>
                      </a:ext>
                    </a:extLst>
                  </pic:spPr>
                </pic:pic>
              </a:graphicData>
            </a:graphic>
          </wp:inline>
        </w:drawing>
      </w:r>
    </w:p>
    <w:p w14:paraId="308C859B" w14:textId="77777777" w:rsidR="007C5146" w:rsidRDefault="007C5146" w:rsidP="00E67FFB">
      <w:pPr>
        <w:pStyle w:val="Figureheading"/>
      </w:pPr>
      <w:bookmarkStart w:id="351" w:name="_Toc387164471"/>
      <w:bookmarkStart w:id="352" w:name="_Toc393962171"/>
      <w:bookmarkStart w:id="353" w:name="_Toc410310517"/>
      <w:bookmarkStart w:id="354" w:name="_Toc410313030"/>
      <w:bookmarkStart w:id="355" w:name="_Ref412120527"/>
      <w:bookmarkStart w:id="356" w:name="_Toc425249506"/>
      <w:r w:rsidRPr="00754648">
        <w:t>Sewerage infrastructure provided and lots connected (YVW area)</w:t>
      </w:r>
      <w:bookmarkEnd w:id="351"/>
      <w:bookmarkEnd w:id="352"/>
      <w:bookmarkEnd w:id="353"/>
      <w:bookmarkEnd w:id="354"/>
      <w:bookmarkEnd w:id="355"/>
      <w:bookmarkEnd w:id="356"/>
    </w:p>
    <w:p w14:paraId="0C47EE96" w14:textId="77777777" w:rsidR="007C5146" w:rsidRDefault="007C5146" w:rsidP="00E67FFB">
      <w:pPr>
        <w:pStyle w:val="Heading3"/>
      </w:pPr>
      <w:bookmarkStart w:id="357" w:name="_Ref412120504"/>
      <w:r>
        <w:lastRenderedPageBreak/>
        <w:t>Opportunity</w:t>
      </w:r>
      <w:bookmarkEnd w:id="357"/>
      <w:r>
        <w:t xml:space="preserve"> </w:t>
      </w:r>
    </w:p>
    <w:p w14:paraId="1E9377B2" w14:textId="77777777" w:rsidR="007C5146" w:rsidRDefault="007C5146" w:rsidP="00E67FFB">
      <w:pPr>
        <w:pStyle w:val="Normalnospaceafter"/>
      </w:pPr>
      <w:r>
        <w:t>The opportunity for Council is to support the retail water companies as they roll out the backlog sewerage program including in their efforts to engage the relevant communities. Examples of this might include:</w:t>
      </w:r>
    </w:p>
    <w:p w14:paraId="7E335368" w14:textId="77777777" w:rsidR="007C5146" w:rsidRDefault="007C5146" w:rsidP="00E67FFB">
      <w:pPr>
        <w:pStyle w:val="Bulletlistmultilevel"/>
      </w:pPr>
      <w:r>
        <w:t xml:space="preserve">advocating for, where appropriate, the acceleration of the backlog program in certain locations within the </w:t>
      </w:r>
      <w:r w:rsidR="008A7A57">
        <w:t>shire</w:t>
      </w:r>
      <w:r>
        <w:t xml:space="preserve"> </w:t>
      </w:r>
    </w:p>
    <w:p w14:paraId="424541BA" w14:textId="77777777" w:rsidR="007C5146" w:rsidRDefault="007C5146" w:rsidP="00E67FFB">
      <w:pPr>
        <w:pStyle w:val="Bulletlistmultilevel"/>
      </w:pPr>
      <w:r>
        <w:t>consulting and educating the community regarding the environmental benefits of</w:t>
      </w:r>
      <w:r w:rsidR="00713214">
        <w:t xml:space="preserve"> </w:t>
      </w:r>
      <w:r>
        <w:t>construction</w:t>
      </w:r>
      <w:r w:rsidR="00713214">
        <w:t xml:space="preserve"> </w:t>
      </w:r>
      <w:r>
        <w:t>and connection to the reticulated sewerage network</w:t>
      </w:r>
    </w:p>
    <w:p w14:paraId="5B992F68" w14:textId="77777777" w:rsidR="007C5146" w:rsidRDefault="007C5146" w:rsidP="00E67FFB">
      <w:pPr>
        <w:pStyle w:val="Bulletlistmultilevel"/>
      </w:pPr>
      <w:r>
        <w:t>managing the performance of septic tanks, particularly on lots that are awaiting reticulated sewerage.</w:t>
      </w:r>
    </w:p>
    <w:p w14:paraId="478566D1" w14:textId="77777777" w:rsidR="007C5146" w:rsidRDefault="007C5146" w:rsidP="00E67FFB">
      <w:pPr>
        <w:pStyle w:val="Heading3"/>
      </w:pPr>
      <w:r>
        <w:t>Target</w:t>
      </w:r>
    </w:p>
    <w:p w14:paraId="495CF5E7" w14:textId="77777777" w:rsidR="002D0EEE" w:rsidRDefault="002D0EEE" w:rsidP="002D0EEE">
      <w:pPr>
        <w:tabs>
          <w:tab w:val="left" w:pos="1985"/>
        </w:tabs>
        <w:ind w:left="1985" w:hanging="1985"/>
        <w:rPr>
          <w:szCs w:val="20"/>
        </w:rPr>
      </w:pPr>
      <w:r>
        <w:rPr>
          <w:b/>
          <w:lang w:eastAsia="en-US"/>
        </w:rPr>
        <w:t>Council:</w:t>
      </w:r>
      <w:r>
        <w:rPr>
          <w:lang w:eastAsia="en-US"/>
        </w:rPr>
        <w:tab/>
      </w:r>
      <w:r w:rsidRPr="003745B8">
        <w:t xml:space="preserve">Work with Yarra Valley Water and South East Water to ensure </w:t>
      </w:r>
      <w:r>
        <w:t>as many</w:t>
      </w:r>
      <w:r w:rsidRPr="003745B8">
        <w:t xml:space="preserve"> lots on the backlog program </w:t>
      </w:r>
      <w:r>
        <w:t xml:space="preserve">as possible </w:t>
      </w:r>
      <w:r w:rsidRPr="003745B8">
        <w:t>have access to reticulated sewerage by 2031</w:t>
      </w:r>
      <w:r>
        <w:noBreakHyphen/>
      </w:r>
      <w:r w:rsidRPr="003745B8">
        <w:t>32</w:t>
      </w:r>
      <w:r>
        <w:t>.</w:t>
      </w:r>
      <w:r w:rsidR="00713214">
        <w:t xml:space="preserve"> </w:t>
      </w:r>
      <w:r>
        <w:t>We acknowledge that this timeframe is outside the scope of the AIWMP</w:t>
      </w:r>
      <w:r w:rsidR="004E00C7">
        <w:t>;</w:t>
      </w:r>
      <w:r>
        <w:t xml:space="preserve"> however</w:t>
      </w:r>
      <w:r w:rsidR="004E00C7">
        <w:t>,</w:t>
      </w:r>
      <w:r>
        <w:t xml:space="preserve"> these are the water authorities’ timelines for backlog works</w:t>
      </w:r>
    </w:p>
    <w:p w14:paraId="1EECEF44" w14:textId="77777777" w:rsidR="002D0EEE" w:rsidRPr="00026D45" w:rsidRDefault="002D0EEE" w:rsidP="002D0EEE">
      <w:pPr>
        <w:tabs>
          <w:tab w:val="left" w:pos="1985"/>
        </w:tabs>
        <w:ind w:left="1985" w:hanging="1985"/>
        <w:rPr>
          <w:lang w:eastAsia="en-US"/>
        </w:rPr>
      </w:pPr>
      <w:r>
        <w:rPr>
          <w:b/>
          <w:lang w:eastAsia="en-US"/>
        </w:rPr>
        <w:t>Community</w:t>
      </w:r>
      <w:r w:rsidRPr="00026D45">
        <w:rPr>
          <w:b/>
          <w:lang w:eastAsia="en-US"/>
        </w:rPr>
        <w:t>:</w:t>
      </w:r>
      <w:r w:rsidRPr="00026D45">
        <w:rPr>
          <w:lang w:eastAsia="en-US"/>
        </w:rPr>
        <w:tab/>
      </w:r>
      <w:r>
        <w:rPr>
          <w:lang w:eastAsia="en-US"/>
        </w:rPr>
        <w:t>S</w:t>
      </w:r>
      <w:r>
        <w:t xml:space="preserve">upport community education programs on the benefits of reticulated sewerage </w:t>
      </w:r>
      <w:r w:rsidR="004E00C7">
        <w:t>for</w:t>
      </w:r>
      <w:r>
        <w:t xml:space="preserve"> deliver</w:t>
      </w:r>
      <w:r w:rsidR="004E00C7">
        <w:t>y</w:t>
      </w:r>
      <w:r>
        <w:t xml:space="preserve"> by the responsible water retailer</w:t>
      </w:r>
    </w:p>
    <w:p w14:paraId="54E11D2A" w14:textId="77777777" w:rsidR="007C5146" w:rsidRDefault="007C5146" w:rsidP="007C5146">
      <w:pPr>
        <w:rPr>
          <w:b/>
        </w:rPr>
      </w:pPr>
    </w:p>
    <w:p w14:paraId="31126E5D" w14:textId="77777777" w:rsidR="00754648" w:rsidRDefault="00754648" w:rsidP="00986B84">
      <w:pPr>
        <w:pStyle w:val="Heading3"/>
        <w:numPr>
          <w:ilvl w:val="2"/>
          <w:numId w:val="0"/>
        </w:numPr>
        <w:ind w:left="1134" w:hanging="1134"/>
        <w:sectPr w:rsidR="00754648" w:rsidSect="00085933">
          <w:footerReference w:type="default" r:id="rId75"/>
          <w:pgSz w:w="11906" w:h="16838" w:code="9"/>
          <w:pgMar w:top="1440" w:right="991" w:bottom="1440" w:left="1560" w:header="709" w:footer="663" w:gutter="0"/>
          <w:cols w:space="708"/>
          <w:docGrid w:linePitch="360"/>
        </w:sectPr>
      </w:pPr>
    </w:p>
    <w:p w14:paraId="67114944" w14:textId="77777777" w:rsidR="007C5146" w:rsidRPr="003745B8" w:rsidRDefault="002D0EEE" w:rsidP="00E67FFB">
      <w:pPr>
        <w:pStyle w:val="Heading3"/>
      </w:pPr>
      <w:r>
        <w:lastRenderedPageBreak/>
        <w:t>Wastewater a</w:t>
      </w:r>
      <w:r w:rsidR="007C5146" w:rsidRPr="00CE5D92">
        <w:t xml:space="preserve">ction </w:t>
      </w:r>
      <w:r>
        <w:t>p</w:t>
      </w:r>
      <w:r w:rsidR="007C5146" w:rsidRPr="00CE5D92">
        <w:t>lan</w:t>
      </w:r>
    </w:p>
    <w:p w14:paraId="2DE403A5" w14:textId="77777777" w:rsidR="007C5146" w:rsidRDefault="007C5146" w:rsidP="00986B84"/>
    <w:tbl>
      <w:tblPr>
        <w:tblStyle w:val="CSCNogridblue"/>
        <w:tblW w:w="5000" w:type="pct"/>
        <w:tblBorders>
          <w:insideH w:val="single" w:sz="4" w:space="0" w:color="auto"/>
        </w:tblBorders>
        <w:tblLook w:val="04A0" w:firstRow="1" w:lastRow="0" w:firstColumn="1" w:lastColumn="0" w:noHBand="0" w:noVBand="1"/>
      </w:tblPr>
      <w:tblGrid>
        <w:gridCol w:w="494"/>
        <w:gridCol w:w="6438"/>
        <w:gridCol w:w="1845"/>
        <w:gridCol w:w="2052"/>
        <w:gridCol w:w="1582"/>
        <w:gridCol w:w="1763"/>
      </w:tblGrid>
      <w:tr w:rsidR="007C5146" w:rsidRPr="00A35A22" w14:paraId="5DFD8B27" w14:textId="77777777" w:rsidTr="00E67FFB">
        <w:trPr>
          <w:cnfStyle w:val="100000000000" w:firstRow="1" w:lastRow="0" w:firstColumn="0" w:lastColumn="0" w:oddVBand="0" w:evenVBand="0" w:oddHBand="0" w:evenHBand="0" w:firstRowFirstColumn="0" w:firstRowLastColumn="0" w:lastRowFirstColumn="0" w:lastRowLastColumn="0"/>
          <w:trHeight w:val="668"/>
        </w:trPr>
        <w:tc>
          <w:tcPr>
            <w:cnfStyle w:val="001000000100" w:firstRow="0" w:lastRow="0" w:firstColumn="1" w:lastColumn="0" w:oddVBand="0" w:evenVBand="0" w:oddHBand="0" w:evenHBand="0" w:firstRowFirstColumn="1" w:firstRowLastColumn="0" w:lastRowFirstColumn="0" w:lastRowLastColumn="0"/>
            <w:tcW w:w="2445"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C1E08F" w14:textId="77777777" w:rsidR="007C5146" w:rsidRPr="00A35A22" w:rsidRDefault="007C5146" w:rsidP="00E67FFB">
            <w:pPr>
              <w:pStyle w:val="Tablenormal0"/>
              <w:rPr>
                <w:b w:val="0"/>
              </w:rPr>
            </w:pPr>
            <w:r w:rsidRPr="00A35A22">
              <w:t xml:space="preserve">Action </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4F4519" w14:textId="77777777" w:rsidR="007C5146" w:rsidRPr="00A35A2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A35A22">
              <w:t xml:space="preserve">Timing </w:t>
            </w:r>
          </w:p>
        </w:tc>
        <w:tc>
          <w:tcPr>
            <w:tcW w:w="72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624FA6" w14:textId="77777777" w:rsidR="007C5146" w:rsidRPr="00A35A2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A35A22">
              <w:t xml:space="preserve">Responsibility </w:t>
            </w:r>
          </w:p>
        </w:tc>
        <w:tc>
          <w:tcPr>
            <w:tcW w:w="55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09F7DD" w14:textId="77777777" w:rsidR="007C5146" w:rsidRPr="00A35A2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A35A22">
              <w:t>Estimated cost or resource</w:t>
            </w:r>
          </w:p>
        </w:tc>
        <w:tc>
          <w:tcPr>
            <w:tcW w:w="6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10F7DB" w14:textId="77777777" w:rsidR="007C5146" w:rsidRPr="00A35A2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A35A22">
              <w:t>Funding or partnership</w:t>
            </w:r>
          </w:p>
        </w:tc>
      </w:tr>
      <w:tr w:rsidR="007C5146" w:rsidRPr="00A35A22" w14:paraId="4FE1B477" w14:textId="77777777" w:rsidTr="00E67FF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32D521" w14:textId="77777777" w:rsidR="007C5146" w:rsidRPr="00A35A22" w:rsidRDefault="007C5146" w:rsidP="00E67FFB">
            <w:pPr>
              <w:pStyle w:val="Tablenormal0"/>
            </w:pPr>
            <w:r w:rsidRPr="00A35A22">
              <w:t>1</w:t>
            </w:r>
          </w:p>
        </w:tc>
        <w:tc>
          <w:tcPr>
            <w:tcW w:w="22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CDFE4A" w14:textId="77777777"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B438BB">
              <w:t>Meet with YVW and SEW to gain a greater understanding of the prioritisation method for backlog properties and identify any information gaps that could be provided by Council to inform the prioritisation of backlog works</w:t>
            </w:r>
            <w:r>
              <w:t>.</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6E59A6" w14:textId="77777777" w:rsidR="007C5146" w:rsidRPr="00F51FF2"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rsidRPr="00F51FF2">
              <w:t>2015</w:t>
            </w:r>
            <w:r w:rsidR="002D0EEE">
              <w:noBreakHyphen/>
            </w:r>
            <w:r w:rsidRPr="00F51FF2">
              <w:t>16</w:t>
            </w:r>
          </w:p>
        </w:tc>
        <w:tc>
          <w:tcPr>
            <w:tcW w:w="72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2E59C2" w14:textId="77777777"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Development and Compliance Services (Health)</w:t>
            </w:r>
          </w:p>
        </w:tc>
        <w:tc>
          <w:tcPr>
            <w:tcW w:w="55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027038" w14:textId="77777777"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A35A22">
              <w:t xml:space="preserve">1 day </w:t>
            </w:r>
            <w:r>
              <w:t>of officer time</w:t>
            </w:r>
          </w:p>
        </w:tc>
        <w:tc>
          <w:tcPr>
            <w:tcW w:w="6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7E4BD1" w14:textId="77777777"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A35A22">
              <w:t>YVW SEW</w:t>
            </w:r>
            <w:r>
              <w:t xml:space="preserve"> and MW</w:t>
            </w:r>
          </w:p>
        </w:tc>
      </w:tr>
      <w:tr w:rsidR="007C5146" w:rsidRPr="00A35A22" w14:paraId="343EA351" w14:textId="77777777" w:rsidTr="00E67FFB">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8328F9" w14:textId="77777777" w:rsidR="007C5146" w:rsidRPr="00A35A22" w:rsidRDefault="007C5146" w:rsidP="00E67FFB">
            <w:pPr>
              <w:pStyle w:val="Tablenormal0"/>
            </w:pPr>
            <w:r w:rsidRPr="00A35A22">
              <w:t>2</w:t>
            </w:r>
          </w:p>
        </w:tc>
        <w:tc>
          <w:tcPr>
            <w:tcW w:w="22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82A968" w14:textId="77777777" w:rsidR="007C5146" w:rsidRPr="00A35A2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B438BB">
              <w:t>Hold regular meetings with YVW and SEW to discuss the planning and construction of reticulated sewerage works, identifying any local issues that may create barriers or opportunities</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FD084E" w14:textId="77777777" w:rsidR="007C5146" w:rsidRPr="0003180F"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rsidRPr="00F51FF2">
              <w:t>2016</w:t>
            </w:r>
            <w:r w:rsidR="002D0EEE">
              <w:noBreakHyphen/>
            </w:r>
            <w:r w:rsidRPr="00F51FF2">
              <w:t>17</w:t>
            </w:r>
            <w:r>
              <w:t xml:space="preserve"> (ongoing)</w:t>
            </w:r>
            <w:r w:rsidRPr="00F51FF2">
              <w:t xml:space="preserve"> </w:t>
            </w:r>
          </w:p>
        </w:tc>
        <w:tc>
          <w:tcPr>
            <w:tcW w:w="72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671593" w14:textId="77777777" w:rsidR="007C5146" w:rsidRPr="00A35A2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Development and Compliance Services (Health)</w:t>
            </w:r>
          </w:p>
        </w:tc>
        <w:tc>
          <w:tcPr>
            <w:tcW w:w="55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ED0CA5" w14:textId="77777777" w:rsidR="007C5146" w:rsidRPr="00A35A2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10</w:t>
            </w:r>
            <w:r w:rsidRPr="00A35A22">
              <w:t xml:space="preserve"> days </w:t>
            </w:r>
            <w:r>
              <w:t xml:space="preserve">of officer time </w:t>
            </w:r>
          </w:p>
        </w:tc>
        <w:tc>
          <w:tcPr>
            <w:tcW w:w="6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C10307" w14:textId="77777777" w:rsidR="007C5146" w:rsidRPr="00A35A2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A35A22">
              <w:t>YVW SEW</w:t>
            </w:r>
            <w:r>
              <w:t xml:space="preserve"> and MW</w:t>
            </w:r>
          </w:p>
        </w:tc>
      </w:tr>
      <w:tr w:rsidR="007C5146" w:rsidRPr="00A35A22" w14:paraId="5EB28BAD" w14:textId="77777777" w:rsidTr="00E67FFB">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1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D9363B" w14:textId="77777777" w:rsidR="007C5146" w:rsidRPr="00A35A22" w:rsidRDefault="007C5146" w:rsidP="00E67FFB">
            <w:pPr>
              <w:pStyle w:val="Tablenormal0"/>
            </w:pPr>
            <w:r>
              <w:t>3</w:t>
            </w:r>
          </w:p>
        </w:tc>
        <w:tc>
          <w:tcPr>
            <w:tcW w:w="227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992C7D" w14:textId="77777777"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B438BB">
              <w:t>Work with YVW and SEW to improve connection rates within backlog areas and educate residents regarding the environmental benefits of connection</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1889D6" w14:textId="77777777" w:rsidR="007C5146" w:rsidRPr="00F51FF2"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t>2017</w:t>
            </w:r>
            <w:r w:rsidR="002D0EEE">
              <w:noBreakHyphen/>
            </w:r>
            <w:r>
              <w:t>2018 (ongoing)</w:t>
            </w:r>
          </w:p>
        </w:tc>
        <w:tc>
          <w:tcPr>
            <w:tcW w:w="72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089289" w14:textId="77777777"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Development and Compliance Service (Health)</w:t>
            </w:r>
          </w:p>
        </w:tc>
        <w:tc>
          <w:tcPr>
            <w:tcW w:w="55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73DBC6" w14:textId="77777777" w:rsidR="007C5146" w:rsidRPr="00A35A22" w:rsidRDefault="00115948" w:rsidP="00E67FFB">
            <w:pPr>
              <w:pStyle w:val="Tablenormal0"/>
              <w:cnfStyle w:val="000000100000" w:firstRow="0" w:lastRow="0" w:firstColumn="0" w:lastColumn="0" w:oddVBand="0" w:evenVBand="0" w:oddHBand="1" w:evenHBand="0" w:firstRowFirstColumn="0" w:firstRowLastColumn="0" w:lastRowFirstColumn="0" w:lastRowLastColumn="0"/>
            </w:pPr>
            <w:r w:rsidRPr="00115948">
              <w:t>ongoing officer time</w:t>
            </w:r>
          </w:p>
        </w:tc>
        <w:tc>
          <w:tcPr>
            <w:tcW w:w="6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1D1D5B" w14:textId="77777777" w:rsidR="007C5146" w:rsidRPr="00A35A2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A35A22">
              <w:t>YVW SEW</w:t>
            </w:r>
            <w:r>
              <w:t xml:space="preserve"> and MW</w:t>
            </w:r>
          </w:p>
        </w:tc>
      </w:tr>
    </w:tbl>
    <w:p w14:paraId="62431CDC" w14:textId="77777777" w:rsidR="00754648" w:rsidRDefault="00754648" w:rsidP="005271E2">
      <w:bookmarkStart w:id="358" w:name="_Toc387164409"/>
      <w:bookmarkStart w:id="359" w:name="_Toc393962209"/>
    </w:p>
    <w:p w14:paraId="49E398E2" w14:textId="77777777" w:rsidR="00754648" w:rsidRDefault="00754648" w:rsidP="007C5146">
      <w:pPr>
        <w:pStyle w:val="Heading2"/>
        <w:keepNext w:val="0"/>
        <w:numPr>
          <w:ilvl w:val="1"/>
          <w:numId w:val="0"/>
        </w:numPr>
        <w:ind w:left="576" w:hanging="576"/>
        <w:sectPr w:rsidR="00754648" w:rsidSect="00085933">
          <w:footerReference w:type="default" r:id="rId76"/>
          <w:pgSz w:w="16838" w:h="11906" w:orient="landscape" w:code="9"/>
          <w:pgMar w:top="1559" w:right="1440" w:bottom="992" w:left="1440" w:header="709" w:footer="663" w:gutter="0"/>
          <w:cols w:space="708"/>
          <w:docGrid w:linePitch="360"/>
        </w:sectPr>
      </w:pPr>
    </w:p>
    <w:p w14:paraId="65E635BE" w14:textId="77777777" w:rsidR="007C5146" w:rsidRDefault="007C5146" w:rsidP="00E67FFB">
      <w:pPr>
        <w:pStyle w:val="Heading2"/>
      </w:pPr>
      <w:bookmarkStart w:id="360" w:name="_Toc410306891"/>
      <w:bookmarkStart w:id="361" w:name="_Toc410309159"/>
      <w:bookmarkStart w:id="362" w:name="_Toc415220220"/>
      <w:bookmarkStart w:id="363" w:name="_Toc415220294"/>
      <w:r w:rsidRPr="005271E2">
        <w:lastRenderedPageBreak/>
        <w:t>Target and action plan: Catchments and natural waterways</w:t>
      </w:r>
      <w:bookmarkEnd w:id="358"/>
      <w:bookmarkEnd w:id="359"/>
      <w:bookmarkEnd w:id="360"/>
      <w:bookmarkEnd w:id="361"/>
      <w:bookmarkEnd w:id="362"/>
      <w:bookmarkEnd w:id="363"/>
    </w:p>
    <w:p w14:paraId="2162C080" w14:textId="77777777" w:rsidR="005511D3" w:rsidRDefault="002D0EEE" w:rsidP="002D0EEE">
      <w:pPr>
        <w:tabs>
          <w:tab w:val="left" w:pos="1985"/>
        </w:tabs>
        <w:ind w:left="1985" w:hanging="1985"/>
        <w:rPr>
          <w:szCs w:val="20"/>
        </w:rPr>
      </w:pPr>
      <w:r>
        <w:rPr>
          <w:b/>
          <w:lang w:eastAsia="en-US"/>
        </w:rPr>
        <w:t>Council focus area:</w:t>
      </w:r>
      <w:r>
        <w:rPr>
          <w:lang w:eastAsia="en-US"/>
        </w:rPr>
        <w:tab/>
      </w:r>
      <w:r>
        <w:rPr>
          <w:szCs w:val="20"/>
        </w:rPr>
        <w:t xml:space="preserve">Waterways </w:t>
      </w:r>
    </w:p>
    <w:p w14:paraId="583C8FA3" w14:textId="77777777" w:rsidR="002D0EEE" w:rsidRPr="00026D45" w:rsidRDefault="002D0EEE" w:rsidP="002D0EEE">
      <w:pPr>
        <w:tabs>
          <w:tab w:val="left" w:pos="1985"/>
        </w:tabs>
        <w:ind w:left="1985" w:hanging="1985"/>
        <w:rPr>
          <w:lang w:eastAsia="en-US"/>
        </w:rPr>
      </w:pPr>
      <w:r>
        <w:rPr>
          <w:b/>
          <w:lang w:eastAsia="en-US"/>
        </w:rPr>
        <w:t>Aspiration</w:t>
      </w:r>
      <w:r w:rsidRPr="00026D45">
        <w:rPr>
          <w:b/>
          <w:lang w:eastAsia="en-US"/>
        </w:rPr>
        <w:t>:</w:t>
      </w:r>
      <w:r w:rsidRPr="00026D45">
        <w:rPr>
          <w:lang w:eastAsia="en-US"/>
        </w:rPr>
        <w:tab/>
      </w:r>
      <w:r>
        <w:rPr>
          <w:lang w:eastAsia="en-US"/>
        </w:rPr>
        <w:t>To create ‘green and connected corridors’</w:t>
      </w:r>
      <w:r w:rsidR="005E2CE1">
        <w:rPr>
          <w:lang w:eastAsia="en-US"/>
        </w:rPr>
        <w:t>,</w:t>
      </w:r>
      <w:r>
        <w:rPr>
          <w:lang w:eastAsia="en-US"/>
        </w:rPr>
        <w:t xml:space="preserve"> i.e. open space networks linking waterways, open spaces and the Cardinia </w:t>
      </w:r>
      <w:r w:rsidR="005E2CE1">
        <w:rPr>
          <w:lang w:eastAsia="en-US"/>
        </w:rPr>
        <w:t>c</w:t>
      </w:r>
      <w:r>
        <w:rPr>
          <w:lang w:eastAsia="en-US"/>
        </w:rPr>
        <w:t>ommunity to Westernport Bay.</w:t>
      </w:r>
    </w:p>
    <w:p w14:paraId="2D1BD539" w14:textId="77777777" w:rsidR="007C5146" w:rsidRPr="00BC3681" w:rsidRDefault="007C5146" w:rsidP="00E67FFB">
      <w:pPr>
        <w:pStyle w:val="Heading3"/>
      </w:pPr>
      <w:r w:rsidRPr="00BC3681">
        <w:t>Introduction</w:t>
      </w:r>
    </w:p>
    <w:p w14:paraId="108B0F2D" w14:textId="77777777" w:rsidR="007C5146" w:rsidRDefault="007C5146" w:rsidP="007C5146">
      <w:r w:rsidRPr="00501E11">
        <w:t xml:space="preserve">A number of </w:t>
      </w:r>
      <w:r>
        <w:t xml:space="preserve">waterways traverse the </w:t>
      </w:r>
      <w:r w:rsidR="008A7A57">
        <w:t>shire</w:t>
      </w:r>
      <w:r>
        <w:t xml:space="preserve">, exhibiting variable </w:t>
      </w:r>
      <w:r w:rsidRPr="00501E11">
        <w:t>condition</w:t>
      </w:r>
      <w:r>
        <w:t>s</w:t>
      </w:r>
      <w:r w:rsidRPr="00501E11">
        <w:t xml:space="preserve"> </w:t>
      </w:r>
      <w:r>
        <w:t>along their reaches. Generally</w:t>
      </w:r>
      <w:r w:rsidR="005E2CE1">
        <w:t>,</w:t>
      </w:r>
      <w:r>
        <w:t xml:space="preserve"> upper reaches are in good condition while the lower reaches (i.e. south of the Princes Freeway) are typically poor.</w:t>
      </w:r>
    </w:p>
    <w:p w14:paraId="577903FB" w14:textId="77777777" w:rsidR="007C5146" w:rsidRDefault="007C5146" w:rsidP="007C5146">
      <w:pPr>
        <w:rPr>
          <w:color w:val="000000" w:themeColor="text1"/>
          <w:szCs w:val="20"/>
        </w:rPr>
      </w:pPr>
      <w:r w:rsidRPr="005B3423">
        <w:rPr>
          <w:color w:val="000000" w:themeColor="text1"/>
          <w:szCs w:val="20"/>
        </w:rPr>
        <w:t xml:space="preserve">Melbourne Water is </w:t>
      </w:r>
      <w:r>
        <w:rPr>
          <w:color w:val="000000" w:themeColor="text1"/>
          <w:szCs w:val="20"/>
        </w:rPr>
        <w:t xml:space="preserve">primarily </w:t>
      </w:r>
      <w:r w:rsidRPr="005B3423">
        <w:rPr>
          <w:color w:val="000000" w:themeColor="text1"/>
          <w:szCs w:val="20"/>
        </w:rPr>
        <w:t xml:space="preserve">responsible for </w:t>
      </w:r>
      <w:r>
        <w:rPr>
          <w:color w:val="000000" w:themeColor="text1"/>
          <w:szCs w:val="20"/>
        </w:rPr>
        <w:t xml:space="preserve">the management and condition of </w:t>
      </w:r>
      <w:r w:rsidRPr="005B3423">
        <w:rPr>
          <w:color w:val="000000" w:themeColor="text1"/>
          <w:szCs w:val="20"/>
        </w:rPr>
        <w:t>rivers, creeks and wetlands</w:t>
      </w:r>
      <w:r>
        <w:rPr>
          <w:color w:val="000000" w:themeColor="text1"/>
          <w:szCs w:val="20"/>
        </w:rPr>
        <w:t xml:space="preserve">. Council can support </w:t>
      </w:r>
      <w:r w:rsidR="005E2CE1">
        <w:rPr>
          <w:color w:val="000000" w:themeColor="text1"/>
          <w:szCs w:val="20"/>
        </w:rPr>
        <w:t xml:space="preserve">Melbourne Water’s </w:t>
      </w:r>
      <w:r>
        <w:rPr>
          <w:color w:val="000000" w:themeColor="text1"/>
          <w:szCs w:val="20"/>
        </w:rPr>
        <w:t>activities through planning policies and precinct structure plans. Council can also influence the degree to which the community interacts with and values waterways through information and infrastructure.</w:t>
      </w:r>
    </w:p>
    <w:p w14:paraId="1FB4A86C" w14:textId="77777777" w:rsidR="007C5146" w:rsidRPr="00BC3681" w:rsidRDefault="007C5146" w:rsidP="00E67FFB">
      <w:pPr>
        <w:pStyle w:val="Heading3"/>
      </w:pPr>
      <w:r w:rsidRPr="00BC3681">
        <w:t>Background</w:t>
      </w:r>
    </w:p>
    <w:p w14:paraId="51A5543C" w14:textId="77777777" w:rsidR="007C5146" w:rsidRPr="00501E11" w:rsidRDefault="007C5146" w:rsidP="00E67FFB">
      <w:pPr>
        <w:pStyle w:val="Normalnospaceafter"/>
        <w:rPr>
          <w:rFonts w:eastAsia="+mn-ea"/>
        </w:rPr>
      </w:pPr>
      <w:r>
        <w:rPr>
          <w:rFonts w:eastAsia="+mn-ea"/>
        </w:rPr>
        <w:t xml:space="preserve">Melbourne Water has undertaken many studies on the condition of the </w:t>
      </w:r>
      <w:r w:rsidR="008A7A57">
        <w:rPr>
          <w:rFonts w:eastAsia="+mn-ea"/>
        </w:rPr>
        <w:t>shire</w:t>
      </w:r>
      <w:r>
        <w:rPr>
          <w:rFonts w:eastAsia="+mn-ea"/>
        </w:rPr>
        <w:t>’s waterways, their environmental values and their impact on the health of Westernport Bay. Identified risks include:</w:t>
      </w:r>
    </w:p>
    <w:p w14:paraId="3C1A62BB" w14:textId="77777777" w:rsidR="007C5146" w:rsidRDefault="007C5146" w:rsidP="00E67FFB">
      <w:pPr>
        <w:pStyle w:val="Bulletlistmultilevel"/>
        <w:rPr>
          <w:rFonts w:eastAsia="+mn-ea"/>
          <w:color w:val="000000" w:themeColor="text1"/>
        </w:rPr>
      </w:pPr>
      <w:r w:rsidRPr="002F718B">
        <w:rPr>
          <w:rFonts w:eastAsia="+mn-ea"/>
        </w:rPr>
        <w:t xml:space="preserve">sediment deposition into </w:t>
      </w:r>
      <w:r>
        <w:rPr>
          <w:rFonts w:eastAsia="+mn-ea"/>
        </w:rPr>
        <w:t>Westernport</w:t>
      </w:r>
      <w:r w:rsidRPr="002F718B">
        <w:rPr>
          <w:rFonts w:eastAsia="+mn-ea"/>
        </w:rPr>
        <w:t xml:space="preserve"> Bay</w:t>
      </w:r>
      <w:r>
        <w:rPr>
          <w:rFonts w:eastAsia="+mn-ea"/>
        </w:rPr>
        <w:t xml:space="preserve"> with the </w:t>
      </w:r>
      <w:r w:rsidRPr="002F718B">
        <w:rPr>
          <w:rFonts w:eastAsia="+mn-ea"/>
        </w:rPr>
        <w:t xml:space="preserve">Lang </w:t>
      </w:r>
      <w:proofErr w:type="spellStart"/>
      <w:r w:rsidRPr="002F718B">
        <w:rPr>
          <w:rFonts w:eastAsia="+mn-ea"/>
        </w:rPr>
        <w:t>Lang</w:t>
      </w:r>
      <w:proofErr w:type="spellEnd"/>
      <w:r w:rsidRPr="002F718B">
        <w:rPr>
          <w:rFonts w:eastAsia="+mn-ea"/>
        </w:rPr>
        <w:t xml:space="preserve"> River of particular concern </w:t>
      </w:r>
      <w:r>
        <w:rPr>
          <w:rFonts w:eastAsia="+mn-ea"/>
        </w:rPr>
        <w:t xml:space="preserve">due to its </w:t>
      </w:r>
      <w:r w:rsidRPr="002F718B">
        <w:rPr>
          <w:rFonts w:eastAsia="+mn-ea"/>
        </w:rPr>
        <w:t>high rates of bank and gully erosion</w:t>
      </w:r>
      <w:r>
        <w:rPr>
          <w:rFonts w:eastAsia="+mn-ea"/>
        </w:rPr>
        <w:t xml:space="preserve"> that impacts </w:t>
      </w:r>
      <w:r w:rsidRPr="00501E11">
        <w:rPr>
          <w:rFonts w:eastAsia="+mn-ea"/>
        </w:rPr>
        <w:t>the health of coastal we</w:t>
      </w:r>
      <w:r>
        <w:rPr>
          <w:rFonts w:eastAsia="+mn-ea"/>
        </w:rPr>
        <w:t>tland and mangrove environments</w:t>
      </w:r>
    </w:p>
    <w:p w14:paraId="658A5CC8" w14:textId="77777777" w:rsidR="007C5146" w:rsidRDefault="007C5146" w:rsidP="00E67FFB">
      <w:pPr>
        <w:pStyle w:val="Bulletlistmultilevel"/>
        <w:rPr>
          <w:rFonts w:eastAsia="+mn-ea"/>
        </w:rPr>
      </w:pPr>
      <w:r>
        <w:rPr>
          <w:rFonts w:eastAsia="+mn-ea"/>
        </w:rPr>
        <w:t>u</w:t>
      </w:r>
      <w:r w:rsidRPr="002F718B">
        <w:rPr>
          <w:rFonts w:eastAsia="+mn-ea"/>
        </w:rPr>
        <w:t>rban development (particularly around Beaconsfield and the Officer employment area) and finding a balance between urbanisation, flood mitigation, habitat pr</w:t>
      </w:r>
      <w:r>
        <w:rPr>
          <w:rFonts w:eastAsia="+mn-ea"/>
        </w:rPr>
        <w:t>otection and community amenity</w:t>
      </w:r>
    </w:p>
    <w:p w14:paraId="54F3E426" w14:textId="77777777" w:rsidR="007C5146" w:rsidRDefault="007C5146" w:rsidP="00E67FFB">
      <w:pPr>
        <w:pStyle w:val="Bulletlistmultilevel"/>
        <w:rPr>
          <w:rFonts w:eastAsia="+mn-ea"/>
        </w:rPr>
      </w:pPr>
      <w:r>
        <w:rPr>
          <w:rFonts w:eastAsia="+mn-ea"/>
        </w:rPr>
        <w:t>s</w:t>
      </w:r>
      <w:r w:rsidRPr="00C358B4">
        <w:rPr>
          <w:rFonts w:eastAsia="+mn-ea"/>
        </w:rPr>
        <w:t>egmentation of habitat</w:t>
      </w:r>
      <w:r>
        <w:rPr>
          <w:rFonts w:eastAsia="+mn-ea"/>
        </w:rPr>
        <w:t xml:space="preserve"> (particularly that of the </w:t>
      </w:r>
      <w:r w:rsidR="00406649">
        <w:rPr>
          <w:rFonts w:eastAsia="+mn-ea"/>
        </w:rPr>
        <w:t>s</w:t>
      </w:r>
      <w:r w:rsidRPr="00C358B4">
        <w:rPr>
          <w:rFonts w:eastAsia="+mn-ea"/>
        </w:rPr>
        <w:t xml:space="preserve">outhern </w:t>
      </w:r>
      <w:r w:rsidR="00406649">
        <w:rPr>
          <w:rFonts w:eastAsia="+mn-ea"/>
        </w:rPr>
        <w:t>b</w:t>
      </w:r>
      <w:r w:rsidRPr="00C358B4">
        <w:rPr>
          <w:rFonts w:eastAsia="+mn-ea"/>
        </w:rPr>
        <w:t xml:space="preserve">rown </w:t>
      </w:r>
      <w:r w:rsidR="00406649">
        <w:rPr>
          <w:rFonts w:eastAsia="+mn-ea"/>
        </w:rPr>
        <w:t>b</w:t>
      </w:r>
      <w:r w:rsidRPr="00C358B4">
        <w:rPr>
          <w:rFonts w:eastAsia="+mn-ea"/>
        </w:rPr>
        <w:t>andicoot</w:t>
      </w:r>
      <w:r>
        <w:rPr>
          <w:rFonts w:eastAsia="+mn-ea"/>
        </w:rPr>
        <w:t>).</w:t>
      </w:r>
    </w:p>
    <w:p w14:paraId="0E87DEE5" w14:textId="77777777" w:rsidR="007C5146" w:rsidRPr="00A674CC" w:rsidRDefault="007C5146" w:rsidP="00E67FFB">
      <w:pPr>
        <w:pStyle w:val="Normalspacebefore"/>
      </w:pPr>
      <w:r>
        <w:rPr>
          <w:rFonts w:eastAsia="+mn-ea"/>
        </w:rPr>
        <w:t xml:space="preserve">Melbourne Water’s </w:t>
      </w:r>
      <w:r>
        <w:t xml:space="preserve">Community Perceptions of Waterways study (Melbourne Water, 2012) showed that the </w:t>
      </w:r>
      <w:r w:rsidR="008A7A57">
        <w:t>shire</w:t>
      </w:r>
      <w:r>
        <w:t xml:space="preserve">’s resident’s valued and enjoyed the </w:t>
      </w:r>
      <w:r w:rsidR="008A7A57">
        <w:t>shire</w:t>
      </w:r>
      <w:r>
        <w:t>’s waterways, felt poorly informed about the health of their waterways and felt conditions were deteriorating. Having said this, there was not a strong recognition between community behaviour and waterway condition.</w:t>
      </w:r>
    </w:p>
    <w:p w14:paraId="6EF0A578" w14:textId="77777777" w:rsidR="007C5146" w:rsidRPr="00BC3681" w:rsidRDefault="007C5146" w:rsidP="00E67FFB">
      <w:pPr>
        <w:pStyle w:val="Heading3"/>
      </w:pPr>
      <w:r w:rsidRPr="00BC3681">
        <w:t>Opportunity</w:t>
      </w:r>
    </w:p>
    <w:p w14:paraId="10503DA8" w14:textId="77777777" w:rsidR="007C5146" w:rsidRDefault="00406649" w:rsidP="007C5146">
      <w:pPr>
        <w:rPr>
          <w:rFonts w:eastAsia="+mn-ea" w:cs="+mn-cs"/>
          <w:color w:val="000000" w:themeColor="text1"/>
          <w:szCs w:val="20"/>
        </w:rPr>
      </w:pPr>
      <w:r>
        <w:rPr>
          <w:rFonts w:eastAsia="+mn-ea" w:cs="+mn-cs"/>
          <w:color w:val="000000" w:themeColor="text1"/>
          <w:szCs w:val="20"/>
        </w:rPr>
        <w:t>O</w:t>
      </w:r>
      <w:r w:rsidR="007C5146">
        <w:rPr>
          <w:rFonts w:eastAsia="+mn-ea" w:cs="+mn-cs"/>
          <w:color w:val="000000" w:themeColor="text1"/>
          <w:szCs w:val="20"/>
        </w:rPr>
        <w:t xml:space="preserve">pportunity </w:t>
      </w:r>
      <w:r>
        <w:rPr>
          <w:rFonts w:eastAsia="+mn-ea" w:cs="+mn-cs"/>
          <w:color w:val="000000" w:themeColor="text1"/>
          <w:szCs w:val="20"/>
        </w:rPr>
        <w:t xml:space="preserve">exists </w:t>
      </w:r>
      <w:r w:rsidR="007C5146">
        <w:rPr>
          <w:rFonts w:eastAsia="+mn-ea" w:cs="+mn-cs"/>
          <w:color w:val="000000" w:themeColor="text1"/>
          <w:szCs w:val="20"/>
        </w:rPr>
        <w:t xml:space="preserve">to develop green corridors in the </w:t>
      </w:r>
      <w:r w:rsidR="008A7A57">
        <w:rPr>
          <w:rFonts w:eastAsia="+mn-ea" w:cs="+mn-cs"/>
          <w:color w:val="000000" w:themeColor="text1"/>
          <w:szCs w:val="20"/>
        </w:rPr>
        <w:t>shire</w:t>
      </w:r>
      <w:r w:rsidR="007C5146">
        <w:rPr>
          <w:rFonts w:eastAsia="+mn-ea" w:cs="+mn-cs"/>
          <w:color w:val="000000" w:themeColor="text1"/>
          <w:szCs w:val="20"/>
        </w:rPr>
        <w:t xml:space="preserve">. A green corridor is described as having healthy waterway condition, access via walking or bike trails, contributing to habitat connectivity and providing connection to other environmental assets in the </w:t>
      </w:r>
      <w:r w:rsidR="008A7A57">
        <w:rPr>
          <w:rFonts w:eastAsia="+mn-ea" w:cs="+mn-cs"/>
          <w:color w:val="000000" w:themeColor="text1"/>
          <w:szCs w:val="20"/>
        </w:rPr>
        <w:t>shire</w:t>
      </w:r>
      <w:r w:rsidR="007C5146">
        <w:rPr>
          <w:rFonts w:eastAsia="+mn-ea" w:cs="+mn-cs"/>
          <w:color w:val="000000" w:themeColor="text1"/>
          <w:szCs w:val="20"/>
        </w:rPr>
        <w:t xml:space="preserve"> including Westernport Bay.</w:t>
      </w:r>
    </w:p>
    <w:p w14:paraId="31BED9DA" w14:textId="77777777" w:rsidR="007C5146" w:rsidRDefault="007C5146" w:rsidP="007C5146">
      <w:pPr>
        <w:rPr>
          <w:rFonts w:eastAsia="+mn-ea" w:cs="+mn-cs"/>
          <w:color w:val="000000" w:themeColor="text1"/>
          <w:szCs w:val="20"/>
        </w:rPr>
      </w:pPr>
      <w:r>
        <w:rPr>
          <w:rFonts w:eastAsia="+mn-ea" w:cs="+mn-cs"/>
          <w:color w:val="000000" w:themeColor="text1"/>
          <w:szCs w:val="20"/>
        </w:rPr>
        <w:t>In expressing this broad and long</w:t>
      </w:r>
      <w:r w:rsidR="00406649">
        <w:rPr>
          <w:rFonts w:eastAsia="+mn-ea" w:cs="+mn-cs"/>
          <w:color w:val="000000" w:themeColor="text1"/>
          <w:szCs w:val="20"/>
        </w:rPr>
        <w:t>-</w:t>
      </w:r>
      <w:r>
        <w:rPr>
          <w:rFonts w:eastAsia="+mn-ea" w:cs="+mn-cs"/>
          <w:color w:val="000000" w:themeColor="text1"/>
          <w:szCs w:val="20"/>
        </w:rPr>
        <w:t xml:space="preserve">term vision there are opportunities including working with Melbourne Water to assist in the delivery of </w:t>
      </w:r>
      <w:r w:rsidR="00406649">
        <w:rPr>
          <w:rFonts w:eastAsia="+mn-ea" w:cs="+mn-cs"/>
          <w:color w:val="000000" w:themeColor="text1"/>
          <w:szCs w:val="20"/>
        </w:rPr>
        <w:t xml:space="preserve">its </w:t>
      </w:r>
      <w:r>
        <w:rPr>
          <w:rFonts w:eastAsia="+mn-ea" w:cs="+mn-cs"/>
          <w:color w:val="000000" w:themeColor="text1"/>
          <w:szCs w:val="20"/>
        </w:rPr>
        <w:t xml:space="preserve">Healthy Waterway Strategy. </w:t>
      </w:r>
    </w:p>
    <w:p w14:paraId="691AEB3C" w14:textId="77777777" w:rsidR="007C5146" w:rsidRDefault="007C5146" w:rsidP="007C5146">
      <w:pPr>
        <w:rPr>
          <w:rFonts w:eastAsia="+mn-ea" w:cs="+mn-cs"/>
          <w:color w:val="000000" w:themeColor="text1"/>
          <w:szCs w:val="20"/>
        </w:rPr>
      </w:pPr>
      <w:r>
        <w:rPr>
          <w:rFonts w:eastAsia="+mn-ea" w:cs="+mn-cs"/>
          <w:color w:val="000000" w:themeColor="text1"/>
          <w:szCs w:val="20"/>
        </w:rPr>
        <w:t xml:space="preserve">The target also aims for Council to look forward to the delivery of liveability and health and wellbeing benefits to the </w:t>
      </w:r>
      <w:r w:rsidR="00406649">
        <w:rPr>
          <w:rFonts w:eastAsia="+mn-ea" w:cs="+mn-cs"/>
          <w:color w:val="000000" w:themeColor="text1"/>
          <w:szCs w:val="20"/>
        </w:rPr>
        <w:t>c</w:t>
      </w:r>
      <w:r>
        <w:rPr>
          <w:rFonts w:eastAsia="+mn-ea" w:cs="+mn-cs"/>
          <w:color w:val="000000" w:themeColor="text1"/>
          <w:szCs w:val="20"/>
        </w:rPr>
        <w:t>ommunity through greater connection with its waterway and bay assets.</w:t>
      </w:r>
    </w:p>
    <w:p w14:paraId="7774D863" w14:textId="77777777" w:rsidR="007C5146" w:rsidRDefault="007C5146" w:rsidP="00E67FFB">
      <w:pPr>
        <w:pStyle w:val="Heading3"/>
      </w:pPr>
      <w:r w:rsidRPr="00BC3681">
        <w:t xml:space="preserve">Target </w:t>
      </w:r>
    </w:p>
    <w:p w14:paraId="1BD41DD9" w14:textId="77777777" w:rsidR="002D0EEE" w:rsidRDefault="002D0EEE" w:rsidP="002D0EEE">
      <w:pPr>
        <w:tabs>
          <w:tab w:val="left" w:pos="1985"/>
        </w:tabs>
        <w:ind w:left="1985" w:hanging="1985"/>
      </w:pPr>
      <w:r>
        <w:rPr>
          <w:b/>
          <w:lang w:eastAsia="en-US"/>
        </w:rPr>
        <w:t>Council:</w:t>
      </w:r>
      <w:r>
        <w:rPr>
          <w:lang w:eastAsia="en-US"/>
        </w:rPr>
        <w:tab/>
      </w:r>
      <w:r w:rsidRPr="003745B8">
        <w:t xml:space="preserve">Prepare a vision for </w:t>
      </w:r>
      <w:r>
        <w:t>green and connected corridors,</w:t>
      </w:r>
      <w:r w:rsidRPr="003745B8">
        <w:t xml:space="preserve"> linking the community to the </w:t>
      </w:r>
      <w:r w:rsidR="008A7A57">
        <w:t>shire</w:t>
      </w:r>
      <w:r w:rsidRPr="003745B8">
        <w:t>’s waterways and natural assets</w:t>
      </w:r>
    </w:p>
    <w:p w14:paraId="33C5131F" w14:textId="77777777" w:rsidR="009C7141" w:rsidRDefault="009C7141" w:rsidP="002D0EEE">
      <w:pPr>
        <w:tabs>
          <w:tab w:val="left" w:pos="1985"/>
        </w:tabs>
        <w:ind w:left="1985" w:hanging="1985"/>
        <w:rPr>
          <w:szCs w:val="20"/>
        </w:rPr>
      </w:pPr>
      <w:r>
        <w:rPr>
          <w:b/>
          <w:lang w:eastAsia="en-US"/>
        </w:rPr>
        <w:t>Community:</w:t>
      </w:r>
      <w:r>
        <w:rPr>
          <w:szCs w:val="20"/>
        </w:rPr>
        <w:tab/>
      </w:r>
      <w:r w:rsidRPr="003745B8">
        <w:t xml:space="preserve">Work with community and environmental groups to develop </w:t>
      </w:r>
      <w:r>
        <w:t>green and connected corridors</w:t>
      </w:r>
    </w:p>
    <w:p w14:paraId="16287F21" w14:textId="77777777" w:rsidR="00BC3681" w:rsidRDefault="00BC3681" w:rsidP="00805642">
      <w:pPr>
        <w:sectPr w:rsidR="00BC3681" w:rsidSect="00085933">
          <w:footerReference w:type="default" r:id="rId77"/>
          <w:pgSz w:w="11906" w:h="16838" w:code="9"/>
          <w:pgMar w:top="1440" w:right="991" w:bottom="1440" w:left="1560" w:header="709" w:footer="663" w:gutter="0"/>
          <w:cols w:space="708"/>
          <w:docGrid w:linePitch="360"/>
        </w:sectPr>
      </w:pPr>
    </w:p>
    <w:p w14:paraId="5E393389" w14:textId="77777777" w:rsidR="007C5146" w:rsidRPr="00BC3681" w:rsidRDefault="002D0EEE" w:rsidP="00E67FFB">
      <w:pPr>
        <w:pStyle w:val="Heading3"/>
      </w:pPr>
      <w:r w:rsidRPr="005271E2">
        <w:lastRenderedPageBreak/>
        <w:t>Catchments and natural waterways</w:t>
      </w:r>
      <w:r w:rsidRPr="00BC3681">
        <w:t xml:space="preserve"> </w:t>
      </w:r>
      <w:r>
        <w:t>a</w:t>
      </w:r>
      <w:r w:rsidR="007C5146" w:rsidRPr="00BC3681">
        <w:t xml:space="preserve">ction </w:t>
      </w:r>
      <w:r>
        <w:t>p</w:t>
      </w:r>
      <w:r w:rsidR="007C5146" w:rsidRPr="00BC3681">
        <w:t>lan</w:t>
      </w:r>
    </w:p>
    <w:p w14:paraId="5BE93A62" w14:textId="77777777" w:rsidR="007C5146" w:rsidRDefault="007C5146" w:rsidP="00986B84"/>
    <w:tbl>
      <w:tblPr>
        <w:tblStyle w:val="CSCNogridblue"/>
        <w:tblW w:w="5000" w:type="pct"/>
        <w:tblBorders>
          <w:insideH w:val="single" w:sz="4" w:space="0" w:color="auto"/>
        </w:tblBorders>
        <w:tblLook w:val="04A0" w:firstRow="1" w:lastRow="0" w:firstColumn="1" w:lastColumn="0" w:noHBand="0" w:noVBand="1"/>
      </w:tblPr>
      <w:tblGrid>
        <w:gridCol w:w="632"/>
        <w:gridCol w:w="7243"/>
        <w:gridCol w:w="1148"/>
        <w:gridCol w:w="1984"/>
        <w:gridCol w:w="1559"/>
        <w:gridCol w:w="1608"/>
      </w:tblGrid>
      <w:tr w:rsidR="00CE3280" w:rsidRPr="002370E9" w14:paraId="73FD78B5" w14:textId="77777777" w:rsidTr="002D0EEE">
        <w:trPr>
          <w:cnfStyle w:val="100000000000" w:firstRow="1" w:lastRow="0" w:firstColumn="0" w:lastColumn="0" w:oddVBand="0" w:evenVBand="0" w:oddHBand="0" w:evenHBand="0" w:firstRowFirstColumn="0" w:firstRowLastColumn="0" w:lastRowFirstColumn="0" w:lastRowLastColumn="0"/>
          <w:trHeight w:val="668"/>
          <w:tblHeader/>
        </w:trPr>
        <w:tc>
          <w:tcPr>
            <w:cnfStyle w:val="001000000100" w:firstRow="0" w:lastRow="0" w:firstColumn="1" w:lastColumn="0" w:oddVBand="0" w:evenVBand="0" w:oddHBand="0" w:evenHBand="0" w:firstRowFirstColumn="1" w:firstRowLastColumn="0" w:lastRowFirstColumn="0" w:lastRowLastColumn="0"/>
            <w:tcW w:w="2830" w:type="pct"/>
            <w:gridSpan w:val="2"/>
          </w:tcPr>
          <w:p w14:paraId="53A4045D" w14:textId="77777777" w:rsidR="007C5146" w:rsidRPr="002370E9" w:rsidRDefault="007C5146" w:rsidP="00E67FFB">
            <w:pPr>
              <w:pStyle w:val="Tablenormal0"/>
              <w:rPr>
                <w:b w:val="0"/>
              </w:rPr>
            </w:pPr>
            <w:r w:rsidRPr="002370E9">
              <w:t xml:space="preserve">Action </w:t>
            </w:r>
          </w:p>
        </w:tc>
        <w:tc>
          <w:tcPr>
            <w:tcW w:w="361" w:type="pct"/>
          </w:tcPr>
          <w:p w14:paraId="4E0A79C9" w14:textId="77777777" w:rsidR="007C5146" w:rsidRPr="002370E9"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2370E9">
              <w:t xml:space="preserve">Timing </w:t>
            </w:r>
          </w:p>
        </w:tc>
        <w:tc>
          <w:tcPr>
            <w:tcW w:w="726" w:type="pct"/>
          </w:tcPr>
          <w:p w14:paraId="083FF852" w14:textId="77777777" w:rsidR="007C5146" w:rsidRPr="002370E9"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2370E9">
              <w:t xml:space="preserve">Responsibility </w:t>
            </w:r>
          </w:p>
        </w:tc>
        <w:tc>
          <w:tcPr>
            <w:tcW w:w="576" w:type="pct"/>
          </w:tcPr>
          <w:p w14:paraId="229CD971" w14:textId="77777777" w:rsidR="007C5146" w:rsidRPr="002370E9"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2370E9">
              <w:t>Estimated cost or resource</w:t>
            </w:r>
          </w:p>
        </w:tc>
        <w:tc>
          <w:tcPr>
            <w:tcW w:w="507" w:type="pct"/>
          </w:tcPr>
          <w:p w14:paraId="7249CC3C" w14:textId="77777777" w:rsidR="007C5146" w:rsidRPr="002370E9"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2370E9">
              <w:t>Funding or partnership</w:t>
            </w:r>
          </w:p>
        </w:tc>
      </w:tr>
      <w:tr w:rsidR="007C5146" w:rsidRPr="002370E9" w14:paraId="7DF0E312" w14:textId="77777777" w:rsidTr="00E67FF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50080F" w14:textId="77777777" w:rsidR="007C5146" w:rsidRPr="002370E9" w:rsidRDefault="007C5146" w:rsidP="00E67FFB">
            <w:pPr>
              <w:pStyle w:val="Tablenormal0"/>
            </w:pPr>
            <w:r w:rsidRPr="002370E9">
              <w:t>1</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0DC65A" w14:textId="77777777" w:rsidR="007C5146" w:rsidRPr="002370E9"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CA39BF">
              <w:t>Ensure MW's Healthy Waterways Strategy is considered in the preparation of</w:t>
            </w:r>
            <w:r w:rsidR="00713214">
              <w:t xml:space="preserve"> </w:t>
            </w:r>
            <w:r w:rsidRPr="00CA39BF">
              <w:t>works and activities programs along waterways</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68FD61" w14:textId="77777777" w:rsidR="007C5146" w:rsidRPr="009F48DB"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t>2015</w:t>
            </w:r>
            <w:r w:rsidR="002D0EEE">
              <w:noBreakHyphen/>
            </w:r>
            <w:r>
              <w:t>16 to 2017</w:t>
            </w:r>
            <w:r w:rsidR="002D0EEE">
              <w:noBreakHyphen/>
            </w:r>
            <w:r>
              <w:t>18</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6D8191" w14:textId="77777777" w:rsidR="007C5146" w:rsidRPr="002370E9"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Environment </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733D6E" w14:textId="77777777" w:rsidR="007C5146" w:rsidRPr="002370E9" w:rsidRDefault="00115948" w:rsidP="00E67FFB">
            <w:pPr>
              <w:pStyle w:val="Tablenormal0"/>
              <w:cnfStyle w:val="000000100000" w:firstRow="0" w:lastRow="0" w:firstColumn="0" w:lastColumn="0" w:oddVBand="0" w:evenVBand="0" w:oddHBand="1" w:evenHBand="0" w:firstRowFirstColumn="0" w:firstRowLastColumn="0" w:lastRowFirstColumn="0" w:lastRowLastColumn="0"/>
            </w:pPr>
            <w:r w:rsidRPr="00115948">
              <w:t>ongoing officer time</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13F621" w14:textId="77777777" w:rsidR="007C5146" w:rsidRPr="002370E9"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MW</w:t>
            </w:r>
          </w:p>
        </w:tc>
      </w:tr>
      <w:tr w:rsidR="007C5146" w:rsidRPr="002370E9" w14:paraId="3168FBF5" w14:textId="77777777" w:rsidTr="00E67FFB">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B6C890" w14:textId="77777777" w:rsidR="007C5146" w:rsidRPr="002370E9" w:rsidRDefault="007C5146" w:rsidP="00E67FFB">
            <w:pPr>
              <w:pStyle w:val="Tablenormal0"/>
            </w:pPr>
            <w:r>
              <w:t>2</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1F4741" w14:textId="77777777" w:rsidR="007C5146" w:rsidRPr="002370E9"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F51FF2">
              <w:t xml:space="preserve">Engage with </w:t>
            </w:r>
            <w:r>
              <w:t xml:space="preserve">MPA (and </w:t>
            </w:r>
            <w:r w:rsidRPr="00F51FF2">
              <w:t>MW</w:t>
            </w:r>
            <w:r>
              <w:t>)</w:t>
            </w:r>
            <w:r w:rsidRPr="00F51FF2">
              <w:t xml:space="preserve"> </w:t>
            </w:r>
            <w:r>
              <w:t xml:space="preserve">through their whole of water cycle (WOWCA) process </w:t>
            </w:r>
            <w:r w:rsidRPr="00F51FF2">
              <w:t xml:space="preserve">to identify how </w:t>
            </w:r>
            <w:r>
              <w:t>Council can d</w:t>
            </w:r>
            <w:r w:rsidRPr="00DB52C3">
              <w:t xml:space="preserve">eliver healthy waterways outcomes within </w:t>
            </w:r>
            <w:r>
              <w:t xml:space="preserve">the </w:t>
            </w:r>
            <w:r w:rsidRPr="00DB52C3">
              <w:t xml:space="preserve">PSPs </w:t>
            </w:r>
            <w:r>
              <w:t>process.</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33CF74" w14:textId="77777777" w:rsidR="007C5146" w:rsidRPr="009F48DB"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rsidRPr="009F48DB">
              <w:t>201</w:t>
            </w:r>
            <w:r>
              <w:t>6</w:t>
            </w:r>
            <w:r w:rsidR="002D0EEE">
              <w:noBreakHyphen/>
            </w:r>
            <w:r w:rsidRPr="009F48DB">
              <w:t>1</w:t>
            </w:r>
            <w:r>
              <w:t>7</w:t>
            </w:r>
            <w:r w:rsidRPr="009F48DB">
              <w:t xml:space="preserve"> </w:t>
            </w:r>
            <w:r w:rsidR="00415A45">
              <w:t>to 2020</w:t>
            </w:r>
            <w:r w:rsidR="002D0EEE">
              <w:noBreakHyphen/>
            </w:r>
            <w:r w:rsidR="00415A45">
              <w:t>21</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6A793F" w14:textId="77777777" w:rsidR="007C5146" w:rsidRPr="002370E9" w:rsidDel="00C90F3E"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Strategic Planning (Growth Areas)</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A4BA8D" w14:textId="77777777" w:rsidR="007C5146" w:rsidRPr="002370E9" w:rsidDel="00521003" w:rsidRDefault="00115948" w:rsidP="00E67FFB">
            <w:pPr>
              <w:pStyle w:val="Tablenormal0"/>
              <w:cnfStyle w:val="000000010000" w:firstRow="0" w:lastRow="0" w:firstColumn="0" w:lastColumn="0" w:oddVBand="0" w:evenVBand="0" w:oddHBand="0" w:evenHBand="1" w:firstRowFirstColumn="0" w:firstRowLastColumn="0" w:lastRowFirstColumn="0" w:lastRowLastColumn="0"/>
            </w:pPr>
            <w:r w:rsidRPr="00115948">
              <w:t>ongoing officer time</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FD92D6" w14:textId="77777777"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MPA</w:t>
            </w:r>
          </w:p>
          <w:p w14:paraId="48420683" w14:textId="77777777" w:rsidR="007C5146" w:rsidRPr="002370E9"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MW</w:t>
            </w:r>
          </w:p>
        </w:tc>
      </w:tr>
      <w:tr w:rsidR="007C5146" w:rsidRPr="002370E9" w14:paraId="72DFF0B9" w14:textId="77777777" w:rsidTr="00E67FF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964D78" w14:textId="77777777" w:rsidR="007C5146" w:rsidRDefault="007C5146" w:rsidP="00E67FFB">
            <w:pPr>
              <w:pStyle w:val="Tablenormal0"/>
            </w:pPr>
            <w:r>
              <w:t>4</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64C109"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Hold an internal meeting to discuss developing a vision for green and connected corridors in Cardinia. </w:t>
            </w:r>
          </w:p>
          <w:p w14:paraId="1D0F70E1"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The meeting will focus on:</w:t>
            </w:r>
          </w:p>
          <w:p w14:paraId="35D51BEF" w14:textId="77777777"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What is the opportunity we are discussing?</w:t>
            </w:r>
          </w:p>
          <w:p w14:paraId="1F52852C" w14:textId="77777777"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What is a green corridor, what does that look like?</w:t>
            </w:r>
          </w:p>
          <w:p w14:paraId="5554FAA8" w14:textId="77777777"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Is there a need? If so describe it?</w:t>
            </w:r>
          </w:p>
          <w:p w14:paraId="61F56B7F" w14:textId="77777777"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What is the opportunity and has any work been done? (see CEC work on green corridors)</w:t>
            </w:r>
          </w:p>
          <w:p w14:paraId="6107FAC4" w14:textId="77777777" w:rsidR="007C5146" w:rsidRPr="00DB52C3"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Does this opportunity have one or more internal champions who are prepared to move it forward? If so, what do we plan on producing?</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11F527" w14:textId="77777777" w:rsidR="007C5146" w:rsidRPr="009F48DB"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rsidRPr="009F48DB">
              <w:t>201</w:t>
            </w:r>
            <w:r>
              <w:t>5</w:t>
            </w:r>
            <w:r w:rsidR="002D0EEE">
              <w:noBreakHyphen/>
            </w:r>
            <w:r w:rsidRPr="009F48DB">
              <w:t>1</w:t>
            </w:r>
            <w:r>
              <w:t>6 to 2017</w:t>
            </w:r>
            <w:r w:rsidR="002D0EEE">
              <w:noBreakHyphen/>
            </w:r>
            <w:r>
              <w:t>18</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9D1473"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Strategic Planning (Strategic Planning)</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3EE10D" w14:textId="77777777" w:rsidR="007C5146" w:rsidRDefault="00115948" w:rsidP="00E67FFB">
            <w:pPr>
              <w:pStyle w:val="Tablenormal0"/>
              <w:cnfStyle w:val="000000100000" w:firstRow="0" w:lastRow="0" w:firstColumn="0" w:lastColumn="0" w:oddVBand="0" w:evenVBand="0" w:oddHBand="1" w:evenHBand="0" w:firstRowFirstColumn="0" w:firstRowLastColumn="0" w:lastRowFirstColumn="0" w:lastRowLastColumn="0"/>
            </w:pPr>
            <w:r w:rsidRPr="00115948">
              <w:t>ongoing officer time</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2D6BD2"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Internal</w:t>
            </w:r>
          </w:p>
        </w:tc>
      </w:tr>
      <w:tr w:rsidR="007C5146" w:rsidRPr="002370E9" w14:paraId="6A6CBD71" w14:textId="77777777" w:rsidTr="00E67FFB">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240AAE" w14:textId="77777777" w:rsidR="007C5146" w:rsidRDefault="007C5146" w:rsidP="00E67FFB">
            <w:pPr>
              <w:pStyle w:val="Tablenormal0"/>
            </w:pPr>
            <w:r>
              <w:lastRenderedPageBreak/>
              <w:t>5</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E7BA9B" w14:textId="77777777" w:rsidR="007C5146" w:rsidRPr="00DB52C3"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CA39BF">
              <w:t>Liaise with external agencies</w:t>
            </w:r>
            <w:r w:rsidR="00713214">
              <w:t xml:space="preserve"> </w:t>
            </w:r>
            <w:r w:rsidRPr="00CA39BF">
              <w:t xml:space="preserve">to discuss the green and connected corridors vision and how this might complement existing or proposed projects, plans and strategies, </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38CE1B" w14:textId="77777777" w:rsidR="007C5146" w:rsidRPr="009F48DB"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rsidRPr="009F48DB">
              <w:t>201</w:t>
            </w:r>
            <w:r>
              <w:t>5</w:t>
            </w:r>
            <w:r w:rsidR="002D0EEE">
              <w:noBreakHyphen/>
            </w:r>
            <w:r w:rsidRPr="009F48DB">
              <w:t>1</w:t>
            </w:r>
            <w:r>
              <w:t>6 to 2017</w:t>
            </w:r>
            <w:r w:rsidR="002D0EEE">
              <w:noBreakHyphen/>
            </w:r>
            <w:r>
              <w:t>18</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D1C0F8" w14:textId="77777777"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Strategic Planning (Strategic Planning)</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A300F3" w14:textId="77777777" w:rsidR="007C5146" w:rsidRDefault="00115948" w:rsidP="00E67FFB">
            <w:pPr>
              <w:pStyle w:val="Tablenormal0"/>
              <w:cnfStyle w:val="000000010000" w:firstRow="0" w:lastRow="0" w:firstColumn="0" w:lastColumn="0" w:oddVBand="0" w:evenVBand="0" w:oddHBand="0" w:evenHBand="1" w:firstRowFirstColumn="0" w:firstRowLastColumn="0" w:lastRowFirstColumn="0" w:lastRowLastColumn="0"/>
            </w:pPr>
            <w:r w:rsidRPr="00115948">
              <w:t>ongoing officer time</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F1BCFB" w14:textId="77777777"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MPA, City of Casey, MW, Westernport and Port Phillip Catchment Management Authority, Parks Victoria, Westernport Biosphere.</w:t>
            </w:r>
          </w:p>
        </w:tc>
      </w:tr>
      <w:tr w:rsidR="007C5146" w:rsidRPr="002370E9" w14:paraId="0EEB7152" w14:textId="77777777" w:rsidTr="00E67FF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46A7AE" w14:textId="77777777" w:rsidR="007C5146" w:rsidRDefault="007C5146" w:rsidP="00E67FFB">
            <w:pPr>
              <w:pStyle w:val="Tablenormal0"/>
            </w:pPr>
            <w:r>
              <w:t>6</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937054"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With the Stakeholder reference Group and interested community groups, develop a formal vision statement including maps that sets out:</w:t>
            </w:r>
          </w:p>
          <w:p w14:paraId="269184D8" w14:textId="77777777" w:rsidR="007C5146" w:rsidRPr="003745B8"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 xml:space="preserve">Existing assets and values (including waterways, </w:t>
            </w:r>
            <w:r w:rsidRPr="003745B8">
              <w:t>trails, walking paths, bike paths, regional parks, environmental values and species and habitat locations</w:t>
            </w:r>
            <w:r>
              <w:t>)</w:t>
            </w:r>
          </w:p>
          <w:p w14:paraId="45DDEDC7" w14:textId="77777777"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Planned works including high priority areas identified under the Healthy Waterways Strategy</w:t>
            </w:r>
          </w:p>
          <w:p w14:paraId="5EBBF218" w14:textId="77777777"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Council and Melbourne Water land that may be able to incorporated into a longer term vision</w:t>
            </w:r>
          </w:p>
          <w:p w14:paraId="37227428" w14:textId="77777777" w:rsidR="007C5146" w:rsidRDefault="007C5146" w:rsidP="00F91FCE">
            <w:pPr>
              <w:pStyle w:val="Tablebulletlist"/>
              <w:cnfStyle w:val="000000100000" w:firstRow="0" w:lastRow="0" w:firstColumn="0" w:lastColumn="0" w:oddVBand="0" w:evenVBand="0" w:oddHBand="1" w:evenHBand="0" w:firstRowFirstColumn="0" w:firstRowLastColumn="0" w:lastRowFirstColumn="0" w:lastRowLastColumn="0"/>
            </w:pPr>
            <w:r>
              <w:t xml:space="preserve">Identify potential barriers </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FFDCA6" w14:textId="77777777" w:rsidR="007C5146"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t>2017</w:t>
            </w:r>
            <w:r w:rsidR="002D0EEE">
              <w:noBreakHyphen/>
            </w:r>
            <w:r>
              <w:t>18</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E1D73F"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Strategic Planning (Strategic Planning)</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8044D7"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30 days of officer time </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35FA72"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Internal with Melbourne Water and environmental community groups.</w:t>
            </w:r>
          </w:p>
        </w:tc>
      </w:tr>
      <w:tr w:rsidR="007C5146" w:rsidRPr="002370E9" w14:paraId="157C022B" w14:textId="77777777" w:rsidTr="00E67FFB">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4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9B8484" w14:textId="77777777" w:rsidR="007C5146" w:rsidRDefault="007C5146" w:rsidP="00E67FFB">
            <w:pPr>
              <w:pStyle w:val="Tablenormal0"/>
            </w:pPr>
            <w:r>
              <w:t>7</w:t>
            </w:r>
          </w:p>
        </w:tc>
        <w:tc>
          <w:tcPr>
            <w:tcW w:w="258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41ACD6" w14:textId="77777777"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Identify opportunities for environmental improvements along key waterways as part of planning for green and connected corridors.</w:t>
            </w:r>
          </w:p>
          <w:p w14:paraId="423FF48E" w14:textId="77777777" w:rsidR="007C5146"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t>For example, vegetation offset requirements associated with large scale development projects including development of a South Eastern Airport.</w:t>
            </w:r>
            <w:r w:rsidR="00F91FCE">
              <w:t xml:space="preserve"> </w:t>
            </w:r>
            <w:r>
              <w:t>List possible triggers that may provide funding or access to proceed with all or elements of the vision.</w:t>
            </w:r>
          </w:p>
        </w:tc>
        <w:tc>
          <w:tcPr>
            <w:tcW w:w="3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134FD4" w14:textId="77777777" w:rsidR="007C5146"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t>2017</w:t>
            </w:r>
            <w:r w:rsidR="002D0EEE">
              <w:noBreakHyphen/>
            </w:r>
            <w:r>
              <w:t>18 (ongoing)</w:t>
            </w:r>
          </w:p>
        </w:tc>
        <w:tc>
          <w:tcPr>
            <w:tcW w:w="7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8D033F" w14:textId="77777777" w:rsidR="007C5146" w:rsidRDefault="007C5146" w:rsidP="001B29DA">
            <w:pPr>
              <w:pStyle w:val="Tablenormal0"/>
              <w:cnfStyle w:val="000000010000" w:firstRow="0" w:lastRow="0" w:firstColumn="0" w:lastColumn="0" w:oddVBand="0" w:evenVBand="0" w:oddHBand="0" w:evenHBand="1" w:firstRowFirstColumn="0" w:firstRowLastColumn="0" w:lastRowFirstColumn="0" w:lastRowLastColumn="0"/>
            </w:pPr>
            <w:r w:rsidRPr="00281A4C">
              <w:t xml:space="preserve">Environment </w:t>
            </w:r>
          </w:p>
        </w:tc>
        <w:tc>
          <w:tcPr>
            <w:tcW w:w="5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655392" w14:textId="77777777" w:rsidR="007C5146" w:rsidRDefault="00115948" w:rsidP="00E67FFB">
            <w:pPr>
              <w:pStyle w:val="Tablenormal0"/>
              <w:cnfStyle w:val="000000010000" w:firstRow="0" w:lastRow="0" w:firstColumn="0" w:lastColumn="0" w:oddVBand="0" w:evenVBand="0" w:oddHBand="0" w:evenHBand="1" w:firstRowFirstColumn="0" w:firstRowLastColumn="0" w:lastRowFirstColumn="0" w:lastRowLastColumn="0"/>
            </w:pPr>
            <w:r w:rsidRPr="00115948">
              <w:t>ongoing officer time</w:t>
            </w:r>
          </w:p>
        </w:tc>
        <w:tc>
          <w:tcPr>
            <w:tcW w:w="5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2A935C" w14:textId="77777777"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Internal Units with developers, MW and Environmental Groups.</w:t>
            </w:r>
          </w:p>
        </w:tc>
      </w:tr>
    </w:tbl>
    <w:p w14:paraId="384BA73E" w14:textId="77777777" w:rsidR="007C5146" w:rsidRDefault="007C5146" w:rsidP="005271E2"/>
    <w:p w14:paraId="34B3F2EB" w14:textId="77777777" w:rsidR="00BC3681" w:rsidRDefault="00BC3681" w:rsidP="00986B84">
      <w:pPr>
        <w:pStyle w:val="Heading1"/>
        <w:keepNext w:val="0"/>
        <w:numPr>
          <w:ilvl w:val="0"/>
          <w:numId w:val="0"/>
        </w:numPr>
        <w:spacing w:after="0"/>
        <w:ind w:left="432" w:hanging="432"/>
        <w:sectPr w:rsidR="00BC3681" w:rsidSect="00085933">
          <w:footerReference w:type="default" r:id="rId78"/>
          <w:pgSz w:w="16838" w:h="11906" w:orient="landscape" w:code="9"/>
          <w:pgMar w:top="1559" w:right="1440" w:bottom="992" w:left="1440" w:header="709" w:footer="663" w:gutter="0"/>
          <w:cols w:space="708"/>
          <w:docGrid w:linePitch="360"/>
        </w:sectPr>
      </w:pPr>
      <w:bookmarkStart w:id="364" w:name="_Toc387164410"/>
      <w:bookmarkStart w:id="365" w:name="_Toc393962210"/>
    </w:p>
    <w:p w14:paraId="22B277C1" w14:textId="77777777" w:rsidR="007C5146" w:rsidRPr="005271E2" w:rsidRDefault="007C5146" w:rsidP="00E67FFB">
      <w:pPr>
        <w:pStyle w:val="Heading1"/>
      </w:pPr>
      <w:bookmarkStart w:id="366" w:name="_Toc410306892"/>
      <w:bookmarkStart w:id="367" w:name="_Toc410309160"/>
      <w:bookmarkStart w:id="368" w:name="_Toc415220221"/>
      <w:bookmarkStart w:id="369" w:name="_Toc415220295"/>
      <w:r w:rsidRPr="00E67FFB">
        <w:lastRenderedPageBreak/>
        <w:t>Conclusions</w:t>
      </w:r>
      <w:r w:rsidRPr="005271E2">
        <w:t xml:space="preserve"> and recommendations</w:t>
      </w:r>
      <w:bookmarkEnd w:id="364"/>
      <w:bookmarkEnd w:id="365"/>
      <w:bookmarkEnd w:id="366"/>
      <w:bookmarkEnd w:id="367"/>
      <w:bookmarkEnd w:id="368"/>
      <w:bookmarkEnd w:id="369"/>
    </w:p>
    <w:p w14:paraId="35A45CD2" w14:textId="77777777" w:rsidR="007C5146" w:rsidRDefault="007C5146" w:rsidP="007C5146">
      <w:r>
        <w:t xml:space="preserve">The aspirations and targets </w:t>
      </w:r>
      <w:r w:rsidR="00406649">
        <w:t>outlined in</w:t>
      </w:r>
      <w:r>
        <w:t xml:space="preserve"> this plan have been identified in relation to the six major elements of the water</w:t>
      </w:r>
      <w:r w:rsidR="00406649">
        <w:t xml:space="preserve"> cycle</w:t>
      </w:r>
      <w:r>
        <w:t>.</w:t>
      </w:r>
      <w:r w:rsidR="00713214">
        <w:t xml:space="preserve"> </w:t>
      </w:r>
      <w:r>
        <w:t xml:space="preserve">The </w:t>
      </w:r>
      <w:r w:rsidR="00406649">
        <w:t xml:space="preserve">proposed </w:t>
      </w:r>
      <w:r>
        <w:t>targets and aspirations are summarised in</w:t>
      </w:r>
      <w:r w:rsidR="002D0EEE">
        <w:t xml:space="preserve"> </w:t>
      </w:r>
      <w:r w:rsidR="002D0EEE">
        <w:fldChar w:fldCharType="begin"/>
      </w:r>
      <w:r w:rsidR="002D0EEE">
        <w:instrText xml:space="preserve"> REF _Ref412121131 \r \h </w:instrText>
      </w:r>
      <w:r w:rsidR="002D0EEE">
        <w:fldChar w:fldCharType="separate"/>
      </w:r>
      <w:r w:rsidR="00057458">
        <w:t>Table 4</w:t>
      </w:r>
      <w:r w:rsidR="002D0EEE">
        <w:fldChar w:fldCharType="end"/>
      </w:r>
      <w:r>
        <w:t>.</w:t>
      </w:r>
    </w:p>
    <w:p w14:paraId="0673B057" w14:textId="77777777" w:rsidR="007C5146" w:rsidRPr="005271E2" w:rsidRDefault="007C5146" w:rsidP="00E67FFB">
      <w:pPr>
        <w:pStyle w:val="Tableheading"/>
      </w:pPr>
      <w:bookmarkStart w:id="370" w:name="_Toc387164491"/>
      <w:bookmarkStart w:id="371" w:name="_Toc393962230"/>
      <w:bookmarkStart w:id="372" w:name="_Toc410306893"/>
      <w:bookmarkStart w:id="373" w:name="_Toc410313040"/>
      <w:bookmarkStart w:id="374" w:name="_Ref412121131"/>
      <w:bookmarkStart w:id="375" w:name="_Toc415215518"/>
      <w:r w:rsidRPr="005271E2">
        <w:t>Council’s IWMP aspirations and targets</w:t>
      </w:r>
      <w:bookmarkEnd w:id="370"/>
      <w:bookmarkEnd w:id="371"/>
      <w:bookmarkEnd w:id="372"/>
      <w:bookmarkEnd w:id="373"/>
      <w:bookmarkEnd w:id="374"/>
      <w:bookmarkEnd w:id="375"/>
    </w:p>
    <w:tbl>
      <w:tblPr>
        <w:tblStyle w:val="CSCNogridblue"/>
        <w:tblW w:w="5000" w:type="pct"/>
        <w:tblBorders>
          <w:insideH w:val="single" w:sz="4" w:space="0" w:color="auto"/>
        </w:tblBorders>
        <w:tblLook w:val="04A0" w:firstRow="1" w:lastRow="0" w:firstColumn="1" w:lastColumn="0" w:noHBand="0" w:noVBand="1"/>
      </w:tblPr>
      <w:tblGrid>
        <w:gridCol w:w="1706"/>
        <w:gridCol w:w="2753"/>
        <w:gridCol w:w="4784"/>
      </w:tblGrid>
      <w:tr w:rsidR="007C5146" w:rsidRPr="008C4842" w14:paraId="43685DEA" w14:textId="77777777" w:rsidTr="00E67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992EFA" w14:textId="77777777" w:rsidR="007C5146" w:rsidRPr="008C4842" w:rsidRDefault="007C5146" w:rsidP="00E67FFB">
            <w:pPr>
              <w:pStyle w:val="Tablenormal0"/>
              <w:rPr>
                <w:b w:val="0"/>
              </w:rPr>
            </w:pPr>
            <w:r w:rsidRPr="008C4842">
              <w:t>Water element</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2D8743" w14:textId="77777777" w:rsidR="007C5146" w:rsidRPr="008C484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8C4842">
              <w:t>Aspirations</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873CFE" w14:textId="77777777" w:rsidR="007C5146" w:rsidRPr="008C4842"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rsidRPr="008C4842">
              <w:t>Target</w:t>
            </w:r>
          </w:p>
        </w:tc>
      </w:tr>
      <w:tr w:rsidR="007C5146" w:rsidRPr="008C4842" w14:paraId="6A5F7C3C" w14:textId="77777777" w:rsidTr="00E67FFB">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D6315E" w14:textId="77777777" w:rsidR="007C5146" w:rsidRPr="008C4842" w:rsidRDefault="007C5146" w:rsidP="00E67FFB">
            <w:pPr>
              <w:pStyle w:val="Tablenormal0"/>
            </w:pPr>
            <w:r w:rsidRPr="008C4842">
              <w:t>Stormwater quantity, quality and WSUD</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F99A2B" w14:textId="77777777" w:rsidR="007C5146" w:rsidRPr="008C484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8C4842">
              <w:t xml:space="preserve">To achieve </w:t>
            </w:r>
            <w:r w:rsidRPr="00DB2F72">
              <w:t>best practice</w:t>
            </w:r>
            <w:r w:rsidRPr="008C4842">
              <w:t xml:space="preserve"> in the adoption and implementation of water sensitive urban design</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A62961"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Council: </w:t>
            </w:r>
            <w:r w:rsidRPr="008C4842">
              <w:t xml:space="preserve">To build the capacity </w:t>
            </w:r>
            <w:r>
              <w:t xml:space="preserve">within Council </w:t>
            </w:r>
            <w:r w:rsidRPr="008C4842">
              <w:t xml:space="preserve">to implement and maintain WSUD assets </w:t>
            </w:r>
            <w:r>
              <w:t xml:space="preserve">to achieve BPEM targets for new developments </w:t>
            </w:r>
          </w:p>
          <w:p w14:paraId="692AB91B" w14:textId="77777777" w:rsidR="007C5146" w:rsidRPr="008C484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Community: To educate and inform the community on the benefits of WSUD assets in their local area and where possible, engage them in the creation of small scale WSUD initiatives</w:t>
            </w:r>
          </w:p>
        </w:tc>
      </w:tr>
      <w:tr w:rsidR="007C5146" w:rsidRPr="008C4842" w14:paraId="7692D116" w14:textId="77777777" w:rsidTr="00E67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2CF412" w14:textId="77777777" w:rsidR="007C5146" w:rsidRPr="008C4842" w:rsidRDefault="007C5146" w:rsidP="00E67FFB">
            <w:pPr>
              <w:pStyle w:val="Tablenormal0"/>
            </w:pPr>
            <w:r w:rsidRPr="008C4842">
              <w:t>Potable water consumption</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C690EB" w14:textId="77777777" w:rsidR="007C5146" w:rsidRPr="008C484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8C4842">
              <w:t>Use water efficiently within Council buildings, recreational facilities and open spaces</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6087E1" w14:textId="77777777"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8C4842">
              <w:t>Council</w:t>
            </w:r>
            <w:r>
              <w:t xml:space="preserve">: </w:t>
            </w:r>
            <w:r w:rsidRPr="008C4842">
              <w:t xml:space="preserve">to </w:t>
            </w:r>
            <w:r>
              <w:t xml:space="preserve">stabilise its </w:t>
            </w:r>
            <w:r w:rsidRPr="008C4842">
              <w:t>potable water consumption at 1</w:t>
            </w:r>
            <w:r w:rsidR="00870C24">
              <w:t>.5</w:t>
            </w:r>
            <w:r>
              <w:t xml:space="preserve">% </w:t>
            </w:r>
            <w:r w:rsidRPr="008C4842">
              <w:t xml:space="preserve">of </w:t>
            </w:r>
            <w:r w:rsidR="008A7A57">
              <w:t>shire</w:t>
            </w:r>
            <w:r>
              <w:t xml:space="preserve"> per capita </w:t>
            </w:r>
            <w:r w:rsidRPr="008C4842">
              <w:t>water consumption</w:t>
            </w:r>
            <w:r>
              <w:t xml:space="preserve"> </w:t>
            </w:r>
          </w:p>
          <w:p w14:paraId="3F95855E" w14:textId="77777777" w:rsidR="007C5146" w:rsidRPr="008C4842"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t xml:space="preserve">Community: to support </w:t>
            </w:r>
            <w:r w:rsidR="002D0EEE">
              <w:t xml:space="preserve">Victorian </w:t>
            </w:r>
            <w:r>
              <w:t>Government and water authority programs to reduce residential water consumption</w:t>
            </w:r>
          </w:p>
        </w:tc>
      </w:tr>
      <w:tr w:rsidR="007C5146" w:rsidRPr="00F51FF2" w14:paraId="5E70D2A9" w14:textId="77777777" w:rsidTr="00E6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23EBFC" w14:textId="77777777" w:rsidR="007C5146" w:rsidRPr="008C4842" w:rsidRDefault="007C5146" w:rsidP="00F12AFD">
            <w:pPr>
              <w:pStyle w:val="Tablenormal0"/>
            </w:pPr>
            <w:r w:rsidRPr="008C4842">
              <w:t xml:space="preserve">Alternative water </w:t>
            </w:r>
            <w:r w:rsidR="00F12AFD" w:rsidRPr="008C4842">
              <w:t>s</w:t>
            </w:r>
            <w:r w:rsidR="00F12AFD">
              <w:t>upply</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70D678" w14:textId="77777777" w:rsidR="007C5146" w:rsidRPr="008C484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8C4842">
              <w:t>To identify and facilitate the development of feasible alternative water supplies schemes</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BB81AB" w14:textId="77777777" w:rsidR="007C5146" w:rsidRPr="00F51FF2" w:rsidRDefault="007C5146" w:rsidP="00E67FFB">
            <w:pPr>
              <w:pStyle w:val="Tablenormal0"/>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F51FF2">
              <w:rPr>
                <w:rFonts w:cstheme="minorBidi"/>
                <w:lang w:eastAsia="en-US"/>
              </w:rPr>
              <w:t xml:space="preserve">Council: Develop a strategy </w:t>
            </w:r>
            <w:r>
              <w:rPr>
                <w:rFonts w:cstheme="minorBidi"/>
                <w:lang w:eastAsia="en-US"/>
              </w:rPr>
              <w:t xml:space="preserve">to identify potential alternative water sources for </w:t>
            </w:r>
            <w:r w:rsidR="00525748">
              <w:rPr>
                <w:rFonts w:cstheme="minorBidi"/>
                <w:lang w:eastAsia="en-US"/>
              </w:rPr>
              <w:t>Cardinia Shire’s</w:t>
            </w:r>
            <w:r>
              <w:rPr>
                <w:rFonts w:cstheme="minorBidi"/>
                <w:lang w:eastAsia="en-US"/>
              </w:rPr>
              <w:t xml:space="preserve"> agricultural</w:t>
            </w:r>
            <w:r w:rsidRPr="00F51FF2">
              <w:rPr>
                <w:rFonts w:cstheme="minorBidi"/>
                <w:lang w:eastAsia="en-US"/>
              </w:rPr>
              <w:t xml:space="preserve"> regions with alternative water </w:t>
            </w:r>
          </w:p>
          <w:p w14:paraId="4589E701" w14:textId="77777777" w:rsidR="007C5146" w:rsidRPr="00F51FF2" w:rsidRDefault="007C5146" w:rsidP="002D0EEE">
            <w:pPr>
              <w:pStyle w:val="Tablenormal0"/>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F51FF2">
              <w:rPr>
                <w:rFonts w:cstheme="minorBidi"/>
                <w:lang w:eastAsia="en-US"/>
              </w:rPr>
              <w:t xml:space="preserve">Community: to </w:t>
            </w:r>
            <w:r w:rsidRPr="00F76391">
              <w:rPr>
                <w:rFonts w:cstheme="minorBidi"/>
                <w:lang w:eastAsia="en-US"/>
              </w:rPr>
              <w:t xml:space="preserve">support </w:t>
            </w:r>
            <w:r w:rsidR="002D0EEE">
              <w:rPr>
                <w:rFonts w:cstheme="minorBidi"/>
                <w:lang w:eastAsia="en-US"/>
              </w:rPr>
              <w:t>Victorian</w:t>
            </w:r>
            <w:r w:rsidR="002D0EEE" w:rsidRPr="00F76391">
              <w:rPr>
                <w:rFonts w:cstheme="minorBidi"/>
                <w:lang w:eastAsia="en-US"/>
              </w:rPr>
              <w:t xml:space="preserve"> </w:t>
            </w:r>
            <w:r w:rsidRPr="00F76391">
              <w:rPr>
                <w:rFonts w:cstheme="minorBidi"/>
                <w:lang w:eastAsia="en-US"/>
              </w:rPr>
              <w:t>Government and water authority programs to</w:t>
            </w:r>
            <w:r>
              <w:rPr>
                <w:rFonts w:cstheme="minorBidi"/>
                <w:lang w:eastAsia="en-US"/>
              </w:rPr>
              <w:t xml:space="preserve"> use alternative water sources including recycled water and rainwater tanks</w:t>
            </w:r>
          </w:p>
        </w:tc>
      </w:tr>
      <w:tr w:rsidR="007C5146" w:rsidRPr="008C4842" w14:paraId="460B89D8" w14:textId="77777777" w:rsidTr="00E67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A6E429" w14:textId="77777777" w:rsidR="007C5146" w:rsidRPr="008C4842" w:rsidRDefault="007C5146" w:rsidP="00E67FFB">
            <w:pPr>
              <w:pStyle w:val="Tablenormal0"/>
            </w:pPr>
            <w:r w:rsidRPr="008C4842">
              <w:t>Groundwater</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171D54" w14:textId="77777777" w:rsidR="007C5146" w:rsidRPr="008C4842" w:rsidRDefault="00BC3681" w:rsidP="00E67FFB">
            <w:pPr>
              <w:pStyle w:val="Tablenormal0"/>
              <w:cnfStyle w:val="000000010000" w:firstRow="0" w:lastRow="0" w:firstColumn="0" w:lastColumn="0" w:oddVBand="0" w:evenVBand="0" w:oddHBand="0" w:evenHBand="1" w:firstRowFirstColumn="0" w:firstRowLastColumn="0" w:lastRowFirstColumn="0" w:lastRowLastColumn="0"/>
            </w:pPr>
            <w:r>
              <w:t>To contribute to sustainable groundwater management</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82E195" w14:textId="77777777" w:rsidR="007C5146" w:rsidRPr="00C328B5"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F51FF2">
              <w:rPr>
                <w:rFonts w:cstheme="minorBidi"/>
                <w:lang w:eastAsia="en-US"/>
              </w:rPr>
              <w:t>Council: to work with Southern Rural Water</w:t>
            </w:r>
            <w:r>
              <w:rPr>
                <w:rFonts w:cstheme="minorBidi"/>
                <w:lang w:eastAsia="en-US"/>
              </w:rPr>
              <w:t xml:space="preserve"> to </w:t>
            </w:r>
            <w:r w:rsidRPr="00F51FF2">
              <w:rPr>
                <w:rFonts w:cstheme="minorBidi"/>
                <w:lang w:eastAsia="en-US"/>
              </w:rPr>
              <w:t>investigate groundwater</w:t>
            </w:r>
            <w:r>
              <w:rPr>
                <w:rFonts w:cstheme="minorBidi"/>
                <w:lang w:eastAsia="en-US"/>
              </w:rPr>
              <w:t xml:space="preserve"> </w:t>
            </w:r>
            <w:r w:rsidRPr="00F51FF2">
              <w:rPr>
                <w:rFonts w:cstheme="minorBidi"/>
                <w:lang w:eastAsia="en-US"/>
              </w:rPr>
              <w:t xml:space="preserve">use and quality </w:t>
            </w:r>
          </w:p>
          <w:p w14:paraId="19F4810E" w14:textId="77777777" w:rsidR="007C5146" w:rsidRPr="008C484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Community: to provide information to the Community on groundwater availability, use, quality and conservation</w:t>
            </w:r>
          </w:p>
        </w:tc>
      </w:tr>
      <w:tr w:rsidR="007C5146" w:rsidRPr="008C4842" w14:paraId="41F4196A" w14:textId="77777777" w:rsidTr="00E6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E02638" w14:textId="77777777" w:rsidR="007C5146" w:rsidRPr="008C4842" w:rsidRDefault="007C5146" w:rsidP="00E67FFB">
            <w:pPr>
              <w:pStyle w:val="Tablenormal0"/>
            </w:pPr>
            <w:r w:rsidRPr="008C4842">
              <w:t>Wastewater</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34F5C7" w14:textId="77777777" w:rsidR="00F825DC" w:rsidRDefault="00F825DC" w:rsidP="00E67FFB">
            <w:pPr>
              <w:pStyle w:val="Tablenormal0"/>
              <w:cnfStyle w:val="000000100000" w:firstRow="0" w:lastRow="0" w:firstColumn="0" w:lastColumn="0" w:oddVBand="0" w:evenVBand="0" w:oddHBand="1" w:evenHBand="0" w:firstRowFirstColumn="0" w:firstRowLastColumn="0" w:lastRowFirstColumn="0" w:lastRowLastColumn="0"/>
            </w:pPr>
          </w:p>
          <w:p w14:paraId="178C2141" w14:textId="77777777" w:rsidR="007C5146" w:rsidRPr="008C484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rsidRPr="008C4842">
              <w:t xml:space="preserve">To reduce the impact of wastewater on </w:t>
            </w:r>
            <w:r w:rsidR="00525748">
              <w:t>Cardinia Shire’s</w:t>
            </w:r>
            <w:r w:rsidRPr="008C4842">
              <w:t xml:space="preserve"> community and waterways </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CAD0EE"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 xml:space="preserve">Council: Work with Yarra Valley Water and South East Water to ensure as many </w:t>
            </w:r>
            <w:r w:rsidRPr="008C4842">
              <w:t>lots on the backlog program</w:t>
            </w:r>
            <w:r>
              <w:t xml:space="preserve"> as possible</w:t>
            </w:r>
            <w:r w:rsidRPr="008C4842">
              <w:t xml:space="preserve"> </w:t>
            </w:r>
            <w:r>
              <w:t xml:space="preserve">have access </w:t>
            </w:r>
            <w:r w:rsidRPr="008C4842">
              <w:t>to reticulated sewerage by 2031</w:t>
            </w:r>
            <w:r w:rsidR="002D0EEE">
              <w:noBreakHyphen/>
            </w:r>
            <w:r w:rsidRPr="008C4842">
              <w:t>2</w:t>
            </w:r>
          </w:p>
          <w:p w14:paraId="638C2C8B" w14:textId="77777777" w:rsidR="007C5146" w:rsidRPr="008C4842"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Community: work with the responsible water retailer to educate the community regarding the benefits of reticulated sewerage</w:t>
            </w:r>
          </w:p>
        </w:tc>
      </w:tr>
      <w:tr w:rsidR="007C5146" w:rsidRPr="008C4842" w14:paraId="609EEFAB" w14:textId="77777777" w:rsidTr="00E67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F6770E" w14:textId="77777777" w:rsidR="007C5146" w:rsidRPr="008C4842" w:rsidRDefault="007C5146" w:rsidP="00E67FFB">
            <w:pPr>
              <w:pStyle w:val="Tablenormal0"/>
            </w:pPr>
            <w:r w:rsidRPr="008C4842">
              <w:t>Waterways</w:t>
            </w:r>
          </w:p>
        </w:tc>
        <w:tc>
          <w:tcPr>
            <w:tcW w:w="148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B5D263" w14:textId="77777777" w:rsidR="007C5146" w:rsidRPr="008C484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rsidRPr="008C4842">
              <w:t>To create ‘</w:t>
            </w:r>
            <w:r>
              <w:t>’green and connected corridors’</w:t>
            </w:r>
            <w:r w:rsidRPr="008C4842">
              <w:t xml:space="preserve"> i.e. open space networks linking waterways, open spaces and the Cardinia community to Western</w:t>
            </w:r>
            <w:r>
              <w:t>p</w:t>
            </w:r>
            <w:r w:rsidRPr="008C4842">
              <w:t>ort Bay</w:t>
            </w:r>
          </w:p>
        </w:tc>
        <w:tc>
          <w:tcPr>
            <w:tcW w:w="25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695FEB" w14:textId="77777777" w:rsidR="007C5146"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 xml:space="preserve">Council: </w:t>
            </w:r>
            <w:r w:rsidRPr="008C4842">
              <w:t xml:space="preserve">Prepare a </w:t>
            </w:r>
            <w:r>
              <w:t>vision</w:t>
            </w:r>
            <w:r w:rsidRPr="008C4842">
              <w:t xml:space="preserve"> for </w:t>
            </w:r>
            <w:r>
              <w:t xml:space="preserve">green and connected corridors, </w:t>
            </w:r>
            <w:r w:rsidRPr="008C4842">
              <w:t xml:space="preserve">linking the community to </w:t>
            </w:r>
            <w:r>
              <w:t xml:space="preserve">the </w:t>
            </w:r>
            <w:r w:rsidR="008A7A57">
              <w:t>shire</w:t>
            </w:r>
            <w:r>
              <w:t>’s</w:t>
            </w:r>
            <w:r w:rsidRPr="008C4842">
              <w:t xml:space="preserve"> </w:t>
            </w:r>
            <w:r>
              <w:t xml:space="preserve">waterways and </w:t>
            </w:r>
            <w:r w:rsidRPr="008C4842">
              <w:t xml:space="preserve">natural assets </w:t>
            </w:r>
          </w:p>
          <w:p w14:paraId="59E58B43" w14:textId="77777777" w:rsidR="007C5146" w:rsidRPr="008C4842" w:rsidRDefault="007C5146" w:rsidP="00E67FFB">
            <w:pPr>
              <w:pStyle w:val="Tablenormal0"/>
              <w:cnfStyle w:val="000000010000" w:firstRow="0" w:lastRow="0" w:firstColumn="0" w:lastColumn="0" w:oddVBand="0" w:evenVBand="0" w:oddHBand="0" w:evenHBand="1" w:firstRowFirstColumn="0" w:firstRowLastColumn="0" w:lastRowFirstColumn="0" w:lastRowLastColumn="0"/>
            </w:pPr>
            <w:r>
              <w:t xml:space="preserve">Community: Work with community and environmental groups to develop green and connected corridors for the </w:t>
            </w:r>
            <w:r w:rsidR="008A7A57">
              <w:t>shire</w:t>
            </w:r>
          </w:p>
        </w:tc>
      </w:tr>
    </w:tbl>
    <w:p w14:paraId="0B4020A7" w14:textId="77777777" w:rsidR="007C5146" w:rsidRDefault="007C5146" w:rsidP="007C5146">
      <w:pPr>
        <w:spacing w:after="0"/>
      </w:pPr>
    </w:p>
    <w:p w14:paraId="7137AA64" w14:textId="77777777" w:rsidR="007C5146" w:rsidRDefault="007C5146" w:rsidP="007C5146">
      <w:pPr>
        <w:spacing w:before="240"/>
      </w:pPr>
      <w:r>
        <w:t xml:space="preserve">Under each target, a number of actions </w:t>
      </w:r>
      <w:r w:rsidR="00406649">
        <w:t>are</w:t>
      </w:r>
      <w:r>
        <w:t xml:space="preserve"> proposed. A major consideration in developing the action plan and the timing of those </w:t>
      </w:r>
      <w:r w:rsidR="00D34C14">
        <w:t>actions</w:t>
      </w:r>
      <w:r>
        <w:t xml:space="preserve"> is </w:t>
      </w:r>
      <w:r w:rsidR="00D34C14">
        <w:t xml:space="preserve">an </w:t>
      </w:r>
      <w:r>
        <w:t xml:space="preserve">understanding </w:t>
      </w:r>
      <w:r w:rsidR="00D34C14">
        <w:t xml:space="preserve">of </w:t>
      </w:r>
      <w:r>
        <w:t xml:space="preserve">the capacity and resources </w:t>
      </w:r>
      <w:r>
        <w:lastRenderedPageBreak/>
        <w:t>available within Council to implement the plan. It is recognised that resources to deliver the IWMP may be limited; however</w:t>
      </w:r>
      <w:r w:rsidR="00406649">
        <w:t>,</w:t>
      </w:r>
      <w:r>
        <w:t xml:space="preserve"> the </w:t>
      </w:r>
      <w:r w:rsidR="008A7A57">
        <w:t>shire</w:t>
      </w:r>
      <w:r>
        <w:t xml:space="preserve"> is growing rapidly with additional resources likely to be required in future to deliver Council services, including those services and actions described in the IWMP. </w:t>
      </w:r>
    </w:p>
    <w:p w14:paraId="5BE2CAE0" w14:textId="77777777" w:rsidR="007C5146" w:rsidRPr="008A0AE5" w:rsidRDefault="007C5146" w:rsidP="007C5146">
      <w:r>
        <w:t xml:space="preserve">The targets and actions described in </w:t>
      </w:r>
      <w:r w:rsidR="00406649">
        <w:t xml:space="preserve">this plan </w:t>
      </w:r>
      <w:r>
        <w:t xml:space="preserve">are a mix of shorter term relationship and capacity building activities and more visionary targets that could ultimately transform how the water cycle is managed in the </w:t>
      </w:r>
      <w:r w:rsidR="008A7A57">
        <w:t>shire</w:t>
      </w:r>
      <w:r>
        <w:t>. The action timing was carefully considered and concentrates on early and easy wins that engage people across Council or partner agencies and build</w:t>
      </w:r>
      <w:r w:rsidR="0003515E">
        <w:t>s</w:t>
      </w:r>
      <w:r>
        <w:t xml:space="preserve"> momentum toward more challenging actions.</w:t>
      </w:r>
    </w:p>
    <w:p w14:paraId="658C2E69" w14:textId="77777777" w:rsidR="007C5146" w:rsidRDefault="007C5146" w:rsidP="00E67FFB">
      <w:pPr>
        <w:pStyle w:val="Heading2"/>
      </w:pPr>
      <w:bookmarkStart w:id="376" w:name="_Toc415220222"/>
      <w:bookmarkStart w:id="377" w:name="_Toc415220296"/>
      <w:r>
        <w:t>Partnerships and relationships</w:t>
      </w:r>
      <w:bookmarkEnd w:id="376"/>
      <w:bookmarkEnd w:id="377"/>
    </w:p>
    <w:p w14:paraId="1ED4CFEB" w14:textId="77777777" w:rsidR="007C5146" w:rsidRDefault="007C5146" w:rsidP="007C5146">
      <w:r>
        <w:t>A number of the targets recommend actions that build and grow partnerships and relationships.</w:t>
      </w:r>
      <w:r w:rsidRPr="002B06FA">
        <w:t xml:space="preserve"> </w:t>
      </w:r>
      <w:r>
        <w:t>By its nature</w:t>
      </w:r>
      <w:r w:rsidR="00607DD5">
        <w:t>,</w:t>
      </w:r>
      <w:r>
        <w:t xml:space="preserve"> the IWMP covers a range of technical and specialist areas across Council </w:t>
      </w:r>
      <w:r w:rsidR="002D0EEE">
        <w:t>b</w:t>
      </w:r>
      <w:r>
        <w:t xml:space="preserve">usiness </w:t>
      </w:r>
      <w:r w:rsidR="002D0EEE">
        <w:t>u</w:t>
      </w:r>
      <w:r>
        <w:t>nits and partner organisations and those relationships are critical from the perspective of sharing data, participating in shared actions, engaging the community and being aware of future infrastructure plans.</w:t>
      </w:r>
    </w:p>
    <w:p w14:paraId="45CA95DD" w14:textId="77777777" w:rsidR="007C5146" w:rsidRDefault="007C5146" w:rsidP="00E67FFB">
      <w:pPr>
        <w:pStyle w:val="Heading2"/>
      </w:pPr>
      <w:bookmarkStart w:id="378" w:name="_Toc415220223"/>
      <w:bookmarkStart w:id="379" w:name="_Toc415220297"/>
      <w:r>
        <w:t>Capacity building and training</w:t>
      </w:r>
      <w:bookmarkEnd w:id="378"/>
      <w:bookmarkEnd w:id="379"/>
    </w:p>
    <w:p w14:paraId="4D251468" w14:textId="77777777" w:rsidR="007C5146" w:rsidRDefault="007C5146" w:rsidP="007C5146">
      <w:r>
        <w:t xml:space="preserve">The actions aim to highlight training and capacity building so that there is technical capability to, for example, review WSUD designs, identify alternative water supply opportunities and understand the impact of development on waterway and environmental health. </w:t>
      </w:r>
    </w:p>
    <w:p w14:paraId="01DCEDA5" w14:textId="77777777" w:rsidR="007C5146" w:rsidRDefault="007C5146" w:rsidP="00E67FFB">
      <w:pPr>
        <w:pStyle w:val="Heading2"/>
      </w:pPr>
      <w:bookmarkStart w:id="380" w:name="_Toc415220224"/>
      <w:bookmarkStart w:id="381" w:name="_Toc415220298"/>
      <w:r>
        <w:t>Urban growth and PSPs</w:t>
      </w:r>
      <w:bookmarkEnd w:id="380"/>
      <w:bookmarkEnd w:id="381"/>
    </w:p>
    <w:p w14:paraId="7F000310" w14:textId="77777777" w:rsidR="007C5146" w:rsidRDefault="007C5146" w:rsidP="007C5146">
      <w:r>
        <w:t xml:space="preserve">The </w:t>
      </w:r>
      <w:r w:rsidR="008A7A57">
        <w:t>shire</w:t>
      </w:r>
      <w:r>
        <w:t xml:space="preserve">’s urban growth and how the water cycle is managed will have a significant bearing on the liveability of </w:t>
      </w:r>
      <w:r w:rsidR="00607DD5">
        <w:t xml:space="preserve">new </w:t>
      </w:r>
      <w:r>
        <w:t>developments and the quality of natural assets downstream. The actions encourage engagement in the whole of water cycle process (or similar) facilitated by the MPA to identify the optimal approach to water cycle management. From Council’s perspective, this plan has highlighted the need to be aware of the impact on Westernport Bay, connecting the community to natural assets and identifying alternative sources of water within PSPs.</w:t>
      </w:r>
    </w:p>
    <w:p w14:paraId="44D8E027" w14:textId="77777777" w:rsidR="007C5146" w:rsidRDefault="007C5146" w:rsidP="00E67FFB">
      <w:pPr>
        <w:pStyle w:val="Heading2"/>
      </w:pPr>
      <w:bookmarkStart w:id="382" w:name="_Toc415220225"/>
      <w:bookmarkStart w:id="383" w:name="_Toc415220299"/>
      <w:r>
        <w:t>Connecting the community to natural assets</w:t>
      </w:r>
      <w:bookmarkEnd w:id="382"/>
      <w:bookmarkEnd w:id="383"/>
    </w:p>
    <w:p w14:paraId="0A352A93" w14:textId="77777777" w:rsidR="007C5146" w:rsidRDefault="007C5146" w:rsidP="007C5146">
      <w:r>
        <w:t xml:space="preserve">Through the engagement process, a desire to connect the </w:t>
      </w:r>
      <w:r w:rsidR="008A7A57">
        <w:t>shire</w:t>
      </w:r>
      <w:r>
        <w:t xml:space="preserve"> community to their waterways and to Westernport Bay</w:t>
      </w:r>
      <w:r w:rsidR="00607DD5">
        <w:t xml:space="preserve"> was expressed;</w:t>
      </w:r>
      <w:r>
        <w:t xml:space="preserve"> to raise awareness and appreciation of Westernport’s unique environment and values. This can be partially achieved through the PSP process</w:t>
      </w:r>
      <w:r w:rsidR="00607DD5">
        <w:t>;</w:t>
      </w:r>
      <w:r>
        <w:t xml:space="preserve"> however</w:t>
      </w:r>
      <w:r w:rsidR="00607DD5">
        <w:t>,</w:t>
      </w:r>
      <w:r>
        <w:t xml:space="preserve"> on a larger and longer term scale </w:t>
      </w:r>
      <w:r w:rsidRPr="009F0CAF">
        <w:rPr>
          <w:i/>
        </w:rPr>
        <w:t>Action 6: Catchments and waterways</w:t>
      </w:r>
      <w:r>
        <w:t xml:space="preserve"> focuses on connecting the </w:t>
      </w:r>
      <w:r w:rsidR="008A7A57">
        <w:t>shire</w:t>
      </w:r>
      <w:r>
        <w:t>’s urban centres to Westernport. This visionary and long</w:t>
      </w:r>
      <w:r w:rsidR="00607DD5">
        <w:t>-</w:t>
      </w:r>
      <w:r>
        <w:t>term target will require strong engagement and support from across partner organisations and community groups.</w:t>
      </w:r>
    </w:p>
    <w:p w14:paraId="79594AF0" w14:textId="77777777" w:rsidR="007C5146" w:rsidRDefault="007C5146" w:rsidP="00E67FFB">
      <w:pPr>
        <w:pStyle w:val="Heading2"/>
      </w:pPr>
      <w:bookmarkStart w:id="384" w:name="_Toc415220226"/>
      <w:bookmarkStart w:id="385" w:name="_Toc415220300"/>
      <w:r>
        <w:t>Alternative water supply</w:t>
      </w:r>
      <w:bookmarkEnd w:id="384"/>
      <w:bookmarkEnd w:id="385"/>
    </w:p>
    <w:p w14:paraId="75092098" w14:textId="77777777" w:rsidR="007C5146" w:rsidRDefault="00607DD5" w:rsidP="007C5146">
      <w:r>
        <w:t>A</w:t>
      </w:r>
      <w:r w:rsidR="007C5146">
        <w:t xml:space="preserve"> range of scales at which to provide alternative water supplies</w:t>
      </w:r>
      <w:r>
        <w:t xml:space="preserve"> exist</w:t>
      </w:r>
      <w:r w:rsidR="007C5146">
        <w:t>, from lot, to PSP to suburb or region. Whil</w:t>
      </w:r>
      <w:r>
        <w:t>e,</w:t>
      </w:r>
      <w:r w:rsidR="007C5146">
        <w:t xml:space="preserve"> again</w:t>
      </w:r>
      <w:r>
        <w:t>,</w:t>
      </w:r>
      <w:r w:rsidR="007C5146">
        <w:t xml:space="preserve"> opportunities can be identified through the PSP and WOWC</w:t>
      </w:r>
      <w:r w:rsidR="00D34C14">
        <w:t>A</w:t>
      </w:r>
      <w:r w:rsidR="007C5146">
        <w:t xml:space="preserve"> process, a broader vision to use the </w:t>
      </w:r>
      <w:r w:rsidR="008A7A57">
        <w:t>shire</w:t>
      </w:r>
      <w:r w:rsidR="007C5146">
        <w:t>’s water resources to support its productive agricultural activities is recommended for investigation. This has the potential to take advantage of additional stormwater and roof</w:t>
      </w:r>
      <w:r>
        <w:t xml:space="preserve"> </w:t>
      </w:r>
      <w:r w:rsidR="007C5146">
        <w:t>water generated from new urban development, upgrades to local treatment plants, flo</w:t>
      </w:r>
      <w:r w:rsidR="00681C6C">
        <w:t>od mitigation works and storage</w:t>
      </w:r>
      <w:r w:rsidR="007C5146">
        <w:t xml:space="preserve"> and the delivery of desalinated water that may see the Tarago resource available for use and </w:t>
      </w:r>
      <w:r w:rsidR="00386DDF">
        <w:t>m</w:t>
      </w:r>
      <w:r w:rsidR="007C5146">
        <w:t xml:space="preserve">anaged </w:t>
      </w:r>
      <w:r w:rsidR="00386DDF">
        <w:t>a</w:t>
      </w:r>
      <w:r w:rsidR="007C5146">
        <w:t xml:space="preserve">quifer </w:t>
      </w:r>
      <w:r w:rsidR="00386DDF">
        <w:t>r</w:t>
      </w:r>
      <w:r w:rsidR="007C5146">
        <w:t>echarge capabilities.</w:t>
      </w:r>
    </w:p>
    <w:p w14:paraId="0C1D1908" w14:textId="77777777" w:rsidR="007C5146" w:rsidRDefault="007C5146" w:rsidP="00E67FFB">
      <w:pPr>
        <w:pStyle w:val="Heading2"/>
      </w:pPr>
      <w:bookmarkStart w:id="386" w:name="_Toc415220227"/>
      <w:bookmarkStart w:id="387" w:name="_Toc415220301"/>
      <w:r>
        <w:lastRenderedPageBreak/>
        <w:t>Monitoring and review</w:t>
      </w:r>
      <w:bookmarkEnd w:id="386"/>
      <w:bookmarkEnd w:id="387"/>
    </w:p>
    <w:p w14:paraId="555D71F4" w14:textId="77777777" w:rsidR="001E1D79" w:rsidRDefault="007C5146" w:rsidP="007C5146">
      <w:r>
        <w:t>It is recommended that the Integrated Water Management Plan undergo an internal review mid-way (2019</w:t>
      </w:r>
      <w:r w:rsidR="00C47EEB">
        <w:t>–</w:t>
      </w:r>
      <w:r>
        <w:t>2020) to ensure that the aspirations, targets and actions are still delivering on Council’s vision and are reasonable considering the resources available.</w:t>
      </w:r>
      <w:r w:rsidR="00713214">
        <w:t xml:space="preserve"> </w:t>
      </w:r>
      <w:r w:rsidR="001E1D79">
        <w:t>If it is the view of the mid-year review that the actions for the final five years from 2021 to 2025 need to be updated to reflect new situations, this can be done at this time</w:t>
      </w:r>
      <w:r w:rsidR="00CA4B44">
        <w:t>, including reviewing Melbourne Water’s progress on mitigation strategies for the Clyde North development</w:t>
      </w:r>
      <w:r w:rsidR="000D7494">
        <w:t>.</w:t>
      </w:r>
      <w:r>
        <w:t xml:space="preserve"> Capacity and training of the responsible teams should also be reviewed </w:t>
      </w:r>
      <w:r w:rsidR="00681C6C">
        <w:t>at the same time</w:t>
      </w:r>
      <w:r>
        <w:t xml:space="preserve"> to ensure the successful implementation of the</w:t>
      </w:r>
      <w:r w:rsidR="001E1D79">
        <w:t xml:space="preserve"> remaining five years of the </w:t>
      </w:r>
      <w:r>
        <w:t>IWMP.</w:t>
      </w:r>
      <w:r w:rsidR="00713214">
        <w:t xml:space="preserve"> </w:t>
      </w:r>
    </w:p>
    <w:p w14:paraId="5FCE50F7" w14:textId="77777777" w:rsidR="007C5146" w:rsidRDefault="005C3965" w:rsidP="007C5146">
      <w:r>
        <w:t>In addition to the mid-plan review,</w:t>
      </w:r>
      <w:r w:rsidR="001E1D79">
        <w:t xml:space="preserve"> the 1.5 per cent potable water use by Council goal should be evaluated every two years to determine if this is still a reasonable target given any climatic or legislative changes not foreseeable at this stage.</w:t>
      </w:r>
      <w:r w:rsidR="00713214">
        <w:t xml:space="preserve"> </w:t>
      </w:r>
      <w:r w:rsidR="007C5146">
        <w:t>The suggested timeframes for review are</w:t>
      </w:r>
      <w:r w:rsidR="00F825DC">
        <w:t xml:space="preserve"> set out in </w:t>
      </w:r>
      <w:r w:rsidR="00501930">
        <w:fldChar w:fldCharType="begin"/>
      </w:r>
      <w:r w:rsidR="00501930">
        <w:instrText xml:space="preserve"> REF _Ref412121394 \r \h </w:instrText>
      </w:r>
      <w:r w:rsidR="00501930">
        <w:fldChar w:fldCharType="separate"/>
      </w:r>
      <w:r w:rsidR="00057458">
        <w:t>Table 5</w:t>
      </w:r>
      <w:r w:rsidR="00501930">
        <w:fldChar w:fldCharType="end"/>
      </w:r>
      <w:r w:rsidR="00F825DC">
        <w:t>.</w:t>
      </w:r>
    </w:p>
    <w:p w14:paraId="31D90ACA" w14:textId="77777777" w:rsidR="00E67FFB" w:rsidRPr="005271E2" w:rsidRDefault="00E67FFB" w:rsidP="00E67FFB">
      <w:pPr>
        <w:pStyle w:val="Tableheading"/>
      </w:pPr>
      <w:bookmarkStart w:id="388" w:name="_Toc410306894"/>
      <w:bookmarkStart w:id="389" w:name="_Toc410313041"/>
      <w:bookmarkStart w:id="390" w:name="_Ref412121394"/>
      <w:bookmarkStart w:id="391" w:name="_Toc415215519"/>
      <w:r w:rsidRPr="005271E2">
        <w:t>Timeline and components of IWMP review</w:t>
      </w:r>
      <w:bookmarkEnd w:id="388"/>
      <w:bookmarkEnd w:id="389"/>
      <w:bookmarkEnd w:id="390"/>
      <w:bookmarkEnd w:id="391"/>
    </w:p>
    <w:tbl>
      <w:tblPr>
        <w:tblStyle w:val="CSCNogridblue"/>
        <w:tblW w:w="5000" w:type="pct"/>
        <w:tblBorders>
          <w:insideH w:val="single" w:sz="4" w:space="0" w:color="auto"/>
        </w:tblBorders>
        <w:tblLook w:val="04A0" w:firstRow="1" w:lastRow="0" w:firstColumn="1" w:lastColumn="0" w:noHBand="0" w:noVBand="1"/>
      </w:tblPr>
      <w:tblGrid>
        <w:gridCol w:w="6912"/>
        <w:gridCol w:w="2331"/>
      </w:tblGrid>
      <w:tr w:rsidR="007C5146" w:rsidRPr="005143BC" w14:paraId="7FCF4169" w14:textId="77777777" w:rsidTr="00E67FFB">
        <w:trPr>
          <w:cnfStyle w:val="100000000000" w:firstRow="1" w:lastRow="0" w:firstColumn="0" w:lastColumn="0" w:oddVBand="0" w:evenVBand="0" w:oddHBand="0" w:evenHBand="0" w:firstRowFirstColumn="0" w:firstRowLastColumn="0" w:lastRowFirstColumn="0" w:lastRowLastColumn="0"/>
          <w:trHeight w:val="426"/>
        </w:trPr>
        <w:tc>
          <w:tcPr>
            <w:cnfStyle w:val="001000000100" w:firstRow="0" w:lastRow="0" w:firstColumn="1" w:lastColumn="0" w:oddVBand="0" w:evenVBand="0" w:oddHBand="0" w:evenHBand="0" w:firstRowFirstColumn="1"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EDCF4F" w14:textId="77777777" w:rsidR="007C5146" w:rsidRPr="005143BC" w:rsidRDefault="007C5146" w:rsidP="00E67FFB">
            <w:pPr>
              <w:pStyle w:val="Tablenormal0"/>
              <w:rPr>
                <w:b w:val="0"/>
              </w:rPr>
            </w:pPr>
            <w:r>
              <w:t>Action</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B68A9F" w14:textId="77777777" w:rsidR="007C5146" w:rsidRPr="005143BC" w:rsidRDefault="007C5146" w:rsidP="00E67FFB">
            <w:pPr>
              <w:pStyle w:val="Tablenormal0"/>
              <w:cnfStyle w:val="100000000000" w:firstRow="1" w:lastRow="0" w:firstColumn="0" w:lastColumn="0" w:oddVBand="0" w:evenVBand="0" w:oddHBand="0" w:evenHBand="0" w:firstRowFirstColumn="0" w:firstRowLastColumn="0" w:lastRowFirstColumn="0" w:lastRowLastColumn="0"/>
              <w:rPr>
                <w:b w:val="0"/>
              </w:rPr>
            </w:pPr>
            <w:r>
              <w:t>Year of review</w:t>
            </w:r>
          </w:p>
        </w:tc>
      </w:tr>
      <w:tr w:rsidR="007C5146" w:rsidRPr="005143BC" w14:paraId="2A57D5A4" w14:textId="77777777" w:rsidTr="00E6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F30BE0" w14:textId="77777777" w:rsidR="007C5146" w:rsidRPr="005143BC" w:rsidRDefault="007C5146" w:rsidP="00E67FFB">
            <w:pPr>
              <w:pStyle w:val="Tablenormal0"/>
            </w:pPr>
            <w:r>
              <w:t>1</w:t>
            </w:r>
            <w:r w:rsidR="001E1D79">
              <w:t>.5</w:t>
            </w:r>
            <w:r>
              <w:t>% per capita water use Council goal</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BA23A9" w14:textId="77777777" w:rsidR="007C5146" w:rsidRDefault="007C5146" w:rsidP="00E67FFB">
            <w:pPr>
              <w:pStyle w:val="Tablenormal0"/>
              <w:cnfStyle w:val="000000100000" w:firstRow="0" w:lastRow="0" w:firstColumn="0" w:lastColumn="0" w:oddVBand="0" w:evenVBand="0" w:oddHBand="1" w:evenHBand="0" w:firstRowFirstColumn="0" w:firstRowLastColumn="0" w:lastRowFirstColumn="0" w:lastRowLastColumn="0"/>
            </w:pPr>
            <w:r>
              <w:t>2016</w:t>
            </w:r>
            <w:r w:rsidR="002D0EEE">
              <w:noBreakHyphen/>
            </w:r>
            <w:r>
              <w:t>17</w:t>
            </w:r>
          </w:p>
          <w:p w14:paraId="7B9460CE" w14:textId="77777777" w:rsidR="002D0EEE" w:rsidRDefault="002D0EEE" w:rsidP="00E67FFB">
            <w:pPr>
              <w:pStyle w:val="Tablenormal0"/>
              <w:cnfStyle w:val="000000100000" w:firstRow="0" w:lastRow="0" w:firstColumn="0" w:lastColumn="0" w:oddVBand="0" w:evenVBand="0" w:oddHBand="1" w:evenHBand="0" w:firstRowFirstColumn="0" w:firstRowLastColumn="0" w:lastRowFirstColumn="0" w:lastRowLastColumn="0"/>
            </w:pPr>
            <w:r>
              <w:t>2018</w:t>
            </w:r>
            <w:r>
              <w:noBreakHyphen/>
              <w:t>19</w:t>
            </w:r>
          </w:p>
          <w:p w14:paraId="52948C48" w14:textId="77777777" w:rsidR="002D0EEE" w:rsidRDefault="002D0EEE" w:rsidP="00E67FFB">
            <w:pPr>
              <w:pStyle w:val="Tablenormal0"/>
              <w:cnfStyle w:val="000000100000" w:firstRow="0" w:lastRow="0" w:firstColumn="0" w:lastColumn="0" w:oddVBand="0" w:evenVBand="0" w:oddHBand="1" w:evenHBand="0" w:firstRowFirstColumn="0" w:firstRowLastColumn="0" w:lastRowFirstColumn="0" w:lastRowLastColumn="0"/>
            </w:pPr>
            <w:r w:rsidRPr="007C5146">
              <w:t>2020</w:t>
            </w:r>
            <w:r>
              <w:noBreakHyphen/>
            </w:r>
            <w:r w:rsidRPr="007C5146">
              <w:t>21</w:t>
            </w:r>
          </w:p>
          <w:p w14:paraId="0EBC5C06" w14:textId="77777777" w:rsidR="002D0EEE" w:rsidRPr="005143BC" w:rsidRDefault="002D0EEE" w:rsidP="00E67FFB">
            <w:pPr>
              <w:pStyle w:val="Tablenormal0"/>
              <w:cnfStyle w:val="000000100000" w:firstRow="0" w:lastRow="0" w:firstColumn="0" w:lastColumn="0" w:oddVBand="0" w:evenVBand="0" w:oddHBand="1" w:evenHBand="0" w:firstRowFirstColumn="0" w:firstRowLastColumn="0" w:lastRowFirstColumn="0" w:lastRowLastColumn="0"/>
            </w:pPr>
            <w:r>
              <w:t>2022</w:t>
            </w:r>
            <w:r>
              <w:noBreakHyphen/>
              <w:t>23</w:t>
            </w:r>
          </w:p>
        </w:tc>
      </w:tr>
      <w:tr w:rsidR="007C5146" w:rsidRPr="005143BC" w14:paraId="656BAE79" w14:textId="77777777" w:rsidTr="00E67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790330" w14:textId="77777777" w:rsidR="007C5146" w:rsidRPr="005143BC" w:rsidRDefault="007C5146" w:rsidP="001E1D79">
            <w:pPr>
              <w:pStyle w:val="Tablenormal0"/>
            </w:pPr>
            <w:r>
              <w:t>Internal midway review of entire IWMP</w:t>
            </w:r>
            <w:r w:rsidR="001E1D79">
              <w:t xml:space="preserve"> and updates for final 5 year actions</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FEE4AE" w14:textId="77777777" w:rsidR="007C5146" w:rsidRPr="005143BC"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t>2019</w:t>
            </w:r>
            <w:r w:rsidR="002D0EEE">
              <w:noBreakHyphen/>
            </w:r>
            <w:r>
              <w:t>20</w:t>
            </w:r>
          </w:p>
        </w:tc>
      </w:tr>
      <w:tr w:rsidR="007C5146" w:rsidRPr="005143BC" w14:paraId="3E94258B" w14:textId="77777777" w:rsidTr="00E6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057F4F" w14:textId="77777777" w:rsidR="007C5146" w:rsidRPr="005143BC" w:rsidRDefault="007C5146" w:rsidP="00E67FFB">
            <w:pPr>
              <w:pStyle w:val="Tablenormal0"/>
            </w:pPr>
            <w:r>
              <w:t>Responsible team/department review</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2667F5" w14:textId="77777777" w:rsidR="007C5146" w:rsidRPr="005143BC"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t>2019</w:t>
            </w:r>
            <w:r w:rsidR="002D0EEE">
              <w:noBreakHyphen/>
            </w:r>
            <w:r>
              <w:t>20</w:t>
            </w:r>
          </w:p>
        </w:tc>
      </w:tr>
      <w:tr w:rsidR="007C5146" w:rsidRPr="005143BC" w14:paraId="588FB2FC" w14:textId="77777777" w:rsidTr="00E67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BFCF9F" w14:textId="77777777" w:rsidR="007C5146" w:rsidRPr="005143BC" w:rsidRDefault="007C5146" w:rsidP="00E67FFB">
            <w:pPr>
              <w:pStyle w:val="Tablenormal0"/>
            </w:pPr>
            <w:r>
              <w:t>Capacity and training review</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7D43C7" w14:textId="77777777" w:rsidR="007C5146" w:rsidRPr="005143BC" w:rsidRDefault="007C5146" w:rsidP="002D0EEE">
            <w:pPr>
              <w:pStyle w:val="Tablenormal0"/>
              <w:cnfStyle w:val="000000010000" w:firstRow="0" w:lastRow="0" w:firstColumn="0" w:lastColumn="0" w:oddVBand="0" w:evenVBand="0" w:oddHBand="0" w:evenHBand="1" w:firstRowFirstColumn="0" w:firstRowLastColumn="0" w:lastRowFirstColumn="0" w:lastRowLastColumn="0"/>
            </w:pPr>
            <w:r>
              <w:t>2019</w:t>
            </w:r>
            <w:r w:rsidR="002D0EEE">
              <w:noBreakHyphen/>
            </w:r>
            <w:r>
              <w:t>20</w:t>
            </w:r>
          </w:p>
        </w:tc>
      </w:tr>
      <w:tr w:rsidR="007C5146" w:rsidRPr="005143BC" w14:paraId="60E0CF9C" w14:textId="77777777" w:rsidTr="00E67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5D4E14" w14:textId="77777777" w:rsidR="007C5146" w:rsidRPr="005143BC" w:rsidRDefault="007C5146" w:rsidP="00E67FFB">
            <w:pPr>
              <w:pStyle w:val="Tablenormal0"/>
            </w:pPr>
            <w:r>
              <w:t>Final IWMP review</w:t>
            </w:r>
          </w:p>
        </w:tc>
        <w:tc>
          <w:tcPr>
            <w:tcW w:w="12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E8EC38" w14:textId="77777777" w:rsidR="007C5146" w:rsidRPr="005143BC" w:rsidRDefault="007C5146" w:rsidP="002D0EEE">
            <w:pPr>
              <w:pStyle w:val="Tablenormal0"/>
              <w:cnfStyle w:val="000000100000" w:firstRow="0" w:lastRow="0" w:firstColumn="0" w:lastColumn="0" w:oddVBand="0" w:evenVBand="0" w:oddHBand="1" w:evenHBand="0" w:firstRowFirstColumn="0" w:firstRowLastColumn="0" w:lastRowFirstColumn="0" w:lastRowLastColumn="0"/>
            </w:pPr>
            <w:r>
              <w:t>2024</w:t>
            </w:r>
            <w:r w:rsidR="002D0EEE">
              <w:noBreakHyphen/>
            </w:r>
            <w:r>
              <w:t>25</w:t>
            </w:r>
          </w:p>
        </w:tc>
      </w:tr>
    </w:tbl>
    <w:p w14:paraId="1D7B270A" w14:textId="77777777" w:rsidR="007C5146" w:rsidRPr="00E10CFD" w:rsidRDefault="007C5146" w:rsidP="007C5146">
      <w:pPr>
        <w:spacing w:before="240"/>
      </w:pPr>
    </w:p>
    <w:p w14:paraId="4F904CB7" w14:textId="77777777" w:rsidR="00347EC8" w:rsidRDefault="00347EC8">
      <w:pPr>
        <w:spacing w:after="0"/>
      </w:pPr>
      <w:bookmarkStart w:id="392" w:name="_Toc393886963"/>
      <w:bookmarkStart w:id="393" w:name="_Toc393886964"/>
      <w:bookmarkStart w:id="394" w:name="_Toc393886965"/>
      <w:bookmarkStart w:id="395" w:name="_Toc393886966"/>
      <w:bookmarkStart w:id="396" w:name="_Toc393886967"/>
      <w:bookmarkStart w:id="397" w:name="_Toc393886968"/>
      <w:bookmarkStart w:id="398" w:name="_Toc393886969"/>
      <w:bookmarkStart w:id="399" w:name="_Toc393886970"/>
      <w:bookmarkStart w:id="400" w:name="_Toc393886971"/>
      <w:bookmarkStart w:id="401" w:name="_Toc393886972"/>
      <w:bookmarkStart w:id="402" w:name="_Toc393886973"/>
      <w:bookmarkStart w:id="403" w:name="_Toc393886974"/>
      <w:bookmarkStart w:id="404" w:name="_Toc393886976"/>
      <w:bookmarkStart w:id="405" w:name="_Toc393886977"/>
      <w:bookmarkStart w:id="406" w:name="_Toc393886978"/>
      <w:bookmarkStart w:id="407" w:name="_Toc393886979"/>
      <w:bookmarkStart w:id="408" w:name="_Toc393886980"/>
      <w:bookmarkStart w:id="409" w:name="_Toc393886981"/>
      <w:bookmarkStart w:id="410" w:name="_Toc393886982"/>
      <w:bookmarkStart w:id="411" w:name="_Toc393886983"/>
      <w:bookmarkStart w:id="412" w:name="_Toc393886984"/>
      <w:bookmarkStart w:id="413" w:name="_Toc393886985"/>
      <w:bookmarkStart w:id="414" w:name="_Toc393886986"/>
      <w:bookmarkStart w:id="415" w:name="_Toc393886987"/>
      <w:bookmarkStart w:id="416" w:name="_Toc393886988"/>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br w:type="page"/>
      </w:r>
    </w:p>
    <w:p w14:paraId="071E4E01" w14:textId="77777777" w:rsidR="00347EC8" w:rsidRPr="00347EC8" w:rsidRDefault="00347EC8" w:rsidP="00E67FFB">
      <w:pPr>
        <w:pStyle w:val="Heading1"/>
      </w:pPr>
      <w:bookmarkStart w:id="417" w:name="_Toc387164412"/>
      <w:bookmarkStart w:id="418" w:name="_Toc393962211"/>
      <w:bookmarkStart w:id="419" w:name="_Toc415220228"/>
      <w:bookmarkStart w:id="420" w:name="_Toc415220302"/>
      <w:r w:rsidRPr="00347EC8">
        <w:lastRenderedPageBreak/>
        <w:t>References</w:t>
      </w:r>
      <w:bookmarkEnd w:id="417"/>
      <w:bookmarkEnd w:id="418"/>
      <w:bookmarkEnd w:id="419"/>
      <w:bookmarkEnd w:id="420"/>
    </w:p>
    <w:p w14:paraId="7D7CCB5F" w14:textId="77777777" w:rsidR="00347EC8" w:rsidRPr="00661441" w:rsidRDefault="00347EC8" w:rsidP="00347EC8">
      <w:pPr>
        <w:rPr>
          <w:i/>
          <w:sz w:val="20"/>
          <w:szCs w:val="20"/>
        </w:rPr>
      </w:pPr>
      <w:r w:rsidRPr="00661441">
        <w:rPr>
          <w:sz w:val="20"/>
          <w:szCs w:val="20"/>
        </w:rPr>
        <w:t xml:space="preserve">ABS (2011). </w:t>
      </w:r>
      <w:r w:rsidRPr="00661441">
        <w:rPr>
          <w:i/>
          <w:sz w:val="20"/>
          <w:szCs w:val="20"/>
        </w:rPr>
        <w:t xml:space="preserve">2011 Census Quick Stats, </w:t>
      </w:r>
      <w:r w:rsidRPr="00661441">
        <w:rPr>
          <w:sz w:val="20"/>
          <w:szCs w:val="20"/>
        </w:rPr>
        <w:t>ABS, 2011. Accessed from the Australian Bureau of Statistics website here &lt;</w:t>
      </w:r>
      <w:hyperlink r:id="rId79" w:history="1">
        <w:r w:rsidRPr="00661441">
          <w:rPr>
            <w:sz w:val="20"/>
            <w:szCs w:val="20"/>
          </w:rPr>
          <w:t>http://www.censusdata.abs.gov.au/census_services/getproduct/census/2011/quickstat/LGA21450?opendocument&amp;navpos=220</w:t>
        </w:r>
      </w:hyperlink>
      <w:r w:rsidRPr="00661441">
        <w:rPr>
          <w:sz w:val="20"/>
          <w:szCs w:val="20"/>
        </w:rPr>
        <w:t>&gt; on 24 March 2014.</w:t>
      </w:r>
    </w:p>
    <w:p w14:paraId="1F360B21" w14:textId="77777777" w:rsidR="00347EC8" w:rsidRPr="00661441" w:rsidRDefault="00347EC8" w:rsidP="00347EC8">
      <w:pPr>
        <w:rPr>
          <w:color w:val="000000" w:themeColor="text1"/>
          <w:sz w:val="20"/>
          <w:szCs w:val="20"/>
        </w:rPr>
      </w:pPr>
      <w:r w:rsidRPr="00661441">
        <w:rPr>
          <w:sz w:val="20"/>
          <w:szCs w:val="20"/>
        </w:rPr>
        <w:t>BoM (2013a). “About Evapotranspiration”. Accessed from the Bureau of Meteorology website here &lt;</w:t>
      </w:r>
      <w:hyperlink r:id="rId80" w:history="1">
        <w:r w:rsidRPr="00661441">
          <w:rPr>
            <w:color w:val="000000" w:themeColor="text1"/>
            <w:sz w:val="20"/>
            <w:szCs w:val="20"/>
          </w:rPr>
          <w:t>http://www.bom.gov.au/watl/eto/about.shtml</w:t>
        </w:r>
      </w:hyperlink>
      <w:r w:rsidRPr="00661441">
        <w:rPr>
          <w:color w:val="000000" w:themeColor="text1"/>
          <w:sz w:val="20"/>
          <w:szCs w:val="20"/>
        </w:rPr>
        <w:t>&gt; on 14 April 2014.</w:t>
      </w:r>
    </w:p>
    <w:p w14:paraId="4BF927D4" w14:textId="77777777" w:rsidR="00347EC8" w:rsidRPr="00661441" w:rsidRDefault="008A7A57" w:rsidP="00347EC8">
      <w:pPr>
        <w:rPr>
          <w:sz w:val="20"/>
          <w:szCs w:val="20"/>
        </w:rPr>
      </w:pPr>
      <w:r>
        <w:rPr>
          <w:sz w:val="20"/>
          <w:szCs w:val="20"/>
        </w:rPr>
        <w:t>Cardinia Shire</w:t>
      </w:r>
      <w:r w:rsidR="00347EC8" w:rsidRPr="00661441">
        <w:rPr>
          <w:sz w:val="20"/>
          <w:szCs w:val="20"/>
        </w:rPr>
        <w:t xml:space="preserve"> </w:t>
      </w:r>
      <w:r w:rsidR="00347EC8">
        <w:rPr>
          <w:sz w:val="20"/>
          <w:szCs w:val="20"/>
        </w:rPr>
        <w:t xml:space="preserve">Council </w:t>
      </w:r>
      <w:r w:rsidR="00347EC8" w:rsidRPr="00661441">
        <w:rPr>
          <w:sz w:val="20"/>
          <w:szCs w:val="20"/>
        </w:rPr>
        <w:t xml:space="preserve">(2014). </w:t>
      </w:r>
      <w:r>
        <w:rPr>
          <w:i/>
          <w:sz w:val="20"/>
          <w:szCs w:val="20"/>
        </w:rPr>
        <w:t>Cardinia Shire</w:t>
      </w:r>
      <w:r w:rsidR="00347EC8" w:rsidRPr="00661441">
        <w:rPr>
          <w:i/>
          <w:sz w:val="20"/>
          <w:szCs w:val="20"/>
        </w:rPr>
        <w:t xml:space="preserve"> Community Profile</w:t>
      </w:r>
      <w:r w:rsidR="00347EC8" w:rsidRPr="00661441">
        <w:rPr>
          <w:sz w:val="20"/>
          <w:szCs w:val="20"/>
        </w:rPr>
        <w:t>, Accessed from profile.id website here &lt;</w:t>
      </w:r>
      <w:r w:rsidR="00347EC8" w:rsidRPr="00661441">
        <w:rPr>
          <w:sz w:val="20"/>
          <w:szCs w:val="20"/>
          <w:u w:val="single"/>
        </w:rPr>
        <w:t>http://profile.id.com.au/cardinia/home</w:t>
      </w:r>
      <w:r w:rsidR="00347EC8" w:rsidRPr="00661441">
        <w:rPr>
          <w:sz w:val="20"/>
          <w:szCs w:val="20"/>
        </w:rPr>
        <w:t>&gt; on 24 March 2014.</w:t>
      </w:r>
    </w:p>
    <w:p w14:paraId="266027FB" w14:textId="77777777" w:rsidR="00347EC8" w:rsidRPr="00661441" w:rsidRDefault="008A7A57" w:rsidP="00347EC8">
      <w:pPr>
        <w:rPr>
          <w:sz w:val="20"/>
          <w:szCs w:val="20"/>
        </w:rPr>
      </w:pPr>
      <w:r>
        <w:rPr>
          <w:sz w:val="20"/>
          <w:szCs w:val="20"/>
        </w:rPr>
        <w:t>Cardinia Shire</w:t>
      </w:r>
      <w:r w:rsidR="00347EC8" w:rsidRPr="00661441">
        <w:rPr>
          <w:sz w:val="20"/>
          <w:szCs w:val="20"/>
        </w:rPr>
        <w:t xml:space="preserve"> </w:t>
      </w:r>
      <w:r w:rsidR="00347EC8">
        <w:rPr>
          <w:sz w:val="20"/>
          <w:szCs w:val="20"/>
        </w:rPr>
        <w:t xml:space="preserve">Council </w:t>
      </w:r>
      <w:r w:rsidR="00347EC8" w:rsidRPr="00661441">
        <w:rPr>
          <w:sz w:val="20"/>
          <w:szCs w:val="20"/>
        </w:rPr>
        <w:t xml:space="preserve">(2013). </w:t>
      </w:r>
      <w:r w:rsidR="00347EC8" w:rsidRPr="00661441">
        <w:rPr>
          <w:i/>
          <w:sz w:val="20"/>
          <w:szCs w:val="20"/>
        </w:rPr>
        <w:t>Creating the future - Council Plan 2013 – 17</w:t>
      </w:r>
      <w:r w:rsidR="00347EC8" w:rsidRPr="00661441">
        <w:rPr>
          <w:sz w:val="20"/>
          <w:szCs w:val="20"/>
        </w:rPr>
        <w:t xml:space="preserve">, Prepared by </w:t>
      </w:r>
      <w:r>
        <w:rPr>
          <w:sz w:val="20"/>
          <w:szCs w:val="20"/>
        </w:rPr>
        <w:t>Cardinia Shire</w:t>
      </w:r>
      <w:r w:rsidR="00347EC8" w:rsidRPr="00661441">
        <w:rPr>
          <w:sz w:val="20"/>
          <w:szCs w:val="20"/>
        </w:rPr>
        <w:t xml:space="preserve"> Council, Pakenham.</w:t>
      </w:r>
    </w:p>
    <w:p w14:paraId="5F0CD0B1" w14:textId="77777777" w:rsidR="00347EC8" w:rsidRPr="00661441" w:rsidRDefault="008A7A57" w:rsidP="00347EC8">
      <w:pPr>
        <w:rPr>
          <w:sz w:val="20"/>
          <w:szCs w:val="20"/>
        </w:rPr>
      </w:pPr>
      <w:r>
        <w:rPr>
          <w:sz w:val="20"/>
          <w:szCs w:val="20"/>
        </w:rPr>
        <w:t>Cardinia Shire</w:t>
      </w:r>
      <w:r w:rsidR="00347EC8" w:rsidRPr="00661441">
        <w:rPr>
          <w:sz w:val="20"/>
          <w:szCs w:val="20"/>
        </w:rPr>
        <w:t xml:space="preserve"> </w:t>
      </w:r>
      <w:r w:rsidR="00347EC8">
        <w:rPr>
          <w:sz w:val="20"/>
          <w:szCs w:val="20"/>
        </w:rPr>
        <w:t xml:space="preserve">Council </w:t>
      </w:r>
      <w:r w:rsidR="00347EC8" w:rsidRPr="00661441">
        <w:rPr>
          <w:sz w:val="20"/>
          <w:szCs w:val="20"/>
        </w:rPr>
        <w:t xml:space="preserve">(2010). </w:t>
      </w:r>
      <w:r w:rsidR="00347EC8" w:rsidRPr="00661441">
        <w:rPr>
          <w:i/>
          <w:sz w:val="20"/>
          <w:szCs w:val="20"/>
        </w:rPr>
        <w:t>Sustainable Water Use Plan Review.</w:t>
      </w:r>
      <w:r w:rsidR="00347EC8" w:rsidRPr="00661441">
        <w:rPr>
          <w:sz w:val="20"/>
          <w:szCs w:val="20"/>
        </w:rPr>
        <w:t xml:space="preserve"> Report prepared by Water &amp; Energy Savers (Burwood) for </w:t>
      </w:r>
      <w:r>
        <w:rPr>
          <w:sz w:val="20"/>
          <w:szCs w:val="20"/>
        </w:rPr>
        <w:t>Cardinia Shire</w:t>
      </w:r>
      <w:r w:rsidR="00347EC8" w:rsidRPr="00661441">
        <w:rPr>
          <w:sz w:val="20"/>
          <w:szCs w:val="20"/>
        </w:rPr>
        <w:t xml:space="preserve"> Council. Document number 1472, version B, 18 April.</w:t>
      </w:r>
    </w:p>
    <w:p w14:paraId="356CD722" w14:textId="77777777" w:rsidR="00347EC8" w:rsidRPr="00661441" w:rsidRDefault="008A7A57" w:rsidP="00347EC8">
      <w:pPr>
        <w:rPr>
          <w:sz w:val="20"/>
          <w:szCs w:val="20"/>
        </w:rPr>
      </w:pPr>
      <w:r>
        <w:rPr>
          <w:sz w:val="20"/>
          <w:szCs w:val="20"/>
        </w:rPr>
        <w:t>Cardinia Shire</w:t>
      </w:r>
      <w:r w:rsidR="00347EC8" w:rsidRPr="00661441">
        <w:rPr>
          <w:sz w:val="20"/>
          <w:szCs w:val="20"/>
        </w:rPr>
        <w:t xml:space="preserve"> </w:t>
      </w:r>
      <w:r w:rsidR="00347EC8">
        <w:rPr>
          <w:sz w:val="20"/>
          <w:szCs w:val="20"/>
        </w:rPr>
        <w:t>Council</w:t>
      </w:r>
      <w:r w:rsidR="00347EC8" w:rsidRPr="00661441">
        <w:rPr>
          <w:sz w:val="20"/>
          <w:szCs w:val="20"/>
        </w:rPr>
        <w:t xml:space="preserve"> (2006a). </w:t>
      </w:r>
      <w:r w:rsidR="00347EC8" w:rsidRPr="00661441">
        <w:rPr>
          <w:i/>
          <w:sz w:val="20"/>
          <w:szCs w:val="20"/>
        </w:rPr>
        <w:t>Sustainable Water Use Plan</w:t>
      </w:r>
      <w:r w:rsidR="00347EC8" w:rsidRPr="00661441">
        <w:rPr>
          <w:sz w:val="20"/>
          <w:szCs w:val="20"/>
        </w:rPr>
        <w:t xml:space="preserve">, Report prepared by Lorraine Nelson (Consultant) with input from the </w:t>
      </w:r>
      <w:r>
        <w:rPr>
          <w:sz w:val="20"/>
          <w:szCs w:val="20"/>
        </w:rPr>
        <w:t>shire</w:t>
      </w:r>
      <w:r w:rsidR="00347EC8" w:rsidRPr="00661441">
        <w:rPr>
          <w:sz w:val="20"/>
          <w:szCs w:val="20"/>
        </w:rPr>
        <w:t xml:space="preserve"> Steering Committee for the </w:t>
      </w:r>
      <w:r>
        <w:rPr>
          <w:sz w:val="20"/>
          <w:szCs w:val="20"/>
        </w:rPr>
        <w:t>Cardinia Shire</w:t>
      </w:r>
      <w:r w:rsidR="00347EC8" w:rsidRPr="00661441">
        <w:rPr>
          <w:sz w:val="20"/>
          <w:szCs w:val="20"/>
        </w:rPr>
        <w:t xml:space="preserve"> Council, May.</w:t>
      </w:r>
    </w:p>
    <w:p w14:paraId="6C500216" w14:textId="77777777" w:rsidR="00347EC8" w:rsidRPr="00661441" w:rsidRDefault="008A7A57" w:rsidP="00347EC8">
      <w:pPr>
        <w:rPr>
          <w:sz w:val="20"/>
          <w:szCs w:val="20"/>
        </w:rPr>
      </w:pPr>
      <w:r>
        <w:rPr>
          <w:sz w:val="20"/>
          <w:szCs w:val="20"/>
        </w:rPr>
        <w:t>Cardinia Shire</w:t>
      </w:r>
      <w:r w:rsidR="00347EC8" w:rsidRPr="00661441">
        <w:rPr>
          <w:sz w:val="20"/>
          <w:szCs w:val="20"/>
        </w:rPr>
        <w:t xml:space="preserve"> </w:t>
      </w:r>
      <w:r w:rsidR="00347EC8">
        <w:rPr>
          <w:sz w:val="20"/>
          <w:szCs w:val="20"/>
        </w:rPr>
        <w:t xml:space="preserve">Council </w:t>
      </w:r>
      <w:r w:rsidR="00347EC8" w:rsidRPr="00661441">
        <w:rPr>
          <w:sz w:val="20"/>
          <w:szCs w:val="20"/>
        </w:rPr>
        <w:t xml:space="preserve">(2006b). </w:t>
      </w:r>
      <w:r w:rsidR="00347EC8" w:rsidRPr="00661441">
        <w:rPr>
          <w:i/>
          <w:sz w:val="20"/>
          <w:szCs w:val="20"/>
        </w:rPr>
        <w:t xml:space="preserve">Domestic Wastewater Management Plan 2006 – 2009. </w:t>
      </w:r>
      <w:r w:rsidR="00347EC8" w:rsidRPr="00661441">
        <w:rPr>
          <w:sz w:val="20"/>
          <w:szCs w:val="20"/>
        </w:rPr>
        <w:t xml:space="preserve">Prepared for </w:t>
      </w:r>
      <w:r>
        <w:rPr>
          <w:sz w:val="20"/>
          <w:szCs w:val="20"/>
        </w:rPr>
        <w:t>Cardinia Shire</w:t>
      </w:r>
      <w:r w:rsidR="00347EC8" w:rsidRPr="00661441">
        <w:rPr>
          <w:sz w:val="20"/>
          <w:szCs w:val="20"/>
        </w:rPr>
        <w:t xml:space="preserve"> Council and adopted on 21 May 2007.</w:t>
      </w:r>
    </w:p>
    <w:p w14:paraId="5071AAD2" w14:textId="77777777" w:rsidR="00347EC8" w:rsidRPr="00661441" w:rsidRDefault="008A7A57" w:rsidP="00347EC8">
      <w:pPr>
        <w:rPr>
          <w:i/>
          <w:sz w:val="20"/>
          <w:szCs w:val="20"/>
        </w:rPr>
      </w:pPr>
      <w:r>
        <w:rPr>
          <w:sz w:val="20"/>
          <w:szCs w:val="20"/>
        </w:rPr>
        <w:t>Cardinia Shire</w:t>
      </w:r>
      <w:r w:rsidR="00347EC8" w:rsidRPr="00661441">
        <w:rPr>
          <w:sz w:val="20"/>
          <w:szCs w:val="20"/>
        </w:rPr>
        <w:t xml:space="preserve"> </w:t>
      </w:r>
      <w:r w:rsidR="00347EC8">
        <w:rPr>
          <w:sz w:val="20"/>
          <w:szCs w:val="20"/>
        </w:rPr>
        <w:t xml:space="preserve">Council </w:t>
      </w:r>
      <w:r w:rsidR="00347EC8" w:rsidRPr="00661441">
        <w:rPr>
          <w:sz w:val="20"/>
          <w:szCs w:val="20"/>
        </w:rPr>
        <w:t xml:space="preserve">(2002). </w:t>
      </w:r>
      <w:r w:rsidR="00347EC8" w:rsidRPr="00661441">
        <w:rPr>
          <w:i/>
          <w:sz w:val="20"/>
          <w:szCs w:val="20"/>
        </w:rPr>
        <w:t xml:space="preserve">Stormwater Management Plan: Volume 1, </w:t>
      </w:r>
      <w:r w:rsidR="00347EC8" w:rsidRPr="00661441">
        <w:rPr>
          <w:sz w:val="20"/>
          <w:szCs w:val="20"/>
        </w:rPr>
        <w:t xml:space="preserve">Report prepared by WBM Oceanics Australia for </w:t>
      </w:r>
      <w:r>
        <w:rPr>
          <w:sz w:val="20"/>
          <w:szCs w:val="20"/>
        </w:rPr>
        <w:t>Cardinia Shire</w:t>
      </w:r>
      <w:r w:rsidR="00347EC8" w:rsidRPr="00661441">
        <w:rPr>
          <w:sz w:val="20"/>
          <w:szCs w:val="20"/>
        </w:rPr>
        <w:t xml:space="preserve"> Council, November.</w:t>
      </w:r>
    </w:p>
    <w:p w14:paraId="3CEAF7EA" w14:textId="77777777" w:rsidR="00347EC8" w:rsidRPr="00661441" w:rsidRDefault="00347EC8" w:rsidP="00347EC8">
      <w:pPr>
        <w:rPr>
          <w:sz w:val="20"/>
          <w:szCs w:val="20"/>
        </w:rPr>
      </w:pPr>
      <w:r w:rsidRPr="00661441">
        <w:rPr>
          <w:sz w:val="20"/>
          <w:szCs w:val="20"/>
        </w:rPr>
        <w:t>CSIRO (2013). “</w:t>
      </w:r>
      <w:r w:rsidRPr="00661441">
        <w:rPr>
          <w:i/>
          <w:sz w:val="20"/>
          <w:szCs w:val="20"/>
        </w:rPr>
        <w:t xml:space="preserve">Australia’s Future Climate”, </w:t>
      </w:r>
      <w:r w:rsidRPr="00661441">
        <w:rPr>
          <w:sz w:val="20"/>
          <w:szCs w:val="20"/>
        </w:rPr>
        <w:t>Climate change in Australia. Website created by CSIRO in partnership with Australian Government Department of Climate Change and Energy Efficiency and Bureau of Meteorology. Accessed from here &lt;</w:t>
      </w:r>
      <w:hyperlink r:id="rId81" w:history="1">
        <w:r w:rsidRPr="00661441">
          <w:rPr>
            <w:sz w:val="20"/>
            <w:szCs w:val="20"/>
          </w:rPr>
          <w:t>http://www.climatechangeinaustralia.com.au/futureclimate.php</w:t>
        </w:r>
      </w:hyperlink>
      <w:r w:rsidRPr="00661441">
        <w:rPr>
          <w:sz w:val="20"/>
          <w:szCs w:val="20"/>
        </w:rPr>
        <w:t>&gt; on 28 March.</w:t>
      </w:r>
    </w:p>
    <w:p w14:paraId="4EA9FD7E" w14:textId="77777777" w:rsidR="00347EC8" w:rsidRPr="00661441" w:rsidRDefault="00347EC8" w:rsidP="00347EC8">
      <w:pPr>
        <w:rPr>
          <w:sz w:val="20"/>
          <w:szCs w:val="20"/>
        </w:rPr>
      </w:pPr>
      <w:r w:rsidRPr="00661441">
        <w:rPr>
          <w:sz w:val="20"/>
          <w:szCs w:val="20"/>
        </w:rPr>
        <w:t xml:space="preserve">CSIRO (2006). </w:t>
      </w:r>
      <w:r w:rsidRPr="00661441">
        <w:rPr>
          <w:i/>
          <w:sz w:val="20"/>
          <w:szCs w:val="20"/>
        </w:rPr>
        <w:t>Urban Stormwater: Best Practice Environmental Management Guidelines</w:t>
      </w:r>
      <w:r w:rsidRPr="00661441">
        <w:rPr>
          <w:sz w:val="20"/>
          <w:szCs w:val="20"/>
        </w:rPr>
        <w:t>. Prepared for the Stormwater Committee with assistance from EPA, Melbourne Water, Department of Natural Resources and Environment, and Municipal Association of Victoria: CSIRO Publishing.</w:t>
      </w:r>
    </w:p>
    <w:p w14:paraId="69316CDC" w14:textId="77777777" w:rsidR="00347EC8" w:rsidRPr="00661441" w:rsidRDefault="00347EC8" w:rsidP="00347EC8">
      <w:pPr>
        <w:rPr>
          <w:sz w:val="20"/>
          <w:szCs w:val="20"/>
        </w:rPr>
      </w:pPr>
      <w:r w:rsidRPr="00661441">
        <w:rPr>
          <w:sz w:val="20"/>
          <w:szCs w:val="20"/>
        </w:rPr>
        <w:t xml:space="preserve">Dahlhaus P.G., </w:t>
      </w:r>
      <w:proofErr w:type="spellStart"/>
      <w:r w:rsidRPr="00661441">
        <w:rPr>
          <w:sz w:val="20"/>
          <w:szCs w:val="20"/>
        </w:rPr>
        <w:t>Heislers</w:t>
      </w:r>
      <w:proofErr w:type="spellEnd"/>
      <w:r w:rsidRPr="00661441">
        <w:rPr>
          <w:sz w:val="20"/>
          <w:szCs w:val="20"/>
        </w:rPr>
        <w:t xml:space="preserve"> D.S., Brewin D., Leonard J.L., Dyson P.R. &amp; Cherry D.P. (2004). </w:t>
      </w:r>
      <w:r w:rsidRPr="00661441">
        <w:rPr>
          <w:i/>
          <w:sz w:val="20"/>
          <w:szCs w:val="20"/>
        </w:rPr>
        <w:t>Port Phillip and Westernport Groundwater Flow Systems</w:t>
      </w:r>
      <w:r w:rsidRPr="00661441">
        <w:rPr>
          <w:sz w:val="20"/>
          <w:szCs w:val="20"/>
        </w:rPr>
        <w:t>. Port Phillip and Westernport Catchment Management Authority, Melbourne, Victoria.</w:t>
      </w:r>
    </w:p>
    <w:p w14:paraId="5167655E" w14:textId="77777777" w:rsidR="00347EC8" w:rsidRPr="00661441" w:rsidRDefault="00347EC8" w:rsidP="00347EC8">
      <w:pPr>
        <w:rPr>
          <w:sz w:val="20"/>
          <w:szCs w:val="20"/>
        </w:rPr>
      </w:pPr>
      <w:r w:rsidRPr="00661441">
        <w:rPr>
          <w:sz w:val="20"/>
          <w:szCs w:val="20"/>
        </w:rPr>
        <w:t xml:space="preserve">DEPI (2013). </w:t>
      </w:r>
      <w:r w:rsidRPr="00661441">
        <w:rPr>
          <w:i/>
          <w:sz w:val="20"/>
          <w:szCs w:val="20"/>
        </w:rPr>
        <w:t>Water resource reporting: Monthly Water Report</w:t>
      </w:r>
      <w:r w:rsidRPr="00661441">
        <w:rPr>
          <w:sz w:val="20"/>
          <w:szCs w:val="20"/>
        </w:rPr>
        <w:t>. Prepared by Victorian Government, Accessed from here &lt;</w:t>
      </w:r>
      <w:r w:rsidRPr="00661441">
        <w:rPr>
          <w:sz w:val="20"/>
          <w:szCs w:val="20"/>
          <w:u w:val="single"/>
        </w:rPr>
        <w:t>http://www.depi.vic.gov.au/water/water-resource-reporting/monthly-water-report</w:t>
      </w:r>
      <w:r w:rsidRPr="00661441">
        <w:rPr>
          <w:sz w:val="20"/>
          <w:szCs w:val="20"/>
        </w:rPr>
        <w:t>&gt;, updated 3 December 2013.</w:t>
      </w:r>
    </w:p>
    <w:p w14:paraId="5FCD3A84" w14:textId="77777777" w:rsidR="00347EC8" w:rsidRPr="00661441" w:rsidRDefault="00347EC8" w:rsidP="00347EC8">
      <w:pPr>
        <w:rPr>
          <w:sz w:val="20"/>
          <w:szCs w:val="20"/>
        </w:rPr>
      </w:pPr>
      <w:r w:rsidRPr="00661441">
        <w:rPr>
          <w:sz w:val="20"/>
          <w:szCs w:val="20"/>
        </w:rPr>
        <w:t>Department of Planning and Community Development, Westernport Green Wedge Management Plan, 2011</w:t>
      </w:r>
    </w:p>
    <w:p w14:paraId="74E05E7D" w14:textId="77777777" w:rsidR="00347EC8" w:rsidRPr="00661441" w:rsidRDefault="00347EC8" w:rsidP="00347EC8">
      <w:pPr>
        <w:rPr>
          <w:sz w:val="20"/>
          <w:szCs w:val="20"/>
        </w:rPr>
      </w:pPr>
      <w:r w:rsidRPr="00661441">
        <w:rPr>
          <w:sz w:val="20"/>
          <w:szCs w:val="20"/>
        </w:rPr>
        <w:t>Department of Sustainability and Environment Melbourne, November, 2011. Policy Paper - Improving management of Victoria’s groundwater resources</w:t>
      </w:r>
    </w:p>
    <w:p w14:paraId="2DB10B18" w14:textId="77777777" w:rsidR="00347EC8" w:rsidRPr="00661441" w:rsidRDefault="00347EC8" w:rsidP="00347EC8">
      <w:pPr>
        <w:rPr>
          <w:sz w:val="20"/>
          <w:szCs w:val="20"/>
        </w:rPr>
      </w:pPr>
      <w:proofErr w:type="spellStart"/>
      <w:r w:rsidRPr="00661441">
        <w:rPr>
          <w:sz w:val="20"/>
          <w:szCs w:val="20"/>
        </w:rPr>
        <w:t>Hyder</w:t>
      </w:r>
      <w:proofErr w:type="spellEnd"/>
      <w:r w:rsidRPr="00661441">
        <w:rPr>
          <w:sz w:val="20"/>
          <w:szCs w:val="20"/>
        </w:rPr>
        <w:t xml:space="preserve"> (2009), Southern and Eastern Sustainable Water Strategy Region – Factual Groundwater Report </w:t>
      </w:r>
    </w:p>
    <w:p w14:paraId="2016AED2" w14:textId="77777777" w:rsidR="00347EC8" w:rsidRPr="00661441" w:rsidRDefault="00347EC8" w:rsidP="00347EC8">
      <w:pPr>
        <w:rPr>
          <w:sz w:val="20"/>
          <w:szCs w:val="20"/>
        </w:rPr>
      </w:pPr>
      <w:r w:rsidRPr="00661441">
        <w:rPr>
          <w:sz w:val="20"/>
          <w:szCs w:val="20"/>
        </w:rPr>
        <w:t xml:space="preserve">IPCC, 2013: Summary for Policymakers. In: Climate Change 2013: The Physical Science Basis. Contribution of Working Group I to the Fifth Assessment Report of the Intergovernmental Panel on Climate Change [Stocker, T.F., D. Qin, G.-K. Plattner, M. </w:t>
      </w:r>
      <w:proofErr w:type="spellStart"/>
      <w:r w:rsidRPr="00661441">
        <w:rPr>
          <w:sz w:val="20"/>
          <w:szCs w:val="20"/>
        </w:rPr>
        <w:t>Tignor</w:t>
      </w:r>
      <w:proofErr w:type="spellEnd"/>
      <w:r w:rsidRPr="00661441">
        <w:rPr>
          <w:sz w:val="20"/>
          <w:szCs w:val="20"/>
        </w:rPr>
        <w:t xml:space="preserve">, S.K. Allen, J. </w:t>
      </w:r>
      <w:proofErr w:type="spellStart"/>
      <w:r w:rsidRPr="00661441">
        <w:rPr>
          <w:sz w:val="20"/>
          <w:szCs w:val="20"/>
        </w:rPr>
        <w:t>Boschung</w:t>
      </w:r>
      <w:proofErr w:type="spellEnd"/>
      <w:r w:rsidRPr="00661441">
        <w:rPr>
          <w:sz w:val="20"/>
          <w:szCs w:val="20"/>
        </w:rPr>
        <w:t xml:space="preserve">, A. </w:t>
      </w:r>
      <w:proofErr w:type="spellStart"/>
      <w:r w:rsidRPr="00661441">
        <w:rPr>
          <w:sz w:val="20"/>
          <w:szCs w:val="20"/>
        </w:rPr>
        <w:t>Nauels</w:t>
      </w:r>
      <w:proofErr w:type="spellEnd"/>
      <w:r w:rsidRPr="00661441">
        <w:rPr>
          <w:sz w:val="20"/>
          <w:szCs w:val="20"/>
        </w:rPr>
        <w:t>, Y. Xia, V. Bex and P.M. Midgley (eds.)]. Cambridge University Press, Cambridge, United Kingdom and New York, NY, USA.</w:t>
      </w:r>
    </w:p>
    <w:p w14:paraId="5EFAC5E3" w14:textId="77777777" w:rsidR="00347EC8" w:rsidRPr="00661441" w:rsidRDefault="00347EC8" w:rsidP="00347EC8">
      <w:pPr>
        <w:rPr>
          <w:sz w:val="20"/>
          <w:szCs w:val="20"/>
        </w:rPr>
      </w:pPr>
      <w:r w:rsidRPr="00661441">
        <w:rPr>
          <w:sz w:val="20"/>
          <w:szCs w:val="20"/>
        </w:rPr>
        <w:lastRenderedPageBreak/>
        <w:t xml:space="preserve">Melbourne Water (2013). </w:t>
      </w:r>
      <w:r w:rsidRPr="00661441">
        <w:rPr>
          <w:i/>
          <w:sz w:val="20"/>
          <w:szCs w:val="20"/>
        </w:rPr>
        <w:t>River health – Westernport catchment</w:t>
      </w:r>
      <w:r w:rsidRPr="00661441">
        <w:rPr>
          <w:sz w:val="20"/>
          <w:szCs w:val="20"/>
        </w:rPr>
        <w:t>. Accessed from &lt;</w:t>
      </w:r>
      <w:r w:rsidRPr="00661441">
        <w:rPr>
          <w:sz w:val="20"/>
          <w:szCs w:val="20"/>
          <w:u w:val="single"/>
        </w:rPr>
        <w:t>http://www.melbournewater.com.au/waterdata/riverhealthdata/westernport/Pages/Westernport-catchment.aspx</w:t>
      </w:r>
      <w:r w:rsidRPr="00661441">
        <w:rPr>
          <w:sz w:val="20"/>
          <w:szCs w:val="20"/>
        </w:rPr>
        <w:t>&gt; on 10 April 2014.</w:t>
      </w:r>
    </w:p>
    <w:p w14:paraId="4EC073DE" w14:textId="77777777" w:rsidR="00347EC8" w:rsidRPr="00661441" w:rsidRDefault="00347EC8" w:rsidP="00347EC8">
      <w:pPr>
        <w:rPr>
          <w:sz w:val="20"/>
          <w:szCs w:val="20"/>
        </w:rPr>
      </w:pPr>
      <w:r w:rsidRPr="00661441">
        <w:rPr>
          <w:sz w:val="20"/>
          <w:szCs w:val="20"/>
        </w:rPr>
        <w:t xml:space="preserve">Melbourne Water (2010). </w:t>
      </w:r>
      <w:r w:rsidRPr="00661441">
        <w:rPr>
          <w:i/>
          <w:sz w:val="20"/>
          <w:szCs w:val="20"/>
        </w:rPr>
        <w:t xml:space="preserve">MUSIC Guidelines – Recommended input parameters and modelling approaches for MUSIC users. </w:t>
      </w:r>
      <w:r w:rsidRPr="00661441">
        <w:rPr>
          <w:sz w:val="20"/>
          <w:szCs w:val="20"/>
        </w:rPr>
        <w:t xml:space="preserve">Prepared by </w:t>
      </w:r>
      <w:proofErr w:type="spellStart"/>
      <w:r w:rsidRPr="00661441">
        <w:rPr>
          <w:sz w:val="20"/>
          <w:szCs w:val="20"/>
        </w:rPr>
        <w:t>Equest</w:t>
      </w:r>
      <w:proofErr w:type="spellEnd"/>
      <w:r w:rsidRPr="00661441">
        <w:rPr>
          <w:sz w:val="20"/>
          <w:szCs w:val="20"/>
        </w:rPr>
        <w:t xml:space="preserve"> Design for Melbourne Water, December.</w:t>
      </w:r>
    </w:p>
    <w:p w14:paraId="0890B245" w14:textId="77777777" w:rsidR="00347EC8" w:rsidRPr="00661441" w:rsidRDefault="00347EC8" w:rsidP="00347EC8">
      <w:pPr>
        <w:rPr>
          <w:sz w:val="20"/>
          <w:szCs w:val="20"/>
        </w:rPr>
      </w:pPr>
      <w:r w:rsidRPr="00661441">
        <w:rPr>
          <w:sz w:val="20"/>
          <w:szCs w:val="20"/>
        </w:rPr>
        <w:t xml:space="preserve">Melbourne Water (2009). </w:t>
      </w:r>
      <w:r w:rsidRPr="00661441">
        <w:rPr>
          <w:i/>
          <w:sz w:val="20"/>
          <w:szCs w:val="20"/>
        </w:rPr>
        <w:t>Water Sensitive Urban Design Guidelines (South East Growth Councils).</w:t>
      </w:r>
      <w:r w:rsidRPr="00661441">
        <w:rPr>
          <w:sz w:val="20"/>
          <w:szCs w:val="20"/>
        </w:rPr>
        <w:t xml:space="preserve"> Prepared by Parsons Brinckerhoff for</w:t>
      </w:r>
      <w:r w:rsidRPr="00661441">
        <w:rPr>
          <w:sz w:val="20"/>
          <w:szCs w:val="20"/>
          <w:bdr w:val="none" w:sz="0" w:space="0" w:color="auto" w:frame="1"/>
          <w:shd w:val="clear" w:color="auto" w:fill="FFFFFF"/>
        </w:rPr>
        <w:t xml:space="preserve"> Melbourne Water and the </w:t>
      </w:r>
      <w:r w:rsidR="008A7A57">
        <w:rPr>
          <w:sz w:val="20"/>
          <w:szCs w:val="20"/>
          <w:bdr w:val="none" w:sz="0" w:space="0" w:color="auto" w:frame="1"/>
          <w:shd w:val="clear" w:color="auto" w:fill="FFFFFF"/>
        </w:rPr>
        <w:t>shire</w:t>
      </w:r>
      <w:r w:rsidRPr="00661441">
        <w:rPr>
          <w:sz w:val="20"/>
          <w:szCs w:val="20"/>
          <w:bdr w:val="none" w:sz="0" w:space="0" w:color="auto" w:frame="1"/>
          <w:shd w:val="clear" w:color="auto" w:fill="FFFFFF"/>
        </w:rPr>
        <w:t>s of Bass Coast, Cardinia, Mornington Peninsula and South Gippsland, January.</w:t>
      </w:r>
    </w:p>
    <w:p w14:paraId="7036B51B" w14:textId="77777777" w:rsidR="00347EC8" w:rsidRPr="00661441" w:rsidRDefault="00347EC8" w:rsidP="00347EC8">
      <w:pPr>
        <w:rPr>
          <w:sz w:val="20"/>
          <w:szCs w:val="20"/>
        </w:rPr>
      </w:pPr>
      <w:r w:rsidRPr="00661441">
        <w:rPr>
          <w:sz w:val="20"/>
          <w:szCs w:val="20"/>
        </w:rPr>
        <w:t xml:space="preserve">OLV (2013). </w:t>
      </w:r>
      <w:r w:rsidRPr="00661441">
        <w:rPr>
          <w:i/>
          <w:sz w:val="20"/>
          <w:szCs w:val="20"/>
        </w:rPr>
        <w:t>Melbourne’s Water Future</w:t>
      </w:r>
      <w:r w:rsidRPr="00661441">
        <w:rPr>
          <w:sz w:val="20"/>
          <w:szCs w:val="20"/>
        </w:rPr>
        <w:t>. Prepared by the Office of Living Victoria, Accessed from here &lt;</w:t>
      </w:r>
      <w:r w:rsidRPr="00661441">
        <w:rPr>
          <w:sz w:val="20"/>
          <w:szCs w:val="20"/>
          <w:u w:val="single"/>
        </w:rPr>
        <w:t>http://www.livingvictoria.vic.gov.au/PDFs/MWF/MWF_complete.pdf</w:t>
      </w:r>
      <w:r w:rsidRPr="00661441">
        <w:rPr>
          <w:sz w:val="20"/>
          <w:szCs w:val="20"/>
        </w:rPr>
        <w:t>&gt; on 14 April. East Melbourne: December.</w:t>
      </w:r>
    </w:p>
    <w:p w14:paraId="4D28437F" w14:textId="77777777" w:rsidR="00347EC8" w:rsidRPr="00661441" w:rsidRDefault="00347EC8" w:rsidP="00347EC8">
      <w:pPr>
        <w:rPr>
          <w:sz w:val="20"/>
          <w:szCs w:val="20"/>
        </w:rPr>
      </w:pPr>
      <w:r w:rsidRPr="00661441">
        <w:rPr>
          <w:sz w:val="20"/>
          <w:szCs w:val="20"/>
        </w:rPr>
        <w:t xml:space="preserve">SEW (2013). </w:t>
      </w:r>
      <w:r w:rsidRPr="00661441">
        <w:rPr>
          <w:i/>
          <w:sz w:val="20"/>
          <w:szCs w:val="20"/>
        </w:rPr>
        <w:t xml:space="preserve">2013-18 Water Plan. </w:t>
      </w:r>
      <w:r w:rsidRPr="00661441">
        <w:rPr>
          <w:sz w:val="20"/>
          <w:szCs w:val="20"/>
        </w:rPr>
        <w:t>Developed by South East Water Corporation, Accessed from here &lt;</w:t>
      </w:r>
      <w:r w:rsidRPr="00661441">
        <w:rPr>
          <w:sz w:val="20"/>
          <w:szCs w:val="20"/>
          <w:u w:val="single"/>
        </w:rPr>
        <w:t>http://southeastwater.com.au/SiteCollectionDocuments/AboutUs/WaterPlan/20132018WaterPlan.pdf</w:t>
      </w:r>
      <w:r w:rsidRPr="00661441">
        <w:rPr>
          <w:sz w:val="20"/>
          <w:szCs w:val="20"/>
        </w:rPr>
        <w:t>&gt; on 10 April 2014. Heatherton: July.</w:t>
      </w:r>
    </w:p>
    <w:p w14:paraId="7594C939" w14:textId="77777777" w:rsidR="00347EC8" w:rsidRPr="00661441" w:rsidRDefault="00347EC8" w:rsidP="00347EC8">
      <w:pPr>
        <w:rPr>
          <w:sz w:val="20"/>
          <w:szCs w:val="20"/>
        </w:rPr>
      </w:pPr>
      <w:r w:rsidRPr="00661441">
        <w:rPr>
          <w:sz w:val="20"/>
          <w:szCs w:val="20"/>
        </w:rPr>
        <w:t xml:space="preserve">Southern Rural Water (2013). </w:t>
      </w:r>
      <w:r w:rsidRPr="00661441">
        <w:rPr>
          <w:i/>
          <w:sz w:val="20"/>
          <w:szCs w:val="20"/>
        </w:rPr>
        <w:t xml:space="preserve">Port Phillip &amp; </w:t>
      </w:r>
      <w:r>
        <w:rPr>
          <w:i/>
          <w:sz w:val="20"/>
          <w:szCs w:val="20"/>
        </w:rPr>
        <w:t>Westernport</w:t>
      </w:r>
      <w:r w:rsidRPr="00661441">
        <w:rPr>
          <w:i/>
          <w:sz w:val="20"/>
          <w:szCs w:val="20"/>
        </w:rPr>
        <w:t xml:space="preserve"> Groundwater Atlas. </w:t>
      </w:r>
      <w:r w:rsidRPr="00661441">
        <w:rPr>
          <w:sz w:val="20"/>
          <w:szCs w:val="20"/>
        </w:rPr>
        <w:t>Prepared by Southern Rural Water, Maffra.</w:t>
      </w:r>
    </w:p>
    <w:p w14:paraId="3696A348" w14:textId="77777777" w:rsidR="00347EC8" w:rsidRPr="00661441" w:rsidRDefault="00347EC8" w:rsidP="00347EC8">
      <w:pPr>
        <w:rPr>
          <w:sz w:val="20"/>
          <w:szCs w:val="20"/>
        </w:rPr>
      </w:pPr>
      <w:r w:rsidRPr="00661441">
        <w:rPr>
          <w:sz w:val="20"/>
          <w:szCs w:val="20"/>
        </w:rPr>
        <w:t xml:space="preserve">Southern Rural Water (2010), Groundwater Management Plan, Koo Wee Rup Water Supply Protection Area </w:t>
      </w:r>
    </w:p>
    <w:p w14:paraId="11FD965A" w14:textId="77777777" w:rsidR="00347EC8" w:rsidRPr="00661441" w:rsidRDefault="00347EC8" w:rsidP="00347EC8">
      <w:pPr>
        <w:rPr>
          <w:sz w:val="20"/>
          <w:szCs w:val="20"/>
        </w:rPr>
      </w:pPr>
      <w:r w:rsidRPr="00661441">
        <w:rPr>
          <w:sz w:val="20"/>
          <w:szCs w:val="20"/>
        </w:rPr>
        <w:t>Southern Rural Water (2002), GSPA background report, 2002 (SKM)</w:t>
      </w:r>
    </w:p>
    <w:p w14:paraId="06971CD3" w14:textId="77777777" w:rsidR="00D34C14" w:rsidRDefault="00D34C14">
      <w:pPr>
        <w:spacing w:after="0"/>
      </w:pPr>
      <w:r>
        <w:br w:type="page"/>
      </w:r>
    </w:p>
    <w:p w14:paraId="415A6A99" w14:textId="77777777" w:rsidR="00365B25" w:rsidRDefault="00365B25" w:rsidP="00365B25">
      <w:pPr>
        <w:pStyle w:val="Heading1"/>
        <w:rPr>
          <w:rStyle w:val="Heading1Char"/>
        </w:rPr>
      </w:pPr>
      <w:bookmarkStart w:id="421" w:name="_Toc415220229"/>
      <w:bookmarkStart w:id="422" w:name="_Toc415220303"/>
      <w:r>
        <w:rPr>
          <w:rStyle w:val="Heading1Char"/>
        </w:rPr>
        <w:lastRenderedPageBreak/>
        <w:t>Appendices</w:t>
      </w:r>
      <w:bookmarkEnd w:id="421"/>
      <w:bookmarkEnd w:id="422"/>
    </w:p>
    <w:p w14:paraId="2A1F701D" w14:textId="77777777" w:rsidR="00D34C14" w:rsidRPr="00D34C14" w:rsidRDefault="00D34C14" w:rsidP="00D34C14">
      <w:pPr>
        <w:spacing w:after="0"/>
      </w:pPr>
    </w:p>
    <w:p w14:paraId="03EFCA41" w14:textId="77777777" w:rsidR="00D34C14" w:rsidRPr="00D34C14" w:rsidRDefault="00D34C14" w:rsidP="00D34C14">
      <w:pPr>
        <w:spacing w:after="0"/>
        <w:sectPr w:rsidR="00D34C14" w:rsidRPr="00D34C14" w:rsidSect="00D34C14">
          <w:headerReference w:type="even" r:id="rId82"/>
          <w:headerReference w:type="default" r:id="rId83"/>
          <w:footerReference w:type="default" r:id="rId84"/>
          <w:headerReference w:type="first" r:id="rId85"/>
          <w:footerReference w:type="first" r:id="rId86"/>
          <w:pgSz w:w="11907" w:h="16840" w:code="9"/>
          <w:pgMar w:top="1440" w:right="1440" w:bottom="1135" w:left="1440" w:header="567" w:footer="680" w:gutter="0"/>
          <w:cols w:space="720"/>
          <w:titlePg/>
          <w:docGrid w:linePitch="360"/>
        </w:sectPr>
      </w:pPr>
    </w:p>
    <w:p w14:paraId="11170BF2" w14:textId="77777777" w:rsidR="00003724" w:rsidRPr="00365B25" w:rsidRDefault="00003724" w:rsidP="00003724">
      <w:pPr>
        <w:pStyle w:val="NonTOCHeading1"/>
      </w:pPr>
      <w:bookmarkStart w:id="423" w:name="_Toc415220230"/>
      <w:bookmarkStart w:id="424" w:name="_Toc415220304"/>
      <w:r w:rsidRPr="00365B25">
        <w:rPr>
          <w:rStyle w:val="Heading1Char"/>
          <w:rFonts w:cs="Times New Roman"/>
          <w:szCs w:val="22"/>
          <w:lang w:eastAsia="en-AU"/>
        </w:rPr>
        <w:lastRenderedPageBreak/>
        <w:t xml:space="preserve">Appendix </w:t>
      </w:r>
      <w:r w:rsidRPr="00365B25">
        <w:rPr>
          <w:rStyle w:val="Heading1Char"/>
          <w:rFonts w:cs="Times New Roman"/>
          <w:szCs w:val="22"/>
          <w:lang w:eastAsia="en-AU"/>
        </w:rPr>
        <w:fldChar w:fldCharType="begin"/>
      </w:r>
      <w:r w:rsidRPr="00365B25">
        <w:rPr>
          <w:rStyle w:val="Heading1Char"/>
          <w:rFonts w:cs="Times New Roman"/>
          <w:szCs w:val="22"/>
          <w:lang w:eastAsia="en-AU"/>
        </w:rPr>
        <w:instrText xml:space="preserve"> SEQ Appendix \* ALPHABETIC </w:instrText>
      </w:r>
      <w:r w:rsidRPr="00365B25">
        <w:rPr>
          <w:rStyle w:val="Heading1Char"/>
          <w:rFonts w:cs="Times New Roman"/>
          <w:szCs w:val="22"/>
          <w:lang w:eastAsia="en-AU"/>
        </w:rPr>
        <w:fldChar w:fldCharType="separate"/>
      </w:r>
      <w:bookmarkStart w:id="425" w:name="_Ref229885750"/>
      <w:r w:rsidR="00057458">
        <w:rPr>
          <w:rStyle w:val="Heading1Char"/>
          <w:rFonts w:cs="Times New Roman"/>
          <w:noProof/>
          <w:szCs w:val="22"/>
          <w:lang w:eastAsia="en-AU"/>
        </w:rPr>
        <w:t>A</w:t>
      </w:r>
      <w:bookmarkEnd w:id="423"/>
      <w:bookmarkEnd w:id="424"/>
      <w:bookmarkEnd w:id="425"/>
      <w:r w:rsidRPr="00365B25">
        <w:rPr>
          <w:rStyle w:val="Heading1Char"/>
          <w:rFonts w:cs="Times New Roman"/>
          <w:szCs w:val="22"/>
          <w:lang w:eastAsia="en-AU"/>
        </w:rPr>
        <w:fldChar w:fldCharType="end"/>
      </w:r>
      <w:r w:rsidRPr="00365B25">
        <w:rPr>
          <w:rStyle w:val="Heading1Char"/>
          <w:rFonts w:cs="Times New Roman"/>
          <w:szCs w:val="22"/>
          <w:lang w:eastAsia="en-AU"/>
        </w:rPr>
        <w:t xml:space="preserve"> </w:t>
      </w:r>
      <w:r w:rsidRPr="00365B25">
        <w:t>Existing policy and legislation framework</w:t>
      </w:r>
    </w:p>
    <w:p w14:paraId="5F96A722" w14:textId="77777777" w:rsidR="00D34C14" w:rsidRPr="00D34C14" w:rsidRDefault="00D34C14" w:rsidP="00003724">
      <w:pPr>
        <w:jc w:val="center"/>
      </w:pPr>
      <w:r>
        <w:rPr>
          <w:noProof/>
        </w:rPr>
        <w:drawing>
          <wp:inline distT="0" distB="0" distL="0" distR="0" wp14:anchorId="3A11192A" wp14:editId="7121E9BD">
            <wp:extent cx="10877551" cy="797286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7">
                      <a:extLst>
                        <a:ext uri="{28A0092B-C50C-407E-A947-70E740481C1C}">
                          <a14:useLocalDpi xmlns:a14="http://schemas.microsoft.com/office/drawing/2010/main" val="0"/>
                        </a:ext>
                      </a:extLst>
                    </a:blip>
                    <a:stretch>
                      <a:fillRect/>
                    </a:stretch>
                  </pic:blipFill>
                  <pic:spPr>
                    <a:xfrm>
                      <a:off x="0" y="0"/>
                      <a:ext cx="10877551" cy="7972864"/>
                    </a:xfrm>
                    <a:prstGeom prst="rect">
                      <a:avLst/>
                    </a:prstGeom>
                  </pic:spPr>
                </pic:pic>
              </a:graphicData>
            </a:graphic>
          </wp:inline>
        </w:drawing>
      </w:r>
    </w:p>
    <w:p w14:paraId="5B95CD12" w14:textId="77777777" w:rsidR="00D34C14" w:rsidRPr="00D34C14" w:rsidRDefault="00D34C14" w:rsidP="00D34C14">
      <w:pPr>
        <w:spacing w:after="0"/>
        <w:sectPr w:rsidR="00D34C14" w:rsidRPr="00D34C14" w:rsidSect="00D34C14">
          <w:footerReference w:type="first" r:id="rId88"/>
          <w:pgSz w:w="23814" w:h="16839" w:orient="landscape" w:code="8"/>
          <w:pgMar w:top="1440" w:right="1440" w:bottom="1440" w:left="1135" w:header="567" w:footer="680" w:gutter="0"/>
          <w:cols w:space="720"/>
          <w:titlePg/>
          <w:docGrid w:linePitch="360"/>
        </w:sectPr>
      </w:pPr>
    </w:p>
    <w:p w14:paraId="69EBFA74" w14:textId="77777777" w:rsidR="00D34C14" w:rsidRPr="00D34C14" w:rsidRDefault="00D34C14" w:rsidP="00577972">
      <w:pPr>
        <w:pStyle w:val="Normalnospaceafter"/>
      </w:pPr>
      <w:r w:rsidRPr="00D34C14">
        <w:lastRenderedPageBreak/>
        <w:t xml:space="preserve">The aim of this legislation and policy review is to set the context for </w:t>
      </w:r>
      <w:r w:rsidR="00525748">
        <w:t>Cardinia Shire’s</w:t>
      </w:r>
      <w:r w:rsidRPr="00D34C14">
        <w:t xml:space="preserve"> IWM plan by:</w:t>
      </w:r>
    </w:p>
    <w:p w14:paraId="0CA60269" w14:textId="77777777" w:rsidR="00D34C14" w:rsidRPr="00D34C14" w:rsidRDefault="00D34C14" w:rsidP="00577972">
      <w:pPr>
        <w:pStyle w:val="Bulletlistmultilevel"/>
      </w:pPr>
      <w:r w:rsidRPr="00D34C14">
        <w:t xml:space="preserve">defining the </w:t>
      </w:r>
      <w:r w:rsidR="008A7A57">
        <w:t>shire</w:t>
      </w:r>
      <w:r w:rsidRPr="00D34C14">
        <w:t>’s role and responsibilities within the water cycle</w:t>
      </w:r>
    </w:p>
    <w:p w14:paraId="33937EBB" w14:textId="77777777" w:rsidR="00D34C14" w:rsidRPr="00D34C14" w:rsidRDefault="00D34C14" w:rsidP="00577972">
      <w:pPr>
        <w:pStyle w:val="Bulletlistmultilevel"/>
      </w:pPr>
      <w:r w:rsidRPr="00D34C14">
        <w:t xml:space="preserve">describing the operation and relevance of policies, regulations and guidelines; and </w:t>
      </w:r>
    </w:p>
    <w:p w14:paraId="433B0947" w14:textId="77777777" w:rsidR="00D34C14" w:rsidRPr="00D34C14" w:rsidRDefault="00D34C14" w:rsidP="00577972">
      <w:pPr>
        <w:pStyle w:val="Bulletlistmultilevel"/>
      </w:pPr>
      <w:r w:rsidRPr="00D34C14">
        <w:t>identifying possible IWM partners with shared goals.</w:t>
      </w:r>
    </w:p>
    <w:p w14:paraId="5220BBB2" w14:textId="77777777" w:rsidR="00D34C14" w:rsidRPr="00D34C14" w:rsidRDefault="00D34C14" w:rsidP="00D34C14">
      <w:pPr>
        <w:spacing w:after="0"/>
      </w:pPr>
    </w:p>
    <w:p w14:paraId="7658B619" w14:textId="77777777" w:rsidR="00D34C14" w:rsidRPr="00D34C14" w:rsidRDefault="00D34C14" w:rsidP="00532FCA">
      <w:pPr>
        <w:pStyle w:val="NonTOCHeading2"/>
      </w:pPr>
      <w:bookmarkStart w:id="426" w:name="_Toc360025901"/>
      <w:r w:rsidRPr="00D34C14">
        <w:t>Federal</w:t>
      </w:r>
      <w:bookmarkEnd w:id="426"/>
      <w:r w:rsidRPr="00D34C14">
        <w:t xml:space="preserve"> </w:t>
      </w:r>
    </w:p>
    <w:p w14:paraId="784759FC" w14:textId="77777777" w:rsidR="00D34C14" w:rsidRPr="00D34C14" w:rsidRDefault="00D34C14" w:rsidP="00003724">
      <w:pPr>
        <w:pStyle w:val="Normalnospaceafter"/>
      </w:pPr>
      <w:r w:rsidRPr="00003724">
        <w:rPr>
          <w:rFonts w:eastAsiaTheme="majorEastAsia"/>
          <w:b/>
        </w:rPr>
        <w:t>National Water Initiative (NWI) 2004</w:t>
      </w:r>
      <w:r w:rsidRPr="00003724">
        <w:rPr>
          <w:b/>
        </w:rPr>
        <w:t>:</w:t>
      </w:r>
      <w:r w:rsidRPr="00003724">
        <w:t xml:space="preserve"> The</w:t>
      </w:r>
      <w:r w:rsidRPr="00D34C14">
        <w:t xml:space="preserve"> NWI is a blueprint for water reform, with all State governments committing to a range of measures to increase the efficiency of Australia’s water use in 2004. The National Water Commission is the independent statutory authority that promotes the objectives of the National Water Initiative (NWI). The ultimate aim of the NMI is to achieve:</w:t>
      </w:r>
    </w:p>
    <w:p w14:paraId="3FE5F3D2" w14:textId="77777777" w:rsidR="00D34C14" w:rsidRPr="00D34C14" w:rsidRDefault="00D34C14" w:rsidP="003A61DB">
      <w:pPr>
        <w:pStyle w:val="Bulletlistmultilevel"/>
      </w:pPr>
      <w:r w:rsidRPr="00D34C14">
        <w:t>economically efficient water use and related investment to maximise the economic, social and environmental value of Australia’s water resources</w:t>
      </w:r>
    </w:p>
    <w:p w14:paraId="5F91357E" w14:textId="77777777" w:rsidR="00D34C14" w:rsidRPr="00D34C14" w:rsidRDefault="00D34C14" w:rsidP="003A61DB">
      <w:pPr>
        <w:pStyle w:val="Bulletlistmultilevel"/>
      </w:pPr>
      <w:r w:rsidRPr="00D34C14">
        <w:t>improved environmental water outcomes, including the</w:t>
      </w:r>
      <w:r w:rsidR="00217163">
        <w:t xml:space="preserve"> </w:t>
      </w:r>
      <w:r w:rsidRPr="00D34C14">
        <w:t>effective and efficient delivery of water to sustain the health of water-dependent ecosystems of waterways and wetlands</w:t>
      </w:r>
      <w:r w:rsidRPr="00D34C14">
        <w:footnoteReference w:id="2"/>
      </w:r>
      <w:r w:rsidRPr="00D34C14">
        <w:t>.</w:t>
      </w:r>
    </w:p>
    <w:p w14:paraId="24691297" w14:textId="77777777" w:rsidR="00D34C14" w:rsidRPr="00D34C14" w:rsidRDefault="00D34C14" w:rsidP="00003724">
      <w:pPr>
        <w:pStyle w:val="Normalspacebefore"/>
      </w:pPr>
      <w:r w:rsidRPr="00D34C14">
        <w:t>The NWI encourages water efficiency and the reuse of wastewater and stormwater where cost effective.</w:t>
      </w:r>
    </w:p>
    <w:p w14:paraId="371820DF" w14:textId="77777777" w:rsidR="00D34C14" w:rsidRDefault="00D34C14" w:rsidP="00003724">
      <w:r w:rsidRPr="00003724">
        <w:rPr>
          <w:rFonts w:eastAsiaTheme="majorEastAsia"/>
          <w:b/>
        </w:rPr>
        <w:t>Australian guidelines for water recycling (2005-09):</w:t>
      </w:r>
      <w:r w:rsidRPr="00003724">
        <w:rPr>
          <w:b/>
        </w:rPr>
        <w:t xml:space="preserve"> </w:t>
      </w:r>
      <w:r w:rsidRPr="00D34C14">
        <w:t>produced by the Environment Protection and Heritage Council between 2005 and 2009, the guidelines describe a risk based approach for alternative water supply projects, noting: “it is up to communities as a whole to make decisions on uses of recycled water. The intent of these guidelines is</w:t>
      </w:r>
      <w:r w:rsidR="00217163">
        <w:t xml:space="preserve"> </w:t>
      </w:r>
      <w:r w:rsidRPr="00D34C14">
        <w:t>to provide the scientific basis for implementing those decisions in a safe and sustainable manner</w:t>
      </w:r>
      <w:r w:rsidRPr="00D34C14">
        <w:rPr>
          <w:vertAlign w:val="superscript"/>
        </w:rPr>
        <w:footnoteReference w:id="3"/>
      </w:r>
      <w:r w:rsidRPr="00D34C14">
        <w:t>”.</w:t>
      </w:r>
    </w:p>
    <w:p w14:paraId="02AFDB51" w14:textId="77777777" w:rsidR="00D34C14" w:rsidRPr="00D34C14" w:rsidRDefault="00D34C14" w:rsidP="00532FCA">
      <w:pPr>
        <w:pStyle w:val="NonTOCHeading2"/>
        <w:rPr>
          <w:lang w:val="en-US"/>
        </w:rPr>
      </w:pPr>
      <w:bookmarkStart w:id="427" w:name="_Toc360025902"/>
      <w:r w:rsidRPr="00D34C14">
        <w:rPr>
          <w:lang w:val="en-US"/>
        </w:rPr>
        <w:t>State</w:t>
      </w:r>
      <w:bookmarkEnd w:id="427"/>
    </w:p>
    <w:p w14:paraId="3C869BA2" w14:textId="77777777" w:rsidR="00D34C14" w:rsidRPr="00D34C14" w:rsidRDefault="00D34C14" w:rsidP="00003724">
      <w:r w:rsidRPr="00003724">
        <w:rPr>
          <w:rFonts w:eastAsiaTheme="majorEastAsia"/>
          <w:b/>
        </w:rPr>
        <w:t>Environment Protection Act 1970 (Victoria)</w:t>
      </w:r>
      <w:r w:rsidRPr="00003724">
        <w:rPr>
          <w:b/>
        </w:rPr>
        <w:t xml:space="preserve">: </w:t>
      </w:r>
      <w:r w:rsidRPr="00D34C14">
        <w:t xml:space="preserve">the main objective of the act was to develop a legislative framework for the protection of the environment and the establishment of the Environment Protection Authority (EPA). Regarding water, the EPA has moved toward a risk-based approach to identifying adverse impacts on water bodies and the actions to address those risks. This is consistent with the approach within the Guidelines for water recycling (above), and provides the basis for the environmental quality objectives within the </w:t>
      </w:r>
      <w:r w:rsidR="00217163">
        <w:t>Victorian</w:t>
      </w:r>
      <w:r w:rsidR="00217163" w:rsidRPr="00D34C14">
        <w:t xml:space="preserve"> </w:t>
      </w:r>
      <w:r w:rsidRPr="00D34C14">
        <w:t>Environment Protection Policy - Waters of Victoria</w:t>
      </w:r>
      <w:r w:rsidRPr="00D34C14">
        <w:rPr>
          <w:vertAlign w:val="superscript"/>
        </w:rPr>
        <w:footnoteReference w:id="4"/>
      </w:r>
      <w:r w:rsidRPr="00D34C14">
        <w:t>.</w:t>
      </w:r>
    </w:p>
    <w:p w14:paraId="14C1F6E3" w14:textId="77777777" w:rsidR="00D34C14" w:rsidRPr="00D34C14" w:rsidRDefault="00D34C14" w:rsidP="00003724">
      <w:r w:rsidRPr="00D34C14">
        <w:t>The EPA also provides guidelines for the appropriate use of alternative water supplies.</w:t>
      </w:r>
    </w:p>
    <w:p w14:paraId="79CA595E" w14:textId="77777777" w:rsidR="00D34C14" w:rsidRPr="00D34C14" w:rsidRDefault="00D34C14" w:rsidP="00003724">
      <w:pPr>
        <w:pStyle w:val="Normalnospaceafter"/>
      </w:pPr>
      <w:r w:rsidRPr="00003724">
        <w:rPr>
          <w:rFonts w:eastAsiaTheme="majorEastAsia"/>
          <w:b/>
        </w:rPr>
        <w:t>The Water Act 1989 (Vic)</w:t>
      </w:r>
      <w:r w:rsidRPr="00003724">
        <w:rPr>
          <w:b/>
        </w:rPr>
        <w:t>:</w:t>
      </w:r>
      <w:r w:rsidRPr="00D34C14">
        <w:t xml:space="preserve"> is the core legislation for the Victorian water industry that provides the framework for the allocation and management of </w:t>
      </w:r>
      <w:r w:rsidR="00217163">
        <w:t>Victoria</w:t>
      </w:r>
      <w:r w:rsidR="00217163" w:rsidRPr="00D34C14">
        <w:t xml:space="preserve">’s </w:t>
      </w:r>
      <w:r w:rsidRPr="00D34C14">
        <w:t xml:space="preserve">water resources. It also defines the functions, rights and obligations of the majority of </w:t>
      </w:r>
      <w:r w:rsidR="00217163">
        <w:t>Victoria’s</w:t>
      </w:r>
      <w:r w:rsidRPr="00D34C14">
        <w:t xml:space="preserve"> water businesses.</w:t>
      </w:r>
      <w:r w:rsidR="00713214">
        <w:t xml:space="preserve"> </w:t>
      </w:r>
      <w:r w:rsidRPr="00D34C14">
        <w:t>The act aims</w:t>
      </w:r>
      <w:r w:rsidR="00CE3280">
        <w:t xml:space="preserve"> </w:t>
      </w:r>
      <w:r w:rsidRPr="00D34C14">
        <w:t>to encourage:</w:t>
      </w:r>
    </w:p>
    <w:p w14:paraId="78FCBD06" w14:textId="77777777" w:rsidR="00D34C14" w:rsidRPr="00D34C14" w:rsidRDefault="00D34C14" w:rsidP="00003724">
      <w:pPr>
        <w:pStyle w:val="Bulletlistmultilevel"/>
      </w:pPr>
      <w:r w:rsidRPr="00D34C14">
        <w:lastRenderedPageBreak/>
        <w:t xml:space="preserve">the equitable and efficient use of water resources; and </w:t>
      </w:r>
    </w:p>
    <w:p w14:paraId="5588EC38" w14:textId="77777777" w:rsidR="00D34C14" w:rsidRPr="00D34C14" w:rsidRDefault="00D34C14" w:rsidP="00003724">
      <w:pPr>
        <w:pStyle w:val="Bulletlistmultilevel"/>
      </w:pPr>
      <w:r w:rsidRPr="00D34C14">
        <w:t>community involvement in the use, conservation or management of water resources.</w:t>
      </w:r>
    </w:p>
    <w:p w14:paraId="7761C303" w14:textId="77777777" w:rsidR="00D34C14" w:rsidRPr="00D34C14" w:rsidRDefault="00D34C14" w:rsidP="00003724">
      <w:pPr>
        <w:pStyle w:val="Normalspacebefore"/>
      </w:pPr>
      <w:r w:rsidRPr="00D34C14">
        <w:t xml:space="preserve">Under s 51 of the Act, the Minister is responsible for issuing licences for the use of groundwater. However, the Minister has delegated this power to the three rural water authorities who are responsible for administering the Water Act’s provisions that relate to groundwater. For </w:t>
      </w:r>
      <w:r w:rsidR="008A7A57">
        <w:t>Cardinia Shire</w:t>
      </w:r>
      <w:r w:rsidRPr="00D34C14">
        <w:t xml:space="preserve"> Council, the relevant groundwater authority is Southern Rural Water.</w:t>
      </w:r>
    </w:p>
    <w:p w14:paraId="0AEA45C7" w14:textId="77777777" w:rsidR="00D34C14" w:rsidRPr="00D34C14" w:rsidRDefault="00D34C14" w:rsidP="00003724">
      <w:pPr>
        <w:rPr>
          <w:lang w:val="en"/>
        </w:rPr>
      </w:pPr>
      <w:r w:rsidRPr="00003724">
        <w:rPr>
          <w:rFonts w:eastAsiaTheme="majorEastAsia"/>
          <w:b/>
        </w:rPr>
        <w:t>Planning and Environment Act 1987 (Victoria) – Clause 56 (2006)</w:t>
      </w:r>
      <w:r w:rsidRPr="00003724">
        <w:rPr>
          <w:b/>
        </w:rPr>
        <w:t>:</w:t>
      </w:r>
      <w:r w:rsidR="00713214">
        <w:rPr>
          <w:lang w:val="en"/>
        </w:rPr>
        <w:t xml:space="preserve"> </w:t>
      </w:r>
      <w:r w:rsidRPr="00D34C14">
        <w:rPr>
          <w:lang w:val="en"/>
        </w:rPr>
        <w:t xml:space="preserve">this act provides for the Minister to prepare standard provisions for planning schemes called the Victoria Planning Provisions (VPP). Clause 56.07 (Integrated water management) of the VPP refers to residential subdivisions and is aimed at improving </w:t>
      </w:r>
      <w:r w:rsidR="00CE3280" w:rsidRPr="00D34C14">
        <w:rPr>
          <w:lang w:val="en"/>
        </w:rPr>
        <w:t>livability</w:t>
      </w:r>
      <w:r w:rsidRPr="00D34C14">
        <w:rPr>
          <w:lang w:val="en"/>
        </w:rPr>
        <w:t xml:space="preserve"> and reducing the stress on traditional water sources by supporting recycled water use and meeting stormwater quality objectives set out in the </w:t>
      </w:r>
      <w:r w:rsidRPr="00D34C14">
        <w:rPr>
          <w:i/>
          <w:iCs/>
          <w:lang w:val="en"/>
        </w:rPr>
        <w:t>Urban stormwater best practice environmental management guidelines</w:t>
      </w:r>
      <w:r w:rsidRPr="00D34C14">
        <w:rPr>
          <w:lang w:val="en"/>
        </w:rPr>
        <w:t xml:space="preserve"> (BPEMG).</w:t>
      </w:r>
    </w:p>
    <w:p w14:paraId="5A809768" w14:textId="77777777" w:rsidR="00D34C14" w:rsidRPr="00D34C14" w:rsidRDefault="00D34C14" w:rsidP="00003724">
      <w:pPr>
        <w:rPr>
          <w:lang w:val="en"/>
        </w:rPr>
      </w:pPr>
      <w:r w:rsidRPr="00003724">
        <w:rPr>
          <w:rFonts w:eastAsiaTheme="majorEastAsia"/>
          <w:b/>
        </w:rPr>
        <w:t>Catchment and Land Protection Act 1994 (Victoria):</w:t>
      </w:r>
      <w:r w:rsidRPr="00003724">
        <w:rPr>
          <w:b/>
        </w:rPr>
        <w:t xml:space="preserve"> </w:t>
      </w:r>
      <w:r w:rsidRPr="00D34C14">
        <w:rPr>
          <w:lang w:val="en"/>
        </w:rPr>
        <w:t xml:space="preserve">this act applies to the catchment scale and facilitated the establishment of Catchment Management Authorities (CMAs). The aim of CMAs is the protection and restoration of </w:t>
      </w:r>
      <w:proofErr w:type="spellStart"/>
      <w:r w:rsidRPr="00D34C14">
        <w:rPr>
          <w:lang w:val="en"/>
        </w:rPr>
        <w:t>prioritised</w:t>
      </w:r>
      <w:proofErr w:type="spellEnd"/>
      <w:r w:rsidRPr="00D34C14">
        <w:rPr>
          <w:lang w:val="en"/>
        </w:rPr>
        <w:t xml:space="preserve"> river systems and reaches (as guided by the Victorian River Health Strategy (VRHS)). Victoria is divided into 10 catchment regions, with </w:t>
      </w:r>
      <w:r w:rsidR="008A7A57">
        <w:rPr>
          <w:lang w:val="en"/>
        </w:rPr>
        <w:t>Cardinia Shire</w:t>
      </w:r>
      <w:r w:rsidRPr="00D34C14">
        <w:rPr>
          <w:lang w:val="en"/>
        </w:rPr>
        <w:t xml:space="preserve"> within the Port Phillip and Westernport CMA.</w:t>
      </w:r>
    </w:p>
    <w:p w14:paraId="4B23DC08" w14:textId="77777777" w:rsidR="00D34C14" w:rsidRPr="00D34C14" w:rsidRDefault="00D34C14" w:rsidP="00003724">
      <w:pPr>
        <w:rPr>
          <w:lang w:val="en"/>
        </w:rPr>
      </w:pPr>
      <w:r w:rsidRPr="00003724">
        <w:rPr>
          <w:rFonts w:eastAsiaTheme="majorEastAsia"/>
          <w:b/>
        </w:rPr>
        <w:t>The Central Region Sustainable Water Strategy (CRSWS):</w:t>
      </w:r>
      <w:r w:rsidRPr="00003724">
        <w:t xml:space="preserve"> the Central Region </w:t>
      </w:r>
      <w:r w:rsidRPr="00D34C14">
        <w:rPr>
          <w:lang w:val="en"/>
        </w:rPr>
        <w:t xml:space="preserve">incorporates greater Melbourne (including </w:t>
      </w:r>
      <w:r w:rsidR="008A7A57">
        <w:rPr>
          <w:lang w:val="en"/>
        </w:rPr>
        <w:t>Cardinia Shire</w:t>
      </w:r>
      <w:r w:rsidRPr="00D34C14">
        <w:rPr>
          <w:lang w:val="en"/>
        </w:rPr>
        <w:t xml:space="preserve">). This strategy, released in 2006 (updated in 2007) includes actions and system augmentations to meet the region’s water needs for the next 50 years and was prepared in response to the low rainfall experienced across </w:t>
      </w:r>
      <w:r w:rsidR="00CE3280">
        <w:rPr>
          <w:lang w:val="en"/>
        </w:rPr>
        <w:t>Victoria</w:t>
      </w:r>
      <w:r w:rsidRPr="00D34C14">
        <w:rPr>
          <w:lang w:val="en"/>
        </w:rPr>
        <w:t xml:space="preserve"> at that time and to balance the water needs of urban and rural customers and the environment.</w:t>
      </w:r>
    </w:p>
    <w:p w14:paraId="00CDD717" w14:textId="77777777" w:rsidR="00D34C14" w:rsidRPr="00D34C14" w:rsidRDefault="00D34C14" w:rsidP="00003724">
      <w:pPr>
        <w:pStyle w:val="Normalnospaceafter"/>
      </w:pPr>
      <w:r w:rsidRPr="00003724">
        <w:rPr>
          <w:rFonts w:eastAsiaTheme="majorEastAsia"/>
          <w:b/>
        </w:rPr>
        <w:t>Living Melbourne, Living Victoria (2011):</w:t>
      </w:r>
      <w:r w:rsidRPr="00D34C14">
        <w:rPr>
          <w:lang w:val="en"/>
        </w:rPr>
        <w:t xml:space="preserve"> the Living Victoria Advisory Council was established to provide recommendations on reform priorities in the water sector to support the Living Melbourne, Living Victoria policy</w:t>
      </w:r>
      <w:r w:rsidRPr="00D34C14">
        <w:rPr>
          <w:vertAlign w:val="subscript"/>
        </w:rPr>
        <w:t>.</w:t>
      </w:r>
      <w:r w:rsidR="00713214">
        <w:rPr>
          <w:vertAlign w:val="subscript"/>
        </w:rPr>
        <w:t xml:space="preserve"> </w:t>
      </w:r>
      <w:r w:rsidRPr="00D34C14">
        <w:rPr>
          <w:lang w:val="en"/>
        </w:rPr>
        <w:t xml:space="preserve">The policy supports the consideration of water and urban planning together to enhance urban </w:t>
      </w:r>
      <w:r w:rsidR="00CE3280" w:rsidRPr="00D34C14">
        <w:rPr>
          <w:lang w:val="en"/>
        </w:rPr>
        <w:t>livability</w:t>
      </w:r>
      <w:r w:rsidRPr="00D34C14">
        <w:rPr>
          <w:lang w:val="en"/>
        </w:rPr>
        <w:t xml:space="preserve"> and deliver a more resilient and flexible water services system. </w:t>
      </w:r>
      <w:r w:rsidRPr="00D34C14">
        <w:t>The objectives of the policy were to:</w:t>
      </w:r>
    </w:p>
    <w:p w14:paraId="4C249637" w14:textId="77777777" w:rsidR="00D34C14" w:rsidRPr="00D34C14" w:rsidRDefault="00D34C14" w:rsidP="00003724">
      <w:pPr>
        <w:pStyle w:val="Bulletlistmultilevel"/>
      </w:pPr>
      <w:r w:rsidRPr="00D34C14">
        <w:t>establish Victoria as a world leader in liveable cities and integrated water cycle management</w:t>
      </w:r>
    </w:p>
    <w:p w14:paraId="6AE59DD3" w14:textId="77777777" w:rsidR="00D34C14" w:rsidRPr="00D34C14" w:rsidRDefault="00D34C14" w:rsidP="00003724">
      <w:pPr>
        <w:pStyle w:val="Bulletlistmultilevel"/>
      </w:pPr>
      <w:r w:rsidRPr="00D34C14">
        <w:t>drive generational change in how Melbourne uses rainwater, stormwater and recycled water</w:t>
      </w:r>
    </w:p>
    <w:p w14:paraId="464388E6" w14:textId="77777777" w:rsidR="00D34C14" w:rsidRPr="00D34C14" w:rsidRDefault="00D34C14" w:rsidP="00003724">
      <w:pPr>
        <w:pStyle w:val="Bulletlistmultilevel"/>
      </w:pPr>
      <w:r w:rsidRPr="00D34C14">
        <w:t>drive integrated projects and developments in Melbourne and regional cities to use stormwater, rainwater and recycled water to provide Victoria’s next major water augmentation</w:t>
      </w:r>
      <w:r w:rsidRPr="00D34C14">
        <w:rPr>
          <w:vertAlign w:val="superscript"/>
        </w:rPr>
        <w:footnoteReference w:id="5"/>
      </w:r>
      <w:r w:rsidRPr="00D34C14">
        <w:t>.</w:t>
      </w:r>
    </w:p>
    <w:p w14:paraId="13CB595B" w14:textId="77777777" w:rsidR="00D34C14" w:rsidRPr="00D34C14" w:rsidRDefault="00D34C14" w:rsidP="00003724">
      <w:pPr>
        <w:pStyle w:val="Normalnospaceafter"/>
        <w:rPr>
          <w:lang w:val="en"/>
        </w:rPr>
      </w:pPr>
    </w:p>
    <w:p w14:paraId="091F07E2" w14:textId="77777777" w:rsidR="00D34C14" w:rsidRPr="00D34C14" w:rsidRDefault="00D34C14" w:rsidP="00003724">
      <w:pPr>
        <w:pStyle w:val="Normalnospaceafter"/>
        <w:rPr>
          <w:lang w:val="en"/>
        </w:rPr>
      </w:pPr>
      <w:r w:rsidRPr="00D34C14">
        <w:rPr>
          <w:lang w:val="en"/>
        </w:rPr>
        <w:t>This policy statement was followed by the Living Melbourne, Living Victoria, Implementation Plan (2011) that set out the reforms designed to deliver the plan’s objectives to:</w:t>
      </w:r>
    </w:p>
    <w:p w14:paraId="6682B044" w14:textId="77777777" w:rsidR="00D34C14" w:rsidRPr="00D34C14" w:rsidRDefault="00D34C14" w:rsidP="00003724">
      <w:pPr>
        <w:pStyle w:val="Bulletlistmultilevel"/>
      </w:pPr>
      <w:r w:rsidRPr="00D34C14">
        <w:t>support liveable and sustainable communities</w:t>
      </w:r>
    </w:p>
    <w:p w14:paraId="06241235" w14:textId="77777777" w:rsidR="00D34C14" w:rsidRPr="00D34C14" w:rsidRDefault="00D34C14" w:rsidP="00003724">
      <w:pPr>
        <w:pStyle w:val="Bulletlistmultilevel"/>
      </w:pPr>
      <w:r w:rsidRPr="00D34C14">
        <w:t>protect the environmental health of urban waterways and bays</w:t>
      </w:r>
    </w:p>
    <w:p w14:paraId="6238554C" w14:textId="77777777" w:rsidR="00D34C14" w:rsidRPr="00D34C14" w:rsidRDefault="00D34C14" w:rsidP="00003724">
      <w:pPr>
        <w:pStyle w:val="Bulletlistmultilevel"/>
      </w:pPr>
      <w:r w:rsidRPr="00D34C14">
        <w:t>provide secure water supplies efficiently</w:t>
      </w:r>
    </w:p>
    <w:p w14:paraId="343A1633" w14:textId="77777777" w:rsidR="00D34C14" w:rsidRPr="00D34C14" w:rsidRDefault="00D34C14" w:rsidP="00003724">
      <w:pPr>
        <w:pStyle w:val="Bulletlistmultilevel"/>
      </w:pPr>
      <w:r w:rsidRPr="00D34C14">
        <w:t>protect public health</w:t>
      </w:r>
    </w:p>
    <w:p w14:paraId="4B6A5E97" w14:textId="77777777" w:rsidR="00D34C14" w:rsidRPr="00D34C14" w:rsidRDefault="00D34C14" w:rsidP="00003724">
      <w:pPr>
        <w:pStyle w:val="Bulletlistmultilevel"/>
      </w:pPr>
      <w:r w:rsidRPr="00D34C14">
        <w:lastRenderedPageBreak/>
        <w:t>deliver affordable essential water services</w:t>
      </w:r>
    </w:p>
    <w:p w14:paraId="6D9C8D39" w14:textId="77777777" w:rsidR="00D34C14" w:rsidRPr="00D34C14" w:rsidRDefault="00D34C14" w:rsidP="00D34C14">
      <w:pPr>
        <w:spacing w:after="0"/>
      </w:pPr>
      <w:r w:rsidRPr="00D34C14">
        <w:br w:type="page"/>
      </w:r>
    </w:p>
    <w:p w14:paraId="557792F6" w14:textId="77777777" w:rsidR="00D34C14" w:rsidRPr="00D34C14" w:rsidRDefault="00D34C14" w:rsidP="00532FCA">
      <w:pPr>
        <w:pStyle w:val="NonTOCHeading2"/>
        <w:rPr>
          <w:lang w:val="en"/>
        </w:rPr>
      </w:pPr>
      <w:bookmarkStart w:id="428" w:name="_Toc360025903"/>
      <w:r w:rsidRPr="00D34C14">
        <w:rPr>
          <w:lang w:val="en"/>
        </w:rPr>
        <w:lastRenderedPageBreak/>
        <w:t>Local</w:t>
      </w:r>
      <w:bookmarkEnd w:id="428"/>
    </w:p>
    <w:p w14:paraId="5FC13E3B" w14:textId="77777777" w:rsidR="00EB331A" w:rsidRDefault="00D34C14" w:rsidP="00F91FCE">
      <w:r w:rsidRPr="00003724">
        <w:rPr>
          <w:rFonts w:eastAsiaTheme="majorEastAsia"/>
          <w:b/>
        </w:rPr>
        <w:t>Stormwater Management Plan (2002)</w:t>
      </w:r>
      <w:r w:rsidRPr="00003724">
        <w:rPr>
          <w:b/>
        </w:rPr>
        <w:t xml:space="preserve">: </w:t>
      </w:r>
      <w:r w:rsidRPr="00D34C14">
        <w:t>The aim of the Stormwater Management Plan (2002) or SWMP, was to “improve the environmental management of stormwater within the municipality to meet the community’s expectations regarding the health and quality of local receiving waters”</w:t>
      </w:r>
      <w:r w:rsidRPr="00D34C14">
        <w:rPr>
          <w:vertAlign w:val="superscript"/>
        </w:rPr>
        <w:footnoteReference w:id="6"/>
      </w:r>
      <w:r w:rsidRPr="00D34C14">
        <w:t xml:space="preserve">. </w:t>
      </w:r>
    </w:p>
    <w:p w14:paraId="50979C2E" w14:textId="77777777" w:rsidR="00D34C14" w:rsidRPr="00D34C14" w:rsidRDefault="00D34C14" w:rsidP="00003724">
      <w:pPr>
        <w:pStyle w:val="Normalnospaceafter"/>
      </w:pPr>
      <w:r w:rsidRPr="00D34C14">
        <w:t>Specifically the SWMP included:</w:t>
      </w:r>
    </w:p>
    <w:p w14:paraId="091049D5" w14:textId="77777777" w:rsidR="00D34C14" w:rsidRPr="00D34C14" w:rsidRDefault="00D34C14" w:rsidP="00003724">
      <w:pPr>
        <w:pStyle w:val="Bulletlistmultilevel"/>
      </w:pPr>
      <w:r w:rsidRPr="00D34C14">
        <w:t>risk management strategies that respond to priority risks in the municipality;</w:t>
      </w:r>
    </w:p>
    <w:p w14:paraId="0C49D50F" w14:textId="77777777" w:rsidR="00D34C14" w:rsidRPr="00D34C14" w:rsidRDefault="00D34C14" w:rsidP="00003724">
      <w:pPr>
        <w:pStyle w:val="Bulletlistmultilevel"/>
      </w:pPr>
      <w:r w:rsidRPr="00D34C14">
        <w:t>recommendations for improvement of Council’s management framework to prevent stormwater degradation before it occurs; and</w:t>
      </w:r>
    </w:p>
    <w:p w14:paraId="4D2275AF" w14:textId="77777777" w:rsidR="00D34C14" w:rsidRPr="00D34C14" w:rsidRDefault="00D34C14" w:rsidP="00003724">
      <w:pPr>
        <w:pStyle w:val="Bulletlistmultilevel"/>
      </w:pPr>
      <w:r w:rsidRPr="00D34C14">
        <w:t>identification of a program to guide Council in the implementation of the SWMP.</w:t>
      </w:r>
    </w:p>
    <w:p w14:paraId="6EEDC2F2" w14:textId="77777777" w:rsidR="00D34C14" w:rsidRPr="00D34C14" w:rsidRDefault="00D34C14" w:rsidP="00003724">
      <w:pPr>
        <w:pStyle w:val="Normalspacebefore"/>
      </w:pPr>
      <w:r w:rsidRPr="00D34C14">
        <w:t xml:space="preserve">The SWMP adopted a risk based approach to identify the greatest threats stormwater poses to environmental values. </w:t>
      </w:r>
    </w:p>
    <w:p w14:paraId="5D301D5E" w14:textId="77777777" w:rsidR="00D34C14" w:rsidRPr="00D34C14" w:rsidRDefault="00D34C14" w:rsidP="00577972">
      <w:pPr>
        <w:pStyle w:val="Tableheading"/>
      </w:pPr>
      <w:bookmarkStart w:id="429" w:name="_Toc415215520"/>
      <w:r w:rsidRPr="00D34C14">
        <w:t>SWMP risk summary</w:t>
      </w:r>
      <w:bookmarkEnd w:id="429"/>
      <w:r w:rsidRPr="00D34C14">
        <w:t xml:space="preserve"> </w:t>
      </w:r>
    </w:p>
    <w:tbl>
      <w:tblPr>
        <w:tblStyle w:val="CSCNogridblue"/>
        <w:tblW w:w="0" w:type="auto"/>
        <w:tblBorders>
          <w:insideH w:val="single" w:sz="4" w:space="0" w:color="auto"/>
        </w:tblBorders>
        <w:tblLook w:val="04A0" w:firstRow="1" w:lastRow="0" w:firstColumn="1" w:lastColumn="0" w:noHBand="0" w:noVBand="1"/>
      </w:tblPr>
      <w:tblGrid>
        <w:gridCol w:w="2093"/>
        <w:gridCol w:w="7087"/>
      </w:tblGrid>
      <w:tr w:rsidR="00D34C14" w:rsidRPr="00D34C14" w14:paraId="3AA3C1AE" w14:textId="77777777" w:rsidTr="000037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436CD8" w14:textId="77777777" w:rsidR="00D34C14" w:rsidRPr="00D34C14" w:rsidRDefault="00D34C14" w:rsidP="00003724">
            <w:pPr>
              <w:pStyle w:val="Tablenormal0"/>
              <w:rPr>
                <w:b w:val="0"/>
              </w:rPr>
            </w:pPr>
            <w:r w:rsidRPr="00D34C14">
              <w:t>Risk</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FF54C8" w14:textId="77777777" w:rsidR="00D34C14" w:rsidRPr="00D34C14" w:rsidRDefault="00D34C14" w:rsidP="00003724">
            <w:pPr>
              <w:pStyle w:val="Tablenormal0"/>
              <w:cnfStyle w:val="100000000000" w:firstRow="1" w:lastRow="0" w:firstColumn="0" w:lastColumn="0" w:oddVBand="0" w:evenVBand="0" w:oddHBand="0" w:evenHBand="0" w:firstRowFirstColumn="0" w:firstRowLastColumn="0" w:lastRowFirstColumn="0" w:lastRowLastColumn="0"/>
              <w:rPr>
                <w:b w:val="0"/>
              </w:rPr>
            </w:pPr>
            <w:r w:rsidRPr="00D34C14">
              <w:t>Description</w:t>
            </w:r>
          </w:p>
        </w:tc>
      </w:tr>
      <w:tr w:rsidR="00D34C14" w:rsidRPr="00D34C14" w14:paraId="0999CD85" w14:textId="77777777" w:rsidTr="00003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FBD695" w14:textId="77777777" w:rsidR="00D34C14" w:rsidRPr="00D34C14" w:rsidRDefault="00D34C14" w:rsidP="00003724">
            <w:pPr>
              <w:pStyle w:val="Tablenormal0"/>
            </w:pPr>
            <w:r w:rsidRPr="00D34C14">
              <w:t xml:space="preserve">Agricultural land </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EC82D1"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 xml:space="preserve">The impact of agricultural land use on stormwater quality due to the transport of soil and nutrients during rainfall events </w:t>
            </w:r>
          </w:p>
        </w:tc>
      </w:tr>
      <w:tr w:rsidR="00D34C14" w:rsidRPr="00D34C14" w14:paraId="04576F10" w14:textId="77777777" w:rsidTr="00003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4AB1FF" w14:textId="77777777" w:rsidR="00D34C14" w:rsidRPr="00D34C14" w:rsidRDefault="00D34C14" w:rsidP="00003724">
            <w:pPr>
              <w:pStyle w:val="Tablenormal0"/>
            </w:pPr>
            <w:r w:rsidRPr="00D34C14">
              <w:t>Residential developments</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D2EF83" w14:textId="77777777" w:rsidR="00D34C14" w:rsidRPr="00D34C14" w:rsidRDefault="00D34C14" w:rsidP="00003724">
            <w:pPr>
              <w:pStyle w:val="Tablenormal0"/>
              <w:cnfStyle w:val="000000010000" w:firstRow="0" w:lastRow="0" w:firstColumn="0" w:lastColumn="0" w:oddVBand="0" w:evenVBand="0" w:oddHBand="0" w:evenHBand="1" w:firstRowFirstColumn="0" w:firstRowLastColumn="0" w:lastRowFirstColumn="0" w:lastRowLastColumn="0"/>
            </w:pPr>
            <w:r w:rsidRPr="00D34C14">
              <w:t>The impact of the South Eastern growth corridor development on vegetation, sediment and litter generation, both during construction and into the future, including the increased imperviousness of the catchment. Lot scale construction was also identified as having relatively poor controls, contributing litter and sediments to the local stormwater system.</w:t>
            </w:r>
          </w:p>
        </w:tc>
      </w:tr>
      <w:tr w:rsidR="00D34C14" w:rsidRPr="00D34C14" w14:paraId="456548D1" w14:textId="77777777" w:rsidTr="00003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F8EF62" w14:textId="77777777" w:rsidR="00D34C14" w:rsidRPr="00D34C14" w:rsidRDefault="00D34C14" w:rsidP="00003724">
            <w:pPr>
              <w:pStyle w:val="Tablenormal0"/>
            </w:pPr>
            <w:r w:rsidRPr="00D34C14">
              <w:t>Unsealed roads</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242092"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Sediment transfer</w:t>
            </w:r>
          </w:p>
        </w:tc>
      </w:tr>
      <w:tr w:rsidR="00D34C14" w:rsidRPr="00D34C14" w14:paraId="29738A08" w14:textId="77777777" w:rsidTr="00003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AA1232" w14:textId="77777777" w:rsidR="00D34C14" w:rsidRPr="00D34C14" w:rsidRDefault="00D34C14" w:rsidP="00003724">
            <w:pPr>
              <w:pStyle w:val="Tablenormal0"/>
            </w:pPr>
            <w:r w:rsidRPr="00D34C14">
              <w:t>Septic tanks</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350FF3" w14:textId="77777777" w:rsidR="00D34C14" w:rsidRPr="00D34C14" w:rsidRDefault="00D34C14" w:rsidP="00003724">
            <w:pPr>
              <w:pStyle w:val="Tablenormal0"/>
              <w:cnfStyle w:val="000000010000" w:firstRow="0" w:lastRow="0" w:firstColumn="0" w:lastColumn="0" w:oddVBand="0" w:evenVBand="0" w:oddHBand="0" w:evenHBand="1" w:firstRowFirstColumn="0" w:firstRowLastColumn="0" w:lastRowFirstColumn="0" w:lastRowLastColumn="0"/>
            </w:pPr>
            <w:r w:rsidRPr="00D34C14">
              <w:rPr>
                <w:lang w:val="en"/>
              </w:rPr>
              <w:t>Poorly maintained or undersized septic systems can see pathogens, contaminants and nutrients entering waterways and the stormwater system, particularly during storm events</w:t>
            </w:r>
          </w:p>
        </w:tc>
      </w:tr>
      <w:tr w:rsidR="00D34C14" w:rsidRPr="00D34C14" w14:paraId="654F0708" w14:textId="77777777" w:rsidTr="00003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1533C6" w14:textId="77777777" w:rsidR="00D34C14" w:rsidRPr="00D34C14" w:rsidRDefault="00D34C14" w:rsidP="00003724">
            <w:pPr>
              <w:pStyle w:val="Tablenormal0"/>
            </w:pPr>
            <w:r w:rsidRPr="00D34C14">
              <w:t>Commercial areas</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D7A041"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rPr>
                <w:lang w:val="en"/>
              </w:rPr>
            </w:pPr>
            <w:r w:rsidRPr="00D34C14">
              <w:rPr>
                <w:lang w:val="en"/>
              </w:rPr>
              <w:t xml:space="preserve">Commercial land uses within the </w:t>
            </w:r>
            <w:proofErr w:type="spellStart"/>
            <w:r w:rsidRPr="00D34C14">
              <w:rPr>
                <w:lang w:val="en"/>
              </w:rPr>
              <w:t>centre</w:t>
            </w:r>
            <w:proofErr w:type="spellEnd"/>
            <w:r w:rsidRPr="00D34C14">
              <w:rPr>
                <w:lang w:val="en"/>
              </w:rPr>
              <w:t xml:space="preserve"> of the township of Pakenham was identified as a stormwater hotspot given the impervious catchment and sediment and litter generated </w:t>
            </w:r>
          </w:p>
        </w:tc>
      </w:tr>
      <w:tr w:rsidR="00D34C14" w:rsidRPr="00D34C14" w14:paraId="24DB4861" w14:textId="77777777" w:rsidTr="00003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5DCDD1" w14:textId="77777777" w:rsidR="00D34C14" w:rsidRPr="00D34C14" w:rsidRDefault="00D34C14" w:rsidP="00003724">
            <w:pPr>
              <w:pStyle w:val="Tablenormal0"/>
            </w:pPr>
            <w:r w:rsidRPr="00D34C14">
              <w:rPr>
                <w:lang w:val="en"/>
              </w:rPr>
              <w:t>Major roads</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76F654" w14:textId="77777777" w:rsidR="00D34C14" w:rsidRPr="00D34C14" w:rsidRDefault="00D34C14" w:rsidP="00003724">
            <w:pPr>
              <w:pStyle w:val="Tablenormal0"/>
              <w:cnfStyle w:val="000000010000" w:firstRow="0" w:lastRow="0" w:firstColumn="0" w:lastColumn="0" w:oddVBand="0" w:evenVBand="0" w:oddHBand="0" w:evenHBand="1" w:firstRowFirstColumn="0" w:firstRowLastColumn="0" w:lastRowFirstColumn="0" w:lastRowLastColumn="0"/>
              <w:rPr>
                <w:lang w:val="en"/>
              </w:rPr>
            </w:pPr>
            <w:r w:rsidRPr="00D34C14">
              <w:rPr>
                <w:lang w:val="en"/>
              </w:rPr>
              <w:t>Generating and conveying sediment, litter, hydrocarbons and heavy metals</w:t>
            </w:r>
          </w:p>
        </w:tc>
      </w:tr>
      <w:tr w:rsidR="00D34C14" w:rsidRPr="00D34C14" w14:paraId="56193CDC" w14:textId="77777777" w:rsidTr="00003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24A6A6" w14:textId="77777777" w:rsidR="00D34C14" w:rsidRPr="00D34C14" w:rsidRDefault="00D34C14" w:rsidP="00003724">
            <w:pPr>
              <w:pStyle w:val="Tablenormal0"/>
              <w:rPr>
                <w:lang w:val="en"/>
              </w:rPr>
            </w:pPr>
            <w:r w:rsidRPr="00D34C14">
              <w:rPr>
                <w:lang w:val="en"/>
              </w:rPr>
              <w:t>External and upstream flows</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768E4C"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rPr>
                <w:lang w:val="en"/>
              </w:rPr>
            </w:pPr>
            <w:r w:rsidRPr="00D34C14">
              <w:rPr>
                <w:lang w:val="en"/>
              </w:rPr>
              <w:t xml:space="preserve">Catchments that are not under </w:t>
            </w:r>
            <w:r w:rsidR="008A7A57">
              <w:rPr>
                <w:lang w:val="en"/>
              </w:rPr>
              <w:t>Cardinia Shire</w:t>
            </w:r>
            <w:r w:rsidRPr="00D34C14">
              <w:rPr>
                <w:lang w:val="en"/>
              </w:rPr>
              <w:t xml:space="preserve">’s direct control and particularly those where </w:t>
            </w:r>
            <w:r w:rsidRPr="00D34C14">
              <w:t>agricultural activities are being undertaken</w:t>
            </w:r>
          </w:p>
        </w:tc>
      </w:tr>
    </w:tbl>
    <w:p w14:paraId="0A1DD398" w14:textId="77777777" w:rsidR="00D34C14" w:rsidRPr="00D34C14" w:rsidRDefault="00D34C14" w:rsidP="00003724">
      <w:pPr>
        <w:pStyle w:val="Normalspacebefore"/>
      </w:pPr>
      <w:r w:rsidRPr="00D34C14">
        <w:rPr>
          <w:lang w:val="en"/>
        </w:rPr>
        <w:t xml:space="preserve">The SMP also recommended priority management and implementation initiatives such as </w:t>
      </w:r>
      <w:r w:rsidRPr="00D34C14">
        <w:t>Council identify specific milestones, objectives enabling benchmarking, and review of the implementation process.</w:t>
      </w:r>
    </w:p>
    <w:p w14:paraId="20F9A5FF" w14:textId="77777777" w:rsidR="00D34C14" w:rsidRPr="00D34C14" w:rsidRDefault="00D34C14" w:rsidP="00003724">
      <w:r w:rsidRPr="00003724">
        <w:rPr>
          <w:rFonts w:eastAsiaTheme="majorEastAsia"/>
          <w:b/>
        </w:rPr>
        <w:t>Sustainable water use plan 2011 (Review)</w:t>
      </w:r>
      <w:r w:rsidRPr="00003724">
        <w:rPr>
          <w:b/>
        </w:rPr>
        <w:t xml:space="preserve">: </w:t>
      </w:r>
      <w:r w:rsidRPr="00D34C14">
        <w:t xml:space="preserve">The sustainable water use plan 2011 (SWUP) updated the original 2006 document. The plan focussed on water consumption between </w:t>
      </w:r>
      <w:r w:rsidRPr="00D34C14">
        <w:lastRenderedPageBreak/>
        <w:t>2003</w:t>
      </w:r>
      <w:r w:rsidR="00EB331A">
        <w:noBreakHyphen/>
      </w:r>
      <w:r w:rsidRPr="00D34C14">
        <w:t>04 and 2008</w:t>
      </w:r>
      <w:r w:rsidR="00EB331A">
        <w:noBreakHyphen/>
      </w:r>
      <w:r w:rsidRPr="00D34C14">
        <w:t>09 across residential, commercial/industrial and Council facilities and the reasons for any changes.</w:t>
      </w:r>
    </w:p>
    <w:p w14:paraId="5743DD50" w14:textId="77777777" w:rsidR="00D34C14" w:rsidRPr="00D34C14" w:rsidRDefault="00D34C14" w:rsidP="7ECF047A">
      <w:pPr>
        <w:rPr>
          <w:color w:val="FF0000"/>
        </w:rPr>
      </w:pPr>
      <w:r w:rsidRPr="00D34C14">
        <w:t>The 2006 plan set a residential and Council water use reduction target of 15</w:t>
      </w:r>
      <w:r w:rsidR="00EB331A">
        <w:t xml:space="preserve"> per cent</w:t>
      </w:r>
      <w:r w:rsidR="00713214">
        <w:t xml:space="preserve"> </w:t>
      </w:r>
      <w:r w:rsidRPr="00D34C14">
        <w:t xml:space="preserve">(no commercial/industrial targets were set). Residential and Council water consumption was assessed against a litres per person per day metric to take account of the rapid population growth experienced within Cardinia e.g. </w:t>
      </w:r>
      <w:r w:rsidRPr="7ECF047A">
        <w:rPr>
          <w:color w:val="FF0000"/>
        </w:rPr>
        <w:t>there was a 29</w:t>
      </w:r>
      <w:r w:rsidR="00EB331A" w:rsidRPr="7ECF047A">
        <w:rPr>
          <w:color w:val="FF0000"/>
        </w:rPr>
        <w:t xml:space="preserve"> per cent</w:t>
      </w:r>
      <w:r w:rsidR="00713214" w:rsidRPr="7ECF047A">
        <w:rPr>
          <w:color w:val="FF0000"/>
        </w:rPr>
        <w:t xml:space="preserve"> </w:t>
      </w:r>
      <w:r w:rsidRPr="7ECF047A">
        <w:rPr>
          <w:color w:val="FF0000"/>
        </w:rPr>
        <w:t>increase in properties and 27</w:t>
      </w:r>
      <w:r w:rsidR="00EB331A" w:rsidRPr="7ECF047A">
        <w:rPr>
          <w:color w:val="FF0000"/>
        </w:rPr>
        <w:t xml:space="preserve"> per cent</w:t>
      </w:r>
      <w:r w:rsidR="00713214" w:rsidRPr="7ECF047A">
        <w:rPr>
          <w:color w:val="FF0000"/>
        </w:rPr>
        <w:t xml:space="preserve"> </w:t>
      </w:r>
      <w:r w:rsidRPr="7ECF047A">
        <w:rPr>
          <w:color w:val="FF0000"/>
        </w:rPr>
        <w:t>increase in population within the municipality between 2003</w:t>
      </w:r>
      <w:r w:rsidR="00EB331A">
        <w:noBreakHyphen/>
      </w:r>
      <w:r w:rsidRPr="7ECF047A">
        <w:rPr>
          <w:color w:val="FF0000"/>
        </w:rPr>
        <w:t>04 and 2008</w:t>
      </w:r>
      <w:r w:rsidR="00EB331A">
        <w:noBreakHyphen/>
      </w:r>
      <w:r w:rsidRPr="7ECF047A">
        <w:rPr>
          <w:color w:val="FF0000"/>
        </w:rPr>
        <w:t xml:space="preserve">09. </w:t>
      </w:r>
    </w:p>
    <w:p w14:paraId="49EDC9CC" w14:textId="77777777" w:rsidR="00D34C14" w:rsidRPr="00D34C14" w:rsidRDefault="00D34C14" w:rsidP="00577972">
      <w:r w:rsidRPr="00D34C14">
        <w:t>The 2011 SWUP review adjusted targets to a 10</w:t>
      </w:r>
      <w:r w:rsidR="00EB331A">
        <w:t xml:space="preserve"> per cent</w:t>
      </w:r>
      <w:r w:rsidR="00713214">
        <w:t xml:space="preserve"> </w:t>
      </w:r>
      <w:r w:rsidRPr="00D34C14">
        <w:t>reduction in water use of by 2013</w:t>
      </w:r>
      <w:r w:rsidR="00EB331A">
        <w:noBreakHyphen/>
      </w:r>
      <w:r w:rsidRPr="00D34C14">
        <w:t>14 (against a 2008</w:t>
      </w:r>
      <w:r w:rsidR="00EB331A">
        <w:noBreakHyphen/>
      </w:r>
      <w:r w:rsidRPr="00D34C14">
        <w:t>09 baseline).</w:t>
      </w:r>
      <w:r w:rsidR="00713214">
        <w:t xml:space="preserve"> </w:t>
      </w:r>
      <w:r w:rsidRPr="00D34C14">
        <w:t>This target applied to both Council facilities and residential water consumption and reflected the potential demand reductions identified within the action plan. In summary, the plan identified the following factors that will influence water demand into the future:</w:t>
      </w:r>
    </w:p>
    <w:p w14:paraId="795A96AA" w14:textId="77777777" w:rsidR="00D34C14" w:rsidRPr="00D34C14" w:rsidRDefault="00D34C14" w:rsidP="00577972">
      <w:pPr>
        <w:pStyle w:val="Tableheading"/>
      </w:pPr>
      <w:bookmarkStart w:id="430" w:name="_Toc415215521"/>
      <w:r w:rsidRPr="00D34C14">
        <w:t>SWUP (review) Risk Summary</w:t>
      </w:r>
      <w:bookmarkEnd w:id="430"/>
      <w:r w:rsidRPr="00D34C14">
        <w:t xml:space="preserve"> </w:t>
      </w:r>
    </w:p>
    <w:tbl>
      <w:tblPr>
        <w:tblStyle w:val="CSCNogridblue"/>
        <w:tblW w:w="9039" w:type="dxa"/>
        <w:tblBorders>
          <w:insideH w:val="single" w:sz="4" w:space="0" w:color="auto"/>
        </w:tblBorders>
        <w:tblLook w:val="04A0" w:firstRow="1" w:lastRow="0" w:firstColumn="1" w:lastColumn="0" w:noHBand="0" w:noVBand="1"/>
      </w:tblPr>
      <w:tblGrid>
        <w:gridCol w:w="2388"/>
        <w:gridCol w:w="2463"/>
        <w:gridCol w:w="4188"/>
      </w:tblGrid>
      <w:tr w:rsidR="00D34C14" w:rsidRPr="00D34C14" w14:paraId="3F772632" w14:textId="77777777" w:rsidTr="000037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5A74F1" w14:textId="77777777" w:rsidR="00D34C14" w:rsidRPr="00D34C14" w:rsidRDefault="00D34C14" w:rsidP="00003724">
            <w:pPr>
              <w:pStyle w:val="Tablenormal0"/>
              <w:rPr>
                <w:b w:val="0"/>
              </w:rPr>
            </w:pPr>
            <w:r w:rsidRPr="00D34C14">
              <w:t>Category</w:t>
            </w:r>
          </w:p>
        </w:tc>
        <w:tc>
          <w:tcPr>
            <w:tcW w:w="25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935E27" w14:textId="77777777" w:rsidR="00D34C14" w:rsidRPr="00D34C14" w:rsidRDefault="00D34C14" w:rsidP="00003724">
            <w:pPr>
              <w:pStyle w:val="Tablenormal0"/>
              <w:cnfStyle w:val="100000000000" w:firstRow="1" w:lastRow="0" w:firstColumn="0" w:lastColumn="0" w:oddVBand="0" w:evenVBand="0" w:oddHBand="0" w:evenHBand="0" w:firstRowFirstColumn="0" w:firstRowLastColumn="0" w:lastRowFirstColumn="0" w:lastRowLastColumn="0"/>
              <w:rPr>
                <w:b w:val="0"/>
              </w:rPr>
            </w:pPr>
            <w:r w:rsidRPr="00D34C14">
              <w:t>Factors</w:t>
            </w:r>
          </w:p>
        </w:tc>
        <w:tc>
          <w:tcPr>
            <w:tcW w:w="43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491BF6" w14:textId="77777777" w:rsidR="00D34C14" w:rsidRPr="00D34C14" w:rsidRDefault="00D34C14" w:rsidP="00003724">
            <w:pPr>
              <w:pStyle w:val="Tablenormal0"/>
              <w:cnfStyle w:val="100000000000" w:firstRow="1" w:lastRow="0" w:firstColumn="0" w:lastColumn="0" w:oddVBand="0" w:evenVBand="0" w:oddHBand="0" w:evenHBand="0" w:firstRowFirstColumn="0" w:firstRowLastColumn="0" w:lastRowFirstColumn="0" w:lastRowLastColumn="0"/>
              <w:rPr>
                <w:b w:val="0"/>
              </w:rPr>
            </w:pPr>
            <w:r w:rsidRPr="00D34C14">
              <w:t>Comment</w:t>
            </w:r>
          </w:p>
        </w:tc>
      </w:tr>
      <w:tr w:rsidR="00D34C14" w:rsidRPr="00D34C14" w14:paraId="3A6AFEA5" w14:textId="77777777" w:rsidTr="00003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5A5DFB" w14:textId="77777777" w:rsidR="00D34C14" w:rsidRPr="00D34C14" w:rsidRDefault="00D34C14" w:rsidP="00003724">
            <w:pPr>
              <w:pStyle w:val="Tablenormal0"/>
            </w:pPr>
            <w:r w:rsidRPr="00D34C14">
              <w:t>Residential</w:t>
            </w:r>
            <w:r w:rsidR="00713214">
              <w:t xml:space="preserve"> </w:t>
            </w:r>
          </w:p>
        </w:tc>
        <w:tc>
          <w:tcPr>
            <w:tcW w:w="25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D92015"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Population growth</w:t>
            </w:r>
          </w:p>
          <w:p w14:paraId="1197A63F"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Property numbers</w:t>
            </w:r>
          </w:p>
          <w:p w14:paraId="413C668C"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Water restrictions</w:t>
            </w:r>
          </w:p>
        </w:tc>
        <w:tc>
          <w:tcPr>
            <w:tcW w:w="43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0A77F4"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 xml:space="preserve">Water use bounce back: “If water restrictions continue to be lowered over the coming years, the </w:t>
            </w:r>
            <w:r w:rsidR="008A7A57">
              <w:t>shire</w:t>
            </w:r>
            <w:r w:rsidRPr="00D34C14">
              <w:t xml:space="preserve"> may see a significant increase in residential water consumption due to householders being able to irrigate their lawns and gardens”.</w:t>
            </w:r>
          </w:p>
        </w:tc>
      </w:tr>
      <w:tr w:rsidR="00D34C14" w:rsidRPr="00D34C14" w14:paraId="722247B3" w14:textId="77777777" w:rsidTr="00003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77EE1F" w14:textId="77777777" w:rsidR="00D34C14" w:rsidRPr="00D34C14" w:rsidRDefault="00D34C14" w:rsidP="00003724">
            <w:pPr>
              <w:pStyle w:val="Tablenormal0"/>
            </w:pPr>
            <w:r w:rsidRPr="00D34C14">
              <w:t xml:space="preserve">Commercial/Industrial </w:t>
            </w:r>
          </w:p>
        </w:tc>
        <w:tc>
          <w:tcPr>
            <w:tcW w:w="25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25CC0A" w14:textId="77777777" w:rsidR="00D34C14" w:rsidRPr="00D34C14" w:rsidRDefault="00D34C14" w:rsidP="00003724">
            <w:pPr>
              <w:pStyle w:val="Tablenormal0"/>
              <w:cnfStyle w:val="000000010000" w:firstRow="0" w:lastRow="0" w:firstColumn="0" w:lastColumn="0" w:oddVBand="0" w:evenVBand="0" w:oddHBand="0" w:evenHBand="1" w:firstRowFirstColumn="0" w:firstRowLastColumn="0" w:lastRowFirstColumn="0" w:lastRowLastColumn="0"/>
            </w:pPr>
            <w:r w:rsidRPr="00D34C14">
              <w:t>Increased economic growth associated with increasing population, increased property numbers and increases in production</w:t>
            </w:r>
          </w:p>
        </w:tc>
        <w:tc>
          <w:tcPr>
            <w:tcW w:w="43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EAC642" w14:textId="77777777" w:rsidR="00D34C14" w:rsidRPr="00D34C14" w:rsidRDefault="00D34C14" w:rsidP="00EB331A">
            <w:pPr>
              <w:pStyle w:val="Tablenormal0"/>
              <w:cnfStyle w:val="000000010000" w:firstRow="0" w:lastRow="0" w:firstColumn="0" w:lastColumn="0" w:oddVBand="0" w:evenVBand="0" w:oddHBand="0" w:evenHBand="1" w:firstRowFirstColumn="0" w:firstRowLastColumn="0" w:lastRowFirstColumn="0" w:lastRowLastColumn="0"/>
            </w:pPr>
            <w:r w:rsidRPr="00D34C14">
              <w:t xml:space="preserve">An increase in residential populations brings an increase in economic and commercial activity. The employment corridor on the southern side of the Pakenham bypass is anticipated to provide jobs for up to 50,000 people bringing an increase in the number of non-residential sites in </w:t>
            </w:r>
            <w:r w:rsidR="008A7A57">
              <w:t>Cardinia Shire</w:t>
            </w:r>
            <w:r w:rsidR="00EB331A">
              <w:t xml:space="preserve"> </w:t>
            </w:r>
            <w:r w:rsidRPr="00D34C14">
              <w:t xml:space="preserve">and water demand. </w:t>
            </w:r>
          </w:p>
        </w:tc>
      </w:tr>
      <w:tr w:rsidR="00D34C14" w:rsidRPr="00D34C14" w14:paraId="5274C1B1" w14:textId="77777777" w:rsidTr="00003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4DD4E4" w14:textId="77777777" w:rsidR="00D34C14" w:rsidRPr="00D34C14" w:rsidRDefault="00D34C14" w:rsidP="00003724">
            <w:pPr>
              <w:pStyle w:val="Tablenormal0"/>
            </w:pPr>
            <w:r w:rsidRPr="00D34C14">
              <w:t>Council activities</w:t>
            </w:r>
          </w:p>
        </w:tc>
        <w:tc>
          <w:tcPr>
            <w:tcW w:w="25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C84059"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Increased property numbers</w:t>
            </w:r>
          </w:p>
          <w:p w14:paraId="511D6114"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 xml:space="preserve">Increased patrons </w:t>
            </w:r>
          </w:p>
          <w:p w14:paraId="20671F86"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Upgrades to newer facilities.</w:t>
            </w:r>
          </w:p>
        </w:tc>
        <w:tc>
          <w:tcPr>
            <w:tcW w:w="43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F5608E" w14:textId="77777777" w:rsidR="00D34C14" w:rsidRPr="00D34C14" w:rsidRDefault="00D34C14" w:rsidP="00EB331A">
            <w:pPr>
              <w:pStyle w:val="Tablenormal0"/>
              <w:cnfStyle w:val="000000100000" w:firstRow="0" w:lastRow="0" w:firstColumn="0" w:lastColumn="0" w:oddVBand="0" w:evenVBand="0" w:oddHBand="1" w:evenHBand="0" w:firstRowFirstColumn="0" w:firstRowLastColumn="0" w:lastRowFirstColumn="0" w:lastRowLastColumn="0"/>
            </w:pPr>
            <w:r w:rsidRPr="00D34C14">
              <w:t>Council facilities achieved a water use reduction of 28% in the plan period. Two sectors that dominate water consumption among council operated facilities are Open Space (35</w:t>
            </w:r>
            <w:r w:rsidR="00EB331A">
              <w:t>%</w:t>
            </w:r>
            <w:r w:rsidRPr="00D34C14">
              <w:t>) and Playing Fields (18</w:t>
            </w:r>
            <w:r w:rsidR="00EB331A">
              <w:t>%</w:t>
            </w:r>
            <w:r w:rsidRPr="00D34C14">
              <w:t>). Water restrictions have a significant impact on consumption associated with these facilities.</w:t>
            </w:r>
          </w:p>
        </w:tc>
      </w:tr>
    </w:tbl>
    <w:p w14:paraId="6FA5F60A" w14:textId="77777777" w:rsidR="00D34C14" w:rsidRPr="00D34C14" w:rsidRDefault="00D34C14" w:rsidP="00003724">
      <w:pPr>
        <w:pStyle w:val="Normalspacebefore"/>
      </w:pPr>
      <w:r w:rsidRPr="00003724">
        <w:rPr>
          <w:rFonts w:eastAsiaTheme="majorEastAsia"/>
          <w:b/>
        </w:rPr>
        <w:t>Water Initiatives for 2050: an Integrated Water Management Strategy for Melbourne’s South East (2011)</w:t>
      </w:r>
      <w:r w:rsidRPr="00003724">
        <w:rPr>
          <w:b/>
        </w:rPr>
        <w:t xml:space="preserve">: </w:t>
      </w:r>
      <w:r w:rsidRPr="00D34C14">
        <w:t xml:space="preserve">South East Water (SEW) released the draft Water Initiatives for 2050 (WIF2050) in September 2011 working with stakeholders Melbourne Water, Southern Rural Water and a 25-member stakeholder reference group. WIF2050 was developed under the themes of sustainable, productive and liveable communities. The aim of the strategy was to optimise the use of all water resources to meet the unique water demand profile of the region, including residential, agriculture and an established and growing commercial and industrial base. </w:t>
      </w:r>
    </w:p>
    <w:p w14:paraId="0A824B28" w14:textId="77777777" w:rsidR="00D34C14" w:rsidRPr="00D34C14" w:rsidRDefault="00D34C14" w:rsidP="00577972">
      <w:r w:rsidRPr="00D34C14">
        <w:t xml:space="preserve">The future of the strategy is unclear; however, the aims and actions within the plan are generally consistent with the objectives of the Living Melbourne Living Victoria implementation plan. </w:t>
      </w:r>
    </w:p>
    <w:p w14:paraId="0AD7DA4B" w14:textId="77777777" w:rsidR="00D34C14" w:rsidRPr="00D34C14" w:rsidRDefault="00D34C14" w:rsidP="00577972">
      <w:r w:rsidRPr="00D34C14">
        <w:lastRenderedPageBreak/>
        <w:t>A range of actions were identified within WIF2050. Some specific actions have been identified below that involve Council action and/or engagement.</w:t>
      </w:r>
    </w:p>
    <w:p w14:paraId="7FD6D606" w14:textId="77777777" w:rsidR="00D34C14" w:rsidRPr="00D34C14" w:rsidRDefault="00D34C14" w:rsidP="00577972">
      <w:pPr>
        <w:pStyle w:val="Tableheading"/>
      </w:pPr>
      <w:bookmarkStart w:id="431" w:name="_Toc415215522"/>
      <w:r w:rsidRPr="00D34C14">
        <w:t>WIF20520: Action requiring Council involvement</w:t>
      </w:r>
      <w:bookmarkEnd w:id="431"/>
      <w:r w:rsidRPr="00D34C14">
        <w:t xml:space="preserve"> </w:t>
      </w:r>
    </w:p>
    <w:tbl>
      <w:tblPr>
        <w:tblStyle w:val="CSCNogridblue"/>
        <w:tblW w:w="0" w:type="auto"/>
        <w:tblBorders>
          <w:insideH w:val="single" w:sz="4" w:space="0" w:color="auto"/>
        </w:tblBorders>
        <w:tblLook w:val="04A0" w:firstRow="1" w:lastRow="0" w:firstColumn="1" w:lastColumn="0" w:noHBand="0" w:noVBand="1"/>
      </w:tblPr>
      <w:tblGrid>
        <w:gridCol w:w="2127"/>
        <w:gridCol w:w="6804"/>
      </w:tblGrid>
      <w:tr w:rsidR="00D34C14" w:rsidRPr="00D34C14" w14:paraId="1F97AEAD" w14:textId="77777777" w:rsidTr="0000372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489026" w14:textId="77777777" w:rsidR="00D34C14" w:rsidRPr="00D34C14" w:rsidRDefault="00D34C14" w:rsidP="00003724">
            <w:pPr>
              <w:pStyle w:val="Tablenormal0"/>
              <w:rPr>
                <w:b w:val="0"/>
              </w:rPr>
            </w:pPr>
            <w:r w:rsidRPr="00D34C14">
              <w:t xml:space="preserve">Action </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914D5B" w14:textId="77777777" w:rsidR="00D34C14" w:rsidRPr="00D34C14" w:rsidRDefault="00D34C14" w:rsidP="00003724">
            <w:pPr>
              <w:pStyle w:val="Tablenormal0"/>
              <w:cnfStyle w:val="100000000000" w:firstRow="1" w:lastRow="0" w:firstColumn="0" w:lastColumn="0" w:oddVBand="0" w:evenVBand="0" w:oddHBand="0" w:evenHBand="0" w:firstRowFirstColumn="0" w:firstRowLastColumn="0" w:lastRowFirstColumn="0" w:lastRowLastColumn="0"/>
              <w:rPr>
                <w:b w:val="0"/>
              </w:rPr>
            </w:pPr>
            <w:r w:rsidRPr="00D34C14">
              <w:t xml:space="preserve">Description </w:t>
            </w:r>
          </w:p>
        </w:tc>
      </w:tr>
      <w:tr w:rsidR="00D34C14" w:rsidRPr="00D34C14" w14:paraId="4B3C5D86" w14:textId="77777777" w:rsidTr="00003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FDB850" w14:textId="77777777" w:rsidR="00D34C14" w:rsidRPr="00D34C14" w:rsidRDefault="00D34C14" w:rsidP="00003724">
            <w:pPr>
              <w:pStyle w:val="Tablenormal0"/>
            </w:pPr>
            <w:r w:rsidRPr="00D34C14">
              <w:t xml:space="preserve">Preparing for recycled water </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D962DD"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 xml:space="preserve">Embed nominated recycling areas in Council Municipal Strategic Statements and prepare buildings by regulating the requirement for dual pipe plumbing for new buildings </w:t>
            </w:r>
          </w:p>
        </w:tc>
      </w:tr>
      <w:tr w:rsidR="00D34C14" w:rsidRPr="00D34C14" w14:paraId="45116993" w14:textId="77777777" w:rsidTr="00003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2762A7" w14:textId="77777777" w:rsidR="00D34C14" w:rsidRPr="00D34C14" w:rsidRDefault="00D34C14" w:rsidP="00003724">
            <w:pPr>
              <w:pStyle w:val="Tablenormal0"/>
            </w:pPr>
            <w:r w:rsidRPr="00D34C14">
              <w:t xml:space="preserve">Facilitating stormwater harvesting </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EFD570" w14:textId="77777777" w:rsidR="00D34C14" w:rsidRPr="00D34C14" w:rsidRDefault="00D34C14" w:rsidP="00003724">
            <w:pPr>
              <w:pStyle w:val="Tablenormal0"/>
              <w:cnfStyle w:val="000000010000" w:firstRow="0" w:lastRow="0" w:firstColumn="0" w:lastColumn="0" w:oddVBand="0" w:evenVBand="0" w:oddHBand="0" w:evenHBand="1" w:firstRowFirstColumn="0" w:firstRowLastColumn="0" w:lastRowFirstColumn="0" w:lastRowLastColumn="0"/>
            </w:pPr>
            <w:r w:rsidRPr="00D34C14">
              <w:t xml:space="preserve">Prioritise the stormwater harvesting opportunities identified within the strategy findings. </w:t>
            </w:r>
          </w:p>
        </w:tc>
      </w:tr>
      <w:tr w:rsidR="00D34C14" w:rsidRPr="00D34C14" w14:paraId="1181F9B9" w14:textId="77777777" w:rsidTr="00003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E15416" w14:textId="77777777" w:rsidR="00D34C14" w:rsidRPr="00D34C14" w:rsidRDefault="00D34C14" w:rsidP="00003724">
            <w:pPr>
              <w:pStyle w:val="Tablenormal0"/>
            </w:pPr>
            <w:r w:rsidRPr="00D34C14">
              <w:t>Greywater</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39D423"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Support the direct diversion of greywater in areas identified in the strategy findings where the risks are assessed to be minimal by promoting relevant information on risk management</w:t>
            </w:r>
          </w:p>
        </w:tc>
      </w:tr>
      <w:tr w:rsidR="00D34C14" w:rsidRPr="00D34C14" w14:paraId="0F595E3B" w14:textId="77777777" w:rsidTr="00003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9E590C" w14:textId="77777777" w:rsidR="00D34C14" w:rsidRPr="00D34C14" w:rsidRDefault="00D34C14" w:rsidP="00003724">
            <w:pPr>
              <w:pStyle w:val="Tablenormal0"/>
            </w:pPr>
            <w:r w:rsidRPr="00D34C14">
              <w:t>Reducing the impact of stormwater through allotment scale WSUD</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FDD5C2" w14:textId="77777777" w:rsidR="00D34C14" w:rsidRPr="00D34C14" w:rsidRDefault="00D34C14" w:rsidP="00003724">
            <w:pPr>
              <w:pStyle w:val="Tablenormal0"/>
              <w:cnfStyle w:val="000000010000" w:firstRow="0" w:lastRow="0" w:firstColumn="0" w:lastColumn="0" w:oddVBand="0" w:evenVBand="0" w:oddHBand="0" w:evenHBand="1" w:firstRowFirstColumn="0" w:firstRowLastColumn="0" w:lastRowFirstColumn="0" w:lastRowLastColumn="0"/>
            </w:pPr>
            <w:r w:rsidRPr="00D34C14">
              <w:t xml:space="preserve">“Research has shown that if urban runoff is restricted to an average of no more than 15 additional days per year, compared to pre-urbanised conditions, there is a minimal impact on the health of waterways”. </w:t>
            </w:r>
          </w:p>
          <w:p w14:paraId="4E51F71E" w14:textId="77777777" w:rsidR="00D34C14" w:rsidRPr="00D34C14" w:rsidRDefault="00D34C14" w:rsidP="00003724">
            <w:pPr>
              <w:pStyle w:val="Tablenormal0"/>
              <w:cnfStyle w:val="000000010000" w:firstRow="0" w:lastRow="0" w:firstColumn="0" w:lastColumn="0" w:oddVBand="0" w:evenVBand="0" w:oddHBand="0" w:evenHBand="1" w:firstRowFirstColumn="0" w:firstRowLastColumn="0" w:lastRowFirstColumn="0" w:lastRowLastColumn="0"/>
            </w:pPr>
            <w:r w:rsidRPr="00D34C14">
              <w:t>Undertake a pilot project in a residential greenfield development to demonstrate allotment-scale WSUD within the next 2 years</w:t>
            </w:r>
          </w:p>
        </w:tc>
      </w:tr>
      <w:tr w:rsidR="00D34C14" w:rsidRPr="00D34C14" w14:paraId="20EE3FA8" w14:textId="77777777" w:rsidTr="00003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9EE2BD" w14:textId="77777777" w:rsidR="00D34C14" w:rsidRPr="00D34C14" w:rsidRDefault="00D34C14" w:rsidP="00003724">
            <w:pPr>
              <w:pStyle w:val="Tablenormal0"/>
            </w:pPr>
            <w:r w:rsidRPr="00D34C14">
              <w:t>Improving stormwater quality and liveability through streetscape WSUD</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7860A5"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Develop a guide to assist Councils to implement WSUD outlining the relevant criteria such as:</w:t>
            </w:r>
          </w:p>
          <w:p w14:paraId="61D649E8" w14:textId="77777777" w:rsidR="00D34C14" w:rsidRPr="00D34C14" w:rsidRDefault="00D34C14" w:rsidP="00EB331A">
            <w:pPr>
              <w:pStyle w:val="Tablebulletlist"/>
              <w:cnfStyle w:val="000000100000" w:firstRow="0" w:lastRow="0" w:firstColumn="0" w:lastColumn="0" w:oddVBand="0" w:evenVBand="0" w:oddHBand="1" w:evenHBand="0" w:firstRowFirstColumn="0" w:firstRowLastColumn="0" w:lastRowFirstColumn="0" w:lastRowLastColumn="0"/>
            </w:pPr>
            <w:r w:rsidRPr="00D34C14">
              <w:t>Identification of priority areas based on UHI mapping</w:t>
            </w:r>
          </w:p>
          <w:p w14:paraId="36E1E37C" w14:textId="77777777" w:rsidR="00D34C14" w:rsidRPr="00D34C14" w:rsidRDefault="00D34C14" w:rsidP="00EB331A">
            <w:pPr>
              <w:pStyle w:val="Tablebulletlist"/>
              <w:cnfStyle w:val="000000100000" w:firstRow="0" w:lastRow="0" w:firstColumn="0" w:lastColumn="0" w:oddVBand="0" w:evenVBand="0" w:oddHBand="1" w:evenHBand="0" w:firstRowFirstColumn="0" w:firstRowLastColumn="0" w:lastRowFirstColumn="0" w:lastRowLastColumn="0"/>
            </w:pPr>
            <w:r w:rsidRPr="00D34C14">
              <w:t>Identification of pollution “hot spots” 2006-09where WSUD could assist</w:t>
            </w:r>
          </w:p>
          <w:p w14:paraId="1E8FE955" w14:textId="77777777" w:rsidR="00D34C14" w:rsidRPr="00D34C14" w:rsidRDefault="00D34C14" w:rsidP="00EB331A">
            <w:pPr>
              <w:pStyle w:val="Tablebulletlist"/>
              <w:cnfStyle w:val="000000100000" w:firstRow="0" w:lastRow="0" w:firstColumn="0" w:lastColumn="0" w:oddVBand="0" w:evenVBand="0" w:oddHBand="1" w:evenHBand="0" w:firstRowFirstColumn="0" w:firstRowLastColumn="0" w:lastRowFirstColumn="0" w:lastRowLastColumn="0"/>
            </w:pPr>
            <w:r w:rsidRPr="00D34C14">
              <w:t>Street width and the practicality of implementing streetscape WSUD</w:t>
            </w:r>
          </w:p>
        </w:tc>
      </w:tr>
      <w:tr w:rsidR="00D34C14" w:rsidRPr="00D34C14" w14:paraId="0266CA2E" w14:textId="77777777" w:rsidTr="00003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94E143" w14:textId="77777777" w:rsidR="00D34C14" w:rsidRPr="00D34C14" w:rsidRDefault="00D34C14" w:rsidP="00003724">
            <w:pPr>
              <w:pStyle w:val="Tablenormal0"/>
            </w:pPr>
            <w:r w:rsidRPr="00D34C14">
              <w:t>Improving rainwater tanks</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1AA57D" w14:textId="77777777" w:rsidR="00D34C14" w:rsidRPr="00D34C14" w:rsidRDefault="00D34C14" w:rsidP="00003724">
            <w:pPr>
              <w:pStyle w:val="Tablenormal0"/>
              <w:cnfStyle w:val="000000010000" w:firstRow="0" w:lastRow="0" w:firstColumn="0" w:lastColumn="0" w:oddVBand="0" w:evenVBand="0" w:oddHBand="0" w:evenHBand="1" w:firstRowFirstColumn="0" w:firstRowLastColumn="0" w:lastRowFirstColumn="0" w:lastRowLastColumn="0"/>
            </w:pPr>
            <w:r w:rsidRPr="00D34C14">
              <w:t>Encourage the building industry to integrate rainwater tanks within buildings to minimise the aesthetic impact and therefore the liveability in new housing estates.</w:t>
            </w:r>
          </w:p>
        </w:tc>
      </w:tr>
      <w:tr w:rsidR="00D34C14" w:rsidRPr="00D34C14" w14:paraId="6BF49E36" w14:textId="77777777" w:rsidTr="00003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CFDC51" w14:textId="77777777" w:rsidR="00D34C14" w:rsidRPr="00D34C14" w:rsidRDefault="00D34C14" w:rsidP="00003724">
            <w:pPr>
              <w:pStyle w:val="Tablenormal0"/>
            </w:pPr>
            <w:r w:rsidRPr="00D34C14">
              <w:t>Existing policy not fulfilling its intent</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742B67" w14:textId="77777777" w:rsidR="00D34C14" w:rsidRPr="00D34C14" w:rsidRDefault="00D34C14" w:rsidP="00003724">
            <w:pPr>
              <w:pStyle w:val="Tablenormal0"/>
              <w:cnfStyle w:val="000000100000" w:firstRow="0" w:lastRow="0" w:firstColumn="0" w:lastColumn="0" w:oddVBand="0" w:evenVBand="0" w:oddHBand="1" w:evenHBand="0" w:firstRowFirstColumn="0" w:firstRowLastColumn="0" w:lastRowFirstColumn="0" w:lastRowLastColumn="0"/>
            </w:pPr>
            <w:r w:rsidRPr="00D34C14">
              <w:t>Review Clause 56.07 within the next 3 years, in conjunction with other regulatory tools such as building standards, to ensure that appropriate Integrated Water Management standards apply to all forms of development including residential, industrial and commercial development.</w:t>
            </w:r>
          </w:p>
        </w:tc>
      </w:tr>
    </w:tbl>
    <w:p w14:paraId="675E05EE" w14:textId="77777777" w:rsidR="00D34C14" w:rsidRPr="00D34C14" w:rsidRDefault="00D34C14" w:rsidP="00D34C14">
      <w:pPr>
        <w:spacing w:after="0"/>
      </w:pPr>
    </w:p>
    <w:p w14:paraId="461649CC" w14:textId="77777777" w:rsidR="00D34C14" w:rsidRPr="00D34C14" w:rsidRDefault="00D34C14" w:rsidP="00003724">
      <w:pPr>
        <w:pStyle w:val="Normalspacebefore"/>
      </w:pPr>
      <w:r w:rsidRPr="00003724">
        <w:rPr>
          <w:b/>
          <w:lang w:val="en"/>
        </w:rPr>
        <w:t>Better Bays and Waterways:</w:t>
      </w:r>
      <w:r w:rsidR="00713214">
        <w:rPr>
          <w:b/>
          <w:lang w:val="en"/>
        </w:rPr>
        <w:t xml:space="preserve"> </w:t>
      </w:r>
      <w:r w:rsidRPr="00003724">
        <w:rPr>
          <w:b/>
          <w:lang w:val="en"/>
        </w:rPr>
        <w:t xml:space="preserve">A Water Quality Improvement Plan for Port Phillip Bay and Western Port (EPA and Melbourne Water, 2009) </w:t>
      </w:r>
      <w:r w:rsidRPr="00D34C14">
        <w:t>is a Water Quality Improvement Plan that aims to address water quality issues in the Port Phillip and Western Port region. Westernport’s key pollutant is identified as total suspended solids (with other pollutants including nitrogen and phosphorus). The target is to “reduce sediment loads to Western Port by 1000 tonnes per year by 2014 and reduce the nitrogen loads to Western Port by 5 tonnes by 2015”.</w:t>
      </w:r>
    </w:p>
    <w:p w14:paraId="27342539" w14:textId="77777777" w:rsidR="00D34C14" w:rsidRPr="00D34C14" w:rsidRDefault="00D34C14" w:rsidP="00577972">
      <w:r w:rsidRPr="00D34C14">
        <w:t xml:space="preserve">The key risks to waterway health in the Western Port catchment are residential growth, major road construction, agricultural run-off and septic tanks. Actions to reduce impacts including planting along the banks of the waterways, improving habitat, removing barriers that hinder native fish migration and protecting threatened flora and fauna (Melbourne Water, 2007c). The report identifies grazing land in the Cardinia Creek catchment contributes high nutrient and </w:t>
      </w:r>
      <w:r w:rsidRPr="00D34C14">
        <w:lastRenderedPageBreak/>
        <w:t>sediment loads to Western Port associated with stock access to waterways (Melbourne Water, 2007b)</w:t>
      </w:r>
    </w:p>
    <w:p w14:paraId="51B7B562" w14:textId="77777777" w:rsidR="00D34C14" w:rsidRPr="00D34C14" w:rsidRDefault="00D34C14" w:rsidP="00577972">
      <w:r w:rsidRPr="00D34C14">
        <w:rPr>
          <w:b/>
        </w:rPr>
        <w:t xml:space="preserve">Bunyip River: </w:t>
      </w:r>
      <w:r w:rsidRPr="00D34C14">
        <w:t>The key challenge for Bunyip</w:t>
      </w:r>
      <w:r w:rsidR="00F93FD3">
        <w:t xml:space="preserve"> River</w:t>
      </w:r>
      <w:r w:rsidRPr="00D34C14">
        <w:t xml:space="preserve"> is identified as reducing the amount of sediment entering the river by controlling erosion sites in gullies higher in the catchment, as well as along the river itself (Melbourne Water, 2007c). A key water quality issue is high levels of nutrients, organic matter and sediment associated with dairying in the Tarago River catchment (Melbourne Water, 2007b).</w:t>
      </w:r>
    </w:p>
    <w:p w14:paraId="3547D6CA" w14:textId="77777777" w:rsidR="00D34C14" w:rsidRPr="00D34C14" w:rsidRDefault="00D34C14" w:rsidP="00577972">
      <w:r w:rsidRPr="00D34C14">
        <w:rPr>
          <w:b/>
        </w:rPr>
        <w:t xml:space="preserve">Lang </w:t>
      </w:r>
      <w:proofErr w:type="spellStart"/>
      <w:r w:rsidRPr="00D34C14">
        <w:rPr>
          <w:b/>
        </w:rPr>
        <w:t>Lang</w:t>
      </w:r>
      <w:proofErr w:type="spellEnd"/>
      <w:r w:rsidRPr="00D34C14">
        <w:rPr>
          <w:b/>
        </w:rPr>
        <w:t>:</w:t>
      </w:r>
      <w:r w:rsidRPr="00D34C14">
        <w:t xml:space="preserve"> High nutrient loads from grazing land in the Lang </w:t>
      </w:r>
      <w:proofErr w:type="spellStart"/>
      <w:r w:rsidRPr="00D34C14">
        <w:t>Lang</w:t>
      </w:r>
      <w:proofErr w:type="spellEnd"/>
      <w:r w:rsidRPr="00D34C14">
        <w:t xml:space="preserve"> River catchment as well as sediment loads to Western Port associated with stock access to waterways and other dry</w:t>
      </w:r>
      <w:r w:rsidR="00D26D08">
        <w:t>-</w:t>
      </w:r>
      <w:r w:rsidRPr="00D34C14">
        <w:t xml:space="preserve">land grazing practices (Melbourne Water, 2007b). The Lang </w:t>
      </w:r>
      <w:proofErr w:type="spellStart"/>
      <w:r w:rsidRPr="00D34C14">
        <w:t>Lang</w:t>
      </w:r>
      <w:proofErr w:type="spellEnd"/>
      <w:r w:rsidRPr="00D34C14">
        <w:t xml:space="preserve"> catchment is identified as the largest generator of contaminants, contributing 29-40</w:t>
      </w:r>
      <w:r w:rsidR="00D26D08">
        <w:t xml:space="preserve"> per cent </w:t>
      </w:r>
      <w:r w:rsidRPr="00D34C14">
        <w:t>of the total diffuse loads.</w:t>
      </w:r>
    </w:p>
    <w:p w14:paraId="53F87958" w14:textId="77777777" w:rsidR="00D34C14" w:rsidRPr="00D34C14" w:rsidRDefault="00D34C14" w:rsidP="00577972">
      <w:r w:rsidRPr="00D34C14">
        <w:rPr>
          <w:b/>
        </w:rPr>
        <w:t>Western port catchment:</w:t>
      </w:r>
      <w:r w:rsidRPr="00D34C14">
        <w:t xml:space="preserve"> Urban areas make up around 2</w:t>
      </w:r>
      <w:r w:rsidR="00D26D08">
        <w:t xml:space="preserve"> per cent</w:t>
      </w:r>
      <w:r w:rsidRPr="00D34C14">
        <w:t xml:space="preserve"> of the Western Port catchment, and yet contribute 14</w:t>
      </w:r>
      <w:r w:rsidR="00D26D08">
        <w:t xml:space="preserve"> per cent</w:t>
      </w:r>
      <w:r w:rsidRPr="00D34C14">
        <w:t xml:space="preserve"> of diffuse nitrogen loads and 15</w:t>
      </w:r>
      <w:r w:rsidR="00D26D08">
        <w:t xml:space="preserve"> per cent </w:t>
      </w:r>
      <w:r w:rsidRPr="00D34C14">
        <w:t>of diffuse phosphorus loads. Rural land is a significant source of annual diffuse source loads including 76</w:t>
      </w:r>
      <w:r w:rsidR="00D26D08">
        <w:t xml:space="preserve"> per cent </w:t>
      </w:r>
      <w:r w:rsidRPr="00D34C14">
        <w:t>of nitrogen loads, 76</w:t>
      </w:r>
      <w:r w:rsidR="00D26D08">
        <w:t xml:space="preserve"> per cent</w:t>
      </w:r>
      <w:r w:rsidRPr="00D34C14">
        <w:t xml:space="preserve"> of phosphorus loads and 85</w:t>
      </w:r>
      <w:r w:rsidR="00D26D08">
        <w:t xml:space="preserve"> per cent</w:t>
      </w:r>
      <w:r w:rsidRPr="00D34C14">
        <w:t xml:space="preserve"> of sediment loads to Western Port.</w:t>
      </w:r>
    </w:p>
    <w:p w14:paraId="2FC17F8B" w14:textId="77777777" w:rsidR="00D34C14" w:rsidRPr="00D34C14" w:rsidRDefault="00D34C14" w:rsidP="00D34C14">
      <w:pPr>
        <w:spacing w:after="0"/>
      </w:pPr>
      <w:r w:rsidRPr="00D34C14">
        <w:rPr>
          <w:noProof/>
        </w:rPr>
        <w:drawing>
          <wp:inline distT="0" distB="0" distL="0" distR="0" wp14:anchorId="22E6AAFA" wp14:editId="0639FB83">
            <wp:extent cx="3459480" cy="261383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7FF3.tmp"/>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3458126" cy="2612807"/>
                    </a:xfrm>
                    <a:prstGeom prst="rect">
                      <a:avLst/>
                    </a:prstGeom>
                    <a:ln>
                      <a:noFill/>
                    </a:ln>
                    <a:extLst>
                      <a:ext uri="{53640926-AAD7-44D8-BBD7-CCE9431645EC}">
                        <a14:shadowObscured xmlns:a14="http://schemas.microsoft.com/office/drawing/2010/main"/>
                      </a:ext>
                    </a:extLst>
                  </pic:spPr>
                </pic:pic>
              </a:graphicData>
            </a:graphic>
          </wp:inline>
        </w:drawing>
      </w:r>
    </w:p>
    <w:p w14:paraId="5660D472" w14:textId="77777777" w:rsidR="00D34C14" w:rsidRPr="00D34C14" w:rsidRDefault="00D34C14" w:rsidP="00577972">
      <w:pPr>
        <w:pStyle w:val="Figureheading"/>
      </w:pPr>
      <w:bookmarkStart w:id="432" w:name="_Toc425249507"/>
      <w:r w:rsidRPr="00D34C14">
        <w:t>Source of diffuse pollution (Source: better bays and waterways, Melbourne Water and EPA, 2007)</w:t>
      </w:r>
      <w:bookmarkEnd w:id="432"/>
    </w:p>
    <w:p w14:paraId="0A4F7224" w14:textId="77777777" w:rsidR="00D34C14" w:rsidRPr="00D34C14" w:rsidRDefault="00D34C14" w:rsidP="00D34C14">
      <w:pPr>
        <w:spacing w:after="0"/>
      </w:pPr>
    </w:p>
    <w:p w14:paraId="500D1449" w14:textId="77777777" w:rsidR="00D34C14" w:rsidRPr="00D34C14" w:rsidRDefault="00D34C14" w:rsidP="00577972">
      <w:r w:rsidRPr="00D34C14">
        <w:rPr>
          <w:b/>
        </w:rPr>
        <w:t>Sediment:</w:t>
      </w:r>
      <w:r w:rsidRPr="00D34C14">
        <w:t xml:space="preserve"> The input of fine sediment to Western Port from tributary catchments has been estimated at 62,000 tonnes /year. The dominant source of fine sediment is identified as subsoil from channel and gully erosion of the Bunyip and Lang </w:t>
      </w:r>
      <w:proofErr w:type="spellStart"/>
      <w:r w:rsidRPr="00D34C14">
        <w:t>Lang</w:t>
      </w:r>
      <w:proofErr w:type="spellEnd"/>
      <w:r w:rsidRPr="00D34C14">
        <w:t xml:space="preserve"> catchments (</w:t>
      </w:r>
      <w:proofErr w:type="spellStart"/>
      <w:r w:rsidRPr="00D34C14">
        <w:t>Wallbrink</w:t>
      </w:r>
      <w:proofErr w:type="spellEnd"/>
      <w:r w:rsidRPr="00D34C14">
        <w:t xml:space="preserve"> et al., 2003a).</w:t>
      </w:r>
    </w:p>
    <w:p w14:paraId="5AE48A43" w14:textId="77777777" w:rsidR="00D34C14" w:rsidRPr="00D34C14" w:rsidRDefault="00D34C14" w:rsidP="00D34C14">
      <w:pPr>
        <w:spacing w:after="0"/>
      </w:pPr>
      <w:r w:rsidRPr="00D34C14">
        <w:rPr>
          <w:noProof/>
        </w:rPr>
        <w:drawing>
          <wp:inline distT="0" distB="0" distL="0" distR="0" wp14:anchorId="79727706" wp14:editId="374D285A">
            <wp:extent cx="5798820" cy="154105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A050.tmp"/>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5796553" cy="1540454"/>
                    </a:xfrm>
                    <a:prstGeom prst="rect">
                      <a:avLst/>
                    </a:prstGeom>
                    <a:ln>
                      <a:noFill/>
                    </a:ln>
                    <a:extLst>
                      <a:ext uri="{53640926-AAD7-44D8-BBD7-CCE9431645EC}">
                        <a14:shadowObscured xmlns:a14="http://schemas.microsoft.com/office/drawing/2010/main"/>
                      </a:ext>
                    </a:extLst>
                  </pic:spPr>
                </pic:pic>
              </a:graphicData>
            </a:graphic>
          </wp:inline>
        </w:drawing>
      </w:r>
    </w:p>
    <w:p w14:paraId="7220A51F" w14:textId="77777777" w:rsidR="00D34C14" w:rsidRPr="00D34C14" w:rsidRDefault="00D34C14" w:rsidP="00577972">
      <w:pPr>
        <w:pStyle w:val="Figureheading"/>
      </w:pPr>
      <w:bookmarkStart w:id="433" w:name="_Toc425249508"/>
      <w:r w:rsidRPr="00D34C14">
        <w:lastRenderedPageBreak/>
        <w:t>Source of TSS, TN and TP within Western Port catchments (Source: better bays and waterways, Melbourne Water and EPA, 2007)</w:t>
      </w:r>
      <w:bookmarkEnd w:id="433"/>
    </w:p>
    <w:p w14:paraId="50F40DEB" w14:textId="77777777" w:rsidR="00D34C14" w:rsidRDefault="00D34C14" w:rsidP="00D34C14">
      <w:pPr>
        <w:spacing w:after="0"/>
      </w:pPr>
      <w:r w:rsidRPr="00D34C14">
        <w:rPr>
          <w:noProof/>
        </w:rPr>
        <w:drawing>
          <wp:inline distT="0" distB="0" distL="0" distR="0" wp14:anchorId="2611D23F" wp14:editId="14BB94A7">
            <wp:extent cx="3343870" cy="216446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2893.tmp"/>
                    <pic:cNvPicPr/>
                  </pic:nvPicPr>
                  <pic:blipFill>
                    <a:blip r:embed="rId91">
                      <a:extLst>
                        <a:ext uri="{28A0092B-C50C-407E-A947-70E740481C1C}">
                          <a14:useLocalDpi xmlns:a14="http://schemas.microsoft.com/office/drawing/2010/main" val="0"/>
                        </a:ext>
                      </a:extLst>
                    </a:blip>
                    <a:stretch>
                      <a:fillRect/>
                    </a:stretch>
                  </pic:blipFill>
                  <pic:spPr bwMode="auto">
                    <a:xfrm>
                      <a:off x="0" y="0"/>
                      <a:ext cx="3343870" cy="2164469"/>
                    </a:xfrm>
                    <a:prstGeom prst="rect">
                      <a:avLst/>
                    </a:prstGeom>
                    <a:ln>
                      <a:noFill/>
                    </a:ln>
                    <a:extLst>
                      <a:ext uri="{53640926-AAD7-44D8-BBD7-CCE9431645EC}">
                        <a14:shadowObscured xmlns:a14="http://schemas.microsoft.com/office/drawing/2010/main"/>
                      </a:ext>
                    </a:extLst>
                  </pic:spPr>
                </pic:pic>
              </a:graphicData>
            </a:graphic>
          </wp:inline>
        </w:drawing>
      </w:r>
    </w:p>
    <w:p w14:paraId="328FEB4A" w14:textId="77777777" w:rsidR="003B794C" w:rsidRPr="00D34C14" w:rsidRDefault="003B794C" w:rsidP="003B794C">
      <w:pPr>
        <w:pStyle w:val="Figureheading"/>
        <w:spacing w:after="0"/>
      </w:pPr>
      <w:bookmarkStart w:id="434" w:name="_Toc425249509"/>
      <w:r>
        <w:t>Total suspended solids loads by catchment (Source: BMT WBM, 2009)</w:t>
      </w:r>
      <w:bookmarkEnd w:id="434"/>
    </w:p>
    <w:p w14:paraId="77A52294" w14:textId="77777777" w:rsidR="003B794C" w:rsidRDefault="00D34C14" w:rsidP="00D34C14">
      <w:pPr>
        <w:spacing w:after="0"/>
      </w:pPr>
      <w:r w:rsidRPr="00D34C14">
        <w:rPr>
          <w:noProof/>
        </w:rPr>
        <w:drawing>
          <wp:inline distT="0" distB="0" distL="0" distR="0" wp14:anchorId="7B42955E" wp14:editId="44693B06">
            <wp:extent cx="3298170" cy="226198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75F9.tmp"/>
                    <pic:cNvPicPr/>
                  </pic:nvPicPr>
                  <pic:blipFill>
                    <a:blip r:embed="rId92">
                      <a:extLst>
                        <a:ext uri="{28A0092B-C50C-407E-A947-70E740481C1C}">
                          <a14:useLocalDpi xmlns:a14="http://schemas.microsoft.com/office/drawing/2010/main" val="0"/>
                        </a:ext>
                      </a:extLst>
                    </a:blip>
                    <a:stretch>
                      <a:fillRect/>
                    </a:stretch>
                  </pic:blipFill>
                  <pic:spPr bwMode="auto">
                    <a:xfrm>
                      <a:off x="0" y="0"/>
                      <a:ext cx="3298170" cy="2261989"/>
                    </a:xfrm>
                    <a:prstGeom prst="rect">
                      <a:avLst/>
                    </a:prstGeom>
                    <a:ln>
                      <a:noFill/>
                    </a:ln>
                    <a:extLst>
                      <a:ext uri="{53640926-AAD7-44D8-BBD7-CCE9431645EC}">
                        <a14:shadowObscured xmlns:a14="http://schemas.microsoft.com/office/drawing/2010/main"/>
                      </a:ext>
                    </a:extLst>
                  </pic:spPr>
                </pic:pic>
              </a:graphicData>
            </a:graphic>
          </wp:inline>
        </w:drawing>
      </w:r>
    </w:p>
    <w:p w14:paraId="6340CBE3" w14:textId="77777777" w:rsidR="003B794C" w:rsidRDefault="003B794C" w:rsidP="003B794C">
      <w:pPr>
        <w:pStyle w:val="Figureheading"/>
        <w:spacing w:after="0"/>
      </w:pPr>
      <w:bookmarkStart w:id="435" w:name="_Toc425249510"/>
      <w:r>
        <w:t>Total nitrogen loads by catchment (Source: BMT WBM, 2009)</w:t>
      </w:r>
      <w:bookmarkEnd w:id="435"/>
    </w:p>
    <w:p w14:paraId="007DCDA8" w14:textId="77777777" w:rsidR="003B794C" w:rsidRPr="00D34C14" w:rsidRDefault="003B794C" w:rsidP="00D34C14">
      <w:pPr>
        <w:spacing w:after="0"/>
      </w:pPr>
    </w:p>
    <w:p w14:paraId="262FDDFE" w14:textId="77777777" w:rsidR="00D34C14" w:rsidRPr="00D34C14" w:rsidRDefault="00D34C14" w:rsidP="00577972">
      <w:r w:rsidRPr="00D34C14">
        <w:t>The document identifies urbanisation as impacting waterways and Westernport bay through increased effective imperviousness and “consequent increases in pulse events in waterways”. It is therefore important to apply adequate stormwater treatment infrastructure as parts of new developments</w:t>
      </w:r>
    </w:p>
    <w:p w14:paraId="310418B5" w14:textId="77777777" w:rsidR="00D34C14" w:rsidRPr="00D34C14" w:rsidRDefault="00D34C14" w:rsidP="00DC1579">
      <w:r w:rsidRPr="00DC1579">
        <w:rPr>
          <w:rFonts w:eastAsiaTheme="majorEastAsia"/>
          <w:b/>
        </w:rPr>
        <w:t xml:space="preserve">Domestic Wastewater Management Plan (2006-2009): </w:t>
      </w:r>
      <w:r w:rsidRPr="00D34C14">
        <w:t>The legislation regulating septic tank systems is the Environment Protection Act 1970 (Victoria).</w:t>
      </w:r>
      <w:r w:rsidR="00713214">
        <w:t xml:space="preserve"> </w:t>
      </w:r>
      <w:r w:rsidR="008A7A57">
        <w:t>Cardinia Shire</w:t>
      </w:r>
      <w:r w:rsidR="002124ED">
        <w:t xml:space="preserve"> </w:t>
      </w:r>
      <w:r w:rsidR="00331156">
        <w:t>Council</w:t>
      </w:r>
      <w:r w:rsidRPr="00D34C14">
        <w:t xml:space="preserve"> is responsible for the approval, supervision of installation, and monitoring of septic systems up to 5</w:t>
      </w:r>
      <w:r w:rsidR="002124ED">
        <w:t>,</w:t>
      </w:r>
      <w:r w:rsidRPr="00D34C14">
        <w:t>000 litres of effluent per day or less i.e. domestic systems.</w:t>
      </w:r>
      <w:r w:rsidR="00713214">
        <w:t xml:space="preserve"> </w:t>
      </w:r>
      <w:r w:rsidRPr="00D34C14">
        <w:t>Residents are responsible for the maintenance and performance of those systems. The Health Act 1958 (Victoria) is also relevant but requires more general duties including the prevention of disease, prolonging life and promoting public health.</w:t>
      </w:r>
    </w:p>
    <w:p w14:paraId="78D34C03" w14:textId="77777777" w:rsidR="00D34C14" w:rsidRPr="00D34C14" w:rsidRDefault="00D34C14" w:rsidP="00577972">
      <w:r w:rsidRPr="00D34C14">
        <w:t xml:space="preserve">According to </w:t>
      </w:r>
      <w:r w:rsidR="002124ED">
        <w:t>Council’s</w:t>
      </w:r>
      <w:r w:rsidRPr="00D34C14">
        <w:t xml:space="preserve"> website there are approximately 10,000 domestic on-site wastewater treatment systems. The public health risks associated with these systems arise when bacterial contamination associated with human waste contaminates drinking water, waters used for recreational purposes or where there is direct human contact with effluent. They also contribute nitrogen and phosphorous to their catchments. Beyond this, there are social implications of poorly maintained onsite systems including odour.</w:t>
      </w:r>
    </w:p>
    <w:p w14:paraId="06FF08D4" w14:textId="77777777" w:rsidR="00D34C14" w:rsidRDefault="00D34C14" w:rsidP="00577972">
      <w:pPr>
        <w:rPr>
          <w:lang w:val="en"/>
        </w:rPr>
      </w:pPr>
      <w:r w:rsidRPr="00D34C14">
        <w:rPr>
          <w:lang w:val="en"/>
        </w:rPr>
        <w:t>The strategy did assess risk by area based on the following criteria:</w:t>
      </w:r>
    </w:p>
    <w:p w14:paraId="755584F5" w14:textId="77777777" w:rsidR="00564300" w:rsidRPr="00D34C14" w:rsidRDefault="00805642" w:rsidP="00B05BF6">
      <w:pPr>
        <w:pStyle w:val="Normalnospaceafter"/>
        <w:tabs>
          <w:tab w:val="left" w:pos="3402"/>
          <w:tab w:val="left" w:pos="6237"/>
        </w:tabs>
        <w:rPr>
          <w:lang w:val="en"/>
        </w:rPr>
      </w:pPr>
      <w:r>
        <w:rPr>
          <w:lang w:val="en"/>
        </w:rPr>
        <w:lastRenderedPageBreak/>
        <w:t>Rainfall</w:t>
      </w:r>
      <w:r>
        <w:rPr>
          <w:lang w:val="en"/>
        </w:rPr>
        <w:tab/>
        <w:t>Risk</w:t>
      </w:r>
      <w:r w:rsidR="00B05BF6">
        <w:rPr>
          <w:lang w:val="en"/>
        </w:rPr>
        <w:t xml:space="preserve"> </w:t>
      </w:r>
      <w:r>
        <w:rPr>
          <w:lang w:val="en"/>
        </w:rPr>
        <w:t>of flooding</w:t>
      </w:r>
      <w:r>
        <w:rPr>
          <w:lang w:val="en"/>
        </w:rPr>
        <w:tab/>
        <w:t>Domestic water catchment</w:t>
      </w:r>
      <w:r w:rsidR="00B05BF6">
        <w:rPr>
          <w:lang w:val="en"/>
        </w:rPr>
        <w:t xml:space="preserve"> </w:t>
      </w:r>
      <w:r w:rsidR="00564300">
        <w:rPr>
          <w:lang w:val="en"/>
        </w:rPr>
        <w:t>Soil permeability</w:t>
      </w:r>
      <w:r w:rsidR="00564300">
        <w:rPr>
          <w:lang w:val="en"/>
        </w:rPr>
        <w:tab/>
        <w:t>Depth of water table</w:t>
      </w:r>
      <w:r w:rsidR="00564300">
        <w:rPr>
          <w:lang w:val="en"/>
        </w:rPr>
        <w:tab/>
        <w:t>Distance to water course Slope</w:t>
      </w:r>
      <w:r w:rsidR="00564300">
        <w:rPr>
          <w:lang w:val="en"/>
        </w:rPr>
        <w:tab/>
        <w:t>Soil thickness</w:t>
      </w:r>
      <w:r w:rsidR="00564300">
        <w:rPr>
          <w:lang w:val="en"/>
        </w:rPr>
        <w:tab/>
      </w:r>
    </w:p>
    <w:p w14:paraId="450EA2D7" w14:textId="77777777" w:rsidR="00D34C14" w:rsidRPr="00D34C14" w:rsidRDefault="00D34C14" w:rsidP="00D34C14">
      <w:pPr>
        <w:spacing w:after="0"/>
        <w:rPr>
          <w:b/>
          <w:bCs/>
        </w:rPr>
      </w:pPr>
    </w:p>
    <w:p w14:paraId="4F5C7195" w14:textId="77777777" w:rsidR="00D34C14" w:rsidRPr="00D34C14" w:rsidRDefault="00D34C14" w:rsidP="00577972">
      <w:pPr>
        <w:pStyle w:val="Tableheading"/>
      </w:pPr>
      <w:bookmarkStart w:id="436" w:name="_Toc415215523"/>
      <w:r w:rsidRPr="00D34C14">
        <w:t>Domestic wastewater risk summary</w:t>
      </w:r>
      <w:bookmarkEnd w:id="436"/>
      <w:r w:rsidRPr="00D34C14">
        <w:t xml:space="preserve"> </w:t>
      </w:r>
    </w:p>
    <w:tbl>
      <w:tblPr>
        <w:tblStyle w:val="CSCNogridblue"/>
        <w:tblpPr w:leftFromText="180" w:rightFromText="180" w:vertAnchor="text" w:horzAnchor="margin" w:tblpX="108" w:tblpY="34"/>
        <w:tblW w:w="9072" w:type="dxa"/>
        <w:tblBorders>
          <w:insideH w:val="single" w:sz="4" w:space="0" w:color="auto"/>
        </w:tblBorders>
        <w:tblLayout w:type="fixed"/>
        <w:tblLook w:val="04A0" w:firstRow="1" w:lastRow="0" w:firstColumn="1" w:lastColumn="0" w:noHBand="0" w:noVBand="1"/>
      </w:tblPr>
      <w:tblGrid>
        <w:gridCol w:w="1951"/>
        <w:gridCol w:w="1134"/>
        <w:gridCol w:w="5987"/>
      </w:tblGrid>
      <w:tr w:rsidR="00D34C14" w:rsidRPr="00D34C14" w14:paraId="57696C13" w14:textId="77777777" w:rsidTr="00DC157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70B146" w14:textId="77777777" w:rsidR="00D34C14" w:rsidRPr="00D34C14" w:rsidRDefault="00D34C14" w:rsidP="00DC1579">
            <w:pPr>
              <w:pStyle w:val="Tablenormal0"/>
            </w:pPr>
            <w:r w:rsidRPr="00D34C14">
              <w:t xml:space="preserve">Area </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4F8214"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pPr>
            <w:r w:rsidRPr="00D34C14">
              <w:t>Risk</w:t>
            </w:r>
          </w:p>
        </w:tc>
        <w:tc>
          <w:tcPr>
            <w:tcW w:w="59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CA1182"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pPr>
            <w:r w:rsidRPr="00D34C14">
              <w:t>Comment</w:t>
            </w:r>
          </w:p>
        </w:tc>
      </w:tr>
      <w:tr w:rsidR="00D34C14" w:rsidRPr="00D34C14" w14:paraId="754C25B0"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3D7AA0" w14:textId="77777777" w:rsidR="00D34C14" w:rsidRPr="00D34C14" w:rsidRDefault="00D34C14" w:rsidP="00DC1579">
            <w:pPr>
              <w:pStyle w:val="Tablenormal0"/>
            </w:pPr>
            <w:r w:rsidRPr="00D34C14">
              <w:rPr>
                <w:lang w:val="en"/>
              </w:rPr>
              <w:t xml:space="preserve">Upper </w:t>
            </w:r>
            <w:proofErr w:type="spellStart"/>
            <w:r w:rsidRPr="00D34C14">
              <w:rPr>
                <w:lang w:val="en"/>
              </w:rPr>
              <w:t>Yarra</w:t>
            </w:r>
            <w:proofErr w:type="spellEnd"/>
            <w:r w:rsidRPr="00D34C14">
              <w:rPr>
                <w:lang w:val="en"/>
              </w:rPr>
              <w:t xml:space="preserve"> (Emerald/Avonsleigh, Cockatoo and </w:t>
            </w:r>
            <w:proofErr w:type="spellStart"/>
            <w:r w:rsidRPr="00D34C14">
              <w:rPr>
                <w:lang w:val="en"/>
              </w:rPr>
              <w:t>Gembrook</w:t>
            </w:r>
            <w:proofErr w:type="spellEnd"/>
            <w:r w:rsidRPr="00D34C14">
              <w:rPr>
                <w:lang w:val="en"/>
              </w:rPr>
              <w:t>)</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2640BB"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pPr>
            <w:r w:rsidRPr="00D34C14">
              <w:rPr>
                <w:lang w:val="en"/>
              </w:rPr>
              <w:t>Very high</w:t>
            </w:r>
          </w:p>
        </w:tc>
        <w:tc>
          <w:tcPr>
            <w:tcW w:w="59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80753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pPr>
            <w:r w:rsidRPr="00D34C14">
              <w:rPr>
                <w:lang w:val="en"/>
              </w:rPr>
              <w:t xml:space="preserve">These areas have high rainfall and thin soil profiles. Some </w:t>
            </w:r>
            <w:r w:rsidRPr="00D34C14">
              <w:rPr>
                <w:lang w:val="en-US"/>
              </w:rPr>
              <w:t>systems installed prior to the early 1970’s were permitted to discharge to the stormwater system. Since the time that the management plan was written, wastewater infrastructure has been constructed in this area connecting these areas to the metropolitan wastewater network. The rates of connection to that system however were unknown at the time of writing.</w:t>
            </w:r>
            <w:r w:rsidRPr="00D34C14">
              <w:t xml:space="preserve"> </w:t>
            </w:r>
          </w:p>
        </w:tc>
      </w:tr>
      <w:tr w:rsidR="00D34C14" w:rsidRPr="00D34C14" w14:paraId="498827C8"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9942D8" w14:textId="77777777" w:rsidR="00D34C14" w:rsidRPr="00D34C14" w:rsidRDefault="00D34C14" w:rsidP="00DC1579">
            <w:pPr>
              <w:pStyle w:val="Tablenormal0"/>
            </w:pPr>
            <w:r w:rsidRPr="00D34C14">
              <w:rPr>
                <w:lang w:val="en"/>
              </w:rPr>
              <w:t>Upper Beaconsfield</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765B1D"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pPr>
            <w:r w:rsidRPr="00D34C14">
              <w:t xml:space="preserve">High </w:t>
            </w:r>
          </w:p>
        </w:tc>
        <w:tc>
          <w:tcPr>
            <w:tcW w:w="59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C2C926"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pPr>
            <w:r w:rsidRPr="00D34C14">
              <w:rPr>
                <w:lang w:val="en"/>
              </w:rPr>
              <w:t>The area features poor soil permeability, thin soils, relatively steep slopes and high rainfall. Areas with high concentrations of unsewered properties also cause amenity and public health impacts.</w:t>
            </w:r>
          </w:p>
        </w:tc>
      </w:tr>
      <w:tr w:rsidR="00D34C14" w:rsidRPr="00D34C14" w14:paraId="75F0DB24"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6CDEA7" w14:textId="77777777" w:rsidR="00D34C14" w:rsidRPr="00D34C14" w:rsidRDefault="00D34C14" w:rsidP="00DC1579">
            <w:pPr>
              <w:pStyle w:val="Tablenormal0"/>
              <w:rPr>
                <w:lang w:val="en"/>
              </w:rPr>
            </w:pPr>
            <w:r w:rsidRPr="00D34C14">
              <w:rPr>
                <w:lang w:val="en"/>
              </w:rPr>
              <w:t>Bunyip</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177962"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pPr>
            <w:r w:rsidRPr="00D34C14">
              <w:t>High</w:t>
            </w:r>
          </w:p>
        </w:tc>
        <w:tc>
          <w:tcPr>
            <w:tcW w:w="59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CB1C8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val="en"/>
              </w:rPr>
            </w:pPr>
            <w:r w:rsidRPr="00D34C14">
              <w:rPr>
                <w:lang w:val="en"/>
              </w:rPr>
              <w:t>Poor soil permeability, thin soils and high rainfall.</w:t>
            </w:r>
          </w:p>
        </w:tc>
      </w:tr>
      <w:tr w:rsidR="00D34C14" w:rsidRPr="00D34C14" w14:paraId="12B2AD9D"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A81167" w14:textId="77777777" w:rsidR="00D34C14" w:rsidRPr="00D34C14" w:rsidRDefault="00D34C14" w:rsidP="00DC1579">
            <w:pPr>
              <w:pStyle w:val="Tablenormal0"/>
              <w:rPr>
                <w:lang w:val="en"/>
              </w:rPr>
            </w:pPr>
            <w:r w:rsidRPr="00D34C14">
              <w:rPr>
                <w:lang w:val="en"/>
              </w:rPr>
              <w:t xml:space="preserve">Nar </w:t>
            </w:r>
            <w:proofErr w:type="spellStart"/>
            <w:r w:rsidRPr="00D34C14">
              <w:rPr>
                <w:lang w:val="en"/>
              </w:rPr>
              <w:t>Nar</w:t>
            </w:r>
            <w:proofErr w:type="spellEnd"/>
            <w:r w:rsidRPr="00D34C14">
              <w:rPr>
                <w:lang w:val="en"/>
              </w:rPr>
              <w:t xml:space="preserve"> Goon</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FAD91F"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pPr>
            <w:r w:rsidRPr="00D34C14">
              <w:rPr>
                <w:lang w:val="en"/>
              </w:rPr>
              <w:t>High</w:t>
            </w:r>
          </w:p>
        </w:tc>
        <w:tc>
          <w:tcPr>
            <w:tcW w:w="59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071C42"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val="en"/>
              </w:rPr>
            </w:pPr>
            <w:r w:rsidRPr="00D34C14">
              <w:rPr>
                <w:lang w:val="en"/>
              </w:rPr>
              <w:t>High rainfall and moderate soil thickness. Flat, with roadside drains tending to pond water. When septic tanks leak to these drains it causes public health issues.</w:t>
            </w:r>
          </w:p>
        </w:tc>
      </w:tr>
    </w:tbl>
    <w:p w14:paraId="3DD355C9" w14:textId="77777777" w:rsidR="00D34C14" w:rsidRDefault="00D34C14" w:rsidP="00D34C14">
      <w:pPr>
        <w:spacing w:after="0"/>
      </w:pPr>
    </w:p>
    <w:tbl>
      <w:tblPr>
        <w:tblStyle w:val="CSCNogridblue"/>
        <w:tblpPr w:leftFromText="180" w:rightFromText="180" w:vertAnchor="text" w:horzAnchor="margin" w:tblpX="108" w:tblpY="34"/>
        <w:tblW w:w="9072" w:type="dxa"/>
        <w:tblBorders>
          <w:insideH w:val="single" w:sz="4" w:space="0" w:color="auto"/>
        </w:tblBorders>
        <w:tblLook w:val="04A0" w:firstRow="1" w:lastRow="0" w:firstColumn="1" w:lastColumn="0" w:noHBand="0" w:noVBand="1"/>
      </w:tblPr>
      <w:tblGrid>
        <w:gridCol w:w="1985"/>
        <w:gridCol w:w="1134"/>
        <w:gridCol w:w="5953"/>
      </w:tblGrid>
      <w:tr w:rsidR="00DC1579" w:rsidRPr="00D34C14" w14:paraId="30F7BBDA" w14:textId="77777777" w:rsidTr="00DC15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A757B2" w14:textId="77777777" w:rsidR="00DC1579" w:rsidRPr="00D34C14" w:rsidRDefault="00DC1579" w:rsidP="00DC1579">
            <w:pPr>
              <w:pStyle w:val="Tablenormal0"/>
            </w:pPr>
            <w:r w:rsidRPr="00D34C14">
              <w:t>Environmental receptor</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0E2929" w14:textId="77777777" w:rsidR="00DC1579" w:rsidRPr="00D34C14" w:rsidRDefault="00DC1579" w:rsidP="00DC1579">
            <w:pPr>
              <w:pStyle w:val="Tablenormal0"/>
              <w:cnfStyle w:val="100000000000" w:firstRow="1" w:lastRow="0" w:firstColumn="0" w:lastColumn="0" w:oddVBand="0" w:evenVBand="0" w:oddHBand="0" w:evenHBand="0" w:firstRowFirstColumn="0" w:firstRowLastColumn="0" w:lastRowFirstColumn="0" w:lastRowLastColumn="0"/>
            </w:pPr>
            <w:r w:rsidRPr="00D34C14">
              <w:t>Risk</w:t>
            </w:r>
          </w:p>
        </w:tc>
        <w:tc>
          <w:tcPr>
            <w:tcW w:w="59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375B83" w14:textId="77777777" w:rsidR="00DC1579" w:rsidRPr="00D34C14" w:rsidRDefault="00DC1579" w:rsidP="00DC1579">
            <w:pPr>
              <w:pStyle w:val="Tablenormal0"/>
              <w:cnfStyle w:val="100000000000" w:firstRow="1" w:lastRow="0" w:firstColumn="0" w:lastColumn="0" w:oddVBand="0" w:evenVBand="0" w:oddHBand="0" w:evenHBand="0" w:firstRowFirstColumn="0" w:firstRowLastColumn="0" w:lastRowFirstColumn="0" w:lastRowLastColumn="0"/>
            </w:pPr>
            <w:r w:rsidRPr="00D34C14">
              <w:t>Comment</w:t>
            </w:r>
          </w:p>
        </w:tc>
      </w:tr>
      <w:tr w:rsidR="00DC1579" w:rsidRPr="00D34C14" w14:paraId="33B45516"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90B3F4" w14:textId="77777777" w:rsidR="00DC1579" w:rsidRPr="00D34C14" w:rsidRDefault="00DC1579" w:rsidP="00DC1579">
            <w:pPr>
              <w:pStyle w:val="Tablenormal0"/>
              <w:rPr>
                <w:lang w:val="en"/>
              </w:rPr>
            </w:pPr>
            <w:bookmarkStart w:id="437" w:name="_Toc532181463"/>
            <w:bookmarkStart w:id="438" w:name="_Toc147637150"/>
            <w:r w:rsidRPr="00D34C14">
              <w:rPr>
                <w:lang w:val="en"/>
              </w:rPr>
              <w:t>Westernport estuarine, intertidal and immediate marine environment</w:t>
            </w:r>
            <w:bookmarkEnd w:id="437"/>
            <w:bookmarkEnd w:id="438"/>
          </w:p>
          <w:p w14:paraId="1A81F0B1" w14:textId="77777777" w:rsidR="00DC1579" w:rsidRPr="00D34C14" w:rsidRDefault="00DC1579" w:rsidP="00DC1579">
            <w:pPr>
              <w:pStyle w:val="Tablenormal0"/>
              <w:rPr>
                <w:lang w:val="en"/>
              </w:rPr>
            </w:pP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66E12" w14:textId="77777777" w:rsidR="00DC1579" w:rsidRPr="00D34C14" w:rsidRDefault="00DC1579" w:rsidP="00DC1579">
            <w:pPr>
              <w:pStyle w:val="Tablenormal0"/>
              <w:cnfStyle w:val="000000100000" w:firstRow="0" w:lastRow="0" w:firstColumn="0" w:lastColumn="0" w:oddVBand="0" w:evenVBand="0" w:oddHBand="1" w:evenHBand="0" w:firstRowFirstColumn="0" w:firstRowLastColumn="0" w:lastRowFirstColumn="0" w:lastRowLastColumn="0"/>
            </w:pPr>
            <w:r w:rsidRPr="00D34C14">
              <w:rPr>
                <w:lang w:val="en"/>
              </w:rPr>
              <w:t>Very high</w:t>
            </w:r>
          </w:p>
        </w:tc>
        <w:tc>
          <w:tcPr>
            <w:tcW w:w="59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6D6421" w14:textId="77777777" w:rsidR="00DC1579" w:rsidRPr="00D34C14" w:rsidRDefault="00DC1579" w:rsidP="00DC1579">
            <w:pPr>
              <w:pStyle w:val="Tablenormal0"/>
              <w:cnfStyle w:val="000000100000" w:firstRow="0" w:lastRow="0" w:firstColumn="0" w:lastColumn="0" w:oddVBand="0" w:evenVBand="0" w:oddHBand="1" w:evenHBand="0" w:firstRowFirstColumn="0" w:firstRowLastColumn="0" w:lastRowFirstColumn="0" w:lastRowLastColumn="0"/>
              <w:rPr>
                <w:lang w:val="en"/>
              </w:rPr>
            </w:pPr>
            <w:r w:rsidRPr="00D34C14">
              <w:t>The estuarine, intertidal and immediate marine habitat of Westernport Bay is described as an area of very high environmental value with international geological and geomorphological significance (</w:t>
            </w:r>
            <w:r w:rsidR="008A7A57">
              <w:t>Cardinia Shire</w:t>
            </w:r>
            <w:r w:rsidRPr="00D34C14">
              <w:t xml:space="preserve"> Council, 1999). The saltmarsh and mangrove areas are one of the few remaining examples of this type of landscape in southern Australia </w:t>
            </w:r>
            <w:r w:rsidRPr="00D34C14">
              <w:fldChar w:fldCharType="begin">
                <w:fldData xml:space="preserve">WwDmAK0ATgAAAG8AowBoAFYAEAAAAAgAMgDPAGUAbgByAGYAAAA5ANQACgAJAAAAkACsIE4AAgAA
AAAAAABCAFwAkgHFAKEAAgAAAAAAAABGAFsAVwBlAHMAdABlAHIAbgAgAFAAbwByAHQAIABSAGUA
ZwBpAG8AbgBhAGwAIABQAGwAYQBuAG4AaQBuAGcAIABhAG4AZAAgAEMAbwAtAG8AcgBkAGkAbgBh
AHQAaQBvAG4AIABDAG8AbQBtAGkAdAB0AGUAZQAsACAAMQA5ADkAMgAgACMANQBdAAAACwAAAAAA
AAAAAA==
</w:fldData>
              </w:fldChar>
            </w:r>
            <w:r w:rsidRPr="00D34C14">
              <w:instrText xml:space="preserve"> ADDIN ENRef </w:instrText>
            </w:r>
            <w:r w:rsidRPr="00D34C14">
              <w:fldChar w:fldCharType="separate"/>
            </w:r>
            <w:r w:rsidRPr="00D34C14">
              <w:t>(Western Port Regional Planning and Co-ordination Committee, 1992)</w:t>
            </w:r>
            <w:r w:rsidRPr="00D34C14">
              <w:fldChar w:fldCharType="end"/>
            </w:r>
            <w:r w:rsidRPr="00D34C14">
              <w:rPr>
                <w:lang w:val="en"/>
              </w:rPr>
              <w:t>. The impact of septic tanks is associated with the nutrient loads conveyed to these receiving waters.</w:t>
            </w:r>
          </w:p>
        </w:tc>
      </w:tr>
      <w:tr w:rsidR="00DC1579" w:rsidRPr="00D34C14" w14:paraId="463E68F7"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F49D8C" w14:textId="77777777" w:rsidR="00DC1579" w:rsidRPr="00D34C14" w:rsidRDefault="00DC1579" w:rsidP="00DC1579">
            <w:pPr>
              <w:pStyle w:val="Tablenormal0"/>
              <w:rPr>
                <w:lang w:val="en"/>
              </w:rPr>
            </w:pPr>
            <w:r w:rsidRPr="00D34C14">
              <w:rPr>
                <w:lang w:val="en"/>
              </w:rPr>
              <w:t>Westernport Bay</w:t>
            </w:r>
          </w:p>
          <w:p w14:paraId="717AAFBA" w14:textId="77777777" w:rsidR="00DC1579" w:rsidRPr="00D34C14" w:rsidRDefault="00DC1579" w:rsidP="00DC1579">
            <w:pPr>
              <w:pStyle w:val="Tablenormal0"/>
              <w:rPr>
                <w:lang w:val="en"/>
              </w:rPr>
            </w:pP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F71577" w14:textId="77777777" w:rsidR="00DC1579" w:rsidRPr="00D34C14" w:rsidRDefault="00DC1579" w:rsidP="00DC1579">
            <w:pPr>
              <w:pStyle w:val="Tablenormal0"/>
              <w:cnfStyle w:val="000000010000" w:firstRow="0" w:lastRow="0" w:firstColumn="0" w:lastColumn="0" w:oddVBand="0" w:evenVBand="0" w:oddHBand="0" w:evenHBand="1" w:firstRowFirstColumn="0" w:firstRowLastColumn="0" w:lastRowFirstColumn="0" w:lastRowLastColumn="0"/>
              <w:rPr>
                <w:lang w:val="en"/>
              </w:rPr>
            </w:pPr>
            <w:r w:rsidRPr="00D34C14">
              <w:rPr>
                <w:lang w:val="en"/>
              </w:rPr>
              <w:t>Very high</w:t>
            </w:r>
          </w:p>
        </w:tc>
        <w:tc>
          <w:tcPr>
            <w:tcW w:w="59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A82326" w14:textId="77777777" w:rsidR="00DC1579" w:rsidRPr="00D34C14" w:rsidRDefault="00DC1579" w:rsidP="00DC1579">
            <w:pPr>
              <w:pStyle w:val="Tablenormal0"/>
              <w:cnfStyle w:val="000000010000" w:firstRow="0" w:lastRow="0" w:firstColumn="0" w:lastColumn="0" w:oddVBand="0" w:evenVBand="0" w:oddHBand="0" w:evenHBand="1" w:firstRowFirstColumn="0" w:firstRowLastColumn="0" w:lastRowFirstColumn="0" w:lastRowLastColumn="0"/>
              <w:rPr>
                <w:lang w:val="en"/>
              </w:rPr>
            </w:pPr>
            <w:r w:rsidRPr="00D34C14">
              <w:rPr>
                <w:lang w:val="en"/>
              </w:rPr>
              <w:t>Westernport Bay is an area with very high environmental values with the bay listed under the Ramsar Convention (</w:t>
            </w:r>
            <w:r w:rsidR="008A7A57">
              <w:rPr>
                <w:lang w:val="en"/>
              </w:rPr>
              <w:t>Cardinia Shire</w:t>
            </w:r>
            <w:r w:rsidRPr="00D34C14">
              <w:rPr>
                <w:lang w:val="en"/>
              </w:rPr>
              <w:t xml:space="preserve"> Council, 1999)</w:t>
            </w:r>
          </w:p>
        </w:tc>
      </w:tr>
    </w:tbl>
    <w:p w14:paraId="197753C7" w14:textId="77777777" w:rsidR="00D34C14" w:rsidRPr="00D34C14" w:rsidRDefault="008A7A57" w:rsidP="00577972">
      <w:pPr>
        <w:pStyle w:val="Normalspacebefore"/>
      </w:pPr>
      <w:r>
        <w:rPr>
          <w:b/>
        </w:rPr>
        <w:t>Cardinia Shire</w:t>
      </w:r>
      <w:r w:rsidR="00D34C14" w:rsidRPr="00577972">
        <w:rPr>
          <w:b/>
        </w:rPr>
        <w:t xml:space="preserve">, City of Casey and Mornington Peninsula </w:t>
      </w:r>
      <w:r>
        <w:rPr>
          <w:b/>
        </w:rPr>
        <w:t>shire</w:t>
      </w:r>
      <w:r w:rsidR="00D34C14" w:rsidRPr="00577972">
        <w:rPr>
          <w:b/>
        </w:rPr>
        <w:t>: Minimisation of the impact of unsealed roads on stormwater quality, September 2004</w:t>
      </w:r>
      <w:r w:rsidR="00DC1579" w:rsidRPr="00577972">
        <w:rPr>
          <w:b/>
        </w:rPr>
        <w:t>:</w:t>
      </w:r>
      <w:r w:rsidR="00DC1579">
        <w:t xml:space="preserve"> </w:t>
      </w:r>
      <w:r w:rsidR="00D34C14" w:rsidRPr="00D34C14">
        <w:t>The data collected indicates that road surface treatments provide minimal benefits to stormwater quality. Neither wet compaction, dry compaction nor an additional surface layer resulted in a reduction in sediment runoff. As a result, efforts should be focused on improved maintenance of roadside drainage structures and the treatment of drainage water prior to discharge. Focusing on the maintenance of roadside drainage structures and the treatment of drainage water prior to discharge will provide maximum benefits for the environment</w:t>
      </w:r>
    </w:p>
    <w:p w14:paraId="4D4433B4" w14:textId="77777777" w:rsidR="00D34C14" w:rsidRPr="00D34C14" w:rsidRDefault="00D34C14" w:rsidP="00577972">
      <w:r w:rsidRPr="00D34C14">
        <w:t>Analysis of the road runoff found that unsealed roads generate a large proportion of fine sediment particles. Approximately 60</w:t>
      </w:r>
      <w:r w:rsidR="00331156">
        <w:t>per cent</w:t>
      </w:r>
      <w:r w:rsidR="00331156" w:rsidRPr="00D34C14">
        <w:t xml:space="preserve"> </w:t>
      </w:r>
      <w:r w:rsidRPr="00D34C14">
        <w:t>of the sediment collected in runoff was very fine silt and a further 30-40</w:t>
      </w:r>
      <w:r w:rsidR="00331156">
        <w:t>per cent</w:t>
      </w:r>
      <w:r w:rsidR="00331156" w:rsidRPr="00D34C14">
        <w:t xml:space="preserve"> </w:t>
      </w:r>
      <w:r w:rsidRPr="00D34C14">
        <w:t>was silt.</w:t>
      </w:r>
    </w:p>
    <w:p w14:paraId="18832BE4" w14:textId="77777777" w:rsidR="00D34C14" w:rsidRPr="00D34C14" w:rsidRDefault="00D34C14" w:rsidP="00577972">
      <w:r w:rsidRPr="00D34C14">
        <w:lastRenderedPageBreak/>
        <w:t>During large storms a higher proportion of coarse sediment is produced, most probably because the increased volume and velocity of the stormwater has the capacity to pick-up and transport larger road particles.</w:t>
      </w:r>
    </w:p>
    <w:p w14:paraId="3FC595C1" w14:textId="77777777" w:rsidR="00D34C14" w:rsidRPr="00D34C14" w:rsidRDefault="00D34C14" w:rsidP="00577972">
      <w:r w:rsidRPr="00D34C14">
        <w:t>An unsealed road network may contribute disproportionate amounts of sediment to the catchment. Only some road sections may have the necessary characteristics to potentially impact on water quality of receiving waters. Identifying these areas is an important step in ensuring cost effective sediment control measures that result in the maximum benefits to the environment.</w:t>
      </w:r>
    </w:p>
    <w:p w14:paraId="32A1F887" w14:textId="77777777" w:rsidR="00D34C14" w:rsidRPr="00D34C14" w:rsidRDefault="008A7A57" w:rsidP="00577972">
      <w:r>
        <w:rPr>
          <w:b/>
          <w:lang w:val="en"/>
        </w:rPr>
        <w:t>Cardinia Shire</w:t>
      </w:r>
      <w:r w:rsidR="00D34C14" w:rsidRPr="00577972">
        <w:rPr>
          <w:b/>
          <w:lang w:val="en"/>
        </w:rPr>
        <w:t xml:space="preserve"> Council Stormwater Management Needs Analysis, “A self-assessment tool to identify stormwater partnership opportunities”, 2013</w:t>
      </w:r>
      <w:r w:rsidR="00DC1579" w:rsidRPr="00577972">
        <w:rPr>
          <w:b/>
          <w:lang w:val="en"/>
        </w:rPr>
        <w:t>:</w:t>
      </w:r>
      <w:r w:rsidR="00DC1579">
        <w:rPr>
          <w:lang w:val="en"/>
        </w:rPr>
        <w:t xml:space="preserve"> </w:t>
      </w:r>
      <w:r w:rsidR="00D34C14" w:rsidRPr="00D34C14">
        <w:t xml:space="preserve">The Needs Analysis is a self-assessment undertaken with Melbourne Water to understand </w:t>
      </w:r>
      <w:r w:rsidR="00525748">
        <w:t>Cardinia Shire’s</w:t>
      </w:r>
      <w:r w:rsidR="00D34C14" w:rsidRPr="00D34C14">
        <w:t xml:space="preserve"> capacity to deliver best practice stormwater management and water sensitive urban design (WSUD).</w:t>
      </w:r>
      <w:r w:rsidR="00713214">
        <w:t xml:space="preserve"> </w:t>
      </w:r>
      <w:r w:rsidR="00D34C14" w:rsidRPr="00D34C14">
        <w:t>The Needs Analysis was undertaken with 38 councils across nine predetermined capacity themes.</w:t>
      </w:r>
    </w:p>
    <w:p w14:paraId="19110C66" w14:textId="77777777" w:rsidR="00D34C14" w:rsidRPr="00D34C14" w:rsidRDefault="008A7A57" w:rsidP="00577972">
      <w:pPr>
        <w:pStyle w:val="Tableheading"/>
      </w:pPr>
      <w:bookmarkStart w:id="439" w:name="_Toc415215524"/>
      <w:r>
        <w:t>Cardinia Shire</w:t>
      </w:r>
      <w:r w:rsidR="00D34C14" w:rsidRPr="00D34C14">
        <w:t xml:space="preserve"> Needs Analysis summary</w:t>
      </w:r>
      <w:bookmarkEnd w:id="439"/>
      <w:r w:rsidR="00D34C14" w:rsidRPr="00D34C14">
        <w:t xml:space="preserve"> </w:t>
      </w:r>
    </w:p>
    <w:tbl>
      <w:tblPr>
        <w:tblStyle w:val="CSCNogridblue"/>
        <w:tblW w:w="9180" w:type="dxa"/>
        <w:tblBorders>
          <w:insideH w:val="single" w:sz="4" w:space="0" w:color="auto"/>
        </w:tblBorders>
        <w:tblLook w:val="04A0" w:firstRow="1" w:lastRow="0" w:firstColumn="1" w:lastColumn="0" w:noHBand="0" w:noVBand="1"/>
      </w:tblPr>
      <w:tblGrid>
        <w:gridCol w:w="1555"/>
        <w:gridCol w:w="2258"/>
        <w:gridCol w:w="2406"/>
        <w:gridCol w:w="2961"/>
      </w:tblGrid>
      <w:tr w:rsidR="00D34C14" w:rsidRPr="00D34C14" w14:paraId="301A6B17" w14:textId="77777777" w:rsidTr="00DC15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FB9AF6" w14:textId="77777777" w:rsidR="00D34C14" w:rsidRPr="00D34C14" w:rsidRDefault="00D34C14" w:rsidP="00DC1579">
            <w:pPr>
              <w:pStyle w:val="Tablenormal0"/>
              <w:rPr>
                <w:b w:val="0"/>
              </w:rPr>
            </w:pPr>
            <w:r w:rsidRPr="00D34C14">
              <w:t xml:space="preserve">Nine capacity themes </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FF993E"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pPr>
            <w:r w:rsidRPr="00D34C14">
              <w:t>Community</w:t>
            </w:r>
          </w:p>
          <w:p w14:paraId="6FCD83DD"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pPr>
            <w:r w:rsidRPr="00D34C14">
              <w:rPr>
                <w:noProof/>
              </w:rPr>
              <mc:AlternateContent>
                <mc:Choice Requires="wps">
                  <w:drawing>
                    <wp:anchor distT="0" distB="0" distL="114300" distR="114300" simplePos="0" relativeHeight="251658243" behindDoc="0" locked="0" layoutInCell="1" allowOverlap="1" wp14:anchorId="140A2308" wp14:editId="63EEB92E">
                      <wp:simplePos x="0" y="0"/>
                      <wp:positionH relativeFrom="column">
                        <wp:posOffset>6591300</wp:posOffset>
                      </wp:positionH>
                      <wp:positionV relativeFrom="paragraph">
                        <wp:posOffset>2297430</wp:posOffset>
                      </wp:positionV>
                      <wp:extent cx="571500" cy="161925"/>
                      <wp:effectExtent l="0" t="0" r="0" b="952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43DC1" id="Rectangle 292" o:spid="_x0000_s1026" style="position:absolute;margin-left:519pt;margin-top:180.9pt;width:45pt;height:1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" stroked="f"/>
                  </w:pict>
                </mc:Fallback>
              </mc:AlternateContent>
            </w:r>
            <w:r w:rsidRPr="00D34C14">
              <w:rPr>
                <w:noProof/>
              </w:rPr>
              <mc:AlternateContent>
                <mc:Choice Requires="wps">
                  <w:drawing>
                    <wp:anchor distT="0" distB="0" distL="114300" distR="114300" simplePos="0" relativeHeight="251658242" behindDoc="0" locked="0" layoutInCell="1" allowOverlap="1" wp14:anchorId="5842FA4B" wp14:editId="1C88EE42">
                      <wp:simplePos x="0" y="0"/>
                      <wp:positionH relativeFrom="column">
                        <wp:posOffset>6591300</wp:posOffset>
                      </wp:positionH>
                      <wp:positionV relativeFrom="paragraph">
                        <wp:posOffset>2297430</wp:posOffset>
                      </wp:positionV>
                      <wp:extent cx="571500" cy="161925"/>
                      <wp:effectExtent l="0" t="0" r="0" b="952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6942B" id="Rectangle 293" o:spid="_x0000_s1026" style="position:absolute;margin-left:519pt;margin-top:180.9pt;width:45pt;height:1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" stroked="f"/>
                  </w:pict>
                </mc:Fallback>
              </mc:AlternateContent>
            </w:r>
            <w:r w:rsidRPr="00D34C14">
              <w:t xml:space="preserve">Process Management </w:t>
            </w:r>
          </w:p>
          <w:p w14:paraId="220F3843"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pPr>
            <w:r w:rsidRPr="00D34C14">
              <w:t>Maintenance &amp; Enforcement</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0B7C32"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pPr>
            <w:r w:rsidRPr="00D34C14">
              <w:t>Commitment</w:t>
            </w:r>
          </w:p>
          <w:p w14:paraId="708A8493"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pPr>
            <w:r w:rsidRPr="00D34C14">
              <w:rPr>
                <w:noProof/>
              </w:rPr>
              <mc:AlternateContent>
                <mc:Choice Requires="wps">
                  <w:drawing>
                    <wp:anchor distT="0" distB="0" distL="114300" distR="114300" simplePos="0" relativeHeight="251658244" behindDoc="0" locked="0" layoutInCell="1" allowOverlap="1" wp14:anchorId="4C2919BD" wp14:editId="5FCD579A">
                      <wp:simplePos x="0" y="0"/>
                      <wp:positionH relativeFrom="column">
                        <wp:posOffset>6591300</wp:posOffset>
                      </wp:positionH>
                      <wp:positionV relativeFrom="paragraph">
                        <wp:posOffset>2297430</wp:posOffset>
                      </wp:positionV>
                      <wp:extent cx="571500" cy="161925"/>
                      <wp:effectExtent l="0" t="0" r="0" b="9525"/>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01F01" id="Rectangle 3" o:spid="_x0000_s1026" style="position:absolute;margin-left:519pt;margin-top:180.9pt;width:45pt;height:1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" stroked="f"/>
                  </w:pict>
                </mc:Fallback>
              </mc:AlternateContent>
            </w:r>
            <w:r w:rsidRPr="00D34C14">
              <w:t>Interdepartmental Involvement</w:t>
            </w:r>
          </w:p>
          <w:p w14:paraId="6DBE0813"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pPr>
            <w:r w:rsidRPr="00D34C14">
              <w:t>Champion</w:t>
            </w:r>
          </w:p>
        </w:tc>
        <w:tc>
          <w:tcPr>
            <w:tcW w:w="29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47C4BD"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pPr>
            <w:r w:rsidRPr="00D34C14">
              <w:t>Policy &amp; Planning</w:t>
            </w:r>
            <w:r w:rsidRPr="00D34C14">
              <w:rPr>
                <w:lang w:val="en-US"/>
              </w:rPr>
              <w:t xml:space="preserve"> </w:t>
            </w:r>
          </w:p>
          <w:p w14:paraId="1DAF8579"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pPr>
            <w:r w:rsidRPr="00D34C14">
              <w:rPr>
                <w:noProof/>
              </w:rPr>
              <mc:AlternateContent>
                <mc:Choice Requires="wps">
                  <w:drawing>
                    <wp:anchor distT="0" distB="0" distL="114300" distR="114300" simplePos="0" relativeHeight="251658246" behindDoc="0" locked="0" layoutInCell="1" allowOverlap="1" wp14:anchorId="63A69705" wp14:editId="08FC8020">
                      <wp:simplePos x="0" y="0"/>
                      <wp:positionH relativeFrom="column">
                        <wp:posOffset>6591300</wp:posOffset>
                      </wp:positionH>
                      <wp:positionV relativeFrom="paragraph">
                        <wp:posOffset>2297430</wp:posOffset>
                      </wp:positionV>
                      <wp:extent cx="571500" cy="161925"/>
                      <wp:effectExtent l="0" t="0" r="0" b="9525"/>
                      <wp:wrapNone/>
                      <wp:docPr id="2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5E2D1" id="Rectangle 3" o:spid="_x0000_s1026" style="position:absolute;margin-left:519pt;margin-top:180.9pt;width:45pt;height:12.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" stroked="f"/>
                  </w:pict>
                </mc:Fallback>
              </mc:AlternateContent>
            </w:r>
            <w:r w:rsidRPr="00D34C14">
              <w:rPr>
                <w:noProof/>
              </w:rPr>
              <mc:AlternateContent>
                <mc:Choice Requires="wps">
                  <w:drawing>
                    <wp:anchor distT="0" distB="0" distL="114300" distR="114300" simplePos="0" relativeHeight="251658245" behindDoc="0" locked="0" layoutInCell="1" allowOverlap="1" wp14:anchorId="59CBEEEA" wp14:editId="7F99760C">
                      <wp:simplePos x="0" y="0"/>
                      <wp:positionH relativeFrom="column">
                        <wp:posOffset>6591300</wp:posOffset>
                      </wp:positionH>
                      <wp:positionV relativeFrom="paragraph">
                        <wp:posOffset>2297430</wp:posOffset>
                      </wp:positionV>
                      <wp:extent cx="571500" cy="161925"/>
                      <wp:effectExtent l="0" t="0" r="0" b="9525"/>
                      <wp:wrapNone/>
                      <wp:docPr id="3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575C6" id="Rectangle 3" o:spid="_x0000_s1026" style="position:absolute;margin-left:519pt;margin-top:180.9pt;width:45pt;height:1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" stroked="f"/>
                  </w:pict>
                </mc:Fallback>
              </mc:AlternateContent>
            </w:r>
            <w:r w:rsidRPr="00D34C14">
              <w:t>Implementation Knowledge &amp; Resources</w:t>
            </w:r>
          </w:p>
        </w:tc>
      </w:tr>
      <w:tr w:rsidR="00D34C14" w:rsidRPr="00D34C14" w14:paraId="77C7C7D6"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1A49C8" w14:textId="77777777" w:rsidR="00D34C14" w:rsidRPr="00D34C14" w:rsidRDefault="00D34C14" w:rsidP="00DC1579">
            <w:pPr>
              <w:pStyle w:val="Tablenormal0"/>
            </w:pPr>
            <w:r w:rsidRPr="00D34C14">
              <w:t>Key drivers and challenges for council</w:t>
            </w:r>
          </w:p>
        </w:tc>
        <w:tc>
          <w:tcPr>
            <w:tcW w:w="765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3DF85E" w14:textId="77777777" w:rsidR="00D34C14" w:rsidRPr="00D34C14" w:rsidRDefault="00D34C14" w:rsidP="00DC1579">
            <w:pPr>
              <w:pStyle w:val="Tablenumberedlist"/>
              <w:cnfStyle w:val="000000100000" w:firstRow="0" w:lastRow="0" w:firstColumn="0" w:lastColumn="0" w:oddVBand="0" w:evenVBand="0" w:oddHBand="1" w:evenHBand="0" w:firstRowFirstColumn="0" w:firstRowLastColumn="0" w:lastRowFirstColumn="0" w:lastRowLastColumn="0"/>
              <w:rPr>
                <w:lang w:val="en"/>
              </w:rPr>
            </w:pPr>
            <w:r w:rsidRPr="00D34C14">
              <w:rPr>
                <w:lang w:val="en"/>
              </w:rPr>
              <w:t xml:space="preserve">Improving water quality of Westernport Bay </w:t>
            </w:r>
          </w:p>
          <w:p w14:paraId="345207DA" w14:textId="77777777" w:rsidR="00D34C14" w:rsidRPr="00D34C14" w:rsidRDefault="00D34C14" w:rsidP="00DC1579">
            <w:pPr>
              <w:pStyle w:val="Tablenumberedlist"/>
              <w:cnfStyle w:val="000000100000" w:firstRow="0" w:lastRow="0" w:firstColumn="0" w:lastColumn="0" w:oddVBand="0" w:evenVBand="0" w:oddHBand="1" w:evenHBand="0" w:firstRowFirstColumn="0" w:firstRowLastColumn="0" w:lastRowFirstColumn="0" w:lastRowLastColumn="0"/>
            </w:pPr>
            <w:r w:rsidRPr="00D34C14">
              <w:rPr>
                <w:lang w:val="en"/>
              </w:rPr>
              <w:t xml:space="preserve">Partnering with Melbourne Water to provide funding, resources and training and helping to engage </w:t>
            </w:r>
            <w:r w:rsidR="00B05BF6" w:rsidRPr="00D34C14">
              <w:rPr>
                <w:lang w:val="en"/>
              </w:rPr>
              <w:t>Counci</w:t>
            </w:r>
            <w:r w:rsidR="00B05BF6">
              <w:rPr>
                <w:lang w:val="en"/>
              </w:rPr>
              <w:t>l</w:t>
            </w:r>
            <w:r w:rsidR="00B05BF6" w:rsidRPr="00D34C14">
              <w:rPr>
                <w:lang w:val="en"/>
              </w:rPr>
              <w:t>ors</w:t>
            </w:r>
            <w:r w:rsidRPr="00D34C14">
              <w:rPr>
                <w:lang w:val="en"/>
              </w:rPr>
              <w:t xml:space="preserve"> and senior executives.</w:t>
            </w:r>
          </w:p>
        </w:tc>
      </w:tr>
      <w:tr w:rsidR="00D34C14" w:rsidRPr="00D34C14" w14:paraId="4C53DB66"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66DA67" w14:textId="77777777" w:rsidR="00D34C14" w:rsidRPr="00D34C14" w:rsidRDefault="00D34C14" w:rsidP="00DC1579">
            <w:pPr>
              <w:pStyle w:val="Tablenormal0"/>
            </w:pPr>
            <w:r w:rsidRPr="00D34C14">
              <w:t>Council’s capacity</w:t>
            </w:r>
          </w:p>
          <w:p w14:paraId="19D0D4AD" w14:textId="77777777" w:rsidR="00D34C14" w:rsidRPr="00D34C14" w:rsidRDefault="00D34C14" w:rsidP="00DC1579">
            <w:pPr>
              <w:pStyle w:val="Tablenormal0"/>
            </w:pPr>
            <w:r w:rsidRPr="00D34C14">
              <w:t>(summary of a broader list)</w:t>
            </w:r>
          </w:p>
        </w:tc>
        <w:tc>
          <w:tcPr>
            <w:tcW w:w="765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26BE0E"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rPr>
                <w:lang w:val="en"/>
              </w:rPr>
            </w:pPr>
            <w:r w:rsidRPr="00D34C14">
              <w:rPr>
                <w:lang w:val="en"/>
              </w:rPr>
              <w:t>Council committed to undertaking an IWCM Strategy with stormwater targets</w:t>
            </w:r>
          </w:p>
          <w:p w14:paraId="290E1287"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rPr>
                <w:lang w:val="en"/>
              </w:rPr>
            </w:pPr>
            <w:r w:rsidRPr="00D34C14">
              <w:rPr>
                <w:lang w:val="en"/>
              </w:rPr>
              <w:t xml:space="preserve">Development of WSUD Guidelines with council specific addenda for internal and external use with the development industry </w:t>
            </w:r>
          </w:p>
          <w:p w14:paraId="1A74168D"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rPr>
                <w:lang w:val="en"/>
              </w:rPr>
            </w:pPr>
            <w:r w:rsidRPr="00D34C14">
              <w:rPr>
                <w:lang w:val="en"/>
              </w:rPr>
              <w:t>Coordinated presentation of residential rain gardens at Koo Wee Rup Water Saving Workshop</w:t>
            </w:r>
          </w:p>
          <w:p w14:paraId="41D05F6A"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rPr>
                <w:lang w:val="en"/>
              </w:rPr>
            </w:pPr>
            <w:r w:rsidRPr="00D34C14">
              <w:rPr>
                <w:lang w:val="en"/>
              </w:rPr>
              <w:t>Key council champions regularly attend South East Council Integrated Water Group</w:t>
            </w:r>
          </w:p>
          <w:p w14:paraId="1E4BA39C"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pPr>
            <w:r w:rsidRPr="00D34C14">
              <w:rPr>
                <w:lang w:val="en"/>
              </w:rPr>
              <w:t>Involvement in Melbourne Water WSUD asset inventory and lifecycle costing programs</w:t>
            </w:r>
          </w:p>
        </w:tc>
      </w:tr>
      <w:tr w:rsidR="00D34C14" w:rsidRPr="00D34C14" w14:paraId="50B19114" w14:textId="77777777" w:rsidTr="00DC15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4410DD" w14:textId="77777777" w:rsidR="00D34C14" w:rsidRPr="00D34C14" w:rsidRDefault="00D34C14" w:rsidP="00DC1579">
            <w:pPr>
              <w:pStyle w:val="Tablenormal0"/>
            </w:pPr>
            <w:r w:rsidRPr="00D34C14">
              <w:t xml:space="preserve">Future directions and goals </w:t>
            </w:r>
          </w:p>
          <w:p w14:paraId="7C31D42D" w14:textId="77777777" w:rsidR="00D34C14" w:rsidRPr="00D34C14" w:rsidRDefault="00D34C14" w:rsidP="00DC1579">
            <w:pPr>
              <w:pStyle w:val="Tablenormal0"/>
            </w:pPr>
            <w:r w:rsidRPr="00D34C14">
              <w:t>(summary of a broader list)</w:t>
            </w:r>
          </w:p>
        </w:tc>
        <w:tc>
          <w:tcPr>
            <w:tcW w:w="765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2D96BF" w14:textId="77777777" w:rsidR="00D34C14" w:rsidRPr="00D34C14" w:rsidRDefault="00D34C14" w:rsidP="00DC1579">
            <w:pPr>
              <w:pStyle w:val="Tablebulletlist"/>
              <w:cnfStyle w:val="000000100000" w:firstRow="0" w:lastRow="0" w:firstColumn="0" w:lastColumn="0" w:oddVBand="0" w:evenVBand="0" w:oddHBand="1" w:evenHBand="0" w:firstRowFirstColumn="0" w:firstRowLastColumn="0" w:lastRowFirstColumn="0" w:lastRowLastColumn="0"/>
              <w:rPr>
                <w:lang w:val="en"/>
              </w:rPr>
            </w:pPr>
            <w:r w:rsidRPr="00D34C14">
              <w:rPr>
                <w:lang w:val="en"/>
              </w:rPr>
              <w:t>Resource designated officer to drive commitment to water quality and WSUD issues</w:t>
            </w:r>
          </w:p>
          <w:p w14:paraId="5C822624" w14:textId="77777777" w:rsidR="00D34C14" w:rsidRPr="00D34C14" w:rsidRDefault="00D34C14" w:rsidP="00DC1579">
            <w:pPr>
              <w:pStyle w:val="Tablebulletlist"/>
              <w:cnfStyle w:val="000000100000" w:firstRow="0" w:lastRow="0" w:firstColumn="0" w:lastColumn="0" w:oddVBand="0" w:evenVBand="0" w:oddHBand="1" w:evenHBand="0" w:firstRowFirstColumn="0" w:firstRowLastColumn="0" w:lastRowFirstColumn="0" w:lastRowLastColumn="0"/>
              <w:rPr>
                <w:lang w:val="en"/>
              </w:rPr>
            </w:pPr>
            <w:r w:rsidRPr="00D34C14">
              <w:rPr>
                <w:lang w:val="en"/>
              </w:rPr>
              <w:t>Participation at Melbourne Water education programs to increase general awareness</w:t>
            </w:r>
          </w:p>
          <w:p w14:paraId="72DD6644" w14:textId="77777777" w:rsidR="00D34C14" w:rsidRPr="00D34C14" w:rsidRDefault="00D34C14" w:rsidP="00DC1579">
            <w:pPr>
              <w:pStyle w:val="Tablebulletlist"/>
              <w:cnfStyle w:val="000000100000" w:firstRow="0" w:lastRow="0" w:firstColumn="0" w:lastColumn="0" w:oddVBand="0" w:evenVBand="0" w:oddHBand="1" w:evenHBand="0" w:firstRowFirstColumn="0" w:firstRowLastColumn="0" w:lastRowFirstColumn="0" w:lastRowLastColumn="0"/>
              <w:rPr>
                <w:lang w:val="en"/>
              </w:rPr>
            </w:pPr>
            <w:r w:rsidRPr="00D34C14">
              <w:rPr>
                <w:lang w:val="en"/>
              </w:rPr>
              <w:t>Include generic media releases or information in Council newsletters or on the website</w:t>
            </w:r>
          </w:p>
          <w:p w14:paraId="5549767B" w14:textId="77777777" w:rsidR="00D34C14" w:rsidRPr="00D34C14" w:rsidRDefault="00D34C14" w:rsidP="00DC1579">
            <w:pPr>
              <w:pStyle w:val="Tablebulletlist"/>
              <w:cnfStyle w:val="000000100000" w:firstRow="0" w:lastRow="0" w:firstColumn="0" w:lastColumn="0" w:oddVBand="0" w:evenVBand="0" w:oddHBand="1" w:evenHBand="0" w:firstRowFirstColumn="0" w:firstRowLastColumn="0" w:lastRowFirstColumn="0" w:lastRowLastColumn="0"/>
              <w:rPr>
                <w:lang w:val="en"/>
              </w:rPr>
            </w:pPr>
            <w:r w:rsidRPr="00D34C14">
              <w:rPr>
                <w:lang w:val="en"/>
              </w:rPr>
              <w:t>Engaging Council management to drive overall commitment</w:t>
            </w:r>
          </w:p>
          <w:p w14:paraId="001F0BE6" w14:textId="77777777" w:rsidR="00D34C14" w:rsidRPr="00D34C14" w:rsidRDefault="00D34C14" w:rsidP="00DC1579">
            <w:pPr>
              <w:pStyle w:val="Tablebulletlist"/>
              <w:cnfStyle w:val="000000100000" w:firstRow="0" w:lastRow="0" w:firstColumn="0" w:lastColumn="0" w:oddVBand="0" w:evenVBand="0" w:oddHBand="1" w:evenHBand="0" w:firstRowFirstColumn="0" w:firstRowLastColumn="0" w:lastRowFirstColumn="0" w:lastRowLastColumn="0"/>
              <w:rPr>
                <w:lang w:val="en"/>
              </w:rPr>
            </w:pPr>
            <w:r w:rsidRPr="00D34C14">
              <w:rPr>
                <w:lang w:val="en"/>
              </w:rPr>
              <w:t>Improve awareness of and access to available online resources and training opportunities</w:t>
            </w:r>
          </w:p>
          <w:p w14:paraId="440E96B8" w14:textId="77777777" w:rsidR="00D34C14" w:rsidRPr="00D34C14" w:rsidRDefault="00D34C14" w:rsidP="00DC1579">
            <w:pPr>
              <w:pStyle w:val="Tablebulletlist"/>
              <w:cnfStyle w:val="000000100000" w:firstRow="0" w:lastRow="0" w:firstColumn="0" w:lastColumn="0" w:oddVBand="0" w:evenVBand="0" w:oddHBand="1" w:evenHBand="0" w:firstRowFirstColumn="0" w:firstRowLastColumn="0" w:lastRowFirstColumn="0" w:lastRowLastColumn="0"/>
              <w:rPr>
                <w:lang w:val="en"/>
              </w:rPr>
            </w:pPr>
            <w:r w:rsidRPr="00D34C14">
              <w:rPr>
                <w:lang w:val="en"/>
              </w:rPr>
              <w:t>Access to a map of locally suitable species for wetlands in order to communicate the information internally, to developers and land owners</w:t>
            </w:r>
          </w:p>
          <w:p w14:paraId="1C6C1AE1" w14:textId="77777777" w:rsidR="00D34C14" w:rsidRPr="00D34C14" w:rsidRDefault="00D34C14" w:rsidP="00DC1579">
            <w:pPr>
              <w:pStyle w:val="Tablebulletlist"/>
              <w:cnfStyle w:val="000000100000" w:firstRow="0" w:lastRow="0" w:firstColumn="0" w:lastColumn="0" w:oddVBand="0" w:evenVBand="0" w:oddHBand="1" w:evenHBand="0" w:firstRowFirstColumn="0" w:firstRowLastColumn="0" w:lastRowFirstColumn="0" w:lastRowLastColumn="0"/>
              <w:rPr>
                <w:lang w:val="en"/>
              </w:rPr>
            </w:pPr>
            <w:r w:rsidRPr="00D34C14">
              <w:rPr>
                <w:lang w:val="en"/>
              </w:rPr>
              <w:t>Change Planning Scheme to make WSUD mandatory for Commercial &amp; industrial developments</w:t>
            </w:r>
          </w:p>
          <w:p w14:paraId="197D1B5F" w14:textId="77777777" w:rsidR="00D34C14" w:rsidRPr="00DC1579" w:rsidRDefault="00D34C14" w:rsidP="00DC1579">
            <w:pPr>
              <w:pStyle w:val="Tablebulletlist"/>
              <w:cnfStyle w:val="000000100000" w:firstRow="0" w:lastRow="0" w:firstColumn="0" w:lastColumn="0" w:oddVBand="0" w:evenVBand="0" w:oddHBand="1" w:evenHBand="0" w:firstRowFirstColumn="0" w:firstRowLastColumn="0" w:lastRowFirstColumn="0" w:lastRowLastColumn="0"/>
            </w:pPr>
            <w:r w:rsidRPr="00D34C14">
              <w:rPr>
                <w:lang w:val="en"/>
              </w:rPr>
              <w:t>Training for new staff on maintenance and lower cost training solution/greater financial assistance.</w:t>
            </w:r>
          </w:p>
        </w:tc>
      </w:tr>
      <w:tr w:rsidR="00D34C14" w:rsidRPr="00D34C14" w14:paraId="7C69A5D7"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489B18" w14:textId="77777777" w:rsidR="00D34C14" w:rsidRPr="00D34C14" w:rsidRDefault="00D34C14" w:rsidP="00DC1579">
            <w:pPr>
              <w:pStyle w:val="Tablenormal0"/>
            </w:pPr>
            <w:bookmarkStart w:id="440" w:name="_Toc292349189"/>
            <w:r w:rsidRPr="00D34C14">
              <w:lastRenderedPageBreak/>
              <w:t>Opportunities to partner with Melbourne Water</w:t>
            </w:r>
            <w:bookmarkEnd w:id="440"/>
          </w:p>
          <w:p w14:paraId="56EE48EE" w14:textId="77777777" w:rsidR="00D34C14" w:rsidRPr="00D34C14" w:rsidRDefault="00D34C14" w:rsidP="00DC1579">
            <w:pPr>
              <w:pStyle w:val="Tablenormal0"/>
            </w:pPr>
          </w:p>
        </w:tc>
        <w:tc>
          <w:tcPr>
            <w:tcW w:w="765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E19237"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rPr>
                <w:lang w:val="en"/>
              </w:rPr>
            </w:pPr>
            <w:r w:rsidRPr="00D34C14">
              <w:rPr>
                <w:lang w:val="en"/>
              </w:rPr>
              <w:t xml:space="preserve">Directly engage </w:t>
            </w:r>
            <w:r w:rsidR="00B05BF6" w:rsidRPr="00D34C14">
              <w:rPr>
                <w:lang w:val="en"/>
              </w:rPr>
              <w:t>Councilors</w:t>
            </w:r>
            <w:r w:rsidRPr="00D34C14">
              <w:rPr>
                <w:lang w:val="en"/>
              </w:rPr>
              <w:t xml:space="preserve"> and senior executives </w:t>
            </w:r>
          </w:p>
          <w:p w14:paraId="1CFBB205"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rPr>
                <w:lang w:val="en"/>
              </w:rPr>
            </w:pPr>
            <w:r w:rsidRPr="00D34C14">
              <w:rPr>
                <w:lang w:val="en"/>
              </w:rPr>
              <w:t>Work with Council to develop ideas/ strategies for engaging the community</w:t>
            </w:r>
          </w:p>
          <w:p w14:paraId="5F524A52"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rPr>
                <w:lang w:val="en"/>
              </w:rPr>
            </w:pPr>
            <w:r w:rsidRPr="00D34C14">
              <w:rPr>
                <w:lang w:val="en"/>
              </w:rPr>
              <w:t>Support internal workshops or project design meetings with relevant contacts across council</w:t>
            </w:r>
          </w:p>
          <w:p w14:paraId="7C962B94"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rPr>
                <w:lang w:val="en"/>
              </w:rPr>
            </w:pPr>
            <w:r w:rsidRPr="00D34C14">
              <w:rPr>
                <w:lang w:val="en"/>
              </w:rPr>
              <w:t>Increase capacity across council through co-contributions to strategic and structural projects that deliver multiple community benefits</w:t>
            </w:r>
          </w:p>
          <w:p w14:paraId="30301B18"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rPr>
                <w:lang w:val="en"/>
              </w:rPr>
            </w:pPr>
            <w:r w:rsidRPr="00D34C14">
              <w:rPr>
                <w:lang w:val="en"/>
              </w:rPr>
              <w:t>Develop an asset register of WSUD assets to aid in monitoring and maintenance</w:t>
            </w:r>
          </w:p>
          <w:p w14:paraId="4E346F60" w14:textId="77777777" w:rsidR="00D34C14" w:rsidRPr="00D34C14" w:rsidRDefault="00D34C14" w:rsidP="00DC1579">
            <w:pPr>
              <w:pStyle w:val="Tablebulletlist"/>
              <w:cnfStyle w:val="000000010000" w:firstRow="0" w:lastRow="0" w:firstColumn="0" w:lastColumn="0" w:oddVBand="0" w:evenVBand="0" w:oddHBand="0" w:evenHBand="1" w:firstRowFirstColumn="0" w:firstRowLastColumn="0" w:lastRowFirstColumn="0" w:lastRowLastColumn="0"/>
            </w:pPr>
            <w:r w:rsidRPr="00D34C14">
              <w:rPr>
                <w:lang w:val="en"/>
              </w:rPr>
              <w:t>Enable council Parks and Gardens staff to undertake WSUD maintenance training through Clearwater.</w:t>
            </w:r>
          </w:p>
        </w:tc>
      </w:tr>
    </w:tbl>
    <w:p w14:paraId="2908EB2C" w14:textId="77777777" w:rsidR="00D34C14" w:rsidRPr="00D34C14" w:rsidRDefault="00D34C14" w:rsidP="00D34C14">
      <w:pPr>
        <w:spacing w:after="0"/>
      </w:pPr>
    </w:p>
    <w:p w14:paraId="121FD38A" w14:textId="77777777" w:rsidR="00D34C14" w:rsidRPr="00D34C14" w:rsidRDefault="00D34C14" w:rsidP="00D34C14">
      <w:pPr>
        <w:spacing w:after="0"/>
      </w:pPr>
    </w:p>
    <w:p w14:paraId="1FE2DD96" w14:textId="77777777" w:rsidR="00D34C14" w:rsidRPr="00D34C14" w:rsidRDefault="00D34C14" w:rsidP="00D34C14">
      <w:pPr>
        <w:spacing w:after="0"/>
      </w:pPr>
    </w:p>
    <w:p w14:paraId="27357532" w14:textId="77777777" w:rsidR="00D34C14" w:rsidRPr="00D34C14" w:rsidRDefault="00D34C14" w:rsidP="00D34C14">
      <w:pPr>
        <w:spacing w:after="0"/>
      </w:pPr>
      <w:r w:rsidRPr="00D34C14">
        <w:br w:type="page"/>
      </w:r>
    </w:p>
    <w:p w14:paraId="5D5445BF" w14:textId="77777777" w:rsidR="00D34C14" w:rsidRPr="00D34C14" w:rsidRDefault="00D34C14" w:rsidP="00532FCA">
      <w:pPr>
        <w:pStyle w:val="NonTOCHeading1"/>
      </w:pPr>
      <w:bookmarkStart w:id="441" w:name="_Toc415220231"/>
      <w:bookmarkStart w:id="442" w:name="_Toc415220305"/>
      <w:bookmarkStart w:id="443" w:name="_Toc387164413"/>
      <w:bookmarkStart w:id="444" w:name="_Toc393962212"/>
      <w:r w:rsidRPr="00670B45">
        <w:rPr>
          <w:rStyle w:val="Heading1Char"/>
        </w:rPr>
        <w:lastRenderedPageBreak/>
        <w:t>Appendix B</w:t>
      </w:r>
      <w:bookmarkEnd w:id="441"/>
      <w:bookmarkEnd w:id="442"/>
      <w:r w:rsidRPr="00D34C14">
        <w:t xml:space="preserve"> – MUSIC modelling details</w:t>
      </w:r>
      <w:bookmarkEnd w:id="443"/>
      <w:bookmarkEnd w:id="444"/>
    </w:p>
    <w:p w14:paraId="518D4FD1" w14:textId="77777777" w:rsidR="00D34C14" w:rsidRPr="00D34C14" w:rsidRDefault="00D34C14" w:rsidP="00577972">
      <w:r w:rsidRPr="00D34C14">
        <w:t xml:space="preserve">This appendix discusses the assumptions and details for the MUSIC modelling component of the Council’s IWMP. The approach outlined in Melbourne Water’s MUSIC guidelines has been adopted for the modelling in this project (see Melbourne Water, 2010). </w:t>
      </w:r>
    </w:p>
    <w:p w14:paraId="679FE3E2" w14:textId="77777777" w:rsidR="00D34C14" w:rsidRPr="00D34C14" w:rsidRDefault="00D34C14" w:rsidP="00577972">
      <w:pPr>
        <w:rPr>
          <w:shd w:val="clear" w:color="auto" w:fill="FFFFFF"/>
        </w:rPr>
      </w:pPr>
      <w:r w:rsidRPr="00D34C14">
        <w:t>Targets associated with stormwater quality are defined within Best Practice Environmental Management Guidelines (BPEMG) (CSIRO, 2006) as a percentage reduction in loads of typical urban pollutants. These objectives are summarised in</w:t>
      </w:r>
      <w:r w:rsidR="00331156">
        <w:t xml:space="preserve"> </w:t>
      </w:r>
      <w:r w:rsidR="00331156">
        <w:fldChar w:fldCharType="begin"/>
      </w:r>
      <w:r w:rsidR="00331156">
        <w:instrText xml:space="preserve"> REF _Ref386729157 \r \h </w:instrText>
      </w:r>
      <w:r w:rsidR="00331156">
        <w:fldChar w:fldCharType="separate"/>
      </w:r>
      <w:r w:rsidR="00057458">
        <w:t>Table 12</w:t>
      </w:r>
      <w:r w:rsidR="00331156">
        <w:fldChar w:fldCharType="end"/>
      </w:r>
      <w:r w:rsidRPr="00D34C14">
        <w:t>.</w:t>
      </w:r>
    </w:p>
    <w:p w14:paraId="1D2C5103" w14:textId="77777777" w:rsidR="00D34C14" w:rsidRPr="00D34C14" w:rsidRDefault="00D34C14" w:rsidP="00577972">
      <w:pPr>
        <w:pStyle w:val="Tableheading"/>
      </w:pPr>
      <w:bookmarkStart w:id="445" w:name="_Ref386729157"/>
      <w:bookmarkStart w:id="446" w:name="_Toc387164492"/>
      <w:bookmarkStart w:id="447" w:name="_Toc393962231"/>
      <w:bookmarkStart w:id="448" w:name="_Toc415215525"/>
      <w:r w:rsidRPr="00D34C14">
        <w:t>Stormwater management objectives (CSIRO, 2006)</w:t>
      </w:r>
      <w:bookmarkEnd w:id="445"/>
      <w:bookmarkEnd w:id="446"/>
      <w:bookmarkEnd w:id="447"/>
      <w:bookmarkEnd w:id="448"/>
    </w:p>
    <w:tbl>
      <w:tblPr>
        <w:tblStyle w:val="CSCNogridblue"/>
        <w:tblW w:w="5000" w:type="pct"/>
        <w:tblBorders>
          <w:insideH w:val="single" w:sz="4" w:space="0" w:color="auto"/>
        </w:tblBorders>
        <w:tblLook w:val="04A0" w:firstRow="1" w:lastRow="0" w:firstColumn="1" w:lastColumn="0" w:noHBand="0" w:noVBand="1"/>
      </w:tblPr>
      <w:tblGrid>
        <w:gridCol w:w="2074"/>
        <w:gridCol w:w="2947"/>
        <w:gridCol w:w="4222"/>
      </w:tblGrid>
      <w:tr w:rsidR="00D34C14" w:rsidRPr="00D34C14" w14:paraId="3EF8AC5E" w14:textId="77777777" w:rsidTr="00DC15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C0FE7D" w14:textId="77777777" w:rsidR="00D34C14" w:rsidRPr="00D34C14" w:rsidRDefault="00D34C14" w:rsidP="00DC1579">
            <w:pPr>
              <w:pStyle w:val="Tablenormal0"/>
              <w:rPr>
                <w:lang w:eastAsia="en-US"/>
              </w:rPr>
            </w:pPr>
            <w:r w:rsidRPr="00D34C14">
              <w:rPr>
                <w:lang w:eastAsia="en-US"/>
              </w:rPr>
              <w:t>Pollutant</w:t>
            </w:r>
          </w:p>
        </w:tc>
        <w:tc>
          <w:tcPr>
            <w:tcW w:w="159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CFCEF4"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rPr>
                <w:lang w:eastAsia="en-US"/>
              </w:rPr>
            </w:pPr>
            <w:r w:rsidRPr="00D34C14">
              <w:rPr>
                <w:lang w:eastAsia="en-US"/>
              </w:rPr>
              <w:t>Receiving water objectives</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273C1E"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rPr>
                <w:lang w:eastAsia="en-US"/>
              </w:rPr>
            </w:pPr>
            <w:r w:rsidRPr="00D34C14">
              <w:rPr>
                <w:lang w:eastAsia="en-US"/>
              </w:rPr>
              <w:t xml:space="preserve">Best practice stormwater management objective </w:t>
            </w:r>
          </w:p>
        </w:tc>
      </w:tr>
      <w:tr w:rsidR="00D34C14" w:rsidRPr="00D34C14" w14:paraId="7250B115"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78E3F1" w14:textId="77777777" w:rsidR="00D34C14" w:rsidRPr="00D34C14" w:rsidRDefault="00D34C14" w:rsidP="00DC1579">
            <w:pPr>
              <w:pStyle w:val="Tablenormal0"/>
              <w:rPr>
                <w:lang w:eastAsia="en-US"/>
              </w:rPr>
            </w:pPr>
            <w:r w:rsidRPr="00D34C14">
              <w:rPr>
                <w:lang w:eastAsia="en-US"/>
              </w:rPr>
              <w:t>Total Suspended Solids (TSS)</w:t>
            </w:r>
          </w:p>
        </w:tc>
        <w:tc>
          <w:tcPr>
            <w:tcW w:w="159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55CC1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 xml:space="preserve">comply with SEPP (e.g. not exceed the 90th percentile of 80 mg/L) </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D4926F"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80% retention of the typical urban annual load</w:t>
            </w:r>
          </w:p>
        </w:tc>
      </w:tr>
      <w:tr w:rsidR="00D34C14" w:rsidRPr="00D34C14" w14:paraId="04DF0FF6"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1B6817" w14:textId="77777777" w:rsidR="00D34C14" w:rsidRPr="00D34C14" w:rsidRDefault="00D34C14" w:rsidP="00DC1579">
            <w:pPr>
              <w:pStyle w:val="Tablenormal0"/>
              <w:rPr>
                <w:lang w:eastAsia="en-US"/>
              </w:rPr>
            </w:pPr>
            <w:r w:rsidRPr="00D34C14">
              <w:rPr>
                <w:lang w:eastAsia="en-US"/>
              </w:rPr>
              <w:t>Total Nitrogen (TN)</w:t>
            </w:r>
          </w:p>
        </w:tc>
        <w:tc>
          <w:tcPr>
            <w:tcW w:w="159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3EB338"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comply with SEPP (e.g. base ﬂow concentration not to exceed 0.9 mg/L)</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47621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45% retention of the typical urban annual load</w:t>
            </w:r>
          </w:p>
        </w:tc>
      </w:tr>
      <w:tr w:rsidR="00D34C14" w:rsidRPr="00D34C14" w14:paraId="5A971454"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F69ED1" w14:textId="77777777" w:rsidR="00D34C14" w:rsidRPr="00D34C14" w:rsidRDefault="00D34C14" w:rsidP="00DC1579">
            <w:pPr>
              <w:pStyle w:val="Tablenormal0"/>
              <w:rPr>
                <w:lang w:eastAsia="en-US"/>
              </w:rPr>
            </w:pPr>
            <w:r w:rsidRPr="00D34C14">
              <w:rPr>
                <w:lang w:eastAsia="en-US"/>
              </w:rPr>
              <w:t>Total Phosphorus (TP)</w:t>
            </w:r>
          </w:p>
        </w:tc>
        <w:tc>
          <w:tcPr>
            <w:tcW w:w="159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D6279C"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comply with SEPP (e.g. base ﬂow concentration not to exceed 0.08 mg/L)</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E11EDB"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45% retention of the typical urban annual load</w:t>
            </w:r>
          </w:p>
        </w:tc>
      </w:tr>
      <w:tr w:rsidR="00D34C14" w:rsidRPr="00D34C14" w14:paraId="6519BC49"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C4F4E3" w14:textId="77777777" w:rsidR="00D34C14" w:rsidRPr="00D34C14" w:rsidRDefault="00D34C14" w:rsidP="00DC1579">
            <w:pPr>
              <w:pStyle w:val="Tablenormal0"/>
              <w:rPr>
                <w:lang w:eastAsia="en-US"/>
              </w:rPr>
            </w:pPr>
            <w:r w:rsidRPr="00D34C14">
              <w:rPr>
                <w:lang w:eastAsia="en-US"/>
              </w:rPr>
              <w:t>Litter or gross pollutants</w:t>
            </w:r>
          </w:p>
        </w:tc>
        <w:tc>
          <w:tcPr>
            <w:tcW w:w="159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E26F73"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comply with SEPP (e.g. No litter in waterways)</w:t>
            </w:r>
          </w:p>
        </w:tc>
        <w:tc>
          <w:tcPr>
            <w:tcW w:w="22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5CC4EA"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70% reduction of typical urban annual load</w:t>
            </w:r>
          </w:p>
        </w:tc>
      </w:tr>
    </w:tbl>
    <w:p w14:paraId="6C492A00" w14:textId="77777777" w:rsidR="00D34C14" w:rsidRPr="00D34C14" w:rsidRDefault="00331156" w:rsidP="00DC1579">
      <w:pPr>
        <w:pStyle w:val="Normalspacebefore"/>
      </w:pPr>
      <w:r>
        <w:fldChar w:fldCharType="begin"/>
      </w:r>
      <w:r>
        <w:instrText xml:space="preserve"> REF _Ref412196221 \r \h </w:instrText>
      </w:r>
      <w:r>
        <w:fldChar w:fldCharType="separate"/>
      </w:r>
      <w:r w:rsidR="00057458">
        <w:t>Table 13</w:t>
      </w:r>
      <w:r>
        <w:fldChar w:fldCharType="end"/>
      </w:r>
      <w:r w:rsidR="00D34C14" w:rsidRPr="00D34C14">
        <w:t>summarises the MUSIC modelling parameters required for the project.</w:t>
      </w:r>
    </w:p>
    <w:p w14:paraId="067CE81A" w14:textId="77777777" w:rsidR="00D34C14" w:rsidRPr="00D34C14" w:rsidRDefault="00D34C14" w:rsidP="00577972">
      <w:pPr>
        <w:pStyle w:val="Tableheading"/>
      </w:pPr>
      <w:bookmarkStart w:id="449" w:name="_Toc387164493"/>
      <w:bookmarkStart w:id="450" w:name="_Toc393962232"/>
      <w:bookmarkStart w:id="451" w:name="_Ref412196221"/>
      <w:bookmarkStart w:id="452" w:name="_Toc415215526"/>
      <w:r w:rsidRPr="00D34C14">
        <w:t>Summary of inputs for MUSIC modelling</w:t>
      </w:r>
      <w:bookmarkEnd w:id="449"/>
      <w:bookmarkEnd w:id="450"/>
      <w:bookmarkEnd w:id="451"/>
      <w:bookmarkEnd w:id="452"/>
    </w:p>
    <w:tbl>
      <w:tblPr>
        <w:tblStyle w:val="CSCNogridblue"/>
        <w:tblW w:w="5000" w:type="pct"/>
        <w:tblBorders>
          <w:insideH w:val="single" w:sz="4" w:space="0" w:color="auto"/>
        </w:tblBorders>
        <w:tblLook w:val="04A0" w:firstRow="1" w:lastRow="0" w:firstColumn="1" w:lastColumn="0" w:noHBand="0" w:noVBand="1"/>
      </w:tblPr>
      <w:tblGrid>
        <w:gridCol w:w="2107"/>
        <w:gridCol w:w="7136"/>
      </w:tblGrid>
      <w:tr w:rsidR="00D34C14" w:rsidRPr="00D34C14" w14:paraId="0090B7B1" w14:textId="77777777" w:rsidTr="00DC157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71D45A" w14:textId="77777777" w:rsidR="00D34C14" w:rsidRPr="00D34C14" w:rsidRDefault="00D34C14" w:rsidP="00DC1579">
            <w:pPr>
              <w:pStyle w:val="Tablenormal0"/>
              <w:rPr>
                <w:lang w:eastAsia="en-US"/>
              </w:rPr>
            </w:pPr>
            <w:r w:rsidRPr="00D34C14">
              <w:rPr>
                <w:lang w:eastAsia="en-US"/>
              </w:rPr>
              <w:t>Parameter</w:t>
            </w:r>
          </w:p>
        </w:tc>
        <w:tc>
          <w:tcPr>
            <w:tcW w:w="386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F99ED9"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rPr>
                <w:lang w:eastAsia="en-US"/>
              </w:rPr>
            </w:pPr>
            <w:r w:rsidRPr="00D34C14">
              <w:rPr>
                <w:lang w:eastAsia="en-US"/>
              </w:rPr>
              <w:t>Description</w:t>
            </w:r>
          </w:p>
        </w:tc>
      </w:tr>
      <w:tr w:rsidR="00D34C14" w:rsidRPr="00D34C14" w14:paraId="522FB293"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F4B1D0" w14:textId="77777777" w:rsidR="00D34C14" w:rsidRPr="00D34C14" w:rsidRDefault="00D34C14" w:rsidP="00DC1579">
            <w:pPr>
              <w:pStyle w:val="Tablenormal0"/>
              <w:rPr>
                <w:lang w:eastAsia="en-US"/>
              </w:rPr>
            </w:pPr>
            <w:r w:rsidRPr="00D34C14">
              <w:rPr>
                <w:lang w:eastAsia="en-US"/>
              </w:rPr>
              <w:t>Rainfall and evaporation</w:t>
            </w:r>
          </w:p>
        </w:tc>
        <w:tc>
          <w:tcPr>
            <w:tcW w:w="386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EA6C41"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szCs w:val="18"/>
                <w:lang w:eastAsia="en-US"/>
              </w:rPr>
            </w:pPr>
            <w:r w:rsidRPr="00D34C14">
              <w:rPr>
                <w:lang w:eastAsia="en-US"/>
              </w:rPr>
              <w:t xml:space="preserve">Three stations used to account for the distinct rainfall bands across the </w:t>
            </w:r>
            <w:r w:rsidR="008A7A57">
              <w:rPr>
                <w:lang w:eastAsia="en-US"/>
              </w:rPr>
              <w:t>shire</w:t>
            </w:r>
            <w:r w:rsidRPr="00D34C14">
              <w:rPr>
                <w:lang w:eastAsia="en-US"/>
              </w:rPr>
              <w:t>.</w:t>
            </w:r>
            <w:r w:rsidRPr="00D34C14">
              <w:rPr>
                <w:szCs w:val="18"/>
                <w:lang w:eastAsia="en-US"/>
              </w:rPr>
              <w:t xml:space="preserve"> </w:t>
            </w:r>
          </w:p>
          <w:p w14:paraId="52ED0872"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szCs w:val="18"/>
                <w:lang w:eastAsia="en-US"/>
              </w:rPr>
              <w:t>Evaporation data for Melbourne will be used for each model as per the MUSIC modelling approach and guidelines.</w:t>
            </w:r>
          </w:p>
        </w:tc>
      </w:tr>
      <w:tr w:rsidR="00D34C14" w:rsidRPr="00D34C14" w14:paraId="7A1BFCC4"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945BED" w14:textId="77777777" w:rsidR="00D34C14" w:rsidRPr="00D34C14" w:rsidRDefault="00D34C14" w:rsidP="00DC1579">
            <w:pPr>
              <w:pStyle w:val="Tablenormal0"/>
              <w:rPr>
                <w:lang w:eastAsia="en-US"/>
              </w:rPr>
            </w:pPr>
            <w:r w:rsidRPr="00D34C14">
              <w:rPr>
                <w:lang w:eastAsia="en-US"/>
              </w:rPr>
              <w:t>Time step</w:t>
            </w:r>
          </w:p>
        </w:tc>
        <w:tc>
          <w:tcPr>
            <w:tcW w:w="386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C44FE5"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A daily time step has been adopted, and is considered suitable for the water and pollutant balance modelling proposed within MUSIC.</w:t>
            </w:r>
          </w:p>
        </w:tc>
      </w:tr>
      <w:tr w:rsidR="00D34C14" w:rsidRPr="00D34C14" w14:paraId="24518339"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F98298" w14:textId="77777777" w:rsidR="00D34C14" w:rsidRPr="00D34C14" w:rsidRDefault="00D34C14" w:rsidP="00DC1579">
            <w:pPr>
              <w:pStyle w:val="Tablenormal0"/>
              <w:rPr>
                <w:lang w:eastAsia="en-US"/>
              </w:rPr>
            </w:pPr>
            <w:r w:rsidRPr="00D34C14">
              <w:rPr>
                <w:lang w:eastAsia="en-US"/>
              </w:rPr>
              <w:t>Hydrologic routing</w:t>
            </w:r>
          </w:p>
        </w:tc>
        <w:tc>
          <w:tcPr>
            <w:tcW w:w="386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245786"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No hydrologic routing was employed. Based on discussions with Council staff, this was not deemed necessary for stormwater and pollutant balance modelling.</w:t>
            </w:r>
          </w:p>
        </w:tc>
      </w:tr>
      <w:tr w:rsidR="00D34C14" w:rsidRPr="00D34C14" w14:paraId="27112EAA" w14:textId="77777777" w:rsidTr="00DC1579">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1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9B4199" w14:textId="77777777" w:rsidR="00D34C14" w:rsidRPr="00D34C14" w:rsidRDefault="00D34C14" w:rsidP="00DC1579">
            <w:pPr>
              <w:pStyle w:val="Tablenormal0"/>
              <w:rPr>
                <w:lang w:eastAsia="en-US"/>
              </w:rPr>
            </w:pPr>
            <w:r w:rsidRPr="00D34C14">
              <w:rPr>
                <w:lang w:eastAsia="en-US"/>
              </w:rPr>
              <w:t>Soils</w:t>
            </w:r>
          </w:p>
        </w:tc>
        <w:tc>
          <w:tcPr>
            <w:tcW w:w="386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F91907"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The properties of pervious soils specific to Melbourne have been adopted from the MUSIC user manual (Melbourne Water, 2010).</w:t>
            </w:r>
          </w:p>
        </w:tc>
      </w:tr>
      <w:tr w:rsidR="00D34C14" w:rsidRPr="00D34C14" w14:paraId="2F22D33B"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E1913F" w14:textId="77777777" w:rsidR="00D34C14" w:rsidRPr="00D34C14" w:rsidRDefault="00D34C14" w:rsidP="00DC1579">
            <w:pPr>
              <w:pStyle w:val="Tablenormal0"/>
              <w:rPr>
                <w:lang w:eastAsia="en-US"/>
              </w:rPr>
            </w:pPr>
            <w:r w:rsidRPr="00D34C14">
              <w:rPr>
                <w:lang w:eastAsia="en-US"/>
              </w:rPr>
              <w:t>Sub-catchments</w:t>
            </w:r>
          </w:p>
        </w:tc>
        <w:tc>
          <w:tcPr>
            <w:tcW w:w="386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956E50"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szCs w:val="18"/>
                <w:lang w:eastAsia="en-US"/>
              </w:rPr>
              <w:t xml:space="preserve">The </w:t>
            </w:r>
            <w:r w:rsidR="008A7A57">
              <w:rPr>
                <w:szCs w:val="18"/>
                <w:lang w:eastAsia="en-US"/>
              </w:rPr>
              <w:t>shire</w:t>
            </w:r>
            <w:r w:rsidRPr="00D34C14">
              <w:rPr>
                <w:szCs w:val="18"/>
                <w:lang w:eastAsia="en-US"/>
              </w:rPr>
              <w:t xml:space="preserve"> had an existing layer with 75 </w:t>
            </w:r>
            <w:proofErr w:type="spellStart"/>
            <w:r w:rsidRPr="00D34C14">
              <w:rPr>
                <w:szCs w:val="18"/>
                <w:lang w:eastAsia="en-US"/>
              </w:rPr>
              <w:t>subcatchments</w:t>
            </w:r>
            <w:proofErr w:type="spellEnd"/>
            <w:r w:rsidRPr="00D34C14">
              <w:rPr>
                <w:szCs w:val="18"/>
                <w:lang w:eastAsia="en-US"/>
              </w:rPr>
              <w:t xml:space="preserve">, which was considered too fine in scale for this project. A process of reviewing the topography, drainage network, and major tributaries of Dandenong Creek was undertaken to develop a new </w:t>
            </w:r>
            <w:proofErr w:type="spellStart"/>
            <w:r w:rsidRPr="00D34C14">
              <w:rPr>
                <w:szCs w:val="18"/>
                <w:lang w:eastAsia="en-US"/>
              </w:rPr>
              <w:t>subcatchment</w:t>
            </w:r>
            <w:proofErr w:type="spellEnd"/>
            <w:r w:rsidRPr="00D34C14">
              <w:rPr>
                <w:szCs w:val="18"/>
                <w:lang w:eastAsia="en-US"/>
              </w:rPr>
              <w:t xml:space="preserve"> layer. Using local knowledge, Council drainage engineers completed this review and updated the </w:t>
            </w:r>
            <w:proofErr w:type="spellStart"/>
            <w:r w:rsidRPr="00D34C14">
              <w:rPr>
                <w:szCs w:val="18"/>
                <w:lang w:eastAsia="en-US"/>
              </w:rPr>
              <w:t>subcatchment</w:t>
            </w:r>
            <w:proofErr w:type="spellEnd"/>
            <w:r w:rsidRPr="00D34C14">
              <w:rPr>
                <w:szCs w:val="18"/>
                <w:lang w:eastAsia="en-US"/>
              </w:rPr>
              <w:t xml:space="preserve"> layers. These updated </w:t>
            </w:r>
            <w:proofErr w:type="spellStart"/>
            <w:r w:rsidRPr="00D34C14">
              <w:rPr>
                <w:szCs w:val="18"/>
                <w:lang w:eastAsia="en-US"/>
              </w:rPr>
              <w:t>subcatchment</w:t>
            </w:r>
            <w:proofErr w:type="spellEnd"/>
            <w:r w:rsidRPr="00D34C14">
              <w:rPr>
                <w:szCs w:val="18"/>
                <w:lang w:eastAsia="en-US"/>
              </w:rPr>
              <w:t xml:space="preserve"> layers were adopted for this project.</w:t>
            </w:r>
          </w:p>
        </w:tc>
      </w:tr>
      <w:tr w:rsidR="00D34C14" w:rsidRPr="00D34C14" w14:paraId="0905858C"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38A7AD" w14:textId="77777777" w:rsidR="00D34C14" w:rsidRPr="00D34C14" w:rsidRDefault="00D34C14" w:rsidP="00DC1579">
            <w:pPr>
              <w:pStyle w:val="Tablenormal0"/>
              <w:rPr>
                <w:lang w:eastAsia="en-US"/>
              </w:rPr>
            </w:pPr>
            <w:r w:rsidRPr="00D34C14">
              <w:rPr>
                <w:lang w:eastAsia="en-US"/>
              </w:rPr>
              <w:lastRenderedPageBreak/>
              <w:t>Fraction impervious</w:t>
            </w:r>
          </w:p>
        </w:tc>
        <w:tc>
          <w:tcPr>
            <w:tcW w:w="386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57D968"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szCs w:val="18"/>
                <w:lang w:eastAsia="en-US"/>
              </w:rPr>
            </w:pPr>
            <w:r w:rsidRPr="00D34C14">
              <w:rPr>
                <w:szCs w:val="18"/>
                <w:lang w:eastAsia="en-US"/>
              </w:rPr>
              <w:t xml:space="preserve">Spatial data was acquired from Melbourne Water which identified all impervious surfaces as at 2004. This dataset, which was updated to include minor changes in </w:t>
            </w:r>
            <w:proofErr w:type="spellStart"/>
            <w:r w:rsidRPr="00D34C14">
              <w:rPr>
                <w:szCs w:val="18"/>
                <w:lang w:eastAsia="en-US"/>
              </w:rPr>
              <w:t>landuse</w:t>
            </w:r>
            <w:proofErr w:type="spellEnd"/>
            <w:r w:rsidRPr="00D34C14">
              <w:rPr>
                <w:szCs w:val="18"/>
                <w:lang w:eastAsia="en-US"/>
              </w:rPr>
              <w:t xml:space="preserve"> (and included Eastlink), was used to identify the ‘effective impervious’ fraction. This was achieved by classifying impervious areas that are within a 40 metre buffer from a drainage or waterway.</w:t>
            </w:r>
          </w:p>
          <w:p w14:paraId="55B6C9A8"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 xml:space="preserve">Fraction impervious values for planning zones in Cardinia were taken from the Melbourne Water MUSIC guidelines. The sub-catchment fraction impervious value was the area weighted average of all planning zones within the sub-catchment which were provided in GIS format by </w:t>
            </w:r>
            <w:r w:rsidR="008A7A57">
              <w:rPr>
                <w:lang w:eastAsia="en-US"/>
              </w:rPr>
              <w:t>Cardinia Shire</w:t>
            </w:r>
            <w:r w:rsidRPr="00D34C14">
              <w:rPr>
                <w:lang w:eastAsia="en-US"/>
              </w:rPr>
              <w:t xml:space="preserve"> Council.</w:t>
            </w:r>
          </w:p>
        </w:tc>
      </w:tr>
    </w:tbl>
    <w:p w14:paraId="07F023C8" w14:textId="77777777" w:rsidR="00532FCA" w:rsidRDefault="00532FCA" w:rsidP="00532FCA">
      <w:pPr>
        <w:pStyle w:val="Normalnospaceafter"/>
      </w:pPr>
    </w:p>
    <w:p w14:paraId="346ADFF1" w14:textId="77777777" w:rsidR="00D34C14" w:rsidRPr="00D34C14" w:rsidRDefault="00D34C14" w:rsidP="00532FCA">
      <w:pPr>
        <w:pStyle w:val="NonTOCHeading2"/>
      </w:pPr>
      <w:r w:rsidRPr="00D34C14">
        <w:t>Rainfall and evaporation data</w:t>
      </w:r>
    </w:p>
    <w:p w14:paraId="0E546DF5" w14:textId="77777777" w:rsidR="00D34C14" w:rsidRPr="00D34C14" w:rsidRDefault="00D34C14" w:rsidP="00577972">
      <w:r w:rsidRPr="00D34C14">
        <w:t xml:space="preserve">Melbourne Water MUSIC Guidelines (Melbourne Water, 2010) provide contours of rainfall bands for the greater metropolitan Melbourne area and suggest representative sites from which </w:t>
      </w:r>
      <w:proofErr w:type="spellStart"/>
      <w:r w:rsidRPr="00D34C14">
        <w:t>pluviograph</w:t>
      </w:r>
      <w:proofErr w:type="spellEnd"/>
      <w:r w:rsidRPr="00D34C14">
        <w:t xml:space="preserve"> data can be sourced. There are three distinct rainfall bands within the </w:t>
      </w:r>
      <w:r w:rsidR="008A7A57">
        <w:t>shire</w:t>
      </w:r>
      <w:r w:rsidRPr="00D34C14">
        <w:t xml:space="preserve"> and this has been taken into account for each within the modelling. </w:t>
      </w:r>
    </w:p>
    <w:p w14:paraId="03A0AA0E" w14:textId="77777777" w:rsidR="00D34C14" w:rsidRPr="00D34C14" w:rsidRDefault="00D34C14" w:rsidP="00577972">
      <w:r w:rsidRPr="00D34C14">
        <w:t>Three interrelated MUSIC models were required to reflect the unique rainfall characteristics of each region. The models were structured so that the outputs can be correlated to each other. For example, a shorter rainfall record, between 1974 and 2010, was adopted. Details of the rainfall inputs for each model are summarised in</w:t>
      </w:r>
      <w:r w:rsidR="00331156">
        <w:t xml:space="preserve"> </w:t>
      </w:r>
      <w:r w:rsidR="00331156">
        <w:fldChar w:fldCharType="begin"/>
      </w:r>
      <w:r w:rsidR="00331156">
        <w:instrText xml:space="preserve"> REF _Ref412196290 \r \h </w:instrText>
      </w:r>
      <w:r w:rsidR="00331156">
        <w:fldChar w:fldCharType="separate"/>
      </w:r>
      <w:r w:rsidR="00057458">
        <w:t>Figure 37</w:t>
      </w:r>
      <w:r w:rsidR="00331156">
        <w:fldChar w:fldCharType="end"/>
      </w:r>
      <w:r w:rsidR="000E3486">
        <w:rPr>
          <w:b/>
          <w:bCs/>
          <w:lang w:val="en-US"/>
        </w:rPr>
        <w:t>.</w:t>
      </w:r>
    </w:p>
    <w:p w14:paraId="4BDB5498" w14:textId="77777777" w:rsidR="00D34C14" w:rsidRPr="00D34C14" w:rsidRDefault="00D34C14" w:rsidP="00D34C14">
      <w:r w:rsidRPr="00D34C14">
        <w:rPr>
          <w:noProof/>
        </w:rPr>
        <w:drawing>
          <wp:inline distT="0" distB="0" distL="0" distR="0" wp14:anchorId="3D52B1E8" wp14:editId="287FDB63">
            <wp:extent cx="5472864" cy="2955073"/>
            <wp:effectExtent l="0" t="19050" r="13970" b="3619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599C845D" w14:textId="77777777" w:rsidR="00D34C14" w:rsidRPr="00D34C14" w:rsidRDefault="00D34C14" w:rsidP="00577972">
      <w:pPr>
        <w:pStyle w:val="Figureheading"/>
      </w:pPr>
      <w:bookmarkStart w:id="453" w:name="_Toc387164474"/>
      <w:bookmarkStart w:id="454" w:name="_Toc393962172"/>
      <w:bookmarkStart w:id="455" w:name="_Ref412196290"/>
      <w:bookmarkStart w:id="456" w:name="_Toc425249511"/>
      <w:r w:rsidRPr="00D34C14">
        <w:t>MUSIC model sequence</w:t>
      </w:r>
      <w:bookmarkEnd w:id="453"/>
      <w:bookmarkEnd w:id="454"/>
      <w:bookmarkEnd w:id="455"/>
      <w:bookmarkEnd w:id="456"/>
    </w:p>
    <w:p w14:paraId="79514AAB" w14:textId="77777777" w:rsidR="00D34C14" w:rsidRPr="00D34C14" w:rsidRDefault="00D34C14" w:rsidP="00532FCA">
      <w:pPr>
        <w:pStyle w:val="NonTOCHeading2"/>
      </w:pPr>
      <w:r w:rsidRPr="00D34C14">
        <w:t>Sub-catchments</w:t>
      </w:r>
    </w:p>
    <w:p w14:paraId="40BB66C8" w14:textId="77777777" w:rsidR="00D34C14" w:rsidRPr="00D34C14" w:rsidRDefault="00D34C14" w:rsidP="00DC1579">
      <w:pPr>
        <w:pStyle w:val="Normalnospaceafter"/>
        <w:rPr>
          <w:lang w:eastAsia="en-US"/>
        </w:rPr>
      </w:pPr>
      <w:r w:rsidRPr="00D34C14">
        <w:rPr>
          <w:lang w:eastAsia="en-US"/>
        </w:rPr>
        <w:t xml:space="preserve">Sub-catchments within the </w:t>
      </w:r>
      <w:r w:rsidR="008A7A57">
        <w:rPr>
          <w:lang w:eastAsia="en-US"/>
        </w:rPr>
        <w:t>shire</w:t>
      </w:r>
      <w:r w:rsidRPr="00D34C14">
        <w:rPr>
          <w:lang w:eastAsia="en-US"/>
        </w:rPr>
        <w:t xml:space="preserve"> were developed using the following data:</w:t>
      </w:r>
    </w:p>
    <w:p w14:paraId="149EE935" w14:textId="77777777" w:rsidR="00D34C14" w:rsidRPr="00D34C14" w:rsidRDefault="00D34C14" w:rsidP="00DC1579">
      <w:pPr>
        <w:pStyle w:val="Bulletlistmultilevel"/>
      </w:pPr>
      <w:r w:rsidRPr="00D34C14">
        <w:t xml:space="preserve">Primary catchments including: Yarra River, Cardinia Creek, Toomuc Creek, Deep Creek, Bunyip River, Yallock Creek, and Lang </w:t>
      </w:r>
      <w:proofErr w:type="spellStart"/>
      <w:r w:rsidRPr="00D34C14">
        <w:t>Lang</w:t>
      </w:r>
      <w:proofErr w:type="spellEnd"/>
      <w:r w:rsidRPr="00D34C14">
        <w:t xml:space="preserve"> River (see</w:t>
      </w:r>
      <w:r w:rsidR="000E3486">
        <w:t xml:space="preserve"> </w:t>
      </w:r>
      <w:r w:rsidR="00447A6D">
        <w:fldChar w:fldCharType="begin"/>
      </w:r>
      <w:r w:rsidR="00447A6D">
        <w:instrText xml:space="preserve"> REF _Ref412196994 \r \h </w:instrText>
      </w:r>
      <w:r w:rsidR="00447A6D">
        <w:fldChar w:fldCharType="separate"/>
      </w:r>
      <w:r w:rsidR="00057458">
        <w:t xml:space="preserve">Figure </w:t>
      </w:r>
      <w:r w:rsidR="007C5636">
        <w:t>40</w:t>
      </w:r>
      <w:r w:rsidR="00447A6D">
        <w:fldChar w:fldCharType="end"/>
      </w:r>
      <w:r w:rsidRPr="00D34C14">
        <w:t>)</w:t>
      </w:r>
    </w:p>
    <w:p w14:paraId="54CF41A8" w14:textId="77777777" w:rsidR="00D34C14" w:rsidRPr="00D34C14" w:rsidRDefault="00D34C14" w:rsidP="00DC1579">
      <w:pPr>
        <w:pStyle w:val="Bulletlistmultilevel"/>
      </w:pPr>
      <w:r w:rsidRPr="00D34C14">
        <w:t>Catchments being the individual stream catchments developed by Melbourne Water</w:t>
      </w:r>
    </w:p>
    <w:p w14:paraId="2B19050E" w14:textId="77777777" w:rsidR="00D34C14" w:rsidRPr="00D34C14" w:rsidRDefault="00D34C14" w:rsidP="00DC1579">
      <w:pPr>
        <w:pStyle w:val="Bulletlistmultilevel"/>
      </w:pPr>
      <w:r w:rsidRPr="00D34C14">
        <w:t>Rainfall bands to reflect variations in rainfall data, and</w:t>
      </w:r>
    </w:p>
    <w:p w14:paraId="307E225B" w14:textId="77777777" w:rsidR="00D34C14" w:rsidRDefault="00D34C14" w:rsidP="00DC1579">
      <w:pPr>
        <w:pStyle w:val="Bulletlistmultilevel"/>
      </w:pPr>
      <w:r w:rsidRPr="00D34C14">
        <w:lastRenderedPageBreak/>
        <w:t>Major points of interest including: water demand, population growth and infrastructure. These areas included Pakenham, Beaconsfield and Officer townships.</w:t>
      </w:r>
    </w:p>
    <w:p w14:paraId="20C35050" w14:textId="77777777" w:rsidR="00D34C14" w:rsidRPr="00D34C14" w:rsidRDefault="00D34C14" w:rsidP="00DC1579">
      <w:pPr>
        <w:pStyle w:val="Normalspacebefore"/>
      </w:pPr>
      <w:r w:rsidRPr="00D34C14">
        <w:t>A summary of the MUSIC modelling catchment and sub-catchment details is provided in</w:t>
      </w:r>
      <w:r w:rsidR="00447A6D">
        <w:t xml:space="preserve"> </w:t>
      </w:r>
      <w:r w:rsidR="00447A6D">
        <w:fldChar w:fldCharType="begin"/>
      </w:r>
      <w:r w:rsidR="00447A6D">
        <w:instrText xml:space="preserve"> REF _Ref412196966 \r \h </w:instrText>
      </w:r>
      <w:r w:rsidR="00447A6D">
        <w:fldChar w:fldCharType="separate"/>
      </w:r>
      <w:r w:rsidR="00057458">
        <w:t>Figure 38</w:t>
      </w:r>
      <w:r w:rsidR="00447A6D">
        <w:fldChar w:fldCharType="end"/>
      </w:r>
      <w:r w:rsidRPr="00D34C14">
        <w:t xml:space="preserve"> </w:t>
      </w:r>
      <w:r w:rsidRPr="00D34C14">
        <w:fldChar w:fldCharType="begin"/>
      </w:r>
      <w:r w:rsidRPr="00D34C14">
        <w:instrText xml:space="preserve"> REF _Ref384049685 \h  \* MERGEFORMAT </w:instrText>
      </w:r>
      <w:r w:rsidRPr="00D34C14">
        <w:fldChar w:fldCharType="end"/>
      </w:r>
      <w:r w:rsidRPr="00D34C14">
        <w:t xml:space="preserve">. Layouts of each of these catchments is provided from </w:t>
      </w:r>
      <w:r w:rsidR="000E3486">
        <w:t xml:space="preserve">Figure 39 </w:t>
      </w:r>
      <w:r w:rsidRPr="00D34C14">
        <w:t xml:space="preserve">to </w:t>
      </w:r>
      <w:r w:rsidR="000E3486">
        <w:fldChar w:fldCharType="begin"/>
      </w:r>
      <w:r w:rsidR="000E3486">
        <w:instrText xml:space="preserve"> REF _Ref412197386 \r \h </w:instrText>
      </w:r>
      <w:r w:rsidR="000E3486">
        <w:fldChar w:fldCharType="separate"/>
      </w:r>
      <w:r w:rsidR="000E3486">
        <w:t>Figure 41</w:t>
      </w:r>
      <w:r w:rsidR="000E3486">
        <w:fldChar w:fldCharType="end"/>
      </w:r>
      <w:r w:rsidR="000E3486" w:rsidRPr="00D34C14">
        <w:t xml:space="preserve"> </w:t>
      </w:r>
      <w:r w:rsidRPr="00D34C14">
        <w:t xml:space="preserve">(in these figures, forest nodes are represented as green </w:t>
      </w:r>
      <w:proofErr w:type="spellStart"/>
      <w:r w:rsidRPr="00D34C14">
        <w:t>subcatchments</w:t>
      </w:r>
      <w:proofErr w:type="spellEnd"/>
      <w:r w:rsidRPr="00D34C14">
        <w:t>, agriculture nodes are brown, and urban nodes are blue).</w:t>
      </w:r>
    </w:p>
    <w:p w14:paraId="2916C19D" w14:textId="77777777" w:rsidR="00D34C14" w:rsidRPr="00D34C14" w:rsidRDefault="00D34C14" w:rsidP="00D34C14">
      <w:pPr>
        <w:spacing w:after="200" w:line="276" w:lineRule="auto"/>
      </w:pPr>
      <w:r>
        <w:rPr>
          <w:noProof/>
        </w:rPr>
        <w:drawing>
          <wp:inline distT="0" distB="0" distL="0" distR="0" wp14:anchorId="4C103117" wp14:editId="24DF95AA">
            <wp:extent cx="5723998" cy="5190304"/>
            <wp:effectExtent l="19050" t="0" r="0" b="0"/>
            <wp:docPr id="18" name="Picture 3" descr="P113026_CardiniaIWMP_Catch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8">
                      <a:extLst>
                        <a:ext uri="{28A0092B-C50C-407E-A947-70E740481C1C}">
                          <a14:useLocalDpi xmlns:a14="http://schemas.microsoft.com/office/drawing/2010/main" val="0"/>
                        </a:ext>
                      </a:extLst>
                    </a:blip>
                    <a:stretch>
                      <a:fillRect/>
                    </a:stretch>
                  </pic:blipFill>
                  <pic:spPr>
                    <a:xfrm>
                      <a:off x="0" y="0"/>
                      <a:ext cx="5723998" cy="5190304"/>
                    </a:xfrm>
                    <a:prstGeom prst="rect">
                      <a:avLst/>
                    </a:prstGeom>
                  </pic:spPr>
                </pic:pic>
              </a:graphicData>
            </a:graphic>
          </wp:inline>
        </w:drawing>
      </w:r>
    </w:p>
    <w:p w14:paraId="514B2663" w14:textId="77777777" w:rsidR="00D34C14" w:rsidRPr="00D34C14" w:rsidRDefault="00D34C14" w:rsidP="00577972">
      <w:pPr>
        <w:pStyle w:val="Figureheading"/>
        <w:rPr>
          <w:b/>
        </w:rPr>
      </w:pPr>
      <w:bookmarkStart w:id="457" w:name="_Toc387164475"/>
      <w:bookmarkStart w:id="458" w:name="_Toc393962173"/>
      <w:bookmarkStart w:id="459" w:name="_Ref412196966"/>
      <w:bookmarkStart w:id="460" w:name="_Ref412196994"/>
      <w:bookmarkStart w:id="461" w:name="_Toc425249512"/>
      <w:r w:rsidRPr="00D34C14">
        <w:t>Primary catchment layers</w:t>
      </w:r>
      <w:bookmarkEnd w:id="457"/>
      <w:bookmarkEnd w:id="458"/>
      <w:bookmarkEnd w:id="459"/>
      <w:bookmarkEnd w:id="460"/>
      <w:bookmarkEnd w:id="461"/>
    </w:p>
    <w:p w14:paraId="74869460" w14:textId="77777777" w:rsidR="00D34C14" w:rsidRPr="00D34C14" w:rsidRDefault="00D34C14" w:rsidP="00D34C14">
      <w:pPr>
        <w:rPr>
          <w:b/>
        </w:rPr>
        <w:sectPr w:rsidR="00D34C14" w:rsidRPr="00D34C14" w:rsidSect="00D34C14">
          <w:footerReference w:type="first" r:id="rId99"/>
          <w:pgSz w:w="11907" w:h="16840" w:code="9"/>
          <w:pgMar w:top="1440" w:right="1440" w:bottom="1135" w:left="1440" w:header="567" w:footer="680" w:gutter="0"/>
          <w:cols w:space="720"/>
          <w:titlePg/>
          <w:docGrid w:linePitch="360"/>
        </w:sectPr>
      </w:pPr>
    </w:p>
    <w:p w14:paraId="658E5430" w14:textId="77777777" w:rsidR="00D34C14" w:rsidRPr="00D34C14" w:rsidRDefault="00D34C14" w:rsidP="00447A6D">
      <w:pPr>
        <w:pStyle w:val="Tableheading"/>
      </w:pPr>
      <w:bookmarkStart w:id="462" w:name="_Toc387164494"/>
      <w:bookmarkStart w:id="463" w:name="_Toc393962233"/>
      <w:bookmarkStart w:id="464" w:name="_Ref412197007"/>
      <w:bookmarkStart w:id="465" w:name="_Toc415215527"/>
      <w:r w:rsidRPr="00D34C14">
        <w:lastRenderedPageBreak/>
        <w:t>MUSIC modelling catchment and sub-catchment details</w:t>
      </w:r>
      <w:bookmarkEnd w:id="462"/>
      <w:bookmarkEnd w:id="463"/>
      <w:bookmarkEnd w:id="464"/>
      <w:bookmarkEnd w:id="465"/>
    </w:p>
    <w:tbl>
      <w:tblPr>
        <w:tblStyle w:val="CSCNogridblue"/>
        <w:tblW w:w="14481" w:type="dxa"/>
        <w:tblBorders>
          <w:insideH w:val="single" w:sz="4" w:space="0" w:color="auto"/>
        </w:tblBorders>
        <w:tblLook w:val="04A0" w:firstRow="1" w:lastRow="0" w:firstColumn="1" w:lastColumn="0" w:noHBand="0" w:noVBand="1"/>
      </w:tblPr>
      <w:tblGrid>
        <w:gridCol w:w="1399"/>
        <w:gridCol w:w="1403"/>
        <w:gridCol w:w="5318"/>
        <w:gridCol w:w="1530"/>
        <w:gridCol w:w="3359"/>
        <w:gridCol w:w="1472"/>
      </w:tblGrid>
      <w:tr w:rsidR="00415B06" w:rsidRPr="00D34C14" w14:paraId="1892E56D" w14:textId="77777777" w:rsidTr="0057797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55" w:type="dxa"/>
          </w:tcPr>
          <w:p w14:paraId="5C1B032F" w14:textId="77777777" w:rsidR="00D34C14" w:rsidRPr="00D34C14" w:rsidRDefault="00D34C14" w:rsidP="00DC1579">
            <w:pPr>
              <w:pStyle w:val="Tablenormal0"/>
              <w:rPr>
                <w:b w:val="0"/>
                <w:lang w:eastAsia="en-US"/>
              </w:rPr>
            </w:pPr>
            <w:r w:rsidRPr="00D34C14">
              <w:rPr>
                <w:lang w:eastAsia="en-US"/>
              </w:rPr>
              <w:t>Catchment</w:t>
            </w:r>
          </w:p>
        </w:tc>
        <w:tc>
          <w:tcPr>
            <w:tcW w:w="1408" w:type="dxa"/>
          </w:tcPr>
          <w:p w14:paraId="497E03E2"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rPr>
                <w:b w:val="0"/>
                <w:lang w:eastAsia="en-US"/>
              </w:rPr>
            </w:pPr>
            <w:r w:rsidRPr="00D34C14">
              <w:rPr>
                <w:lang w:eastAsia="en-US"/>
              </w:rPr>
              <w:t>Sub-catchment</w:t>
            </w:r>
          </w:p>
        </w:tc>
        <w:tc>
          <w:tcPr>
            <w:tcW w:w="5469" w:type="dxa"/>
          </w:tcPr>
          <w:p w14:paraId="513D93E2"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rPr>
                <w:b w:val="0"/>
                <w:lang w:eastAsia="en-US"/>
              </w:rPr>
            </w:pPr>
            <w:r w:rsidRPr="00D34C14">
              <w:rPr>
                <w:lang w:eastAsia="en-US"/>
              </w:rPr>
              <w:t>Description</w:t>
            </w:r>
          </w:p>
        </w:tc>
        <w:tc>
          <w:tcPr>
            <w:tcW w:w="1539" w:type="dxa"/>
          </w:tcPr>
          <w:p w14:paraId="5D379CA5"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rPr>
                <w:b w:val="0"/>
                <w:lang w:eastAsia="en-US"/>
              </w:rPr>
            </w:pPr>
            <w:r w:rsidRPr="00D34C14">
              <w:rPr>
                <w:lang w:eastAsia="en-US"/>
              </w:rPr>
              <w:t>Model</w:t>
            </w:r>
          </w:p>
        </w:tc>
        <w:tc>
          <w:tcPr>
            <w:tcW w:w="3435" w:type="dxa"/>
          </w:tcPr>
          <w:p w14:paraId="3A0EAB0C"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rPr>
                <w:b w:val="0"/>
                <w:lang w:eastAsia="en-US"/>
              </w:rPr>
            </w:pPr>
            <w:r w:rsidRPr="00D34C14">
              <w:rPr>
                <w:lang w:eastAsia="en-US"/>
              </w:rPr>
              <w:t>Locality of interest</w:t>
            </w:r>
          </w:p>
        </w:tc>
        <w:tc>
          <w:tcPr>
            <w:tcW w:w="1375" w:type="dxa"/>
          </w:tcPr>
          <w:p w14:paraId="22950A0F" w14:textId="77777777" w:rsidR="00D34C14" w:rsidRPr="00D34C14" w:rsidRDefault="00D34C14" w:rsidP="00DC1579">
            <w:pPr>
              <w:pStyle w:val="Tablenormal0"/>
              <w:cnfStyle w:val="100000000000" w:firstRow="1" w:lastRow="0" w:firstColumn="0" w:lastColumn="0" w:oddVBand="0" w:evenVBand="0" w:oddHBand="0" w:evenHBand="0" w:firstRowFirstColumn="0" w:firstRowLastColumn="0" w:lastRowFirstColumn="0" w:lastRowLastColumn="0"/>
              <w:rPr>
                <w:b w:val="0"/>
                <w:lang w:eastAsia="en-US"/>
              </w:rPr>
            </w:pPr>
            <w:r w:rsidRPr="00D34C14">
              <w:rPr>
                <w:lang w:eastAsia="en-US"/>
              </w:rPr>
              <w:t>Further details</w:t>
            </w:r>
          </w:p>
        </w:tc>
      </w:tr>
      <w:tr w:rsidR="00D34C14" w:rsidRPr="00D34C14" w14:paraId="02A31F40"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CEC154" w14:textId="77777777" w:rsidR="00D34C14" w:rsidRPr="00D34C14" w:rsidRDefault="00D34C14" w:rsidP="00DC1579">
            <w:pPr>
              <w:pStyle w:val="Tablenormal0"/>
              <w:rPr>
                <w:lang w:eastAsia="en-US"/>
              </w:rPr>
            </w:pPr>
            <w:r w:rsidRPr="00D34C14">
              <w:rPr>
                <w:lang w:eastAsia="en-US"/>
              </w:rPr>
              <w:t>Bunyip</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D0B542"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B-1</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7038BE"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Special use zone – Bunyip food bowl area along Bunyip River to Westernport</w:t>
            </w:r>
          </w:p>
          <w:p w14:paraId="02975240"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urban components</w:t>
            </w:r>
          </w:p>
          <w:p w14:paraId="650799B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721203"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p w14:paraId="71F3C80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ABA287"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 xml:space="preserve">Part of Garfield (one third </w:t>
            </w:r>
            <w:r w:rsidR="00E01B86">
              <w:rPr>
                <w:lang w:eastAsia="en-US"/>
              </w:rPr>
              <w:t xml:space="preserve">of </w:t>
            </w:r>
            <w:r w:rsidRPr="00D34C14">
              <w:rPr>
                <w:lang w:eastAsia="en-US"/>
              </w:rPr>
              <w:t>the township)</w:t>
            </w:r>
          </w:p>
          <w:p w14:paraId="64CF50BD"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Tynong</w:t>
            </w:r>
          </w:p>
          <w:p w14:paraId="197BA855"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 xml:space="preserve">Nar </w:t>
            </w:r>
            <w:proofErr w:type="spellStart"/>
            <w:r w:rsidRPr="00D34C14">
              <w:rPr>
                <w:lang w:eastAsia="en-US"/>
              </w:rPr>
              <w:t>Nar</w:t>
            </w:r>
            <w:proofErr w:type="spellEnd"/>
            <w:r w:rsidRPr="00D34C14">
              <w:rPr>
                <w:lang w:eastAsia="en-US"/>
              </w:rPr>
              <w:t xml:space="preserve"> Goon</w:t>
            </w:r>
          </w:p>
          <w:p w14:paraId="6F7B845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Part of Koo Wee Rup (not the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7F57B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301F610A"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738AF4"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845B67"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B-2</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9E2466"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DA1A08"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C9DA01"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None</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ABBD8F"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33864B89"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BBA33E"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C38B3E"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B-3</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95A003"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urban component</w:t>
            </w:r>
          </w:p>
          <w:p w14:paraId="34824C4F"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D408BD"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696DED"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Maryknoll</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4FCBC1"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4D6B6210"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8C6B09"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25AE24"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B-4</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BA8B02"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Special use zone – Bunyip food bowl area along Bunyip River to Westernport</w:t>
            </w:r>
          </w:p>
          <w:p w14:paraId="51259513"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Small urban component</w:t>
            </w:r>
          </w:p>
          <w:p w14:paraId="74ECCA75"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Small farm component</w:t>
            </w:r>
          </w:p>
          <w:p w14:paraId="2119667C"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9E9782"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Agriculture node</w:t>
            </w:r>
          </w:p>
          <w:p w14:paraId="22D0F8E1"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0275FF"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Garfield (one third the township)</w:t>
            </w:r>
          </w:p>
          <w:p w14:paraId="68C34388"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Bunyip (not the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82A365"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4BC4B893"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71F136"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7E0B7F"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B-5</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70C09F"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urban components</w:t>
            </w:r>
          </w:p>
          <w:p w14:paraId="2B5A665E"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farm zone</w:t>
            </w:r>
          </w:p>
          <w:p w14:paraId="50E9E6F4"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B0BDA4"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p w14:paraId="56290133"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ABE45E"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Part of Gembrook (no</w:t>
            </w:r>
            <w:r w:rsidR="00E01B86">
              <w:rPr>
                <w:lang w:eastAsia="en-US"/>
              </w:rPr>
              <w:t>t the</w:t>
            </w:r>
            <w:r w:rsidRPr="00D34C14">
              <w:rPr>
                <w:lang w:eastAsia="en-US"/>
              </w:rPr>
              <w:t xml:space="preserve"> township)</w:t>
            </w:r>
          </w:p>
          <w:p w14:paraId="6812D465"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part of Maryknoll (not the township)</w:t>
            </w:r>
          </w:p>
          <w:p w14:paraId="7CFEE637"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 xml:space="preserve">Part of Garfield (one third </w:t>
            </w:r>
            <w:r w:rsidR="00E01B86">
              <w:rPr>
                <w:lang w:eastAsia="en-US"/>
              </w:rPr>
              <w:t xml:space="preserve">of </w:t>
            </w:r>
            <w:r w:rsidRPr="00D34C14">
              <w:rPr>
                <w:lang w:eastAsia="en-US"/>
              </w:rPr>
              <w:t>the township)</w:t>
            </w:r>
          </w:p>
          <w:p w14:paraId="64F8B4E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Bunyip (the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199465"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063A44D1"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A123B1"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6CC1E8"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B-6</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F2636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Small farm zone</w:t>
            </w:r>
          </w:p>
          <w:p w14:paraId="44C28A3F"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78D52"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Agriculture node</w:t>
            </w:r>
          </w:p>
          <w:p w14:paraId="7991505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F27C84"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Gembrook (no</w:t>
            </w:r>
            <w:r w:rsidR="00E01B86">
              <w:rPr>
                <w:lang w:eastAsia="en-US"/>
              </w:rPr>
              <w:t>t the</w:t>
            </w:r>
            <w:r w:rsidRPr="00D34C14">
              <w:rPr>
                <w:lang w:eastAsia="en-US"/>
              </w:rPr>
              <w:t xml:space="preserv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4CEA3D"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7F2A2929"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895670"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0D2F0A"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B-7</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CDE2FC"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urban component</w:t>
            </w:r>
          </w:p>
          <w:p w14:paraId="47B8D1F0"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Farm zone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D26502"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p w14:paraId="649A765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D914B7" w14:textId="77777777" w:rsidR="00D34C14" w:rsidRPr="00D34C14" w:rsidRDefault="00D34C14" w:rsidP="00E01B86">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 xml:space="preserve">Nothing of interest – upstream of Cardinia </w:t>
            </w:r>
            <w:r w:rsidR="00E01B86">
              <w:rPr>
                <w:lang w:eastAsia="en-US"/>
              </w:rPr>
              <w:t>(township)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C1F85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2FEBEBFC"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8FE7CE"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D68D60"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B-8</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1F511B"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Farm zone</w:t>
            </w:r>
          </w:p>
          <w:p w14:paraId="1ADDFD64"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Rural development zone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48579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Agriculture node</w:t>
            </w:r>
          </w:p>
          <w:p w14:paraId="433C03EC"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E6B1FB" w14:textId="77777777" w:rsidR="00D34C14" w:rsidRPr="00D34C14" w:rsidRDefault="00D34C14" w:rsidP="00E01B86">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 xml:space="preserve">Nothing of interest – upstream of Cardinia </w:t>
            </w:r>
            <w:r w:rsidR="00E01B86">
              <w:rPr>
                <w:lang w:eastAsia="en-US"/>
              </w:rPr>
              <w:t>(township)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004F1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368C2FA2"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C0C651"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25BC7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B-9</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0E91D"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farm component</w:t>
            </w:r>
          </w:p>
          <w:p w14:paraId="2D6CD702"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rural development component</w:t>
            </w:r>
          </w:p>
          <w:p w14:paraId="096702A4"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D35BB1"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p w14:paraId="0A97020A"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61A9A1"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None</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ED14C2"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Reservoir</w:t>
            </w:r>
          </w:p>
        </w:tc>
      </w:tr>
      <w:tr w:rsidR="00D34C14" w:rsidRPr="00D34C14" w14:paraId="32779FA1"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C8D612" w14:textId="77777777" w:rsidR="00D34C14" w:rsidRPr="00D34C14" w:rsidRDefault="00D34C14" w:rsidP="00DC1579">
            <w:pPr>
              <w:pStyle w:val="Tablenormal0"/>
              <w:rPr>
                <w:lang w:eastAsia="en-US"/>
              </w:rPr>
            </w:pPr>
            <w:r w:rsidRPr="00D34C14">
              <w:rPr>
                <w:lang w:eastAsia="en-US"/>
              </w:rPr>
              <w:t>Cardinia</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FE34BD"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C-1</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48C17B"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Small urban component</w:t>
            </w:r>
          </w:p>
          <w:p w14:paraId="34147CE2"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CB076E"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ADEA8F"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 xml:space="preserve">Small part of Beaconsfield (part of </w:t>
            </w:r>
            <w:r w:rsidR="00E01B86">
              <w:rPr>
                <w:lang w:eastAsia="en-US"/>
              </w:rPr>
              <w:t xml:space="preserve">the </w:t>
            </w:r>
            <w:r w:rsidRPr="00D34C14">
              <w:rPr>
                <w:lang w:eastAsia="en-US"/>
              </w:rPr>
              <w:t>township)</w:t>
            </w:r>
          </w:p>
          <w:p w14:paraId="7B79F174"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Officer (not the township)</w:t>
            </w:r>
          </w:p>
          <w:p w14:paraId="69A226C7"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Small part of Pakenham (not the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86651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Future development</w:t>
            </w:r>
          </w:p>
        </w:tc>
      </w:tr>
      <w:tr w:rsidR="00D34C14" w:rsidRPr="00D34C14" w14:paraId="096A4D88"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8D56CC"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3FE915"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C-2</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889283"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components</w:t>
            </w:r>
          </w:p>
          <w:p w14:paraId="46EF5DB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C5D614"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DE348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Beaconsfield</w:t>
            </w:r>
          </w:p>
          <w:p w14:paraId="7282F22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Guys Hill</w:t>
            </w:r>
          </w:p>
          <w:p w14:paraId="633A74BC"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Part of Beaconsfield Upper (the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00F99F"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future development</w:t>
            </w:r>
          </w:p>
        </w:tc>
      </w:tr>
      <w:tr w:rsidR="00D34C14" w:rsidRPr="00D34C14" w14:paraId="1D300F08"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7E50C6"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74EABB"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C-3</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E3700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Small urban components</w:t>
            </w:r>
          </w:p>
          <w:p w14:paraId="5724179D"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 elsewhere</w:t>
            </w:r>
          </w:p>
          <w:p w14:paraId="7F235BA1"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Reservoir</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89FB60"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F84A2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Emerald (part of township areas)</w:t>
            </w:r>
          </w:p>
          <w:p w14:paraId="0C83693D"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Menzies Creek</w:t>
            </w:r>
          </w:p>
          <w:p w14:paraId="1D1481A1"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Clematis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4A7E50"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Reservoir</w:t>
            </w:r>
          </w:p>
        </w:tc>
      </w:tr>
      <w:tr w:rsidR="00D34C14" w:rsidRPr="00D34C14" w14:paraId="06E6C5C9"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DD6B79" w14:textId="77777777" w:rsidR="00D34C14" w:rsidRPr="00D34C14" w:rsidRDefault="00D34C14" w:rsidP="00DC1579">
            <w:pPr>
              <w:pStyle w:val="Tablenormal0"/>
              <w:rPr>
                <w:lang w:eastAsia="en-US"/>
              </w:rPr>
            </w:pPr>
            <w:r w:rsidRPr="00D34C14">
              <w:rPr>
                <w:lang w:eastAsia="en-US"/>
              </w:rPr>
              <w:lastRenderedPageBreak/>
              <w:t>Deep</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1885D0"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D-1</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A3BE03"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components</w:t>
            </w:r>
          </w:p>
          <w:p w14:paraId="3659E337"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Farm component</w:t>
            </w:r>
          </w:p>
          <w:p w14:paraId="08E1B1AA"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5ED695"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p w14:paraId="5BD82FDC"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04C90B"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Part of Pakenham (part of the township)</w:t>
            </w:r>
          </w:p>
          <w:p w14:paraId="7422716E"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 xml:space="preserve">Part of Nar </w:t>
            </w:r>
            <w:proofErr w:type="spellStart"/>
            <w:r w:rsidRPr="00D34C14">
              <w:rPr>
                <w:lang w:eastAsia="en-US"/>
              </w:rPr>
              <w:t>Nar</w:t>
            </w:r>
            <w:proofErr w:type="spellEnd"/>
            <w:r w:rsidRPr="00D34C14">
              <w:rPr>
                <w:lang w:eastAsia="en-US"/>
              </w:rPr>
              <w:t xml:space="preserve"> Goon (not the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04FA47"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4430ADE0"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8C698B"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4B6F3C"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D-2</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67404E"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w:t>
            </w:r>
          </w:p>
          <w:p w14:paraId="55AF57A7"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 elsewhere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4D5A5A"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199DC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Pakenham (part of the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C04C51"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Some future urban within existing region (negligible)</w:t>
            </w:r>
          </w:p>
        </w:tc>
      </w:tr>
      <w:tr w:rsidR="00D34C14" w:rsidRPr="00D34C14" w14:paraId="04609455"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B5575F" w14:textId="77777777" w:rsidR="00D34C14" w:rsidRPr="00D34C14" w:rsidRDefault="00D34C14" w:rsidP="00DC1579">
            <w:pPr>
              <w:pStyle w:val="Tablenormal0"/>
              <w:rPr>
                <w:lang w:eastAsia="en-US"/>
              </w:rPr>
            </w:pPr>
            <w:r w:rsidRPr="00D34C14">
              <w:rPr>
                <w:lang w:eastAsia="en-US"/>
              </w:rPr>
              <w:t xml:space="preserve">Lang </w:t>
            </w:r>
            <w:proofErr w:type="spellStart"/>
            <w:r w:rsidRPr="00D34C14">
              <w:rPr>
                <w:lang w:eastAsia="en-US"/>
              </w:rPr>
              <w:t>Lang</w:t>
            </w:r>
            <w:proofErr w:type="spellEnd"/>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D444A6"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L-1</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D2AD41"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urban component</w:t>
            </w:r>
          </w:p>
          <w:p w14:paraId="4A130D04"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w:t>
            </w:r>
          </w:p>
          <w:p w14:paraId="364C11C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Farm zone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486B8B"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p w14:paraId="62BCBA3B"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7D85E2"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 xml:space="preserve">Part of Lang </w:t>
            </w:r>
            <w:proofErr w:type="spellStart"/>
            <w:r w:rsidRPr="00D34C14">
              <w:rPr>
                <w:lang w:eastAsia="en-US"/>
              </w:rPr>
              <w:t>Lang</w:t>
            </w:r>
            <w:proofErr w:type="spellEnd"/>
            <w:r w:rsidRPr="00D34C14">
              <w:rPr>
                <w:lang w:eastAsia="en-US"/>
              </w:rPr>
              <w:t xml:space="preserve"> (part of</w:t>
            </w:r>
            <w:r w:rsidR="00E01B86">
              <w:rPr>
                <w:lang w:eastAsia="en-US"/>
              </w:rPr>
              <w:t xml:space="preserve"> the</w:t>
            </w:r>
            <w:r w:rsidRPr="00D34C14">
              <w:rPr>
                <w:lang w:eastAsia="en-US"/>
              </w:rPr>
              <w:t xml:space="preserv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939487"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22589674"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A258D8"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CE896D"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L-2</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559D92"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w:t>
            </w:r>
          </w:p>
          <w:p w14:paraId="7FAE2C97"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Farm zone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066D30"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p w14:paraId="3332454D"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Agriculture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D44FC0"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 xml:space="preserve">Part of Lang </w:t>
            </w:r>
            <w:proofErr w:type="spellStart"/>
            <w:r w:rsidRPr="00D34C14">
              <w:rPr>
                <w:lang w:eastAsia="en-US"/>
              </w:rPr>
              <w:t>Lang</w:t>
            </w:r>
            <w:proofErr w:type="spellEnd"/>
            <w:r w:rsidRPr="00D34C14">
              <w:rPr>
                <w:lang w:eastAsia="en-US"/>
              </w:rPr>
              <w:t xml:space="preserve"> (not the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FBD3EC"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20A03340"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DCCCAD"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6AE85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L-3</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B1992F"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urban component</w:t>
            </w:r>
          </w:p>
          <w:p w14:paraId="7739FE51"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w:t>
            </w:r>
          </w:p>
          <w:p w14:paraId="70FF3B33"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Farm zone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8B4E60"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p w14:paraId="1717BFFC"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9E5807"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 xml:space="preserve">Part of Lang </w:t>
            </w:r>
            <w:proofErr w:type="spellStart"/>
            <w:r w:rsidRPr="00D34C14">
              <w:rPr>
                <w:lang w:eastAsia="en-US"/>
              </w:rPr>
              <w:t>Lang</w:t>
            </w:r>
            <w:proofErr w:type="spellEnd"/>
            <w:r w:rsidRPr="00D34C14">
              <w:rPr>
                <w:lang w:eastAsia="en-US"/>
              </w:rPr>
              <w:t xml:space="preserve"> (part of</w:t>
            </w:r>
            <w:r w:rsidR="00E01B86">
              <w:rPr>
                <w:lang w:eastAsia="en-US"/>
              </w:rPr>
              <w:t xml:space="preserve"> the</w:t>
            </w:r>
            <w:r w:rsidRPr="00D34C14">
              <w:rPr>
                <w:lang w:eastAsia="en-US"/>
              </w:rPr>
              <w:t xml:space="preserv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AF6883"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4A824DCA"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C529ED"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926782"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L-4</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807BF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Farm zone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AC3CA5"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Agriculture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BE731D"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None</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0157D6"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65BDFA3A"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91E7B2"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6F576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L-5</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352CD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Farm zone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A1DDFF"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9EF84A"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None</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6770CE"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0400FD43"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BEED82"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E928B7"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L-6</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BD6393"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Farm zone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635195"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Agriculture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360E55"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None</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36661F"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4E8E5500"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DBFD56" w14:textId="77777777" w:rsidR="00D34C14" w:rsidRPr="00D34C14" w:rsidRDefault="00D34C14" w:rsidP="00DC1579">
            <w:pPr>
              <w:pStyle w:val="Tablenormal0"/>
              <w:rPr>
                <w:lang w:eastAsia="en-US"/>
              </w:rPr>
            </w:pPr>
            <w:r w:rsidRPr="00D34C14">
              <w:rPr>
                <w:lang w:eastAsia="en-US"/>
              </w:rPr>
              <w:lastRenderedPageBreak/>
              <w:t>Toomuc</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5C633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T-1</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23D836"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w:t>
            </w:r>
          </w:p>
          <w:p w14:paraId="79EC39AF"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zone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9570B4"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12B9EF"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Part of Pakenham (part of the township)</w:t>
            </w:r>
          </w:p>
          <w:p w14:paraId="38645DC7"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D105D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Future development</w:t>
            </w:r>
          </w:p>
        </w:tc>
      </w:tr>
      <w:tr w:rsidR="00D34C14" w:rsidRPr="00D34C14" w14:paraId="1AD57CD7"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5E58C4"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8873BB"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T-2</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B4F51C"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1F276F"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D58E3B"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Beaconsfield (not the township)</w:t>
            </w:r>
          </w:p>
          <w:p w14:paraId="2378CFBC"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Pakenham (not the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EBF9A1"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275A5FDC"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EAD90D" w14:textId="77777777" w:rsidR="00D34C14" w:rsidRPr="00D34C14" w:rsidRDefault="00D34C14" w:rsidP="00DC1579">
            <w:pPr>
              <w:pStyle w:val="Tablenormal0"/>
              <w:rPr>
                <w:lang w:eastAsia="en-US"/>
              </w:rPr>
            </w:pPr>
            <w:r w:rsidRPr="00D34C14">
              <w:rPr>
                <w:lang w:eastAsia="en-US"/>
              </w:rPr>
              <w:t>Westernport</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5459C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WP-1</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2DD0D7"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special use zone component – Bunyip food bowl</w:t>
            </w:r>
          </w:p>
          <w:p w14:paraId="7AA32CEC"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E92E0A"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p w14:paraId="39466110"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27424A"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None</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6C2CD5"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1A0DE0A4"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9E88E4"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B8BE2D"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WP-2</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03354E"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Small special use zone component – Bunyip food bowl</w:t>
            </w:r>
          </w:p>
          <w:p w14:paraId="24467F94"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AF00B1"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p w14:paraId="2560738B"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Agriculture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0A8091"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None</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8C98E9"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3CEA2C12"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9F8E76"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18863E"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F21E06"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w:t>
            </w:r>
          </w:p>
          <w:p w14:paraId="1C84B135"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Farm zone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7FC5ED"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p w14:paraId="67DBB6BA"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9CCF33"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None</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F69B9A"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38C1CF4E"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3715E7" w14:textId="77777777" w:rsidR="00D34C14" w:rsidRPr="00D34C14" w:rsidRDefault="00D34C14" w:rsidP="00DC1579">
            <w:pPr>
              <w:pStyle w:val="Tablenormal0"/>
              <w:rPr>
                <w:lang w:eastAsia="en-US"/>
              </w:rPr>
            </w:pPr>
            <w:r w:rsidRPr="00D34C14">
              <w:rPr>
                <w:lang w:eastAsia="en-US"/>
              </w:rPr>
              <w:t>Yarra</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EB3627"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Y-1</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9EA33F"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8156A1"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EFF200"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Cockatoo (not the township)</w:t>
            </w:r>
          </w:p>
          <w:p w14:paraId="7F79D34C"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Part of Gembrook (part of the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07D11E"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2D014B3D"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508A3C"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752122"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Y-2</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F839CF"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components</w:t>
            </w:r>
          </w:p>
          <w:p w14:paraId="36C276F7"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5CD106"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5B3938"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Part of Gembrook (part of the township)</w:t>
            </w:r>
          </w:p>
          <w:p w14:paraId="1028C05E"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Part of Cockatoo (all township)</w:t>
            </w:r>
          </w:p>
          <w:p w14:paraId="21B579B1"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Part of Emerald (part of</w:t>
            </w:r>
            <w:r w:rsidR="00E01B86">
              <w:rPr>
                <w:lang w:eastAsia="en-US"/>
              </w:rPr>
              <w:t xml:space="preserve"> the</w:t>
            </w:r>
            <w:r w:rsidRPr="00D34C14">
              <w:rPr>
                <w:lang w:eastAsia="en-US"/>
              </w:rPr>
              <w:t xml:space="preserve"> township)</w:t>
            </w:r>
          </w:p>
          <w:p w14:paraId="7B47EAA4"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 xml:space="preserve">Part of Avonsleigh (part of </w:t>
            </w:r>
            <w:r w:rsidR="00E01B86">
              <w:rPr>
                <w:lang w:eastAsia="en-US"/>
              </w:rPr>
              <w:t xml:space="preserve">the </w:t>
            </w:r>
            <w:r w:rsidRPr="00D34C14">
              <w:rPr>
                <w:lang w:eastAsia="en-US"/>
              </w:rPr>
              <w:t>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D6B1D6"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r w:rsidR="00D34C14" w:rsidRPr="00D34C14" w14:paraId="67C9033E" w14:textId="77777777" w:rsidTr="00DC1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DBC151" w14:textId="77777777" w:rsidR="00D34C14" w:rsidRPr="00D34C14" w:rsidRDefault="00D34C14" w:rsidP="00DC1579">
            <w:pPr>
              <w:pStyle w:val="Tablenormal0"/>
              <w:rPr>
                <w:lang w:eastAsia="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264CC5"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Y-3</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4B413E"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components</w:t>
            </w:r>
          </w:p>
          <w:p w14:paraId="631FB710"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Green wedge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9A167A"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Urban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245524"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 xml:space="preserve">Part of Emerald (part of </w:t>
            </w:r>
            <w:r w:rsidR="00E01B86">
              <w:rPr>
                <w:lang w:eastAsia="en-US"/>
              </w:rPr>
              <w:t xml:space="preserve">the </w:t>
            </w:r>
            <w:r w:rsidRPr="00D34C14">
              <w:rPr>
                <w:lang w:eastAsia="en-US"/>
              </w:rPr>
              <w:t>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8BD81B" w14:textId="77777777" w:rsidR="00D34C14" w:rsidRPr="00D34C14" w:rsidRDefault="00D34C14" w:rsidP="00DC1579">
            <w:pPr>
              <w:pStyle w:val="Tablenormal0"/>
              <w:cnfStyle w:val="000000010000" w:firstRow="0" w:lastRow="0" w:firstColumn="0" w:lastColumn="0" w:oddVBand="0" w:evenVBand="0" w:oddHBand="0" w:evenHBand="1" w:firstRowFirstColumn="0" w:firstRowLastColumn="0" w:lastRowFirstColumn="0" w:lastRowLastColumn="0"/>
              <w:rPr>
                <w:lang w:eastAsia="en-US"/>
              </w:rPr>
            </w:pPr>
          </w:p>
        </w:tc>
      </w:tr>
      <w:tr w:rsidR="00D34C14" w:rsidRPr="00D34C14" w14:paraId="60DAD278" w14:textId="77777777" w:rsidTr="00DC1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8DCF4F" w14:textId="77777777" w:rsidR="00D34C14" w:rsidRPr="00D34C14" w:rsidRDefault="00D34C14" w:rsidP="00DC1579">
            <w:pPr>
              <w:pStyle w:val="Tablenormal0"/>
              <w:rPr>
                <w:lang w:eastAsia="en-US"/>
              </w:rPr>
            </w:pPr>
            <w:r w:rsidRPr="00D34C14">
              <w:rPr>
                <w:lang w:eastAsia="en-US"/>
              </w:rPr>
              <w:t>Yallock</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4DA09D"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YK-1</w:t>
            </w:r>
          </w:p>
        </w:tc>
        <w:tc>
          <w:tcPr>
            <w:tcW w:w="54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A8E8A9"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Small urban component</w:t>
            </w:r>
          </w:p>
          <w:p w14:paraId="429F1B6D"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Special use zone component – Bunyip food bowl</w:t>
            </w:r>
          </w:p>
          <w:p w14:paraId="536A442E"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Green wedge</w:t>
            </w:r>
          </w:p>
          <w:p w14:paraId="69F48A43"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Farm zone</w:t>
            </w:r>
          </w:p>
        </w:tc>
        <w:tc>
          <w:tcPr>
            <w:tcW w:w="1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7A65F1"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Urban node</w:t>
            </w:r>
          </w:p>
          <w:p w14:paraId="4889A46C"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Agriculture node</w:t>
            </w:r>
          </w:p>
        </w:tc>
        <w:tc>
          <w:tcPr>
            <w:tcW w:w="34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09498D"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Part of Koo Wee Rup (township)</w:t>
            </w:r>
          </w:p>
        </w:tc>
        <w:tc>
          <w:tcPr>
            <w:tcW w:w="13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13E9C1" w14:textId="77777777" w:rsidR="00D34C14" w:rsidRPr="00D34C14" w:rsidRDefault="00D34C14" w:rsidP="00DC1579">
            <w:pPr>
              <w:pStyle w:val="Tablenormal0"/>
              <w:cnfStyle w:val="000000100000" w:firstRow="0" w:lastRow="0" w:firstColumn="0" w:lastColumn="0" w:oddVBand="0" w:evenVBand="0" w:oddHBand="1" w:evenHBand="0" w:firstRowFirstColumn="0" w:firstRowLastColumn="0" w:lastRowFirstColumn="0" w:lastRowLastColumn="0"/>
              <w:rPr>
                <w:lang w:eastAsia="en-US"/>
              </w:rPr>
            </w:pPr>
          </w:p>
        </w:tc>
      </w:tr>
    </w:tbl>
    <w:p w14:paraId="1037B8A3" w14:textId="77777777" w:rsidR="00D34C14" w:rsidRPr="00D34C14" w:rsidRDefault="00D34C14" w:rsidP="00D34C14">
      <w:pPr>
        <w:spacing w:after="200" w:line="276" w:lineRule="auto"/>
      </w:pPr>
    </w:p>
    <w:p w14:paraId="687C6DE0" w14:textId="77777777" w:rsidR="00D34C14" w:rsidRPr="00D34C14" w:rsidRDefault="00D34C14" w:rsidP="00D34C14">
      <w:pPr>
        <w:spacing w:after="200" w:line="276" w:lineRule="auto"/>
      </w:pPr>
    </w:p>
    <w:p w14:paraId="1E3F19BF" w14:textId="77777777" w:rsidR="00D34C14" w:rsidRPr="00D34C14" w:rsidRDefault="00D34C14" w:rsidP="00D34C14">
      <w:pPr>
        <w:spacing w:after="200" w:line="276" w:lineRule="auto"/>
      </w:pPr>
      <w:r w:rsidRPr="00D34C14">
        <w:t xml:space="preserve">Annual average evaporation and evapotranspiration values across the </w:t>
      </w:r>
      <w:r w:rsidR="008A7A57">
        <w:t>shire</w:t>
      </w:r>
      <w:r w:rsidRPr="00D34C14">
        <w:t xml:space="preserve"> are summarised in</w:t>
      </w:r>
      <w:r w:rsidR="00447A6D">
        <w:t xml:space="preserve"> </w:t>
      </w:r>
      <w:r w:rsidR="00447A6D">
        <w:fldChar w:fldCharType="begin"/>
      </w:r>
      <w:r w:rsidR="00447A6D">
        <w:instrText xml:space="preserve"> REF _Ref412196877 \r \h </w:instrText>
      </w:r>
      <w:r w:rsidR="00447A6D">
        <w:fldChar w:fldCharType="separate"/>
      </w:r>
      <w:r w:rsidR="00057458">
        <w:t>Table 15</w:t>
      </w:r>
      <w:r w:rsidR="00447A6D">
        <w:fldChar w:fldCharType="end"/>
      </w:r>
    </w:p>
    <w:p w14:paraId="1E0777EB" w14:textId="77777777" w:rsidR="00D34C14" w:rsidRPr="00D34C14" w:rsidRDefault="00D34C14" w:rsidP="00577972">
      <w:pPr>
        <w:pStyle w:val="Tableheading"/>
      </w:pPr>
      <w:bookmarkStart w:id="466" w:name="_Ref412196877"/>
      <w:bookmarkStart w:id="467" w:name="_Toc415215528"/>
      <w:r w:rsidRPr="00D34C14">
        <w:t xml:space="preserve">Annual average evaporation and evapotranspiration values across </w:t>
      </w:r>
      <w:r w:rsidR="008A7A57">
        <w:t>shire</w:t>
      </w:r>
      <w:r w:rsidRPr="00D34C14">
        <w:t xml:space="preserve"> (BoM, 2013)</w:t>
      </w:r>
      <w:bookmarkEnd w:id="466"/>
      <w:bookmarkEnd w:id="467"/>
    </w:p>
    <w:tbl>
      <w:tblPr>
        <w:tblStyle w:val="CSCNogridblue"/>
        <w:tblW w:w="5000" w:type="pct"/>
        <w:tblBorders>
          <w:insideH w:val="single" w:sz="4" w:space="0" w:color="auto"/>
        </w:tblBorders>
        <w:tblLook w:val="04A0" w:firstRow="1" w:lastRow="0" w:firstColumn="1" w:lastColumn="0" w:noHBand="0" w:noVBand="1"/>
      </w:tblPr>
      <w:tblGrid>
        <w:gridCol w:w="4574"/>
        <w:gridCol w:w="2302"/>
        <w:gridCol w:w="7605"/>
      </w:tblGrid>
      <w:tr w:rsidR="00D34C14" w:rsidRPr="00D34C14" w14:paraId="6274C6C3" w14:textId="77777777" w:rsidTr="005779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FE63E3" w14:textId="77777777" w:rsidR="00D34C14" w:rsidRPr="00D34C14" w:rsidRDefault="00D34C14" w:rsidP="00577972">
            <w:pPr>
              <w:pStyle w:val="Tablenormal0"/>
              <w:rPr>
                <w:b w:val="0"/>
                <w:lang w:eastAsia="en-US"/>
              </w:rPr>
            </w:pPr>
            <w:r w:rsidRPr="00D34C14">
              <w:rPr>
                <w:lang w:eastAsia="en-US"/>
              </w:rPr>
              <w:t>Unit</w:t>
            </w:r>
          </w:p>
        </w:tc>
        <w:tc>
          <w:tcPr>
            <w:tcW w:w="79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512897" w14:textId="77777777" w:rsidR="00D34C14" w:rsidRPr="00D34C14" w:rsidRDefault="00D34C14" w:rsidP="00577972">
            <w:pPr>
              <w:pStyle w:val="Tablenormal0"/>
              <w:cnfStyle w:val="100000000000" w:firstRow="1" w:lastRow="0" w:firstColumn="0" w:lastColumn="0" w:oddVBand="0" w:evenVBand="0" w:oddHBand="0" w:evenHBand="0" w:firstRowFirstColumn="0" w:firstRowLastColumn="0" w:lastRowFirstColumn="0" w:lastRowLastColumn="0"/>
              <w:rPr>
                <w:b w:val="0"/>
                <w:lang w:eastAsia="en-US"/>
              </w:rPr>
            </w:pPr>
            <w:r w:rsidRPr="00D34C14">
              <w:rPr>
                <w:lang w:eastAsia="en-US"/>
              </w:rPr>
              <w:t>Range (mm)</w:t>
            </w:r>
          </w:p>
        </w:tc>
        <w:tc>
          <w:tcPr>
            <w:tcW w:w="26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84F335" w14:textId="77777777" w:rsidR="00D34C14" w:rsidRPr="00D34C14" w:rsidRDefault="00D34C14" w:rsidP="00577972">
            <w:pPr>
              <w:pStyle w:val="Tablenormal0"/>
              <w:cnfStyle w:val="100000000000" w:firstRow="1" w:lastRow="0" w:firstColumn="0" w:lastColumn="0" w:oddVBand="0" w:evenVBand="0" w:oddHBand="0" w:evenHBand="0" w:firstRowFirstColumn="0" w:firstRowLastColumn="0" w:lastRowFirstColumn="0" w:lastRowLastColumn="0"/>
              <w:rPr>
                <w:b w:val="0"/>
                <w:lang w:eastAsia="en-US"/>
              </w:rPr>
            </w:pPr>
            <w:r w:rsidRPr="00D34C14">
              <w:rPr>
                <w:lang w:eastAsia="en-US"/>
              </w:rPr>
              <w:t>Description</w:t>
            </w:r>
          </w:p>
        </w:tc>
      </w:tr>
      <w:tr w:rsidR="00D34C14" w:rsidRPr="00D34C14" w14:paraId="0079BCA1" w14:textId="77777777" w:rsidTr="00577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420AF4" w14:textId="77777777" w:rsidR="00D34C14" w:rsidRPr="00D34C14" w:rsidRDefault="00D34C14" w:rsidP="00577972">
            <w:pPr>
              <w:pStyle w:val="Tablenormal0"/>
              <w:rPr>
                <w:lang w:eastAsia="en-US"/>
              </w:rPr>
            </w:pPr>
            <w:r w:rsidRPr="00D34C14">
              <w:rPr>
                <w:lang w:eastAsia="en-US"/>
              </w:rPr>
              <w:t>Average pan evaporation</w:t>
            </w:r>
          </w:p>
        </w:tc>
        <w:tc>
          <w:tcPr>
            <w:tcW w:w="79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BBB345" w14:textId="77777777" w:rsidR="00D34C14" w:rsidRPr="00D34C14" w:rsidRDefault="00D34C14" w:rsidP="00577972">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 xml:space="preserve">1,000 - 1,200 </w:t>
            </w:r>
          </w:p>
        </w:tc>
        <w:tc>
          <w:tcPr>
            <w:tcW w:w="26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07ABCF" w14:textId="77777777" w:rsidR="00D34C14" w:rsidRPr="00D34C14" w:rsidRDefault="00D34C14" w:rsidP="00577972">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shd w:val="clear" w:color="auto" w:fill="FFFFFF"/>
                <w:lang w:eastAsia="en-US"/>
              </w:rPr>
              <w:t>Applies to an indicative amount of water evaporating from bare ground or open water</w:t>
            </w:r>
            <w:r w:rsidRPr="00D34C14">
              <w:rPr>
                <w:lang w:eastAsia="en-US"/>
              </w:rPr>
              <w:t xml:space="preserve"> (i.e. design of local infrastructure)</w:t>
            </w:r>
          </w:p>
        </w:tc>
      </w:tr>
      <w:tr w:rsidR="00D34C14" w:rsidRPr="00D34C14" w14:paraId="15AE6736" w14:textId="77777777" w:rsidTr="00577972">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5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FBBFD7" w14:textId="77777777" w:rsidR="00D34C14" w:rsidRPr="00D34C14" w:rsidRDefault="00D34C14" w:rsidP="00577972">
            <w:pPr>
              <w:pStyle w:val="Tablenormal0"/>
              <w:rPr>
                <w:lang w:eastAsia="en-US"/>
              </w:rPr>
            </w:pPr>
            <w:r w:rsidRPr="00D34C14">
              <w:rPr>
                <w:lang w:eastAsia="en-US"/>
              </w:rPr>
              <w:t>Areal actual evapotranspiration</w:t>
            </w:r>
          </w:p>
        </w:tc>
        <w:tc>
          <w:tcPr>
            <w:tcW w:w="79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FD725E" w14:textId="77777777" w:rsidR="00D34C14" w:rsidRPr="00D34C14" w:rsidRDefault="00D34C14" w:rsidP="00577972">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400 – 600</w:t>
            </w:r>
          </w:p>
        </w:tc>
        <w:tc>
          <w:tcPr>
            <w:tcW w:w="26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F22A7B" w14:textId="77777777" w:rsidR="00D34C14" w:rsidRPr="00D34C14" w:rsidRDefault="00D34C14" w:rsidP="00577972">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Applies to a large area of land under existing (mean) rainfall conditions</w:t>
            </w:r>
          </w:p>
        </w:tc>
      </w:tr>
      <w:tr w:rsidR="00D34C14" w:rsidRPr="00D34C14" w14:paraId="2C2E754B" w14:textId="77777777" w:rsidTr="00577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9B8A64" w14:textId="77777777" w:rsidR="00D34C14" w:rsidRPr="00D34C14" w:rsidRDefault="00D34C14" w:rsidP="00577972">
            <w:pPr>
              <w:pStyle w:val="Tablenormal0"/>
              <w:rPr>
                <w:lang w:eastAsia="en-US"/>
              </w:rPr>
            </w:pPr>
            <w:r w:rsidRPr="00D34C14">
              <w:rPr>
                <w:lang w:eastAsia="en-US"/>
              </w:rPr>
              <w:t>Areal potential evapotranspiration</w:t>
            </w:r>
          </w:p>
        </w:tc>
        <w:tc>
          <w:tcPr>
            <w:tcW w:w="79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0833EE" w14:textId="77777777" w:rsidR="00D34C14" w:rsidRPr="00D34C14" w:rsidRDefault="00D34C14" w:rsidP="00577972">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lang w:eastAsia="en-US"/>
              </w:rPr>
              <w:t>1,000 – 1,200</w:t>
            </w:r>
          </w:p>
        </w:tc>
        <w:tc>
          <w:tcPr>
            <w:tcW w:w="26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398EA6" w14:textId="77777777" w:rsidR="00D34C14" w:rsidRPr="00D34C14" w:rsidRDefault="00D34C14" w:rsidP="00577972">
            <w:pPr>
              <w:pStyle w:val="Tablenormal0"/>
              <w:cnfStyle w:val="000000100000" w:firstRow="0" w:lastRow="0" w:firstColumn="0" w:lastColumn="0" w:oddVBand="0" w:evenVBand="0" w:oddHBand="1" w:evenHBand="0" w:firstRowFirstColumn="0" w:firstRowLastColumn="0" w:lastRowFirstColumn="0" w:lastRowLastColumn="0"/>
              <w:rPr>
                <w:lang w:eastAsia="en-US"/>
              </w:rPr>
            </w:pPr>
            <w:r w:rsidRPr="00D34C14">
              <w:rPr>
                <w:shd w:val="clear" w:color="auto" w:fill="FFFFFF"/>
                <w:lang w:eastAsia="en-US"/>
              </w:rPr>
              <w:t xml:space="preserve">Applies to an area so large that the effects of any upwind boundary transitions are negligible and local variations are integrated to an </w:t>
            </w:r>
            <w:proofErr w:type="spellStart"/>
            <w:r w:rsidRPr="00D34C14">
              <w:rPr>
                <w:shd w:val="clear" w:color="auto" w:fill="FFFFFF"/>
                <w:lang w:eastAsia="en-US"/>
              </w:rPr>
              <w:t>areal</w:t>
            </w:r>
            <w:proofErr w:type="spellEnd"/>
            <w:r w:rsidRPr="00D34C14">
              <w:rPr>
                <w:shd w:val="clear" w:color="auto" w:fill="FFFFFF"/>
                <w:lang w:eastAsia="en-US"/>
              </w:rPr>
              <w:t xml:space="preserve"> average (i.e. greater than one square kilometre)</w:t>
            </w:r>
          </w:p>
        </w:tc>
      </w:tr>
      <w:tr w:rsidR="00D34C14" w:rsidRPr="00D34C14" w14:paraId="173F99F1" w14:textId="77777777" w:rsidTr="005779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2871D8" w14:textId="77777777" w:rsidR="00D34C14" w:rsidRPr="00D34C14" w:rsidRDefault="00D34C14" w:rsidP="00577972">
            <w:pPr>
              <w:pStyle w:val="Tablenormal0"/>
              <w:rPr>
                <w:lang w:eastAsia="en-US"/>
              </w:rPr>
            </w:pPr>
            <w:r w:rsidRPr="00D34C14">
              <w:rPr>
                <w:lang w:eastAsia="en-US"/>
              </w:rPr>
              <w:t>Point potential evapotranspiration</w:t>
            </w:r>
          </w:p>
        </w:tc>
        <w:tc>
          <w:tcPr>
            <w:tcW w:w="79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E6E262" w14:textId="77777777" w:rsidR="00D34C14" w:rsidRPr="00D34C14" w:rsidRDefault="00D34C14" w:rsidP="00577972">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lang w:eastAsia="en-US"/>
              </w:rPr>
              <w:t>1,200 – 1,400</w:t>
            </w:r>
          </w:p>
        </w:tc>
        <w:tc>
          <w:tcPr>
            <w:tcW w:w="26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BEEACC" w14:textId="77777777" w:rsidR="00D34C14" w:rsidRPr="00D34C14" w:rsidRDefault="00D34C14" w:rsidP="00577972">
            <w:pPr>
              <w:pStyle w:val="Tablenormal0"/>
              <w:cnfStyle w:val="000000010000" w:firstRow="0" w:lastRow="0" w:firstColumn="0" w:lastColumn="0" w:oddVBand="0" w:evenVBand="0" w:oddHBand="0" w:evenHBand="1" w:firstRowFirstColumn="0" w:firstRowLastColumn="0" w:lastRowFirstColumn="0" w:lastRowLastColumn="0"/>
              <w:rPr>
                <w:lang w:eastAsia="en-US"/>
              </w:rPr>
            </w:pPr>
            <w:r w:rsidRPr="00D34C14">
              <w:rPr>
                <w:shd w:val="clear" w:color="auto" w:fill="FFFFFF"/>
                <w:lang w:eastAsia="en-US"/>
              </w:rPr>
              <w:t xml:space="preserve">Applies to an area so small that the local </w:t>
            </w:r>
            <w:r w:rsidRPr="00D34C14">
              <w:rPr>
                <w:lang w:eastAsia="en-US"/>
              </w:rPr>
              <w:t xml:space="preserve">evapotranspiration </w:t>
            </w:r>
            <w:r w:rsidRPr="00D34C14">
              <w:rPr>
                <w:shd w:val="clear" w:color="auto" w:fill="FFFFFF"/>
                <w:lang w:eastAsia="en-US"/>
              </w:rPr>
              <w:t>effects do not alter local air mass properties (i.e. small irrigated fields with a never-ending water inflow, surrounded by unirrigated land)</w:t>
            </w:r>
          </w:p>
        </w:tc>
      </w:tr>
    </w:tbl>
    <w:p w14:paraId="5B2F9378" w14:textId="77777777" w:rsidR="00D34C14" w:rsidRPr="00D34C14" w:rsidRDefault="00D34C14" w:rsidP="00D34C14">
      <w:pPr>
        <w:spacing w:after="200" w:line="276" w:lineRule="auto"/>
      </w:pPr>
      <w:r w:rsidRPr="00D34C14">
        <w:br w:type="page"/>
      </w:r>
    </w:p>
    <w:p w14:paraId="58E6DD4E" w14:textId="77777777" w:rsidR="00D34C14" w:rsidRPr="00D34C14" w:rsidRDefault="00D34C14" w:rsidP="00D34C14">
      <w:r>
        <w:rPr>
          <w:noProof/>
        </w:rPr>
        <w:lastRenderedPageBreak/>
        <w:drawing>
          <wp:inline distT="0" distB="0" distL="0" distR="0" wp14:anchorId="1A5040A1" wp14:editId="47BA49F2">
            <wp:extent cx="8646123" cy="5399998"/>
            <wp:effectExtent l="19050" t="0" r="2575" b="0"/>
            <wp:docPr id="19" name="Picture 32" descr="P113026_CardiniaIWMP_Catchments_HighRain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0">
                      <a:extLst>
                        <a:ext uri="{28A0092B-C50C-407E-A947-70E740481C1C}">
                          <a14:useLocalDpi xmlns:a14="http://schemas.microsoft.com/office/drawing/2010/main" val="0"/>
                        </a:ext>
                      </a:extLst>
                    </a:blip>
                    <a:stretch>
                      <a:fillRect/>
                    </a:stretch>
                  </pic:blipFill>
                  <pic:spPr>
                    <a:xfrm>
                      <a:off x="0" y="0"/>
                      <a:ext cx="8646123" cy="5399998"/>
                    </a:xfrm>
                    <a:prstGeom prst="rect">
                      <a:avLst/>
                    </a:prstGeom>
                  </pic:spPr>
                </pic:pic>
              </a:graphicData>
            </a:graphic>
          </wp:inline>
        </w:drawing>
      </w:r>
    </w:p>
    <w:p w14:paraId="77C6A984" w14:textId="77777777" w:rsidR="00D34C14" w:rsidRPr="00D34C14" w:rsidRDefault="00D34C14" w:rsidP="00577972">
      <w:pPr>
        <w:pStyle w:val="Figureheading"/>
      </w:pPr>
      <w:bookmarkStart w:id="468" w:name="_Toc387164476"/>
      <w:bookmarkStart w:id="469" w:name="_Toc393962174"/>
      <w:bookmarkStart w:id="470" w:name="_Ref412197019"/>
      <w:bookmarkStart w:id="471" w:name="_Toc425249513"/>
      <w:r w:rsidRPr="00D34C14">
        <w:t>High rainfall band model (relevant to hills region)</w:t>
      </w:r>
      <w:bookmarkEnd w:id="468"/>
      <w:bookmarkEnd w:id="469"/>
      <w:bookmarkEnd w:id="470"/>
      <w:bookmarkEnd w:id="471"/>
    </w:p>
    <w:p w14:paraId="7D3BEE8F" w14:textId="77777777" w:rsidR="00D34C14" w:rsidRPr="00D34C14" w:rsidRDefault="00D34C14" w:rsidP="00D34C14">
      <w:pPr>
        <w:rPr>
          <w:bCs/>
          <w:i/>
          <w:sz w:val="20"/>
          <w:szCs w:val="18"/>
        </w:rPr>
      </w:pPr>
      <w:r>
        <w:rPr>
          <w:noProof/>
        </w:rPr>
        <w:lastRenderedPageBreak/>
        <w:drawing>
          <wp:inline distT="0" distB="0" distL="0" distR="0" wp14:anchorId="16A2825B" wp14:editId="50E2589E">
            <wp:extent cx="8645456" cy="5399998"/>
            <wp:effectExtent l="19050" t="0" r="3245" b="0"/>
            <wp:docPr id="20" name="Picture 33" descr="P113026_CardiniaIWMP_Catchments_ModRain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01">
                      <a:extLst>
                        <a:ext uri="{28A0092B-C50C-407E-A947-70E740481C1C}">
                          <a14:useLocalDpi xmlns:a14="http://schemas.microsoft.com/office/drawing/2010/main" val="0"/>
                        </a:ext>
                      </a:extLst>
                    </a:blip>
                    <a:stretch>
                      <a:fillRect/>
                    </a:stretch>
                  </pic:blipFill>
                  <pic:spPr>
                    <a:xfrm>
                      <a:off x="0" y="0"/>
                      <a:ext cx="8645456" cy="5399998"/>
                    </a:xfrm>
                    <a:prstGeom prst="rect">
                      <a:avLst/>
                    </a:prstGeom>
                  </pic:spPr>
                </pic:pic>
              </a:graphicData>
            </a:graphic>
          </wp:inline>
        </w:drawing>
      </w:r>
    </w:p>
    <w:p w14:paraId="48E978F1" w14:textId="77777777" w:rsidR="00D34C14" w:rsidRPr="00D34C14" w:rsidRDefault="00D34C14" w:rsidP="00577972">
      <w:pPr>
        <w:pStyle w:val="Figureheading"/>
      </w:pPr>
      <w:bookmarkStart w:id="472" w:name="_Toc387164477"/>
      <w:bookmarkStart w:id="473" w:name="_Toc393962175"/>
      <w:bookmarkStart w:id="474" w:name="_Toc425249514"/>
      <w:r w:rsidRPr="00D34C14">
        <w:t>Moderate rainfall band model (relevant to urban growth region)</w:t>
      </w:r>
      <w:bookmarkEnd w:id="472"/>
      <w:bookmarkEnd w:id="473"/>
      <w:bookmarkEnd w:id="474"/>
    </w:p>
    <w:p w14:paraId="3B88899E" w14:textId="77777777" w:rsidR="00D34C14" w:rsidRPr="00D34C14" w:rsidRDefault="00D34C14" w:rsidP="00D34C14">
      <w:r>
        <w:rPr>
          <w:noProof/>
        </w:rPr>
        <w:lastRenderedPageBreak/>
        <w:drawing>
          <wp:inline distT="0" distB="0" distL="0" distR="0" wp14:anchorId="19A12E1A" wp14:editId="317B4519">
            <wp:extent cx="8645456" cy="5399998"/>
            <wp:effectExtent l="19050" t="0" r="3245" b="0"/>
            <wp:docPr id="25" name="Picture 34" descr="P113026_CardiniaIWMP_Catchments_LowRain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02">
                      <a:extLst>
                        <a:ext uri="{28A0092B-C50C-407E-A947-70E740481C1C}">
                          <a14:useLocalDpi xmlns:a14="http://schemas.microsoft.com/office/drawing/2010/main" val="0"/>
                        </a:ext>
                      </a:extLst>
                    </a:blip>
                    <a:stretch>
                      <a:fillRect/>
                    </a:stretch>
                  </pic:blipFill>
                  <pic:spPr>
                    <a:xfrm>
                      <a:off x="0" y="0"/>
                      <a:ext cx="8645456" cy="5399998"/>
                    </a:xfrm>
                    <a:prstGeom prst="rect">
                      <a:avLst/>
                    </a:prstGeom>
                  </pic:spPr>
                </pic:pic>
              </a:graphicData>
            </a:graphic>
          </wp:inline>
        </w:drawing>
      </w:r>
    </w:p>
    <w:p w14:paraId="0369A1C3" w14:textId="77777777" w:rsidR="00D34C14" w:rsidRPr="00D34C14" w:rsidRDefault="00D34C14" w:rsidP="00577972">
      <w:pPr>
        <w:pStyle w:val="Figureheading"/>
        <w:rPr>
          <w:b/>
        </w:rPr>
      </w:pPr>
      <w:bookmarkStart w:id="475" w:name="_Toc387164478"/>
      <w:bookmarkStart w:id="476" w:name="_Toc393962176"/>
      <w:bookmarkStart w:id="477" w:name="_Toc425249515"/>
      <w:r w:rsidRPr="00D34C14">
        <w:t>Low rainfall band model (relevant to southern rural area)</w:t>
      </w:r>
      <w:bookmarkEnd w:id="475"/>
      <w:bookmarkEnd w:id="476"/>
      <w:bookmarkEnd w:id="477"/>
    </w:p>
    <w:p w14:paraId="69E2BB2B" w14:textId="77777777" w:rsidR="00D34C14" w:rsidRPr="00D34C14" w:rsidRDefault="00D34C14" w:rsidP="00D34C14">
      <w:r w:rsidRPr="00D34C14">
        <w:rPr>
          <w:noProof/>
        </w:rPr>
        <w:lastRenderedPageBreak/>
        <w:drawing>
          <wp:inline distT="0" distB="0" distL="0" distR="0" wp14:anchorId="5675CEFA" wp14:editId="00922444">
            <wp:extent cx="4305300" cy="5047529"/>
            <wp:effectExtent l="0" t="0" r="0" b="1270"/>
            <wp:docPr id="26" name="Picture 26" descr="P113026_001A_MUSICBaseCase_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26_001A_MUSICBaseCase_TSS.jpg"/>
                    <pic:cNvPicPr/>
                  </pic:nvPicPr>
                  <pic:blipFill rotWithShape="1">
                    <a:blip r:embed="rId103" cstate="print"/>
                    <a:srcRect t="1303"/>
                    <a:stretch/>
                  </pic:blipFill>
                  <pic:spPr bwMode="auto">
                    <a:xfrm>
                      <a:off x="0" y="0"/>
                      <a:ext cx="4305300" cy="5047529"/>
                    </a:xfrm>
                    <a:prstGeom prst="rect">
                      <a:avLst/>
                    </a:prstGeom>
                    <a:ln>
                      <a:noFill/>
                    </a:ln>
                    <a:extLst>
                      <a:ext uri="{53640926-AAD7-44D8-BBD7-CCE9431645EC}">
                        <a14:shadowObscured xmlns:a14="http://schemas.microsoft.com/office/drawing/2010/main"/>
                      </a:ext>
                    </a:extLst>
                  </pic:spPr>
                </pic:pic>
              </a:graphicData>
            </a:graphic>
          </wp:inline>
        </w:drawing>
      </w:r>
    </w:p>
    <w:p w14:paraId="4150FB53" w14:textId="77777777" w:rsidR="00D34C14" w:rsidRPr="00D34C14" w:rsidRDefault="00D34C14" w:rsidP="00577972">
      <w:pPr>
        <w:pStyle w:val="Figureheading"/>
      </w:pPr>
      <w:bookmarkStart w:id="478" w:name="_Toc425249516"/>
      <w:r w:rsidRPr="00D34C14">
        <w:t xml:space="preserve">TSS loads modelled by </w:t>
      </w:r>
      <w:proofErr w:type="spellStart"/>
      <w:r w:rsidRPr="00D34C14">
        <w:t>subcatchment</w:t>
      </w:r>
      <w:proofErr w:type="spellEnd"/>
      <w:r w:rsidRPr="00D34C14">
        <w:t>, base case scenario</w:t>
      </w:r>
      <w:bookmarkEnd w:id="478"/>
      <w:r w:rsidR="00713214">
        <w:t xml:space="preserve"> </w:t>
      </w:r>
    </w:p>
    <w:p w14:paraId="57C0D796" w14:textId="77777777" w:rsidR="00D34C14" w:rsidRPr="00D34C14" w:rsidRDefault="00D34C14" w:rsidP="00D34C14">
      <w:pPr>
        <w:rPr>
          <w:rFonts w:eastAsia="+mn-ea" w:cs="+mn-cs"/>
          <w:color w:val="000000" w:themeColor="text1"/>
          <w:szCs w:val="20"/>
        </w:rPr>
      </w:pPr>
      <w:r>
        <w:rPr>
          <w:noProof/>
        </w:rPr>
        <w:lastRenderedPageBreak/>
        <w:drawing>
          <wp:inline distT="0" distB="0" distL="0" distR="0" wp14:anchorId="0185F735" wp14:editId="494F47F0">
            <wp:extent cx="4313207" cy="5123342"/>
            <wp:effectExtent l="0" t="0" r="0" b="1270"/>
            <wp:docPr id="28" name="Picture 15" descr="P113026_001A_Resid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313207" cy="5123342"/>
                    </a:xfrm>
                    <a:prstGeom prst="rect">
                      <a:avLst/>
                    </a:prstGeom>
                  </pic:spPr>
                </pic:pic>
              </a:graphicData>
            </a:graphic>
          </wp:inline>
        </w:drawing>
      </w:r>
    </w:p>
    <w:p w14:paraId="50249EA1" w14:textId="77777777" w:rsidR="00D34C14" w:rsidRDefault="00D34C14" w:rsidP="00577972">
      <w:pPr>
        <w:pStyle w:val="Figureheading"/>
      </w:pPr>
      <w:bookmarkStart w:id="479" w:name="_Ref412197386"/>
      <w:bookmarkStart w:id="480" w:name="_Toc425249517"/>
      <w:r w:rsidRPr="00D34C14">
        <w:t>Residential potable water use 2011-12, by suburb</w:t>
      </w:r>
      <w:bookmarkEnd w:id="479"/>
      <w:bookmarkEnd w:id="480"/>
    </w:p>
    <w:p w14:paraId="0D142F6F" w14:textId="77777777" w:rsidR="00584897" w:rsidRDefault="00584897" w:rsidP="00584897">
      <w:pPr>
        <w:rPr>
          <w:rFonts w:eastAsia="+mn-ea"/>
        </w:rPr>
      </w:pPr>
    </w:p>
    <w:p w14:paraId="4475AD14" w14:textId="77777777" w:rsidR="00584897" w:rsidRDefault="00584897" w:rsidP="00584897">
      <w:pPr>
        <w:rPr>
          <w:rFonts w:eastAsia="+mn-ea"/>
        </w:rPr>
      </w:pPr>
      <w:r>
        <w:rPr>
          <w:noProof/>
        </w:rPr>
        <w:lastRenderedPageBreak/>
        <w:drawing>
          <wp:inline distT="0" distB="0" distL="0" distR="0" wp14:anchorId="66FD09E9" wp14:editId="685C8157">
            <wp:extent cx="8056028" cy="483869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5">
                      <a:extLst>
                        <a:ext uri="{28A0092B-C50C-407E-A947-70E740481C1C}">
                          <a14:useLocalDpi xmlns:a14="http://schemas.microsoft.com/office/drawing/2010/main" val="0"/>
                        </a:ext>
                      </a:extLst>
                    </a:blip>
                    <a:stretch>
                      <a:fillRect/>
                    </a:stretch>
                  </pic:blipFill>
                  <pic:spPr>
                    <a:xfrm>
                      <a:off x="0" y="0"/>
                      <a:ext cx="8056028" cy="4838698"/>
                    </a:xfrm>
                    <a:prstGeom prst="rect">
                      <a:avLst/>
                    </a:prstGeom>
                  </pic:spPr>
                </pic:pic>
              </a:graphicData>
            </a:graphic>
          </wp:inline>
        </w:drawing>
      </w:r>
    </w:p>
    <w:p w14:paraId="120C4E94" w14:textId="77777777" w:rsidR="00584897" w:rsidRDefault="00584897" w:rsidP="00584897">
      <w:pPr>
        <w:rPr>
          <w:rFonts w:eastAsia="+mn-ea"/>
        </w:rPr>
      </w:pPr>
    </w:p>
    <w:p w14:paraId="5CC78130" w14:textId="77777777" w:rsidR="00584897" w:rsidRDefault="00584897" w:rsidP="00584897">
      <w:pPr>
        <w:pStyle w:val="Figureheading"/>
      </w:pPr>
      <w:bookmarkStart w:id="481" w:name="_Toc425249518"/>
      <w:r>
        <w:t>Council water use projections at 1.5 percent of community use</w:t>
      </w:r>
      <w:bookmarkEnd w:id="481"/>
    </w:p>
    <w:p w14:paraId="42AFC42D" w14:textId="77777777" w:rsidR="00584897" w:rsidRPr="00584897" w:rsidRDefault="00584897" w:rsidP="00584897">
      <w:pPr>
        <w:rPr>
          <w:rFonts w:eastAsia="+mn-ea"/>
        </w:rPr>
        <w:sectPr w:rsidR="00584897" w:rsidRPr="00584897" w:rsidSect="00D34C14">
          <w:headerReference w:type="even" r:id="rId106"/>
          <w:headerReference w:type="default" r:id="rId107"/>
          <w:headerReference w:type="first" r:id="rId108"/>
          <w:footerReference w:type="first" r:id="rId109"/>
          <w:pgSz w:w="16840" w:h="11907" w:orient="landscape" w:code="9"/>
          <w:pgMar w:top="1440" w:right="1440" w:bottom="1440" w:left="1135" w:header="567" w:footer="680" w:gutter="0"/>
          <w:cols w:space="720"/>
          <w:titlePg/>
          <w:docGrid w:linePitch="360"/>
        </w:sectPr>
      </w:pPr>
    </w:p>
    <w:p w14:paraId="5B152BAD" w14:textId="77777777" w:rsidR="00D34C14" w:rsidRPr="00D34C14" w:rsidRDefault="00532FCA" w:rsidP="00532FCA">
      <w:pPr>
        <w:pStyle w:val="NonTOCHeading1"/>
      </w:pPr>
      <w:bookmarkStart w:id="482" w:name="_Toc415220232"/>
      <w:bookmarkStart w:id="483" w:name="_Toc415220306"/>
      <w:r w:rsidRPr="00670B45">
        <w:rPr>
          <w:rStyle w:val="Heading1Char"/>
        </w:rPr>
        <w:lastRenderedPageBreak/>
        <w:t>Appendix C</w:t>
      </w:r>
      <w:bookmarkEnd w:id="482"/>
      <w:bookmarkEnd w:id="483"/>
      <w:r>
        <w:t xml:space="preserve">: </w:t>
      </w:r>
      <w:r w:rsidR="00D34C14" w:rsidRPr="00D34C14">
        <w:t>Vision and aspirations</w:t>
      </w:r>
    </w:p>
    <w:p w14:paraId="05E8669A" w14:textId="77777777" w:rsidR="00D34C14" w:rsidRPr="00D34C14" w:rsidRDefault="00D34C14" w:rsidP="00577972">
      <w:r w:rsidRPr="00D34C14">
        <w:t xml:space="preserve">With an understanding of some of the key flows within the </w:t>
      </w:r>
      <w:r w:rsidR="008A7A57">
        <w:t>shire</w:t>
      </w:r>
      <w:r w:rsidRPr="00D34C14">
        <w:t xml:space="preserve">’s Water Cycle and some of the current and likely future influencers behind it, an engagement process was undertaken to develop the vision and aspirations for the </w:t>
      </w:r>
      <w:r w:rsidR="008A7A57">
        <w:t>shire</w:t>
      </w:r>
      <w:r w:rsidRPr="00D34C14">
        <w:t xml:space="preserve">’s water cycle and for the IWMP. </w:t>
      </w:r>
    </w:p>
    <w:p w14:paraId="3AC09A9B" w14:textId="77777777" w:rsidR="00D34C14" w:rsidRPr="00D34C14" w:rsidRDefault="00D34C14" w:rsidP="00532FCA">
      <w:pPr>
        <w:pStyle w:val="NonTOCHeading2"/>
      </w:pPr>
      <w:r w:rsidRPr="00D34C14">
        <w:t>Consultation</w:t>
      </w:r>
    </w:p>
    <w:p w14:paraId="73122E06" w14:textId="77777777" w:rsidR="00D34C14" w:rsidRPr="00D34C14" w:rsidRDefault="00D34C14" w:rsidP="00577972">
      <w:pPr>
        <w:rPr>
          <w:lang w:eastAsia="en-US"/>
        </w:rPr>
      </w:pPr>
      <w:r w:rsidRPr="00D34C14">
        <w:rPr>
          <w:lang w:eastAsia="en-US"/>
        </w:rPr>
        <w:t xml:space="preserve">Development of the </w:t>
      </w:r>
      <w:r w:rsidR="008A7A57">
        <w:rPr>
          <w:lang w:eastAsia="en-US"/>
        </w:rPr>
        <w:t>shire</w:t>
      </w:r>
      <w:r w:rsidRPr="00D34C14">
        <w:rPr>
          <w:lang w:eastAsia="en-US"/>
        </w:rPr>
        <w:t xml:space="preserve">’s IWMP was supported by a number of internal (Council) and external stakeholders. Communication with these various stakeholders was undertaken collaboratively and primarily within workshops and </w:t>
      </w:r>
      <w:r w:rsidR="00E01B86" w:rsidRPr="00D34C14">
        <w:rPr>
          <w:lang w:eastAsia="en-US"/>
        </w:rPr>
        <w:t>one</w:t>
      </w:r>
      <w:r w:rsidR="00E01B86">
        <w:rPr>
          <w:lang w:eastAsia="en-US"/>
        </w:rPr>
        <w:t>-</w:t>
      </w:r>
      <w:r w:rsidR="00E01B86" w:rsidRPr="00D34C14">
        <w:rPr>
          <w:lang w:eastAsia="en-US"/>
        </w:rPr>
        <w:t>on</w:t>
      </w:r>
      <w:r w:rsidR="00E01B86">
        <w:rPr>
          <w:lang w:eastAsia="en-US"/>
        </w:rPr>
        <w:t>-</w:t>
      </w:r>
      <w:r w:rsidRPr="00D34C14">
        <w:rPr>
          <w:lang w:eastAsia="en-US"/>
        </w:rPr>
        <w:t>one meetings. A summary of the stakeholders involved in the IWMP process is illustrated in</w:t>
      </w:r>
      <w:r w:rsidR="00E01B86">
        <w:rPr>
          <w:lang w:eastAsia="en-US"/>
        </w:rPr>
        <w:t xml:space="preserve"> </w:t>
      </w:r>
      <w:r w:rsidR="00E01B86">
        <w:rPr>
          <w:lang w:eastAsia="en-US"/>
        </w:rPr>
        <w:fldChar w:fldCharType="begin"/>
      </w:r>
      <w:r w:rsidR="00E01B86">
        <w:rPr>
          <w:lang w:eastAsia="en-US"/>
        </w:rPr>
        <w:instrText xml:space="preserve"> REF _Ref412198210 \r \h </w:instrText>
      </w:r>
      <w:r w:rsidR="00E01B86">
        <w:rPr>
          <w:lang w:eastAsia="en-US"/>
        </w:rPr>
      </w:r>
      <w:r w:rsidR="00E01B86">
        <w:rPr>
          <w:lang w:eastAsia="en-US"/>
        </w:rPr>
        <w:fldChar w:fldCharType="separate"/>
      </w:r>
      <w:r w:rsidR="00057458">
        <w:rPr>
          <w:lang w:eastAsia="en-US"/>
        </w:rPr>
        <w:t>Figure 44</w:t>
      </w:r>
      <w:r w:rsidR="00E01B86">
        <w:rPr>
          <w:lang w:eastAsia="en-US"/>
        </w:rPr>
        <w:fldChar w:fldCharType="end"/>
      </w:r>
      <w:r w:rsidRPr="00D34C14">
        <w:rPr>
          <w:lang w:eastAsia="en-US"/>
        </w:rPr>
        <w:t>.</w:t>
      </w:r>
    </w:p>
    <w:p w14:paraId="271CA723" w14:textId="77777777" w:rsidR="00D34C14" w:rsidRPr="00D34C14" w:rsidRDefault="00D34C14" w:rsidP="00D34C14">
      <w:pPr>
        <w:spacing w:after="160"/>
        <w:rPr>
          <w:rFonts w:cstheme="minorBidi"/>
          <w:szCs w:val="24"/>
          <w:lang w:eastAsia="en-US"/>
        </w:rPr>
      </w:pPr>
      <w:r w:rsidRPr="00D34C14">
        <w:rPr>
          <w:rFonts w:cstheme="minorBidi"/>
          <w:noProof/>
          <w:szCs w:val="24"/>
        </w:rPr>
        <w:drawing>
          <wp:inline distT="0" distB="0" distL="0" distR="0" wp14:anchorId="77E9E059" wp14:editId="6250A5C0">
            <wp:extent cx="5486400" cy="3838470"/>
            <wp:effectExtent l="0" t="0" r="0" b="10160"/>
            <wp:docPr id="29"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5776DDA2" w14:textId="77777777" w:rsidR="00D34C14" w:rsidRPr="00D34C14" w:rsidRDefault="00D34C14" w:rsidP="00577972">
      <w:pPr>
        <w:pStyle w:val="Figureheading"/>
        <w:rPr>
          <w:b/>
        </w:rPr>
      </w:pPr>
      <w:bookmarkStart w:id="484" w:name="_Ref412198210"/>
      <w:bookmarkStart w:id="485" w:name="_Toc425249519"/>
      <w:r w:rsidRPr="00D34C14">
        <w:t>Summary of project stakeholders</w:t>
      </w:r>
      <w:bookmarkEnd w:id="484"/>
      <w:bookmarkEnd w:id="485"/>
    </w:p>
    <w:p w14:paraId="16953828" w14:textId="77777777" w:rsidR="00D34C14" w:rsidRPr="00D34C14" w:rsidRDefault="00D34C14" w:rsidP="00577972">
      <w:pPr>
        <w:pStyle w:val="Normalnospaceafter"/>
        <w:rPr>
          <w:lang w:eastAsia="en-US"/>
        </w:rPr>
      </w:pPr>
      <w:r w:rsidRPr="00D34C14">
        <w:rPr>
          <w:lang w:eastAsia="en-US"/>
        </w:rPr>
        <w:t>Engagement with these stakeholders can be categorised into three types:</w:t>
      </w:r>
    </w:p>
    <w:p w14:paraId="770DFF0E" w14:textId="77777777" w:rsidR="00D34C14" w:rsidRPr="00D34C14" w:rsidRDefault="00E01B86" w:rsidP="00577972">
      <w:pPr>
        <w:pStyle w:val="Bulletlistmultilevel"/>
      </w:pPr>
      <w:r>
        <w:t>h</w:t>
      </w:r>
      <w:r w:rsidRPr="00D34C14">
        <w:t xml:space="preserve">igh </w:t>
      </w:r>
      <w:r w:rsidR="00D34C14" w:rsidRPr="00D34C14">
        <w:t xml:space="preserve">degree of engagement (day-to-day discussion and feedback) with the </w:t>
      </w:r>
      <w:r w:rsidR="008A7A57">
        <w:t>shire</w:t>
      </w:r>
      <w:r w:rsidR="00D34C14" w:rsidRPr="00D34C14">
        <w:t>’s Project Manager and team</w:t>
      </w:r>
    </w:p>
    <w:p w14:paraId="1AC825C2" w14:textId="77777777" w:rsidR="00D34C14" w:rsidRPr="00D34C14" w:rsidRDefault="00E01B86" w:rsidP="00577972">
      <w:pPr>
        <w:pStyle w:val="Bulletlistmultilevel"/>
      </w:pPr>
      <w:r>
        <w:t>w</w:t>
      </w:r>
      <w:r w:rsidRPr="00D34C14">
        <w:t xml:space="preserve">orkshops </w:t>
      </w:r>
      <w:r w:rsidR="00D34C14" w:rsidRPr="00D34C14">
        <w:t xml:space="preserve">with both the </w:t>
      </w:r>
      <w:r w:rsidR="008A7A57">
        <w:t>shire</w:t>
      </w:r>
      <w:r w:rsidR="00D34C14" w:rsidRPr="00D34C14">
        <w:t xml:space="preserve"> and external agencies.</w:t>
      </w:r>
    </w:p>
    <w:p w14:paraId="49677FFB" w14:textId="77777777" w:rsidR="00D34C14" w:rsidRDefault="00E01B86" w:rsidP="00577972">
      <w:pPr>
        <w:pStyle w:val="Bulletlistmultilevel"/>
      </w:pPr>
      <w:r>
        <w:t>m</w:t>
      </w:r>
      <w:r w:rsidRPr="00D34C14">
        <w:t xml:space="preserve">eetings </w:t>
      </w:r>
      <w:r w:rsidR="00D34C14" w:rsidRPr="00D34C14">
        <w:t>and communications with project stakeholders.</w:t>
      </w:r>
    </w:p>
    <w:p w14:paraId="2A3C0CA3" w14:textId="77777777" w:rsidR="00D34C14" w:rsidRPr="00D34C14" w:rsidRDefault="00E01B86" w:rsidP="00577972">
      <w:pPr>
        <w:pStyle w:val="Normalspacebefore"/>
      </w:pPr>
      <w:r>
        <w:fldChar w:fldCharType="begin"/>
      </w:r>
      <w:r>
        <w:instrText xml:space="preserve"> REF _Ref412198249 \r \h </w:instrText>
      </w:r>
      <w:r>
        <w:fldChar w:fldCharType="separate"/>
      </w:r>
      <w:r w:rsidR="00057458">
        <w:t>Figure 45</w:t>
      </w:r>
      <w:r>
        <w:fldChar w:fldCharType="end"/>
      </w:r>
      <w:r w:rsidR="00D34C14" w:rsidRPr="00D34C14">
        <w:t xml:space="preserve"> shows the process that was undertaken to develop the vision and aspirations for the </w:t>
      </w:r>
      <w:r w:rsidR="008A7A57">
        <w:t>shire</w:t>
      </w:r>
      <w:r w:rsidR="00D34C14" w:rsidRPr="00D34C14">
        <w:t xml:space="preserve">’s IWMP that led to the Targets and Actions that are detailed in Section </w:t>
      </w:r>
      <w:r w:rsidR="000134D2">
        <w:t>5</w:t>
      </w:r>
      <w:r w:rsidR="00D34C14" w:rsidRPr="00D34C14">
        <w:t>.</w:t>
      </w:r>
      <w:r w:rsidR="00D34C14" w:rsidRPr="00D34C14">
        <w:br w:type="page"/>
      </w:r>
    </w:p>
    <w:p w14:paraId="0A6959E7" w14:textId="77777777" w:rsidR="00D34C14" w:rsidRPr="00D34C14" w:rsidRDefault="00D34C14" w:rsidP="00D34C14">
      <w:pPr>
        <w:spacing w:after="160"/>
        <w:rPr>
          <w:rFonts w:cstheme="minorBidi"/>
          <w:szCs w:val="24"/>
          <w:lang w:eastAsia="en-US"/>
        </w:rPr>
      </w:pPr>
      <w:r w:rsidRPr="00D34C14">
        <w:rPr>
          <w:rFonts w:cstheme="minorBidi"/>
          <w:noProof/>
          <w:szCs w:val="24"/>
        </w:rPr>
        <w:lastRenderedPageBreak/>
        <w:drawing>
          <wp:inline distT="0" distB="0" distL="0" distR="0" wp14:anchorId="4AF3947C" wp14:editId="7D943BCD">
            <wp:extent cx="5996940" cy="560324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96940" cy="5603240"/>
                    </a:xfrm>
                    <a:prstGeom prst="rect">
                      <a:avLst/>
                    </a:prstGeom>
                    <a:noFill/>
                    <a:ln>
                      <a:noFill/>
                    </a:ln>
                  </pic:spPr>
                </pic:pic>
              </a:graphicData>
            </a:graphic>
          </wp:inline>
        </w:drawing>
      </w:r>
      <w:r w:rsidRPr="7ECF047A" w:rsidDel="00605FF1">
        <w:rPr>
          <w:rFonts w:cstheme="minorBidi"/>
          <w:lang w:eastAsia="en-US"/>
        </w:rPr>
        <w:t xml:space="preserve"> </w:t>
      </w:r>
    </w:p>
    <w:p w14:paraId="132983A4" w14:textId="77777777" w:rsidR="00D34C14" w:rsidRPr="00D34C14" w:rsidRDefault="00D34C14" w:rsidP="00577972">
      <w:pPr>
        <w:pStyle w:val="Figureheading"/>
      </w:pPr>
      <w:bookmarkStart w:id="486" w:name="_Ref412198249"/>
      <w:bookmarkStart w:id="487" w:name="_Toc425249520"/>
      <w:r w:rsidRPr="00D34C14">
        <w:t xml:space="preserve">Consultation process for the </w:t>
      </w:r>
      <w:r w:rsidR="008A7A57">
        <w:t>shire</w:t>
      </w:r>
      <w:r w:rsidRPr="00D34C14">
        <w:t>’s IWMP</w:t>
      </w:r>
      <w:bookmarkEnd w:id="486"/>
      <w:bookmarkEnd w:id="487"/>
      <w:r w:rsidRPr="00D34C14">
        <w:br w:type="page"/>
      </w:r>
    </w:p>
    <w:p w14:paraId="3BDCDA0E" w14:textId="77777777" w:rsidR="00D34C14" w:rsidRPr="00D34C14" w:rsidRDefault="00D34C14" w:rsidP="00532FCA">
      <w:pPr>
        <w:pStyle w:val="NonTOCHeading2"/>
      </w:pPr>
      <w:r w:rsidRPr="00D34C14">
        <w:lastRenderedPageBreak/>
        <w:t>Vision</w:t>
      </w:r>
    </w:p>
    <w:p w14:paraId="16C8289F" w14:textId="77777777" w:rsidR="00D34C14" w:rsidRPr="00D34C14" w:rsidRDefault="00D34C14" w:rsidP="00577972">
      <w:pPr>
        <w:rPr>
          <w:lang w:eastAsia="en-US"/>
        </w:rPr>
      </w:pPr>
      <w:r w:rsidRPr="00D34C14">
        <w:rPr>
          <w:lang w:eastAsia="en-US"/>
        </w:rPr>
        <w:t xml:space="preserve">Within the first Workshop it was proposed that the vision and objectives for the Council’s IWMP be adapted from the Melbourne’s Water Future document (OLV, 2013). This was agreed upon in an attempt to provide consistency across levels of Government while retaining the flexibility to apply the vision and objectives to </w:t>
      </w:r>
      <w:r w:rsidR="008A7A57">
        <w:rPr>
          <w:lang w:eastAsia="en-US"/>
        </w:rPr>
        <w:t>Cardinia Shire</w:t>
      </w:r>
      <w:r w:rsidRPr="00D34C14">
        <w:rPr>
          <w:lang w:eastAsia="en-US"/>
        </w:rPr>
        <w:t>’s specific requirements.</w:t>
      </w:r>
    </w:p>
    <w:p w14:paraId="198387D4" w14:textId="77777777" w:rsidR="00D34C14" w:rsidRPr="00D34C14" w:rsidRDefault="00D34C14" w:rsidP="00577972">
      <w:pPr>
        <w:rPr>
          <w:lang w:eastAsia="en-US"/>
        </w:rPr>
      </w:pPr>
      <w:r w:rsidRPr="00D34C14">
        <w:rPr>
          <w:lang w:eastAsia="en-US"/>
        </w:rPr>
        <w:t xml:space="preserve">Accordingly, the vision statement agreed to within Workshop 1 is for </w:t>
      </w:r>
      <w:r w:rsidR="008A7A57">
        <w:rPr>
          <w:lang w:eastAsia="en-US"/>
        </w:rPr>
        <w:t>Cardinia Shire</w:t>
      </w:r>
      <w:r w:rsidRPr="00D34C14">
        <w:rPr>
          <w:lang w:eastAsia="en-US"/>
        </w:rPr>
        <w:t xml:space="preserve"> to be “a </w:t>
      </w:r>
      <w:r w:rsidR="008A7A57">
        <w:rPr>
          <w:lang w:eastAsia="en-US"/>
        </w:rPr>
        <w:t>shire</w:t>
      </w:r>
      <w:r w:rsidRPr="00D34C14">
        <w:rPr>
          <w:lang w:eastAsia="en-US"/>
        </w:rPr>
        <w:t xml:space="preserve"> that is sustainable, productive and liveable”.</w:t>
      </w:r>
    </w:p>
    <w:p w14:paraId="064757EB" w14:textId="77777777" w:rsidR="00D34C14" w:rsidRPr="00D34C14" w:rsidRDefault="00D34C14" w:rsidP="00577972">
      <w:pPr>
        <w:rPr>
          <w:lang w:eastAsia="en-US"/>
        </w:rPr>
      </w:pPr>
      <w:r w:rsidRPr="00D34C14">
        <w:rPr>
          <w:lang w:eastAsia="en-US"/>
        </w:rPr>
        <w:t xml:space="preserve">The Melbourne’s Water Future objectives that will guide the </w:t>
      </w:r>
      <w:r w:rsidR="008A7A57">
        <w:rPr>
          <w:lang w:eastAsia="en-US"/>
        </w:rPr>
        <w:t>shire</w:t>
      </w:r>
      <w:r w:rsidRPr="00D34C14">
        <w:rPr>
          <w:lang w:eastAsia="en-US"/>
        </w:rPr>
        <w:t xml:space="preserve"> toward that overall vision are shown in </w:t>
      </w:r>
      <w:r w:rsidR="00E01B86">
        <w:rPr>
          <w:lang w:eastAsia="en-US"/>
        </w:rPr>
        <w:fldChar w:fldCharType="begin"/>
      </w:r>
      <w:r w:rsidR="00E01B86">
        <w:rPr>
          <w:lang w:eastAsia="en-US"/>
        </w:rPr>
        <w:instrText xml:space="preserve"> REF _Ref412198332 \r \h </w:instrText>
      </w:r>
      <w:r w:rsidR="00E01B86">
        <w:rPr>
          <w:lang w:eastAsia="en-US"/>
        </w:rPr>
      </w:r>
      <w:r w:rsidR="00E01B86">
        <w:rPr>
          <w:lang w:eastAsia="en-US"/>
        </w:rPr>
        <w:fldChar w:fldCharType="separate"/>
      </w:r>
      <w:r w:rsidR="00057458">
        <w:rPr>
          <w:lang w:eastAsia="en-US"/>
        </w:rPr>
        <w:t>Figure 46</w:t>
      </w:r>
      <w:r w:rsidR="00E01B86">
        <w:rPr>
          <w:lang w:eastAsia="en-US"/>
        </w:rPr>
        <w:fldChar w:fldCharType="end"/>
      </w:r>
      <w:r w:rsidR="00E01B86">
        <w:rPr>
          <w:lang w:eastAsia="en-US"/>
        </w:rPr>
        <w:t>.</w:t>
      </w:r>
    </w:p>
    <w:p w14:paraId="75FBE423" w14:textId="77777777" w:rsidR="00D34C14" w:rsidRPr="00D34C14" w:rsidRDefault="00D34C14" w:rsidP="00D34C14">
      <w:r w:rsidRPr="00D34C14">
        <w:rPr>
          <w:noProof/>
        </w:rPr>
        <w:drawing>
          <wp:inline distT="0" distB="0" distL="0" distR="0" wp14:anchorId="3AC710BF" wp14:editId="01DA512C">
            <wp:extent cx="5486400" cy="3838470"/>
            <wp:effectExtent l="0" t="0" r="0" b="0"/>
            <wp:docPr id="32"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38C18578" w14:textId="77777777" w:rsidR="00D34C14" w:rsidRPr="00D34C14" w:rsidRDefault="00D34C14" w:rsidP="00085933">
      <w:pPr>
        <w:pStyle w:val="Figureheading"/>
        <w:rPr>
          <w:b/>
        </w:rPr>
      </w:pPr>
      <w:bookmarkStart w:id="488" w:name="_Ref412198332"/>
      <w:bookmarkStart w:id="489" w:name="_Toc425249521"/>
      <w:r w:rsidRPr="00D34C14">
        <w:t>Vision and objectives for the Council’s IWMP</w:t>
      </w:r>
      <w:bookmarkEnd w:id="488"/>
      <w:bookmarkEnd w:id="489"/>
    </w:p>
    <w:p w14:paraId="14C915A6" w14:textId="77777777" w:rsidR="00D34C14" w:rsidRPr="00D34C14" w:rsidRDefault="00D34C14" w:rsidP="00577972">
      <w:r w:rsidRPr="00D34C14">
        <w:rPr>
          <w:b/>
        </w:rPr>
        <w:t>Workshop 1</w:t>
      </w:r>
      <w:r w:rsidRPr="00D34C14">
        <w:t xml:space="preserve">: the objectives were presented to the group and through discussion adapted as corresponding “focus area” that better reflect Council’s role, issues, drivers and language. Following this, aspirations for each focus area were defined by the group. The aspirations were used as guidance for the identification of related issues and opportunities across the </w:t>
      </w:r>
      <w:r w:rsidR="008A7A57">
        <w:t>shire</w:t>
      </w:r>
      <w:r w:rsidRPr="00D34C14">
        <w:t xml:space="preserve">. </w:t>
      </w:r>
    </w:p>
    <w:p w14:paraId="3D02727E" w14:textId="77777777" w:rsidR="00D34C14" w:rsidRPr="00D34C14" w:rsidRDefault="00D34C14" w:rsidP="00577972">
      <w:r w:rsidRPr="00D34C14">
        <w:rPr>
          <w:b/>
        </w:rPr>
        <w:t>Workshop 2</w:t>
      </w:r>
      <w:r w:rsidRPr="00D34C14">
        <w:t xml:space="preserve"> presented draft objectives to representatives of external agencies including Office of Living Victoria (OLV), Melbourne Water, South East Water (SEW) and the Metropolitan Planning Authority (MPA). The aim of this workshop was to inform these stakeholder agencies of the plan’s progress to date and specifically the flavour of the issues and opportunities identified. Further, the potential for Council and stakeholders to collaborate on specific issues or opportunities was flagged.</w:t>
      </w:r>
    </w:p>
    <w:p w14:paraId="48D1CE95" w14:textId="77777777" w:rsidR="00D34C14" w:rsidRPr="00D34C14" w:rsidRDefault="00D34C14" w:rsidP="00577972">
      <w:pPr>
        <w:rPr>
          <w:b/>
        </w:rPr>
      </w:pPr>
      <w:r w:rsidRPr="00D34C14">
        <w:rPr>
          <w:b/>
        </w:rPr>
        <w:t xml:space="preserve">Workshop 3 </w:t>
      </w:r>
      <w:r w:rsidRPr="00D34C14">
        <w:t>focussed on identifying and ranking issues and opportunities. These were broadly defined to capture anything that had the potential to influence the water cycle positively or negatively across policy, trends, community, environment, specific hotspots etc.</w:t>
      </w:r>
      <w:r w:rsidRPr="00D34C14">
        <w:rPr>
          <w:b/>
        </w:rPr>
        <w:t xml:space="preserve"> </w:t>
      </w:r>
    </w:p>
    <w:p w14:paraId="744D9251" w14:textId="77777777" w:rsidR="00D34C14" w:rsidRPr="00D34C14" w:rsidRDefault="008A7A57" w:rsidP="00532FCA">
      <w:pPr>
        <w:pStyle w:val="NonTOCHeading2"/>
      </w:pPr>
      <w:r>
        <w:lastRenderedPageBreak/>
        <w:t>shire</w:t>
      </w:r>
      <w:r w:rsidR="00D34C14" w:rsidRPr="00D34C14">
        <w:t xml:space="preserve"> Workshop 1 – Agenda</w:t>
      </w:r>
    </w:p>
    <w:tbl>
      <w:tblPr>
        <w:tblW w:w="5171" w:type="pct"/>
        <w:tblLook w:val="04A0" w:firstRow="1" w:lastRow="0" w:firstColumn="1" w:lastColumn="0" w:noHBand="0" w:noVBand="1"/>
      </w:tblPr>
      <w:tblGrid>
        <w:gridCol w:w="1805"/>
        <w:gridCol w:w="6525"/>
        <w:gridCol w:w="1568"/>
      </w:tblGrid>
      <w:tr w:rsidR="00D34C14" w:rsidRPr="00D34C14" w14:paraId="6F164AC5" w14:textId="77777777" w:rsidTr="0091702E">
        <w:tc>
          <w:tcPr>
            <w:tcW w:w="912" w:type="pct"/>
          </w:tcPr>
          <w:p w14:paraId="1E5C5862" w14:textId="77777777" w:rsidR="00D34C14" w:rsidRPr="00D34C14" w:rsidRDefault="00D34C14" w:rsidP="00D34C14">
            <w:pPr>
              <w:spacing w:before="40" w:after="40"/>
              <w:rPr>
                <w:rFonts w:cstheme="minorBidi"/>
                <w:b/>
                <w:lang w:eastAsia="en-US"/>
              </w:rPr>
            </w:pPr>
            <w:r w:rsidRPr="00D34C14">
              <w:rPr>
                <w:rFonts w:cstheme="minorBidi"/>
                <w:b/>
                <w:lang w:eastAsia="en-US"/>
              </w:rPr>
              <w:t>Meeting</w:t>
            </w:r>
            <w:r w:rsidR="00713214">
              <w:rPr>
                <w:rFonts w:cstheme="minorBidi"/>
                <w:b/>
                <w:lang w:eastAsia="en-US"/>
              </w:rPr>
              <w:t xml:space="preserve"> </w:t>
            </w:r>
          </w:p>
        </w:tc>
        <w:tc>
          <w:tcPr>
            <w:tcW w:w="4088" w:type="pct"/>
            <w:gridSpan w:val="2"/>
          </w:tcPr>
          <w:p w14:paraId="0171C4B6" w14:textId="77777777" w:rsidR="00D34C14" w:rsidRPr="00D34C14" w:rsidRDefault="00D34C14" w:rsidP="00D34C14">
            <w:pPr>
              <w:spacing w:before="40" w:after="40"/>
              <w:rPr>
                <w:rFonts w:cstheme="minorBidi"/>
                <w:lang w:eastAsia="en-US"/>
              </w:rPr>
            </w:pPr>
            <w:r w:rsidRPr="00D34C14">
              <w:rPr>
                <w:rFonts w:cstheme="minorBidi"/>
                <w:lang w:eastAsia="en-US"/>
              </w:rPr>
              <w:t xml:space="preserve">Workshop 1 – </w:t>
            </w:r>
            <w:r w:rsidR="00525748">
              <w:rPr>
                <w:rFonts w:cstheme="minorBidi"/>
                <w:lang w:eastAsia="en-US"/>
              </w:rPr>
              <w:t>Cardinia Shire’s</w:t>
            </w:r>
            <w:r w:rsidRPr="00D34C14">
              <w:rPr>
                <w:rFonts w:cstheme="minorBidi"/>
                <w:lang w:eastAsia="en-US"/>
              </w:rPr>
              <w:t xml:space="preserve"> water cycle, issues and opportunities</w:t>
            </w:r>
          </w:p>
        </w:tc>
      </w:tr>
      <w:tr w:rsidR="00D34C14" w:rsidRPr="00D34C14" w14:paraId="7503B7D2" w14:textId="77777777" w:rsidTr="0091702E">
        <w:tc>
          <w:tcPr>
            <w:tcW w:w="912" w:type="pct"/>
          </w:tcPr>
          <w:p w14:paraId="19934AE1" w14:textId="77777777" w:rsidR="00D34C14" w:rsidRPr="00D34C14" w:rsidRDefault="00D34C14" w:rsidP="00D34C14">
            <w:pPr>
              <w:spacing w:before="40" w:after="40"/>
              <w:rPr>
                <w:rFonts w:cstheme="minorBidi"/>
                <w:b/>
                <w:lang w:eastAsia="en-US"/>
              </w:rPr>
            </w:pPr>
            <w:r w:rsidRPr="00D34C14">
              <w:rPr>
                <w:rFonts w:cstheme="minorBidi"/>
                <w:b/>
                <w:lang w:eastAsia="en-US"/>
              </w:rPr>
              <w:t>Meeting held at</w:t>
            </w:r>
          </w:p>
        </w:tc>
        <w:tc>
          <w:tcPr>
            <w:tcW w:w="4088" w:type="pct"/>
            <w:gridSpan w:val="2"/>
          </w:tcPr>
          <w:p w14:paraId="5CFA5CA0" w14:textId="77777777" w:rsidR="00D34C14" w:rsidRPr="00D34C14" w:rsidRDefault="00D34C14" w:rsidP="00D34C14">
            <w:pPr>
              <w:spacing w:before="40" w:after="40"/>
              <w:rPr>
                <w:rFonts w:cstheme="minorBidi"/>
                <w:lang w:eastAsia="en-US"/>
              </w:rPr>
            </w:pPr>
            <w:r w:rsidRPr="00D34C14">
              <w:rPr>
                <w:rFonts w:cstheme="minorBidi"/>
                <w:lang w:eastAsia="en-US"/>
              </w:rPr>
              <w:t>Cardinia Cultural Centre, Lakeside Boulevard, Pakenham</w:t>
            </w:r>
          </w:p>
        </w:tc>
      </w:tr>
      <w:tr w:rsidR="00D34C14" w:rsidRPr="00D34C14" w14:paraId="5DE94274" w14:textId="77777777" w:rsidTr="0091702E">
        <w:tc>
          <w:tcPr>
            <w:tcW w:w="912" w:type="pct"/>
          </w:tcPr>
          <w:p w14:paraId="74A08B76" w14:textId="77777777" w:rsidR="00D34C14" w:rsidRPr="00D34C14" w:rsidRDefault="00D34C14" w:rsidP="00D34C14">
            <w:pPr>
              <w:spacing w:before="40" w:after="40" w:line="264" w:lineRule="auto"/>
              <w:rPr>
                <w:rFonts w:cstheme="minorBidi"/>
                <w:b/>
                <w:lang w:eastAsia="en-US"/>
              </w:rPr>
            </w:pPr>
            <w:r w:rsidRPr="00D34C14">
              <w:rPr>
                <w:rFonts w:cstheme="minorBidi"/>
                <w:b/>
                <w:lang w:eastAsia="en-US"/>
              </w:rPr>
              <w:t>Time and date</w:t>
            </w:r>
          </w:p>
        </w:tc>
        <w:tc>
          <w:tcPr>
            <w:tcW w:w="4088" w:type="pct"/>
            <w:gridSpan w:val="2"/>
          </w:tcPr>
          <w:p w14:paraId="31CD8458" w14:textId="77777777" w:rsidR="00D34C14" w:rsidRPr="00D34C14" w:rsidRDefault="00D34C14" w:rsidP="00D34C14">
            <w:pPr>
              <w:spacing w:before="40" w:after="40" w:line="264" w:lineRule="auto"/>
              <w:ind w:right="-2999"/>
              <w:rPr>
                <w:rFonts w:cstheme="minorBidi"/>
                <w:lang w:eastAsia="en-US"/>
              </w:rPr>
            </w:pPr>
            <w:r w:rsidRPr="00D34C14">
              <w:rPr>
                <w:rFonts w:cstheme="minorBidi"/>
                <w:lang w:eastAsia="en-US"/>
              </w:rPr>
              <w:t>9.30 – 12.30, 22 August 2013</w:t>
            </w:r>
          </w:p>
        </w:tc>
      </w:tr>
      <w:tr w:rsidR="00D34C14" w:rsidRPr="00D34C14" w14:paraId="6AB36691" w14:textId="77777777" w:rsidTr="0091702E">
        <w:tc>
          <w:tcPr>
            <w:tcW w:w="912" w:type="pct"/>
          </w:tcPr>
          <w:p w14:paraId="3A9C41CD" w14:textId="77777777" w:rsidR="00D34C14" w:rsidRPr="00D34C14" w:rsidRDefault="00D34C14" w:rsidP="00D34C14">
            <w:pPr>
              <w:spacing w:before="40" w:after="40" w:line="264" w:lineRule="auto"/>
              <w:rPr>
                <w:rFonts w:cstheme="minorBidi"/>
                <w:b/>
                <w:lang w:eastAsia="en-US"/>
              </w:rPr>
            </w:pPr>
            <w:r w:rsidRPr="00D34C14">
              <w:rPr>
                <w:rFonts w:cstheme="minorBidi"/>
                <w:b/>
                <w:lang w:eastAsia="en-US"/>
              </w:rPr>
              <w:t>Project</w:t>
            </w:r>
          </w:p>
        </w:tc>
        <w:tc>
          <w:tcPr>
            <w:tcW w:w="4088" w:type="pct"/>
            <w:gridSpan w:val="2"/>
          </w:tcPr>
          <w:p w14:paraId="01E86DC5" w14:textId="77777777" w:rsidR="00D34C14" w:rsidRPr="00D34C14" w:rsidRDefault="008A7A57" w:rsidP="00D34C14">
            <w:pPr>
              <w:spacing w:before="40" w:after="40" w:line="264" w:lineRule="auto"/>
              <w:rPr>
                <w:rFonts w:cstheme="minorBidi"/>
                <w:lang w:eastAsia="en-US"/>
              </w:rPr>
            </w:pPr>
            <w:r>
              <w:rPr>
                <w:rFonts w:cstheme="minorBidi"/>
                <w:lang w:eastAsia="en-US"/>
              </w:rPr>
              <w:t>Cardinia Shire</w:t>
            </w:r>
            <w:r w:rsidR="00D34C14" w:rsidRPr="00D34C14">
              <w:rPr>
                <w:rFonts w:cstheme="minorBidi"/>
                <w:lang w:eastAsia="en-US"/>
              </w:rPr>
              <w:t xml:space="preserve"> Council IWMP</w:t>
            </w:r>
          </w:p>
        </w:tc>
      </w:tr>
      <w:tr w:rsidR="00D34C14" w:rsidRPr="00D34C14" w14:paraId="285C1D11" w14:textId="77777777" w:rsidTr="0091702E">
        <w:tc>
          <w:tcPr>
            <w:tcW w:w="912" w:type="pct"/>
          </w:tcPr>
          <w:p w14:paraId="6A60E4B9" w14:textId="77777777" w:rsidR="00D34C14" w:rsidRPr="00D34C14" w:rsidRDefault="00D34C14" w:rsidP="00D34C14">
            <w:pPr>
              <w:spacing w:before="40" w:after="40"/>
              <w:rPr>
                <w:rFonts w:cstheme="minorBidi"/>
                <w:b/>
                <w:lang w:eastAsia="en-US"/>
              </w:rPr>
            </w:pPr>
            <w:r w:rsidRPr="00D34C14">
              <w:rPr>
                <w:rFonts w:cstheme="minorBidi"/>
                <w:b/>
                <w:lang w:eastAsia="en-US"/>
              </w:rPr>
              <w:t xml:space="preserve">Invitees </w:t>
            </w:r>
          </w:p>
        </w:tc>
        <w:tc>
          <w:tcPr>
            <w:tcW w:w="4088" w:type="pct"/>
            <w:gridSpan w:val="2"/>
          </w:tcPr>
          <w:p w14:paraId="59CE0E38" w14:textId="77777777" w:rsidR="00D34C14" w:rsidRPr="00D34C14" w:rsidRDefault="00D34C14" w:rsidP="00D34C14">
            <w:pPr>
              <w:spacing w:before="40" w:after="40"/>
              <w:rPr>
                <w:rFonts w:cstheme="minorBidi"/>
                <w:lang w:eastAsia="en-US"/>
              </w:rPr>
            </w:pPr>
            <w:r w:rsidRPr="00D34C14">
              <w:rPr>
                <w:rFonts w:cstheme="minorBidi"/>
                <w:b/>
                <w:lang w:eastAsia="en-US"/>
              </w:rPr>
              <w:t>Council</w:t>
            </w:r>
            <w:r w:rsidRPr="00D34C14">
              <w:rPr>
                <w:rFonts w:cstheme="minorBidi"/>
                <w:lang w:eastAsia="en-US"/>
              </w:rPr>
              <w:t xml:space="preserve">: Janene Vurlow, Desiree Lovell, Ken White, Martin </w:t>
            </w:r>
            <w:proofErr w:type="spellStart"/>
            <w:r w:rsidRPr="00D34C14">
              <w:rPr>
                <w:rFonts w:cstheme="minorBidi"/>
                <w:lang w:eastAsia="en-US"/>
              </w:rPr>
              <w:t>Teplik</w:t>
            </w:r>
            <w:proofErr w:type="spellEnd"/>
            <w:r w:rsidRPr="00D34C14">
              <w:rPr>
                <w:rFonts w:cstheme="minorBidi"/>
                <w:lang w:eastAsia="en-US"/>
              </w:rPr>
              <w:t xml:space="preserve">, John Holland, Hilary Rutledge, Brett Jackson, Kevin Alexander, Heather Callahan, Cory Bixler, Charles </w:t>
            </w:r>
            <w:proofErr w:type="spellStart"/>
            <w:r w:rsidRPr="00D34C14">
              <w:rPr>
                <w:rFonts w:cstheme="minorBidi"/>
                <w:lang w:eastAsia="en-US"/>
              </w:rPr>
              <w:t>Taveira</w:t>
            </w:r>
            <w:proofErr w:type="spellEnd"/>
            <w:r w:rsidRPr="00D34C14">
              <w:rPr>
                <w:rFonts w:cstheme="minorBidi"/>
                <w:lang w:eastAsia="en-US"/>
              </w:rPr>
              <w:t>, Steven Hine, Jim Davine, Steven Pomeroy</w:t>
            </w:r>
          </w:p>
          <w:p w14:paraId="6B32DFF9" w14:textId="77777777" w:rsidR="00D34C14" w:rsidRPr="00D34C14" w:rsidRDefault="00D34C14" w:rsidP="00D34C14">
            <w:pPr>
              <w:spacing w:before="40" w:after="40"/>
              <w:rPr>
                <w:rFonts w:cstheme="minorBidi"/>
                <w:lang w:eastAsia="en-US"/>
              </w:rPr>
            </w:pPr>
            <w:r w:rsidRPr="00D34C14">
              <w:rPr>
                <w:rFonts w:cstheme="minorBidi"/>
                <w:b/>
                <w:lang w:eastAsia="en-US"/>
              </w:rPr>
              <w:t>Alluvium</w:t>
            </w:r>
            <w:r w:rsidRPr="00D34C14">
              <w:rPr>
                <w:rFonts w:cstheme="minorBidi"/>
                <w:lang w:eastAsia="en-US"/>
              </w:rPr>
              <w:t xml:space="preserve">: Dan O’Halloran, Rob </w:t>
            </w:r>
            <w:proofErr w:type="spellStart"/>
            <w:r w:rsidRPr="00D34C14">
              <w:rPr>
                <w:rFonts w:cstheme="minorBidi"/>
                <w:lang w:eastAsia="en-US"/>
              </w:rPr>
              <w:t>Catchlove</w:t>
            </w:r>
            <w:proofErr w:type="spellEnd"/>
          </w:p>
          <w:p w14:paraId="2297DB31" w14:textId="77777777" w:rsidR="00D34C14" w:rsidRPr="00D34C14" w:rsidRDefault="00D34C14" w:rsidP="00D34C14">
            <w:pPr>
              <w:spacing w:before="40" w:after="40"/>
              <w:rPr>
                <w:rFonts w:cstheme="minorBidi"/>
                <w:lang w:eastAsia="en-US"/>
              </w:rPr>
            </w:pPr>
            <w:r w:rsidRPr="00D34C14">
              <w:rPr>
                <w:rFonts w:cstheme="minorBidi"/>
                <w:b/>
                <w:lang w:eastAsia="en-US"/>
              </w:rPr>
              <w:t>Apologies:</w:t>
            </w:r>
            <w:r w:rsidRPr="00D34C14">
              <w:rPr>
                <w:rFonts w:cstheme="minorBidi"/>
                <w:lang w:eastAsia="en-US"/>
              </w:rPr>
              <w:t xml:space="preserve"> Stephen </w:t>
            </w:r>
            <w:proofErr w:type="spellStart"/>
            <w:r w:rsidRPr="00D34C14">
              <w:rPr>
                <w:rFonts w:cstheme="minorBidi"/>
                <w:lang w:eastAsia="en-US"/>
              </w:rPr>
              <w:t>Fernee</w:t>
            </w:r>
            <w:proofErr w:type="spellEnd"/>
          </w:p>
          <w:p w14:paraId="2D3F0BEC" w14:textId="77777777" w:rsidR="00D34C14" w:rsidRPr="00D34C14" w:rsidRDefault="00D34C14" w:rsidP="00D34C14">
            <w:pPr>
              <w:spacing w:before="40" w:after="40"/>
              <w:rPr>
                <w:rFonts w:cstheme="minorBidi"/>
                <w:lang w:eastAsia="en-US"/>
              </w:rPr>
            </w:pPr>
          </w:p>
        </w:tc>
      </w:tr>
      <w:tr w:rsidR="00D34C14" w:rsidRPr="00D34C14" w14:paraId="7B7C91B7" w14:textId="77777777" w:rsidTr="0091702E">
        <w:tblPrEx>
          <w:tblBorders>
            <w:bottom w:val="single" w:sz="4" w:space="0" w:color="C0C0C0"/>
            <w:insideH w:val="single" w:sz="4" w:space="0" w:color="C0C0C0"/>
          </w:tblBorders>
          <w:tblLook w:val="01E0" w:firstRow="1" w:lastRow="1" w:firstColumn="1" w:lastColumn="1" w:noHBand="0" w:noVBand="0"/>
        </w:tblPrEx>
        <w:trPr>
          <w:trHeight w:val="560"/>
          <w:tblHeader/>
        </w:trPr>
        <w:tc>
          <w:tcPr>
            <w:tcW w:w="912" w:type="pct"/>
            <w:shd w:val="clear" w:color="auto" w:fill="53682B" w:themeFill="accent2"/>
            <w:vAlign w:val="center"/>
          </w:tcPr>
          <w:p w14:paraId="4A146726" w14:textId="77777777" w:rsidR="00D34C14" w:rsidRPr="00D34C14" w:rsidRDefault="00D34C14" w:rsidP="00D34C14">
            <w:pPr>
              <w:spacing w:before="40" w:after="40"/>
              <w:rPr>
                <w:rFonts w:eastAsiaTheme="majorEastAsia" w:cstheme="minorBidi"/>
                <w:b/>
                <w:bCs/>
                <w:szCs w:val="20"/>
                <w:lang w:eastAsia="en-US"/>
              </w:rPr>
            </w:pPr>
            <w:r w:rsidRPr="00D34C14">
              <w:rPr>
                <w:rFonts w:eastAsiaTheme="majorEastAsia" w:cstheme="minorBidi"/>
                <w:bCs/>
                <w:szCs w:val="20"/>
                <w:lang w:eastAsia="en-US"/>
              </w:rPr>
              <w:t>Time</w:t>
            </w:r>
          </w:p>
        </w:tc>
        <w:tc>
          <w:tcPr>
            <w:tcW w:w="3296" w:type="pct"/>
            <w:shd w:val="clear" w:color="auto" w:fill="53682B" w:themeFill="accent2"/>
            <w:vAlign w:val="center"/>
          </w:tcPr>
          <w:p w14:paraId="769726BA" w14:textId="77777777" w:rsidR="00D34C14" w:rsidRPr="00D34C14" w:rsidRDefault="00D34C14" w:rsidP="00D34C14">
            <w:pPr>
              <w:spacing w:before="40" w:after="40"/>
              <w:rPr>
                <w:rFonts w:eastAsiaTheme="majorEastAsia" w:cstheme="minorBidi"/>
                <w:b/>
                <w:bCs/>
                <w:szCs w:val="20"/>
                <w:lang w:eastAsia="en-US"/>
              </w:rPr>
            </w:pPr>
            <w:r w:rsidRPr="00D34C14">
              <w:rPr>
                <w:rFonts w:eastAsiaTheme="majorEastAsia" w:cstheme="minorBidi"/>
                <w:bCs/>
                <w:szCs w:val="20"/>
                <w:lang w:eastAsia="en-US"/>
              </w:rPr>
              <w:t>Item</w:t>
            </w:r>
          </w:p>
        </w:tc>
        <w:tc>
          <w:tcPr>
            <w:tcW w:w="792" w:type="pct"/>
            <w:shd w:val="clear" w:color="auto" w:fill="53682B" w:themeFill="accent2"/>
            <w:vAlign w:val="center"/>
          </w:tcPr>
          <w:p w14:paraId="0719A626" w14:textId="77777777" w:rsidR="00D34C14" w:rsidRPr="00D34C14" w:rsidRDefault="00D34C14" w:rsidP="00D34C14">
            <w:pPr>
              <w:spacing w:before="40" w:after="40"/>
              <w:rPr>
                <w:rFonts w:eastAsiaTheme="majorEastAsia" w:cstheme="minorBidi"/>
                <w:b/>
                <w:bCs/>
                <w:szCs w:val="20"/>
                <w:lang w:eastAsia="en-US"/>
              </w:rPr>
            </w:pPr>
            <w:r w:rsidRPr="00D34C14">
              <w:rPr>
                <w:rFonts w:eastAsiaTheme="majorEastAsia" w:cstheme="minorBidi"/>
                <w:bCs/>
                <w:szCs w:val="20"/>
                <w:lang w:eastAsia="en-US"/>
              </w:rPr>
              <w:t>Responsibility</w:t>
            </w:r>
          </w:p>
        </w:tc>
      </w:tr>
      <w:tr w:rsidR="00D34C14" w:rsidRPr="00D34C14" w14:paraId="564749B9" w14:textId="77777777" w:rsidTr="0091702E">
        <w:tblPrEx>
          <w:tblBorders>
            <w:bottom w:val="single" w:sz="4" w:space="0" w:color="C0C0C0"/>
            <w:insideH w:val="single" w:sz="4" w:space="0" w:color="C0C0C0"/>
          </w:tblBorders>
          <w:tblLook w:val="01E0" w:firstRow="1" w:lastRow="1" w:firstColumn="1" w:lastColumn="1" w:noHBand="0" w:noVBand="0"/>
        </w:tblPrEx>
        <w:trPr>
          <w:trHeight w:val="1551"/>
        </w:trPr>
        <w:tc>
          <w:tcPr>
            <w:tcW w:w="912" w:type="pct"/>
          </w:tcPr>
          <w:p w14:paraId="45AFCBBB"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9.30 – 10.15</w:t>
            </w:r>
          </w:p>
        </w:tc>
        <w:tc>
          <w:tcPr>
            <w:tcW w:w="3296" w:type="pct"/>
          </w:tcPr>
          <w:p w14:paraId="5D2FC6C9" w14:textId="77777777" w:rsidR="00D34C14" w:rsidRPr="00D34C14" w:rsidRDefault="00D34C14" w:rsidP="00D34C14">
            <w:pPr>
              <w:spacing w:before="40" w:after="40"/>
              <w:rPr>
                <w:rFonts w:cstheme="minorBidi"/>
                <w:b/>
                <w:szCs w:val="20"/>
                <w:lang w:eastAsia="en-US"/>
              </w:rPr>
            </w:pPr>
            <w:r w:rsidRPr="00D34C14">
              <w:rPr>
                <w:rFonts w:cstheme="minorBidi"/>
                <w:b/>
                <w:szCs w:val="20"/>
                <w:lang w:eastAsia="en-US"/>
              </w:rPr>
              <w:t xml:space="preserve">1. Introduction and the </w:t>
            </w:r>
            <w:r w:rsidR="008A7A57">
              <w:rPr>
                <w:rFonts w:cstheme="minorBidi"/>
                <w:b/>
                <w:szCs w:val="20"/>
                <w:lang w:eastAsia="en-US"/>
              </w:rPr>
              <w:t>shire</w:t>
            </w:r>
            <w:r w:rsidRPr="00D34C14">
              <w:rPr>
                <w:rFonts w:cstheme="minorBidi"/>
                <w:b/>
                <w:szCs w:val="20"/>
                <w:lang w:eastAsia="en-US"/>
              </w:rPr>
              <w:t xml:space="preserve"> today </w:t>
            </w:r>
          </w:p>
          <w:p w14:paraId="6C6E6922" w14:textId="77777777" w:rsidR="00D34C14" w:rsidRPr="00D34C14" w:rsidRDefault="00D34C14" w:rsidP="00B45254">
            <w:pPr>
              <w:numPr>
                <w:ilvl w:val="0"/>
                <w:numId w:val="1"/>
              </w:numPr>
              <w:contextualSpacing/>
              <w:rPr>
                <w:szCs w:val="20"/>
              </w:rPr>
            </w:pPr>
            <w:r w:rsidRPr="00D34C14">
              <w:rPr>
                <w:szCs w:val="20"/>
              </w:rPr>
              <w:t>Why are you here?</w:t>
            </w:r>
          </w:p>
          <w:p w14:paraId="3267F920" w14:textId="77777777" w:rsidR="00D34C14" w:rsidRPr="00D34C14" w:rsidRDefault="00D34C14" w:rsidP="00B45254">
            <w:pPr>
              <w:numPr>
                <w:ilvl w:val="0"/>
                <w:numId w:val="1"/>
              </w:numPr>
              <w:contextualSpacing/>
              <w:rPr>
                <w:szCs w:val="20"/>
              </w:rPr>
            </w:pPr>
            <w:r w:rsidRPr="00D34C14">
              <w:rPr>
                <w:szCs w:val="20"/>
              </w:rPr>
              <w:t>Why an IWM plan?</w:t>
            </w:r>
          </w:p>
          <w:p w14:paraId="56FD741F" w14:textId="77777777" w:rsidR="00D34C14" w:rsidRPr="00D34C14" w:rsidRDefault="00D34C14" w:rsidP="00B45254">
            <w:pPr>
              <w:numPr>
                <w:ilvl w:val="0"/>
                <w:numId w:val="1"/>
              </w:numPr>
              <w:contextualSpacing/>
              <w:rPr>
                <w:szCs w:val="20"/>
              </w:rPr>
            </w:pPr>
            <w:r w:rsidRPr="00D34C14">
              <w:rPr>
                <w:szCs w:val="20"/>
              </w:rPr>
              <w:t>What will we do today?</w:t>
            </w:r>
          </w:p>
          <w:p w14:paraId="49380501" w14:textId="77777777" w:rsidR="00D34C14" w:rsidRPr="00D34C14" w:rsidRDefault="00525748" w:rsidP="00B45254">
            <w:pPr>
              <w:numPr>
                <w:ilvl w:val="0"/>
                <w:numId w:val="1"/>
              </w:numPr>
              <w:contextualSpacing/>
              <w:rPr>
                <w:szCs w:val="20"/>
              </w:rPr>
            </w:pPr>
            <w:r>
              <w:rPr>
                <w:szCs w:val="20"/>
              </w:rPr>
              <w:t>Cardinia Shire’s</w:t>
            </w:r>
            <w:r w:rsidR="00D34C14" w:rsidRPr="00D34C14">
              <w:rPr>
                <w:szCs w:val="20"/>
              </w:rPr>
              <w:t xml:space="preserve"> water cycle: literature, data and modelling results</w:t>
            </w:r>
          </w:p>
        </w:tc>
        <w:tc>
          <w:tcPr>
            <w:tcW w:w="792" w:type="pct"/>
          </w:tcPr>
          <w:p w14:paraId="6A9D46D4"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DOH</w:t>
            </w:r>
          </w:p>
          <w:p w14:paraId="75CF4315" w14:textId="77777777" w:rsidR="00D34C14" w:rsidRPr="00D34C14" w:rsidRDefault="00D34C14" w:rsidP="00D34C14">
            <w:pPr>
              <w:spacing w:before="40" w:after="40"/>
              <w:rPr>
                <w:rFonts w:cstheme="minorBidi"/>
                <w:szCs w:val="20"/>
                <w:lang w:eastAsia="en-US"/>
              </w:rPr>
            </w:pPr>
          </w:p>
        </w:tc>
      </w:tr>
      <w:tr w:rsidR="00D34C14" w:rsidRPr="00D34C14" w14:paraId="61034BFC" w14:textId="77777777" w:rsidTr="0091702E">
        <w:tblPrEx>
          <w:tblBorders>
            <w:bottom w:val="single" w:sz="4" w:space="0" w:color="C0C0C0"/>
            <w:insideH w:val="single" w:sz="4" w:space="0" w:color="C0C0C0"/>
          </w:tblBorders>
          <w:tblLook w:val="01E0" w:firstRow="1" w:lastRow="1" w:firstColumn="1" w:lastColumn="1" w:noHBand="0" w:noVBand="0"/>
        </w:tblPrEx>
        <w:trPr>
          <w:trHeight w:val="454"/>
        </w:trPr>
        <w:tc>
          <w:tcPr>
            <w:tcW w:w="912" w:type="pct"/>
            <w:shd w:val="clear" w:color="auto" w:fill="DFE9CB" w:themeFill="accent2" w:themeFillTint="33"/>
          </w:tcPr>
          <w:p w14:paraId="5192E42C" w14:textId="77777777" w:rsidR="00D34C14" w:rsidRPr="00D34C14" w:rsidRDefault="00D34C14" w:rsidP="00D34C14">
            <w:pPr>
              <w:spacing w:before="40" w:after="40"/>
              <w:rPr>
                <w:rFonts w:cstheme="minorBidi"/>
                <w:b/>
                <w:szCs w:val="20"/>
                <w:lang w:eastAsia="en-US"/>
              </w:rPr>
            </w:pPr>
            <w:r w:rsidRPr="00D34C14">
              <w:rPr>
                <w:rFonts w:cstheme="minorBidi"/>
                <w:b/>
                <w:szCs w:val="20"/>
                <w:lang w:eastAsia="en-US"/>
              </w:rPr>
              <w:t>10.15 – 10.30</w:t>
            </w:r>
          </w:p>
        </w:tc>
        <w:tc>
          <w:tcPr>
            <w:tcW w:w="3296" w:type="pct"/>
            <w:shd w:val="clear" w:color="auto" w:fill="DFE9CB" w:themeFill="accent2" w:themeFillTint="33"/>
          </w:tcPr>
          <w:p w14:paraId="1C4A3081" w14:textId="77777777" w:rsidR="00D34C14" w:rsidRPr="00D34C14" w:rsidRDefault="00D34C14" w:rsidP="00D34C14">
            <w:pPr>
              <w:spacing w:before="40" w:after="40"/>
              <w:rPr>
                <w:rFonts w:cstheme="minorBidi"/>
                <w:b/>
                <w:szCs w:val="20"/>
                <w:lang w:eastAsia="en-US"/>
              </w:rPr>
            </w:pPr>
            <w:r w:rsidRPr="00D34C14">
              <w:rPr>
                <w:rFonts w:cstheme="minorBidi"/>
                <w:b/>
                <w:szCs w:val="20"/>
                <w:lang w:eastAsia="en-US"/>
              </w:rPr>
              <w:t xml:space="preserve">Break </w:t>
            </w:r>
          </w:p>
        </w:tc>
        <w:tc>
          <w:tcPr>
            <w:tcW w:w="792" w:type="pct"/>
            <w:shd w:val="clear" w:color="auto" w:fill="DFE9CB" w:themeFill="accent2" w:themeFillTint="33"/>
          </w:tcPr>
          <w:p w14:paraId="3CB648E9" w14:textId="77777777" w:rsidR="00D34C14" w:rsidRPr="00D34C14" w:rsidRDefault="00D34C14" w:rsidP="00D34C14">
            <w:pPr>
              <w:spacing w:before="40" w:after="40"/>
              <w:rPr>
                <w:rFonts w:cstheme="minorBidi"/>
                <w:b/>
                <w:szCs w:val="20"/>
                <w:lang w:eastAsia="en-US"/>
              </w:rPr>
            </w:pPr>
          </w:p>
        </w:tc>
      </w:tr>
      <w:tr w:rsidR="00D34C14" w:rsidRPr="00D34C14" w14:paraId="7736844A" w14:textId="77777777" w:rsidTr="0091702E">
        <w:tblPrEx>
          <w:tblBorders>
            <w:bottom w:val="single" w:sz="4" w:space="0" w:color="C0C0C0"/>
            <w:insideH w:val="single" w:sz="4" w:space="0" w:color="C0C0C0"/>
          </w:tblBorders>
          <w:tblLook w:val="01E0" w:firstRow="1" w:lastRow="1" w:firstColumn="1" w:lastColumn="1" w:noHBand="0" w:noVBand="0"/>
        </w:tblPrEx>
        <w:trPr>
          <w:trHeight w:val="454"/>
        </w:trPr>
        <w:tc>
          <w:tcPr>
            <w:tcW w:w="912" w:type="pct"/>
            <w:vMerge w:val="restart"/>
          </w:tcPr>
          <w:p w14:paraId="2E5B78C0"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10.30 – 11.20</w:t>
            </w:r>
          </w:p>
        </w:tc>
        <w:tc>
          <w:tcPr>
            <w:tcW w:w="3296" w:type="pct"/>
          </w:tcPr>
          <w:p w14:paraId="7E89EF58" w14:textId="77777777" w:rsidR="00D34C14" w:rsidRPr="00D34C14" w:rsidRDefault="00D34C14" w:rsidP="00D34C14">
            <w:pPr>
              <w:spacing w:before="40" w:after="40"/>
              <w:rPr>
                <w:rFonts w:cstheme="minorBidi"/>
                <w:b/>
                <w:szCs w:val="20"/>
                <w:lang w:eastAsia="en-US"/>
              </w:rPr>
            </w:pPr>
            <w:r w:rsidRPr="00D34C14">
              <w:rPr>
                <w:rFonts w:cstheme="minorBidi"/>
                <w:b/>
                <w:szCs w:val="20"/>
                <w:lang w:eastAsia="en-US"/>
              </w:rPr>
              <w:t>2.</w:t>
            </w:r>
            <w:r w:rsidR="00713214">
              <w:rPr>
                <w:rFonts w:cstheme="minorBidi"/>
                <w:b/>
                <w:szCs w:val="20"/>
                <w:lang w:eastAsia="en-US"/>
              </w:rPr>
              <w:t xml:space="preserve"> </w:t>
            </w:r>
            <w:r w:rsidRPr="00D34C14">
              <w:rPr>
                <w:rFonts w:cstheme="minorBidi"/>
                <w:b/>
                <w:szCs w:val="20"/>
                <w:lang w:eastAsia="en-US"/>
              </w:rPr>
              <w:t xml:space="preserve">Vision and objectives: What does the </w:t>
            </w:r>
            <w:r w:rsidR="008A7A57">
              <w:rPr>
                <w:rFonts w:cstheme="minorBidi"/>
                <w:b/>
                <w:szCs w:val="20"/>
                <w:lang w:eastAsia="en-US"/>
              </w:rPr>
              <w:t>shire</w:t>
            </w:r>
            <w:r w:rsidRPr="00D34C14">
              <w:rPr>
                <w:rFonts w:cstheme="minorBidi"/>
                <w:b/>
                <w:szCs w:val="20"/>
                <w:lang w:eastAsia="en-US"/>
              </w:rPr>
              <w:t xml:space="preserve"> with an integrated water cycle look like?</w:t>
            </w:r>
          </w:p>
        </w:tc>
        <w:tc>
          <w:tcPr>
            <w:tcW w:w="792" w:type="pct"/>
          </w:tcPr>
          <w:p w14:paraId="0458486D"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DOH</w:t>
            </w:r>
          </w:p>
        </w:tc>
      </w:tr>
      <w:tr w:rsidR="00D34C14" w:rsidRPr="00D34C14" w14:paraId="76FC9C1F" w14:textId="77777777" w:rsidTr="0091702E">
        <w:tblPrEx>
          <w:tblBorders>
            <w:bottom w:val="single" w:sz="4" w:space="0" w:color="C0C0C0"/>
            <w:insideH w:val="single" w:sz="4" w:space="0" w:color="C0C0C0"/>
          </w:tblBorders>
          <w:tblLook w:val="01E0" w:firstRow="1" w:lastRow="1" w:firstColumn="1" w:lastColumn="1" w:noHBand="0" w:noVBand="0"/>
        </w:tblPrEx>
        <w:trPr>
          <w:trHeight w:val="454"/>
        </w:trPr>
        <w:tc>
          <w:tcPr>
            <w:tcW w:w="912" w:type="pct"/>
            <w:vMerge/>
          </w:tcPr>
          <w:p w14:paraId="0C178E9E" w14:textId="77777777" w:rsidR="00D34C14" w:rsidRPr="00D34C14" w:rsidRDefault="00D34C14" w:rsidP="00D34C14">
            <w:pPr>
              <w:spacing w:before="40" w:after="40"/>
              <w:rPr>
                <w:rFonts w:cstheme="minorBidi"/>
                <w:szCs w:val="20"/>
                <w:lang w:eastAsia="en-US"/>
              </w:rPr>
            </w:pPr>
          </w:p>
        </w:tc>
        <w:tc>
          <w:tcPr>
            <w:tcW w:w="3296" w:type="pct"/>
          </w:tcPr>
          <w:p w14:paraId="30364D9F" w14:textId="77777777" w:rsidR="00D34C14" w:rsidRPr="00D34C14" w:rsidRDefault="00D34C14" w:rsidP="00B45254">
            <w:pPr>
              <w:numPr>
                <w:ilvl w:val="0"/>
                <w:numId w:val="1"/>
              </w:numPr>
              <w:contextualSpacing/>
              <w:rPr>
                <w:szCs w:val="20"/>
              </w:rPr>
            </w:pPr>
            <w:r w:rsidRPr="00D34C14">
              <w:rPr>
                <w:szCs w:val="20"/>
              </w:rPr>
              <w:t xml:space="preserve">Office of Living Victoria’s objectives? Are these relevant and acceptable for Cardinia? </w:t>
            </w:r>
          </w:p>
          <w:p w14:paraId="49A7238E" w14:textId="77777777" w:rsidR="00D34C14" w:rsidRPr="00D34C14" w:rsidRDefault="00D34C14" w:rsidP="00B45254">
            <w:pPr>
              <w:numPr>
                <w:ilvl w:val="0"/>
                <w:numId w:val="1"/>
              </w:numPr>
              <w:contextualSpacing/>
              <w:rPr>
                <w:szCs w:val="20"/>
              </w:rPr>
            </w:pPr>
            <w:r w:rsidRPr="00D34C14">
              <w:rPr>
                <w:szCs w:val="20"/>
              </w:rPr>
              <w:t>If not – let’s discuss what our objectives should be?</w:t>
            </w:r>
          </w:p>
        </w:tc>
        <w:tc>
          <w:tcPr>
            <w:tcW w:w="792" w:type="pct"/>
          </w:tcPr>
          <w:p w14:paraId="6777A6D4"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DOH</w:t>
            </w:r>
          </w:p>
        </w:tc>
      </w:tr>
      <w:tr w:rsidR="00D34C14" w:rsidRPr="00D34C14" w14:paraId="74520E3B" w14:textId="77777777" w:rsidTr="0091702E">
        <w:tblPrEx>
          <w:tblBorders>
            <w:bottom w:val="single" w:sz="4" w:space="0" w:color="C0C0C0"/>
            <w:insideH w:val="single" w:sz="4" w:space="0" w:color="C0C0C0"/>
          </w:tblBorders>
          <w:tblLook w:val="01E0" w:firstRow="1" w:lastRow="1" w:firstColumn="1" w:lastColumn="1" w:noHBand="0" w:noVBand="0"/>
        </w:tblPrEx>
        <w:trPr>
          <w:trHeight w:val="454"/>
        </w:trPr>
        <w:tc>
          <w:tcPr>
            <w:tcW w:w="912" w:type="pct"/>
            <w:vMerge/>
          </w:tcPr>
          <w:p w14:paraId="3C0395D3" w14:textId="77777777" w:rsidR="00D34C14" w:rsidRPr="00D34C14" w:rsidRDefault="00D34C14" w:rsidP="00D34C14">
            <w:pPr>
              <w:spacing w:before="40" w:after="40"/>
              <w:rPr>
                <w:rFonts w:cstheme="minorBidi"/>
                <w:szCs w:val="20"/>
                <w:lang w:eastAsia="en-US"/>
              </w:rPr>
            </w:pPr>
          </w:p>
        </w:tc>
        <w:tc>
          <w:tcPr>
            <w:tcW w:w="3296" w:type="pct"/>
          </w:tcPr>
          <w:p w14:paraId="0CCBD24C" w14:textId="77777777" w:rsidR="00D34C14" w:rsidRPr="00D34C14" w:rsidRDefault="00D34C14" w:rsidP="00D34C14">
            <w:pPr>
              <w:spacing w:before="40" w:after="40"/>
              <w:rPr>
                <w:rFonts w:cstheme="minorBidi"/>
                <w:szCs w:val="20"/>
                <w:lang w:eastAsia="en-US"/>
              </w:rPr>
            </w:pPr>
            <w:r w:rsidRPr="00D34C14">
              <w:rPr>
                <w:rFonts w:cstheme="minorBidi"/>
                <w:b/>
                <w:szCs w:val="20"/>
                <w:lang w:eastAsia="en-US"/>
              </w:rPr>
              <w:t xml:space="preserve">Breakout 1: </w:t>
            </w:r>
            <w:r w:rsidRPr="00D34C14">
              <w:rPr>
                <w:rFonts w:cstheme="minorBidi"/>
                <w:szCs w:val="20"/>
                <w:lang w:eastAsia="en-US"/>
              </w:rPr>
              <w:t>Using these objectives let’s discuss the vision for Cardinia</w:t>
            </w:r>
          </w:p>
          <w:p w14:paraId="0FF7E7C9" w14:textId="77777777" w:rsidR="00D34C14" w:rsidRPr="00D34C14" w:rsidRDefault="00D34C14" w:rsidP="00D34C14">
            <w:pPr>
              <w:spacing w:before="40" w:after="40"/>
              <w:rPr>
                <w:rFonts w:cstheme="minorBidi"/>
                <w:szCs w:val="20"/>
                <w:lang w:eastAsia="en-US"/>
              </w:rPr>
            </w:pPr>
            <w:r w:rsidRPr="00D34C14">
              <w:rPr>
                <w:rFonts w:cstheme="minorBidi"/>
                <w:b/>
                <w:szCs w:val="20"/>
                <w:lang w:eastAsia="en-US"/>
              </w:rPr>
              <w:t>What are the 5 things that will resonate into the future</w:t>
            </w:r>
            <w:r w:rsidRPr="00D34C14">
              <w:rPr>
                <w:rFonts w:cstheme="minorBidi"/>
                <w:szCs w:val="20"/>
                <w:lang w:eastAsia="en-US"/>
              </w:rPr>
              <w:t xml:space="preserve"> for Cardinia that define it as a place, a region or a community?</w:t>
            </w:r>
          </w:p>
          <w:p w14:paraId="7614C6B9"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Put text and ideas around each objective to “flesh out” what this means for Cardinia and contribute to our vision.</w:t>
            </w:r>
          </w:p>
        </w:tc>
        <w:tc>
          <w:tcPr>
            <w:tcW w:w="792" w:type="pct"/>
          </w:tcPr>
          <w:p w14:paraId="7F95F668"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All</w:t>
            </w:r>
          </w:p>
        </w:tc>
      </w:tr>
      <w:tr w:rsidR="00D34C14" w:rsidRPr="00D34C14" w14:paraId="65E12E72" w14:textId="77777777" w:rsidTr="0091702E">
        <w:tblPrEx>
          <w:tblBorders>
            <w:bottom w:val="single" w:sz="4" w:space="0" w:color="C0C0C0"/>
            <w:insideH w:val="single" w:sz="4" w:space="0" w:color="C0C0C0"/>
          </w:tblBorders>
          <w:tblLook w:val="01E0" w:firstRow="1" w:lastRow="1" w:firstColumn="1" w:lastColumn="1" w:noHBand="0" w:noVBand="0"/>
        </w:tblPrEx>
        <w:trPr>
          <w:trHeight w:val="454"/>
        </w:trPr>
        <w:tc>
          <w:tcPr>
            <w:tcW w:w="912" w:type="pct"/>
            <w:shd w:val="clear" w:color="auto" w:fill="DFE9CB" w:themeFill="accent2" w:themeFillTint="33"/>
          </w:tcPr>
          <w:p w14:paraId="16735B98" w14:textId="77777777" w:rsidR="00D34C14" w:rsidRPr="00D34C14" w:rsidRDefault="00D34C14" w:rsidP="00D34C14">
            <w:pPr>
              <w:spacing w:before="40" w:after="40"/>
              <w:rPr>
                <w:rFonts w:cstheme="minorBidi"/>
                <w:b/>
                <w:szCs w:val="20"/>
                <w:lang w:eastAsia="en-US"/>
              </w:rPr>
            </w:pPr>
            <w:r w:rsidRPr="00D34C14">
              <w:rPr>
                <w:rFonts w:cstheme="minorBidi"/>
                <w:b/>
                <w:szCs w:val="20"/>
                <w:lang w:eastAsia="en-US"/>
              </w:rPr>
              <w:t>11.20 – 11.30</w:t>
            </w:r>
          </w:p>
        </w:tc>
        <w:tc>
          <w:tcPr>
            <w:tcW w:w="3296" w:type="pct"/>
            <w:shd w:val="clear" w:color="auto" w:fill="DFE9CB" w:themeFill="accent2" w:themeFillTint="33"/>
          </w:tcPr>
          <w:p w14:paraId="200AE897" w14:textId="77777777" w:rsidR="00D34C14" w:rsidRPr="00D34C14" w:rsidRDefault="00D34C14" w:rsidP="00D34C14">
            <w:pPr>
              <w:spacing w:before="40" w:after="40"/>
              <w:rPr>
                <w:rFonts w:cstheme="minorBidi"/>
                <w:b/>
                <w:szCs w:val="20"/>
                <w:lang w:eastAsia="en-US"/>
              </w:rPr>
            </w:pPr>
            <w:r w:rsidRPr="00D34C14">
              <w:rPr>
                <w:rFonts w:cstheme="minorBidi"/>
                <w:b/>
                <w:szCs w:val="20"/>
                <w:lang w:eastAsia="en-US"/>
              </w:rPr>
              <w:t xml:space="preserve">Break </w:t>
            </w:r>
          </w:p>
        </w:tc>
        <w:tc>
          <w:tcPr>
            <w:tcW w:w="792" w:type="pct"/>
            <w:shd w:val="clear" w:color="auto" w:fill="DFE9CB" w:themeFill="accent2" w:themeFillTint="33"/>
          </w:tcPr>
          <w:p w14:paraId="3254BC2F" w14:textId="77777777" w:rsidR="00D34C14" w:rsidRPr="00D34C14" w:rsidRDefault="00D34C14" w:rsidP="00D34C14">
            <w:pPr>
              <w:spacing w:before="40" w:after="40"/>
              <w:rPr>
                <w:rFonts w:cstheme="minorBidi"/>
                <w:b/>
                <w:szCs w:val="20"/>
                <w:lang w:eastAsia="en-US"/>
              </w:rPr>
            </w:pPr>
          </w:p>
        </w:tc>
      </w:tr>
      <w:tr w:rsidR="00D34C14" w:rsidRPr="00D34C14" w14:paraId="2D4A965D" w14:textId="77777777" w:rsidTr="0091702E">
        <w:tblPrEx>
          <w:tblBorders>
            <w:bottom w:val="single" w:sz="4" w:space="0" w:color="C0C0C0"/>
            <w:insideH w:val="single" w:sz="4" w:space="0" w:color="C0C0C0"/>
          </w:tblBorders>
          <w:tblLook w:val="01E0" w:firstRow="1" w:lastRow="1" w:firstColumn="1" w:lastColumn="1" w:noHBand="0" w:noVBand="0"/>
        </w:tblPrEx>
        <w:trPr>
          <w:trHeight w:val="446"/>
        </w:trPr>
        <w:tc>
          <w:tcPr>
            <w:tcW w:w="912" w:type="pct"/>
            <w:vMerge w:val="restart"/>
          </w:tcPr>
          <w:p w14:paraId="363E2F56"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11.30 - 12.30</w:t>
            </w:r>
          </w:p>
        </w:tc>
        <w:tc>
          <w:tcPr>
            <w:tcW w:w="3296" w:type="pct"/>
          </w:tcPr>
          <w:p w14:paraId="6390A41D" w14:textId="77777777" w:rsidR="00D34C14" w:rsidRPr="00D34C14" w:rsidRDefault="00D34C14" w:rsidP="00D34C14">
            <w:pPr>
              <w:spacing w:before="40" w:after="40"/>
              <w:rPr>
                <w:rFonts w:cstheme="minorBidi"/>
                <w:b/>
                <w:szCs w:val="20"/>
                <w:lang w:eastAsia="en-US"/>
              </w:rPr>
            </w:pPr>
            <w:r w:rsidRPr="00D34C14">
              <w:rPr>
                <w:rFonts w:cstheme="minorBidi"/>
                <w:b/>
                <w:szCs w:val="20"/>
                <w:lang w:eastAsia="en-US"/>
              </w:rPr>
              <w:t xml:space="preserve">3. Issues and opportunities </w:t>
            </w:r>
          </w:p>
        </w:tc>
        <w:tc>
          <w:tcPr>
            <w:tcW w:w="792" w:type="pct"/>
          </w:tcPr>
          <w:p w14:paraId="3741ACFA"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 xml:space="preserve">DOH </w:t>
            </w:r>
          </w:p>
        </w:tc>
      </w:tr>
      <w:tr w:rsidR="00D34C14" w:rsidRPr="00D34C14" w14:paraId="1553B40A" w14:textId="77777777" w:rsidTr="0091702E">
        <w:tblPrEx>
          <w:tblBorders>
            <w:bottom w:val="single" w:sz="4" w:space="0" w:color="C0C0C0"/>
            <w:insideH w:val="single" w:sz="4" w:space="0" w:color="C0C0C0"/>
          </w:tblBorders>
          <w:tblLook w:val="01E0" w:firstRow="1" w:lastRow="1" w:firstColumn="1" w:lastColumn="1" w:noHBand="0" w:noVBand="0"/>
        </w:tblPrEx>
        <w:trPr>
          <w:trHeight w:val="454"/>
        </w:trPr>
        <w:tc>
          <w:tcPr>
            <w:tcW w:w="912" w:type="pct"/>
            <w:vMerge/>
          </w:tcPr>
          <w:p w14:paraId="651E9592" w14:textId="77777777" w:rsidR="00D34C14" w:rsidRPr="00D34C14" w:rsidRDefault="00D34C14" w:rsidP="00D34C14">
            <w:pPr>
              <w:spacing w:before="40" w:after="40"/>
              <w:rPr>
                <w:rFonts w:cstheme="minorBidi"/>
                <w:szCs w:val="20"/>
                <w:lang w:eastAsia="en-US"/>
              </w:rPr>
            </w:pPr>
          </w:p>
        </w:tc>
        <w:tc>
          <w:tcPr>
            <w:tcW w:w="3296" w:type="pct"/>
          </w:tcPr>
          <w:p w14:paraId="0581EF26" w14:textId="77777777" w:rsidR="00D34C14" w:rsidRPr="00D34C14" w:rsidRDefault="00D34C14" w:rsidP="00D34C14">
            <w:pPr>
              <w:spacing w:before="40" w:after="40"/>
              <w:ind w:left="45"/>
              <w:rPr>
                <w:rFonts w:cstheme="minorBidi"/>
                <w:szCs w:val="20"/>
                <w:lang w:eastAsia="en-US"/>
              </w:rPr>
            </w:pPr>
            <w:r w:rsidRPr="00D34C14">
              <w:rPr>
                <w:rFonts w:cstheme="minorBidi"/>
                <w:b/>
                <w:szCs w:val="20"/>
                <w:lang w:eastAsia="en-US"/>
              </w:rPr>
              <w:t>Breakout 2:</w:t>
            </w:r>
            <w:r w:rsidRPr="00D34C14">
              <w:rPr>
                <w:rFonts w:cstheme="minorBidi"/>
                <w:szCs w:val="20"/>
                <w:lang w:eastAsia="en-US"/>
              </w:rPr>
              <w:t xml:space="preserve"> With the vision and objectives in mind, break up over maps to brainstorm issues and opportunities across the </w:t>
            </w:r>
            <w:r w:rsidR="008A7A57">
              <w:rPr>
                <w:rFonts w:cstheme="minorBidi"/>
                <w:szCs w:val="20"/>
                <w:lang w:eastAsia="en-US"/>
              </w:rPr>
              <w:t>shire</w:t>
            </w:r>
            <w:r w:rsidRPr="00D34C14">
              <w:rPr>
                <w:rFonts w:cstheme="minorBidi"/>
                <w:szCs w:val="20"/>
                <w:lang w:eastAsia="en-US"/>
              </w:rPr>
              <w:t xml:space="preserve"> </w:t>
            </w:r>
          </w:p>
          <w:p w14:paraId="269E314A" w14:textId="77777777" w:rsidR="00D34C14" w:rsidRPr="00D34C14" w:rsidRDefault="00D34C14" w:rsidP="00D34C14">
            <w:pPr>
              <w:spacing w:before="40" w:after="40"/>
              <w:ind w:left="45"/>
              <w:rPr>
                <w:rFonts w:cstheme="minorBidi"/>
                <w:szCs w:val="20"/>
                <w:lang w:eastAsia="en-US"/>
              </w:rPr>
            </w:pPr>
          </w:p>
          <w:p w14:paraId="226D8C9E" w14:textId="77777777" w:rsidR="00D34C14" w:rsidRPr="00D34C14" w:rsidRDefault="00D34C14" w:rsidP="00D34C14">
            <w:pPr>
              <w:spacing w:before="40" w:after="40"/>
              <w:ind w:left="45"/>
              <w:rPr>
                <w:rFonts w:cstheme="minorBidi"/>
                <w:szCs w:val="20"/>
                <w:lang w:eastAsia="en-US"/>
              </w:rPr>
            </w:pPr>
            <w:r w:rsidRPr="00D34C14">
              <w:rPr>
                <w:rFonts w:cstheme="minorBidi"/>
                <w:b/>
                <w:szCs w:val="20"/>
                <w:lang w:eastAsia="en-US"/>
              </w:rPr>
              <w:t>What actions and projects do we want to take forward?</w:t>
            </w:r>
            <w:r w:rsidRPr="00D34C14">
              <w:rPr>
                <w:rFonts w:cstheme="minorBidi"/>
                <w:szCs w:val="20"/>
                <w:lang w:eastAsia="en-US"/>
              </w:rPr>
              <w:t xml:space="preserve"> </w:t>
            </w:r>
          </w:p>
          <w:p w14:paraId="47341341" w14:textId="77777777" w:rsidR="00D34C14" w:rsidRPr="00D34C14" w:rsidRDefault="00D34C14" w:rsidP="00D34C14">
            <w:pPr>
              <w:spacing w:before="40" w:after="40"/>
              <w:ind w:left="45"/>
              <w:rPr>
                <w:rFonts w:cstheme="minorBidi"/>
                <w:szCs w:val="20"/>
                <w:lang w:eastAsia="en-US"/>
              </w:rPr>
            </w:pPr>
          </w:p>
          <w:p w14:paraId="083CA89E" w14:textId="77777777" w:rsidR="00D34C14" w:rsidRPr="00D34C14" w:rsidRDefault="00D34C14" w:rsidP="00D34C14">
            <w:pPr>
              <w:spacing w:before="40" w:after="40"/>
              <w:ind w:left="45"/>
              <w:rPr>
                <w:rFonts w:cstheme="minorBidi"/>
                <w:b/>
                <w:szCs w:val="20"/>
                <w:lang w:eastAsia="en-US"/>
              </w:rPr>
            </w:pPr>
            <w:r w:rsidRPr="00D34C14">
              <w:rPr>
                <w:rFonts w:cstheme="minorBidi"/>
                <w:szCs w:val="20"/>
                <w:lang w:eastAsia="en-US"/>
              </w:rPr>
              <w:t>Be general or specific. Write on the plans!</w:t>
            </w:r>
          </w:p>
        </w:tc>
        <w:tc>
          <w:tcPr>
            <w:tcW w:w="792" w:type="pct"/>
          </w:tcPr>
          <w:p w14:paraId="776A4E52"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All</w:t>
            </w:r>
          </w:p>
        </w:tc>
      </w:tr>
      <w:tr w:rsidR="00D34C14" w:rsidRPr="00D34C14" w14:paraId="0536DEA3" w14:textId="77777777" w:rsidTr="0091702E">
        <w:tblPrEx>
          <w:tblBorders>
            <w:bottom w:val="single" w:sz="4" w:space="0" w:color="C0C0C0"/>
            <w:insideH w:val="single" w:sz="4" w:space="0" w:color="C0C0C0"/>
          </w:tblBorders>
          <w:tblLook w:val="01E0" w:firstRow="1" w:lastRow="1" w:firstColumn="1" w:lastColumn="1" w:noHBand="0" w:noVBand="0"/>
        </w:tblPrEx>
        <w:trPr>
          <w:trHeight w:val="454"/>
        </w:trPr>
        <w:tc>
          <w:tcPr>
            <w:tcW w:w="912" w:type="pct"/>
            <w:shd w:val="clear" w:color="auto" w:fill="DFE9CB" w:themeFill="accent2" w:themeFillTint="33"/>
          </w:tcPr>
          <w:p w14:paraId="475BEF31"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12.30 on</w:t>
            </w:r>
          </w:p>
        </w:tc>
        <w:tc>
          <w:tcPr>
            <w:tcW w:w="3296" w:type="pct"/>
            <w:shd w:val="clear" w:color="auto" w:fill="DFE9CB" w:themeFill="accent2" w:themeFillTint="33"/>
          </w:tcPr>
          <w:p w14:paraId="7AEF95BA" w14:textId="77777777" w:rsidR="00D34C14" w:rsidRPr="00D34C14" w:rsidRDefault="00D34C14" w:rsidP="00D34C14">
            <w:pPr>
              <w:spacing w:before="40" w:after="40"/>
              <w:rPr>
                <w:rFonts w:cstheme="minorBidi"/>
                <w:b/>
                <w:szCs w:val="20"/>
                <w:lang w:eastAsia="en-US"/>
              </w:rPr>
            </w:pPr>
            <w:r w:rsidRPr="00D34C14">
              <w:rPr>
                <w:rFonts w:cstheme="minorBidi"/>
                <w:b/>
                <w:szCs w:val="20"/>
                <w:lang w:eastAsia="en-US"/>
              </w:rPr>
              <w:t>Final comments and close</w:t>
            </w:r>
          </w:p>
        </w:tc>
        <w:tc>
          <w:tcPr>
            <w:tcW w:w="792" w:type="pct"/>
            <w:shd w:val="clear" w:color="auto" w:fill="DFE9CB" w:themeFill="accent2" w:themeFillTint="33"/>
          </w:tcPr>
          <w:p w14:paraId="1D6E1EC6"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All</w:t>
            </w:r>
          </w:p>
        </w:tc>
      </w:tr>
    </w:tbl>
    <w:p w14:paraId="42EF2083" w14:textId="77777777" w:rsidR="00D34C14" w:rsidRPr="00D34C14" w:rsidRDefault="00D34C14" w:rsidP="00D34C14">
      <w:pPr>
        <w:spacing w:after="200" w:line="276" w:lineRule="auto"/>
      </w:pPr>
      <w:r w:rsidRPr="00D34C14">
        <w:br w:type="page"/>
      </w:r>
    </w:p>
    <w:p w14:paraId="1F5F1D6F" w14:textId="77777777" w:rsidR="00D34C14" w:rsidRPr="00D34C14" w:rsidRDefault="00D34C14" w:rsidP="00532FCA">
      <w:pPr>
        <w:pStyle w:val="NonTOCHeading2"/>
      </w:pPr>
      <w:r w:rsidRPr="00D34C14">
        <w:lastRenderedPageBreak/>
        <w:t>Agency workshop 1 – Agenda</w:t>
      </w:r>
    </w:p>
    <w:tbl>
      <w:tblPr>
        <w:tblW w:w="5166" w:type="pct"/>
        <w:tblLook w:val="04A0" w:firstRow="1" w:lastRow="0" w:firstColumn="1" w:lastColumn="0" w:noHBand="0" w:noVBand="1"/>
      </w:tblPr>
      <w:tblGrid>
        <w:gridCol w:w="1980"/>
        <w:gridCol w:w="7909"/>
      </w:tblGrid>
      <w:tr w:rsidR="00D34C14" w:rsidRPr="00D34C14" w14:paraId="0D612137" w14:textId="77777777" w:rsidTr="0091702E">
        <w:tc>
          <w:tcPr>
            <w:tcW w:w="1001" w:type="pct"/>
          </w:tcPr>
          <w:p w14:paraId="26FD9816" w14:textId="77777777" w:rsidR="00D34C14" w:rsidRPr="00D34C14" w:rsidRDefault="00D34C14" w:rsidP="00D34C14">
            <w:pPr>
              <w:spacing w:before="40" w:after="40"/>
              <w:rPr>
                <w:rFonts w:cstheme="minorBidi"/>
                <w:b/>
                <w:lang w:eastAsia="en-US"/>
              </w:rPr>
            </w:pPr>
            <w:r w:rsidRPr="00D34C14">
              <w:rPr>
                <w:rFonts w:cstheme="minorBidi"/>
                <w:b/>
                <w:lang w:eastAsia="en-US"/>
              </w:rPr>
              <w:t>Meeting</w:t>
            </w:r>
            <w:r w:rsidR="00713214">
              <w:rPr>
                <w:rFonts w:cstheme="minorBidi"/>
                <w:b/>
                <w:lang w:eastAsia="en-US"/>
              </w:rPr>
              <w:t xml:space="preserve"> </w:t>
            </w:r>
          </w:p>
        </w:tc>
        <w:tc>
          <w:tcPr>
            <w:tcW w:w="3999" w:type="pct"/>
          </w:tcPr>
          <w:p w14:paraId="14DF9CC3" w14:textId="77777777" w:rsidR="00D34C14" w:rsidRPr="00D34C14" w:rsidRDefault="00D34C14" w:rsidP="00D34C14">
            <w:pPr>
              <w:spacing w:before="40" w:after="40"/>
              <w:rPr>
                <w:rFonts w:cstheme="minorBidi"/>
                <w:lang w:eastAsia="en-US"/>
              </w:rPr>
            </w:pPr>
            <w:r w:rsidRPr="00D34C14">
              <w:rPr>
                <w:rFonts w:cstheme="minorBidi"/>
                <w:lang w:eastAsia="en-US"/>
              </w:rPr>
              <w:t>Agency Workshop 1 – Cardinia integrated water management plan</w:t>
            </w:r>
          </w:p>
        </w:tc>
      </w:tr>
      <w:tr w:rsidR="00D34C14" w:rsidRPr="00D34C14" w14:paraId="755C61AE" w14:textId="77777777" w:rsidTr="0091702E">
        <w:tc>
          <w:tcPr>
            <w:tcW w:w="1001" w:type="pct"/>
          </w:tcPr>
          <w:p w14:paraId="1FCDC69D" w14:textId="77777777" w:rsidR="00D34C14" w:rsidRPr="00D34C14" w:rsidRDefault="00D34C14" w:rsidP="00D34C14">
            <w:pPr>
              <w:spacing w:before="40" w:after="40"/>
              <w:rPr>
                <w:rFonts w:cstheme="minorBidi"/>
                <w:b/>
                <w:lang w:eastAsia="en-US"/>
              </w:rPr>
            </w:pPr>
            <w:r w:rsidRPr="00D34C14">
              <w:rPr>
                <w:rFonts w:cstheme="minorBidi"/>
                <w:b/>
                <w:lang w:eastAsia="en-US"/>
              </w:rPr>
              <w:t>Meeting held at</w:t>
            </w:r>
          </w:p>
        </w:tc>
        <w:tc>
          <w:tcPr>
            <w:tcW w:w="3999" w:type="pct"/>
          </w:tcPr>
          <w:p w14:paraId="4E4FD066" w14:textId="77777777" w:rsidR="00D34C14" w:rsidRPr="00D34C14" w:rsidRDefault="00D34C14" w:rsidP="00D34C14">
            <w:pPr>
              <w:spacing w:before="40" w:after="40"/>
              <w:rPr>
                <w:rFonts w:cstheme="minorBidi"/>
                <w:lang w:eastAsia="en-US"/>
              </w:rPr>
            </w:pPr>
            <w:r w:rsidRPr="00D34C14">
              <w:rPr>
                <w:rFonts w:cstheme="minorBidi"/>
                <w:lang w:eastAsia="en-US"/>
              </w:rPr>
              <w:t>Cardinia Cultural Centre, Lakeside Boulevard, Pakenham</w:t>
            </w:r>
          </w:p>
        </w:tc>
      </w:tr>
      <w:tr w:rsidR="00D34C14" w:rsidRPr="00D34C14" w14:paraId="147FB1A8" w14:textId="77777777" w:rsidTr="0091702E">
        <w:tc>
          <w:tcPr>
            <w:tcW w:w="1001" w:type="pct"/>
          </w:tcPr>
          <w:p w14:paraId="58D1365B" w14:textId="77777777" w:rsidR="00D34C14" w:rsidRPr="00D34C14" w:rsidRDefault="00D34C14" w:rsidP="00D34C14">
            <w:pPr>
              <w:spacing w:before="40" w:after="40" w:line="264" w:lineRule="auto"/>
              <w:rPr>
                <w:rFonts w:cstheme="minorBidi"/>
                <w:b/>
                <w:lang w:eastAsia="en-US"/>
              </w:rPr>
            </w:pPr>
            <w:r w:rsidRPr="00D34C14">
              <w:rPr>
                <w:rFonts w:cstheme="minorBidi"/>
                <w:b/>
                <w:lang w:eastAsia="en-US"/>
              </w:rPr>
              <w:t>Time and date</w:t>
            </w:r>
          </w:p>
        </w:tc>
        <w:tc>
          <w:tcPr>
            <w:tcW w:w="3999" w:type="pct"/>
          </w:tcPr>
          <w:p w14:paraId="344A017E" w14:textId="77777777" w:rsidR="00D34C14" w:rsidRPr="00D34C14" w:rsidRDefault="00D34C14" w:rsidP="00D34C14">
            <w:pPr>
              <w:spacing w:before="40" w:after="40" w:line="264" w:lineRule="auto"/>
              <w:ind w:right="-2999"/>
              <w:rPr>
                <w:rFonts w:cstheme="minorBidi"/>
                <w:lang w:eastAsia="en-US"/>
              </w:rPr>
            </w:pPr>
            <w:r w:rsidRPr="00D34C14">
              <w:rPr>
                <w:rFonts w:cstheme="minorBidi"/>
                <w:lang w:eastAsia="en-US"/>
              </w:rPr>
              <w:t>4 October 2013</w:t>
            </w:r>
          </w:p>
        </w:tc>
      </w:tr>
      <w:tr w:rsidR="00D34C14" w:rsidRPr="00D34C14" w14:paraId="7213F902" w14:textId="77777777" w:rsidTr="0091702E">
        <w:tc>
          <w:tcPr>
            <w:tcW w:w="1001" w:type="pct"/>
          </w:tcPr>
          <w:p w14:paraId="1416433A" w14:textId="77777777" w:rsidR="00D34C14" w:rsidRPr="00D34C14" w:rsidRDefault="00D34C14" w:rsidP="00D34C14">
            <w:pPr>
              <w:spacing w:before="40" w:after="40" w:line="264" w:lineRule="auto"/>
              <w:rPr>
                <w:rFonts w:cstheme="minorBidi"/>
                <w:b/>
                <w:lang w:eastAsia="en-US"/>
              </w:rPr>
            </w:pPr>
            <w:r w:rsidRPr="00D34C14">
              <w:rPr>
                <w:rFonts w:cstheme="minorBidi"/>
                <w:b/>
                <w:lang w:eastAsia="en-US"/>
              </w:rPr>
              <w:t>Project</w:t>
            </w:r>
          </w:p>
        </w:tc>
        <w:tc>
          <w:tcPr>
            <w:tcW w:w="3999" w:type="pct"/>
          </w:tcPr>
          <w:p w14:paraId="3F9D7F8F" w14:textId="77777777" w:rsidR="00D34C14" w:rsidRPr="00D34C14" w:rsidRDefault="008A7A57" w:rsidP="00D34C14">
            <w:pPr>
              <w:spacing w:before="40" w:after="40" w:line="264" w:lineRule="auto"/>
              <w:rPr>
                <w:rFonts w:cstheme="minorBidi"/>
                <w:lang w:eastAsia="en-US"/>
              </w:rPr>
            </w:pPr>
            <w:r>
              <w:rPr>
                <w:rFonts w:cstheme="minorBidi"/>
                <w:lang w:eastAsia="en-US"/>
              </w:rPr>
              <w:t>Cardinia Shire</w:t>
            </w:r>
            <w:r w:rsidR="00D34C14" w:rsidRPr="00D34C14">
              <w:rPr>
                <w:rFonts w:cstheme="minorBidi"/>
                <w:lang w:eastAsia="en-US"/>
              </w:rPr>
              <w:t xml:space="preserve"> Council IWM Plan</w:t>
            </w:r>
          </w:p>
        </w:tc>
      </w:tr>
      <w:tr w:rsidR="00D34C14" w:rsidRPr="00D34C14" w14:paraId="3C0BFCD1" w14:textId="77777777" w:rsidTr="0091702E">
        <w:tc>
          <w:tcPr>
            <w:tcW w:w="1001" w:type="pct"/>
          </w:tcPr>
          <w:p w14:paraId="1657A86D" w14:textId="77777777" w:rsidR="00D34C14" w:rsidRPr="00D34C14" w:rsidRDefault="00D34C14" w:rsidP="00D34C14">
            <w:pPr>
              <w:spacing w:before="40" w:after="40"/>
              <w:rPr>
                <w:rFonts w:cstheme="minorBidi"/>
                <w:b/>
                <w:lang w:eastAsia="en-US"/>
              </w:rPr>
            </w:pPr>
            <w:r w:rsidRPr="00D34C14">
              <w:rPr>
                <w:rFonts w:cstheme="minorBidi"/>
                <w:b/>
                <w:lang w:eastAsia="en-US"/>
              </w:rPr>
              <w:t xml:space="preserve">Invitees </w:t>
            </w:r>
          </w:p>
        </w:tc>
        <w:tc>
          <w:tcPr>
            <w:tcW w:w="3999" w:type="pct"/>
          </w:tcPr>
          <w:p w14:paraId="4A5E37C8" w14:textId="77777777" w:rsidR="00D34C14" w:rsidRPr="00D34C14" w:rsidRDefault="00D34C14" w:rsidP="00D34C14">
            <w:pPr>
              <w:spacing w:before="40" w:after="40"/>
              <w:rPr>
                <w:rFonts w:cstheme="minorBidi"/>
                <w:lang w:eastAsia="en-US"/>
              </w:rPr>
            </w:pPr>
            <w:r w:rsidRPr="00D34C14">
              <w:rPr>
                <w:rFonts w:cstheme="minorBidi"/>
                <w:b/>
                <w:lang w:eastAsia="en-US"/>
              </w:rPr>
              <w:t xml:space="preserve">Council: </w:t>
            </w:r>
            <w:r w:rsidRPr="00D34C14">
              <w:rPr>
                <w:rFonts w:cstheme="minorBidi"/>
                <w:lang w:eastAsia="en-US"/>
              </w:rPr>
              <w:t>Janene Vurlow, Ken White, Desiree Lovell, Hilary Rutledge, Ben Weiner</w:t>
            </w:r>
          </w:p>
          <w:p w14:paraId="5676C51F" w14:textId="77777777" w:rsidR="00D34C14" w:rsidRPr="00D34C14" w:rsidRDefault="00D34C14" w:rsidP="00D34C14">
            <w:pPr>
              <w:spacing w:before="40" w:after="40"/>
              <w:rPr>
                <w:rFonts w:cstheme="minorBidi"/>
                <w:lang w:eastAsia="en-US"/>
              </w:rPr>
            </w:pPr>
            <w:r w:rsidRPr="00D34C14">
              <w:rPr>
                <w:rFonts w:cstheme="minorBidi"/>
                <w:b/>
                <w:lang w:eastAsia="en-US"/>
              </w:rPr>
              <w:t xml:space="preserve">Agency attendees: </w:t>
            </w:r>
            <w:r w:rsidRPr="00D34C14">
              <w:rPr>
                <w:rFonts w:cstheme="minorBidi"/>
                <w:lang w:eastAsia="en-US"/>
              </w:rPr>
              <w:t xml:space="preserve">Alan Watts (SEWL), James Westcott (SEWL), Bridget Weatherall (OLV), Jamie Ewert (MW), Gwenda </w:t>
            </w:r>
            <w:proofErr w:type="spellStart"/>
            <w:r w:rsidRPr="00D34C14">
              <w:rPr>
                <w:rFonts w:cstheme="minorBidi"/>
                <w:lang w:eastAsia="en-US"/>
              </w:rPr>
              <w:t>Kullen</w:t>
            </w:r>
            <w:proofErr w:type="spellEnd"/>
            <w:r w:rsidRPr="00D34C14">
              <w:rPr>
                <w:rFonts w:cstheme="minorBidi"/>
                <w:lang w:eastAsia="en-US"/>
              </w:rPr>
              <w:t xml:space="preserve"> (</w:t>
            </w:r>
            <w:proofErr w:type="spellStart"/>
            <w:r w:rsidRPr="00D34C14">
              <w:rPr>
                <w:rFonts w:cstheme="minorBidi"/>
                <w:lang w:eastAsia="en-US"/>
              </w:rPr>
              <w:t>GAA</w:t>
            </w:r>
            <w:proofErr w:type="spellEnd"/>
            <w:r w:rsidRPr="00D34C14">
              <w:rPr>
                <w:rFonts w:cstheme="minorBidi"/>
                <w:lang w:eastAsia="en-US"/>
              </w:rPr>
              <w:t>)</w:t>
            </w:r>
          </w:p>
          <w:p w14:paraId="2C6D0E0F" w14:textId="77777777" w:rsidR="00D34C14" w:rsidRPr="00D34C14" w:rsidRDefault="00D34C14" w:rsidP="00D34C14">
            <w:pPr>
              <w:spacing w:before="40" w:after="40"/>
              <w:rPr>
                <w:rFonts w:cstheme="minorBidi"/>
                <w:lang w:eastAsia="en-US"/>
              </w:rPr>
            </w:pPr>
            <w:r w:rsidRPr="00D34C14">
              <w:rPr>
                <w:rFonts w:cstheme="minorBidi"/>
                <w:b/>
                <w:lang w:eastAsia="en-US"/>
              </w:rPr>
              <w:t>Alluvium</w:t>
            </w:r>
            <w:r w:rsidRPr="00D34C14">
              <w:rPr>
                <w:rFonts w:cstheme="minorBidi"/>
                <w:lang w:eastAsia="en-US"/>
              </w:rPr>
              <w:t>: Dan O’Halloran</w:t>
            </w:r>
          </w:p>
        </w:tc>
      </w:tr>
    </w:tbl>
    <w:p w14:paraId="33E3807D" w14:textId="77777777" w:rsidR="00D34C14" w:rsidRPr="00D34C14" w:rsidRDefault="00D34C14" w:rsidP="00D34C14">
      <w:pPr>
        <w:spacing w:before="240"/>
      </w:pPr>
      <w:r w:rsidRPr="00D34C14">
        <w:t xml:space="preserve">The aim of this meeting was to critically review the IWCM actions that have been developed by </w:t>
      </w:r>
      <w:r w:rsidR="00E01B86">
        <w:t>Council</w:t>
      </w:r>
      <w:r w:rsidR="00E01B86" w:rsidRPr="00D34C14">
        <w:t xml:space="preserve"> </w:t>
      </w:r>
      <w:r w:rsidRPr="00D34C14">
        <w:t xml:space="preserve">staff internally, identify complimentary projects and programs at other agencies and identify agency champions that </w:t>
      </w:r>
      <w:r w:rsidR="00E01B86">
        <w:t>Council</w:t>
      </w:r>
      <w:r w:rsidR="00E01B86" w:rsidRPr="00D34C14">
        <w:t xml:space="preserve"> </w:t>
      </w:r>
      <w:r w:rsidRPr="00D34C14">
        <w:t>can work with to further develop these actions.</w:t>
      </w:r>
    </w:p>
    <w:tbl>
      <w:tblPr>
        <w:tblW w:w="9923" w:type="dxa"/>
        <w:tblInd w:w="-34" w:type="dxa"/>
        <w:tblBorders>
          <w:bottom w:val="single" w:sz="4" w:space="0" w:color="C0C0C0"/>
          <w:insideH w:val="single" w:sz="4" w:space="0" w:color="C0C0C0"/>
        </w:tblBorders>
        <w:tblLook w:val="01E0" w:firstRow="1" w:lastRow="1" w:firstColumn="1" w:lastColumn="1" w:noHBand="0" w:noVBand="0"/>
      </w:tblPr>
      <w:tblGrid>
        <w:gridCol w:w="1582"/>
        <w:gridCol w:w="6357"/>
        <w:gridCol w:w="1984"/>
      </w:tblGrid>
      <w:tr w:rsidR="00D34C14" w:rsidRPr="00D34C14" w14:paraId="1285D724" w14:textId="77777777" w:rsidTr="0091702E">
        <w:trPr>
          <w:trHeight w:val="560"/>
          <w:tblHeader/>
        </w:trPr>
        <w:tc>
          <w:tcPr>
            <w:tcW w:w="1582" w:type="dxa"/>
            <w:shd w:val="clear" w:color="auto" w:fill="53682B" w:themeFill="accent2"/>
            <w:vAlign w:val="center"/>
          </w:tcPr>
          <w:p w14:paraId="77B6B7CC" w14:textId="77777777" w:rsidR="00D34C14" w:rsidRPr="00D34C14" w:rsidRDefault="00D34C14" w:rsidP="00D34C14">
            <w:pPr>
              <w:spacing w:before="40" w:after="40"/>
              <w:rPr>
                <w:rFonts w:eastAsiaTheme="majorEastAsia" w:cstheme="minorBidi"/>
                <w:b/>
                <w:bCs/>
                <w:szCs w:val="20"/>
                <w:lang w:eastAsia="en-US"/>
              </w:rPr>
            </w:pPr>
            <w:r w:rsidRPr="00D34C14">
              <w:rPr>
                <w:rFonts w:eastAsiaTheme="majorEastAsia" w:cstheme="minorBidi"/>
                <w:bCs/>
                <w:szCs w:val="20"/>
                <w:lang w:eastAsia="en-US"/>
              </w:rPr>
              <w:t>Time</w:t>
            </w:r>
          </w:p>
        </w:tc>
        <w:tc>
          <w:tcPr>
            <w:tcW w:w="6357" w:type="dxa"/>
            <w:shd w:val="clear" w:color="auto" w:fill="53682B" w:themeFill="accent2"/>
            <w:vAlign w:val="center"/>
          </w:tcPr>
          <w:p w14:paraId="0193CB87" w14:textId="77777777" w:rsidR="00D34C14" w:rsidRPr="00D34C14" w:rsidRDefault="00D34C14" w:rsidP="00D34C14">
            <w:pPr>
              <w:spacing w:before="40" w:after="40"/>
              <w:rPr>
                <w:rFonts w:eastAsiaTheme="majorEastAsia" w:cstheme="minorBidi"/>
                <w:b/>
                <w:bCs/>
                <w:szCs w:val="20"/>
                <w:lang w:eastAsia="en-US"/>
              </w:rPr>
            </w:pPr>
            <w:r w:rsidRPr="00D34C14">
              <w:rPr>
                <w:rFonts w:eastAsiaTheme="majorEastAsia" w:cstheme="minorBidi"/>
                <w:bCs/>
                <w:szCs w:val="20"/>
                <w:lang w:eastAsia="en-US"/>
              </w:rPr>
              <w:t>Item</w:t>
            </w:r>
          </w:p>
        </w:tc>
        <w:tc>
          <w:tcPr>
            <w:tcW w:w="1984" w:type="dxa"/>
            <w:shd w:val="clear" w:color="auto" w:fill="53682B" w:themeFill="accent2"/>
            <w:vAlign w:val="center"/>
          </w:tcPr>
          <w:p w14:paraId="41D04E93" w14:textId="77777777" w:rsidR="00D34C14" w:rsidRPr="00D34C14" w:rsidRDefault="00D34C14" w:rsidP="00D34C14">
            <w:pPr>
              <w:spacing w:before="40" w:after="40"/>
              <w:rPr>
                <w:rFonts w:eastAsiaTheme="majorEastAsia" w:cstheme="minorBidi"/>
                <w:b/>
                <w:bCs/>
                <w:szCs w:val="20"/>
                <w:lang w:eastAsia="en-US"/>
              </w:rPr>
            </w:pPr>
            <w:r w:rsidRPr="00D34C14">
              <w:rPr>
                <w:rFonts w:eastAsiaTheme="majorEastAsia" w:cstheme="minorBidi"/>
                <w:bCs/>
                <w:szCs w:val="20"/>
                <w:lang w:eastAsia="en-US"/>
              </w:rPr>
              <w:t>Responsibility</w:t>
            </w:r>
          </w:p>
        </w:tc>
      </w:tr>
      <w:tr w:rsidR="00D34C14" w:rsidRPr="00D34C14" w14:paraId="328F288F" w14:textId="77777777" w:rsidTr="0091702E">
        <w:trPr>
          <w:trHeight w:val="454"/>
        </w:trPr>
        <w:tc>
          <w:tcPr>
            <w:tcW w:w="1582" w:type="dxa"/>
          </w:tcPr>
          <w:p w14:paraId="268D86D8"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10.00 -10.10</w:t>
            </w:r>
          </w:p>
        </w:tc>
        <w:tc>
          <w:tcPr>
            <w:tcW w:w="6357" w:type="dxa"/>
          </w:tcPr>
          <w:p w14:paraId="2145281D" w14:textId="77777777" w:rsidR="00D34C14" w:rsidRPr="00D34C14" w:rsidRDefault="00D34C14" w:rsidP="00B45254">
            <w:pPr>
              <w:numPr>
                <w:ilvl w:val="0"/>
                <w:numId w:val="4"/>
              </w:numPr>
              <w:spacing w:before="40" w:after="40"/>
              <w:rPr>
                <w:rFonts w:cstheme="minorBidi"/>
                <w:b/>
                <w:szCs w:val="20"/>
                <w:lang w:eastAsia="en-US"/>
              </w:rPr>
            </w:pPr>
            <w:r w:rsidRPr="00D34C14">
              <w:rPr>
                <w:rFonts w:cstheme="minorBidi"/>
                <w:b/>
                <w:szCs w:val="20"/>
                <w:lang w:eastAsia="en-US"/>
              </w:rPr>
              <w:t>Project introduction</w:t>
            </w:r>
          </w:p>
          <w:p w14:paraId="11BD162B"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Scope and timelines</w:t>
            </w:r>
          </w:p>
        </w:tc>
        <w:tc>
          <w:tcPr>
            <w:tcW w:w="1984" w:type="dxa"/>
          </w:tcPr>
          <w:p w14:paraId="48ADB3A6"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DOH</w:t>
            </w:r>
          </w:p>
        </w:tc>
      </w:tr>
      <w:tr w:rsidR="00D34C14" w:rsidRPr="00D34C14" w14:paraId="46DDCF4D" w14:textId="77777777" w:rsidTr="0091702E">
        <w:trPr>
          <w:trHeight w:val="826"/>
        </w:trPr>
        <w:tc>
          <w:tcPr>
            <w:tcW w:w="1582" w:type="dxa"/>
            <w:tcBorders>
              <w:bottom w:val="single" w:sz="4" w:space="0" w:color="C0C0C0"/>
            </w:tcBorders>
          </w:tcPr>
          <w:p w14:paraId="0318D014"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10.10 - 10.30</w:t>
            </w:r>
          </w:p>
        </w:tc>
        <w:tc>
          <w:tcPr>
            <w:tcW w:w="6357" w:type="dxa"/>
            <w:tcBorders>
              <w:bottom w:val="single" w:sz="4" w:space="0" w:color="C0C0C0"/>
            </w:tcBorders>
          </w:tcPr>
          <w:p w14:paraId="4AFAF617" w14:textId="77777777" w:rsidR="00D34C14" w:rsidRPr="00D34C14" w:rsidRDefault="00D34C14" w:rsidP="00B45254">
            <w:pPr>
              <w:numPr>
                <w:ilvl w:val="0"/>
                <w:numId w:val="4"/>
              </w:numPr>
              <w:spacing w:before="40" w:after="40"/>
              <w:rPr>
                <w:rFonts w:cstheme="minorBidi"/>
                <w:b/>
                <w:szCs w:val="20"/>
                <w:lang w:eastAsia="en-US"/>
              </w:rPr>
            </w:pPr>
            <w:r w:rsidRPr="00D34C14">
              <w:rPr>
                <w:rFonts w:cstheme="minorBidi"/>
                <w:b/>
                <w:szCs w:val="20"/>
                <w:lang w:eastAsia="en-US"/>
              </w:rPr>
              <w:t xml:space="preserve">Activities and progress to date </w:t>
            </w:r>
          </w:p>
          <w:p w14:paraId="36DF8A2C"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A brief summary of the literature review, data and modelling undertaken to date</w:t>
            </w:r>
          </w:p>
          <w:p w14:paraId="530B5AB9"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Brief discussion to follow</w:t>
            </w:r>
          </w:p>
        </w:tc>
        <w:tc>
          <w:tcPr>
            <w:tcW w:w="1984" w:type="dxa"/>
          </w:tcPr>
          <w:p w14:paraId="18BBCE18"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DOH</w:t>
            </w:r>
          </w:p>
          <w:p w14:paraId="7B40C951" w14:textId="77777777" w:rsidR="00D34C14" w:rsidRPr="00D34C14" w:rsidRDefault="00D34C14" w:rsidP="00D34C14">
            <w:pPr>
              <w:spacing w:before="40" w:after="40"/>
              <w:rPr>
                <w:rFonts w:cstheme="minorBidi"/>
                <w:szCs w:val="20"/>
                <w:lang w:eastAsia="en-US"/>
              </w:rPr>
            </w:pPr>
          </w:p>
        </w:tc>
      </w:tr>
      <w:tr w:rsidR="00D34C14" w:rsidRPr="00D34C14" w14:paraId="73D77176" w14:textId="77777777" w:rsidTr="0091702E">
        <w:trPr>
          <w:trHeight w:val="1836"/>
        </w:trPr>
        <w:tc>
          <w:tcPr>
            <w:tcW w:w="1582" w:type="dxa"/>
          </w:tcPr>
          <w:p w14:paraId="06E32053"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10.30 – 11.30</w:t>
            </w:r>
          </w:p>
        </w:tc>
        <w:tc>
          <w:tcPr>
            <w:tcW w:w="6357" w:type="dxa"/>
          </w:tcPr>
          <w:p w14:paraId="083F688F" w14:textId="77777777" w:rsidR="00D34C14" w:rsidRPr="00D34C14" w:rsidRDefault="00D34C14" w:rsidP="00B45254">
            <w:pPr>
              <w:numPr>
                <w:ilvl w:val="0"/>
                <w:numId w:val="4"/>
              </w:numPr>
              <w:spacing w:before="40" w:after="40"/>
              <w:rPr>
                <w:rFonts w:cstheme="minorBidi"/>
                <w:b/>
                <w:szCs w:val="20"/>
                <w:lang w:eastAsia="en-US"/>
              </w:rPr>
            </w:pPr>
            <w:r w:rsidRPr="00D34C14">
              <w:rPr>
                <w:rFonts w:cstheme="minorBidi"/>
                <w:b/>
                <w:szCs w:val="20"/>
                <w:lang w:eastAsia="en-US"/>
              </w:rPr>
              <w:t>Objectives, vision and actions</w:t>
            </w:r>
          </w:p>
          <w:p w14:paraId="7F1A6F66"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We’ll review the outcomes of Council’s first internal workshop (summarised within the pdf attached).</w:t>
            </w:r>
          </w:p>
          <w:p w14:paraId="1CCFC937"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Note: The actions are categorised by objective and have been derived from the issues and opportunities identified by workshop attendees.</w:t>
            </w:r>
          </w:p>
          <w:p w14:paraId="7477BE61"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We will:</w:t>
            </w:r>
          </w:p>
          <w:p w14:paraId="386D994B" w14:textId="77777777" w:rsidR="00D34C14" w:rsidRPr="00D34C14" w:rsidRDefault="00D34C14" w:rsidP="00B45254">
            <w:pPr>
              <w:numPr>
                <w:ilvl w:val="0"/>
                <w:numId w:val="1"/>
              </w:numPr>
              <w:contextualSpacing/>
              <w:rPr>
                <w:szCs w:val="20"/>
              </w:rPr>
            </w:pPr>
            <w:r w:rsidRPr="00D34C14">
              <w:rPr>
                <w:szCs w:val="20"/>
              </w:rPr>
              <w:t>review the actions under each objective</w:t>
            </w:r>
          </w:p>
          <w:p w14:paraId="04296004" w14:textId="77777777" w:rsidR="00D34C14" w:rsidRPr="00D34C14" w:rsidRDefault="00D34C14" w:rsidP="00B45254">
            <w:pPr>
              <w:numPr>
                <w:ilvl w:val="0"/>
                <w:numId w:val="1"/>
              </w:numPr>
              <w:contextualSpacing/>
              <w:rPr>
                <w:szCs w:val="20"/>
              </w:rPr>
            </w:pPr>
            <w:r w:rsidRPr="00D34C14">
              <w:rPr>
                <w:szCs w:val="20"/>
              </w:rPr>
              <w:t>note those actions that relate to agency projects or programs. Are there existing targets or activities that are complimentary to these actions? How can Cardinia work with your agency to realise or progress these actions?</w:t>
            </w:r>
          </w:p>
          <w:p w14:paraId="409359B6" w14:textId="77777777" w:rsidR="00D34C14" w:rsidRPr="00D34C14" w:rsidRDefault="00D34C14" w:rsidP="00B45254">
            <w:pPr>
              <w:numPr>
                <w:ilvl w:val="0"/>
                <w:numId w:val="1"/>
              </w:numPr>
              <w:contextualSpacing/>
              <w:rPr>
                <w:szCs w:val="20"/>
              </w:rPr>
            </w:pPr>
            <w:r w:rsidRPr="00D34C14">
              <w:rPr>
                <w:szCs w:val="20"/>
              </w:rPr>
              <w:t>Discussion to follow, focussing on:</w:t>
            </w:r>
          </w:p>
          <w:p w14:paraId="3CF1F19E" w14:textId="77777777" w:rsidR="00D34C14" w:rsidRPr="00D34C14" w:rsidRDefault="00D34C14" w:rsidP="00B45254">
            <w:pPr>
              <w:numPr>
                <w:ilvl w:val="0"/>
                <w:numId w:val="5"/>
              </w:numPr>
              <w:ind w:left="720"/>
              <w:contextualSpacing/>
              <w:rPr>
                <w:szCs w:val="20"/>
              </w:rPr>
            </w:pPr>
            <w:r w:rsidRPr="00D34C14">
              <w:rPr>
                <w:szCs w:val="20"/>
              </w:rPr>
              <w:t>Gaps: issues, opportunities and actions that may have been missed</w:t>
            </w:r>
          </w:p>
          <w:p w14:paraId="74C43CFD" w14:textId="77777777" w:rsidR="00D34C14" w:rsidRPr="00D34C14" w:rsidRDefault="00D34C14" w:rsidP="00B45254">
            <w:pPr>
              <w:numPr>
                <w:ilvl w:val="0"/>
                <w:numId w:val="5"/>
              </w:numPr>
              <w:ind w:left="720"/>
              <w:contextualSpacing/>
              <w:rPr>
                <w:szCs w:val="20"/>
              </w:rPr>
            </w:pPr>
            <w:r w:rsidRPr="00D34C14">
              <w:rPr>
                <w:szCs w:val="20"/>
              </w:rPr>
              <w:t xml:space="preserve">future development of these actions. </w:t>
            </w:r>
          </w:p>
          <w:p w14:paraId="4B4D7232" w14:textId="77777777" w:rsidR="00D34C14" w:rsidRPr="00D34C14" w:rsidRDefault="00D34C14" w:rsidP="00D34C14">
            <w:pPr>
              <w:spacing w:before="40" w:after="40"/>
              <w:rPr>
                <w:rFonts w:cstheme="minorBidi"/>
                <w:szCs w:val="20"/>
                <w:lang w:eastAsia="en-US"/>
              </w:rPr>
            </w:pPr>
          </w:p>
        </w:tc>
        <w:tc>
          <w:tcPr>
            <w:tcW w:w="1984" w:type="dxa"/>
          </w:tcPr>
          <w:p w14:paraId="43B89A05"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DOH</w:t>
            </w:r>
          </w:p>
        </w:tc>
      </w:tr>
      <w:tr w:rsidR="00D34C14" w:rsidRPr="00D34C14" w14:paraId="6721E119" w14:textId="77777777" w:rsidTr="0091702E">
        <w:trPr>
          <w:trHeight w:val="454"/>
        </w:trPr>
        <w:tc>
          <w:tcPr>
            <w:tcW w:w="1582" w:type="dxa"/>
          </w:tcPr>
          <w:p w14:paraId="350C7A04" w14:textId="77777777" w:rsidR="00D34C14" w:rsidRPr="00D34C14" w:rsidRDefault="00D34C14" w:rsidP="00D34C14">
            <w:pPr>
              <w:spacing w:before="40" w:after="40"/>
              <w:rPr>
                <w:rFonts w:cstheme="minorBidi"/>
                <w:szCs w:val="20"/>
                <w:lang w:eastAsia="en-US"/>
              </w:rPr>
            </w:pPr>
            <w:r w:rsidRPr="00D34C14">
              <w:rPr>
                <w:rFonts w:cstheme="minorBidi"/>
                <w:szCs w:val="20"/>
                <w:lang w:eastAsia="en-US"/>
              </w:rPr>
              <w:t>11.30</w:t>
            </w:r>
          </w:p>
        </w:tc>
        <w:tc>
          <w:tcPr>
            <w:tcW w:w="6357" w:type="dxa"/>
          </w:tcPr>
          <w:p w14:paraId="18B8D7D4" w14:textId="77777777" w:rsidR="00D34C14" w:rsidRPr="00D34C14" w:rsidRDefault="00D34C14" w:rsidP="00D34C14">
            <w:pPr>
              <w:spacing w:before="40" w:after="40"/>
              <w:rPr>
                <w:rFonts w:cstheme="minorBidi"/>
                <w:b/>
                <w:szCs w:val="20"/>
                <w:lang w:eastAsia="en-US"/>
              </w:rPr>
            </w:pPr>
            <w:r w:rsidRPr="00D34C14">
              <w:rPr>
                <w:rFonts w:cstheme="minorBidi"/>
                <w:b/>
                <w:szCs w:val="20"/>
                <w:lang w:eastAsia="en-US"/>
              </w:rPr>
              <w:t>Final comments and close</w:t>
            </w:r>
          </w:p>
        </w:tc>
        <w:tc>
          <w:tcPr>
            <w:tcW w:w="1984" w:type="dxa"/>
          </w:tcPr>
          <w:p w14:paraId="2093CA67" w14:textId="77777777" w:rsidR="00D34C14" w:rsidRPr="00D34C14" w:rsidRDefault="00D34C14" w:rsidP="00D34C14">
            <w:pPr>
              <w:spacing w:before="40" w:after="40"/>
              <w:rPr>
                <w:rFonts w:cstheme="minorBidi"/>
                <w:szCs w:val="20"/>
                <w:lang w:eastAsia="en-US"/>
              </w:rPr>
            </w:pPr>
          </w:p>
        </w:tc>
      </w:tr>
    </w:tbl>
    <w:p w14:paraId="2503B197" w14:textId="77777777" w:rsidR="00D34C14" w:rsidRPr="00D34C14" w:rsidRDefault="00D34C14" w:rsidP="00D34C14">
      <w:pPr>
        <w:spacing w:after="200" w:line="276" w:lineRule="auto"/>
      </w:pPr>
      <w:r w:rsidRPr="00D34C14">
        <w:br w:type="page"/>
      </w:r>
    </w:p>
    <w:p w14:paraId="1787D6F3" w14:textId="77777777" w:rsidR="00D34C14" w:rsidRPr="00D34C14" w:rsidRDefault="008A7A57" w:rsidP="00532FCA">
      <w:pPr>
        <w:pStyle w:val="NonTOCHeading2"/>
      </w:pPr>
      <w:r>
        <w:lastRenderedPageBreak/>
        <w:t>shire</w:t>
      </w:r>
      <w:r w:rsidR="00D34C14" w:rsidRPr="00D34C14">
        <w:t xml:space="preserve"> Workshop 2 - Agenda</w:t>
      </w:r>
    </w:p>
    <w:tbl>
      <w:tblPr>
        <w:tblW w:w="5171" w:type="pct"/>
        <w:tblLook w:val="04A0" w:firstRow="1" w:lastRow="0" w:firstColumn="1" w:lastColumn="0" w:noHBand="0" w:noVBand="1"/>
      </w:tblPr>
      <w:tblGrid>
        <w:gridCol w:w="1835"/>
        <w:gridCol w:w="8063"/>
      </w:tblGrid>
      <w:tr w:rsidR="00D34C14" w:rsidRPr="00D34C14" w14:paraId="76DA2892" w14:textId="77777777" w:rsidTr="00D34C14">
        <w:tc>
          <w:tcPr>
            <w:tcW w:w="927" w:type="pct"/>
          </w:tcPr>
          <w:p w14:paraId="22898A9E" w14:textId="77777777" w:rsidR="00D34C14" w:rsidRPr="00D34C14" w:rsidRDefault="00D34C14" w:rsidP="00D34C14">
            <w:pPr>
              <w:spacing w:before="40" w:after="40"/>
              <w:rPr>
                <w:rFonts w:cstheme="minorBidi"/>
                <w:b/>
                <w:lang w:eastAsia="en-US"/>
              </w:rPr>
            </w:pPr>
            <w:r w:rsidRPr="00D34C14">
              <w:rPr>
                <w:rFonts w:cstheme="minorBidi"/>
                <w:b/>
                <w:lang w:eastAsia="en-US"/>
              </w:rPr>
              <w:t>Meeting</w:t>
            </w:r>
            <w:r w:rsidR="00713214">
              <w:rPr>
                <w:rFonts w:cstheme="minorBidi"/>
                <w:b/>
                <w:lang w:eastAsia="en-US"/>
              </w:rPr>
              <w:t xml:space="preserve"> </w:t>
            </w:r>
          </w:p>
        </w:tc>
        <w:tc>
          <w:tcPr>
            <w:tcW w:w="4073" w:type="pct"/>
          </w:tcPr>
          <w:p w14:paraId="7F69DC98" w14:textId="77777777" w:rsidR="00D34C14" w:rsidRPr="00D34C14" w:rsidRDefault="00D34C14" w:rsidP="00D34C14">
            <w:pPr>
              <w:spacing w:before="40" w:after="40"/>
              <w:rPr>
                <w:rFonts w:cstheme="minorBidi"/>
                <w:lang w:eastAsia="en-US"/>
              </w:rPr>
            </w:pPr>
            <w:r w:rsidRPr="00D34C14">
              <w:rPr>
                <w:rFonts w:cstheme="minorBidi"/>
                <w:lang w:eastAsia="en-US"/>
              </w:rPr>
              <w:t>Workshop 2 – Actions and aspirations</w:t>
            </w:r>
          </w:p>
        </w:tc>
      </w:tr>
      <w:tr w:rsidR="00D34C14" w:rsidRPr="00D34C14" w14:paraId="79DA3E1B" w14:textId="77777777" w:rsidTr="00D34C14">
        <w:tc>
          <w:tcPr>
            <w:tcW w:w="927" w:type="pct"/>
          </w:tcPr>
          <w:p w14:paraId="09C937C3" w14:textId="77777777" w:rsidR="00D34C14" w:rsidRPr="00D34C14" w:rsidRDefault="00D34C14" w:rsidP="00D34C14">
            <w:pPr>
              <w:spacing w:before="40" w:after="40"/>
              <w:rPr>
                <w:rFonts w:cstheme="minorBidi"/>
                <w:b/>
                <w:lang w:eastAsia="en-US"/>
              </w:rPr>
            </w:pPr>
            <w:r w:rsidRPr="00D34C14">
              <w:rPr>
                <w:rFonts w:cstheme="minorBidi"/>
                <w:b/>
                <w:lang w:eastAsia="en-US"/>
              </w:rPr>
              <w:t>Meeting held at</w:t>
            </w:r>
          </w:p>
        </w:tc>
        <w:tc>
          <w:tcPr>
            <w:tcW w:w="4073" w:type="pct"/>
          </w:tcPr>
          <w:p w14:paraId="2D8E5DDC" w14:textId="77777777" w:rsidR="00D34C14" w:rsidRPr="00D34C14" w:rsidRDefault="00D34C14" w:rsidP="00D34C14">
            <w:pPr>
              <w:spacing w:before="40" w:after="40"/>
              <w:rPr>
                <w:rFonts w:cstheme="minorBidi"/>
                <w:lang w:eastAsia="en-US"/>
              </w:rPr>
            </w:pPr>
            <w:r w:rsidRPr="00D34C14">
              <w:rPr>
                <w:rFonts w:cstheme="minorBidi"/>
                <w:lang w:eastAsia="en-US"/>
              </w:rPr>
              <w:t>Cardinia Cultural Centre, Lakeside Boulevard, Pakenham</w:t>
            </w:r>
          </w:p>
        </w:tc>
      </w:tr>
      <w:tr w:rsidR="00D34C14" w:rsidRPr="00D34C14" w14:paraId="5810026C" w14:textId="77777777" w:rsidTr="00D34C14">
        <w:tc>
          <w:tcPr>
            <w:tcW w:w="927" w:type="pct"/>
          </w:tcPr>
          <w:p w14:paraId="491072FA" w14:textId="77777777" w:rsidR="00D34C14" w:rsidRPr="00D34C14" w:rsidRDefault="00D34C14" w:rsidP="00D34C14">
            <w:pPr>
              <w:spacing w:before="40" w:after="40" w:line="264" w:lineRule="auto"/>
              <w:rPr>
                <w:rFonts w:cstheme="minorBidi"/>
                <w:b/>
                <w:lang w:eastAsia="en-US"/>
              </w:rPr>
            </w:pPr>
            <w:r w:rsidRPr="00D34C14">
              <w:rPr>
                <w:rFonts w:cstheme="minorBidi"/>
                <w:b/>
                <w:lang w:eastAsia="en-US"/>
              </w:rPr>
              <w:t>Date</w:t>
            </w:r>
          </w:p>
        </w:tc>
        <w:tc>
          <w:tcPr>
            <w:tcW w:w="4073" w:type="pct"/>
          </w:tcPr>
          <w:p w14:paraId="566736C6" w14:textId="77777777" w:rsidR="00D34C14" w:rsidRPr="00D34C14" w:rsidRDefault="00D34C14" w:rsidP="00D34C14">
            <w:pPr>
              <w:spacing w:before="40" w:after="40" w:line="264" w:lineRule="auto"/>
              <w:ind w:right="-2999"/>
              <w:rPr>
                <w:rFonts w:cstheme="minorBidi"/>
                <w:lang w:eastAsia="en-US"/>
              </w:rPr>
            </w:pPr>
            <w:r w:rsidRPr="00D34C14">
              <w:rPr>
                <w:rFonts w:cstheme="minorBidi"/>
                <w:lang w:eastAsia="en-US"/>
              </w:rPr>
              <w:t>9.30 – 12.30, 3 December 2013</w:t>
            </w:r>
          </w:p>
        </w:tc>
      </w:tr>
      <w:tr w:rsidR="00D34C14" w:rsidRPr="00D34C14" w14:paraId="3489B3C2" w14:textId="77777777" w:rsidTr="00D34C14">
        <w:tc>
          <w:tcPr>
            <w:tcW w:w="927" w:type="pct"/>
          </w:tcPr>
          <w:p w14:paraId="064F293E" w14:textId="77777777" w:rsidR="00D34C14" w:rsidRPr="00D34C14" w:rsidRDefault="00D34C14" w:rsidP="00D34C14">
            <w:pPr>
              <w:spacing w:before="40" w:after="40" w:line="264" w:lineRule="auto"/>
              <w:rPr>
                <w:rFonts w:cstheme="minorBidi"/>
                <w:b/>
                <w:lang w:eastAsia="en-US"/>
              </w:rPr>
            </w:pPr>
            <w:r w:rsidRPr="00D34C14">
              <w:rPr>
                <w:rFonts w:cstheme="minorBidi"/>
                <w:b/>
                <w:lang w:eastAsia="en-US"/>
              </w:rPr>
              <w:t>Project</w:t>
            </w:r>
          </w:p>
        </w:tc>
        <w:tc>
          <w:tcPr>
            <w:tcW w:w="4073" w:type="pct"/>
          </w:tcPr>
          <w:p w14:paraId="71C110B3" w14:textId="77777777" w:rsidR="00D34C14" w:rsidRPr="00D34C14" w:rsidRDefault="008A7A57" w:rsidP="00D34C14">
            <w:pPr>
              <w:spacing w:before="40" w:after="40" w:line="264" w:lineRule="auto"/>
              <w:rPr>
                <w:rFonts w:cstheme="minorBidi"/>
                <w:lang w:eastAsia="en-US"/>
              </w:rPr>
            </w:pPr>
            <w:r>
              <w:rPr>
                <w:rFonts w:cstheme="minorBidi"/>
                <w:lang w:eastAsia="en-US"/>
              </w:rPr>
              <w:t>Cardinia Shire</w:t>
            </w:r>
            <w:r w:rsidR="00D34C14" w:rsidRPr="00D34C14">
              <w:rPr>
                <w:rFonts w:cstheme="minorBidi"/>
                <w:lang w:eastAsia="en-US"/>
              </w:rPr>
              <w:t xml:space="preserve"> Council IWM Plan</w:t>
            </w:r>
          </w:p>
        </w:tc>
      </w:tr>
      <w:tr w:rsidR="00D34C14" w:rsidRPr="00D34C14" w14:paraId="724CBD47" w14:textId="77777777" w:rsidTr="00D34C14">
        <w:tc>
          <w:tcPr>
            <w:tcW w:w="927" w:type="pct"/>
          </w:tcPr>
          <w:p w14:paraId="008C8954" w14:textId="77777777" w:rsidR="00D34C14" w:rsidRPr="00D34C14" w:rsidRDefault="00D34C14" w:rsidP="00D34C14">
            <w:pPr>
              <w:spacing w:before="40" w:after="40"/>
              <w:rPr>
                <w:rFonts w:cstheme="minorBidi"/>
                <w:b/>
                <w:lang w:eastAsia="en-US"/>
              </w:rPr>
            </w:pPr>
            <w:r w:rsidRPr="00D34C14">
              <w:rPr>
                <w:rFonts w:cstheme="minorBidi"/>
                <w:b/>
                <w:lang w:eastAsia="en-US"/>
              </w:rPr>
              <w:t xml:space="preserve">Invitees </w:t>
            </w:r>
          </w:p>
        </w:tc>
        <w:tc>
          <w:tcPr>
            <w:tcW w:w="4073" w:type="pct"/>
          </w:tcPr>
          <w:p w14:paraId="24ADEC96" w14:textId="77777777" w:rsidR="00D34C14" w:rsidRPr="00D34C14" w:rsidRDefault="00D34C14" w:rsidP="00D34C14">
            <w:pPr>
              <w:spacing w:before="40" w:after="40"/>
              <w:rPr>
                <w:rFonts w:cstheme="minorBidi"/>
                <w:lang w:eastAsia="en-US"/>
              </w:rPr>
            </w:pPr>
            <w:r w:rsidRPr="00D34C14">
              <w:rPr>
                <w:rFonts w:cstheme="minorBidi"/>
                <w:b/>
                <w:lang w:eastAsia="en-US"/>
              </w:rPr>
              <w:t xml:space="preserve">Council: </w:t>
            </w:r>
            <w:r w:rsidRPr="00D34C14">
              <w:rPr>
                <w:rFonts w:cstheme="minorBidi"/>
                <w:lang w:eastAsia="en-US"/>
              </w:rPr>
              <w:t>Janene Vurlow, Desiree Lovell</w:t>
            </w:r>
          </w:p>
          <w:p w14:paraId="4CDA913B" w14:textId="77777777" w:rsidR="00D34C14" w:rsidRPr="00D34C14" w:rsidRDefault="00D34C14" w:rsidP="00D34C14">
            <w:pPr>
              <w:spacing w:before="40" w:after="40"/>
              <w:rPr>
                <w:rFonts w:cstheme="minorBidi"/>
                <w:lang w:eastAsia="en-US"/>
              </w:rPr>
            </w:pPr>
            <w:r w:rsidRPr="00D34C14">
              <w:rPr>
                <w:rFonts w:cstheme="minorBidi"/>
                <w:b/>
                <w:lang w:eastAsia="en-US"/>
              </w:rPr>
              <w:t>Alluvium</w:t>
            </w:r>
            <w:r w:rsidRPr="00D34C14">
              <w:rPr>
                <w:rFonts w:cstheme="minorBidi"/>
                <w:lang w:eastAsia="en-US"/>
              </w:rPr>
              <w:t xml:space="preserve">: Dan O’Halloran, Rob </w:t>
            </w:r>
            <w:proofErr w:type="spellStart"/>
            <w:r w:rsidRPr="00D34C14">
              <w:rPr>
                <w:rFonts w:cstheme="minorBidi"/>
                <w:lang w:eastAsia="en-US"/>
              </w:rPr>
              <w:t>Catchlove</w:t>
            </w:r>
            <w:proofErr w:type="spellEnd"/>
            <w:r w:rsidRPr="00D34C14">
              <w:rPr>
                <w:rFonts w:cstheme="minorBidi"/>
                <w:lang w:eastAsia="en-US"/>
              </w:rPr>
              <w:t>, James Fitzgerald</w:t>
            </w:r>
          </w:p>
        </w:tc>
      </w:tr>
    </w:tbl>
    <w:p w14:paraId="39EC13BE" w14:textId="77777777" w:rsidR="00D34C14" w:rsidRPr="00D34C14" w:rsidRDefault="00D34C14" w:rsidP="00D34C14">
      <w:pPr>
        <w:spacing w:before="240"/>
        <w:rPr>
          <w:rFonts w:eastAsiaTheme="majorEastAsia" w:cstheme="majorBidi"/>
          <w:b/>
          <w:sz w:val="24"/>
          <w:lang w:eastAsia="en-US"/>
        </w:rPr>
      </w:pPr>
      <w:r w:rsidRPr="00D34C14">
        <w:rPr>
          <w:rFonts w:eastAsiaTheme="majorEastAsia" w:cstheme="majorBidi"/>
          <w:b/>
          <w:sz w:val="24"/>
          <w:lang w:eastAsia="en-US"/>
        </w:rPr>
        <w:t>Purpose</w:t>
      </w:r>
    </w:p>
    <w:p w14:paraId="189886EF" w14:textId="77777777" w:rsidR="00D34C14" w:rsidRPr="00D34C14" w:rsidRDefault="00D34C14" w:rsidP="00D34C14">
      <w:pPr>
        <w:spacing w:before="240"/>
      </w:pPr>
      <w:r w:rsidRPr="00D34C14">
        <w:t>This workshop develop</w:t>
      </w:r>
      <w:r w:rsidR="000134D2">
        <w:t>ed</w:t>
      </w:r>
      <w:r w:rsidRPr="00D34C14">
        <w:t xml:space="preserve"> targets for prioritised issues and opportunities that were developed within Workshop 1 (within Council) and Workshop 2 (external agencies). </w:t>
      </w:r>
    </w:p>
    <w:p w14:paraId="5BFAFB76" w14:textId="77777777" w:rsidR="00D34C14" w:rsidRPr="00D34C14" w:rsidRDefault="00D34C14" w:rsidP="00D34C14">
      <w:pPr>
        <w:spacing w:before="240"/>
      </w:pPr>
      <w:r w:rsidRPr="00D34C14">
        <w:t>Based on the results of those two workshops we categorised the aspirational statements, issues and opportunities under the following four categories. These correspond to the objectives we adopted within our first workshop.</w:t>
      </w:r>
    </w:p>
    <w:p w14:paraId="65892331" w14:textId="77777777" w:rsidR="00D34C14" w:rsidRPr="00D34C14" w:rsidRDefault="00D34C14" w:rsidP="000134D2">
      <w:r w:rsidRPr="00D34C14">
        <w:t>Waterways and bays</w:t>
      </w:r>
    </w:p>
    <w:p w14:paraId="15E9D8D5" w14:textId="77777777" w:rsidR="00D34C14" w:rsidRPr="00D34C14" w:rsidRDefault="00D34C14" w:rsidP="00D34C14">
      <w:pPr>
        <w:ind w:left="360" w:hanging="360"/>
        <w:rPr>
          <w:szCs w:val="24"/>
          <w:lang w:eastAsia="en-US"/>
        </w:rPr>
      </w:pPr>
      <w:r w:rsidRPr="00D34C14">
        <w:rPr>
          <w:szCs w:val="24"/>
          <w:lang w:eastAsia="en-US"/>
        </w:rPr>
        <w:t>Water efficiency and alternative water sources</w:t>
      </w:r>
    </w:p>
    <w:p w14:paraId="4B53BFDB" w14:textId="77777777" w:rsidR="00D34C14" w:rsidRPr="00D34C14" w:rsidRDefault="00D34C14" w:rsidP="00D34C14">
      <w:pPr>
        <w:ind w:left="360" w:hanging="360"/>
        <w:rPr>
          <w:szCs w:val="24"/>
          <w:lang w:eastAsia="en-US"/>
        </w:rPr>
      </w:pPr>
      <w:r w:rsidRPr="00D34C14">
        <w:rPr>
          <w:szCs w:val="24"/>
          <w:lang w:eastAsia="en-US"/>
        </w:rPr>
        <w:t xml:space="preserve">Planning and development </w:t>
      </w:r>
    </w:p>
    <w:p w14:paraId="52369FDD" w14:textId="77777777" w:rsidR="00D34C14" w:rsidRPr="00D34C14" w:rsidRDefault="00D34C14" w:rsidP="00D34C14">
      <w:pPr>
        <w:ind w:left="360" w:hanging="360"/>
        <w:rPr>
          <w:szCs w:val="24"/>
          <w:lang w:eastAsia="en-US"/>
        </w:rPr>
      </w:pPr>
      <w:r w:rsidRPr="00D34C14">
        <w:rPr>
          <w:szCs w:val="24"/>
          <w:lang w:eastAsia="en-US"/>
        </w:rPr>
        <w:t>Community and public health</w:t>
      </w:r>
    </w:p>
    <w:p w14:paraId="773DC19A" w14:textId="77777777" w:rsidR="00D34C14" w:rsidRPr="00D34C14" w:rsidRDefault="00D34C14" w:rsidP="00D34C14">
      <w:r w:rsidRPr="00D34C14">
        <w:t>Within this workshop we:</w:t>
      </w:r>
    </w:p>
    <w:p w14:paraId="65A2B65F" w14:textId="77777777" w:rsidR="00D34C14" w:rsidRPr="00D34C14" w:rsidRDefault="00D34C14" w:rsidP="00B45254">
      <w:pPr>
        <w:numPr>
          <w:ilvl w:val="0"/>
          <w:numId w:val="1"/>
        </w:numPr>
        <w:contextualSpacing/>
      </w:pPr>
      <w:r w:rsidRPr="00D34C14">
        <w:t>Critically review</w:t>
      </w:r>
      <w:r w:rsidR="000134D2">
        <w:t>ed</w:t>
      </w:r>
      <w:r w:rsidRPr="00D34C14">
        <w:t xml:space="preserve"> the outputs to date and identify gaps (e.g. potable water use reduction)</w:t>
      </w:r>
    </w:p>
    <w:p w14:paraId="0A162B27" w14:textId="77777777" w:rsidR="00D34C14" w:rsidRPr="00D34C14" w:rsidRDefault="00D34C14" w:rsidP="00B45254">
      <w:pPr>
        <w:numPr>
          <w:ilvl w:val="0"/>
          <w:numId w:val="1"/>
        </w:numPr>
        <w:contextualSpacing/>
      </w:pPr>
      <w:r w:rsidRPr="00D34C14">
        <w:t>Prioritise</w:t>
      </w:r>
      <w:r w:rsidR="000134D2">
        <w:t>d</w:t>
      </w:r>
      <w:r w:rsidRPr="00D34C14">
        <w:t xml:space="preserve"> the issues and opportunities</w:t>
      </w:r>
    </w:p>
    <w:p w14:paraId="12435C1B" w14:textId="77777777" w:rsidR="00D34C14" w:rsidRDefault="00D34C14" w:rsidP="00B45254">
      <w:pPr>
        <w:numPr>
          <w:ilvl w:val="0"/>
          <w:numId w:val="1"/>
        </w:numPr>
        <w:contextualSpacing/>
      </w:pPr>
      <w:r w:rsidRPr="00D34C14">
        <w:t>Propose</w:t>
      </w:r>
      <w:r w:rsidR="000134D2">
        <w:t>d</w:t>
      </w:r>
      <w:r w:rsidRPr="00D34C14">
        <w:t xml:space="preserve"> targets for high priority issues and opportunities </w:t>
      </w:r>
    </w:p>
    <w:p w14:paraId="38288749" w14:textId="77777777" w:rsidR="000134D2" w:rsidRPr="00D34C14" w:rsidRDefault="000134D2" w:rsidP="000134D2">
      <w:pPr>
        <w:ind w:left="357"/>
        <w:contextualSpacing/>
      </w:pPr>
    </w:p>
    <w:tbl>
      <w:tblPr>
        <w:tblW w:w="9923" w:type="dxa"/>
        <w:tblInd w:w="-34" w:type="dxa"/>
        <w:tblBorders>
          <w:bottom w:val="single" w:sz="4" w:space="0" w:color="C0C0C0"/>
          <w:insideH w:val="single" w:sz="4" w:space="0" w:color="C0C0C0"/>
        </w:tblBorders>
        <w:tblLook w:val="01E0" w:firstRow="1" w:lastRow="1" w:firstColumn="1" w:lastColumn="1" w:noHBand="0" w:noVBand="0"/>
      </w:tblPr>
      <w:tblGrid>
        <w:gridCol w:w="1582"/>
        <w:gridCol w:w="6782"/>
        <w:gridCol w:w="1559"/>
      </w:tblGrid>
      <w:tr w:rsidR="00D34C14" w:rsidRPr="00D34C14" w14:paraId="27E758BB" w14:textId="77777777" w:rsidTr="0091702E">
        <w:trPr>
          <w:trHeight w:val="367"/>
          <w:tblHeader/>
        </w:trPr>
        <w:tc>
          <w:tcPr>
            <w:tcW w:w="1582" w:type="dxa"/>
            <w:shd w:val="clear" w:color="auto" w:fill="53682B" w:themeFill="accent2"/>
          </w:tcPr>
          <w:p w14:paraId="5A77FFC3" w14:textId="77777777" w:rsidR="00D34C14" w:rsidRPr="00D34C14" w:rsidRDefault="00D34C14" w:rsidP="00D34C14">
            <w:pPr>
              <w:rPr>
                <w:rFonts w:eastAsiaTheme="majorEastAsia"/>
                <w:b/>
                <w:bCs/>
                <w:szCs w:val="20"/>
              </w:rPr>
            </w:pPr>
            <w:r w:rsidRPr="00D34C14">
              <w:rPr>
                <w:rFonts w:eastAsiaTheme="majorEastAsia"/>
                <w:bCs/>
                <w:szCs w:val="20"/>
              </w:rPr>
              <w:t>Time</w:t>
            </w:r>
          </w:p>
        </w:tc>
        <w:tc>
          <w:tcPr>
            <w:tcW w:w="6782" w:type="dxa"/>
            <w:shd w:val="clear" w:color="auto" w:fill="53682B" w:themeFill="accent2"/>
          </w:tcPr>
          <w:p w14:paraId="0E789079" w14:textId="77777777" w:rsidR="00D34C14" w:rsidRPr="00D34C14" w:rsidRDefault="00D34C14" w:rsidP="00D34C14">
            <w:pPr>
              <w:rPr>
                <w:rFonts w:eastAsiaTheme="majorEastAsia"/>
                <w:b/>
                <w:bCs/>
                <w:szCs w:val="20"/>
              </w:rPr>
            </w:pPr>
            <w:r w:rsidRPr="00D34C14">
              <w:rPr>
                <w:rFonts w:eastAsiaTheme="majorEastAsia"/>
                <w:bCs/>
                <w:szCs w:val="20"/>
              </w:rPr>
              <w:t>Item</w:t>
            </w:r>
          </w:p>
        </w:tc>
        <w:tc>
          <w:tcPr>
            <w:tcW w:w="1559" w:type="dxa"/>
            <w:shd w:val="clear" w:color="auto" w:fill="53682B" w:themeFill="accent2"/>
          </w:tcPr>
          <w:p w14:paraId="75B37F28" w14:textId="77777777" w:rsidR="00D34C14" w:rsidRPr="00D34C14" w:rsidRDefault="00D34C14" w:rsidP="00D34C14">
            <w:pPr>
              <w:rPr>
                <w:rFonts w:eastAsiaTheme="majorEastAsia"/>
                <w:b/>
                <w:bCs/>
                <w:szCs w:val="20"/>
              </w:rPr>
            </w:pPr>
            <w:r w:rsidRPr="00D34C14">
              <w:rPr>
                <w:rFonts w:eastAsiaTheme="majorEastAsia"/>
                <w:bCs/>
                <w:szCs w:val="20"/>
              </w:rPr>
              <w:t>Responsibility</w:t>
            </w:r>
          </w:p>
        </w:tc>
      </w:tr>
      <w:tr w:rsidR="00D34C14" w:rsidRPr="00D34C14" w14:paraId="7A2F72E8" w14:textId="77777777" w:rsidTr="0091702E">
        <w:trPr>
          <w:trHeight w:val="653"/>
        </w:trPr>
        <w:tc>
          <w:tcPr>
            <w:tcW w:w="1582" w:type="dxa"/>
          </w:tcPr>
          <w:p w14:paraId="3ECDA06C" w14:textId="77777777" w:rsidR="00D34C14" w:rsidRPr="00D34C14" w:rsidRDefault="00D34C14" w:rsidP="00D34C14">
            <w:pPr>
              <w:rPr>
                <w:szCs w:val="20"/>
              </w:rPr>
            </w:pPr>
            <w:r w:rsidRPr="00D34C14">
              <w:rPr>
                <w:szCs w:val="20"/>
              </w:rPr>
              <w:t>9.30 -9.45</w:t>
            </w:r>
          </w:p>
        </w:tc>
        <w:tc>
          <w:tcPr>
            <w:tcW w:w="6782" w:type="dxa"/>
          </w:tcPr>
          <w:p w14:paraId="658A71E6" w14:textId="77777777" w:rsidR="00D34C14" w:rsidRPr="00D34C14" w:rsidRDefault="00D34C14" w:rsidP="00D34C14">
            <w:pPr>
              <w:spacing w:after="120"/>
              <w:rPr>
                <w:b/>
                <w:szCs w:val="20"/>
              </w:rPr>
            </w:pPr>
            <w:r w:rsidRPr="00D34C14">
              <w:rPr>
                <w:b/>
                <w:szCs w:val="20"/>
              </w:rPr>
              <w:t>Introduction</w:t>
            </w:r>
          </w:p>
          <w:p w14:paraId="6CAFD3FF" w14:textId="77777777" w:rsidR="00D34C14" w:rsidRPr="00D34C14" w:rsidRDefault="00D34C14" w:rsidP="00D34C14">
            <w:pPr>
              <w:spacing w:after="120"/>
              <w:rPr>
                <w:szCs w:val="20"/>
              </w:rPr>
            </w:pPr>
            <w:r w:rsidRPr="00D34C14">
              <w:rPr>
                <w:szCs w:val="20"/>
              </w:rPr>
              <w:t xml:space="preserve">Where are we up to: data, objectives, issues and opportunities </w:t>
            </w:r>
          </w:p>
          <w:p w14:paraId="2A3BE86C" w14:textId="77777777" w:rsidR="00D34C14" w:rsidRPr="00D34C14" w:rsidRDefault="00D34C14" w:rsidP="00D34C14">
            <w:pPr>
              <w:spacing w:after="120"/>
              <w:rPr>
                <w:szCs w:val="20"/>
              </w:rPr>
            </w:pPr>
            <w:r w:rsidRPr="00D34C14">
              <w:rPr>
                <w:szCs w:val="20"/>
              </w:rPr>
              <w:t>What are we aiming to achieve today? What do we mean by a target?</w:t>
            </w:r>
          </w:p>
          <w:p w14:paraId="617E9B17" w14:textId="77777777" w:rsidR="00D34C14" w:rsidRPr="00D34C14" w:rsidRDefault="00D34C14" w:rsidP="00D34C14">
            <w:pPr>
              <w:spacing w:after="120"/>
              <w:rPr>
                <w:szCs w:val="20"/>
              </w:rPr>
            </w:pPr>
            <w:r w:rsidRPr="00D34C14">
              <w:rPr>
                <w:szCs w:val="20"/>
              </w:rPr>
              <w:t>What comes after targets? When do we work through the ‘Actions and implementation plan’.</w:t>
            </w:r>
          </w:p>
        </w:tc>
        <w:tc>
          <w:tcPr>
            <w:tcW w:w="1559" w:type="dxa"/>
          </w:tcPr>
          <w:p w14:paraId="20070C7A" w14:textId="77777777" w:rsidR="00D34C14" w:rsidRPr="00D34C14" w:rsidRDefault="00D34C14" w:rsidP="00D34C14">
            <w:pPr>
              <w:rPr>
                <w:szCs w:val="20"/>
              </w:rPr>
            </w:pPr>
            <w:r w:rsidRPr="00D34C14">
              <w:rPr>
                <w:szCs w:val="20"/>
              </w:rPr>
              <w:t>DOH</w:t>
            </w:r>
          </w:p>
        </w:tc>
      </w:tr>
      <w:tr w:rsidR="00D34C14" w:rsidRPr="00D34C14" w14:paraId="7A4E1403" w14:textId="77777777" w:rsidTr="0091702E">
        <w:trPr>
          <w:trHeight w:val="1126"/>
        </w:trPr>
        <w:tc>
          <w:tcPr>
            <w:tcW w:w="1582" w:type="dxa"/>
          </w:tcPr>
          <w:p w14:paraId="2D3E2C73" w14:textId="77777777" w:rsidR="00D34C14" w:rsidRPr="00D34C14" w:rsidRDefault="00D34C14" w:rsidP="00D34C14">
            <w:pPr>
              <w:rPr>
                <w:szCs w:val="20"/>
              </w:rPr>
            </w:pPr>
            <w:r w:rsidRPr="00D34C14">
              <w:rPr>
                <w:szCs w:val="20"/>
              </w:rPr>
              <w:t>9.45 – 10.15</w:t>
            </w:r>
          </w:p>
        </w:tc>
        <w:tc>
          <w:tcPr>
            <w:tcW w:w="6782" w:type="dxa"/>
          </w:tcPr>
          <w:p w14:paraId="57C1DDF9" w14:textId="77777777" w:rsidR="00D34C14" w:rsidRPr="00D34C14" w:rsidRDefault="00D34C14" w:rsidP="00D34C14">
            <w:pPr>
              <w:spacing w:after="120"/>
              <w:rPr>
                <w:b/>
                <w:szCs w:val="20"/>
              </w:rPr>
            </w:pPr>
            <w:r w:rsidRPr="00D34C14">
              <w:rPr>
                <w:b/>
                <w:szCs w:val="20"/>
              </w:rPr>
              <w:t>Issues and opportunities review</w:t>
            </w:r>
          </w:p>
          <w:p w14:paraId="2EF37570" w14:textId="77777777" w:rsidR="00D34C14" w:rsidRPr="00D34C14" w:rsidRDefault="00D34C14" w:rsidP="00D34C14">
            <w:pPr>
              <w:spacing w:after="120"/>
              <w:rPr>
                <w:szCs w:val="20"/>
              </w:rPr>
            </w:pPr>
            <w:r w:rsidRPr="00D34C14">
              <w:rPr>
                <w:szCs w:val="20"/>
              </w:rPr>
              <w:t>Break into four groups under the headings below:</w:t>
            </w:r>
          </w:p>
          <w:p w14:paraId="71084818" w14:textId="77777777" w:rsidR="00D34C14" w:rsidRPr="00D34C14" w:rsidRDefault="00D34C14" w:rsidP="00B45254">
            <w:pPr>
              <w:numPr>
                <w:ilvl w:val="0"/>
                <w:numId w:val="1"/>
              </w:numPr>
              <w:contextualSpacing/>
              <w:rPr>
                <w:szCs w:val="20"/>
              </w:rPr>
            </w:pPr>
            <w:r w:rsidRPr="00D34C14">
              <w:rPr>
                <w:szCs w:val="20"/>
              </w:rPr>
              <w:t>Waterways and bay</w:t>
            </w:r>
          </w:p>
          <w:p w14:paraId="1F19829B" w14:textId="77777777" w:rsidR="00D34C14" w:rsidRPr="00D34C14" w:rsidRDefault="00D34C14" w:rsidP="00B45254">
            <w:pPr>
              <w:numPr>
                <w:ilvl w:val="0"/>
                <w:numId w:val="1"/>
              </w:numPr>
              <w:contextualSpacing/>
              <w:rPr>
                <w:szCs w:val="20"/>
              </w:rPr>
            </w:pPr>
            <w:r w:rsidRPr="00D34C14">
              <w:rPr>
                <w:szCs w:val="20"/>
              </w:rPr>
              <w:t>Water efficiency and alternative water sources</w:t>
            </w:r>
          </w:p>
          <w:p w14:paraId="71C54FE8" w14:textId="77777777" w:rsidR="00D34C14" w:rsidRPr="00D34C14" w:rsidRDefault="00D34C14" w:rsidP="00B45254">
            <w:pPr>
              <w:numPr>
                <w:ilvl w:val="0"/>
                <w:numId w:val="1"/>
              </w:numPr>
              <w:contextualSpacing/>
              <w:rPr>
                <w:szCs w:val="20"/>
              </w:rPr>
            </w:pPr>
            <w:r w:rsidRPr="00D34C14">
              <w:rPr>
                <w:szCs w:val="20"/>
              </w:rPr>
              <w:t>Planning and development</w:t>
            </w:r>
          </w:p>
          <w:p w14:paraId="3251C081" w14:textId="77777777" w:rsidR="00D34C14" w:rsidRPr="00D34C14" w:rsidRDefault="00D34C14" w:rsidP="00B45254">
            <w:pPr>
              <w:numPr>
                <w:ilvl w:val="0"/>
                <w:numId w:val="1"/>
              </w:numPr>
              <w:contextualSpacing/>
              <w:rPr>
                <w:szCs w:val="20"/>
              </w:rPr>
            </w:pPr>
            <w:r w:rsidRPr="00D34C14">
              <w:rPr>
                <w:szCs w:val="20"/>
              </w:rPr>
              <w:t>Community and public health</w:t>
            </w:r>
          </w:p>
          <w:p w14:paraId="38C4AD37" w14:textId="77777777" w:rsidR="00D34C14" w:rsidRPr="00D34C14" w:rsidRDefault="00D34C14" w:rsidP="00D34C14">
            <w:pPr>
              <w:spacing w:after="120"/>
              <w:rPr>
                <w:szCs w:val="20"/>
              </w:rPr>
            </w:pPr>
            <w:r w:rsidRPr="00D34C14">
              <w:rPr>
                <w:szCs w:val="20"/>
              </w:rPr>
              <w:t xml:space="preserve">Review the wording of the issues and opportunities and identify any gaps. Has a key issue or opportunity been missed? </w:t>
            </w:r>
          </w:p>
        </w:tc>
        <w:tc>
          <w:tcPr>
            <w:tcW w:w="1559" w:type="dxa"/>
          </w:tcPr>
          <w:p w14:paraId="42D925E6" w14:textId="77777777" w:rsidR="00D34C14" w:rsidRPr="00D34C14" w:rsidRDefault="00D34C14" w:rsidP="00D34C14">
            <w:pPr>
              <w:rPr>
                <w:szCs w:val="20"/>
              </w:rPr>
            </w:pPr>
            <w:r w:rsidRPr="00D34C14">
              <w:rPr>
                <w:szCs w:val="20"/>
              </w:rPr>
              <w:t>All</w:t>
            </w:r>
          </w:p>
        </w:tc>
      </w:tr>
      <w:tr w:rsidR="00D34C14" w:rsidRPr="00D34C14" w14:paraId="3D43C675" w14:textId="77777777" w:rsidTr="0091702E">
        <w:trPr>
          <w:trHeight w:val="1126"/>
        </w:trPr>
        <w:tc>
          <w:tcPr>
            <w:tcW w:w="1582" w:type="dxa"/>
          </w:tcPr>
          <w:p w14:paraId="0DA5DF75" w14:textId="77777777" w:rsidR="00D34C14" w:rsidRPr="00D34C14" w:rsidRDefault="00D34C14" w:rsidP="00D34C14">
            <w:pPr>
              <w:rPr>
                <w:szCs w:val="20"/>
              </w:rPr>
            </w:pPr>
            <w:r w:rsidRPr="00D34C14">
              <w:rPr>
                <w:szCs w:val="20"/>
              </w:rPr>
              <w:lastRenderedPageBreak/>
              <w:t>10.15-10.30</w:t>
            </w:r>
          </w:p>
        </w:tc>
        <w:tc>
          <w:tcPr>
            <w:tcW w:w="6782" w:type="dxa"/>
          </w:tcPr>
          <w:p w14:paraId="0385349D" w14:textId="77777777" w:rsidR="00D34C14" w:rsidRPr="00D34C14" w:rsidRDefault="00D34C14" w:rsidP="00D34C14">
            <w:pPr>
              <w:spacing w:after="120"/>
              <w:rPr>
                <w:b/>
                <w:szCs w:val="20"/>
              </w:rPr>
            </w:pPr>
            <w:r w:rsidRPr="00D34C14">
              <w:rPr>
                <w:b/>
                <w:szCs w:val="20"/>
              </w:rPr>
              <w:t>Prioritisation</w:t>
            </w:r>
          </w:p>
          <w:p w14:paraId="65CD1D59" w14:textId="77777777" w:rsidR="00D34C14" w:rsidRPr="00D34C14" w:rsidRDefault="00D34C14" w:rsidP="00D34C14">
            <w:pPr>
              <w:rPr>
                <w:szCs w:val="20"/>
              </w:rPr>
            </w:pPr>
            <w:r w:rsidRPr="00D34C14">
              <w:rPr>
                <w:szCs w:val="20"/>
              </w:rPr>
              <w:t xml:space="preserve">Each participant will be given 10 dots to place against one or more issues or opportunities to emphasise – in their opinion – the importance of that issues or opportunity to the future of Cardinia. </w:t>
            </w:r>
          </w:p>
        </w:tc>
        <w:tc>
          <w:tcPr>
            <w:tcW w:w="1559" w:type="dxa"/>
          </w:tcPr>
          <w:p w14:paraId="0C1AB4FD" w14:textId="77777777" w:rsidR="00D34C14" w:rsidRPr="00D34C14" w:rsidRDefault="00D34C14" w:rsidP="00D34C14">
            <w:pPr>
              <w:rPr>
                <w:szCs w:val="20"/>
              </w:rPr>
            </w:pPr>
            <w:r w:rsidRPr="00D34C14">
              <w:rPr>
                <w:szCs w:val="20"/>
              </w:rPr>
              <w:t>All</w:t>
            </w:r>
          </w:p>
        </w:tc>
      </w:tr>
      <w:tr w:rsidR="00D34C14" w:rsidRPr="00D34C14" w14:paraId="5A74DD2D" w14:textId="77777777" w:rsidTr="0091702E">
        <w:trPr>
          <w:trHeight w:val="355"/>
        </w:trPr>
        <w:tc>
          <w:tcPr>
            <w:tcW w:w="1582" w:type="dxa"/>
            <w:shd w:val="clear" w:color="auto" w:fill="BFD498" w:themeFill="accent2" w:themeFillTint="66"/>
          </w:tcPr>
          <w:p w14:paraId="002EA042" w14:textId="77777777" w:rsidR="00D34C14" w:rsidRPr="00D34C14" w:rsidRDefault="00D34C14" w:rsidP="00D34C14">
            <w:pPr>
              <w:rPr>
                <w:b/>
                <w:szCs w:val="20"/>
              </w:rPr>
            </w:pPr>
            <w:r w:rsidRPr="00D34C14">
              <w:rPr>
                <w:b/>
                <w:szCs w:val="20"/>
              </w:rPr>
              <w:t>10.30-10.45</w:t>
            </w:r>
          </w:p>
        </w:tc>
        <w:tc>
          <w:tcPr>
            <w:tcW w:w="6782" w:type="dxa"/>
            <w:shd w:val="clear" w:color="auto" w:fill="BFD498" w:themeFill="accent2" w:themeFillTint="66"/>
          </w:tcPr>
          <w:p w14:paraId="04473991" w14:textId="77777777" w:rsidR="00D34C14" w:rsidRPr="00D34C14" w:rsidRDefault="00D34C14" w:rsidP="00D34C14">
            <w:pPr>
              <w:spacing w:after="120"/>
              <w:rPr>
                <w:b/>
                <w:szCs w:val="20"/>
              </w:rPr>
            </w:pPr>
            <w:r w:rsidRPr="00D34C14">
              <w:rPr>
                <w:b/>
                <w:szCs w:val="20"/>
              </w:rPr>
              <w:t xml:space="preserve">Break </w:t>
            </w:r>
          </w:p>
        </w:tc>
        <w:tc>
          <w:tcPr>
            <w:tcW w:w="1559" w:type="dxa"/>
            <w:shd w:val="clear" w:color="auto" w:fill="BFD498" w:themeFill="accent2" w:themeFillTint="66"/>
          </w:tcPr>
          <w:p w14:paraId="20BD9A1A" w14:textId="77777777" w:rsidR="00D34C14" w:rsidRPr="00D34C14" w:rsidRDefault="00D34C14" w:rsidP="00D34C14">
            <w:pPr>
              <w:rPr>
                <w:b/>
                <w:szCs w:val="20"/>
              </w:rPr>
            </w:pPr>
          </w:p>
        </w:tc>
      </w:tr>
      <w:tr w:rsidR="00D34C14" w:rsidRPr="00D34C14" w14:paraId="7B6C3439" w14:textId="77777777" w:rsidTr="0091702E">
        <w:trPr>
          <w:trHeight w:val="547"/>
        </w:trPr>
        <w:tc>
          <w:tcPr>
            <w:tcW w:w="1582" w:type="dxa"/>
          </w:tcPr>
          <w:p w14:paraId="7F22AD1F" w14:textId="77777777" w:rsidR="00D34C14" w:rsidRPr="00D34C14" w:rsidRDefault="00D34C14" w:rsidP="00D34C14">
            <w:pPr>
              <w:rPr>
                <w:szCs w:val="20"/>
              </w:rPr>
            </w:pPr>
            <w:r w:rsidRPr="00D34C14">
              <w:rPr>
                <w:szCs w:val="20"/>
              </w:rPr>
              <w:t>10.45 – 11.45</w:t>
            </w:r>
          </w:p>
        </w:tc>
        <w:tc>
          <w:tcPr>
            <w:tcW w:w="6782" w:type="dxa"/>
          </w:tcPr>
          <w:p w14:paraId="2F0BBBBA" w14:textId="77777777" w:rsidR="00D34C14" w:rsidRPr="00D34C14" w:rsidRDefault="00D34C14" w:rsidP="00D34C14">
            <w:pPr>
              <w:spacing w:after="120"/>
              <w:rPr>
                <w:b/>
                <w:szCs w:val="20"/>
              </w:rPr>
            </w:pPr>
            <w:r w:rsidRPr="00D34C14">
              <w:rPr>
                <w:b/>
                <w:szCs w:val="20"/>
              </w:rPr>
              <w:t>Targets</w:t>
            </w:r>
          </w:p>
          <w:p w14:paraId="3178396D" w14:textId="77777777" w:rsidR="00D34C14" w:rsidRPr="00D34C14" w:rsidRDefault="00D34C14" w:rsidP="00D34C14">
            <w:pPr>
              <w:rPr>
                <w:szCs w:val="20"/>
              </w:rPr>
            </w:pPr>
            <w:r w:rsidRPr="00D34C14">
              <w:rPr>
                <w:szCs w:val="20"/>
              </w:rPr>
              <w:t>Small groups will propose targets for each issue or opportunity. We will tackle these in order of priority. Targets will be expressed to populate the following requirements.</w:t>
            </w:r>
          </w:p>
          <w:tbl>
            <w:tblPr>
              <w:tblW w:w="0" w:type="auto"/>
              <w:tblLook w:val="04A0" w:firstRow="1" w:lastRow="0" w:firstColumn="1" w:lastColumn="0" w:noHBand="0" w:noVBand="1"/>
            </w:tblPr>
            <w:tblGrid>
              <w:gridCol w:w="1429"/>
              <w:gridCol w:w="4475"/>
            </w:tblGrid>
            <w:tr w:rsidR="00D34C14" w:rsidRPr="00D34C14" w14:paraId="19A48AFA" w14:textId="77777777" w:rsidTr="00D34C14">
              <w:tc>
                <w:tcPr>
                  <w:tcW w:w="1429" w:type="dxa"/>
                </w:tcPr>
                <w:p w14:paraId="32D9F3C6" w14:textId="77777777" w:rsidR="00D34C14" w:rsidRPr="00D34C14" w:rsidRDefault="00D34C14" w:rsidP="00D34C14">
                  <w:pPr>
                    <w:rPr>
                      <w:szCs w:val="20"/>
                    </w:rPr>
                  </w:pPr>
                  <w:r w:rsidRPr="00D34C14">
                    <w:rPr>
                      <w:szCs w:val="20"/>
                    </w:rPr>
                    <w:t>Specific</w:t>
                  </w:r>
                </w:p>
              </w:tc>
              <w:tc>
                <w:tcPr>
                  <w:tcW w:w="4475" w:type="dxa"/>
                </w:tcPr>
                <w:p w14:paraId="3C783355" w14:textId="77777777" w:rsidR="00D34C14" w:rsidRPr="00D34C14" w:rsidRDefault="00D34C14" w:rsidP="00D34C14">
                  <w:pPr>
                    <w:rPr>
                      <w:szCs w:val="20"/>
                    </w:rPr>
                  </w:pPr>
                  <w:r w:rsidRPr="00D34C14">
                    <w:rPr>
                      <w:szCs w:val="20"/>
                    </w:rPr>
                    <w:t>What do we want to accomplish and why? Who would be involved? Where would it take place?</w:t>
                  </w:r>
                </w:p>
              </w:tc>
            </w:tr>
            <w:tr w:rsidR="00D34C14" w:rsidRPr="00D34C14" w14:paraId="64F8F7E7" w14:textId="77777777" w:rsidTr="00D34C14">
              <w:tc>
                <w:tcPr>
                  <w:tcW w:w="1429" w:type="dxa"/>
                </w:tcPr>
                <w:p w14:paraId="6E8858D4" w14:textId="77777777" w:rsidR="00D34C14" w:rsidRPr="00D34C14" w:rsidRDefault="00D34C14" w:rsidP="00D34C14">
                  <w:pPr>
                    <w:rPr>
                      <w:szCs w:val="20"/>
                    </w:rPr>
                  </w:pPr>
                  <w:r w:rsidRPr="00D34C14">
                    <w:rPr>
                      <w:szCs w:val="20"/>
                    </w:rPr>
                    <w:t>Measurable</w:t>
                  </w:r>
                </w:p>
              </w:tc>
              <w:tc>
                <w:tcPr>
                  <w:tcW w:w="4475" w:type="dxa"/>
                </w:tcPr>
                <w:p w14:paraId="344C2AD3" w14:textId="77777777" w:rsidR="00D34C14" w:rsidRPr="00D34C14" w:rsidRDefault="00D34C14" w:rsidP="00D34C14">
                  <w:pPr>
                    <w:rPr>
                      <w:szCs w:val="20"/>
                    </w:rPr>
                  </w:pPr>
                  <w:r w:rsidRPr="00D34C14">
                    <w:rPr>
                      <w:szCs w:val="20"/>
                    </w:rPr>
                    <w:t>How much? How many? How will we know when this is accomplished?</w:t>
                  </w:r>
                </w:p>
              </w:tc>
            </w:tr>
            <w:tr w:rsidR="00D34C14" w:rsidRPr="00D34C14" w14:paraId="295FB4EE" w14:textId="77777777" w:rsidTr="00D34C14">
              <w:tc>
                <w:tcPr>
                  <w:tcW w:w="1429" w:type="dxa"/>
                </w:tcPr>
                <w:p w14:paraId="20030F8C" w14:textId="77777777" w:rsidR="00D34C14" w:rsidRPr="00D34C14" w:rsidRDefault="00D34C14" w:rsidP="00D34C14">
                  <w:pPr>
                    <w:rPr>
                      <w:szCs w:val="20"/>
                    </w:rPr>
                  </w:pPr>
                  <w:r w:rsidRPr="00D34C14">
                    <w:rPr>
                      <w:szCs w:val="20"/>
                    </w:rPr>
                    <w:t xml:space="preserve">Attainable </w:t>
                  </w:r>
                </w:p>
              </w:tc>
              <w:tc>
                <w:tcPr>
                  <w:tcW w:w="4475" w:type="dxa"/>
                </w:tcPr>
                <w:p w14:paraId="37A4D4DD" w14:textId="77777777" w:rsidR="00D34C14" w:rsidRPr="00D34C14" w:rsidRDefault="00D34C14" w:rsidP="00D34C14">
                  <w:pPr>
                    <w:rPr>
                      <w:szCs w:val="20"/>
                    </w:rPr>
                  </w:pPr>
                  <w:r w:rsidRPr="00D34C14">
                    <w:rPr>
                      <w:szCs w:val="20"/>
                    </w:rPr>
                    <w:t>Is this possible? How will it be accomplished?</w:t>
                  </w:r>
                </w:p>
              </w:tc>
            </w:tr>
            <w:tr w:rsidR="00D34C14" w:rsidRPr="00D34C14" w14:paraId="2DE918A8" w14:textId="77777777" w:rsidTr="00D34C14">
              <w:tc>
                <w:tcPr>
                  <w:tcW w:w="1429" w:type="dxa"/>
                </w:tcPr>
                <w:p w14:paraId="64925F5B" w14:textId="77777777" w:rsidR="00D34C14" w:rsidRPr="00D34C14" w:rsidRDefault="00D34C14" w:rsidP="00D34C14">
                  <w:pPr>
                    <w:rPr>
                      <w:szCs w:val="20"/>
                    </w:rPr>
                  </w:pPr>
                  <w:r w:rsidRPr="00D34C14">
                    <w:rPr>
                      <w:szCs w:val="20"/>
                    </w:rPr>
                    <w:t xml:space="preserve">Relevant: </w:t>
                  </w:r>
                </w:p>
              </w:tc>
              <w:tc>
                <w:tcPr>
                  <w:tcW w:w="4475" w:type="dxa"/>
                </w:tcPr>
                <w:p w14:paraId="641BA20C" w14:textId="77777777" w:rsidR="00D34C14" w:rsidRPr="00D34C14" w:rsidRDefault="00D34C14" w:rsidP="00D34C14">
                  <w:pPr>
                    <w:rPr>
                      <w:szCs w:val="20"/>
                    </w:rPr>
                  </w:pPr>
                  <w:r w:rsidRPr="00D34C14">
                    <w:rPr>
                      <w:szCs w:val="20"/>
                    </w:rPr>
                    <w:t xml:space="preserve">Is this worthwhile? Does it ‘speak to’ the aspiration statement? </w:t>
                  </w:r>
                </w:p>
              </w:tc>
            </w:tr>
            <w:tr w:rsidR="00D34C14" w:rsidRPr="00D34C14" w14:paraId="272A6CF4" w14:textId="77777777" w:rsidTr="00D34C14">
              <w:tc>
                <w:tcPr>
                  <w:tcW w:w="1429" w:type="dxa"/>
                  <w:tcBorders>
                    <w:bottom w:val="single" w:sz="4" w:space="0" w:color="000000" w:themeColor="text1"/>
                  </w:tcBorders>
                </w:tcPr>
                <w:p w14:paraId="1CE4E93D" w14:textId="77777777" w:rsidR="00D34C14" w:rsidRPr="00D34C14" w:rsidRDefault="00D34C14" w:rsidP="00D34C14">
                  <w:pPr>
                    <w:rPr>
                      <w:szCs w:val="20"/>
                    </w:rPr>
                  </w:pPr>
                  <w:r w:rsidRPr="00D34C14">
                    <w:rPr>
                      <w:szCs w:val="20"/>
                    </w:rPr>
                    <w:t xml:space="preserve">Time based: </w:t>
                  </w:r>
                </w:p>
              </w:tc>
              <w:tc>
                <w:tcPr>
                  <w:tcW w:w="4475" w:type="dxa"/>
                  <w:tcBorders>
                    <w:bottom w:val="single" w:sz="4" w:space="0" w:color="000000" w:themeColor="text1"/>
                  </w:tcBorders>
                </w:tcPr>
                <w:p w14:paraId="56B95476" w14:textId="77777777" w:rsidR="00D34C14" w:rsidRPr="00D34C14" w:rsidRDefault="00D34C14" w:rsidP="00D34C14">
                  <w:pPr>
                    <w:rPr>
                      <w:szCs w:val="20"/>
                    </w:rPr>
                  </w:pPr>
                  <w:r w:rsidRPr="00D34C14">
                    <w:rPr>
                      <w:szCs w:val="20"/>
                    </w:rPr>
                    <w:t>This strategy period goes to 2031? Could this be achieved in the first five, or last ten years of the strategy?</w:t>
                  </w:r>
                </w:p>
              </w:tc>
            </w:tr>
            <w:tr w:rsidR="00D34C14" w:rsidRPr="00D34C14" w14:paraId="0C136CF1" w14:textId="77777777" w:rsidTr="00D34C14">
              <w:tc>
                <w:tcPr>
                  <w:tcW w:w="1429" w:type="dxa"/>
                  <w:tcBorders>
                    <w:left w:val="nil"/>
                    <w:bottom w:val="nil"/>
                    <w:right w:val="nil"/>
                  </w:tcBorders>
                </w:tcPr>
                <w:p w14:paraId="0A392C6A" w14:textId="77777777" w:rsidR="00D34C14" w:rsidRPr="00D34C14" w:rsidRDefault="00D34C14" w:rsidP="00D34C14">
                  <w:pPr>
                    <w:rPr>
                      <w:szCs w:val="20"/>
                    </w:rPr>
                  </w:pPr>
                </w:p>
              </w:tc>
              <w:tc>
                <w:tcPr>
                  <w:tcW w:w="4475" w:type="dxa"/>
                  <w:tcBorders>
                    <w:left w:val="nil"/>
                    <w:bottom w:val="nil"/>
                    <w:right w:val="nil"/>
                  </w:tcBorders>
                </w:tcPr>
                <w:p w14:paraId="290583F9" w14:textId="77777777" w:rsidR="00D34C14" w:rsidRPr="00D34C14" w:rsidRDefault="00D34C14" w:rsidP="00D34C14">
                  <w:pPr>
                    <w:rPr>
                      <w:szCs w:val="20"/>
                    </w:rPr>
                  </w:pPr>
                </w:p>
              </w:tc>
            </w:tr>
          </w:tbl>
          <w:p w14:paraId="68F21D90" w14:textId="77777777" w:rsidR="00D34C14" w:rsidRPr="00D34C14" w:rsidRDefault="00D34C14" w:rsidP="00D34C14">
            <w:pPr>
              <w:rPr>
                <w:szCs w:val="20"/>
              </w:rPr>
            </w:pPr>
          </w:p>
        </w:tc>
        <w:tc>
          <w:tcPr>
            <w:tcW w:w="1559" w:type="dxa"/>
          </w:tcPr>
          <w:p w14:paraId="29658058" w14:textId="77777777" w:rsidR="00D34C14" w:rsidRPr="00D34C14" w:rsidRDefault="00D34C14" w:rsidP="00D34C14">
            <w:pPr>
              <w:rPr>
                <w:szCs w:val="20"/>
              </w:rPr>
            </w:pPr>
            <w:r w:rsidRPr="00D34C14">
              <w:rPr>
                <w:szCs w:val="20"/>
              </w:rPr>
              <w:t>All</w:t>
            </w:r>
          </w:p>
        </w:tc>
      </w:tr>
      <w:tr w:rsidR="00D34C14" w:rsidRPr="00D34C14" w14:paraId="5713C20A" w14:textId="77777777" w:rsidTr="0091702E">
        <w:trPr>
          <w:trHeight w:val="696"/>
        </w:trPr>
        <w:tc>
          <w:tcPr>
            <w:tcW w:w="1582" w:type="dxa"/>
          </w:tcPr>
          <w:p w14:paraId="2FBE52A7" w14:textId="77777777" w:rsidR="00D34C14" w:rsidRPr="00D34C14" w:rsidRDefault="00D34C14" w:rsidP="00D34C14">
            <w:pPr>
              <w:rPr>
                <w:szCs w:val="20"/>
              </w:rPr>
            </w:pPr>
            <w:r w:rsidRPr="00D34C14">
              <w:rPr>
                <w:szCs w:val="20"/>
              </w:rPr>
              <w:t>11.45 – 12:15</w:t>
            </w:r>
          </w:p>
        </w:tc>
        <w:tc>
          <w:tcPr>
            <w:tcW w:w="6782" w:type="dxa"/>
          </w:tcPr>
          <w:p w14:paraId="7931F1EA" w14:textId="77777777" w:rsidR="00D34C14" w:rsidRPr="00D34C14" w:rsidRDefault="00D34C14" w:rsidP="00D34C14">
            <w:pPr>
              <w:spacing w:after="120"/>
              <w:rPr>
                <w:b/>
                <w:szCs w:val="20"/>
              </w:rPr>
            </w:pPr>
            <w:r w:rsidRPr="00D34C14">
              <w:rPr>
                <w:b/>
                <w:szCs w:val="20"/>
              </w:rPr>
              <w:t xml:space="preserve">Feedback and next steps </w:t>
            </w:r>
          </w:p>
          <w:p w14:paraId="01CF406B" w14:textId="77777777" w:rsidR="00D34C14" w:rsidRPr="00D34C14" w:rsidRDefault="00D34C14" w:rsidP="00B45254">
            <w:pPr>
              <w:numPr>
                <w:ilvl w:val="0"/>
                <w:numId w:val="1"/>
              </w:numPr>
              <w:contextualSpacing/>
            </w:pPr>
            <w:r w:rsidRPr="00D34C14">
              <w:t>review the data underlying the target statements proposed within the workshop</w:t>
            </w:r>
          </w:p>
          <w:p w14:paraId="43B89672" w14:textId="77777777" w:rsidR="00D34C14" w:rsidRPr="00D34C14" w:rsidRDefault="00D34C14" w:rsidP="00B45254">
            <w:pPr>
              <w:numPr>
                <w:ilvl w:val="0"/>
                <w:numId w:val="1"/>
              </w:numPr>
              <w:contextualSpacing/>
            </w:pPr>
            <w:r w:rsidRPr="00D34C14">
              <w:t xml:space="preserve">refine the target statements and return these to workshop participants for comment, </w:t>
            </w:r>
          </w:p>
          <w:p w14:paraId="7AA6721C" w14:textId="77777777" w:rsidR="00D34C14" w:rsidRPr="00D34C14" w:rsidRDefault="00D34C14" w:rsidP="00B45254">
            <w:pPr>
              <w:numPr>
                <w:ilvl w:val="0"/>
                <w:numId w:val="1"/>
              </w:numPr>
              <w:contextualSpacing/>
            </w:pPr>
            <w:r w:rsidRPr="00D34C14">
              <w:t>develop actions to progress toward those targets, focussing on specific case studies.</w:t>
            </w:r>
          </w:p>
        </w:tc>
        <w:tc>
          <w:tcPr>
            <w:tcW w:w="1559" w:type="dxa"/>
          </w:tcPr>
          <w:p w14:paraId="5E541871" w14:textId="77777777" w:rsidR="00D34C14" w:rsidRPr="00D34C14" w:rsidRDefault="00D34C14" w:rsidP="00D34C14">
            <w:pPr>
              <w:rPr>
                <w:szCs w:val="20"/>
              </w:rPr>
            </w:pPr>
            <w:r w:rsidRPr="00D34C14">
              <w:rPr>
                <w:szCs w:val="20"/>
              </w:rPr>
              <w:t>All</w:t>
            </w:r>
          </w:p>
        </w:tc>
      </w:tr>
    </w:tbl>
    <w:p w14:paraId="1D0EE480" w14:textId="77777777" w:rsidR="00D34C14" w:rsidRPr="00D34C14" w:rsidRDefault="00D34C14" w:rsidP="00577972">
      <w:r w:rsidRPr="00D34C14">
        <w:rPr>
          <w:sz w:val="20"/>
          <w:szCs w:val="20"/>
        </w:rPr>
        <w:br w:type="page"/>
      </w:r>
      <w:r w:rsidRPr="00D34C14">
        <w:lastRenderedPageBreak/>
        <w:t>The following tables illustrate Council’s aspirations, issues and opportunities under each focus area. Having collated the issues and opportunities offered by Workshop 3 participants, the draft summary was forwarded to agency stakeholders (who were present at Workshop 2) for review. Their comments were incorporated into table</w:t>
      </w:r>
      <w:r w:rsidR="000134D2">
        <w:t xml:space="preserve"> 1</w:t>
      </w:r>
      <w:r w:rsidRPr="00D34C14">
        <w:t>6.</w:t>
      </w:r>
    </w:p>
    <w:p w14:paraId="37672D99" w14:textId="77777777" w:rsidR="00D34C14" w:rsidRPr="00D34C14" w:rsidRDefault="00D34C14" w:rsidP="00085933">
      <w:pPr>
        <w:pStyle w:val="Figureheading"/>
        <w:rPr>
          <w:sz w:val="20"/>
          <w:szCs w:val="20"/>
        </w:rPr>
      </w:pPr>
      <w:bookmarkStart w:id="490" w:name="_Toc425249522"/>
      <w:r w:rsidRPr="00D34C14">
        <w:t>Aspirations, issues and opportunities – Objective 1 and 2</w:t>
      </w:r>
      <w:bookmarkEnd w:id="490"/>
    </w:p>
    <w:p w14:paraId="13C326F3" w14:textId="77777777" w:rsidR="00D34C14" w:rsidRPr="00D34C14" w:rsidRDefault="00D34C14" w:rsidP="00D34C14">
      <w:pPr>
        <w:rPr>
          <w:sz w:val="20"/>
          <w:szCs w:val="20"/>
        </w:rPr>
      </w:pPr>
      <w:r w:rsidRPr="00D34C14">
        <w:rPr>
          <w:noProof/>
        </w:rPr>
        <w:drawing>
          <wp:inline distT="0" distB="0" distL="0" distR="0" wp14:anchorId="412962CB" wp14:editId="6BBFD5EB">
            <wp:extent cx="5735067" cy="6156000"/>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a:stretch>
                      <a:fillRect/>
                    </a:stretch>
                  </pic:blipFill>
                  <pic:spPr bwMode="auto">
                    <a:xfrm>
                      <a:off x="0" y="0"/>
                      <a:ext cx="5735067" cy="6156000"/>
                    </a:xfrm>
                    <a:prstGeom prst="rect">
                      <a:avLst/>
                    </a:prstGeom>
                    <a:noFill/>
                    <a:ln w="9525">
                      <a:noFill/>
                      <a:miter lim="800000"/>
                      <a:headEnd/>
                      <a:tailEnd/>
                    </a:ln>
                  </pic:spPr>
                </pic:pic>
              </a:graphicData>
            </a:graphic>
          </wp:inline>
        </w:drawing>
      </w:r>
    </w:p>
    <w:p w14:paraId="4853B841" w14:textId="77777777" w:rsidR="00D34C14" w:rsidRPr="00D34C14" w:rsidRDefault="00D34C14" w:rsidP="00D34C14">
      <w:pPr>
        <w:rPr>
          <w:sz w:val="20"/>
          <w:szCs w:val="20"/>
        </w:rPr>
      </w:pPr>
      <w:r w:rsidRPr="00D34C14">
        <w:rPr>
          <w:noProof/>
        </w:rPr>
        <w:lastRenderedPageBreak/>
        <w:drawing>
          <wp:inline distT="0" distB="0" distL="0" distR="0" wp14:anchorId="397E7FD9" wp14:editId="44FB7BD4">
            <wp:extent cx="5693039" cy="6120000"/>
            <wp:effectExtent l="19050" t="0" r="2911"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srcRect/>
                    <a:stretch>
                      <a:fillRect/>
                    </a:stretch>
                  </pic:blipFill>
                  <pic:spPr bwMode="auto">
                    <a:xfrm>
                      <a:off x="0" y="0"/>
                      <a:ext cx="5693039" cy="6120000"/>
                    </a:xfrm>
                    <a:prstGeom prst="rect">
                      <a:avLst/>
                    </a:prstGeom>
                    <a:noFill/>
                    <a:ln w="9525">
                      <a:noFill/>
                      <a:miter lim="800000"/>
                      <a:headEnd/>
                      <a:tailEnd/>
                    </a:ln>
                  </pic:spPr>
                </pic:pic>
              </a:graphicData>
            </a:graphic>
          </wp:inline>
        </w:drawing>
      </w:r>
    </w:p>
    <w:p w14:paraId="50125231" w14:textId="77777777" w:rsidR="00D34C14" w:rsidRPr="00D34C14" w:rsidRDefault="00D34C14" w:rsidP="00D34C14">
      <w:pPr>
        <w:rPr>
          <w:sz w:val="20"/>
          <w:szCs w:val="20"/>
        </w:rPr>
      </w:pPr>
    </w:p>
    <w:p w14:paraId="5A25747A" w14:textId="77777777" w:rsidR="00D34C14" w:rsidRPr="00D34C14" w:rsidRDefault="00D34C14" w:rsidP="00D34C14">
      <w:pPr>
        <w:rPr>
          <w:sz w:val="20"/>
          <w:szCs w:val="20"/>
        </w:rPr>
      </w:pPr>
    </w:p>
    <w:p w14:paraId="09B8D95D" w14:textId="77777777" w:rsidR="00D34C14" w:rsidRPr="00D34C14" w:rsidRDefault="00D34C14" w:rsidP="00D34C14">
      <w:pPr>
        <w:rPr>
          <w:sz w:val="20"/>
          <w:szCs w:val="20"/>
        </w:rPr>
      </w:pPr>
      <w:r w:rsidRPr="00D34C14">
        <w:rPr>
          <w:noProof/>
        </w:rPr>
        <w:lastRenderedPageBreak/>
        <w:drawing>
          <wp:inline distT="0" distB="0" distL="0" distR="0" wp14:anchorId="7ECA3F3D" wp14:editId="2FE91573">
            <wp:extent cx="5850890" cy="5736599"/>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a:stretch>
                      <a:fillRect/>
                    </a:stretch>
                  </pic:blipFill>
                  <pic:spPr bwMode="auto">
                    <a:xfrm>
                      <a:off x="0" y="0"/>
                      <a:ext cx="5850890" cy="5736599"/>
                    </a:xfrm>
                    <a:prstGeom prst="rect">
                      <a:avLst/>
                    </a:prstGeom>
                    <a:noFill/>
                    <a:ln w="9525">
                      <a:noFill/>
                      <a:miter lim="800000"/>
                      <a:headEnd/>
                      <a:tailEnd/>
                    </a:ln>
                  </pic:spPr>
                </pic:pic>
              </a:graphicData>
            </a:graphic>
          </wp:inline>
        </w:drawing>
      </w:r>
    </w:p>
    <w:p w14:paraId="78BEFD2A" w14:textId="77777777" w:rsidR="00D34C14" w:rsidRPr="00D34C14" w:rsidRDefault="00D34C14" w:rsidP="00D34C14">
      <w:pPr>
        <w:rPr>
          <w:noProof/>
        </w:rPr>
      </w:pPr>
    </w:p>
    <w:p w14:paraId="27A76422" w14:textId="77777777" w:rsidR="00D34C14" w:rsidRPr="00D34C14" w:rsidRDefault="00D34C14" w:rsidP="00D34C14">
      <w:pPr>
        <w:rPr>
          <w:noProof/>
        </w:rPr>
      </w:pPr>
    </w:p>
    <w:p w14:paraId="49206A88" w14:textId="77777777" w:rsidR="00D34C14" w:rsidRPr="00D34C14" w:rsidRDefault="00D34C14" w:rsidP="00D34C14">
      <w:pPr>
        <w:rPr>
          <w:sz w:val="20"/>
          <w:szCs w:val="20"/>
        </w:rPr>
      </w:pPr>
      <w:r w:rsidRPr="00D34C14">
        <w:rPr>
          <w:noProof/>
        </w:rPr>
        <w:lastRenderedPageBreak/>
        <w:drawing>
          <wp:inline distT="0" distB="0" distL="0" distR="0" wp14:anchorId="1BE8B439" wp14:editId="4956A135">
            <wp:extent cx="5672760" cy="6120000"/>
            <wp:effectExtent l="19050" t="0" r="414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srcRect/>
                    <a:stretch>
                      <a:fillRect/>
                    </a:stretch>
                  </pic:blipFill>
                  <pic:spPr bwMode="auto">
                    <a:xfrm>
                      <a:off x="0" y="0"/>
                      <a:ext cx="5672760" cy="6120000"/>
                    </a:xfrm>
                    <a:prstGeom prst="rect">
                      <a:avLst/>
                    </a:prstGeom>
                    <a:noFill/>
                    <a:ln w="9525">
                      <a:noFill/>
                      <a:miter lim="800000"/>
                      <a:headEnd/>
                      <a:tailEnd/>
                    </a:ln>
                  </pic:spPr>
                </pic:pic>
              </a:graphicData>
            </a:graphic>
          </wp:inline>
        </w:drawing>
      </w:r>
    </w:p>
    <w:p w14:paraId="67B7A70C" w14:textId="77777777" w:rsidR="009E1067" w:rsidRPr="008504F8" w:rsidRDefault="009E1067" w:rsidP="008504F8">
      <w:pPr>
        <w:spacing w:after="0"/>
      </w:pPr>
    </w:p>
    <w:sectPr w:rsidR="009E1067" w:rsidRPr="008504F8" w:rsidSect="00085933">
      <w:footerReference w:type="default" r:id="rId125"/>
      <w:pgSz w:w="11906" w:h="16838" w:code="9"/>
      <w:pgMar w:top="1440" w:right="991" w:bottom="1440" w:left="1560" w:header="709"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40D47" w14:textId="77777777" w:rsidR="00415CF7" w:rsidRDefault="00415CF7" w:rsidP="00756052">
      <w:r>
        <w:separator/>
      </w:r>
    </w:p>
    <w:p w14:paraId="498E0EB2" w14:textId="77777777" w:rsidR="00415CF7" w:rsidRDefault="00415CF7"/>
  </w:endnote>
  <w:endnote w:type="continuationSeparator" w:id="0">
    <w:p w14:paraId="69169458" w14:textId="77777777" w:rsidR="00415CF7" w:rsidRDefault="00415CF7" w:rsidP="00756052">
      <w:r>
        <w:continuationSeparator/>
      </w:r>
    </w:p>
    <w:p w14:paraId="2245E0B1" w14:textId="77777777" w:rsidR="00415CF7" w:rsidRDefault="00415CF7"/>
  </w:endnote>
  <w:endnote w:type="continuationNotice" w:id="1">
    <w:p w14:paraId="6D5633D9" w14:textId="77777777" w:rsidR="00415CF7" w:rsidRDefault="00415C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BFF2F" w14:textId="77777777" w:rsidR="001114EB" w:rsidRDefault="001114EB" w:rsidP="00756052">
    <w:r>
      <w:t>Cardinia Shire</w:t>
    </w:r>
    <w:r w:rsidRPr="00277B0C">
      <w:t xml:space="preserve"> Council</w:t>
    </w:r>
    <w:r w:rsidRPr="00277B0C">
      <w:tab/>
      <w:t>[document title field]</w:t>
    </w:r>
    <w:r w:rsidRPr="00277B0C">
      <w:tab/>
    </w:r>
    <w:r>
      <w:tab/>
    </w:r>
    <w:r w:rsidRPr="00277B0C">
      <w:fldChar w:fldCharType="begin"/>
    </w:r>
    <w:r w:rsidRPr="00277B0C">
      <w:instrText xml:space="preserve"> PAGE   \* MERGEFORMAT </w:instrText>
    </w:r>
    <w:r w:rsidRPr="00277B0C">
      <w:fldChar w:fldCharType="separate"/>
    </w:r>
    <w:r>
      <w:rPr>
        <w:noProof/>
      </w:rPr>
      <w:t>2</w:t>
    </w:r>
    <w:r w:rsidRPr="00277B0C">
      <w:fldChar w:fldCharType="end"/>
    </w:r>
  </w:p>
  <w:p w14:paraId="71887C79" w14:textId="77777777" w:rsidR="001114EB" w:rsidRDefault="001114E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B3F84" w14:textId="6F0A8AF9"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925311979"/>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839428865"/>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51</w:t>
        </w:r>
        <w:r w:rsidRPr="000B7550">
          <w:rPr>
            <w:rStyle w:val="PageNumber"/>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02225" w14:textId="61D74ABE" w:rsidR="005A0457" w:rsidRDefault="005A0457" w:rsidP="003311A4">
    <w:pPr>
      <w:pStyle w:val="Footer"/>
    </w:pPr>
    <w:r w:rsidRPr="000B7550">
      <w:rPr>
        <w:rStyle w:val="FooterboldChar"/>
      </w:rPr>
      <w:t>Cardinia Shire Council</w:t>
    </w:r>
    <w:r w:rsidRPr="000B7550">
      <w:tab/>
    </w:r>
    <w:sdt>
      <w:sdtPr>
        <w:alias w:val="Title"/>
        <w:tag w:val=""/>
        <w:id w:val="-1634795865"/>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1010838759"/>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53</w:t>
        </w:r>
        <w:r w:rsidRPr="000B7550">
          <w:rPr>
            <w:rStyle w:val="PageNumber"/>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32F51" w14:textId="1801A8B1"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476572232"/>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1182850795"/>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54</w:t>
        </w:r>
        <w:r w:rsidRPr="000B7550">
          <w:rPr>
            <w:rStyle w:val="PageNumber"/>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27715" w14:textId="36D8EE16" w:rsidR="005A0457" w:rsidRDefault="005A0457" w:rsidP="003311A4">
    <w:pPr>
      <w:pStyle w:val="Footer"/>
    </w:pPr>
    <w:r w:rsidRPr="000B7550">
      <w:rPr>
        <w:rStyle w:val="FooterboldChar"/>
      </w:rPr>
      <w:t>Cardinia Shire Council</w:t>
    </w:r>
    <w:r w:rsidRPr="000B7550">
      <w:tab/>
    </w:r>
    <w:sdt>
      <w:sdtPr>
        <w:alias w:val="Title"/>
        <w:tag w:val=""/>
        <w:id w:val="2938367"/>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224374551"/>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55</w:t>
        </w:r>
        <w:r w:rsidRPr="000B7550">
          <w:rPr>
            <w:rStyle w:val="PageNumber"/>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3AE17" w14:textId="1B91BA18"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1507973263"/>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1757782695"/>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57</w:t>
        </w:r>
        <w:r w:rsidRPr="000B7550">
          <w:rPr>
            <w:rStyle w:val="PageNumber"/>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4D283" w14:textId="5E582693" w:rsidR="005A0457" w:rsidRDefault="005A0457" w:rsidP="005A0457">
    <w:pPr>
      <w:pStyle w:val="Footer"/>
      <w:tabs>
        <w:tab w:val="clear" w:pos="4320"/>
        <w:tab w:val="clear" w:pos="8820"/>
        <w:tab w:val="center" w:pos="6804"/>
        <w:tab w:val="right" w:pos="13892"/>
      </w:tabs>
    </w:pPr>
    <w:r w:rsidRPr="000B7550">
      <w:rPr>
        <w:rStyle w:val="FooterboldChar"/>
      </w:rPr>
      <w:t>Cardinia Shire Council</w:t>
    </w:r>
    <w:r w:rsidRPr="000B7550">
      <w:tab/>
    </w:r>
    <w:sdt>
      <w:sdtPr>
        <w:alias w:val="Title"/>
        <w:tag w:val=""/>
        <w:id w:val="127294156"/>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1817413167"/>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87</w:t>
        </w:r>
        <w:r w:rsidRPr="000B7550">
          <w:rPr>
            <w:rStyle w:val="PageNumber"/>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A1F7" w14:textId="27379A81" w:rsidR="005A0457" w:rsidRDefault="005A0457">
    <w:pPr>
      <w:pStyle w:val="Footer"/>
    </w:pPr>
    <w:r>
      <w:rPr>
        <w:rStyle w:val="FooterboldChar"/>
        <w:rFonts w:eastAsiaTheme="majorEastAsia"/>
        <w:i/>
        <w:sz w:val="18"/>
      </w:rPr>
      <w:t>Cardinia Shire</w:t>
    </w:r>
    <w:r w:rsidRPr="00334E7E">
      <w:rPr>
        <w:rStyle w:val="FooterboldChar"/>
        <w:rFonts w:eastAsiaTheme="majorEastAsia"/>
        <w:i/>
        <w:sz w:val="18"/>
      </w:rPr>
      <w:t xml:space="preserve"> Council</w:t>
    </w:r>
    <w:r w:rsidRPr="00334E7E">
      <w:rPr>
        <w:i/>
        <w:sz w:val="18"/>
        <w:szCs w:val="18"/>
      </w:rPr>
      <w:tab/>
    </w:r>
    <w:sdt>
      <w:sdtPr>
        <w:rPr>
          <w:rFonts w:eastAsiaTheme="majorEastAsia"/>
          <w:b/>
          <w:i/>
          <w:sz w:val="18"/>
          <w:szCs w:val="18"/>
        </w:rPr>
        <w:alias w:val="Title"/>
        <w:id w:val="1305512056"/>
        <w:dataBinding w:prefixMappings="xmlns:ns0='http://schemas.openxmlformats.org/package/2006/metadata/core-properties' xmlns:ns1='http://purl.org/dc/elements/1.1/'" w:xpath="/ns0:coreProperties[1]/ns1:title[1]" w:storeItemID="{6C3C8BC8-F283-45AE-878A-BAB7291924A1}"/>
        <w:text/>
      </w:sdtPr>
      <w:sdtEndPr/>
      <w:sdtContent>
        <w:r w:rsidR="0017362B">
          <w:rPr>
            <w:rFonts w:eastAsiaTheme="majorEastAsia"/>
            <w:b/>
            <w:i/>
            <w:sz w:val="18"/>
            <w:szCs w:val="18"/>
          </w:rPr>
          <w:t xml:space="preserve">Integrated Water Management Plan 2015-25 - FINAL - adopted </w:t>
        </w:r>
      </w:sdtContent>
    </w:sdt>
    <w:r w:rsidRPr="00334E7E">
      <w:rPr>
        <w:i/>
        <w:sz w:val="18"/>
        <w:szCs w:val="18"/>
      </w:rPr>
      <w:tab/>
    </w:r>
    <w:r w:rsidRPr="00334E7E">
      <w:rPr>
        <w:i/>
        <w:sz w:val="18"/>
        <w:szCs w:val="18"/>
      </w:rPr>
      <w:fldChar w:fldCharType="begin"/>
    </w:r>
    <w:r w:rsidRPr="00334E7E">
      <w:rPr>
        <w:i/>
        <w:sz w:val="18"/>
        <w:szCs w:val="18"/>
      </w:rPr>
      <w:instrText xml:space="preserve"> PAGE   \* MERGEFORMAT </w:instrText>
    </w:r>
    <w:r w:rsidRPr="00334E7E">
      <w:rPr>
        <w:i/>
        <w:sz w:val="18"/>
        <w:szCs w:val="18"/>
      </w:rPr>
      <w:fldChar w:fldCharType="separate"/>
    </w:r>
    <w:r w:rsidR="00F650C6">
      <w:rPr>
        <w:i/>
        <w:noProof/>
        <w:sz w:val="18"/>
        <w:szCs w:val="18"/>
      </w:rPr>
      <w:t>58</w:t>
    </w:r>
    <w:r w:rsidRPr="00334E7E">
      <w:rPr>
        <w:i/>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87431" w14:textId="78E6F7FE" w:rsidR="005A0457" w:rsidRDefault="005A0457" w:rsidP="005A0457">
    <w:pPr>
      <w:pStyle w:val="Footer"/>
      <w:tabs>
        <w:tab w:val="clear" w:pos="4320"/>
        <w:tab w:val="clear" w:pos="8820"/>
        <w:tab w:val="center" w:pos="10773"/>
        <w:tab w:val="right" w:pos="20696"/>
      </w:tabs>
    </w:pPr>
    <w:r>
      <w:rPr>
        <w:rStyle w:val="FooterboldChar"/>
        <w:rFonts w:eastAsiaTheme="majorEastAsia"/>
        <w:i/>
        <w:sz w:val="18"/>
      </w:rPr>
      <w:t>Cardinia Shire</w:t>
    </w:r>
    <w:r w:rsidRPr="00334E7E">
      <w:rPr>
        <w:rStyle w:val="FooterboldChar"/>
        <w:rFonts w:eastAsiaTheme="majorEastAsia"/>
        <w:i/>
        <w:sz w:val="18"/>
      </w:rPr>
      <w:t xml:space="preserve"> Council</w:t>
    </w:r>
    <w:r w:rsidRPr="00334E7E">
      <w:rPr>
        <w:i/>
        <w:sz w:val="18"/>
        <w:szCs w:val="18"/>
      </w:rPr>
      <w:tab/>
    </w:r>
    <w:sdt>
      <w:sdtPr>
        <w:rPr>
          <w:rFonts w:eastAsiaTheme="majorEastAsia"/>
          <w:b/>
          <w:i/>
          <w:sz w:val="18"/>
          <w:szCs w:val="18"/>
        </w:rPr>
        <w:alias w:val="Title"/>
        <w:id w:val="314617130"/>
        <w:dataBinding w:prefixMappings="xmlns:ns0='http://schemas.openxmlformats.org/package/2006/metadata/core-properties' xmlns:ns1='http://purl.org/dc/elements/1.1/'" w:xpath="/ns0:coreProperties[1]/ns1:title[1]" w:storeItemID="{6C3C8BC8-F283-45AE-878A-BAB7291924A1}"/>
        <w:text/>
      </w:sdtPr>
      <w:sdtEndPr/>
      <w:sdtContent>
        <w:r w:rsidR="0017362B">
          <w:rPr>
            <w:rFonts w:eastAsiaTheme="majorEastAsia"/>
            <w:b/>
            <w:i/>
            <w:sz w:val="18"/>
            <w:szCs w:val="18"/>
          </w:rPr>
          <w:t xml:space="preserve">Integrated Water Management Plan 2015-25 - FINAL - adopted </w:t>
        </w:r>
      </w:sdtContent>
    </w:sdt>
    <w:r w:rsidRPr="00334E7E">
      <w:rPr>
        <w:i/>
        <w:sz w:val="18"/>
        <w:szCs w:val="18"/>
      </w:rPr>
      <w:tab/>
    </w:r>
    <w:r w:rsidRPr="00334E7E">
      <w:rPr>
        <w:i/>
        <w:sz w:val="18"/>
        <w:szCs w:val="18"/>
      </w:rPr>
      <w:fldChar w:fldCharType="begin"/>
    </w:r>
    <w:r w:rsidRPr="00334E7E">
      <w:rPr>
        <w:i/>
        <w:sz w:val="18"/>
        <w:szCs w:val="18"/>
      </w:rPr>
      <w:instrText xml:space="preserve"> PAGE   \* MERGEFORMAT </w:instrText>
    </w:r>
    <w:r w:rsidRPr="00334E7E">
      <w:rPr>
        <w:i/>
        <w:sz w:val="18"/>
        <w:szCs w:val="18"/>
      </w:rPr>
      <w:fldChar w:fldCharType="separate"/>
    </w:r>
    <w:r w:rsidR="00F650C6">
      <w:rPr>
        <w:i/>
        <w:noProof/>
        <w:sz w:val="18"/>
        <w:szCs w:val="18"/>
      </w:rPr>
      <w:t>64</w:t>
    </w:r>
    <w:r w:rsidRPr="00334E7E">
      <w:rPr>
        <w:i/>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D18B9" w14:textId="4A322AEA" w:rsidR="005A0457" w:rsidRDefault="005A0457">
    <w:pPr>
      <w:pStyle w:val="Footer"/>
    </w:pPr>
    <w:r>
      <w:rPr>
        <w:rStyle w:val="FooterboldChar"/>
        <w:rFonts w:eastAsiaTheme="majorEastAsia"/>
        <w:i/>
        <w:sz w:val="18"/>
      </w:rPr>
      <w:t>Cardinia Shire</w:t>
    </w:r>
    <w:r w:rsidRPr="00334E7E">
      <w:rPr>
        <w:rStyle w:val="FooterboldChar"/>
        <w:rFonts w:eastAsiaTheme="majorEastAsia"/>
        <w:i/>
        <w:sz w:val="18"/>
      </w:rPr>
      <w:t xml:space="preserve"> Council</w:t>
    </w:r>
    <w:r w:rsidRPr="00334E7E">
      <w:rPr>
        <w:i/>
        <w:sz w:val="18"/>
        <w:szCs w:val="18"/>
      </w:rPr>
      <w:tab/>
    </w:r>
    <w:sdt>
      <w:sdtPr>
        <w:rPr>
          <w:rFonts w:eastAsiaTheme="majorEastAsia"/>
          <w:b/>
          <w:i/>
          <w:sz w:val="18"/>
          <w:szCs w:val="18"/>
        </w:rPr>
        <w:alias w:val="Title"/>
        <w:id w:val="-1261747369"/>
        <w:dataBinding w:prefixMappings="xmlns:ns0='http://schemas.openxmlformats.org/package/2006/metadata/core-properties' xmlns:ns1='http://purl.org/dc/elements/1.1/'" w:xpath="/ns0:coreProperties[1]/ns1:title[1]" w:storeItemID="{6C3C8BC8-F283-45AE-878A-BAB7291924A1}"/>
        <w:text/>
      </w:sdtPr>
      <w:sdtEndPr/>
      <w:sdtContent>
        <w:r w:rsidR="0017362B">
          <w:rPr>
            <w:rFonts w:eastAsiaTheme="majorEastAsia"/>
            <w:b/>
            <w:i/>
            <w:sz w:val="18"/>
            <w:szCs w:val="18"/>
          </w:rPr>
          <w:t xml:space="preserve">Integrated Water Management Plan 2015-25 - FINAL - adopted </w:t>
        </w:r>
      </w:sdtContent>
    </w:sdt>
    <w:r w:rsidRPr="00334E7E">
      <w:rPr>
        <w:i/>
        <w:sz w:val="18"/>
        <w:szCs w:val="18"/>
      </w:rPr>
      <w:tab/>
    </w:r>
    <w:r w:rsidRPr="00334E7E">
      <w:rPr>
        <w:i/>
        <w:sz w:val="18"/>
        <w:szCs w:val="18"/>
      </w:rPr>
      <w:fldChar w:fldCharType="begin"/>
    </w:r>
    <w:r w:rsidRPr="00334E7E">
      <w:rPr>
        <w:i/>
        <w:sz w:val="18"/>
        <w:szCs w:val="18"/>
      </w:rPr>
      <w:instrText xml:space="preserve"> PAGE   \* MERGEFORMAT </w:instrText>
    </w:r>
    <w:r w:rsidRPr="00334E7E">
      <w:rPr>
        <w:i/>
        <w:sz w:val="18"/>
        <w:szCs w:val="18"/>
      </w:rPr>
      <w:fldChar w:fldCharType="separate"/>
    </w:r>
    <w:r w:rsidR="00F650C6">
      <w:rPr>
        <w:i/>
        <w:noProof/>
        <w:sz w:val="18"/>
        <w:szCs w:val="18"/>
      </w:rPr>
      <w:t>65</w:t>
    </w:r>
    <w:r w:rsidRPr="00334E7E">
      <w:rPr>
        <w:i/>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6D972" w14:textId="38ADB2E5" w:rsidR="005A0457" w:rsidRDefault="005A0457">
    <w:pPr>
      <w:pStyle w:val="Footer"/>
    </w:pPr>
    <w:r>
      <w:rPr>
        <w:rStyle w:val="FooterboldChar"/>
        <w:rFonts w:eastAsiaTheme="majorEastAsia"/>
        <w:i/>
        <w:sz w:val="18"/>
      </w:rPr>
      <w:t>Cardinia Shire</w:t>
    </w:r>
    <w:r w:rsidRPr="00334E7E">
      <w:rPr>
        <w:rStyle w:val="FooterboldChar"/>
        <w:rFonts w:eastAsiaTheme="majorEastAsia"/>
        <w:i/>
        <w:sz w:val="18"/>
      </w:rPr>
      <w:t xml:space="preserve"> Council</w:t>
    </w:r>
    <w:r w:rsidRPr="00334E7E">
      <w:rPr>
        <w:i/>
        <w:sz w:val="18"/>
        <w:szCs w:val="18"/>
      </w:rPr>
      <w:tab/>
    </w:r>
    <w:sdt>
      <w:sdtPr>
        <w:rPr>
          <w:rFonts w:eastAsiaTheme="majorEastAsia"/>
          <w:b/>
          <w:i/>
          <w:sz w:val="18"/>
          <w:szCs w:val="18"/>
        </w:rPr>
        <w:alias w:val="Title"/>
        <w:id w:val="1914427727"/>
        <w:dataBinding w:prefixMappings="xmlns:ns0='http://schemas.openxmlformats.org/package/2006/metadata/core-properties' xmlns:ns1='http://purl.org/dc/elements/1.1/'" w:xpath="/ns0:coreProperties[1]/ns1:title[1]" w:storeItemID="{6C3C8BC8-F283-45AE-878A-BAB7291924A1}"/>
        <w:text/>
      </w:sdtPr>
      <w:sdtEndPr/>
      <w:sdtContent>
        <w:r w:rsidR="0017362B">
          <w:rPr>
            <w:rFonts w:eastAsiaTheme="majorEastAsia"/>
            <w:b/>
            <w:i/>
            <w:sz w:val="18"/>
            <w:szCs w:val="18"/>
          </w:rPr>
          <w:t xml:space="preserve">Integrated Water Management Plan 2015-25 - FINAL - adopted </w:t>
        </w:r>
      </w:sdtContent>
    </w:sdt>
    <w:r w:rsidRPr="00334E7E">
      <w:rPr>
        <w:i/>
        <w:sz w:val="18"/>
        <w:szCs w:val="18"/>
      </w:rPr>
      <w:tab/>
    </w:r>
    <w:r w:rsidRPr="00334E7E">
      <w:rPr>
        <w:i/>
        <w:sz w:val="18"/>
        <w:szCs w:val="18"/>
      </w:rPr>
      <w:fldChar w:fldCharType="begin"/>
    </w:r>
    <w:r w:rsidRPr="00334E7E">
      <w:rPr>
        <w:i/>
        <w:sz w:val="18"/>
        <w:szCs w:val="18"/>
      </w:rPr>
      <w:instrText xml:space="preserve"> PAGE   \* MERGEFORMAT </w:instrText>
    </w:r>
    <w:r w:rsidRPr="00334E7E">
      <w:rPr>
        <w:i/>
        <w:sz w:val="18"/>
        <w:szCs w:val="18"/>
      </w:rPr>
      <w:fldChar w:fldCharType="separate"/>
    </w:r>
    <w:r w:rsidR="00F650C6">
      <w:rPr>
        <w:i/>
        <w:noProof/>
        <w:sz w:val="18"/>
        <w:szCs w:val="18"/>
      </w:rPr>
      <w:t>77</w:t>
    </w:r>
    <w:r w:rsidRPr="00334E7E">
      <w:rPr>
        <w: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0EE7" w14:textId="0F9D9DDB" w:rsidR="001114EB" w:rsidRDefault="001114EB" w:rsidP="003311A4">
    <w:pPr>
      <w:pStyle w:val="Footer"/>
    </w:pPr>
    <w:r w:rsidRPr="000B7550">
      <w:rPr>
        <w:rStyle w:val="FooterboldChar"/>
      </w:rPr>
      <w:t>Cardinia Shire Council</w:t>
    </w:r>
    <w:r w:rsidRPr="000B7550">
      <w:tab/>
    </w:r>
    <w:sdt>
      <w:sdtPr>
        <w:alias w:val="Title"/>
        <w:tag w:val=""/>
        <w:id w:val="544342662"/>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594213307"/>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19</w:t>
        </w:r>
        <w:r w:rsidRPr="000B7550">
          <w:rPr>
            <w:rStyle w:val="PageNumber"/>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06DC6" w14:textId="0266BEB3" w:rsidR="005A0457" w:rsidRDefault="005A0457" w:rsidP="003311A4">
    <w:pPr>
      <w:pStyle w:val="Footer"/>
    </w:pPr>
    <w:r w:rsidRPr="000B7550">
      <w:rPr>
        <w:rStyle w:val="FooterboldChar"/>
      </w:rPr>
      <w:t>Cardinia Shire Council</w:t>
    </w:r>
    <w:r w:rsidRPr="000B7550">
      <w:tab/>
    </w:r>
    <w:sdt>
      <w:sdtPr>
        <w:alias w:val="Title"/>
        <w:tag w:val=""/>
        <w:id w:val="2128194143"/>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1374888546"/>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98</w:t>
        </w:r>
        <w:r w:rsidRPr="000B7550">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AF78" w14:textId="7D247647" w:rsidR="001114EB" w:rsidRDefault="001114EB">
    <w:pPr>
      <w:pStyle w:val="Footer"/>
    </w:pPr>
    <w:r>
      <w:rPr>
        <w:rStyle w:val="FooterboldChar"/>
        <w:rFonts w:eastAsiaTheme="majorEastAsia"/>
        <w:i/>
        <w:sz w:val="18"/>
      </w:rPr>
      <w:t>Cardinia Shire</w:t>
    </w:r>
    <w:r w:rsidRPr="00334E7E">
      <w:rPr>
        <w:rStyle w:val="FooterboldChar"/>
        <w:rFonts w:eastAsiaTheme="majorEastAsia"/>
        <w:i/>
        <w:sz w:val="18"/>
      </w:rPr>
      <w:t xml:space="preserve"> Council</w:t>
    </w:r>
    <w:r w:rsidRPr="00334E7E">
      <w:rPr>
        <w:i/>
        <w:sz w:val="18"/>
        <w:szCs w:val="18"/>
      </w:rPr>
      <w:tab/>
    </w:r>
    <w:sdt>
      <w:sdtPr>
        <w:rPr>
          <w:rFonts w:eastAsiaTheme="majorEastAsia"/>
          <w:b/>
          <w:i/>
          <w:sz w:val="18"/>
          <w:szCs w:val="18"/>
        </w:rPr>
        <w:alias w:val="Title"/>
        <w:id w:val="865399988"/>
        <w:dataBinding w:prefixMappings="xmlns:ns0='http://schemas.openxmlformats.org/package/2006/metadata/core-properties' xmlns:ns1='http://purl.org/dc/elements/1.1/'" w:xpath="/ns0:coreProperties[1]/ns1:title[1]" w:storeItemID="{6C3C8BC8-F283-45AE-878A-BAB7291924A1}"/>
        <w:text/>
      </w:sdtPr>
      <w:sdtEndPr/>
      <w:sdtContent>
        <w:r w:rsidR="0017362B">
          <w:rPr>
            <w:rFonts w:eastAsiaTheme="majorEastAsia"/>
            <w:b/>
            <w:i/>
            <w:sz w:val="18"/>
            <w:szCs w:val="18"/>
          </w:rPr>
          <w:t xml:space="preserve">Integrated Water Management Plan 2015-25 - FINAL - adopted </w:t>
        </w:r>
      </w:sdtContent>
    </w:sdt>
    <w:r w:rsidRPr="00334E7E">
      <w:rPr>
        <w:i/>
        <w:sz w:val="18"/>
        <w:szCs w:val="18"/>
      </w:rPr>
      <w:tab/>
    </w:r>
    <w:r w:rsidRPr="00334E7E">
      <w:rPr>
        <w:i/>
        <w:sz w:val="18"/>
        <w:szCs w:val="18"/>
      </w:rPr>
      <w:fldChar w:fldCharType="begin"/>
    </w:r>
    <w:r w:rsidRPr="00334E7E">
      <w:rPr>
        <w:i/>
        <w:sz w:val="18"/>
        <w:szCs w:val="18"/>
      </w:rPr>
      <w:instrText xml:space="preserve"> PAGE   \* MERGEFORMAT </w:instrText>
    </w:r>
    <w:r w:rsidRPr="00334E7E">
      <w:rPr>
        <w:i/>
        <w:sz w:val="18"/>
        <w:szCs w:val="18"/>
      </w:rPr>
      <w:fldChar w:fldCharType="separate"/>
    </w:r>
    <w:r w:rsidR="00F650C6">
      <w:rPr>
        <w:i/>
        <w:noProof/>
        <w:sz w:val="18"/>
        <w:szCs w:val="18"/>
      </w:rPr>
      <w:t>0</w:t>
    </w:r>
    <w:r w:rsidRPr="00334E7E">
      <w:rPr>
        <w: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EF6FC" w14:textId="2A135852"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1990823703"/>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1051228611"/>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42</w:t>
        </w:r>
        <w:r w:rsidRPr="000B7550">
          <w:rPr>
            <w:rStyle w:val="PageNumber"/>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357CD" w14:textId="265ECFA6" w:rsidR="005A0457" w:rsidRDefault="005A0457" w:rsidP="003311A4">
    <w:pPr>
      <w:pStyle w:val="Footer"/>
    </w:pPr>
    <w:r w:rsidRPr="000B7550">
      <w:rPr>
        <w:rStyle w:val="FooterboldChar"/>
      </w:rPr>
      <w:t>Cardinia Shire Council</w:t>
    </w:r>
    <w:r w:rsidRPr="000B7550">
      <w:tab/>
    </w:r>
    <w:sdt>
      <w:sdtPr>
        <w:alias w:val="Title"/>
        <w:tag w:val=""/>
        <w:id w:val="-2117591005"/>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1061593589"/>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43</w:t>
        </w:r>
        <w:r w:rsidRPr="000B7550">
          <w:rPr>
            <w:rStyle w:val="PageNumbe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87C08" w14:textId="1C03770A"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556551187"/>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1081627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45</w:t>
        </w:r>
        <w:r w:rsidRPr="000B7550">
          <w:rPr>
            <w:rStyle w:val="PageNumbe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DF23E" w14:textId="60E07F88" w:rsidR="005A0457" w:rsidRDefault="005A0457" w:rsidP="003311A4">
    <w:pPr>
      <w:pStyle w:val="Footer"/>
    </w:pPr>
    <w:r w:rsidRPr="000B7550">
      <w:rPr>
        <w:rStyle w:val="FooterboldChar"/>
      </w:rPr>
      <w:t>Cardinia Shire Council</w:t>
    </w:r>
    <w:r w:rsidRPr="000B7550">
      <w:tab/>
    </w:r>
    <w:sdt>
      <w:sdtPr>
        <w:alias w:val="Title"/>
        <w:tag w:val=""/>
        <w:id w:val="1103068268"/>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1675715028"/>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47</w:t>
        </w:r>
        <w:r w:rsidRPr="000B7550">
          <w:rPr>
            <w:rStyle w:val="PageNumber"/>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2A191" w14:textId="780D7939" w:rsidR="005A0457" w:rsidRDefault="005A0457" w:rsidP="005A0457">
    <w:pPr>
      <w:pStyle w:val="Footer"/>
      <w:tabs>
        <w:tab w:val="clear" w:pos="4320"/>
        <w:tab w:val="clear" w:pos="8820"/>
        <w:tab w:val="center" w:pos="6804"/>
        <w:tab w:val="right" w:pos="13608"/>
      </w:tabs>
    </w:pPr>
    <w:r w:rsidRPr="000B7550">
      <w:rPr>
        <w:rStyle w:val="FooterboldChar"/>
      </w:rPr>
      <w:t>Cardinia Shire Council</w:t>
    </w:r>
    <w:r w:rsidRPr="000B7550">
      <w:tab/>
    </w:r>
    <w:sdt>
      <w:sdtPr>
        <w:alias w:val="Title"/>
        <w:tag w:val=""/>
        <w:id w:val="1054822025"/>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64092861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49</w:t>
        </w:r>
        <w:r w:rsidRPr="000B7550">
          <w:rPr>
            <w:rStyle w:val="PageNumber"/>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3A748" w14:textId="1E84F51F" w:rsidR="005A0457" w:rsidRDefault="005A0457" w:rsidP="003311A4">
    <w:pPr>
      <w:pStyle w:val="Footer"/>
    </w:pPr>
    <w:r w:rsidRPr="000B7550">
      <w:rPr>
        <w:rStyle w:val="FooterboldChar"/>
      </w:rPr>
      <w:t>Cardinia Shire Council</w:t>
    </w:r>
    <w:r w:rsidRPr="000B7550">
      <w:tab/>
    </w:r>
    <w:sdt>
      <w:sdtPr>
        <w:alias w:val="Title"/>
        <w:tag w:val=""/>
        <w:id w:val="1622727941"/>
        <w:dataBinding w:prefixMappings="xmlns:ns0='http://purl.org/dc/elements/1.1/' xmlns:ns1='http://schemas.openxmlformats.org/package/2006/metadata/core-properties' " w:xpath="/ns1:coreProperties[1]/ns0:title[1]" w:storeItemID="{6C3C8BC8-F283-45AE-878A-BAB7291924A1}"/>
        <w:text/>
      </w:sdtPr>
      <w:sdtEndPr/>
      <w:sdtContent>
        <w:r w:rsidR="0017362B">
          <w:t xml:space="preserve">Integrated Water Management Plan 2015-25 - FINAL - adopted </w:t>
        </w:r>
      </w:sdtContent>
    </w:sdt>
    <w:r w:rsidRPr="000B7550">
      <w:tab/>
    </w:r>
    <w:sdt>
      <w:sdtPr>
        <w:id w:val="-2073654680"/>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F650C6">
          <w:rPr>
            <w:rStyle w:val="PageNumber"/>
            <w:noProof/>
          </w:rPr>
          <w:t>50</w:t>
        </w:r>
        <w:r w:rsidRPr="000B7550">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B0122" w14:textId="77777777" w:rsidR="00415CF7" w:rsidRDefault="00415CF7" w:rsidP="00756052">
      <w:r>
        <w:separator/>
      </w:r>
    </w:p>
    <w:p w14:paraId="5CC75436" w14:textId="77777777" w:rsidR="00415CF7" w:rsidRDefault="00415CF7"/>
  </w:footnote>
  <w:footnote w:type="continuationSeparator" w:id="0">
    <w:p w14:paraId="3AC59E06" w14:textId="77777777" w:rsidR="00415CF7" w:rsidRDefault="00415CF7" w:rsidP="00756052">
      <w:r>
        <w:continuationSeparator/>
      </w:r>
    </w:p>
    <w:p w14:paraId="4A4C0D24" w14:textId="77777777" w:rsidR="00415CF7" w:rsidRDefault="00415CF7"/>
  </w:footnote>
  <w:footnote w:type="continuationNotice" w:id="1">
    <w:p w14:paraId="5719C419" w14:textId="77777777" w:rsidR="00415CF7" w:rsidRDefault="00415CF7">
      <w:pPr>
        <w:spacing w:after="0"/>
      </w:pPr>
    </w:p>
  </w:footnote>
  <w:footnote w:id="2">
    <w:p w14:paraId="18C4F105" w14:textId="77777777" w:rsidR="001114EB" w:rsidRDefault="001114EB" w:rsidP="00D34C14">
      <w:r>
        <w:footnoteRef/>
      </w:r>
      <w:r>
        <w:t xml:space="preserve"> </w:t>
      </w:r>
      <w:hyperlink r:id="rId1" w:history="1">
        <w:r w:rsidRPr="00C87DCA">
          <w:t>http://nwc.gov.au/nwi/objectives</w:t>
        </w:r>
      </w:hyperlink>
      <w:r>
        <w:t xml:space="preserve"> (Accessed 13 May 2013)</w:t>
      </w:r>
    </w:p>
  </w:footnote>
  <w:footnote w:id="3">
    <w:p w14:paraId="62ED9676" w14:textId="77777777" w:rsidR="001114EB" w:rsidRDefault="001114EB" w:rsidP="00D34C14">
      <w:r>
        <w:footnoteRef/>
      </w:r>
      <w:r>
        <w:t xml:space="preserve"> Environment Protection and Heritage Council , Australian Guidelines for Water Recycling: Stormwater harvesting and reuse, July 2009</w:t>
      </w:r>
    </w:p>
  </w:footnote>
  <w:footnote w:id="4">
    <w:p w14:paraId="3E495E89" w14:textId="77777777" w:rsidR="001114EB" w:rsidRDefault="001114EB" w:rsidP="00D34C14">
      <w:r>
        <w:footnoteRef/>
      </w:r>
      <w:r>
        <w:t xml:space="preserve"> </w:t>
      </w:r>
      <w:hyperlink r:id="rId2" w:history="1">
        <w:r w:rsidRPr="00C87DCA">
          <w:t>http://www.epa.vic.gov.au/your-environment/water/protecting-victorias-waters/risk-based-approach-protecting-victorias-waters</w:t>
        </w:r>
      </w:hyperlink>
      <w:r>
        <w:t xml:space="preserve"> (Accessed 13 may 2013)</w:t>
      </w:r>
    </w:p>
  </w:footnote>
  <w:footnote w:id="5">
    <w:p w14:paraId="752FBE5B" w14:textId="77777777" w:rsidR="001114EB" w:rsidRDefault="001114EB" w:rsidP="00D34C14">
      <w:r>
        <w:footnoteRef/>
      </w:r>
      <w:r>
        <w:t xml:space="preserve"> Living Melbourne Living Victoria Roadmap, Ministerial Advisory Council for the Living Melbourne Living Victoria Plan for Water, March 2011</w:t>
      </w:r>
    </w:p>
  </w:footnote>
  <w:footnote w:id="6">
    <w:p w14:paraId="2532B0B4" w14:textId="77777777" w:rsidR="001114EB" w:rsidRDefault="001114EB" w:rsidP="00D34C14">
      <w:r>
        <w:footnoteRef/>
      </w:r>
      <w:r>
        <w:t xml:space="preserve"> Cardinia Shire Council, Stormwater Management Plan,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E0E74" w14:textId="77777777" w:rsidR="001114EB" w:rsidRDefault="001114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FD67C" w14:textId="77777777" w:rsidR="001114EB" w:rsidRDefault="001114E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536F5" w14:textId="77777777" w:rsidR="001114EB" w:rsidRDefault="001114EB" w:rsidP="00D34C1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6B9B6" w14:textId="77777777" w:rsidR="001114EB" w:rsidRDefault="001114E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860BB" w14:textId="77777777" w:rsidR="001114EB" w:rsidRDefault="001114E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1BAF2" w14:textId="77777777" w:rsidR="001114EB" w:rsidRDefault="001114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309298B"/>
    <w:multiLevelType w:val="multilevel"/>
    <w:tmpl w:val="3954A47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15:restartNumberingAfterBreak="0">
    <w:nsid w:val="0FA27BA8"/>
    <w:multiLevelType w:val="multilevel"/>
    <w:tmpl w:val="919A6EDE"/>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196E39CA"/>
    <w:multiLevelType w:val="multilevel"/>
    <w:tmpl w:val="A4C23FA8"/>
    <w:styleLink w:val="CSCHeadinglistnumberstyle"/>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4CA2538"/>
    <w:multiLevelType w:val="multilevel"/>
    <w:tmpl w:val="DDCC9C7E"/>
    <w:styleLink w:val="CSCtablenumberlist"/>
    <w:lvl w:ilvl="0">
      <w:start w:val="1"/>
      <w:numFmt w:val="decimal"/>
      <w:pStyle w:val="Tablenumberedlist"/>
      <w:lvlText w:val="%1."/>
      <w:lvlJc w:val="left"/>
      <w:pPr>
        <w:ind w:left="187" w:hanging="187"/>
      </w:pPr>
      <w:rPr>
        <w:rFonts w:hint="default"/>
      </w:rPr>
    </w:lvl>
    <w:lvl w:ilvl="1">
      <w:start w:val="1"/>
      <w:numFmt w:val="lowerLetter"/>
      <w:pStyle w:val="Tablenumberlevel2"/>
      <w:lvlText w:val="%2."/>
      <w:lvlJc w:val="left"/>
      <w:pPr>
        <w:ind w:left="374" w:hanging="187"/>
      </w:pPr>
      <w:rPr>
        <w:rFonts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5" w15:restartNumberingAfterBreak="0">
    <w:nsid w:val="27953E12"/>
    <w:multiLevelType w:val="hybridMultilevel"/>
    <w:tmpl w:val="061E0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4C19DF"/>
    <w:multiLevelType w:val="hybridMultilevel"/>
    <w:tmpl w:val="86CCC0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2C44161"/>
    <w:multiLevelType w:val="hybridMultilevel"/>
    <w:tmpl w:val="6F382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AC83C6C"/>
    <w:multiLevelType w:val="hybridMultilevel"/>
    <w:tmpl w:val="C4C0861C"/>
    <w:lvl w:ilvl="0" w:tplc="5A8896A4">
      <w:start w:val="1"/>
      <w:numFmt w:val="decimal"/>
      <w:lvlText w:val="%1."/>
      <w:lvlJc w:val="left"/>
      <w:pPr>
        <w:ind w:left="360" w:hanging="360"/>
      </w:pPr>
      <w:rPr>
        <w:rFonts w:hint="default"/>
      </w:rPr>
    </w:lvl>
    <w:lvl w:ilvl="1" w:tplc="8F52B96A" w:tentative="1">
      <w:start w:val="1"/>
      <w:numFmt w:val="lowerLetter"/>
      <w:lvlText w:val="%2."/>
      <w:lvlJc w:val="left"/>
      <w:pPr>
        <w:ind w:left="1080" w:hanging="360"/>
      </w:pPr>
    </w:lvl>
    <w:lvl w:ilvl="2" w:tplc="D0F007FE" w:tentative="1">
      <w:start w:val="1"/>
      <w:numFmt w:val="lowerRoman"/>
      <w:lvlText w:val="%3."/>
      <w:lvlJc w:val="right"/>
      <w:pPr>
        <w:ind w:left="1800" w:hanging="180"/>
      </w:pPr>
    </w:lvl>
    <w:lvl w:ilvl="3" w:tplc="1A56BB9E" w:tentative="1">
      <w:start w:val="1"/>
      <w:numFmt w:val="decimal"/>
      <w:lvlText w:val="%4."/>
      <w:lvlJc w:val="left"/>
      <w:pPr>
        <w:ind w:left="2520" w:hanging="360"/>
      </w:pPr>
    </w:lvl>
    <w:lvl w:ilvl="4" w:tplc="2F10FA20" w:tentative="1">
      <w:start w:val="1"/>
      <w:numFmt w:val="lowerLetter"/>
      <w:lvlText w:val="%5."/>
      <w:lvlJc w:val="left"/>
      <w:pPr>
        <w:ind w:left="3240" w:hanging="360"/>
      </w:pPr>
    </w:lvl>
    <w:lvl w:ilvl="5" w:tplc="5FFEEA04" w:tentative="1">
      <w:start w:val="1"/>
      <w:numFmt w:val="lowerRoman"/>
      <w:lvlText w:val="%6."/>
      <w:lvlJc w:val="right"/>
      <w:pPr>
        <w:ind w:left="3960" w:hanging="180"/>
      </w:pPr>
    </w:lvl>
    <w:lvl w:ilvl="6" w:tplc="4CFCB2A0" w:tentative="1">
      <w:start w:val="1"/>
      <w:numFmt w:val="decimal"/>
      <w:lvlText w:val="%7."/>
      <w:lvlJc w:val="left"/>
      <w:pPr>
        <w:ind w:left="4680" w:hanging="360"/>
      </w:pPr>
    </w:lvl>
    <w:lvl w:ilvl="7" w:tplc="40B60FE6" w:tentative="1">
      <w:start w:val="1"/>
      <w:numFmt w:val="lowerLetter"/>
      <w:lvlText w:val="%8."/>
      <w:lvlJc w:val="left"/>
      <w:pPr>
        <w:ind w:left="5400" w:hanging="360"/>
      </w:pPr>
    </w:lvl>
    <w:lvl w:ilvl="8" w:tplc="33C099AC" w:tentative="1">
      <w:start w:val="1"/>
      <w:numFmt w:val="lowerRoman"/>
      <w:lvlText w:val="%9."/>
      <w:lvlJc w:val="right"/>
      <w:pPr>
        <w:ind w:left="6120" w:hanging="180"/>
      </w:pPr>
    </w:lvl>
  </w:abstractNum>
  <w:abstractNum w:abstractNumId="9" w15:restartNumberingAfterBreak="0">
    <w:nsid w:val="43084F6F"/>
    <w:multiLevelType w:val="multilevel"/>
    <w:tmpl w:val="DDC42E42"/>
    <w:styleLink w:val="CSCBulletlist"/>
    <w:lvl w:ilvl="0">
      <w:start w:val="1"/>
      <w:numFmt w:val="bullet"/>
      <w:pStyle w:val="Bulletlistmultilevel"/>
      <w:lvlText w:val=""/>
      <w:lvlJc w:val="left"/>
      <w:pPr>
        <w:ind w:left="357" w:hanging="357"/>
      </w:pPr>
      <w:rPr>
        <w:rFonts w:ascii="Symbol" w:hAnsi="Symbol" w:hint="default"/>
        <w:sz w:val="24"/>
      </w:rPr>
    </w:lvl>
    <w:lvl w:ilvl="1">
      <w:start w:val="1"/>
      <w:numFmt w:val="bullet"/>
      <w:pStyle w:val="Bulletlevel2CSC"/>
      <w:lvlText w:val="–"/>
      <w:lvlJc w:val="left"/>
      <w:pPr>
        <w:ind w:left="714" w:hanging="357"/>
      </w:pPr>
      <w:rPr>
        <w:rFonts w:ascii="Franklin Gothic Book" w:hAnsi="Franklin Gothic Book" w:hint="default"/>
        <w:sz w:val="22"/>
      </w:rPr>
    </w:lvl>
    <w:lvl w:ilvl="2">
      <w:start w:val="1"/>
      <w:numFmt w:val="bullet"/>
      <w:pStyle w:val="Bulletlevel3CSC"/>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0" w15:restartNumberingAfterBreak="0">
    <w:nsid w:val="44787E44"/>
    <w:multiLevelType w:val="multilevel"/>
    <w:tmpl w:val="AB6869A8"/>
    <w:lvl w:ilvl="0">
      <w:numFmt w:val="bullet"/>
      <w:lvlText w:val="-"/>
      <w:lvlJc w:val="left"/>
      <w:pPr>
        <w:ind w:left="357" w:hanging="357"/>
      </w:pPr>
      <w:rPr>
        <w:rFonts w:ascii="Calibri" w:eastAsia="Times New Roman" w:hAnsi="Calibri" w:cs="Calibri" w:hint="default"/>
        <w:color w:val="auto"/>
        <w:sz w:val="24"/>
      </w:rPr>
    </w:lvl>
    <w:lvl w:ilvl="1">
      <w:start w:val="1"/>
      <w:numFmt w:val="bullet"/>
      <w:lvlText w:val=""/>
      <w:lvlJc w:val="left"/>
      <w:pPr>
        <w:ind w:left="714" w:hanging="357"/>
      </w:pPr>
      <w:rPr>
        <w:rFonts w:ascii="Symbol" w:hAnsi="Symbol" w:hint="default"/>
        <w:color w:val="auto"/>
        <w:sz w:val="24"/>
      </w:rPr>
    </w:lvl>
    <w:lvl w:ilvl="2">
      <w:start w:val="1"/>
      <w:numFmt w:val="bullet"/>
      <w:lvlText w:val=""/>
      <w:lvlJc w:val="left"/>
      <w:pPr>
        <w:ind w:left="1071" w:hanging="357"/>
      </w:pPr>
      <w:rPr>
        <w:rFonts w:ascii="Symbol" w:hAnsi="Symbol" w:hint="default"/>
        <w:color w:val="auto"/>
        <w:sz w:val="24"/>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1" w15:restartNumberingAfterBreak="0">
    <w:nsid w:val="46C7732C"/>
    <w:multiLevelType w:val="hybridMultilevel"/>
    <w:tmpl w:val="557E4D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75D0644"/>
    <w:multiLevelType w:val="hybridMultilevel"/>
    <w:tmpl w:val="0696E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4E4FB1"/>
    <w:multiLevelType w:val="multilevel"/>
    <w:tmpl w:val="CF34B204"/>
    <w:styleLink w:val="CSCTablebulletlist"/>
    <w:lvl w:ilvl="0">
      <w:start w:val="1"/>
      <w:numFmt w:val="bullet"/>
      <w:pStyle w:val="Tablebulletlist"/>
      <w:lvlText w:val=""/>
      <w:lvlJc w:val="left"/>
      <w:pPr>
        <w:ind w:left="187" w:hanging="187"/>
      </w:pPr>
      <w:rPr>
        <w:rFonts w:ascii="Symbol" w:hAnsi="Symbol" w:hint="default"/>
        <w:sz w:val="20"/>
      </w:rPr>
    </w:lvl>
    <w:lvl w:ilvl="1">
      <w:start w:val="1"/>
      <w:numFmt w:val="bullet"/>
      <w:pStyle w:val="Tablebullet2CSC"/>
      <w:lvlText w:val="–"/>
      <w:lvlJc w:val="left"/>
      <w:pPr>
        <w:ind w:left="374" w:hanging="187"/>
      </w:pPr>
      <w:rPr>
        <w:rFonts w:ascii="Franklin Gothic Book" w:hAnsi="Franklin Gothic Book"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14" w15:restartNumberingAfterBreak="0">
    <w:nsid w:val="4E816E78"/>
    <w:multiLevelType w:val="hybridMultilevel"/>
    <w:tmpl w:val="95D8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B15236"/>
    <w:multiLevelType w:val="multilevel"/>
    <w:tmpl w:val="3316437E"/>
    <w:lvl w:ilvl="0">
      <w:start w:val="1"/>
      <w:numFmt w:val="decimal"/>
      <w:lvlText w:val="%1."/>
      <w:lvlJc w:val="left"/>
      <w:pPr>
        <w:ind w:left="357" w:hanging="357"/>
      </w:pPr>
      <w:rPr>
        <w:rFonts w:hint="default"/>
        <w:color w:val="auto"/>
        <w:sz w:val="24"/>
      </w:rPr>
    </w:lvl>
    <w:lvl w:ilvl="1">
      <w:start w:val="1"/>
      <w:numFmt w:val="bullet"/>
      <w:lvlText w:val=""/>
      <w:lvlJc w:val="left"/>
      <w:pPr>
        <w:ind w:left="714" w:hanging="357"/>
      </w:pPr>
      <w:rPr>
        <w:rFonts w:ascii="Symbol" w:hAnsi="Symbol" w:hint="default"/>
        <w:color w:val="auto"/>
        <w:sz w:val="24"/>
      </w:rPr>
    </w:lvl>
    <w:lvl w:ilvl="2">
      <w:start w:val="1"/>
      <w:numFmt w:val="bullet"/>
      <w:lvlText w:val=""/>
      <w:lvlJc w:val="left"/>
      <w:pPr>
        <w:ind w:left="1071" w:hanging="357"/>
      </w:pPr>
      <w:rPr>
        <w:rFonts w:ascii="Symbol" w:hAnsi="Symbol" w:hint="default"/>
        <w:color w:val="auto"/>
        <w:sz w:val="24"/>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6" w15:restartNumberingAfterBreak="0">
    <w:nsid w:val="5CD23BAC"/>
    <w:multiLevelType w:val="hybridMultilevel"/>
    <w:tmpl w:val="C4DEE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E34F4E"/>
    <w:multiLevelType w:val="hybridMultilevel"/>
    <w:tmpl w:val="35567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C237F8"/>
    <w:multiLevelType w:val="multilevel"/>
    <w:tmpl w:val="83A86B90"/>
    <w:lvl w:ilvl="0">
      <w:start w:val="1"/>
      <w:numFmt w:val="bullet"/>
      <w:lvlText w:val=""/>
      <w:lvlJc w:val="left"/>
      <w:pPr>
        <w:ind w:left="357" w:hanging="357"/>
      </w:pPr>
      <w:rPr>
        <w:rFonts w:ascii="Symbol" w:hAnsi="Symbol" w:hint="default"/>
        <w:color w:val="auto"/>
        <w:sz w:val="24"/>
      </w:rPr>
    </w:lvl>
    <w:lvl w:ilvl="1">
      <w:start w:val="1"/>
      <w:numFmt w:val="bullet"/>
      <w:lvlText w:val=""/>
      <w:lvlJc w:val="left"/>
      <w:pPr>
        <w:ind w:left="714" w:hanging="357"/>
      </w:pPr>
      <w:rPr>
        <w:rFonts w:ascii="Symbol" w:hAnsi="Symbol" w:hint="default"/>
        <w:color w:val="auto"/>
        <w:sz w:val="24"/>
      </w:rPr>
    </w:lvl>
    <w:lvl w:ilvl="2">
      <w:start w:val="1"/>
      <w:numFmt w:val="bullet"/>
      <w:lvlText w:val=""/>
      <w:lvlJc w:val="left"/>
      <w:pPr>
        <w:ind w:left="1071" w:hanging="357"/>
      </w:pPr>
      <w:rPr>
        <w:rFonts w:ascii="Symbol" w:hAnsi="Symbol" w:hint="default"/>
        <w:color w:val="auto"/>
        <w:sz w:val="24"/>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9"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8"/>
  </w:num>
  <w:num w:numId="2">
    <w:abstractNumId w:val="15"/>
  </w:num>
  <w:num w:numId="3">
    <w:abstractNumId w:val="7"/>
  </w:num>
  <w:num w:numId="4">
    <w:abstractNumId w:val="8"/>
  </w:num>
  <w:num w:numId="5">
    <w:abstractNumId w:val="10"/>
  </w:num>
  <w:num w:numId="6">
    <w:abstractNumId w:val="11"/>
  </w:num>
  <w:num w:numId="7">
    <w:abstractNumId w:val="6"/>
  </w:num>
  <w:num w:numId="8">
    <w:abstractNumId w:val="5"/>
  </w:num>
  <w:num w:numId="9">
    <w:abstractNumId w:val="12"/>
  </w:num>
  <w:num w:numId="10">
    <w:abstractNumId w:val="14"/>
  </w:num>
  <w:num w:numId="11">
    <w:abstractNumId w:val="16"/>
  </w:num>
  <w:num w:numId="12">
    <w:abstractNumId w:val="17"/>
  </w:num>
  <w:num w:numId="13">
    <w:abstractNumId w:val="9"/>
  </w:num>
  <w:num w:numId="14">
    <w:abstractNumId w:val="1"/>
  </w:num>
  <w:num w:numId="15">
    <w:abstractNumId w:val="3"/>
  </w:num>
  <w:num w:numId="16">
    <w:abstractNumId w:val="0"/>
  </w:num>
  <w:num w:numId="17">
    <w:abstractNumId w:val="13"/>
  </w:num>
  <w:num w:numId="18">
    <w:abstractNumId w:val="2"/>
  </w:num>
  <w:num w:numId="19">
    <w:abstractNumId w:val="4"/>
  </w:num>
  <w:num w:numId="20">
    <w:abstractNumId w:val="1"/>
    <w:lvlOverride w:ilvl="0">
      <w:lvl w:ilvl="0">
        <w:start w:val="1"/>
        <w:numFmt w:val="decimal"/>
        <w:pStyle w:val="Figureheading"/>
        <w:lvlText w:val="Figure %1."/>
        <w:lvlJc w:val="left"/>
        <w:pPr>
          <w:ind w:left="1134" w:hanging="1134"/>
        </w:pPr>
        <w:rPr>
          <w:rFonts w:hint="default"/>
          <w:b w:val="0"/>
        </w:rPr>
      </w:lvl>
    </w:lvlOverride>
  </w:num>
  <w:num w:numId="21">
    <w:abstractNumId w:val="3"/>
  </w:num>
  <w:num w:numId="22">
    <w:abstractNumId w:val="19"/>
  </w:num>
  <w:num w:numId="23">
    <w:abstractNumId w:val="0"/>
  </w:num>
  <w:num w:numId="24">
    <w:abstractNumId w:val="13"/>
  </w:num>
  <w:num w:numId="25">
    <w:abstractNumId w:val="2"/>
    <w:lvlOverride w:ilvl="0">
      <w:lvl w:ilvl="0">
        <w:start w:val="1"/>
        <w:numFmt w:val="decimal"/>
        <w:pStyle w:val="Tableheading"/>
        <w:lvlText w:val="Table %1."/>
        <w:lvlJc w:val="left"/>
        <w:pPr>
          <w:ind w:left="1134" w:hanging="1134"/>
        </w:pPr>
        <w:rPr>
          <w:rFonts w:hint="default"/>
        </w:rPr>
      </w:lvl>
    </w:lvlOverride>
  </w:num>
  <w:num w:numId="26">
    <w:abstractNumId w:val="4"/>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14"/>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noExtraLine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1067"/>
    <w:rsid w:val="00002076"/>
    <w:rsid w:val="000021A0"/>
    <w:rsid w:val="00003724"/>
    <w:rsid w:val="00003DD1"/>
    <w:rsid w:val="00003EF1"/>
    <w:rsid w:val="00003F38"/>
    <w:rsid w:val="00004574"/>
    <w:rsid w:val="00004987"/>
    <w:rsid w:val="000065FA"/>
    <w:rsid w:val="00007324"/>
    <w:rsid w:val="0001029C"/>
    <w:rsid w:val="000134D2"/>
    <w:rsid w:val="00025C45"/>
    <w:rsid w:val="00026D45"/>
    <w:rsid w:val="00027AC5"/>
    <w:rsid w:val="000300C4"/>
    <w:rsid w:val="00033AC3"/>
    <w:rsid w:val="00034D73"/>
    <w:rsid w:val="0003515E"/>
    <w:rsid w:val="000353BD"/>
    <w:rsid w:val="000364AC"/>
    <w:rsid w:val="000405A2"/>
    <w:rsid w:val="00045C32"/>
    <w:rsid w:val="0004610E"/>
    <w:rsid w:val="00046498"/>
    <w:rsid w:val="00047F61"/>
    <w:rsid w:val="000529E5"/>
    <w:rsid w:val="000544E9"/>
    <w:rsid w:val="00055C7A"/>
    <w:rsid w:val="00057458"/>
    <w:rsid w:val="00063997"/>
    <w:rsid w:val="00065254"/>
    <w:rsid w:val="0006584F"/>
    <w:rsid w:val="00065C0D"/>
    <w:rsid w:val="00074A01"/>
    <w:rsid w:val="00074A9D"/>
    <w:rsid w:val="000751C9"/>
    <w:rsid w:val="0008005A"/>
    <w:rsid w:val="0008026E"/>
    <w:rsid w:val="00082432"/>
    <w:rsid w:val="00082AD3"/>
    <w:rsid w:val="000851DC"/>
    <w:rsid w:val="00085372"/>
    <w:rsid w:val="00085933"/>
    <w:rsid w:val="00092B2E"/>
    <w:rsid w:val="00092F88"/>
    <w:rsid w:val="00092FBA"/>
    <w:rsid w:val="00093396"/>
    <w:rsid w:val="00094187"/>
    <w:rsid w:val="0009420D"/>
    <w:rsid w:val="0009443E"/>
    <w:rsid w:val="000A1287"/>
    <w:rsid w:val="000A4852"/>
    <w:rsid w:val="000A4C5C"/>
    <w:rsid w:val="000A5213"/>
    <w:rsid w:val="000A60F6"/>
    <w:rsid w:val="000A70D7"/>
    <w:rsid w:val="000B7EA5"/>
    <w:rsid w:val="000C1A4E"/>
    <w:rsid w:val="000C3551"/>
    <w:rsid w:val="000C670F"/>
    <w:rsid w:val="000C6E71"/>
    <w:rsid w:val="000C76E1"/>
    <w:rsid w:val="000D01A0"/>
    <w:rsid w:val="000D0D69"/>
    <w:rsid w:val="000D11EA"/>
    <w:rsid w:val="000D270A"/>
    <w:rsid w:val="000D6123"/>
    <w:rsid w:val="000D6D93"/>
    <w:rsid w:val="000D7494"/>
    <w:rsid w:val="000D754D"/>
    <w:rsid w:val="000E0692"/>
    <w:rsid w:val="000E3486"/>
    <w:rsid w:val="000E5081"/>
    <w:rsid w:val="000E59DC"/>
    <w:rsid w:val="000F454B"/>
    <w:rsid w:val="000F460B"/>
    <w:rsid w:val="000F5A18"/>
    <w:rsid w:val="000F73EC"/>
    <w:rsid w:val="000F743D"/>
    <w:rsid w:val="001001D1"/>
    <w:rsid w:val="001010FC"/>
    <w:rsid w:val="00101C0B"/>
    <w:rsid w:val="001024FB"/>
    <w:rsid w:val="00104139"/>
    <w:rsid w:val="00104E81"/>
    <w:rsid w:val="0010550C"/>
    <w:rsid w:val="0010681D"/>
    <w:rsid w:val="001114EB"/>
    <w:rsid w:val="0011176C"/>
    <w:rsid w:val="00111D08"/>
    <w:rsid w:val="00111E78"/>
    <w:rsid w:val="00115948"/>
    <w:rsid w:val="00117201"/>
    <w:rsid w:val="00121BE1"/>
    <w:rsid w:val="001225DB"/>
    <w:rsid w:val="00124147"/>
    <w:rsid w:val="00125CF9"/>
    <w:rsid w:val="00130D42"/>
    <w:rsid w:val="001313BC"/>
    <w:rsid w:val="001314F3"/>
    <w:rsid w:val="00131F04"/>
    <w:rsid w:val="001321F7"/>
    <w:rsid w:val="001334D0"/>
    <w:rsid w:val="00135F1E"/>
    <w:rsid w:val="001367CD"/>
    <w:rsid w:val="001370B4"/>
    <w:rsid w:val="00140935"/>
    <w:rsid w:val="00141957"/>
    <w:rsid w:val="00144652"/>
    <w:rsid w:val="0014484B"/>
    <w:rsid w:val="00150264"/>
    <w:rsid w:val="00150794"/>
    <w:rsid w:val="0015243E"/>
    <w:rsid w:val="0015476D"/>
    <w:rsid w:val="0015784C"/>
    <w:rsid w:val="00157C7B"/>
    <w:rsid w:val="00161C68"/>
    <w:rsid w:val="00165585"/>
    <w:rsid w:val="0016623A"/>
    <w:rsid w:val="001702E8"/>
    <w:rsid w:val="001712ED"/>
    <w:rsid w:val="00172B56"/>
    <w:rsid w:val="0017362B"/>
    <w:rsid w:val="00173DCB"/>
    <w:rsid w:val="001742EE"/>
    <w:rsid w:val="001811D4"/>
    <w:rsid w:val="0018257D"/>
    <w:rsid w:val="00186C9B"/>
    <w:rsid w:val="0019007C"/>
    <w:rsid w:val="00190FD2"/>
    <w:rsid w:val="0019322A"/>
    <w:rsid w:val="00193ED9"/>
    <w:rsid w:val="00193F41"/>
    <w:rsid w:val="00196370"/>
    <w:rsid w:val="001963E4"/>
    <w:rsid w:val="00196BF3"/>
    <w:rsid w:val="00197026"/>
    <w:rsid w:val="00197301"/>
    <w:rsid w:val="001A1329"/>
    <w:rsid w:val="001A161D"/>
    <w:rsid w:val="001A2C3C"/>
    <w:rsid w:val="001A3C7A"/>
    <w:rsid w:val="001A5713"/>
    <w:rsid w:val="001A5F85"/>
    <w:rsid w:val="001A6967"/>
    <w:rsid w:val="001B1822"/>
    <w:rsid w:val="001B18D1"/>
    <w:rsid w:val="001B29DA"/>
    <w:rsid w:val="001B4169"/>
    <w:rsid w:val="001B5F72"/>
    <w:rsid w:val="001B6B91"/>
    <w:rsid w:val="001B70DC"/>
    <w:rsid w:val="001B75EE"/>
    <w:rsid w:val="001B7D9D"/>
    <w:rsid w:val="001C2D59"/>
    <w:rsid w:val="001C4795"/>
    <w:rsid w:val="001C567C"/>
    <w:rsid w:val="001D2AEB"/>
    <w:rsid w:val="001D4884"/>
    <w:rsid w:val="001D78B1"/>
    <w:rsid w:val="001E0F6C"/>
    <w:rsid w:val="001E1022"/>
    <w:rsid w:val="001E1D79"/>
    <w:rsid w:val="001E7B39"/>
    <w:rsid w:val="001F03C8"/>
    <w:rsid w:val="001F0D0B"/>
    <w:rsid w:val="001F0E8F"/>
    <w:rsid w:val="001F27BF"/>
    <w:rsid w:val="001F38C4"/>
    <w:rsid w:val="001F420F"/>
    <w:rsid w:val="001F71EC"/>
    <w:rsid w:val="00200547"/>
    <w:rsid w:val="00201284"/>
    <w:rsid w:val="00202FFD"/>
    <w:rsid w:val="002122F6"/>
    <w:rsid w:val="002124ED"/>
    <w:rsid w:val="0021486E"/>
    <w:rsid w:val="00217163"/>
    <w:rsid w:val="002173C2"/>
    <w:rsid w:val="002174D6"/>
    <w:rsid w:val="002179B8"/>
    <w:rsid w:val="002205F4"/>
    <w:rsid w:val="00221B33"/>
    <w:rsid w:val="00223B8D"/>
    <w:rsid w:val="00223D30"/>
    <w:rsid w:val="00223D74"/>
    <w:rsid w:val="00225383"/>
    <w:rsid w:val="0022626D"/>
    <w:rsid w:val="002302F9"/>
    <w:rsid w:val="0023048B"/>
    <w:rsid w:val="0023345A"/>
    <w:rsid w:val="002349BF"/>
    <w:rsid w:val="00235C8A"/>
    <w:rsid w:val="00236758"/>
    <w:rsid w:val="00237AF0"/>
    <w:rsid w:val="00243AFA"/>
    <w:rsid w:val="00245897"/>
    <w:rsid w:val="002504C0"/>
    <w:rsid w:val="00252467"/>
    <w:rsid w:val="00255ACC"/>
    <w:rsid w:val="00255F67"/>
    <w:rsid w:val="0025629D"/>
    <w:rsid w:val="00260450"/>
    <w:rsid w:val="002626F9"/>
    <w:rsid w:val="002636B5"/>
    <w:rsid w:val="00265994"/>
    <w:rsid w:val="002662E2"/>
    <w:rsid w:val="00267E49"/>
    <w:rsid w:val="00267ED1"/>
    <w:rsid w:val="002701AD"/>
    <w:rsid w:val="00272B4E"/>
    <w:rsid w:val="00281664"/>
    <w:rsid w:val="00282722"/>
    <w:rsid w:val="00283A4B"/>
    <w:rsid w:val="00284355"/>
    <w:rsid w:val="00287645"/>
    <w:rsid w:val="00287D46"/>
    <w:rsid w:val="002933AA"/>
    <w:rsid w:val="002A10B2"/>
    <w:rsid w:val="002A2271"/>
    <w:rsid w:val="002A27CB"/>
    <w:rsid w:val="002A5D54"/>
    <w:rsid w:val="002B0EC7"/>
    <w:rsid w:val="002B525B"/>
    <w:rsid w:val="002B6F8F"/>
    <w:rsid w:val="002B7DA3"/>
    <w:rsid w:val="002C05FC"/>
    <w:rsid w:val="002C1DCE"/>
    <w:rsid w:val="002C320C"/>
    <w:rsid w:val="002C5D2B"/>
    <w:rsid w:val="002D0EEE"/>
    <w:rsid w:val="002D3AC4"/>
    <w:rsid w:val="002E187E"/>
    <w:rsid w:val="002E27A0"/>
    <w:rsid w:val="002E6607"/>
    <w:rsid w:val="002F017E"/>
    <w:rsid w:val="002F0C94"/>
    <w:rsid w:val="002F334D"/>
    <w:rsid w:val="002F6574"/>
    <w:rsid w:val="002F6B40"/>
    <w:rsid w:val="002F79F2"/>
    <w:rsid w:val="003003DB"/>
    <w:rsid w:val="0030112F"/>
    <w:rsid w:val="00302499"/>
    <w:rsid w:val="00302AFC"/>
    <w:rsid w:val="003053F2"/>
    <w:rsid w:val="00305757"/>
    <w:rsid w:val="00305AE4"/>
    <w:rsid w:val="00305B3C"/>
    <w:rsid w:val="00310270"/>
    <w:rsid w:val="003107E8"/>
    <w:rsid w:val="00310CAC"/>
    <w:rsid w:val="0031176A"/>
    <w:rsid w:val="00311B15"/>
    <w:rsid w:val="0031393E"/>
    <w:rsid w:val="003140CF"/>
    <w:rsid w:val="003158FA"/>
    <w:rsid w:val="00317081"/>
    <w:rsid w:val="003202C7"/>
    <w:rsid w:val="00321320"/>
    <w:rsid w:val="003226F2"/>
    <w:rsid w:val="00331156"/>
    <w:rsid w:val="003311A4"/>
    <w:rsid w:val="0033294F"/>
    <w:rsid w:val="0033359C"/>
    <w:rsid w:val="00333962"/>
    <w:rsid w:val="00333B16"/>
    <w:rsid w:val="00335D6F"/>
    <w:rsid w:val="00337557"/>
    <w:rsid w:val="00340478"/>
    <w:rsid w:val="00341533"/>
    <w:rsid w:val="00341AFA"/>
    <w:rsid w:val="003459D4"/>
    <w:rsid w:val="00345DAD"/>
    <w:rsid w:val="00347EC8"/>
    <w:rsid w:val="00350C3B"/>
    <w:rsid w:val="00351C08"/>
    <w:rsid w:val="003534C9"/>
    <w:rsid w:val="00353598"/>
    <w:rsid w:val="00353D9C"/>
    <w:rsid w:val="00357C44"/>
    <w:rsid w:val="00361F26"/>
    <w:rsid w:val="00362802"/>
    <w:rsid w:val="00365B1D"/>
    <w:rsid w:val="00365B25"/>
    <w:rsid w:val="003722B8"/>
    <w:rsid w:val="003723B1"/>
    <w:rsid w:val="0037449C"/>
    <w:rsid w:val="0037700D"/>
    <w:rsid w:val="0037724B"/>
    <w:rsid w:val="00377949"/>
    <w:rsid w:val="00377D70"/>
    <w:rsid w:val="003840D5"/>
    <w:rsid w:val="00384D04"/>
    <w:rsid w:val="00384D5A"/>
    <w:rsid w:val="00385839"/>
    <w:rsid w:val="00386DDF"/>
    <w:rsid w:val="0039028A"/>
    <w:rsid w:val="00393168"/>
    <w:rsid w:val="0039368B"/>
    <w:rsid w:val="00393AC8"/>
    <w:rsid w:val="003951C0"/>
    <w:rsid w:val="00395CC3"/>
    <w:rsid w:val="003A17B0"/>
    <w:rsid w:val="003A3E48"/>
    <w:rsid w:val="003A3FE3"/>
    <w:rsid w:val="003A5A10"/>
    <w:rsid w:val="003A5F99"/>
    <w:rsid w:val="003A61DB"/>
    <w:rsid w:val="003A65EC"/>
    <w:rsid w:val="003A76E1"/>
    <w:rsid w:val="003B794C"/>
    <w:rsid w:val="003C26EF"/>
    <w:rsid w:val="003C37E0"/>
    <w:rsid w:val="003C7B87"/>
    <w:rsid w:val="003D0278"/>
    <w:rsid w:val="003D06BD"/>
    <w:rsid w:val="003D4F97"/>
    <w:rsid w:val="003D56AF"/>
    <w:rsid w:val="003D5D07"/>
    <w:rsid w:val="003E0907"/>
    <w:rsid w:val="003E23A7"/>
    <w:rsid w:val="003E2A97"/>
    <w:rsid w:val="003E58BF"/>
    <w:rsid w:val="003E659E"/>
    <w:rsid w:val="003E67D6"/>
    <w:rsid w:val="003E6DE1"/>
    <w:rsid w:val="003F24A1"/>
    <w:rsid w:val="003F75DF"/>
    <w:rsid w:val="0040072B"/>
    <w:rsid w:val="0040164F"/>
    <w:rsid w:val="00402027"/>
    <w:rsid w:val="00402A24"/>
    <w:rsid w:val="004043B5"/>
    <w:rsid w:val="004061BD"/>
    <w:rsid w:val="00406649"/>
    <w:rsid w:val="00407AB5"/>
    <w:rsid w:val="004117B5"/>
    <w:rsid w:val="00412B8C"/>
    <w:rsid w:val="004156EF"/>
    <w:rsid w:val="00415A45"/>
    <w:rsid w:val="00415B06"/>
    <w:rsid w:val="00415CF7"/>
    <w:rsid w:val="00421C46"/>
    <w:rsid w:val="004221B7"/>
    <w:rsid w:val="00422964"/>
    <w:rsid w:val="00430C02"/>
    <w:rsid w:val="0043235C"/>
    <w:rsid w:val="004328F2"/>
    <w:rsid w:val="0043375F"/>
    <w:rsid w:val="00434B77"/>
    <w:rsid w:val="0043745E"/>
    <w:rsid w:val="00437C9B"/>
    <w:rsid w:val="004417DF"/>
    <w:rsid w:val="0044200A"/>
    <w:rsid w:val="00443B76"/>
    <w:rsid w:val="004475BB"/>
    <w:rsid w:val="00447A6D"/>
    <w:rsid w:val="0045133A"/>
    <w:rsid w:val="00451530"/>
    <w:rsid w:val="004545E7"/>
    <w:rsid w:val="004571CD"/>
    <w:rsid w:val="0046071D"/>
    <w:rsid w:val="00461AE2"/>
    <w:rsid w:val="00463134"/>
    <w:rsid w:val="00464DF2"/>
    <w:rsid w:val="00465919"/>
    <w:rsid w:val="00472B39"/>
    <w:rsid w:val="00473818"/>
    <w:rsid w:val="00474E1C"/>
    <w:rsid w:val="00475601"/>
    <w:rsid w:val="0049015B"/>
    <w:rsid w:val="0049161A"/>
    <w:rsid w:val="00494B2B"/>
    <w:rsid w:val="00495D95"/>
    <w:rsid w:val="00497911"/>
    <w:rsid w:val="004A0784"/>
    <w:rsid w:val="004A0CE3"/>
    <w:rsid w:val="004A1AB0"/>
    <w:rsid w:val="004B04D7"/>
    <w:rsid w:val="004B0C4B"/>
    <w:rsid w:val="004B2EEE"/>
    <w:rsid w:val="004B39D4"/>
    <w:rsid w:val="004B5FC4"/>
    <w:rsid w:val="004B7502"/>
    <w:rsid w:val="004C1D0D"/>
    <w:rsid w:val="004C6B4A"/>
    <w:rsid w:val="004C7240"/>
    <w:rsid w:val="004C7F7B"/>
    <w:rsid w:val="004D5EA5"/>
    <w:rsid w:val="004E00C7"/>
    <w:rsid w:val="004E024C"/>
    <w:rsid w:val="004E0D59"/>
    <w:rsid w:val="004E1BDD"/>
    <w:rsid w:val="004E444D"/>
    <w:rsid w:val="004E4A89"/>
    <w:rsid w:val="004E4D48"/>
    <w:rsid w:val="004E6995"/>
    <w:rsid w:val="004E7872"/>
    <w:rsid w:val="004F19B8"/>
    <w:rsid w:val="004F2511"/>
    <w:rsid w:val="004F544A"/>
    <w:rsid w:val="00501930"/>
    <w:rsid w:val="00501BAF"/>
    <w:rsid w:val="00504664"/>
    <w:rsid w:val="005048ED"/>
    <w:rsid w:val="00505D1D"/>
    <w:rsid w:val="00507905"/>
    <w:rsid w:val="005107D2"/>
    <w:rsid w:val="00510FC5"/>
    <w:rsid w:val="0051166A"/>
    <w:rsid w:val="00512815"/>
    <w:rsid w:val="005136CF"/>
    <w:rsid w:val="00515C02"/>
    <w:rsid w:val="005172FC"/>
    <w:rsid w:val="00517B3C"/>
    <w:rsid w:val="005208F7"/>
    <w:rsid w:val="00525748"/>
    <w:rsid w:val="005271E2"/>
    <w:rsid w:val="005316CD"/>
    <w:rsid w:val="00532FCA"/>
    <w:rsid w:val="0053449E"/>
    <w:rsid w:val="00536EF9"/>
    <w:rsid w:val="0054317E"/>
    <w:rsid w:val="005433F6"/>
    <w:rsid w:val="00543F57"/>
    <w:rsid w:val="0054481B"/>
    <w:rsid w:val="005479E6"/>
    <w:rsid w:val="00550125"/>
    <w:rsid w:val="005511D3"/>
    <w:rsid w:val="00551934"/>
    <w:rsid w:val="0055572D"/>
    <w:rsid w:val="00557157"/>
    <w:rsid w:val="0055762E"/>
    <w:rsid w:val="00561E68"/>
    <w:rsid w:val="00561E73"/>
    <w:rsid w:val="00564300"/>
    <w:rsid w:val="0056623D"/>
    <w:rsid w:val="0057114E"/>
    <w:rsid w:val="00572CC6"/>
    <w:rsid w:val="00573CFA"/>
    <w:rsid w:val="00576835"/>
    <w:rsid w:val="005774D2"/>
    <w:rsid w:val="00577972"/>
    <w:rsid w:val="00584754"/>
    <w:rsid w:val="00584897"/>
    <w:rsid w:val="00584D21"/>
    <w:rsid w:val="00587270"/>
    <w:rsid w:val="00590368"/>
    <w:rsid w:val="00592252"/>
    <w:rsid w:val="0059262F"/>
    <w:rsid w:val="00593D87"/>
    <w:rsid w:val="0059528D"/>
    <w:rsid w:val="005970CA"/>
    <w:rsid w:val="00597F25"/>
    <w:rsid w:val="005A0457"/>
    <w:rsid w:val="005A0990"/>
    <w:rsid w:val="005A0E08"/>
    <w:rsid w:val="005A1E6D"/>
    <w:rsid w:val="005A361D"/>
    <w:rsid w:val="005A3911"/>
    <w:rsid w:val="005B1D98"/>
    <w:rsid w:val="005B1E2E"/>
    <w:rsid w:val="005B24AC"/>
    <w:rsid w:val="005B2D52"/>
    <w:rsid w:val="005B381D"/>
    <w:rsid w:val="005B41AC"/>
    <w:rsid w:val="005B6907"/>
    <w:rsid w:val="005C1C51"/>
    <w:rsid w:val="005C287F"/>
    <w:rsid w:val="005C3965"/>
    <w:rsid w:val="005C4E39"/>
    <w:rsid w:val="005C60EA"/>
    <w:rsid w:val="005C7D4C"/>
    <w:rsid w:val="005D0DB0"/>
    <w:rsid w:val="005D13A0"/>
    <w:rsid w:val="005D19E9"/>
    <w:rsid w:val="005D1C2C"/>
    <w:rsid w:val="005D1DDD"/>
    <w:rsid w:val="005D1DED"/>
    <w:rsid w:val="005D2085"/>
    <w:rsid w:val="005D246E"/>
    <w:rsid w:val="005D31C3"/>
    <w:rsid w:val="005D3F5A"/>
    <w:rsid w:val="005D4F00"/>
    <w:rsid w:val="005D5501"/>
    <w:rsid w:val="005E0556"/>
    <w:rsid w:val="005E067A"/>
    <w:rsid w:val="005E2CE1"/>
    <w:rsid w:val="005E38D7"/>
    <w:rsid w:val="005E4993"/>
    <w:rsid w:val="005E5AF6"/>
    <w:rsid w:val="005E6A56"/>
    <w:rsid w:val="005F2251"/>
    <w:rsid w:val="005F565F"/>
    <w:rsid w:val="005F639C"/>
    <w:rsid w:val="005F6A0E"/>
    <w:rsid w:val="005F6DB6"/>
    <w:rsid w:val="00601110"/>
    <w:rsid w:val="00601A0B"/>
    <w:rsid w:val="00601DAE"/>
    <w:rsid w:val="006023A4"/>
    <w:rsid w:val="00607DD5"/>
    <w:rsid w:val="006112CA"/>
    <w:rsid w:val="00613ABD"/>
    <w:rsid w:val="00617890"/>
    <w:rsid w:val="00617BD4"/>
    <w:rsid w:val="00621A8B"/>
    <w:rsid w:val="006231CB"/>
    <w:rsid w:val="006257FC"/>
    <w:rsid w:val="00625916"/>
    <w:rsid w:val="00625EBA"/>
    <w:rsid w:val="006267BA"/>
    <w:rsid w:val="0063231F"/>
    <w:rsid w:val="0063597E"/>
    <w:rsid w:val="00635BF8"/>
    <w:rsid w:val="006361E3"/>
    <w:rsid w:val="0063666E"/>
    <w:rsid w:val="0063735D"/>
    <w:rsid w:val="00637BDF"/>
    <w:rsid w:val="00643088"/>
    <w:rsid w:val="00652D02"/>
    <w:rsid w:val="00655516"/>
    <w:rsid w:val="00656AEB"/>
    <w:rsid w:val="00661FCE"/>
    <w:rsid w:val="00663D93"/>
    <w:rsid w:val="00664AA6"/>
    <w:rsid w:val="006666B2"/>
    <w:rsid w:val="0066743F"/>
    <w:rsid w:val="00670610"/>
    <w:rsid w:val="00670B45"/>
    <w:rsid w:val="00671007"/>
    <w:rsid w:val="0067111E"/>
    <w:rsid w:val="006727E4"/>
    <w:rsid w:val="00672BB0"/>
    <w:rsid w:val="00673A5B"/>
    <w:rsid w:val="0067651F"/>
    <w:rsid w:val="006767D9"/>
    <w:rsid w:val="00681C6C"/>
    <w:rsid w:val="00683F96"/>
    <w:rsid w:val="006873F7"/>
    <w:rsid w:val="0068744B"/>
    <w:rsid w:val="00690649"/>
    <w:rsid w:val="006911EB"/>
    <w:rsid w:val="00694D70"/>
    <w:rsid w:val="00694F3D"/>
    <w:rsid w:val="006951D1"/>
    <w:rsid w:val="006956D6"/>
    <w:rsid w:val="00695D5A"/>
    <w:rsid w:val="00695E65"/>
    <w:rsid w:val="006A2F2F"/>
    <w:rsid w:val="006A4F5A"/>
    <w:rsid w:val="006A56F1"/>
    <w:rsid w:val="006A76B4"/>
    <w:rsid w:val="006B0415"/>
    <w:rsid w:val="006B0D88"/>
    <w:rsid w:val="006B1C44"/>
    <w:rsid w:val="006B3FB9"/>
    <w:rsid w:val="006B71B5"/>
    <w:rsid w:val="006C1C35"/>
    <w:rsid w:val="006C35F9"/>
    <w:rsid w:val="006D095A"/>
    <w:rsid w:val="006D272B"/>
    <w:rsid w:val="006D3928"/>
    <w:rsid w:val="006D61AD"/>
    <w:rsid w:val="006D6B3D"/>
    <w:rsid w:val="006E0E6D"/>
    <w:rsid w:val="006E1C25"/>
    <w:rsid w:val="006E36AC"/>
    <w:rsid w:val="006E44C2"/>
    <w:rsid w:val="006E468C"/>
    <w:rsid w:val="006E66A1"/>
    <w:rsid w:val="006E6B63"/>
    <w:rsid w:val="006F0BD6"/>
    <w:rsid w:val="006F41B2"/>
    <w:rsid w:val="006F4332"/>
    <w:rsid w:val="006F4A8B"/>
    <w:rsid w:val="006F5371"/>
    <w:rsid w:val="006F676E"/>
    <w:rsid w:val="00704AEA"/>
    <w:rsid w:val="0070557B"/>
    <w:rsid w:val="007071F8"/>
    <w:rsid w:val="00713214"/>
    <w:rsid w:val="007218DF"/>
    <w:rsid w:val="00722ACC"/>
    <w:rsid w:val="0072340D"/>
    <w:rsid w:val="00723EE1"/>
    <w:rsid w:val="00726554"/>
    <w:rsid w:val="007302A6"/>
    <w:rsid w:val="00732391"/>
    <w:rsid w:val="00732636"/>
    <w:rsid w:val="00732E19"/>
    <w:rsid w:val="00733B3E"/>
    <w:rsid w:val="00734AA9"/>
    <w:rsid w:val="007359F2"/>
    <w:rsid w:val="0073671E"/>
    <w:rsid w:val="007376AB"/>
    <w:rsid w:val="0073790F"/>
    <w:rsid w:val="00737E17"/>
    <w:rsid w:val="007415A6"/>
    <w:rsid w:val="0074337D"/>
    <w:rsid w:val="00746FF0"/>
    <w:rsid w:val="00751EAB"/>
    <w:rsid w:val="0075344B"/>
    <w:rsid w:val="00754648"/>
    <w:rsid w:val="007549BC"/>
    <w:rsid w:val="00756052"/>
    <w:rsid w:val="0075635E"/>
    <w:rsid w:val="00757E5E"/>
    <w:rsid w:val="00761933"/>
    <w:rsid w:val="00761CFB"/>
    <w:rsid w:val="0076254F"/>
    <w:rsid w:val="00762AA7"/>
    <w:rsid w:val="00763A14"/>
    <w:rsid w:val="0076509F"/>
    <w:rsid w:val="00765E1E"/>
    <w:rsid w:val="00765EE5"/>
    <w:rsid w:val="007661B8"/>
    <w:rsid w:val="00772B41"/>
    <w:rsid w:val="007741B6"/>
    <w:rsid w:val="0077522E"/>
    <w:rsid w:val="007753B1"/>
    <w:rsid w:val="00775E6C"/>
    <w:rsid w:val="0077754C"/>
    <w:rsid w:val="007822E7"/>
    <w:rsid w:val="00785116"/>
    <w:rsid w:val="00786CDD"/>
    <w:rsid w:val="007878E6"/>
    <w:rsid w:val="00787979"/>
    <w:rsid w:val="0079043F"/>
    <w:rsid w:val="007926CE"/>
    <w:rsid w:val="0079524E"/>
    <w:rsid w:val="00795EE8"/>
    <w:rsid w:val="0079703C"/>
    <w:rsid w:val="007A235E"/>
    <w:rsid w:val="007A23F4"/>
    <w:rsid w:val="007A37D5"/>
    <w:rsid w:val="007A4ED4"/>
    <w:rsid w:val="007A58CD"/>
    <w:rsid w:val="007A5A1C"/>
    <w:rsid w:val="007A7F45"/>
    <w:rsid w:val="007B1E49"/>
    <w:rsid w:val="007B219E"/>
    <w:rsid w:val="007B2B95"/>
    <w:rsid w:val="007B5458"/>
    <w:rsid w:val="007B5DC9"/>
    <w:rsid w:val="007C0A89"/>
    <w:rsid w:val="007C234A"/>
    <w:rsid w:val="007C264B"/>
    <w:rsid w:val="007C323D"/>
    <w:rsid w:val="007C33EF"/>
    <w:rsid w:val="007C3DB5"/>
    <w:rsid w:val="007C3FBE"/>
    <w:rsid w:val="007C5146"/>
    <w:rsid w:val="007C5636"/>
    <w:rsid w:val="007D0CDF"/>
    <w:rsid w:val="007D24E6"/>
    <w:rsid w:val="007D469A"/>
    <w:rsid w:val="007D4B42"/>
    <w:rsid w:val="007D4FE1"/>
    <w:rsid w:val="007D58D7"/>
    <w:rsid w:val="007E0BD2"/>
    <w:rsid w:val="007E2EE7"/>
    <w:rsid w:val="007E3B54"/>
    <w:rsid w:val="007E5FE2"/>
    <w:rsid w:val="007E7E9F"/>
    <w:rsid w:val="007E7F87"/>
    <w:rsid w:val="007F2190"/>
    <w:rsid w:val="007F2987"/>
    <w:rsid w:val="007F2A36"/>
    <w:rsid w:val="007F2ABC"/>
    <w:rsid w:val="007F32D0"/>
    <w:rsid w:val="008011E3"/>
    <w:rsid w:val="00801F27"/>
    <w:rsid w:val="00804D89"/>
    <w:rsid w:val="008050E9"/>
    <w:rsid w:val="00805642"/>
    <w:rsid w:val="0080565B"/>
    <w:rsid w:val="00811BD9"/>
    <w:rsid w:val="008132FA"/>
    <w:rsid w:val="00814BA2"/>
    <w:rsid w:val="00815BB2"/>
    <w:rsid w:val="008164C1"/>
    <w:rsid w:val="00817AF4"/>
    <w:rsid w:val="00820592"/>
    <w:rsid w:val="0082076E"/>
    <w:rsid w:val="00821292"/>
    <w:rsid w:val="008215E2"/>
    <w:rsid w:val="00822D87"/>
    <w:rsid w:val="00823F7A"/>
    <w:rsid w:val="00825180"/>
    <w:rsid w:val="00827A8C"/>
    <w:rsid w:val="00830C51"/>
    <w:rsid w:val="00830F31"/>
    <w:rsid w:val="00833784"/>
    <w:rsid w:val="0083390E"/>
    <w:rsid w:val="0083440D"/>
    <w:rsid w:val="00835D0D"/>
    <w:rsid w:val="008418F1"/>
    <w:rsid w:val="0084436F"/>
    <w:rsid w:val="00844CBA"/>
    <w:rsid w:val="00845AE9"/>
    <w:rsid w:val="00845EEB"/>
    <w:rsid w:val="00847EEB"/>
    <w:rsid w:val="0085039E"/>
    <w:rsid w:val="008504F8"/>
    <w:rsid w:val="0085216F"/>
    <w:rsid w:val="008521A4"/>
    <w:rsid w:val="0085329C"/>
    <w:rsid w:val="008545CA"/>
    <w:rsid w:val="00855CAF"/>
    <w:rsid w:val="008610AC"/>
    <w:rsid w:val="00864831"/>
    <w:rsid w:val="00866F71"/>
    <w:rsid w:val="0086743E"/>
    <w:rsid w:val="00870C24"/>
    <w:rsid w:val="0087156A"/>
    <w:rsid w:val="00871E8F"/>
    <w:rsid w:val="00873533"/>
    <w:rsid w:val="00873601"/>
    <w:rsid w:val="00873666"/>
    <w:rsid w:val="00875493"/>
    <w:rsid w:val="00883CB5"/>
    <w:rsid w:val="00886497"/>
    <w:rsid w:val="008875CD"/>
    <w:rsid w:val="008909F4"/>
    <w:rsid w:val="00892C08"/>
    <w:rsid w:val="00893CE5"/>
    <w:rsid w:val="008955A8"/>
    <w:rsid w:val="008959B6"/>
    <w:rsid w:val="00895B10"/>
    <w:rsid w:val="00896E0D"/>
    <w:rsid w:val="008A1CBA"/>
    <w:rsid w:val="008A69C9"/>
    <w:rsid w:val="008A721E"/>
    <w:rsid w:val="008A7A57"/>
    <w:rsid w:val="008B167C"/>
    <w:rsid w:val="008B45CB"/>
    <w:rsid w:val="008B4E34"/>
    <w:rsid w:val="008B6F12"/>
    <w:rsid w:val="008B6FCA"/>
    <w:rsid w:val="008C4FC0"/>
    <w:rsid w:val="008C5961"/>
    <w:rsid w:val="008C5D4B"/>
    <w:rsid w:val="008C6C91"/>
    <w:rsid w:val="008C7F57"/>
    <w:rsid w:val="008D32BA"/>
    <w:rsid w:val="008D3BDF"/>
    <w:rsid w:val="008D6D44"/>
    <w:rsid w:val="008E08E4"/>
    <w:rsid w:val="008E0F30"/>
    <w:rsid w:val="008E13EB"/>
    <w:rsid w:val="008F3314"/>
    <w:rsid w:val="008F387E"/>
    <w:rsid w:val="008F3E83"/>
    <w:rsid w:val="008F406F"/>
    <w:rsid w:val="00902826"/>
    <w:rsid w:val="00905516"/>
    <w:rsid w:val="0090576B"/>
    <w:rsid w:val="00910363"/>
    <w:rsid w:val="00911DC8"/>
    <w:rsid w:val="00914982"/>
    <w:rsid w:val="00914B24"/>
    <w:rsid w:val="00914C3D"/>
    <w:rsid w:val="00915B61"/>
    <w:rsid w:val="00915F86"/>
    <w:rsid w:val="0091702E"/>
    <w:rsid w:val="0092120C"/>
    <w:rsid w:val="00922171"/>
    <w:rsid w:val="009247EA"/>
    <w:rsid w:val="00926645"/>
    <w:rsid w:val="00931AD2"/>
    <w:rsid w:val="00933E64"/>
    <w:rsid w:val="00935609"/>
    <w:rsid w:val="00943FE8"/>
    <w:rsid w:val="00944E82"/>
    <w:rsid w:val="009457AC"/>
    <w:rsid w:val="009478F7"/>
    <w:rsid w:val="00951AF2"/>
    <w:rsid w:val="00952141"/>
    <w:rsid w:val="00954AD2"/>
    <w:rsid w:val="00955271"/>
    <w:rsid w:val="0095679D"/>
    <w:rsid w:val="00957848"/>
    <w:rsid w:val="00960533"/>
    <w:rsid w:val="0096384E"/>
    <w:rsid w:val="00965336"/>
    <w:rsid w:val="009669C3"/>
    <w:rsid w:val="00967B26"/>
    <w:rsid w:val="00970B10"/>
    <w:rsid w:val="00970DDA"/>
    <w:rsid w:val="00971FC4"/>
    <w:rsid w:val="009736B4"/>
    <w:rsid w:val="0097525D"/>
    <w:rsid w:val="0098316D"/>
    <w:rsid w:val="00983405"/>
    <w:rsid w:val="0098392F"/>
    <w:rsid w:val="00983A77"/>
    <w:rsid w:val="00986B84"/>
    <w:rsid w:val="009921F3"/>
    <w:rsid w:val="009949F4"/>
    <w:rsid w:val="009966E5"/>
    <w:rsid w:val="00996B54"/>
    <w:rsid w:val="00997BEB"/>
    <w:rsid w:val="00997DF0"/>
    <w:rsid w:val="009A1B7C"/>
    <w:rsid w:val="009A1E5F"/>
    <w:rsid w:val="009A3425"/>
    <w:rsid w:val="009A6D51"/>
    <w:rsid w:val="009B19C4"/>
    <w:rsid w:val="009B28E1"/>
    <w:rsid w:val="009B3CAA"/>
    <w:rsid w:val="009B5ED3"/>
    <w:rsid w:val="009C00C1"/>
    <w:rsid w:val="009C1570"/>
    <w:rsid w:val="009C2AEA"/>
    <w:rsid w:val="009C2BE0"/>
    <w:rsid w:val="009C2ED8"/>
    <w:rsid w:val="009C6EA1"/>
    <w:rsid w:val="009C7141"/>
    <w:rsid w:val="009D0241"/>
    <w:rsid w:val="009D23A1"/>
    <w:rsid w:val="009D7FDF"/>
    <w:rsid w:val="009E0FF6"/>
    <w:rsid w:val="009E1067"/>
    <w:rsid w:val="009E18F3"/>
    <w:rsid w:val="009E5749"/>
    <w:rsid w:val="009E5B1B"/>
    <w:rsid w:val="009E62C8"/>
    <w:rsid w:val="009F1141"/>
    <w:rsid w:val="009F59C3"/>
    <w:rsid w:val="009F75E4"/>
    <w:rsid w:val="00A008E7"/>
    <w:rsid w:val="00A00EDD"/>
    <w:rsid w:val="00A017C9"/>
    <w:rsid w:val="00A0280E"/>
    <w:rsid w:val="00A0328C"/>
    <w:rsid w:val="00A10212"/>
    <w:rsid w:val="00A10AEC"/>
    <w:rsid w:val="00A11121"/>
    <w:rsid w:val="00A12A31"/>
    <w:rsid w:val="00A132C2"/>
    <w:rsid w:val="00A13EA2"/>
    <w:rsid w:val="00A13F1C"/>
    <w:rsid w:val="00A164AC"/>
    <w:rsid w:val="00A17C99"/>
    <w:rsid w:val="00A20432"/>
    <w:rsid w:val="00A20AE1"/>
    <w:rsid w:val="00A20B52"/>
    <w:rsid w:val="00A20C06"/>
    <w:rsid w:val="00A22189"/>
    <w:rsid w:val="00A22538"/>
    <w:rsid w:val="00A22A48"/>
    <w:rsid w:val="00A23231"/>
    <w:rsid w:val="00A23774"/>
    <w:rsid w:val="00A238AD"/>
    <w:rsid w:val="00A23F3B"/>
    <w:rsid w:val="00A267CB"/>
    <w:rsid w:val="00A26BA1"/>
    <w:rsid w:val="00A31EE7"/>
    <w:rsid w:val="00A34B90"/>
    <w:rsid w:val="00A34D17"/>
    <w:rsid w:val="00A36843"/>
    <w:rsid w:val="00A36CE1"/>
    <w:rsid w:val="00A40CF4"/>
    <w:rsid w:val="00A437B7"/>
    <w:rsid w:val="00A45845"/>
    <w:rsid w:val="00A47791"/>
    <w:rsid w:val="00A50567"/>
    <w:rsid w:val="00A5158B"/>
    <w:rsid w:val="00A52663"/>
    <w:rsid w:val="00A52D0B"/>
    <w:rsid w:val="00A53154"/>
    <w:rsid w:val="00A5435A"/>
    <w:rsid w:val="00A60F53"/>
    <w:rsid w:val="00A62160"/>
    <w:rsid w:val="00A622B2"/>
    <w:rsid w:val="00A65FBB"/>
    <w:rsid w:val="00A664D1"/>
    <w:rsid w:val="00A72ACC"/>
    <w:rsid w:val="00A73CCC"/>
    <w:rsid w:val="00A74DE5"/>
    <w:rsid w:val="00A76F08"/>
    <w:rsid w:val="00A77D00"/>
    <w:rsid w:val="00A81CF4"/>
    <w:rsid w:val="00A822AF"/>
    <w:rsid w:val="00A823AD"/>
    <w:rsid w:val="00A851B0"/>
    <w:rsid w:val="00A858E7"/>
    <w:rsid w:val="00A862FD"/>
    <w:rsid w:val="00A86769"/>
    <w:rsid w:val="00A9143D"/>
    <w:rsid w:val="00A91C9D"/>
    <w:rsid w:val="00A9540A"/>
    <w:rsid w:val="00A96056"/>
    <w:rsid w:val="00A96716"/>
    <w:rsid w:val="00AA0A7B"/>
    <w:rsid w:val="00AA169C"/>
    <w:rsid w:val="00AA2983"/>
    <w:rsid w:val="00AA2ADD"/>
    <w:rsid w:val="00AA2D9F"/>
    <w:rsid w:val="00AA3E55"/>
    <w:rsid w:val="00AA4938"/>
    <w:rsid w:val="00AA5530"/>
    <w:rsid w:val="00AA56AB"/>
    <w:rsid w:val="00AA61EC"/>
    <w:rsid w:val="00AA7553"/>
    <w:rsid w:val="00AB0226"/>
    <w:rsid w:val="00AC26DA"/>
    <w:rsid w:val="00AC3709"/>
    <w:rsid w:val="00AC4023"/>
    <w:rsid w:val="00AC584D"/>
    <w:rsid w:val="00AC6E92"/>
    <w:rsid w:val="00AD12CF"/>
    <w:rsid w:val="00AD1B0A"/>
    <w:rsid w:val="00AD26FF"/>
    <w:rsid w:val="00AD2A30"/>
    <w:rsid w:val="00AD3D2B"/>
    <w:rsid w:val="00AD4FBD"/>
    <w:rsid w:val="00AD5BD7"/>
    <w:rsid w:val="00AE51F6"/>
    <w:rsid w:val="00AE52EF"/>
    <w:rsid w:val="00AE72CF"/>
    <w:rsid w:val="00AF017A"/>
    <w:rsid w:val="00AF307A"/>
    <w:rsid w:val="00AF39C7"/>
    <w:rsid w:val="00AF4C18"/>
    <w:rsid w:val="00AF5B0B"/>
    <w:rsid w:val="00B0086E"/>
    <w:rsid w:val="00B0495F"/>
    <w:rsid w:val="00B05BF6"/>
    <w:rsid w:val="00B060A7"/>
    <w:rsid w:val="00B06542"/>
    <w:rsid w:val="00B0699C"/>
    <w:rsid w:val="00B10060"/>
    <w:rsid w:val="00B10D6A"/>
    <w:rsid w:val="00B10E8B"/>
    <w:rsid w:val="00B116DD"/>
    <w:rsid w:val="00B12FDF"/>
    <w:rsid w:val="00B14F4D"/>
    <w:rsid w:val="00B1525C"/>
    <w:rsid w:val="00B158DA"/>
    <w:rsid w:val="00B15D32"/>
    <w:rsid w:val="00B17AAC"/>
    <w:rsid w:val="00B2015A"/>
    <w:rsid w:val="00B21A2E"/>
    <w:rsid w:val="00B22206"/>
    <w:rsid w:val="00B22366"/>
    <w:rsid w:val="00B25C8C"/>
    <w:rsid w:val="00B30488"/>
    <w:rsid w:val="00B315E9"/>
    <w:rsid w:val="00B34758"/>
    <w:rsid w:val="00B34CC1"/>
    <w:rsid w:val="00B355A1"/>
    <w:rsid w:val="00B35A70"/>
    <w:rsid w:val="00B36D39"/>
    <w:rsid w:val="00B3732D"/>
    <w:rsid w:val="00B37809"/>
    <w:rsid w:val="00B4017E"/>
    <w:rsid w:val="00B430C4"/>
    <w:rsid w:val="00B44237"/>
    <w:rsid w:val="00B44859"/>
    <w:rsid w:val="00B44F37"/>
    <w:rsid w:val="00B45254"/>
    <w:rsid w:val="00B45F54"/>
    <w:rsid w:val="00B50B15"/>
    <w:rsid w:val="00B510C3"/>
    <w:rsid w:val="00B51847"/>
    <w:rsid w:val="00B525ED"/>
    <w:rsid w:val="00B54DE4"/>
    <w:rsid w:val="00B57B9E"/>
    <w:rsid w:val="00B6253A"/>
    <w:rsid w:val="00B628C0"/>
    <w:rsid w:val="00B64078"/>
    <w:rsid w:val="00B65477"/>
    <w:rsid w:val="00B67F61"/>
    <w:rsid w:val="00B709F6"/>
    <w:rsid w:val="00B71628"/>
    <w:rsid w:val="00B7382A"/>
    <w:rsid w:val="00B74F3E"/>
    <w:rsid w:val="00B76BB3"/>
    <w:rsid w:val="00B7743B"/>
    <w:rsid w:val="00B806B8"/>
    <w:rsid w:val="00B80F0E"/>
    <w:rsid w:val="00B843BC"/>
    <w:rsid w:val="00B8496A"/>
    <w:rsid w:val="00B84C4A"/>
    <w:rsid w:val="00B85545"/>
    <w:rsid w:val="00B87CA6"/>
    <w:rsid w:val="00B95955"/>
    <w:rsid w:val="00B9610A"/>
    <w:rsid w:val="00B97B6E"/>
    <w:rsid w:val="00B97E50"/>
    <w:rsid w:val="00BA2B08"/>
    <w:rsid w:val="00BA4870"/>
    <w:rsid w:val="00BA7FA7"/>
    <w:rsid w:val="00BB07DC"/>
    <w:rsid w:val="00BB717E"/>
    <w:rsid w:val="00BB777A"/>
    <w:rsid w:val="00BC0824"/>
    <w:rsid w:val="00BC2A1E"/>
    <w:rsid w:val="00BC31E7"/>
    <w:rsid w:val="00BC3681"/>
    <w:rsid w:val="00BC6C21"/>
    <w:rsid w:val="00BD0333"/>
    <w:rsid w:val="00BD1F78"/>
    <w:rsid w:val="00BD219E"/>
    <w:rsid w:val="00BD287D"/>
    <w:rsid w:val="00BD718D"/>
    <w:rsid w:val="00BE149F"/>
    <w:rsid w:val="00BE59F9"/>
    <w:rsid w:val="00BE6DC9"/>
    <w:rsid w:val="00BF3F69"/>
    <w:rsid w:val="00BF4D6B"/>
    <w:rsid w:val="00BF5E84"/>
    <w:rsid w:val="00BF78ED"/>
    <w:rsid w:val="00BF7BA9"/>
    <w:rsid w:val="00C00985"/>
    <w:rsid w:val="00C06896"/>
    <w:rsid w:val="00C12190"/>
    <w:rsid w:val="00C148CB"/>
    <w:rsid w:val="00C14C1C"/>
    <w:rsid w:val="00C17048"/>
    <w:rsid w:val="00C234A2"/>
    <w:rsid w:val="00C23728"/>
    <w:rsid w:val="00C3185F"/>
    <w:rsid w:val="00C325CC"/>
    <w:rsid w:val="00C33769"/>
    <w:rsid w:val="00C33EA3"/>
    <w:rsid w:val="00C34D1A"/>
    <w:rsid w:val="00C36C71"/>
    <w:rsid w:val="00C40755"/>
    <w:rsid w:val="00C47EEB"/>
    <w:rsid w:val="00C552FB"/>
    <w:rsid w:val="00C61E7F"/>
    <w:rsid w:val="00C7142A"/>
    <w:rsid w:val="00C716B0"/>
    <w:rsid w:val="00C71B0F"/>
    <w:rsid w:val="00C72316"/>
    <w:rsid w:val="00C72E2F"/>
    <w:rsid w:val="00C73F1D"/>
    <w:rsid w:val="00C76549"/>
    <w:rsid w:val="00C76C14"/>
    <w:rsid w:val="00C76E9B"/>
    <w:rsid w:val="00C80E99"/>
    <w:rsid w:val="00C80EAB"/>
    <w:rsid w:val="00C81B56"/>
    <w:rsid w:val="00C8208D"/>
    <w:rsid w:val="00C8226D"/>
    <w:rsid w:val="00C83C7A"/>
    <w:rsid w:val="00C84F08"/>
    <w:rsid w:val="00C86082"/>
    <w:rsid w:val="00C90F39"/>
    <w:rsid w:val="00C91721"/>
    <w:rsid w:val="00C92F17"/>
    <w:rsid w:val="00C97172"/>
    <w:rsid w:val="00C976D0"/>
    <w:rsid w:val="00C97DA7"/>
    <w:rsid w:val="00CA1758"/>
    <w:rsid w:val="00CA1BC4"/>
    <w:rsid w:val="00CA1EEB"/>
    <w:rsid w:val="00CA217B"/>
    <w:rsid w:val="00CA2920"/>
    <w:rsid w:val="00CA35DB"/>
    <w:rsid w:val="00CA4B44"/>
    <w:rsid w:val="00CA5145"/>
    <w:rsid w:val="00CA5D8A"/>
    <w:rsid w:val="00CA5DA8"/>
    <w:rsid w:val="00CA66AE"/>
    <w:rsid w:val="00CA7CA1"/>
    <w:rsid w:val="00CB0BB0"/>
    <w:rsid w:val="00CB1EEF"/>
    <w:rsid w:val="00CC2A4B"/>
    <w:rsid w:val="00CC5916"/>
    <w:rsid w:val="00CC70A6"/>
    <w:rsid w:val="00CC7537"/>
    <w:rsid w:val="00CD01A7"/>
    <w:rsid w:val="00CD7E41"/>
    <w:rsid w:val="00CE3280"/>
    <w:rsid w:val="00CE3984"/>
    <w:rsid w:val="00CE47BF"/>
    <w:rsid w:val="00CE530D"/>
    <w:rsid w:val="00CE5CF6"/>
    <w:rsid w:val="00CE6FB5"/>
    <w:rsid w:val="00CF201A"/>
    <w:rsid w:val="00CF3016"/>
    <w:rsid w:val="00CF357F"/>
    <w:rsid w:val="00CF5A66"/>
    <w:rsid w:val="00CF742D"/>
    <w:rsid w:val="00CF7C14"/>
    <w:rsid w:val="00D00907"/>
    <w:rsid w:val="00D01374"/>
    <w:rsid w:val="00D026CE"/>
    <w:rsid w:val="00D03E99"/>
    <w:rsid w:val="00D03F7B"/>
    <w:rsid w:val="00D0510F"/>
    <w:rsid w:val="00D054A9"/>
    <w:rsid w:val="00D128AD"/>
    <w:rsid w:val="00D13F20"/>
    <w:rsid w:val="00D14A09"/>
    <w:rsid w:val="00D15CFA"/>
    <w:rsid w:val="00D162E4"/>
    <w:rsid w:val="00D16AB6"/>
    <w:rsid w:val="00D16F5D"/>
    <w:rsid w:val="00D173E1"/>
    <w:rsid w:val="00D22CB2"/>
    <w:rsid w:val="00D22F65"/>
    <w:rsid w:val="00D24FE4"/>
    <w:rsid w:val="00D250A0"/>
    <w:rsid w:val="00D26D08"/>
    <w:rsid w:val="00D34A70"/>
    <w:rsid w:val="00D34C14"/>
    <w:rsid w:val="00D3539D"/>
    <w:rsid w:val="00D40E52"/>
    <w:rsid w:val="00D42D4E"/>
    <w:rsid w:val="00D4363D"/>
    <w:rsid w:val="00D470EC"/>
    <w:rsid w:val="00D51B1A"/>
    <w:rsid w:val="00D62348"/>
    <w:rsid w:val="00D712A5"/>
    <w:rsid w:val="00D729CD"/>
    <w:rsid w:val="00D76764"/>
    <w:rsid w:val="00D82804"/>
    <w:rsid w:val="00D82B3C"/>
    <w:rsid w:val="00D84522"/>
    <w:rsid w:val="00D9252A"/>
    <w:rsid w:val="00DA0800"/>
    <w:rsid w:val="00DA0D3D"/>
    <w:rsid w:val="00DA684D"/>
    <w:rsid w:val="00DA6C41"/>
    <w:rsid w:val="00DB0B5F"/>
    <w:rsid w:val="00DB1778"/>
    <w:rsid w:val="00DB2DF5"/>
    <w:rsid w:val="00DB3653"/>
    <w:rsid w:val="00DB421F"/>
    <w:rsid w:val="00DB7471"/>
    <w:rsid w:val="00DC1579"/>
    <w:rsid w:val="00DC4F10"/>
    <w:rsid w:val="00DD017A"/>
    <w:rsid w:val="00DD37FB"/>
    <w:rsid w:val="00DD4E19"/>
    <w:rsid w:val="00DE2EEC"/>
    <w:rsid w:val="00DE395C"/>
    <w:rsid w:val="00DE3D9A"/>
    <w:rsid w:val="00DE4DA9"/>
    <w:rsid w:val="00DE570F"/>
    <w:rsid w:val="00DE6380"/>
    <w:rsid w:val="00DE7E2C"/>
    <w:rsid w:val="00DF0E43"/>
    <w:rsid w:val="00DF4CBF"/>
    <w:rsid w:val="00DF543C"/>
    <w:rsid w:val="00DF561D"/>
    <w:rsid w:val="00DF68A8"/>
    <w:rsid w:val="00DF74CA"/>
    <w:rsid w:val="00DF791A"/>
    <w:rsid w:val="00E004BA"/>
    <w:rsid w:val="00E01B86"/>
    <w:rsid w:val="00E01C75"/>
    <w:rsid w:val="00E01E5E"/>
    <w:rsid w:val="00E02442"/>
    <w:rsid w:val="00E0420F"/>
    <w:rsid w:val="00E04834"/>
    <w:rsid w:val="00E07A46"/>
    <w:rsid w:val="00E07B2D"/>
    <w:rsid w:val="00E10124"/>
    <w:rsid w:val="00E10693"/>
    <w:rsid w:val="00E11770"/>
    <w:rsid w:val="00E13C2E"/>
    <w:rsid w:val="00E167AD"/>
    <w:rsid w:val="00E17953"/>
    <w:rsid w:val="00E20589"/>
    <w:rsid w:val="00E20AB5"/>
    <w:rsid w:val="00E21185"/>
    <w:rsid w:val="00E23D66"/>
    <w:rsid w:val="00E27D04"/>
    <w:rsid w:val="00E27DA1"/>
    <w:rsid w:val="00E30C15"/>
    <w:rsid w:val="00E31563"/>
    <w:rsid w:val="00E35C7B"/>
    <w:rsid w:val="00E36C3F"/>
    <w:rsid w:val="00E400B1"/>
    <w:rsid w:val="00E42132"/>
    <w:rsid w:val="00E43302"/>
    <w:rsid w:val="00E4608E"/>
    <w:rsid w:val="00E46740"/>
    <w:rsid w:val="00E504EE"/>
    <w:rsid w:val="00E522D6"/>
    <w:rsid w:val="00E53ABC"/>
    <w:rsid w:val="00E55273"/>
    <w:rsid w:val="00E55CAE"/>
    <w:rsid w:val="00E56BEE"/>
    <w:rsid w:val="00E57D23"/>
    <w:rsid w:val="00E60668"/>
    <w:rsid w:val="00E61196"/>
    <w:rsid w:val="00E65A52"/>
    <w:rsid w:val="00E66449"/>
    <w:rsid w:val="00E67FFB"/>
    <w:rsid w:val="00E70B76"/>
    <w:rsid w:val="00E714C1"/>
    <w:rsid w:val="00E71872"/>
    <w:rsid w:val="00E7395F"/>
    <w:rsid w:val="00E73E58"/>
    <w:rsid w:val="00E743AB"/>
    <w:rsid w:val="00E74B15"/>
    <w:rsid w:val="00E80CE0"/>
    <w:rsid w:val="00E80EC3"/>
    <w:rsid w:val="00E83A6F"/>
    <w:rsid w:val="00E86184"/>
    <w:rsid w:val="00E92F1C"/>
    <w:rsid w:val="00E950AF"/>
    <w:rsid w:val="00E979AF"/>
    <w:rsid w:val="00E97FCF"/>
    <w:rsid w:val="00EA3167"/>
    <w:rsid w:val="00EA3F8A"/>
    <w:rsid w:val="00EA5359"/>
    <w:rsid w:val="00EA7DAF"/>
    <w:rsid w:val="00EB1AD4"/>
    <w:rsid w:val="00EB2530"/>
    <w:rsid w:val="00EB27A2"/>
    <w:rsid w:val="00EB331A"/>
    <w:rsid w:val="00EB42C2"/>
    <w:rsid w:val="00EB6175"/>
    <w:rsid w:val="00EB6499"/>
    <w:rsid w:val="00EB6A86"/>
    <w:rsid w:val="00EB732A"/>
    <w:rsid w:val="00EC0CE9"/>
    <w:rsid w:val="00EC0E3E"/>
    <w:rsid w:val="00EC7D6A"/>
    <w:rsid w:val="00ED13A5"/>
    <w:rsid w:val="00ED1CCE"/>
    <w:rsid w:val="00ED271E"/>
    <w:rsid w:val="00ED44C4"/>
    <w:rsid w:val="00ED4775"/>
    <w:rsid w:val="00ED4913"/>
    <w:rsid w:val="00ED4B8C"/>
    <w:rsid w:val="00ED51C4"/>
    <w:rsid w:val="00ED5663"/>
    <w:rsid w:val="00EE11E1"/>
    <w:rsid w:val="00EE43FF"/>
    <w:rsid w:val="00EE4596"/>
    <w:rsid w:val="00EE51E0"/>
    <w:rsid w:val="00EE540A"/>
    <w:rsid w:val="00EE65A6"/>
    <w:rsid w:val="00EF01AB"/>
    <w:rsid w:val="00EF3987"/>
    <w:rsid w:val="00EF3A68"/>
    <w:rsid w:val="00F02AD2"/>
    <w:rsid w:val="00F038CF"/>
    <w:rsid w:val="00F051C6"/>
    <w:rsid w:val="00F060DE"/>
    <w:rsid w:val="00F076B3"/>
    <w:rsid w:val="00F10B16"/>
    <w:rsid w:val="00F1138E"/>
    <w:rsid w:val="00F12AFD"/>
    <w:rsid w:val="00F137C3"/>
    <w:rsid w:val="00F158AD"/>
    <w:rsid w:val="00F16B8E"/>
    <w:rsid w:val="00F17D5B"/>
    <w:rsid w:val="00F17EE1"/>
    <w:rsid w:val="00F219F7"/>
    <w:rsid w:val="00F22BC7"/>
    <w:rsid w:val="00F2411D"/>
    <w:rsid w:val="00F249E5"/>
    <w:rsid w:val="00F24CDF"/>
    <w:rsid w:val="00F26686"/>
    <w:rsid w:val="00F27DF6"/>
    <w:rsid w:val="00F34ACA"/>
    <w:rsid w:val="00F40AB1"/>
    <w:rsid w:val="00F40DAB"/>
    <w:rsid w:val="00F42D5C"/>
    <w:rsid w:val="00F43129"/>
    <w:rsid w:val="00F4495A"/>
    <w:rsid w:val="00F45087"/>
    <w:rsid w:val="00F46274"/>
    <w:rsid w:val="00F51941"/>
    <w:rsid w:val="00F52C91"/>
    <w:rsid w:val="00F53462"/>
    <w:rsid w:val="00F54FDA"/>
    <w:rsid w:val="00F55AAE"/>
    <w:rsid w:val="00F61E6B"/>
    <w:rsid w:val="00F63C48"/>
    <w:rsid w:val="00F6486E"/>
    <w:rsid w:val="00F650C6"/>
    <w:rsid w:val="00F66EDE"/>
    <w:rsid w:val="00F67034"/>
    <w:rsid w:val="00F67852"/>
    <w:rsid w:val="00F6793B"/>
    <w:rsid w:val="00F70523"/>
    <w:rsid w:val="00F70FA7"/>
    <w:rsid w:val="00F7187C"/>
    <w:rsid w:val="00F7202D"/>
    <w:rsid w:val="00F7602E"/>
    <w:rsid w:val="00F76C7C"/>
    <w:rsid w:val="00F77810"/>
    <w:rsid w:val="00F77890"/>
    <w:rsid w:val="00F81D3E"/>
    <w:rsid w:val="00F825DC"/>
    <w:rsid w:val="00F82E7F"/>
    <w:rsid w:val="00F83843"/>
    <w:rsid w:val="00F83D52"/>
    <w:rsid w:val="00F85213"/>
    <w:rsid w:val="00F9032A"/>
    <w:rsid w:val="00F91FCE"/>
    <w:rsid w:val="00F93FD3"/>
    <w:rsid w:val="00F9538B"/>
    <w:rsid w:val="00F972B3"/>
    <w:rsid w:val="00FA195B"/>
    <w:rsid w:val="00FA5407"/>
    <w:rsid w:val="00FA590E"/>
    <w:rsid w:val="00FA6D68"/>
    <w:rsid w:val="00FA6E5B"/>
    <w:rsid w:val="00FB248E"/>
    <w:rsid w:val="00FB388C"/>
    <w:rsid w:val="00FB3BFA"/>
    <w:rsid w:val="00FB40F3"/>
    <w:rsid w:val="00FB55F4"/>
    <w:rsid w:val="00FB696D"/>
    <w:rsid w:val="00FB7782"/>
    <w:rsid w:val="00FC0000"/>
    <w:rsid w:val="00FC0F15"/>
    <w:rsid w:val="00FC2FBD"/>
    <w:rsid w:val="00FC570F"/>
    <w:rsid w:val="00FC5C41"/>
    <w:rsid w:val="00FC5E69"/>
    <w:rsid w:val="00FC686E"/>
    <w:rsid w:val="00FC6AAD"/>
    <w:rsid w:val="00FC6D54"/>
    <w:rsid w:val="00FC7EC0"/>
    <w:rsid w:val="00FD10A6"/>
    <w:rsid w:val="00FD24D4"/>
    <w:rsid w:val="00FD25A4"/>
    <w:rsid w:val="00FD3465"/>
    <w:rsid w:val="00FD40FA"/>
    <w:rsid w:val="00FD642E"/>
    <w:rsid w:val="00FD6D08"/>
    <w:rsid w:val="00FE11E6"/>
    <w:rsid w:val="00FE1B8E"/>
    <w:rsid w:val="00FE2FD2"/>
    <w:rsid w:val="00FE6791"/>
    <w:rsid w:val="00FF0D92"/>
    <w:rsid w:val="00FF12CA"/>
    <w:rsid w:val="00FF15A7"/>
    <w:rsid w:val="00FF1E85"/>
    <w:rsid w:val="00FF2B59"/>
    <w:rsid w:val="00FF3C97"/>
    <w:rsid w:val="00FF5BFB"/>
    <w:rsid w:val="00FF77F8"/>
    <w:rsid w:val="00FF7E35"/>
    <w:rsid w:val="10D6B4C9"/>
    <w:rsid w:val="7ECF04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530FCB"/>
  <w14:discardImageEditingData/>
  <w15:docId w15:val="{A541D8BA-63A8-446F-AEE4-12B3624A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99" w:unhideWhenUsed="1"/>
    <w:lsdException w:name="footer" w:semiHidden="1" w:uiPriority="10"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EEE"/>
    <w:pPr>
      <w:spacing w:after="240"/>
    </w:pPr>
  </w:style>
  <w:style w:type="paragraph" w:styleId="Heading1">
    <w:name w:val="heading 1"/>
    <w:next w:val="Normal"/>
    <w:link w:val="Heading1Char"/>
    <w:qFormat/>
    <w:rsid w:val="00986B84"/>
    <w:pPr>
      <w:keepNext/>
      <w:numPr>
        <w:numId w:val="21"/>
      </w:numPr>
      <w:spacing w:after="240"/>
      <w:outlineLvl w:val="0"/>
    </w:pPr>
    <w:rPr>
      <w:rFonts w:ascii="Franklin Gothic Demi" w:eastAsiaTheme="majorEastAsia" w:hAnsi="Franklin Gothic Demi" w:cstheme="majorBidi"/>
      <w:sz w:val="36"/>
      <w:szCs w:val="28"/>
      <w:lang w:eastAsia="en-US"/>
    </w:rPr>
  </w:style>
  <w:style w:type="paragraph" w:styleId="Heading2">
    <w:name w:val="heading 2"/>
    <w:basedOn w:val="Heading1"/>
    <w:next w:val="Normal"/>
    <w:link w:val="Heading2Char"/>
    <w:qFormat/>
    <w:rsid w:val="00986B84"/>
    <w:pPr>
      <w:numPr>
        <w:ilvl w:val="1"/>
      </w:numPr>
      <w:spacing w:before="60" w:after="120"/>
      <w:outlineLvl w:val="1"/>
    </w:pPr>
    <w:rPr>
      <w:sz w:val="28"/>
      <w:szCs w:val="26"/>
    </w:rPr>
  </w:style>
  <w:style w:type="paragraph" w:styleId="Heading3">
    <w:name w:val="heading 3"/>
    <w:basedOn w:val="Heading1"/>
    <w:next w:val="Normal"/>
    <w:link w:val="Heading3Char"/>
    <w:qFormat/>
    <w:rsid w:val="00986B84"/>
    <w:pPr>
      <w:numPr>
        <w:ilvl w:val="2"/>
      </w:numPr>
      <w:spacing w:before="180" w:after="60"/>
      <w:outlineLvl w:val="2"/>
    </w:pPr>
    <w:rPr>
      <w:i/>
      <w:sz w:val="28"/>
      <w:szCs w:val="22"/>
    </w:rPr>
  </w:style>
  <w:style w:type="paragraph" w:styleId="Heading4">
    <w:name w:val="heading 4"/>
    <w:basedOn w:val="Heading1"/>
    <w:next w:val="Normal"/>
    <w:link w:val="Heading4Char"/>
    <w:qFormat/>
    <w:rsid w:val="00986B84"/>
    <w:pPr>
      <w:numPr>
        <w:ilvl w:val="3"/>
      </w:numPr>
      <w:spacing w:after="60"/>
      <w:outlineLvl w:val="3"/>
    </w:pPr>
    <w:rPr>
      <w:sz w:val="22"/>
      <w:szCs w:val="22"/>
    </w:rPr>
  </w:style>
  <w:style w:type="paragraph" w:styleId="Heading5">
    <w:name w:val="heading 5"/>
    <w:basedOn w:val="Normal"/>
    <w:next w:val="Normal"/>
    <w:link w:val="Heading5Char"/>
    <w:semiHidden/>
    <w:rsid w:val="00986B84"/>
    <w:pPr>
      <w:numPr>
        <w:ilvl w:val="4"/>
        <w:numId w:val="22"/>
      </w:numPr>
      <w:outlineLvl w:val="4"/>
    </w:pPr>
    <w:rPr>
      <w:i/>
      <w:sz w:val="20"/>
      <w:szCs w:val="20"/>
    </w:rPr>
  </w:style>
  <w:style w:type="paragraph" w:styleId="Heading6">
    <w:name w:val="heading 6"/>
    <w:basedOn w:val="Normal"/>
    <w:next w:val="Normal"/>
    <w:link w:val="Heading6Char"/>
    <w:semiHidden/>
    <w:rsid w:val="00986B84"/>
    <w:pPr>
      <w:numPr>
        <w:ilvl w:val="5"/>
        <w:numId w:val="22"/>
      </w:numPr>
      <w:outlineLvl w:val="5"/>
    </w:pPr>
  </w:style>
  <w:style w:type="paragraph" w:styleId="Heading7">
    <w:name w:val="heading 7"/>
    <w:basedOn w:val="Normal"/>
    <w:next w:val="Normal"/>
    <w:link w:val="Heading7Char"/>
    <w:semiHidden/>
    <w:rsid w:val="00986B84"/>
    <w:pPr>
      <w:numPr>
        <w:ilvl w:val="6"/>
        <w:numId w:val="22"/>
      </w:numPr>
      <w:outlineLvl w:val="6"/>
    </w:pPr>
  </w:style>
  <w:style w:type="paragraph" w:styleId="Heading8">
    <w:name w:val="heading 8"/>
    <w:basedOn w:val="Normal"/>
    <w:next w:val="Normal"/>
    <w:link w:val="Heading8Char"/>
    <w:semiHidden/>
    <w:rsid w:val="00986B84"/>
    <w:pPr>
      <w:keepNext/>
      <w:numPr>
        <w:ilvl w:val="7"/>
        <w:numId w:val="22"/>
      </w:numPr>
      <w:outlineLvl w:val="7"/>
    </w:pPr>
  </w:style>
  <w:style w:type="paragraph" w:styleId="Heading9">
    <w:name w:val="heading 9"/>
    <w:basedOn w:val="Normal"/>
    <w:next w:val="Normal"/>
    <w:link w:val="Heading9Char"/>
    <w:semiHidden/>
    <w:rsid w:val="00986B84"/>
    <w:pPr>
      <w:keepNext/>
      <w:numPr>
        <w:ilvl w:val="8"/>
        <w:numId w:val="22"/>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6B84"/>
    <w:rPr>
      <w:rFonts w:ascii="Franklin Gothic Demi" w:eastAsiaTheme="majorEastAsia" w:hAnsi="Franklin Gothic Demi" w:cstheme="majorBidi"/>
      <w:sz w:val="36"/>
      <w:szCs w:val="28"/>
      <w:lang w:eastAsia="en-US"/>
    </w:rPr>
  </w:style>
  <w:style w:type="character" w:customStyle="1" w:styleId="Heading2Char">
    <w:name w:val="Heading 2 Char"/>
    <w:basedOn w:val="DefaultParagraphFont"/>
    <w:link w:val="Heading2"/>
    <w:rsid w:val="00986B84"/>
    <w:rPr>
      <w:rFonts w:ascii="Franklin Gothic Demi" w:eastAsiaTheme="majorEastAsia" w:hAnsi="Franklin Gothic Demi" w:cstheme="majorBidi"/>
      <w:sz w:val="28"/>
      <w:szCs w:val="26"/>
      <w:lang w:eastAsia="en-US"/>
    </w:rPr>
  </w:style>
  <w:style w:type="character" w:customStyle="1" w:styleId="Heading3Char">
    <w:name w:val="Heading 3 Char"/>
    <w:basedOn w:val="DefaultParagraphFont"/>
    <w:link w:val="Heading3"/>
    <w:rsid w:val="00986B84"/>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rsid w:val="00986B84"/>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semiHidden/>
    <w:rsid w:val="00986B84"/>
    <w:rPr>
      <w:i/>
      <w:sz w:val="20"/>
      <w:szCs w:val="20"/>
    </w:rPr>
  </w:style>
  <w:style w:type="character" w:customStyle="1" w:styleId="Heading6Char">
    <w:name w:val="Heading 6 Char"/>
    <w:basedOn w:val="DefaultParagraphFont"/>
    <w:link w:val="Heading6"/>
    <w:semiHidden/>
    <w:rsid w:val="00986B84"/>
  </w:style>
  <w:style w:type="character" w:customStyle="1" w:styleId="Heading7Char">
    <w:name w:val="Heading 7 Char"/>
    <w:basedOn w:val="DefaultParagraphFont"/>
    <w:link w:val="Heading7"/>
    <w:semiHidden/>
    <w:rsid w:val="00986B84"/>
  </w:style>
  <w:style w:type="character" w:customStyle="1" w:styleId="Heading8Char">
    <w:name w:val="Heading 8 Char"/>
    <w:basedOn w:val="DefaultParagraphFont"/>
    <w:link w:val="Heading8"/>
    <w:semiHidden/>
    <w:rsid w:val="00986B84"/>
  </w:style>
  <w:style w:type="character" w:customStyle="1" w:styleId="Heading9Char">
    <w:name w:val="Heading 9 Char"/>
    <w:basedOn w:val="DefaultParagraphFont"/>
    <w:link w:val="Heading9"/>
    <w:semiHidden/>
    <w:rsid w:val="00986B84"/>
  </w:style>
  <w:style w:type="paragraph" w:customStyle="1" w:styleId="Addresseedetails">
    <w:name w:val="Addressee details"/>
    <w:basedOn w:val="Normal"/>
    <w:semiHidden/>
    <w:rsid w:val="00986B84"/>
    <w:pPr>
      <w:spacing w:after="60"/>
    </w:pPr>
  </w:style>
  <w:style w:type="paragraph" w:customStyle="1" w:styleId="Appendixheading">
    <w:name w:val="Appendix heading"/>
    <w:next w:val="Normal"/>
    <w:qFormat/>
    <w:rsid w:val="00986B84"/>
    <w:rPr>
      <w:rFonts w:ascii="Franklin Gothic Demi" w:eastAsiaTheme="majorEastAsia" w:hAnsi="Franklin Gothic Demi" w:cstheme="majorBidi"/>
      <w:sz w:val="36"/>
      <w:lang w:eastAsia="en-US"/>
    </w:rPr>
  </w:style>
  <w:style w:type="paragraph" w:styleId="BalloonText">
    <w:name w:val="Balloon Text"/>
    <w:basedOn w:val="Normal"/>
    <w:link w:val="BalloonTextChar"/>
    <w:semiHidden/>
    <w:rsid w:val="00986B84"/>
    <w:pPr>
      <w:spacing w:after="0"/>
    </w:pPr>
    <w:rPr>
      <w:rFonts w:cs="Tahoma"/>
      <w:sz w:val="16"/>
      <w:szCs w:val="16"/>
    </w:rPr>
  </w:style>
  <w:style w:type="character" w:customStyle="1" w:styleId="BalloonTextChar">
    <w:name w:val="Balloon Text Char"/>
    <w:basedOn w:val="DefaultParagraphFont"/>
    <w:link w:val="BalloonText"/>
    <w:semiHidden/>
    <w:rsid w:val="00986B84"/>
    <w:rPr>
      <w:rFonts w:cs="Tahoma"/>
      <w:sz w:val="16"/>
      <w:szCs w:val="16"/>
    </w:rPr>
  </w:style>
  <w:style w:type="paragraph" w:styleId="Bibliography">
    <w:name w:val="Bibliography"/>
    <w:basedOn w:val="Normal"/>
    <w:next w:val="Normal"/>
    <w:uiPriority w:val="37"/>
    <w:semiHidden/>
    <w:rsid w:val="00986B84"/>
  </w:style>
  <w:style w:type="paragraph" w:customStyle="1" w:styleId="Bulletlevel2CSC">
    <w:name w:val="Bullet level 2 CSC"/>
    <w:basedOn w:val="Normal"/>
    <w:semiHidden/>
    <w:qFormat/>
    <w:rsid w:val="00986B84"/>
    <w:pPr>
      <w:numPr>
        <w:ilvl w:val="1"/>
        <w:numId w:val="13"/>
      </w:numPr>
      <w:spacing w:after="60"/>
    </w:pPr>
  </w:style>
  <w:style w:type="paragraph" w:customStyle="1" w:styleId="Bulletlevel3CSC">
    <w:name w:val="Bullet level 3 CSC"/>
    <w:basedOn w:val="Normal"/>
    <w:semiHidden/>
    <w:qFormat/>
    <w:rsid w:val="00986B84"/>
    <w:pPr>
      <w:numPr>
        <w:ilvl w:val="2"/>
        <w:numId w:val="13"/>
      </w:numPr>
      <w:spacing w:after="60"/>
    </w:pPr>
  </w:style>
  <w:style w:type="paragraph" w:customStyle="1" w:styleId="Bulletlistmultilevel">
    <w:name w:val="Bullet list multilevel"/>
    <w:basedOn w:val="Normal"/>
    <w:qFormat/>
    <w:rsid w:val="00986B84"/>
    <w:pPr>
      <w:numPr>
        <w:numId w:val="13"/>
      </w:numPr>
      <w:spacing w:after="60"/>
    </w:pPr>
  </w:style>
  <w:style w:type="paragraph" w:styleId="Caption">
    <w:name w:val="caption"/>
    <w:basedOn w:val="Normal"/>
    <w:next w:val="Normal"/>
    <w:qFormat/>
    <w:rsid w:val="00986B84"/>
    <w:rPr>
      <w:bCs/>
      <w:i/>
      <w:sz w:val="20"/>
      <w:szCs w:val="18"/>
    </w:rPr>
  </w:style>
  <w:style w:type="numbering" w:customStyle="1" w:styleId="CSCBulletlist">
    <w:name w:val="CSC Bullet list"/>
    <w:uiPriority w:val="99"/>
    <w:rsid w:val="00986B84"/>
    <w:pPr>
      <w:numPr>
        <w:numId w:val="13"/>
      </w:numPr>
    </w:pPr>
  </w:style>
  <w:style w:type="numbering" w:customStyle="1" w:styleId="CSCFigureheadinglist">
    <w:name w:val="CSC Figure heading list"/>
    <w:uiPriority w:val="99"/>
    <w:rsid w:val="00986B84"/>
    <w:pPr>
      <w:numPr>
        <w:numId w:val="14"/>
      </w:numPr>
    </w:pPr>
  </w:style>
  <w:style w:type="table" w:customStyle="1" w:styleId="CSCGridblue">
    <w:name w:val="CSC Grid blue"/>
    <w:basedOn w:val="TableNormal"/>
    <w:uiPriority w:val="99"/>
    <w:rsid w:val="00986B84"/>
    <w:rPr>
      <w:rFonts w:asciiTheme="minorHAnsi" w:hAnsiTheme="minorHAnsi"/>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rFonts w:ascii="Lucida Sans" w:hAnsi="Lucida Sans"/>
        <w:b/>
        <w:color w:val="FFFFFF" w:themeColor="background1"/>
        <w:sz w:val="20"/>
      </w:rPr>
      <w:tblPr/>
      <w:tcPr>
        <w:shd w:val="clear" w:color="auto" w:fill="031F73" w:themeFill="text2"/>
      </w:tcPr>
    </w:tblStylePr>
    <w:tblStylePr w:type="lastRow">
      <w:rPr>
        <w:rFonts w:ascii="Lucida Sans" w:hAnsi="Lucida Sans"/>
        <w:sz w:val="20"/>
      </w:rPr>
    </w:tblStylePr>
    <w:tblStylePr w:type="firstCol">
      <w:rPr>
        <w:rFonts w:ascii="Lucida Sans" w:hAnsi="Lucida Sans"/>
        <w:sz w:val="20"/>
      </w:rPr>
    </w:tblStylePr>
    <w:tblStylePr w:type="lastCol">
      <w:rPr>
        <w:rFonts w:ascii="Lucida Sans" w:hAnsi="Lucida Sans"/>
        <w:sz w:val="20"/>
      </w:rPr>
    </w:tblStylePr>
    <w:tblStylePr w:type="band1Vert">
      <w:rPr>
        <w:rFonts w:ascii="Lucida Sans" w:hAnsi="Lucida Sans"/>
        <w:sz w:val="20"/>
      </w:rPr>
    </w:tblStylePr>
    <w:tblStylePr w:type="band2Vert">
      <w:rPr>
        <w:rFonts w:ascii="Lucida Sans" w:hAnsi="Lucida Sans"/>
        <w:sz w:val="20"/>
      </w:rPr>
    </w:tblStylePr>
    <w:tblStylePr w:type="band1Horz">
      <w:rPr>
        <w:rFonts w:ascii="Lucida Sans" w:hAnsi="Lucida Sans"/>
        <w:sz w:val="20"/>
      </w:rPr>
    </w:tblStylePr>
    <w:tblStylePr w:type="band2Horz">
      <w:rPr>
        <w:rFonts w:ascii="Lucida Sans" w:hAnsi="Lucida Sans"/>
        <w:sz w:val="20"/>
      </w:rPr>
      <w:tblPr/>
      <w:tcPr>
        <w:shd w:val="clear" w:color="auto" w:fill="B2C4FD" w:themeFill="text2" w:themeFillTint="33"/>
      </w:tcPr>
    </w:tblStylePr>
    <w:tblStylePr w:type="neCell">
      <w:rPr>
        <w:rFonts w:ascii="Lucida Sans" w:hAnsi="Lucida Sans"/>
        <w:sz w:val="20"/>
      </w:rPr>
    </w:tblStylePr>
    <w:tblStylePr w:type="nwCell">
      <w:rPr>
        <w:rFonts w:ascii="Lucida Sans" w:hAnsi="Lucida Sans"/>
        <w:sz w:val="20"/>
      </w:rPr>
    </w:tblStylePr>
    <w:tblStylePr w:type="seCell">
      <w:rPr>
        <w:rFonts w:ascii="Lucida Sans" w:hAnsi="Lucida Sans"/>
        <w:sz w:val="20"/>
      </w:rPr>
    </w:tblStylePr>
    <w:tblStylePr w:type="swCell">
      <w:rPr>
        <w:rFonts w:ascii="Lucida Sans" w:hAnsi="Lucida Sans"/>
        <w:sz w:val="20"/>
      </w:rPr>
    </w:tblStylePr>
  </w:style>
  <w:style w:type="table" w:customStyle="1" w:styleId="CSCGridyellow">
    <w:name w:val="CSC Grid yellow"/>
    <w:basedOn w:val="TableNormal"/>
    <w:uiPriority w:val="99"/>
    <w:rsid w:val="00986B84"/>
    <w:rPr>
      <w:rFonts w:asciiTheme="minorHAnsi" w:hAnsiTheme="minorHAnsi"/>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Lucida Sans" w:hAnsi="Lucida Sans"/>
        <w:b/>
        <w:color w:val="000000" w:themeColor="text1"/>
        <w:sz w:val="20"/>
      </w:rPr>
      <w:tblPr/>
      <w:tcPr>
        <w:shd w:val="clear" w:color="auto" w:fill="EBB700" w:themeFill="background2"/>
      </w:tcPr>
    </w:tblStylePr>
    <w:tblStylePr w:type="lastRow">
      <w:rPr>
        <w:rFonts w:ascii="Lucida Sans" w:hAnsi="Lucida Sans"/>
        <w:sz w:val="20"/>
      </w:rPr>
    </w:tblStylePr>
    <w:tblStylePr w:type="firstCol">
      <w:rPr>
        <w:rFonts w:ascii="Lucida Sans" w:hAnsi="Lucida Sans"/>
        <w:sz w:val="20"/>
      </w:rPr>
    </w:tblStylePr>
    <w:tblStylePr w:type="lastCol">
      <w:rPr>
        <w:rFonts w:ascii="Lucida Sans" w:hAnsi="Lucida Sans"/>
        <w:sz w:val="20"/>
      </w:rPr>
    </w:tblStylePr>
    <w:tblStylePr w:type="band1Vert">
      <w:rPr>
        <w:rFonts w:ascii="Lucida Sans" w:hAnsi="Lucida Sans"/>
        <w:sz w:val="20"/>
      </w:rPr>
    </w:tblStylePr>
    <w:tblStylePr w:type="band2Vert">
      <w:rPr>
        <w:rFonts w:ascii="Lucida Sans" w:hAnsi="Lucida Sans"/>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Lucida Sans" w:hAnsi="Lucida Sans"/>
        <w:sz w:val="20"/>
      </w:rPr>
    </w:tblStylePr>
    <w:tblStylePr w:type="nwCell">
      <w:rPr>
        <w:rFonts w:ascii="Lucida Sans" w:hAnsi="Lucida Sans"/>
        <w:sz w:val="20"/>
      </w:rPr>
    </w:tblStylePr>
    <w:tblStylePr w:type="seCell">
      <w:rPr>
        <w:rFonts w:ascii="Lucida Sans" w:hAnsi="Lucida Sans"/>
        <w:sz w:val="20"/>
      </w:rPr>
    </w:tblStylePr>
    <w:tblStylePr w:type="swCell">
      <w:rPr>
        <w:rFonts w:ascii="Lucida Sans" w:hAnsi="Lucida Sans"/>
        <w:sz w:val="20"/>
      </w:rPr>
    </w:tblStylePr>
  </w:style>
  <w:style w:type="numbering" w:customStyle="1" w:styleId="CSCHeadinglistnumberstyle">
    <w:name w:val="CSC Heading list number style"/>
    <w:uiPriority w:val="99"/>
    <w:rsid w:val="00986B84"/>
    <w:pPr>
      <w:numPr>
        <w:numId w:val="15"/>
      </w:numPr>
    </w:pPr>
  </w:style>
  <w:style w:type="numbering" w:customStyle="1" w:styleId="CSCMultilevelnumberedlist">
    <w:name w:val="CSC Multilevel numbered list"/>
    <w:uiPriority w:val="99"/>
    <w:rsid w:val="00986B84"/>
    <w:pPr>
      <w:numPr>
        <w:numId w:val="16"/>
      </w:numPr>
    </w:pPr>
  </w:style>
  <w:style w:type="table" w:customStyle="1" w:styleId="CSCNogridblue">
    <w:name w:val="CSC No grid blue"/>
    <w:basedOn w:val="TableNormal"/>
    <w:uiPriority w:val="99"/>
    <w:rsid w:val="00986B84"/>
    <w:rPr>
      <w:sz w:val="20"/>
    </w:rPr>
    <w:tblPr>
      <w:tblStyleRowBandSize w:val="1"/>
      <w:tblStyleColBandSize w:val="1"/>
    </w:tblPr>
    <w:trPr>
      <w:cantSplit/>
    </w:trPr>
    <w:tblStylePr w:type="firstRow">
      <w:pPr>
        <w:jc w:val="left"/>
      </w:pPr>
      <w:rPr>
        <w:rFonts w:ascii="Lucida Sans" w:hAnsi="Lucida Sans"/>
        <w:b/>
        <w:color w:val="FFFFFF" w:themeColor="background1"/>
        <w:sz w:val="20"/>
      </w:rPr>
      <w:tblPr/>
      <w:tcPr>
        <w:tcBorders>
          <w:top w:val="nil"/>
          <w:left w:val="nil"/>
          <w:bottom w:val="nil"/>
          <w:right w:val="nil"/>
          <w:insideH w:val="nil"/>
          <w:insideV w:val="nil"/>
          <w:tl2br w:val="nil"/>
          <w:tr2bl w:val="nil"/>
        </w:tcBorders>
        <w:shd w:val="clear" w:color="auto" w:fill="031F73" w:themeFill="text2"/>
      </w:tcPr>
    </w:tblStylePr>
    <w:tblStylePr w:type="lastRow">
      <w:rPr>
        <w:rFonts w:ascii="Lucida Sans" w:hAnsi="Lucida Sans"/>
        <w:sz w:val="20"/>
      </w:rPr>
    </w:tblStylePr>
    <w:tblStylePr w:type="firstCol">
      <w:rPr>
        <w:rFonts w:ascii="Lucida Sans" w:hAnsi="Lucida Sans"/>
        <w:sz w:val="20"/>
      </w:rPr>
    </w:tblStylePr>
    <w:tblStylePr w:type="lastCol">
      <w:rPr>
        <w:rFonts w:ascii="Lucida Sans" w:hAnsi="Lucida Sans"/>
        <w:sz w:val="20"/>
      </w:rPr>
    </w:tblStylePr>
    <w:tblStylePr w:type="band1Vert">
      <w:rPr>
        <w:rFonts w:ascii="Lucida Sans" w:hAnsi="Lucida Sans"/>
        <w:sz w:val="20"/>
      </w:rPr>
    </w:tblStylePr>
    <w:tblStylePr w:type="band2Vert">
      <w:rPr>
        <w:rFonts w:ascii="Lucida Sans" w:hAnsi="Lucida Sans"/>
        <w:sz w:val="20"/>
      </w:rPr>
    </w:tblStylePr>
    <w:tblStylePr w:type="band1Horz">
      <w:rPr>
        <w:rFonts w:ascii="Lucida Sans" w:hAnsi="Lucida Sans"/>
        <w:color w:val="000000" w:themeColor="text1"/>
        <w:sz w:val="20"/>
      </w:rPr>
      <w:tblPr/>
      <w:tcPr>
        <w:tcBorders>
          <w:top w:val="nil"/>
          <w:left w:val="nil"/>
          <w:bottom w:val="nil"/>
          <w:right w:val="nil"/>
          <w:insideH w:val="nil"/>
          <w:insideV w:val="nil"/>
          <w:tl2br w:val="nil"/>
          <w:tr2bl w:val="nil"/>
        </w:tcBorders>
      </w:tcPr>
    </w:tblStylePr>
    <w:tblStylePr w:type="band2Horz">
      <w:pPr>
        <w:jc w:val="left"/>
      </w:pPr>
      <w:rPr>
        <w:rFonts w:ascii="Lucida Sans" w:hAnsi="Lucida Sans"/>
        <w:color w:val="000000" w:themeColor="text1"/>
        <w:sz w:val="20"/>
      </w:rPr>
      <w:tblPr/>
      <w:tcPr>
        <w:tcBorders>
          <w:top w:val="nil"/>
          <w:left w:val="nil"/>
          <w:bottom w:val="nil"/>
          <w:right w:val="nil"/>
          <w:insideH w:val="nil"/>
          <w:insideV w:val="nil"/>
          <w:tl2br w:val="nil"/>
          <w:tr2bl w:val="nil"/>
        </w:tcBorders>
      </w:tcPr>
    </w:tblStylePr>
    <w:tblStylePr w:type="neCell">
      <w:rPr>
        <w:rFonts w:ascii="Lucida Sans" w:hAnsi="Lucida Sans"/>
        <w:sz w:val="20"/>
      </w:rPr>
    </w:tblStylePr>
    <w:tblStylePr w:type="nwCell">
      <w:rPr>
        <w:rFonts w:ascii="Lucida Sans" w:hAnsi="Lucida Sans"/>
        <w:sz w:val="20"/>
      </w:rPr>
    </w:tblStylePr>
    <w:tblStylePr w:type="seCell">
      <w:rPr>
        <w:rFonts w:ascii="Lucida Sans" w:hAnsi="Lucida Sans"/>
        <w:sz w:val="20"/>
      </w:rPr>
    </w:tblStylePr>
    <w:tblStylePr w:type="swCell">
      <w:rPr>
        <w:rFonts w:ascii="Lucida Sans" w:hAnsi="Lucida Sans"/>
        <w:sz w:val="20"/>
      </w:rPr>
    </w:tblStylePr>
  </w:style>
  <w:style w:type="table" w:customStyle="1" w:styleId="CSCNogridyellow">
    <w:name w:val="CSC No grid yellow"/>
    <w:basedOn w:val="TableNormal"/>
    <w:uiPriority w:val="99"/>
    <w:rsid w:val="00986B84"/>
    <w:rPr>
      <w:rFonts w:asciiTheme="minorHAnsi" w:hAnsiTheme="minorHAnsi"/>
      <w:color w:val="000000" w:themeColor="text1"/>
      <w:sz w:val="20"/>
    </w:rPr>
    <w:tblPr>
      <w:tblStyleRowBandSize w:val="1"/>
      <w:tblStyleColBandSize w:val="1"/>
    </w:tblPr>
    <w:trPr>
      <w:cantSplit/>
    </w:trPr>
    <w:tblStylePr w:type="firstRow">
      <w:rPr>
        <w:rFonts w:ascii="Lucida Sans" w:hAnsi="Lucida Sans"/>
        <w:b/>
        <w:sz w:val="20"/>
      </w:rPr>
      <w:tblPr/>
      <w:tcPr>
        <w:shd w:val="clear" w:color="auto" w:fill="EBB700" w:themeFill="background2"/>
      </w:tcPr>
    </w:tblStylePr>
    <w:tblStylePr w:type="lastRow">
      <w:rPr>
        <w:rFonts w:ascii="Lucida Sans" w:hAnsi="Lucida Sans"/>
        <w:sz w:val="20"/>
      </w:rPr>
    </w:tblStylePr>
    <w:tblStylePr w:type="firstCol">
      <w:rPr>
        <w:rFonts w:ascii="Lucida Sans" w:hAnsi="Lucida Sans"/>
        <w:sz w:val="20"/>
      </w:rPr>
    </w:tblStylePr>
    <w:tblStylePr w:type="lastCol">
      <w:rPr>
        <w:rFonts w:ascii="Lucida Sans" w:hAnsi="Lucida Sans"/>
        <w:sz w:val="20"/>
      </w:rPr>
    </w:tblStylePr>
    <w:tblStylePr w:type="band1Vert">
      <w:rPr>
        <w:rFonts w:ascii="Lucida Sans" w:hAnsi="Lucida Sans"/>
        <w:sz w:val="20"/>
      </w:rPr>
    </w:tblStylePr>
    <w:tblStylePr w:type="band2Vert">
      <w:rPr>
        <w:rFonts w:ascii="Lucida Sans" w:hAnsi="Lucida Sans"/>
        <w:sz w:val="20"/>
      </w:rPr>
    </w:tblStylePr>
    <w:tblStylePr w:type="band1Horz">
      <w:pPr>
        <w:jc w:val="left"/>
      </w:pPr>
      <w:rPr>
        <w:rFonts w:ascii="Lucida Sans" w:hAnsi="Lucida Sans"/>
        <w:sz w:val="20"/>
      </w:rPr>
    </w:tblStylePr>
    <w:tblStylePr w:type="band2Horz">
      <w:pPr>
        <w:jc w:val="left"/>
      </w:pPr>
      <w:rPr>
        <w:rFonts w:ascii="Lucida Sans" w:hAnsi="Lucida Sans"/>
        <w:sz w:val="20"/>
      </w:rPr>
    </w:tblStylePr>
    <w:tblStylePr w:type="neCell">
      <w:rPr>
        <w:rFonts w:ascii="Lucida Sans" w:hAnsi="Lucida Sans"/>
        <w:sz w:val="20"/>
      </w:rPr>
    </w:tblStylePr>
    <w:tblStylePr w:type="nwCell">
      <w:rPr>
        <w:rFonts w:ascii="Lucida Sans" w:hAnsi="Lucida Sans"/>
        <w:sz w:val="20"/>
      </w:rPr>
    </w:tblStylePr>
    <w:tblStylePr w:type="seCell">
      <w:rPr>
        <w:rFonts w:ascii="Lucida Sans" w:hAnsi="Lucida Sans"/>
        <w:sz w:val="20"/>
      </w:rPr>
    </w:tblStylePr>
    <w:tblStylePr w:type="swCell">
      <w:rPr>
        <w:rFonts w:ascii="Lucida Sans" w:hAnsi="Lucida Sans"/>
        <w:sz w:val="20"/>
      </w:rPr>
    </w:tblStylePr>
  </w:style>
  <w:style w:type="numbering" w:customStyle="1" w:styleId="CSCTablebulletlist">
    <w:name w:val="CSC Table bullet list"/>
    <w:uiPriority w:val="99"/>
    <w:rsid w:val="00986B84"/>
    <w:pPr>
      <w:numPr>
        <w:numId w:val="17"/>
      </w:numPr>
    </w:pPr>
  </w:style>
  <w:style w:type="numbering" w:customStyle="1" w:styleId="CSCTableheadinglist">
    <w:name w:val="CSC Table heading list"/>
    <w:uiPriority w:val="99"/>
    <w:rsid w:val="00986B84"/>
    <w:pPr>
      <w:numPr>
        <w:numId w:val="18"/>
      </w:numPr>
    </w:pPr>
  </w:style>
  <w:style w:type="numbering" w:customStyle="1" w:styleId="CSCtablenumberlist">
    <w:name w:val="CSC table number list"/>
    <w:uiPriority w:val="99"/>
    <w:rsid w:val="00986B84"/>
    <w:pPr>
      <w:numPr>
        <w:numId w:val="19"/>
      </w:numPr>
    </w:pPr>
  </w:style>
  <w:style w:type="paragraph" w:styleId="Date">
    <w:name w:val="Date"/>
    <w:basedOn w:val="Normal"/>
    <w:next w:val="Normal"/>
    <w:link w:val="DateChar"/>
    <w:qFormat/>
    <w:rsid w:val="00986B84"/>
  </w:style>
  <w:style w:type="character" w:customStyle="1" w:styleId="DateChar">
    <w:name w:val="Date Char"/>
    <w:basedOn w:val="DefaultParagraphFont"/>
    <w:link w:val="Date"/>
    <w:rsid w:val="00986B84"/>
  </w:style>
  <w:style w:type="character" w:styleId="Emphasis">
    <w:name w:val="Emphasis"/>
    <w:qFormat/>
    <w:rsid w:val="00986B84"/>
    <w:rPr>
      <w:i/>
      <w:iCs/>
    </w:rPr>
  </w:style>
  <w:style w:type="character" w:styleId="EndnoteReference">
    <w:name w:val="endnote reference"/>
    <w:basedOn w:val="DefaultParagraphFont"/>
    <w:semiHidden/>
    <w:rsid w:val="00986B84"/>
    <w:rPr>
      <w:vertAlign w:val="superscript"/>
    </w:rPr>
  </w:style>
  <w:style w:type="paragraph" w:styleId="EndnoteText">
    <w:name w:val="endnote text"/>
    <w:basedOn w:val="Normal"/>
    <w:link w:val="EndnoteTextChar"/>
    <w:semiHidden/>
    <w:rsid w:val="00986B84"/>
    <w:pPr>
      <w:spacing w:after="0"/>
    </w:pPr>
    <w:rPr>
      <w:sz w:val="20"/>
      <w:szCs w:val="20"/>
    </w:rPr>
  </w:style>
  <w:style w:type="character" w:customStyle="1" w:styleId="EndnoteTextChar">
    <w:name w:val="Endnote Text Char"/>
    <w:basedOn w:val="DefaultParagraphFont"/>
    <w:link w:val="EndnoteText"/>
    <w:semiHidden/>
    <w:rsid w:val="00986B84"/>
    <w:rPr>
      <w:sz w:val="20"/>
      <w:szCs w:val="20"/>
    </w:rPr>
  </w:style>
  <w:style w:type="paragraph" w:customStyle="1" w:styleId="Figureheading">
    <w:name w:val="Figure heading"/>
    <w:basedOn w:val="Normal"/>
    <w:next w:val="Normal"/>
    <w:qFormat/>
    <w:rsid w:val="00986B84"/>
    <w:pPr>
      <w:numPr>
        <w:numId w:val="20"/>
      </w:numPr>
      <w:tabs>
        <w:tab w:val="left" w:pos="1134"/>
      </w:tabs>
      <w:spacing w:after="120"/>
    </w:pPr>
    <w:rPr>
      <w:rFonts w:ascii="Franklin Gothic Medium" w:eastAsiaTheme="majorEastAsia" w:hAnsi="Franklin Gothic Medium"/>
      <w:i/>
    </w:rPr>
  </w:style>
  <w:style w:type="character" w:styleId="FollowedHyperlink">
    <w:name w:val="FollowedHyperlink"/>
    <w:basedOn w:val="DefaultParagraphFont"/>
    <w:qFormat/>
    <w:rsid w:val="00986B84"/>
    <w:rPr>
      <w:color w:val="800080" w:themeColor="followedHyperlink"/>
      <w:u w:val="single"/>
    </w:rPr>
  </w:style>
  <w:style w:type="paragraph" w:styleId="Footer">
    <w:name w:val="footer"/>
    <w:basedOn w:val="Normal"/>
    <w:link w:val="FooterChar"/>
    <w:uiPriority w:val="10"/>
    <w:qFormat/>
    <w:rsid w:val="00986B84"/>
    <w:pPr>
      <w:tabs>
        <w:tab w:val="center" w:pos="4320"/>
        <w:tab w:val="right" w:pos="8820"/>
      </w:tabs>
    </w:pPr>
    <w:rPr>
      <w:sz w:val="20"/>
      <w:szCs w:val="20"/>
      <w:lang w:eastAsia="en-US"/>
    </w:rPr>
  </w:style>
  <w:style w:type="character" w:customStyle="1" w:styleId="FooterChar">
    <w:name w:val="Footer Char"/>
    <w:basedOn w:val="DefaultParagraphFont"/>
    <w:link w:val="Footer"/>
    <w:uiPriority w:val="10"/>
    <w:rsid w:val="00986B84"/>
    <w:rPr>
      <w:sz w:val="20"/>
      <w:szCs w:val="20"/>
      <w:lang w:eastAsia="en-US"/>
    </w:rPr>
  </w:style>
  <w:style w:type="paragraph" w:customStyle="1" w:styleId="Footerbold">
    <w:name w:val="Footer bold"/>
    <w:basedOn w:val="Footer"/>
    <w:link w:val="FooterboldChar"/>
    <w:uiPriority w:val="10"/>
    <w:qFormat/>
    <w:rsid w:val="00986B84"/>
    <w:rPr>
      <w:rFonts w:ascii="Franklin Gothic Medium" w:hAnsi="Franklin Gothic Medium"/>
      <w:szCs w:val="18"/>
    </w:rPr>
  </w:style>
  <w:style w:type="character" w:customStyle="1" w:styleId="FooterboldChar">
    <w:name w:val="Footer bold Char"/>
    <w:basedOn w:val="FooterChar"/>
    <w:link w:val="Footerbold"/>
    <w:uiPriority w:val="10"/>
    <w:rsid w:val="00986B84"/>
    <w:rPr>
      <w:rFonts w:ascii="Franklin Gothic Medium" w:hAnsi="Franklin Gothic Medium"/>
      <w:sz w:val="20"/>
      <w:szCs w:val="18"/>
      <w:lang w:eastAsia="en-US"/>
    </w:rPr>
  </w:style>
  <w:style w:type="character" w:styleId="FootnoteReference">
    <w:name w:val="footnote reference"/>
    <w:basedOn w:val="DefaultParagraphFont"/>
    <w:qFormat/>
    <w:rsid w:val="00986B84"/>
    <w:rPr>
      <w:rFonts w:asciiTheme="minorHAnsi" w:hAnsiTheme="minorHAnsi"/>
      <w:sz w:val="20"/>
      <w:vertAlign w:val="superscript"/>
    </w:rPr>
  </w:style>
  <w:style w:type="paragraph" w:styleId="FootnoteText">
    <w:name w:val="footnote text"/>
    <w:basedOn w:val="Normal"/>
    <w:link w:val="FootnoteTextChar"/>
    <w:qFormat/>
    <w:rsid w:val="00986B84"/>
    <w:pPr>
      <w:autoSpaceDE w:val="0"/>
      <w:autoSpaceDN w:val="0"/>
      <w:adjustRightInd w:val="0"/>
      <w:spacing w:after="0"/>
    </w:pPr>
    <w:rPr>
      <w:color w:val="000000"/>
      <w:sz w:val="18"/>
      <w:szCs w:val="20"/>
    </w:rPr>
  </w:style>
  <w:style w:type="character" w:customStyle="1" w:styleId="FootnoteTextChar">
    <w:name w:val="Footnote Text Char"/>
    <w:basedOn w:val="DefaultParagraphFont"/>
    <w:link w:val="FootnoteText"/>
    <w:rsid w:val="00986B84"/>
    <w:rPr>
      <w:color w:val="000000"/>
      <w:sz w:val="18"/>
      <w:szCs w:val="20"/>
    </w:rPr>
  </w:style>
  <w:style w:type="paragraph" w:styleId="Header">
    <w:name w:val="header"/>
    <w:basedOn w:val="Normal"/>
    <w:link w:val="HeaderChar"/>
    <w:uiPriority w:val="99"/>
    <w:semiHidden/>
    <w:rsid w:val="00986B84"/>
    <w:pPr>
      <w:tabs>
        <w:tab w:val="center" w:pos="4513"/>
        <w:tab w:val="right" w:pos="9026"/>
      </w:tabs>
      <w:spacing w:after="0"/>
    </w:pPr>
  </w:style>
  <w:style w:type="character" w:customStyle="1" w:styleId="HeaderChar">
    <w:name w:val="Header Char"/>
    <w:basedOn w:val="DefaultParagraphFont"/>
    <w:link w:val="Header"/>
    <w:uiPriority w:val="99"/>
    <w:semiHidden/>
    <w:rsid w:val="00986B84"/>
  </w:style>
  <w:style w:type="character" w:styleId="Hyperlink">
    <w:name w:val="Hyperlink"/>
    <w:uiPriority w:val="99"/>
    <w:qFormat/>
    <w:rsid w:val="00986B84"/>
    <w:rPr>
      <w:color w:val="0000FF" w:themeColor="hyperlink"/>
      <w:u w:val="single"/>
    </w:rPr>
  </w:style>
  <w:style w:type="paragraph" w:customStyle="1" w:styleId="Indentedquote">
    <w:name w:val="Indented quote"/>
    <w:basedOn w:val="Normal"/>
    <w:next w:val="Normal"/>
    <w:qFormat/>
    <w:rsid w:val="00986B84"/>
    <w:pPr>
      <w:ind w:left="540" w:right="791"/>
    </w:pPr>
  </w:style>
  <w:style w:type="paragraph" w:styleId="ListParagraph">
    <w:name w:val="List Paragraph"/>
    <w:basedOn w:val="Normal"/>
    <w:uiPriority w:val="34"/>
    <w:semiHidden/>
    <w:rsid w:val="00986B84"/>
    <w:pPr>
      <w:tabs>
        <w:tab w:val="left" w:pos="357"/>
      </w:tabs>
      <w:ind w:left="357" w:hanging="357"/>
      <w:contextualSpacing/>
    </w:pPr>
  </w:style>
  <w:style w:type="paragraph" w:customStyle="1" w:styleId="NonTOCHeading1">
    <w:name w:val="Non TOC Heading 1"/>
    <w:next w:val="Normal"/>
    <w:qFormat/>
    <w:rsid w:val="00986B84"/>
    <w:pPr>
      <w:keepNext/>
      <w:spacing w:after="240"/>
    </w:pPr>
    <w:rPr>
      <w:rFonts w:ascii="Franklin Gothic Demi" w:eastAsiaTheme="majorEastAsia" w:hAnsi="Franklin Gothic Demi"/>
      <w:sz w:val="36"/>
    </w:rPr>
  </w:style>
  <w:style w:type="paragraph" w:customStyle="1" w:styleId="NonTOCHeading2">
    <w:name w:val="Non TOC Heading 2"/>
    <w:next w:val="Normal"/>
    <w:qFormat/>
    <w:rsid w:val="00986B84"/>
    <w:pPr>
      <w:keepNext/>
      <w:spacing w:before="60" w:after="120"/>
    </w:pPr>
    <w:rPr>
      <w:rFonts w:asciiTheme="majorHAnsi" w:eastAsiaTheme="majorEastAsia" w:hAnsiTheme="majorHAnsi" w:cstheme="majorBidi"/>
      <w:sz w:val="28"/>
      <w:szCs w:val="26"/>
      <w:lang w:eastAsia="en-US"/>
    </w:rPr>
  </w:style>
  <w:style w:type="paragraph" w:styleId="NormalWeb">
    <w:name w:val="Normal (Web)"/>
    <w:basedOn w:val="Normal"/>
    <w:semiHidden/>
    <w:rsid w:val="00986B84"/>
    <w:rPr>
      <w:szCs w:val="24"/>
    </w:rPr>
  </w:style>
  <w:style w:type="paragraph" w:customStyle="1" w:styleId="Normalimprint">
    <w:name w:val="Normal imprint"/>
    <w:basedOn w:val="Normal"/>
    <w:next w:val="Normal"/>
    <w:semiHidden/>
    <w:rsid w:val="00986B84"/>
    <w:pPr>
      <w:spacing w:after="7200"/>
    </w:pPr>
  </w:style>
  <w:style w:type="paragraph" w:styleId="NormalIndent">
    <w:name w:val="Normal Indent"/>
    <w:basedOn w:val="Normal"/>
    <w:qFormat/>
    <w:rsid w:val="00986B84"/>
    <w:pPr>
      <w:ind w:left="714"/>
    </w:pPr>
  </w:style>
  <w:style w:type="paragraph" w:customStyle="1" w:styleId="Normalnospaceafter">
    <w:name w:val="Normal no space after"/>
    <w:basedOn w:val="Normal"/>
    <w:next w:val="Normal"/>
    <w:qFormat/>
    <w:rsid w:val="00986B84"/>
    <w:pPr>
      <w:spacing w:after="60"/>
    </w:pPr>
  </w:style>
  <w:style w:type="paragraph" w:customStyle="1" w:styleId="Normalspacebefore">
    <w:name w:val="Normal space before"/>
    <w:basedOn w:val="Normal"/>
    <w:next w:val="Normal"/>
    <w:qFormat/>
    <w:rsid w:val="00986B84"/>
    <w:pPr>
      <w:spacing w:before="240"/>
    </w:pPr>
  </w:style>
  <w:style w:type="paragraph" w:customStyle="1" w:styleId="Numberlevel2CSC">
    <w:name w:val="Number level 2 CSC"/>
    <w:basedOn w:val="Normal"/>
    <w:semiHidden/>
    <w:qFormat/>
    <w:rsid w:val="00986B84"/>
    <w:pPr>
      <w:numPr>
        <w:ilvl w:val="1"/>
        <w:numId w:val="23"/>
      </w:numPr>
      <w:spacing w:after="60"/>
    </w:pPr>
  </w:style>
  <w:style w:type="paragraph" w:customStyle="1" w:styleId="Numberlevel3CSC">
    <w:name w:val="Number level 3 CSC"/>
    <w:basedOn w:val="Normal"/>
    <w:semiHidden/>
    <w:qFormat/>
    <w:rsid w:val="00986B84"/>
    <w:pPr>
      <w:numPr>
        <w:ilvl w:val="2"/>
        <w:numId w:val="23"/>
      </w:numPr>
      <w:spacing w:after="60"/>
    </w:pPr>
  </w:style>
  <w:style w:type="paragraph" w:customStyle="1" w:styleId="Numberlevel4CSC">
    <w:name w:val="Number level 4 CSC"/>
    <w:basedOn w:val="Normal"/>
    <w:semiHidden/>
    <w:qFormat/>
    <w:rsid w:val="00986B84"/>
    <w:pPr>
      <w:numPr>
        <w:ilvl w:val="3"/>
        <w:numId w:val="23"/>
      </w:numPr>
      <w:spacing w:after="60"/>
    </w:pPr>
  </w:style>
  <w:style w:type="paragraph" w:customStyle="1" w:styleId="Numberedlistmultilevel">
    <w:name w:val="Numbered list multilevel"/>
    <w:basedOn w:val="Normal"/>
    <w:qFormat/>
    <w:rsid w:val="00986B84"/>
    <w:pPr>
      <w:numPr>
        <w:numId w:val="23"/>
      </w:numPr>
      <w:spacing w:after="60"/>
    </w:pPr>
  </w:style>
  <w:style w:type="character" w:styleId="PageNumber">
    <w:name w:val="page number"/>
    <w:basedOn w:val="DefaultParagraphFont"/>
    <w:uiPriority w:val="10"/>
    <w:qFormat/>
    <w:rsid w:val="00986B84"/>
    <w:rPr>
      <w:rFonts w:ascii="Franklin Gothic Book" w:hAnsi="Franklin Gothic Book"/>
      <w:sz w:val="20"/>
    </w:rPr>
  </w:style>
  <w:style w:type="character" w:styleId="PlaceholderText">
    <w:name w:val="Placeholder Text"/>
    <w:basedOn w:val="DefaultParagraphFont"/>
    <w:uiPriority w:val="99"/>
    <w:semiHidden/>
    <w:rsid w:val="00986B84"/>
    <w:rPr>
      <w:color w:val="808080"/>
    </w:rPr>
  </w:style>
  <w:style w:type="paragraph" w:customStyle="1" w:styleId="REsubjectline">
    <w:name w:val="RE: subject line"/>
    <w:basedOn w:val="Normal"/>
    <w:next w:val="Normal"/>
    <w:semiHidden/>
    <w:rsid w:val="00986B84"/>
    <w:rPr>
      <w:rFonts w:ascii="Franklin Gothic Medium" w:hAnsi="Franklin Gothic Medium"/>
    </w:rPr>
  </w:style>
  <w:style w:type="paragraph" w:customStyle="1" w:styleId="Recipientname">
    <w:name w:val="Recipient name"/>
    <w:basedOn w:val="Normal"/>
    <w:next w:val="Normal"/>
    <w:semiHidden/>
    <w:rsid w:val="00986B84"/>
    <w:pPr>
      <w:spacing w:before="720"/>
    </w:pPr>
  </w:style>
  <w:style w:type="paragraph" w:customStyle="1" w:styleId="Refnumber">
    <w:name w:val="Ref number"/>
    <w:basedOn w:val="Normal"/>
    <w:next w:val="Normal"/>
    <w:semiHidden/>
    <w:rsid w:val="00986B84"/>
    <w:pPr>
      <w:spacing w:after="360"/>
      <w:contextualSpacing/>
    </w:pPr>
    <w:rPr>
      <w:sz w:val="18"/>
    </w:rPr>
  </w:style>
  <w:style w:type="paragraph" w:customStyle="1" w:styleId="Referencelist">
    <w:name w:val="Reference list"/>
    <w:basedOn w:val="Normal"/>
    <w:qFormat/>
    <w:rsid w:val="00986B84"/>
    <w:pPr>
      <w:ind w:left="714" w:hanging="714"/>
    </w:pPr>
  </w:style>
  <w:style w:type="paragraph" w:customStyle="1" w:styleId="ReferenceTitle">
    <w:name w:val="Reference Title"/>
    <w:basedOn w:val="Normal"/>
    <w:next w:val="Normal"/>
    <w:link w:val="ReferenceTitleChar"/>
    <w:qFormat/>
    <w:rsid w:val="00986B84"/>
    <w:rPr>
      <w:i/>
      <w:szCs w:val="20"/>
    </w:rPr>
  </w:style>
  <w:style w:type="character" w:customStyle="1" w:styleId="ReferenceTitleChar">
    <w:name w:val="Reference Title Char"/>
    <w:basedOn w:val="DefaultParagraphFont"/>
    <w:link w:val="ReferenceTitle"/>
    <w:rsid w:val="00986B84"/>
    <w:rPr>
      <w:i/>
      <w:szCs w:val="20"/>
    </w:rPr>
  </w:style>
  <w:style w:type="paragraph" w:customStyle="1" w:styleId="Signatorysname">
    <w:name w:val="Signatory's name"/>
    <w:basedOn w:val="Normal"/>
    <w:next w:val="Normal"/>
    <w:semiHidden/>
    <w:rsid w:val="00986B84"/>
    <w:pPr>
      <w:spacing w:before="960" w:after="60"/>
    </w:pPr>
    <w:rPr>
      <w:rFonts w:ascii="Franklin Gothic Medium" w:hAnsi="Franklin Gothic Medium"/>
      <w:lang w:eastAsia="en-US"/>
    </w:rPr>
  </w:style>
  <w:style w:type="paragraph" w:customStyle="1" w:styleId="Source">
    <w:name w:val="Source"/>
    <w:basedOn w:val="Normal"/>
    <w:next w:val="Normalspacebefore"/>
    <w:qFormat/>
    <w:rsid w:val="00986B84"/>
    <w:pPr>
      <w:spacing w:after="60"/>
      <w:jc w:val="right"/>
    </w:pPr>
    <w:rPr>
      <w:rFonts w:eastAsiaTheme="majorEastAsia"/>
      <w:i/>
      <w:noProof/>
    </w:rPr>
  </w:style>
  <w:style w:type="character" w:styleId="Strong">
    <w:name w:val="Strong"/>
    <w:qFormat/>
    <w:rsid w:val="00986B84"/>
    <w:rPr>
      <w:b/>
      <w:bCs/>
    </w:rPr>
  </w:style>
  <w:style w:type="paragraph" w:styleId="Title">
    <w:name w:val="Title"/>
    <w:next w:val="Normal"/>
    <w:link w:val="TitleChar"/>
    <w:qFormat/>
    <w:rsid w:val="00986B84"/>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rsid w:val="00986B84"/>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11"/>
    <w:qFormat/>
    <w:rsid w:val="00986B84"/>
    <w:rPr>
      <w:rFonts w:asciiTheme="minorHAnsi" w:hAnsiTheme="minorHAnsi" w:cstheme="majorBidi"/>
      <w:sz w:val="36"/>
      <w:szCs w:val="36"/>
    </w:rPr>
  </w:style>
  <w:style w:type="character" w:customStyle="1" w:styleId="SubtitleChar">
    <w:name w:val="Subtitle Char"/>
    <w:basedOn w:val="DefaultParagraphFont"/>
    <w:link w:val="Subtitle"/>
    <w:uiPriority w:val="11"/>
    <w:rsid w:val="00986B84"/>
    <w:rPr>
      <w:rFonts w:asciiTheme="minorHAnsi" w:eastAsiaTheme="majorEastAsia" w:hAnsiTheme="minorHAnsi" w:cstheme="majorBidi"/>
      <w:bCs/>
      <w:kern w:val="28"/>
      <w:sz w:val="36"/>
      <w:szCs w:val="36"/>
      <w:lang w:eastAsia="en-US"/>
    </w:rPr>
  </w:style>
  <w:style w:type="paragraph" w:customStyle="1" w:styleId="Tablenormal0">
    <w:name w:val="Table normal"/>
    <w:basedOn w:val="Normal"/>
    <w:qFormat/>
    <w:rsid w:val="00986B84"/>
    <w:pPr>
      <w:spacing w:before="80" w:after="80"/>
    </w:pPr>
    <w:rPr>
      <w:rFonts w:eastAsiaTheme="majorEastAsia"/>
      <w:sz w:val="20"/>
    </w:rPr>
  </w:style>
  <w:style w:type="paragraph" w:customStyle="1" w:styleId="Tablebullet2CSC">
    <w:name w:val="Table bullet 2 CSC"/>
    <w:basedOn w:val="Tablenormal0"/>
    <w:semiHidden/>
    <w:rsid w:val="00986B84"/>
    <w:pPr>
      <w:numPr>
        <w:ilvl w:val="1"/>
        <w:numId w:val="24"/>
      </w:numPr>
    </w:pPr>
  </w:style>
  <w:style w:type="paragraph" w:customStyle="1" w:styleId="Tablebulletlist">
    <w:name w:val="Table bullet list"/>
    <w:basedOn w:val="Tablenormal0"/>
    <w:qFormat/>
    <w:rsid w:val="00986B84"/>
    <w:pPr>
      <w:numPr>
        <w:numId w:val="24"/>
      </w:numPr>
    </w:pPr>
  </w:style>
  <w:style w:type="table" w:styleId="TableGrid">
    <w:name w:val="Table Grid"/>
    <w:basedOn w:val="TableNormal"/>
    <w:rsid w:val="00986B84"/>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Lucida Sans" w:hAnsi="Lucida Sans"/>
        <w:b/>
        <w:sz w:val="20"/>
      </w:rPr>
    </w:tblStylePr>
    <w:tblStylePr w:type="lastRow">
      <w:rPr>
        <w:rFonts w:ascii="Lucida Sans" w:hAnsi="Lucida Sans"/>
        <w:sz w:val="20"/>
      </w:rPr>
    </w:tblStylePr>
    <w:tblStylePr w:type="firstCol">
      <w:rPr>
        <w:rFonts w:ascii="Lucida Sans" w:hAnsi="Lucida Sans"/>
        <w:sz w:val="20"/>
      </w:rPr>
    </w:tblStylePr>
    <w:tblStylePr w:type="lastCol">
      <w:rPr>
        <w:rFonts w:ascii="Lucida Sans" w:hAnsi="Lucida Sans"/>
        <w:sz w:val="20"/>
      </w:rPr>
    </w:tblStylePr>
    <w:tblStylePr w:type="band1Vert">
      <w:rPr>
        <w:rFonts w:ascii="Lucida Sans" w:hAnsi="Lucida Sans"/>
        <w:sz w:val="20"/>
      </w:rPr>
    </w:tblStylePr>
    <w:tblStylePr w:type="band2Vert">
      <w:rPr>
        <w:rFonts w:ascii="Lucida Sans" w:hAnsi="Lucida Sans"/>
        <w:sz w:val="20"/>
      </w:rPr>
    </w:tblStylePr>
    <w:tblStylePr w:type="band1Horz">
      <w:rPr>
        <w:rFonts w:ascii="Lucida Sans" w:hAnsi="Lucida Sans"/>
        <w:sz w:val="20"/>
      </w:rPr>
    </w:tblStylePr>
    <w:tblStylePr w:type="band2Horz">
      <w:rPr>
        <w:rFonts w:ascii="Lucida Sans" w:hAnsi="Lucida Sans"/>
        <w:sz w:val="20"/>
      </w:rPr>
    </w:tblStylePr>
    <w:tblStylePr w:type="neCell">
      <w:rPr>
        <w:rFonts w:ascii="Lucida Sans" w:hAnsi="Lucida Sans"/>
        <w:sz w:val="20"/>
      </w:rPr>
    </w:tblStylePr>
    <w:tblStylePr w:type="nwCell">
      <w:rPr>
        <w:rFonts w:ascii="Lucida Sans" w:hAnsi="Lucida Sans"/>
        <w:sz w:val="20"/>
      </w:rPr>
    </w:tblStylePr>
    <w:tblStylePr w:type="seCell">
      <w:rPr>
        <w:rFonts w:ascii="Lucida Sans" w:hAnsi="Lucida Sans"/>
        <w:sz w:val="20"/>
      </w:rPr>
    </w:tblStylePr>
    <w:tblStylePr w:type="swCell">
      <w:rPr>
        <w:rFonts w:ascii="Lucida Sans" w:hAnsi="Lucida Sans"/>
        <w:sz w:val="20"/>
      </w:rPr>
    </w:tblStylePr>
  </w:style>
  <w:style w:type="paragraph" w:customStyle="1" w:styleId="Tableheaderrowblack">
    <w:name w:val="Table header row black"/>
    <w:basedOn w:val="Tablenormal0"/>
    <w:qFormat/>
    <w:rsid w:val="00986B84"/>
    <w:rPr>
      <w:szCs w:val="20"/>
    </w:rPr>
  </w:style>
  <w:style w:type="paragraph" w:customStyle="1" w:styleId="Tableheaderrowwhite">
    <w:name w:val="Table header row white"/>
    <w:basedOn w:val="Tablenormal0"/>
    <w:qFormat/>
    <w:rsid w:val="00986B84"/>
  </w:style>
  <w:style w:type="paragraph" w:customStyle="1" w:styleId="Tableheading">
    <w:name w:val="Table heading"/>
    <w:next w:val="Normalspacebefore"/>
    <w:qFormat/>
    <w:rsid w:val="00986B84"/>
    <w:pPr>
      <w:numPr>
        <w:numId w:val="25"/>
      </w:numPr>
      <w:tabs>
        <w:tab w:val="left" w:pos="1134"/>
      </w:tabs>
      <w:spacing w:after="120"/>
    </w:pPr>
    <w:rPr>
      <w:rFonts w:ascii="Franklin Gothic Medium" w:eastAsiaTheme="majorEastAsia" w:hAnsi="Franklin Gothic Medium"/>
      <w:i/>
    </w:rPr>
  </w:style>
  <w:style w:type="paragraph" w:customStyle="1" w:styleId="Tablelegend">
    <w:name w:val="Table legend"/>
    <w:basedOn w:val="Normal"/>
    <w:qFormat/>
    <w:locked/>
    <w:rsid w:val="00986B84"/>
    <w:rPr>
      <w:rFonts w:eastAsiaTheme="majorEastAsia"/>
    </w:rPr>
  </w:style>
  <w:style w:type="paragraph" w:customStyle="1" w:styleId="Tablenumberlevel2">
    <w:name w:val="Table number level 2"/>
    <w:basedOn w:val="Tablenormal0"/>
    <w:semiHidden/>
    <w:rsid w:val="00986B84"/>
    <w:pPr>
      <w:numPr>
        <w:ilvl w:val="1"/>
        <w:numId w:val="26"/>
      </w:numPr>
    </w:pPr>
  </w:style>
  <w:style w:type="paragraph" w:customStyle="1" w:styleId="Tablenumberedlist">
    <w:name w:val="Table numbered list"/>
    <w:basedOn w:val="Tablenormal0"/>
    <w:qFormat/>
    <w:rsid w:val="00986B84"/>
    <w:pPr>
      <w:numPr>
        <w:numId w:val="26"/>
      </w:numPr>
    </w:pPr>
  </w:style>
  <w:style w:type="paragraph" w:customStyle="1" w:styleId="Tablerightaligned">
    <w:name w:val="Table right aligned"/>
    <w:basedOn w:val="Tablenormal0"/>
    <w:qFormat/>
    <w:rsid w:val="00986B84"/>
    <w:pPr>
      <w:jc w:val="right"/>
    </w:pPr>
  </w:style>
  <w:style w:type="paragraph" w:styleId="TOC1">
    <w:name w:val="toc 1"/>
    <w:basedOn w:val="Normal"/>
    <w:next w:val="Normal"/>
    <w:autoRedefine/>
    <w:uiPriority w:val="39"/>
    <w:qFormat/>
    <w:rsid w:val="00B44F37"/>
    <w:pPr>
      <w:tabs>
        <w:tab w:val="left" w:pos="720"/>
        <w:tab w:val="right" w:pos="9072"/>
      </w:tabs>
      <w:spacing w:after="100"/>
      <w:ind w:left="720" w:hanging="720"/>
    </w:pPr>
    <w:rPr>
      <w:noProof/>
    </w:rPr>
  </w:style>
  <w:style w:type="paragraph" w:styleId="TOC2">
    <w:name w:val="toc 2"/>
    <w:basedOn w:val="Normal"/>
    <w:next w:val="Normal"/>
    <w:autoRedefine/>
    <w:uiPriority w:val="39"/>
    <w:qFormat/>
    <w:rsid w:val="00986B84"/>
    <w:pPr>
      <w:tabs>
        <w:tab w:val="left" w:pos="720"/>
        <w:tab w:val="right" w:pos="9072"/>
      </w:tabs>
      <w:spacing w:after="100"/>
      <w:ind w:left="720" w:hanging="720"/>
    </w:pPr>
  </w:style>
  <w:style w:type="paragraph" w:styleId="Revision">
    <w:name w:val="Revision"/>
    <w:hidden/>
    <w:uiPriority w:val="99"/>
    <w:semiHidden/>
    <w:rsid w:val="00621A8B"/>
  </w:style>
  <w:style w:type="paragraph" w:styleId="CommentText">
    <w:name w:val="annotation text"/>
    <w:basedOn w:val="Normal"/>
    <w:link w:val="CommentTextChar"/>
    <w:semiHidden/>
    <w:rPr>
      <w:sz w:val="20"/>
      <w:szCs w:val="20"/>
    </w:rPr>
  </w:style>
  <w:style w:type="character" w:customStyle="1" w:styleId="CommentTextChar">
    <w:name w:val="Comment Text Char"/>
    <w:basedOn w:val="DefaultParagraphFont"/>
    <w:link w:val="CommentText"/>
    <w:semiHidden/>
    <w:rPr>
      <w:sz w:val="20"/>
      <w:szCs w:val="20"/>
    </w:rPr>
  </w:style>
  <w:style w:type="character" w:styleId="CommentReference">
    <w:name w:val="annotation reference"/>
    <w:basedOn w:val="DefaultParagraphFont"/>
    <w:semiHidden/>
    <w:rPr>
      <w:sz w:val="16"/>
      <w:szCs w:val="16"/>
    </w:rPr>
  </w:style>
  <w:style w:type="paragraph" w:styleId="CommentSubject">
    <w:name w:val="annotation subject"/>
    <w:basedOn w:val="CommentText"/>
    <w:next w:val="CommentText"/>
    <w:link w:val="CommentSubjectChar"/>
    <w:uiPriority w:val="99"/>
    <w:semiHidden/>
    <w:rsid w:val="00EB6175"/>
    <w:rPr>
      <w:b/>
      <w:bCs/>
    </w:rPr>
  </w:style>
  <w:style w:type="character" w:customStyle="1" w:styleId="CommentSubjectChar">
    <w:name w:val="Comment Subject Char"/>
    <w:basedOn w:val="CommentTextChar"/>
    <w:link w:val="CommentSubject"/>
    <w:uiPriority w:val="99"/>
    <w:semiHidden/>
    <w:rsid w:val="00EB6175"/>
    <w:rPr>
      <w:b/>
      <w:bCs/>
      <w:sz w:val="20"/>
      <w:szCs w:val="20"/>
    </w:rPr>
  </w:style>
  <w:style w:type="paragraph" w:styleId="TOC3">
    <w:name w:val="toc 3"/>
    <w:basedOn w:val="Normal"/>
    <w:next w:val="Normal"/>
    <w:autoRedefine/>
    <w:uiPriority w:val="39"/>
    <w:rsid w:val="00C14C1C"/>
    <w:pPr>
      <w:spacing w:after="100"/>
      <w:ind w:left="440"/>
    </w:pPr>
  </w:style>
  <w:style w:type="paragraph" w:styleId="TOC4">
    <w:name w:val="toc 4"/>
    <w:basedOn w:val="Normal"/>
    <w:next w:val="Normal"/>
    <w:autoRedefine/>
    <w:uiPriority w:val="39"/>
    <w:unhideWhenUsed/>
    <w:rsid w:val="00C14C1C"/>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14C1C"/>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14C1C"/>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14C1C"/>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14C1C"/>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14C1C"/>
    <w:pPr>
      <w:spacing w:after="100" w:line="276" w:lineRule="auto"/>
      <w:ind w:left="1760"/>
    </w:pPr>
    <w:rPr>
      <w:rFonts w:asciiTheme="minorHAnsi" w:eastAsiaTheme="minorEastAsia" w:hAnsiTheme="minorHAnsi" w:cstheme="minorBidi"/>
    </w:rPr>
  </w:style>
  <w:style w:type="paragraph" w:styleId="TableofFigures">
    <w:name w:val="table of figures"/>
    <w:basedOn w:val="Normal"/>
    <w:next w:val="Normal"/>
    <w:uiPriority w:val="99"/>
    <w:qFormat/>
    <w:rsid w:val="00B44F3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128728">
      <w:bodyDiv w:val="1"/>
      <w:marLeft w:val="0"/>
      <w:marRight w:val="0"/>
      <w:marTop w:val="0"/>
      <w:marBottom w:val="0"/>
      <w:divBdr>
        <w:top w:val="none" w:sz="0" w:space="0" w:color="auto"/>
        <w:left w:val="none" w:sz="0" w:space="0" w:color="auto"/>
        <w:bottom w:val="none" w:sz="0" w:space="0" w:color="auto"/>
        <w:right w:val="none" w:sz="0" w:space="0" w:color="auto"/>
      </w:divBdr>
      <w:divsChild>
        <w:div w:id="21383768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Layout" Target="diagrams/layout6.xml"/><Relationship Id="rId21" Type="http://schemas.openxmlformats.org/officeDocument/2006/relationships/image" Target="media/image3.jpeg"/><Relationship Id="rId42" Type="http://schemas.openxmlformats.org/officeDocument/2006/relationships/image" Target="media/image14.png"/><Relationship Id="rId47" Type="http://schemas.openxmlformats.org/officeDocument/2006/relationships/image" Target="media/image19.emf"/><Relationship Id="rId63" Type="http://schemas.openxmlformats.org/officeDocument/2006/relationships/footer" Target="footer2.xml"/><Relationship Id="rId68" Type="http://schemas.openxmlformats.org/officeDocument/2006/relationships/footer" Target="footer6.xml"/><Relationship Id="rId84" Type="http://schemas.openxmlformats.org/officeDocument/2006/relationships/footer" Target="footer15.xml"/><Relationship Id="rId89" Type="http://schemas.openxmlformats.org/officeDocument/2006/relationships/image" Target="media/image38.png"/><Relationship Id="rId112" Type="http://schemas.openxmlformats.org/officeDocument/2006/relationships/diagramQuickStyle" Target="diagrams/quickStyle5.xml"/><Relationship Id="rId16" Type="http://schemas.openxmlformats.org/officeDocument/2006/relationships/diagramData" Target="diagrams/data1.xml"/><Relationship Id="rId107" Type="http://schemas.openxmlformats.org/officeDocument/2006/relationships/header" Target="header5.xml"/><Relationship Id="rId11" Type="http://schemas.openxmlformats.org/officeDocument/2006/relationships/webSettings" Target="webSettings.xml"/><Relationship Id="rId32" Type="http://schemas.openxmlformats.org/officeDocument/2006/relationships/image" Target="media/image9.emf"/><Relationship Id="rId37" Type="http://schemas.microsoft.com/office/2007/relationships/diagramDrawing" Target="diagrams/drawing3.xml"/><Relationship Id="rId53" Type="http://schemas.openxmlformats.org/officeDocument/2006/relationships/image" Target="media/image25.emf"/><Relationship Id="rId58" Type="http://schemas.openxmlformats.org/officeDocument/2006/relationships/image" Target="media/image30.emf"/><Relationship Id="rId74" Type="http://schemas.openxmlformats.org/officeDocument/2006/relationships/image" Target="media/image36.png"/><Relationship Id="rId79" Type="http://schemas.openxmlformats.org/officeDocument/2006/relationships/hyperlink" Target="http://www.censusdata.abs.gov.au/census_services/getproduct/census/2011/quickstat/LGA21450?opendocument&amp;navpos=220" TargetMode="External"/><Relationship Id="rId102" Type="http://schemas.openxmlformats.org/officeDocument/2006/relationships/image" Target="media/image45.jpg"/><Relationship Id="rId123" Type="http://schemas.openxmlformats.org/officeDocument/2006/relationships/image" Target="media/image52.emf"/><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diagramQuickStyle" Target="diagrams/quickStyle4.xml"/><Relationship Id="rId19" Type="http://schemas.openxmlformats.org/officeDocument/2006/relationships/diagramColors" Target="diagrams/colors1.xml"/><Relationship Id="rId14" Type="http://schemas.openxmlformats.org/officeDocument/2006/relationships/image" Target="media/image1.png"/><Relationship Id="rId22" Type="http://schemas.openxmlformats.org/officeDocument/2006/relationships/diagramData" Target="diagrams/data2.xml"/><Relationship Id="rId27" Type="http://schemas.openxmlformats.org/officeDocument/2006/relationships/image" Target="media/image4.emf"/><Relationship Id="rId30" Type="http://schemas.openxmlformats.org/officeDocument/2006/relationships/image" Target="media/image7.jpg"/><Relationship Id="rId35" Type="http://schemas.openxmlformats.org/officeDocument/2006/relationships/diagramQuickStyle" Target="diagrams/quickStyle3.xml"/><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footer" Target="footer3.xml"/><Relationship Id="rId69" Type="http://schemas.openxmlformats.org/officeDocument/2006/relationships/image" Target="media/image35.jpeg"/><Relationship Id="rId77" Type="http://schemas.openxmlformats.org/officeDocument/2006/relationships/footer" Target="footer13.xml"/><Relationship Id="rId100" Type="http://schemas.openxmlformats.org/officeDocument/2006/relationships/image" Target="media/image43.jpg"/><Relationship Id="rId105" Type="http://schemas.openxmlformats.org/officeDocument/2006/relationships/image" Target="media/image48.png"/><Relationship Id="rId113" Type="http://schemas.openxmlformats.org/officeDocument/2006/relationships/diagramColors" Target="diagrams/colors5.xml"/><Relationship Id="rId118" Type="http://schemas.openxmlformats.org/officeDocument/2006/relationships/diagramQuickStyle" Target="diagrams/quickStyle6.xml"/><Relationship Id="rId12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23.emf"/><Relationship Id="rId72" Type="http://schemas.openxmlformats.org/officeDocument/2006/relationships/footer" Target="footer9.xml"/><Relationship Id="rId80" Type="http://schemas.openxmlformats.org/officeDocument/2006/relationships/hyperlink" Target="http://www.bom.gov.au/watl/eto/about.shtml" TargetMode="External"/><Relationship Id="rId85" Type="http://schemas.openxmlformats.org/officeDocument/2006/relationships/header" Target="header3.xml"/><Relationship Id="rId93" Type="http://schemas.openxmlformats.org/officeDocument/2006/relationships/diagramData" Target="diagrams/data4.xml"/><Relationship Id="rId98" Type="http://schemas.openxmlformats.org/officeDocument/2006/relationships/image" Target="media/image42.jpg"/><Relationship Id="rId121" Type="http://schemas.openxmlformats.org/officeDocument/2006/relationships/image" Target="media/image50.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diagramData" Target="diagrams/data3.xml"/><Relationship Id="rId38" Type="http://schemas.openxmlformats.org/officeDocument/2006/relationships/image" Target="media/image10.jpg"/><Relationship Id="rId46" Type="http://schemas.openxmlformats.org/officeDocument/2006/relationships/image" Target="media/image18.jpeg"/><Relationship Id="rId59" Type="http://schemas.openxmlformats.org/officeDocument/2006/relationships/image" Target="media/image31.png"/><Relationship Id="rId67" Type="http://schemas.openxmlformats.org/officeDocument/2006/relationships/image" Target="media/image34.png"/><Relationship Id="rId103" Type="http://schemas.openxmlformats.org/officeDocument/2006/relationships/image" Target="media/image46.jpeg"/><Relationship Id="rId108" Type="http://schemas.openxmlformats.org/officeDocument/2006/relationships/header" Target="header6.xml"/><Relationship Id="rId116" Type="http://schemas.openxmlformats.org/officeDocument/2006/relationships/diagramData" Target="diagrams/data6.xml"/><Relationship Id="rId124" Type="http://schemas.openxmlformats.org/officeDocument/2006/relationships/image" Target="media/image53.emf"/><Relationship Id="rId20" Type="http://schemas.microsoft.com/office/2007/relationships/diagramDrawing" Target="diagrams/drawing1.xml"/><Relationship Id="rId41" Type="http://schemas.openxmlformats.org/officeDocument/2006/relationships/image" Target="media/image13.emf"/><Relationship Id="rId54" Type="http://schemas.openxmlformats.org/officeDocument/2006/relationships/image" Target="media/image26.emf"/><Relationship Id="rId62" Type="http://schemas.openxmlformats.org/officeDocument/2006/relationships/footer" Target="footer1.xml"/><Relationship Id="rId70" Type="http://schemas.openxmlformats.org/officeDocument/2006/relationships/footer" Target="footer7.xml"/><Relationship Id="rId75" Type="http://schemas.openxmlformats.org/officeDocument/2006/relationships/footer" Target="footer11.xml"/><Relationship Id="rId83" Type="http://schemas.openxmlformats.org/officeDocument/2006/relationships/header" Target="header2.xml"/><Relationship Id="rId88" Type="http://schemas.openxmlformats.org/officeDocument/2006/relationships/footer" Target="footer17.xml"/><Relationship Id="rId91" Type="http://schemas.openxmlformats.org/officeDocument/2006/relationships/image" Target="media/image40.png"/><Relationship Id="rId96" Type="http://schemas.openxmlformats.org/officeDocument/2006/relationships/diagramColors" Target="diagrams/colors4.xml"/><Relationship Id="rId111" Type="http://schemas.openxmlformats.org/officeDocument/2006/relationships/diagramLayout" Target="diagrams/layout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diagramLayout" Target="diagrams/layout2.xml"/><Relationship Id="rId28" Type="http://schemas.openxmlformats.org/officeDocument/2006/relationships/image" Target="media/image5.emf"/><Relationship Id="rId36" Type="http://schemas.openxmlformats.org/officeDocument/2006/relationships/diagramColors" Target="diagrams/colors3.xml"/><Relationship Id="rId49" Type="http://schemas.openxmlformats.org/officeDocument/2006/relationships/image" Target="media/image21.png"/><Relationship Id="rId57" Type="http://schemas.openxmlformats.org/officeDocument/2006/relationships/image" Target="media/image29.jpg"/><Relationship Id="rId106" Type="http://schemas.openxmlformats.org/officeDocument/2006/relationships/header" Target="header4.xml"/><Relationship Id="rId114" Type="http://schemas.microsoft.com/office/2007/relationships/diagramDrawing" Target="diagrams/drawing5.xml"/><Relationship Id="rId119" Type="http://schemas.openxmlformats.org/officeDocument/2006/relationships/diagramColors" Target="diagrams/colors6.xml"/><Relationship Id="rId12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8.jpg"/><Relationship Id="rId44" Type="http://schemas.openxmlformats.org/officeDocument/2006/relationships/image" Target="media/image16.png"/><Relationship Id="rId52" Type="http://schemas.openxmlformats.org/officeDocument/2006/relationships/image" Target="media/image24.emf"/><Relationship Id="rId60" Type="http://schemas.openxmlformats.org/officeDocument/2006/relationships/image" Target="media/image32.jpeg"/><Relationship Id="rId65" Type="http://schemas.openxmlformats.org/officeDocument/2006/relationships/footer" Target="footer4.xml"/><Relationship Id="rId73" Type="http://schemas.openxmlformats.org/officeDocument/2006/relationships/footer" Target="footer10.xml"/><Relationship Id="rId78" Type="http://schemas.openxmlformats.org/officeDocument/2006/relationships/footer" Target="footer14.xml"/><Relationship Id="rId81" Type="http://schemas.openxmlformats.org/officeDocument/2006/relationships/hyperlink" Target="http://www.climatechangeinaustralia.com.au/futureclimate.php" TargetMode="External"/><Relationship Id="rId86" Type="http://schemas.openxmlformats.org/officeDocument/2006/relationships/footer" Target="footer16.xml"/><Relationship Id="rId94" Type="http://schemas.openxmlformats.org/officeDocument/2006/relationships/diagramLayout" Target="diagrams/layout4.xml"/><Relationship Id="rId99" Type="http://schemas.openxmlformats.org/officeDocument/2006/relationships/footer" Target="footer18.xml"/><Relationship Id="rId101" Type="http://schemas.openxmlformats.org/officeDocument/2006/relationships/image" Target="media/image44.jpg"/><Relationship Id="rId122" Type="http://schemas.openxmlformats.org/officeDocument/2006/relationships/image" Target="media/image51.e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diagramQuickStyle" Target="diagrams/quickStyle1.xml"/><Relationship Id="rId39" Type="http://schemas.openxmlformats.org/officeDocument/2006/relationships/image" Target="media/image11.emf"/><Relationship Id="rId109" Type="http://schemas.openxmlformats.org/officeDocument/2006/relationships/footer" Target="footer19.xml"/><Relationship Id="rId34" Type="http://schemas.openxmlformats.org/officeDocument/2006/relationships/diagramLayout" Target="diagrams/layout3.xml"/><Relationship Id="rId50" Type="http://schemas.openxmlformats.org/officeDocument/2006/relationships/image" Target="media/image22.emf"/><Relationship Id="rId55" Type="http://schemas.openxmlformats.org/officeDocument/2006/relationships/image" Target="media/image27.jpeg"/><Relationship Id="rId76" Type="http://schemas.openxmlformats.org/officeDocument/2006/relationships/footer" Target="footer12.xml"/><Relationship Id="rId97" Type="http://schemas.microsoft.com/office/2007/relationships/diagramDrawing" Target="diagrams/drawing4.xml"/><Relationship Id="rId104" Type="http://schemas.openxmlformats.org/officeDocument/2006/relationships/image" Target="media/image47.jpeg"/><Relationship Id="rId120" Type="http://schemas.microsoft.com/office/2007/relationships/diagramDrawing" Target="diagrams/drawing6.xml"/><Relationship Id="rId125" Type="http://schemas.openxmlformats.org/officeDocument/2006/relationships/footer" Target="footer20.xml"/><Relationship Id="rId7" Type="http://schemas.openxmlformats.org/officeDocument/2006/relationships/customXml" Target="../customXml/item7.xml"/><Relationship Id="rId71" Type="http://schemas.openxmlformats.org/officeDocument/2006/relationships/footer" Target="footer8.xm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diagramQuickStyle" Target="diagrams/quickStyle2.xml"/><Relationship Id="rId40" Type="http://schemas.openxmlformats.org/officeDocument/2006/relationships/image" Target="media/image12.emf"/><Relationship Id="rId45" Type="http://schemas.openxmlformats.org/officeDocument/2006/relationships/image" Target="media/image17.png"/><Relationship Id="rId66" Type="http://schemas.openxmlformats.org/officeDocument/2006/relationships/footer" Target="footer5.xml"/><Relationship Id="rId87" Type="http://schemas.openxmlformats.org/officeDocument/2006/relationships/image" Target="media/image37.png"/><Relationship Id="rId110" Type="http://schemas.openxmlformats.org/officeDocument/2006/relationships/diagramData" Target="diagrams/data5.xml"/><Relationship Id="rId115" Type="http://schemas.openxmlformats.org/officeDocument/2006/relationships/image" Target="media/image49.emf"/><Relationship Id="rId61" Type="http://schemas.openxmlformats.org/officeDocument/2006/relationships/image" Target="media/image33.png"/><Relationship Id="rId8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epa.vic.gov.au/your-environment/water/protecting-victorias-waters/risk-based-approach-protecting-victorias-waters" TargetMode="External"/><Relationship Id="rId1" Type="http://schemas.openxmlformats.org/officeDocument/2006/relationships/hyperlink" Target="http://nwc.gov.au/nwi/objectiv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A96C19-D8F1-496F-8010-6DFF7468B33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57914951-C381-4402-9E6C-8EF2C46B41AD}">
      <dgm:prSet phldrT="[Text]" custT="1"/>
      <dgm:spPr>
        <a:xfrm>
          <a:off x="1819683" y="822801"/>
          <a:ext cx="1907322" cy="1907322"/>
        </a:xfrm>
        <a:solidFill>
          <a:srgbClr val="7FA2BF"/>
        </a:solidFill>
        <a:ln w="25400" cap="flat" cmpd="sng" algn="ctr">
          <a:solidFill>
            <a:sysClr val="window" lastClr="FFFFFF">
              <a:hueOff val="0"/>
              <a:satOff val="0"/>
              <a:lumOff val="0"/>
              <a:alphaOff val="0"/>
            </a:sysClr>
          </a:solidFill>
          <a:prstDash val="solid"/>
        </a:ln>
        <a:effectLst/>
      </dgm:spPr>
      <dgm:t>
        <a:bodyPr/>
        <a:lstStyle/>
        <a:p>
          <a:r>
            <a:rPr lang="en-AU" sz="1100" b="1">
              <a:solidFill>
                <a:sysClr val="windowText" lastClr="000000"/>
              </a:solidFill>
              <a:latin typeface="Franklin Gothic Book" pitchFamily="34" charset="0"/>
              <a:ea typeface="+mn-ea"/>
              <a:cs typeface="+mn-cs"/>
            </a:rPr>
            <a:t>Council's IWMP - drivers</a:t>
          </a:r>
        </a:p>
      </dgm:t>
    </dgm:pt>
    <dgm:pt modelId="{D4DBD496-6521-4A68-B516-4D27251FE830}" type="parTrans" cxnId="{2034BC03-D105-459D-8F50-D9E544360DE4}">
      <dgm:prSet/>
      <dgm:spPr/>
      <dgm:t>
        <a:bodyPr/>
        <a:lstStyle/>
        <a:p>
          <a:endParaRPr lang="en-AU" sz="900">
            <a:latin typeface="Franklin Gothic Book" pitchFamily="34" charset="0"/>
          </a:endParaRPr>
        </a:p>
      </dgm:t>
    </dgm:pt>
    <dgm:pt modelId="{FEF9F7A4-8993-48CF-A17E-284A641CC3F1}" type="sibTrans" cxnId="{2034BC03-D105-459D-8F50-D9E544360DE4}">
      <dgm:prSet/>
      <dgm:spPr/>
      <dgm:t>
        <a:bodyPr/>
        <a:lstStyle/>
        <a:p>
          <a:endParaRPr lang="en-AU" sz="900">
            <a:latin typeface="Franklin Gothic Book" pitchFamily="34" charset="0"/>
          </a:endParaRPr>
        </a:p>
      </dgm:t>
    </dgm:pt>
    <dgm:pt modelId="{2E54982A-6110-46BD-B639-38698240C119}">
      <dgm:prSet phldrT="[Text]" custT="1"/>
      <dgm:spPr>
        <a:xfrm>
          <a:off x="2296514" y="58845"/>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Updating past strategies</a:t>
          </a:r>
        </a:p>
      </dgm:t>
    </dgm:pt>
    <dgm:pt modelId="{67598933-EAD1-4020-B8FD-02A6D436200D}" type="parTrans" cxnId="{B2679676-D133-4068-B363-591F541B949B}">
      <dgm:prSet/>
      <dgm:spPr/>
      <dgm:t>
        <a:bodyPr/>
        <a:lstStyle/>
        <a:p>
          <a:endParaRPr lang="en-AU" sz="900">
            <a:latin typeface="Franklin Gothic Book" pitchFamily="34" charset="0"/>
          </a:endParaRPr>
        </a:p>
      </dgm:t>
    </dgm:pt>
    <dgm:pt modelId="{4275D4D8-D8F5-4ABE-AB8B-5962E3BA6B8E}" type="sibTrans" cxnId="{B2679676-D133-4068-B363-591F541B949B}">
      <dgm:prSet/>
      <dgm:spPr/>
      <dgm:t>
        <a:bodyPr/>
        <a:lstStyle/>
        <a:p>
          <a:endParaRPr lang="en-AU" sz="900">
            <a:latin typeface="Franklin Gothic Book" pitchFamily="34" charset="0"/>
          </a:endParaRPr>
        </a:p>
      </dgm:t>
    </dgm:pt>
    <dgm:pt modelId="{40048AD8-4541-41CC-B79A-6DF615431732}">
      <dgm:prSet phldrT="[Text]" custT="1"/>
      <dgm:spPr>
        <a:xfrm>
          <a:off x="3025830" y="2303449"/>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Climate change</a:t>
          </a:r>
        </a:p>
      </dgm:t>
    </dgm:pt>
    <dgm:pt modelId="{B2193C5D-6748-46C6-A187-B65900D6D2A9}" type="parTrans" cxnId="{6F6D8278-6B74-4EE3-9860-6EAAA80E01B1}">
      <dgm:prSet/>
      <dgm:spPr/>
      <dgm:t>
        <a:bodyPr/>
        <a:lstStyle/>
        <a:p>
          <a:endParaRPr lang="en-AU" sz="900">
            <a:latin typeface="Franklin Gothic Book" pitchFamily="34" charset="0"/>
          </a:endParaRPr>
        </a:p>
      </dgm:t>
    </dgm:pt>
    <dgm:pt modelId="{81385B10-0F85-430E-A819-864BDADBC13F}" type="sibTrans" cxnId="{6F6D8278-6B74-4EE3-9860-6EAAA80E01B1}">
      <dgm:prSet/>
      <dgm:spPr/>
      <dgm:t>
        <a:bodyPr/>
        <a:lstStyle/>
        <a:p>
          <a:endParaRPr lang="en-AU" sz="900">
            <a:latin typeface="Franklin Gothic Book" pitchFamily="34" charset="0"/>
          </a:endParaRPr>
        </a:p>
      </dgm:t>
    </dgm:pt>
    <dgm:pt modelId="{15736F29-9F71-4F78-8039-1B96BDFFE116}">
      <dgm:prSet phldrT="[Text]" custT="1"/>
      <dgm:spPr>
        <a:xfrm>
          <a:off x="1567198" y="2303449"/>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Urbanisation and population growth</a:t>
          </a:r>
        </a:p>
      </dgm:t>
    </dgm:pt>
    <dgm:pt modelId="{8CC6CE11-B265-4AB5-90ED-B8763B29109D}" type="parTrans" cxnId="{8729997C-6F38-4860-A465-D5D4B6F8D740}">
      <dgm:prSet/>
      <dgm:spPr/>
      <dgm:t>
        <a:bodyPr/>
        <a:lstStyle/>
        <a:p>
          <a:endParaRPr lang="en-AU" sz="900">
            <a:latin typeface="Franklin Gothic Book" pitchFamily="34" charset="0"/>
          </a:endParaRPr>
        </a:p>
      </dgm:t>
    </dgm:pt>
    <dgm:pt modelId="{4FE2ABD5-6178-4828-8BFC-C31761D19DAF}" type="sibTrans" cxnId="{8729997C-6F38-4860-A465-D5D4B6F8D740}">
      <dgm:prSet/>
      <dgm:spPr/>
      <dgm:t>
        <a:bodyPr/>
        <a:lstStyle/>
        <a:p>
          <a:endParaRPr lang="en-AU" sz="900">
            <a:latin typeface="Franklin Gothic Book" pitchFamily="34" charset="0"/>
          </a:endParaRPr>
        </a:p>
      </dgm:t>
    </dgm:pt>
    <dgm:pt modelId="{791656B2-2046-41BE-AEF3-833495DF4F6F}">
      <dgm:prSet phldrT="[Text]" custT="1"/>
      <dgm:spPr>
        <a:xfrm>
          <a:off x="1116456" y="916207"/>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Changing demographic profiles</a:t>
          </a:r>
        </a:p>
      </dgm:t>
    </dgm:pt>
    <dgm:pt modelId="{31E50123-3298-4402-A371-48F434D293F8}" type="parTrans" cxnId="{779AFD73-6E8B-4CBD-B89E-147CD4672173}">
      <dgm:prSet/>
      <dgm:spPr/>
      <dgm:t>
        <a:bodyPr/>
        <a:lstStyle/>
        <a:p>
          <a:endParaRPr lang="en-AU" sz="900">
            <a:latin typeface="Franklin Gothic Book" pitchFamily="34" charset="0"/>
          </a:endParaRPr>
        </a:p>
      </dgm:t>
    </dgm:pt>
    <dgm:pt modelId="{A0E8EBC3-822A-4E47-A7F3-BF958AB327AA}" type="sibTrans" cxnId="{779AFD73-6E8B-4CBD-B89E-147CD4672173}">
      <dgm:prSet/>
      <dgm:spPr/>
      <dgm:t>
        <a:bodyPr/>
        <a:lstStyle/>
        <a:p>
          <a:endParaRPr lang="en-AU" sz="900">
            <a:latin typeface="Franklin Gothic Book" pitchFamily="34" charset="0"/>
          </a:endParaRPr>
        </a:p>
      </dgm:t>
    </dgm:pt>
    <dgm:pt modelId="{D84D1085-56DC-49E0-B19C-B7527062D0AC}" type="pres">
      <dgm:prSet presAssocID="{C7A96C19-D8F1-496F-8010-6DFF7468B339}" presName="composite" presStyleCnt="0">
        <dgm:presLayoutVars>
          <dgm:chMax val="1"/>
          <dgm:dir/>
          <dgm:resizeHandles val="exact"/>
        </dgm:presLayoutVars>
      </dgm:prSet>
      <dgm:spPr/>
    </dgm:pt>
    <dgm:pt modelId="{B7C83470-B5CE-44B1-986A-87F50CBCDFFB}" type="pres">
      <dgm:prSet presAssocID="{C7A96C19-D8F1-496F-8010-6DFF7468B339}" presName="radial" presStyleCnt="0">
        <dgm:presLayoutVars>
          <dgm:animLvl val="ctr"/>
        </dgm:presLayoutVars>
      </dgm:prSet>
      <dgm:spPr/>
    </dgm:pt>
    <dgm:pt modelId="{A67A5E5E-DC4D-45CD-AA8B-B93F39FEA1F4}" type="pres">
      <dgm:prSet presAssocID="{57914951-C381-4402-9E6C-8EF2C46B41AD}" presName="centerShape" presStyleLbl="vennNode1" presStyleIdx="0" presStyleCnt="5"/>
      <dgm:spPr>
        <a:prstGeom prst="ellipse">
          <a:avLst/>
        </a:prstGeom>
      </dgm:spPr>
    </dgm:pt>
    <dgm:pt modelId="{A8688BB6-0C11-4A3F-8D8B-019E0E185B10}" type="pres">
      <dgm:prSet presAssocID="{2E54982A-6110-46BD-B639-38698240C119}" presName="node" presStyleLbl="vennNode1" presStyleIdx="1" presStyleCnt="5">
        <dgm:presLayoutVars>
          <dgm:bulletEnabled val="1"/>
        </dgm:presLayoutVars>
      </dgm:prSet>
      <dgm:spPr>
        <a:prstGeom prst="ellipse">
          <a:avLst/>
        </a:prstGeom>
      </dgm:spPr>
    </dgm:pt>
    <dgm:pt modelId="{08B2DD60-906A-42B5-8B7A-6B853519B282}" type="pres">
      <dgm:prSet presAssocID="{40048AD8-4541-41CC-B79A-6DF615431732}" presName="node" presStyleLbl="vennNode1" presStyleIdx="2" presStyleCnt="5">
        <dgm:presLayoutVars>
          <dgm:bulletEnabled val="1"/>
        </dgm:presLayoutVars>
      </dgm:prSet>
      <dgm:spPr>
        <a:prstGeom prst="ellipse">
          <a:avLst/>
        </a:prstGeom>
      </dgm:spPr>
    </dgm:pt>
    <dgm:pt modelId="{5DDFBC98-0EBE-4F70-B6AB-2AC5CE214DA4}" type="pres">
      <dgm:prSet presAssocID="{15736F29-9F71-4F78-8039-1B96BDFFE116}" presName="node" presStyleLbl="vennNode1" presStyleIdx="3" presStyleCnt="5" custScaleX="108485" custScaleY="108379">
        <dgm:presLayoutVars>
          <dgm:bulletEnabled val="1"/>
        </dgm:presLayoutVars>
      </dgm:prSet>
      <dgm:spPr>
        <a:prstGeom prst="ellipse">
          <a:avLst/>
        </a:prstGeom>
      </dgm:spPr>
    </dgm:pt>
    <dgm:pt modelId="{66A2E6B0-98AC-490D-AC57-C36B3E039BDF}" type="pres">
      <dgm:prSet presAssocID="{791656B2-2046-41BE-AEF3-833495DF4F6F}" presName="node" presStyleLbl="vennNode1" presStyleIdx="4" presStyleCnt="5" custScaleX="107768" custScaleY="100181">
        <dgm:presLayoutVars>
          <dgm:bulletEnabled val="1"/>
        </dgm:presLayoutVars>
      </dgm:prSet>
      <dgm:spPr>
        <a:prstGeom prst="ellipse">
          <a:avLst/>
        </a:prstGeom>
      </dgm:spPr>
    </dgm:pt>
  </dgm:ptLst>
  <dgm:cxnLst>
    <dgm:cxn modelId="{2034BC03-D105-459D-8F50-D9E544360DE4}" srcId="{C7A96C19-D8F1-496F-8010-6DFF7468B339}" destId="{57914951-C381-4402-9E6C-8EF2C46B41AD}" srcOrd="0" destOrd="0" parTransId="{D4DBD496-6521-4A68-B516-4D27251FE830}" sibTransId="{FEF9F7A4-8993-48CF-A17E-284A641CC3F1}"/>
    <dgm:cxn modelId="{1A00181C-D80A-4DE0-AA27-AD682FEF9AFE}" type="presOf" srcId="{15736F29-9F71-4F78-8039-1B96BDFFE116}" destId="{5DDFBC98-0EBE-4F70-B6AB-2AC5CE214DA4}" srcOrd="0" destOrd="0" presId="urn:microsoft.com/office/officeart/2005/8/layout/radial3"/>
    <dgm:cxn modelId="{8A849134-D5E5-4743-9B19-9C56C5F6E792}" type="presOf" srcId="{40048AD8-4541-41CC-B79A-6DF615431732}" destId="{08B2DD60-906A-42B5-8B7A-6B853519B282}" srcOrd="0" destOrd="0" presId="urn:microsoft.com/office/officeart/2005/8/layout/radial3"/>
    <dgm:cxn modelId="{4B6DE73D-3A5B-45FC-B607-C20837EF3DF2}" type="presOf" srcId="{2E54982A-6110-46BD-B639-38698240C119}" destId="{A8688BB6-0C11-4A3F-8D8B-019E0E185B10}" srcOrd="0" destOrd="0" presId="urn:microsoft.com/office/officeart/2005/8/layout/radial3"/>
    <dgm:cxn modelId="{779AFD73-6E8B-4CBD-B89E-147CD4672173}" srcId="{57914951-C381-4402-9E6C-8EF2C46B41AD}" destId="{791656B2-2046-41BE-AEF3-833495DF4F6F}" srcOrd="3" destOrd="0" parTransId="{31E50123-3298-4402-A371-48F434D293F8}" sibTransId="{A0E8EBC3-822A-4E47-A7F3-BF958AB327AA}"/>
    <dgm:cxn modelId="{B2679676-D133-4068-B363-591F541B949B}" srcId="{57914951-C381-4402-9E6C-8EF2C46B41AD}" destId="{2E54982A-6110-46BD-B639-38698240C119}" srcOrd="0" destOrd="0" parTransId="{67598933-EAD1-4020-B8FD-02A6D436200D}" sibTransId="{4275D4D8-D8F5-4ABE-AB8B-5962E3BA6B8E}"/>
    <dgm:cxn modelId="{6F6D8278-6B74-4EE3-9860-6EAAA80E01B1}" srcId="{57914951-C381-4402-9E6C-8EF2C46B41AD}" destId="{40048AD8-4541-41CC-B79A-6DF615431732}" srcOrd="1" destOrd="0" parTransId="{B2193C5D-6748-46C6-A187-B65900D6D2A9}" sibTransId="{81385B10-0F85-430E-A819-864BDADBC13F}"/>
    <dgm:cxn modelId="{86C9015A-DCA8-4063-B606-DB48CBE0CF21}" type="presOf" srcId="{C7A96C19-D8F1-496F-8010-6DFF7468B339}" destId="{D84D1085-56DC-49E0-B19C-B7527062D0AC}" srcOrd="0" destOrd="0" presId="urn:microsoft.com/office/officeart/2005/8/layout/radial3"/>
    <dgm:cxn modelId="{8729997C-6F38-4860-A465-D5D4B6F8D740}" srcId="{57914951-C381-4402-9E6C-8EF2C46B41AD}" destId="{15736F29-9F71-4F78-8039-1B96BDFFE116}" srcOrd="2" destOrd="0" parTransId="{8CC6CE11-B265-4AB5-90ED-B8763B29109D}" sibTransId="{4FE2ABD5-6178-4828-8BFC-C31761D19DAF}"/>
    <dgm:cxn modelId="{66B1A595-F843-4E99-98CF-45B37075DD49}" type="presOf" srcId="{791656B2-2046-41BE-AEF3-833495DF4F6F}" destId="{66A2E6B0-98AC-490D-AC57-C36B3E039BDF}" srcOrd="0" destOrd="0" presId="urn:microsoft.com/office/officeart/2005/8/layout/radial3"/>
    <dgm:cxn modelId="{6AFC36F7-F04B-4192-82E3-340BA262F46E}" type="presOf" srcId="{57914951-C381-4402-9E6C-8EF2C46B41AD}" destId="{A67A5E5E-DC4D-45CD-AA8B-B93F39FEA1F4}" srcOrd="0" destOrd="0" presId="urn:microsoft.com/office/officeart/2005/8/layout/radial3"/>
    <dgm:cxn modelId="{C716E3E2-B73E-4A8D-A475-09B82CE566A8}" type="presParOf" srcId="{D84D1085-56DC-49E0-B19C-B7527062D0AC}" destId="{B7C83470-B5CE-44B1-986A-87F50CBCDFFB}" srcOrd="0" destOrd="0" presId="urn:microsoft.com/office/officeart/2005/8/layout/radial3"/>
    <dgm:cxn modelId="{03B130A4-C962-4781-B664-D5D8FC9639FB}" type="presParOf" srcId="{B7C83470-B5CE-44B1-986A-87F50CBCDFFB}" destId="{A67A5E5E-DC4D-45CD-AA8B-B93F39FEA1F4}" srcOrd="0" destOrd="0" presId="urn:microsoft.com/office/officeart/2005/8/layout/radial3"/>
    <dgm:cxn modelId="{EA1DC556-5E19-406C-BF4C-0BF515AE3965}" type="presParOf" srcId="{B7C83470-B5CE-44B1-986A-87F50CBCDFFB}" destId="{A8688BB6-0C11-4A3F-8D8B-019E0E185B10}" srcOrd="1" destOrd="0" presId="urn:microsoft.com/office/officeart/2005/8/layout/radial3"/>
    <dgm:cxn modelId="{7A1B6F3C-CA22-4723-9943-EDB484AEED98}" type="presParOf" srcId="{B7C83470-B5CE-44B1-986A-87F50CBCDFFB}" destId="{08B2DD60-906A-42B5-8B7A-6B853519B282}" srcOrd="2" destOrd="0" presId="urn:microsoft.com/office/officeart/2005/8/layout/radial3"/>
    <dgm:cxn modelId="{E0587F18-9EEF-4B0E-A365-44D0D197EBB6}" type="presParOf" srcId="{B7C83470-B5CE-44B1-986A-87F50CBCDFFB}" destId="{5DDFBC98-0EBE-4F70-B6AB-2AC5CE214DA4}" srcOrd="3" destOrd="0" presId="urn:microsoft.com/office/officeart/2005/8/layout/radial3"/>
    <dgm:cxn modelId="{7DD9F071-EED1-43D1-A544-6FD9FC15B2CE}" type="presParOf" srcId="{B7C83470-B5CE-44B1-986A-87F50CBCDFFB}" destId="{66A2E6B0-98AC-490D-AC57-C36B3E039BDF}" srcOrd="4" destOrd="0" presId="urn:microsoft.com/office/officeart/2005/8/layout/radial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A96C19-D8F1-496F-8010-6DFF7468B33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57914951-C381-4402-9E6C-8EF2C46B41AD}">
      <dgm:prSet phldrT="[Text]" custT="1"/>
      <dgm:spPr>
        <a:xfrm>
          <a:off x="1819683" y="822801"/>
          <a:ext cx="1907322" cy="1907322"/>
        </a:xfrm>
        <a:solidFill>
          <a:srgbClr val="7FA2BF"/>
        </a:solidFill>
        <a:ln w="25400" cap="flat" cmpd="sng" algn="ctr">
          <a:solidFill>
            <a:sysClr val="window" lastClr="FFFFFF">
              <a:hueOff val="0"/>
              <a:satOff val="0"/>
              <a:lumOff val="0"/>
              <a:alphaOff val="0"/>
            </a:sysClr>
          </a:solidFill>
          <a:prstDash val="solid"/>
        </a:ln>
        <a:effectLst/>
      </dgm:spPr>
      <dgm:t>
        <a:bodyPr/>
        <a:lstStyle/>
        <a:p>
          <a:r>
            <a:rPr lang="en-AU" sz="1100" b="1">
              <a:solidFill>
                <a:sysClr val="windowText" lastClr="000000"/>
              </a:solidFill>
              <a:latin typeface="Franklin Gothic Book" pitchFamily="34" charset="0"/>
              <a:ea typeface="+mn-ea"/>
              <a:cs typeface="+mn-cs"/>
            </a:rPr>
            <a:t>Counci's IWMP - drivers</a:t>
          </a:r>
        </a:p>
      </dgm:t>
    </dgm:pt>
    <dgm:pt modelId="{D4DBD496-6521-4A68-B516-4D27251FE830}" type="parTrans" cxnId="{2034BC03-D105-459D-8F50-D9E544360DE4}">
      <dgm:prSet/>
      <dgm:spPr/>
      <dgm:t>
        <a:bodyPr/>
        <a:lstStyle/>
        <a:p>
          <a:endParaRPr lang="en-AU" sz="900">
            <a:latin typeface="Franklin Gothic Book" pitchFamily="34" charset="0"/>
          </a:endParaRPr>
        </a:p>
      </dgm:t>
    </dgm:pt>
    <dgm:pt modelId="{FEF9F7A4-8993-48CF-A17E-284A641CC3F1}" type="sibTrans" cxnId="{2034BC03-D105-459D-8F50-D9E544360DE4}">
      <dgm:prSet/>
      <dgm:spPr/>
      <dgm:t>
        <a:bodyPr/>
        <a:lstStyle/>
        <a:p>
          <a:endParaRPr lang="en-AU" sz="900">
            <a:latin typeface="Franklin Gothic Book" pitchFamily="34" charset="0"/>
          </a:endParaRPr>
        </a:p>
      </dgm:t>
    </dgm:pt>
    <dgm:pt modelId="{2E54982A-6110-46BD-B639-38698240C119}">
      <dgm:prSet phldrT="[Text]" custT="1"/>
      <dgm:spPr>
        <a:xfrm>
          <a:off x="2296514" y="58845"/>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Updating past strategies</a:t>
          </a:r>
        </a:p>
      </dgm:t>
    </dgm:pt>
    <dgm:pt modelId="{67598933-EAD1-4020-B8FD-02A6D436200D}" type="parTrans" cxnId="{B2679676-D133-4068-B363-591F541B949B}">
      <dgm:prSet/>
      <dgm:spPr/>
      <dgm:t>
        <a:bodyPr/>
        <a:lstStyle/>
        <a:p>
          <a:endParaRPr lang="en-AU" sz="900">
            <a:latin typeface="Franklin Gothic Book" pitchFamily="34" charset="0"/>
          </a:endParaRPr>
        </a:p>
      </dgm:t>
    </dgm:pt>
    <dgm:pt modelId="{4275D4D8-D8F5-4ABE-AB8B-5962E3BA6B8E}" type="sibTrans" cxnId="{B2679676-D133-4068-B363-591F541B949B}">
      <dgm:prSet/>
      <dgm:spPr/>
      <dgm:t>
        <a:bodyPr/>
        <a:lstStyle/>
        <a:p>
          <a:endParaRPr lang="en-AU" sz="900">
            <a:latin typeface="Franklin Gothic Book" pitchFamily="34" charset="0"/>
          </a:endParaRPr>
        </a:p>
      </dgm:t>
    </dgm:pt>
    <dgm:pt modelId="{A6F27A8F-BB0B-47AD-8EE4-187EBF08B06A}">
      <dgm:prSet phldrT="[Text]" custT="1"/>
      <dgm:spPr>
        <a:xfrm>
          <a:off x="3476572" y="916207"/>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Managing surface water flows through the shire</a:t>
          </a:r>
        </a:p>
      </dgm:t>
    </dgm:pt>
    <dgm:pt modelId="{2109AB06-1BA2-475C-8C64-A9B982398FA6}" type="parTrans" cxnId="{75688E29-F1E7-46A3-B377-749815EAA79A}">
      <dgm:prSet/>
      <dgm:spPr/>
      <dgm:t>
        <a:bodyPr/>
        <a:lstStyle/>
        <a:p>
          <a:endParaRPr lang="en-AU" sz="900">
            <a:latin typeface="Franklin Gothic Book" pitchFamily="34" charset="0"/>
          </a:endParaRPr>
        </a:p>
      </dgm:t>
    </dgm:pt>
    <dgm:pt modelId="{A6B05988-232E-4E3B-80FB-AF3DFC0A4C9D}" type="sibTrans" cxnId="{75688E29-F1E7-46A3-B377-749815EAA79A}">
      <dgm:prSet/>
      <dgm:spPr/>
      <dgm:t>
        <a:bodyPr/>
        <a:lstStyle/>
        <a:p>
          <a:endParaRPr lang="en-AU" sz="900">
            <a:latin typeface="Franklin Gothic Book" pitchFamily="34" charset="0"/>
          </a:endParaRPr>
        </a:p>
      </dgm:t>
    </dgm:pt>
    <dgm:pt modelId="{40048AD8-4541-41CC-B79A-6DF615431732}">
      <dgm:prSet phldrT="[Text]" custT="1"/>
      <dgm:spPr>
        <a:xfrm>
          <a:off x="3025830" y="2303449"/>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Climate change</a:t>
          </a:r>
        </a:p>
      </dgm:t>
    </dgm:pt>
    <dgm:pt modelId="{B2193C5D-6748-46C6-A187-B65900D6D2A9}" type="parTrans" cxnId="{6F6D8278-6B74-4EE3-9860-6EAAA80E01B1}">
      <dgm:prSet/>
      <dgm:spPr/>
      <dgm:t>
        <a:bodyPr/>
        <a:lstStyle/>
        <a:p>
          <a:endParaRPr lang="en-AU" sz="900">
            <a:latin typeface="Franklin Gothic Book" pitchFamily="34" charset="0"/>
          </a:endParaRPr>
        </a:p>
      </dgm:t>
    </dgm:pt>
    <dgm:pt modelId="{81385B10-0F85-430E-A819-864BDADBC13F}" type="sibTrans" cxnId="{6F6D8278-6B74-4EE3-9860-6EAAA80E01B1}">
      <dgm:prSet/>
      <dgm:spPr/>
      <dgm:t>
        <a:bodyPr/>
        <a:lstStyle/>
        <a:p>
          <a:endParaRPr lang="en-AU" sz="900">
            <a:latin typeface="Franklin Gothic Book" pitchFamily="34" charset="0"/>
          </a:endParaRPr>
        </a:p>
      </dgm:t>
    </dgm:pt>
    <dgm:pt modelId="{15736F29-9F71-4F78-8039-1B96BDFFE116}">
      <dgm:prSet phldrT="[Text]" custT="1"/>
      <dgm:spPr>
        <a:xfrm>
          <a:off x="1567198" y="2303449"/>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Increased urbanisation and population growth</a:t>
          </a:r>
        </a:p>
      </dgm:t>
    </dgm:pt>
    <dgm:pt modelId="{8CC6CE11-B265-4AB5-90ED-B8763B29109D}" type="parTrans" cxnId="{8729997C-6F38-4860-A465-D5D4B6F8D740}">
      <dgm:prSet/>
      <dgm:spPr/>
      <dgm:t>
        <a:bodyPr/>
        <a:lstStyle/>
        <a:p>
          <a:endParaRPr lang="en-AU" sz="900">
            <a:latin typeface="Franklin Gothic Book" pitchFamily="34" charset="0"/>
          </a:endParaRPr>
        </a:p>
      </dgm:t>
    </dgm:pt>
    <dgm:pt modelId="{4FE2ABD5-6178-4828-8BFC-C31761D19DAF}" type="sibTrans" cxnId="{8729997C-6F38-4860-A465-D5D4B6F8D740}">
      <dgm:prSet/>
      <dgm:spPr/>
      <dgm:t>
        <a:bodyPr/>
        <a:lstStyle/>
        <a:p>
          <a:endParaRPr lang="en-AU" sz="900">
            <a:latin typeface="Franklin Gothic Book" pitchFamily="34" charset="0"/>
          </a:endParaRPr>
        </a:p>
      </dgm:t>
    </dgm:pt>
    <dgm:pt modelId="{791656B2-2046-41BE-AEF3-833495DF4F6F}">
      <dgm:prSet phldrT="[Text]" custT="1"/>
      <dgm:spPr>
        <a:xfrm>
          <a:off x="1116456" y="916207"/>
          <a:ext cx="953661" cy="953661"/>
        </a:xfrm>
        <a:solidFill>
          <a:srgbClr val="7FA2BF">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Text" lastClr="000000"/>
              </a:solidFill>
              <a:latin typeface="Franklin Gothic Book" pitchFamily="34" charset="0"/>
              <a:ea typeface="+mn-ea"/>
              <a:cs typeface="+mn-cs"/>
            </a:rPr>
            <a:t>Changing demographic profiles</a:t>
          </a:r>
        </a:p>
      </dgm:t>
    </dgm:pt>
    <dgm:pt modelId="{31E50123-3298-4402-A371-48F434D293F8}" type="parTrans" cxnId="{779AFD73-6E8B-4CBD-B89E-147CD4672173}">
      <dgm:prSet/>
      <dgm:spPr/>
      <dgm:t>
        <a:bodyPr/>
        <a:lstStyle/>
        <a:p>
          <a:endParaRPr lang="en-AU" sz="900">
            <a:latin typeface="Franklin Gothic Book" pitchFamily="34" charset="0"/>
          </a:endParaRPr>
        </a:p>
      </dgm:t>
    </dgm:pt>
    <dgm:pt modelId="{A0E8EBC3-822A-4E47-A7F3-BF958AB327AA}" type="sibTrans" cxnId="{779AFD73-6E8B-4CBD-B89E-147CD4672173}">
      <dgm:prSet/>
      <dgm:spPr/>
      <dgm:t>
        <a:bodyPr/>
        <a:lstStyle/>
        <a:p>
          <a:endParaRPr lang="en-AU" sz="900">
            <a:latin typeface="Franklin Gothic Book" pitchFamily="34" charset="0"/>
          </a:endParaRPr>
        </a:p>
      </dgm:t>
    </dgm:pt>
    <dgm:pt modelId="{D84D1085-56DC-49E0-B19C-B7527062D0AC}" type="pres">
      <dgm:prSet presAssocID="{C7A96C19-D8F1-496F-8010-6DFF7468B339}" presName="composite" presStyleCnt="0">
        <dgm:presLayoutVars>
          <dgm:chMax val="1"/>
          <dgm:dir/>
          <dgm:resizeHandles val="exact"/>
        </dgm:presLayoutVars>
      </dgm:prSet>
      <dgm:spPr/>
    </dgm:pt>
    <dgm:pt modelId="{B7C83470-B5CE-44B1-986A-87F50CBCDFFB}" type="pres">
      <dgm:prSet presAssocID="{C7A96C19-D8F1-496F-8010-6DFF7468B339}" presName="radial" presStyleCnt="0">
        <dgm:presLayoutVars>
          <dgm:animLvl val="ctr"/>
        </dgm:presLayoutVars>
      </dgm:prSet>
      <dgm:spPr/>
    </dgm:pt>
    <dgm:pt modelId="{A67A5E5E-DC4D-45CD-AA8B-B93F39FEA1F4}" type="pres">
      <dgm:prSet presAssocID="{57914951-C381-4402-9E6C-8EF2C46B41AD}" presName="centerShape" presStyleLbl="vennNode1" presStyleIdx="0" presStyleCnt="6"/>
      <dgm:spPr>
        <a:prstGeom prst="ellipse">
          <a:avLst/>
        </a:prstGeom>
      </dgm:spPr>
    </dgm:pt>
    <dgm:pt modelId="{A8688BB6-0C11-4A3F-8D8B-019E0E185B10}" type="pres">
      <dgm:prSet presAssocID="{2E54982A-6110-46BD-B639-38698240C119}" presName="node" presStyleLbl="vennNode1" presStyleIdx="1" presStyleCnt="6">
        <dgm:presLayoutVars>
          <dgm:bulletEnabled val="1"/>
        </dgm:presLayoutVars>
      </dgm:prSet>
      <dgm:spPr>
        <a:prstGeom prst="ellipse">
          <a:avLst/>
        </a:prstGeom>
      </dgm:spPr>
    </dgm:pt>
    <dgm:pt modelId="{22490213-7725-41FF-A723-D63DB4EE5FAE}" type="pres">
      <dgm:prSet presAssocID="{A6F27A8F-BB0B-47AD-8EE4-187EBF08B06A}" presName="node" presStyleLbl="vennNode1" presStyleIdx="2" presStyleCnt="6">
        <dgm:presLayoutVars>
          <dgm:bulletEnabled val="1"/>
        </dgm:presLayoutVars>
      </dgm:prSet>
      <dgm:spPr>
        <a:prstGeom prst="ellipse">
          <a:avLst/>
        </a:prstGeom>
      </dgm:spPr>
    </dgm:pt>
    <dgm:pt modelId="{08B2DD60-906A-42B5-8B7A-6B853519B282}" type="pres">
      <dgm:prSet presAssocID="{40048AD8-4541-41CC-B79A-6DF615431732}" presName="node" presStyleLbl="vennNode1" presStyleIdx="3" presStyleCnt="6">
        <dgm:presLayoutVars>
          <dgm:bulletEnabled val="1"/>
        </dgm:presLayoutVars>
      </dgm:prSet>
      <dgm:spPr>
        <a:prstGeom prst="ellipse">
          <a:avLst/>
        </a:prstGeom>
      </dgm:spPr>
    </dgm:pt>
    <dgm:pt modelId="{5DDFBC98-0EBE-4F70-B6AB-2AC5CE214DA4}" type="pres">
      <dgm:prSet presAssocID="{15736F29-9F71-4F78-8039-1B96BDFFE116}" presName="node" presStyleLbl="vennNode1" presStyleIdx="4" presStyleCnt="6">
        <dgm:presLayoutVars>
          <dgm:bulletEnabled val="1"/>
        </dgm:presLayoutVars>
      </dgm:prSet>
      <dgm:spPr>
        <a:prstGeom prst="ellipse">
          <a:avLst/>
        </a:prstGeom>
      </dgm:spPr>
    </dgm:pt>
    <dgm:pt modelId="{66A2E6B0-98AC-490D-AC57-C36B3E039BDF}" type="pres">
      <dgm:prSet presAssocID="{791656B2-2046-41BE-AEF3-833495DF4F6F}" presName="node" presStyleLbl="vennNode1" presStyleIdx="5" presStyleCnt="6">
        <dgm:presLayoutVars>
          <dgm:bulletEnabled val="1"/>
        </dgm:presLayoutVars>
      </dgm:prSet>
      <dgm:spPr>
        <a:prstGeom prst="ellipse">
          <a:avLst/>
        </a:prstGeom>
      </dgm:spPr>
    </dgm:pt>
  </dgm:ptLst>
  <dgm:cxnLst>
    <dgm:cxn modelId="{2034BC03-D105-459D-8F50-D9E544360DE4}" srcId="{C7A96C19-D8F1-496F-8010-6DFF7468B339}" destId="{57914951-C381-4402-9E6C-8EF2C46B41AD}" srcOrd="0" destOrd="0" parTransId="{D4DBD496-6521-4A68-B516-4D27251FE830}" sibTransId="{FEF9F7A4-8993-48CF-A17E-284A641CC3F1}"/>
    <dgm:cxn modelId="{75688E29-F1E7-46A3-B377-749815EAA79A}" srcId="{57914951-C381-4402-9E6C-8EF2C46B41AD}" destId="{A6F27A8F-BB0B-47AD-8EE4-187EBF08B06A}" srcOrd="1" destOrd="0" parTransId="{2109AB06-1BA2-475C-8C64-A9B982398FA6}" sibTransId="{A6B05988-232E-4E3B-80FB-AF3DFC0A4C9D}"/>
    <dgm:cxn modelId="{D81D3C34-E872-43BF-86C3-289D4D95FBBA}" type="presOf" srcId="{791656B2-2046-41BE-AEF3-833495DF4F6F}" destId="{66A2E6B0-98AC-490D-AC57-C36B3E039BDF}" srcOrd="0" destOrd="0" presId="urn:microsoft.com/office/officeart/2005/8/layout/radial3"/>
    <dgm:cxn modelId="{BA8D315C-1274-4B78-9F05-A5738985D10C}" type="presOf" srcId="{C7A96C19-D8F1-496F-8010-6DFF7468B339}" destId="{D84D1085-56DC-49E0-B19C-B7527062D0AC}" srcOrd="0" destOrd="0" presId="urn:microsoft.com/office/officeart/2005/8/layout/radial3"/>
    <dgm:cxn modelId="{AF255345-E51D-4E97-83BB-ABBD93E4298D}" type="presOf" srcId="{2E54982A-6110-46BD-B639-38698240C119}" destId="{A8688BB6-0C11-4A3F-8D8B-019E0E185B10}" srcOrd="0" destOrd="0" presId="urn:microsoft.com/office/officeart/2005/8/layout/radial3"/>
    <dgm:cxn modelId="{779AFD73-6E8B-4CBD-B89E-147CD4672173}" srcId="{57914951-C381-4402-9E6C-8EF2C46B41AD}" destId="{791656B2-2046-41BE-AEF3-833495DF4F6F}" srcOrd="4" destOrd="0" parTransId="{31E50123-3298-4402-A371-48F434D293F8}" sibTransId="{A0E8EBC3-822A-4E47-A7F3-BF958AB327AA}"/>
    <dgm:cxn modelId="{310E7A76-0C06-4FD4-8F5F-67CA3F19649C}" type="presOf" srcId="{40048AD8-4541-41CC-B79A-6DF615431732}" destId="{08B2DD60-906A-42B5-8B7A-6B853519B282}" srcOrd="0" destOrd="0" presId="urn:microsoft.com/office/officeart/2005/8/layout/radial3"/>
    <dgm:cxn modelId="{B2679676-D133-4068-B363-591F541B949B}" srcId="{57914951-C381-4402-9E6C-8EF2C46B41AD}" destId="{2E54982A-6110-46BD-B639-38698240C119}" srcOrd="0" destOrd="0" parTransId="{67598933-EAD1-4020-B8FD-02A6D436200D}" sibTransId="{4275D4D8-D8F5-4ABE-AB8B-5962E3BA6B8E}"/>
    <dgm:cxn modelId="{6F6D8278-6B74-4EE3-9860-6EAAA80E01B1}" srcId="{57914951-C381-4402-9E6C-8EF2C46B41AD}" destId="{40048AD8-4541-41CC-B79A-6DF615431732}" srcOrd="2" destOrd="0" parTransId="{B2193C5D-6748-46C6-A187-B65900D6D2A9}" sibTransId="{81385B10-0F85-430E-A819-864BDADBC13F}"/>
    <dgm:cxn modelId="{8729997C-6F38-4860-A465-D5D4B6F8D740}" srcId="{57914951-C381-4402-9E6C-8EF2C46B41AD}" destId="{15736F29-9F71-4F78-8039-1B96BDFFE116}" srcOrd="3" destOrd="0" parTransId="{8CC6CE11-B265-4AB5-90ED-B8763B29109D}" sibTransId="{4FE2ABD5-6178-4828-8BFC-C31761D19DAF}"/>
    <dgm:cxn modelId="{23D39193-D260-4E64-BC72-EB7B57DD8476}" type="presOf" srcId="{A6F27A8F-BB0B-47AD-8EE4-187EBF08B06A}" destId="{22490213-7725-41FF-A723-D63DB4EE5FAE}" srcOrd="0" destOrd="0" presId="urn:microsoft.com/office/officeart/2005/8/layout/radial3"/>
    <dgm:cxn modelId="{05A65EDE-1502-4BB3-A1BC-537659729D28}" type="presOf" srcId="{57914951-C381-4402-9E6C-8EF2C46B41AD}" destId="{A67A5E5E-DC4D-45CD-AA8B-B93F39FEA1F4}" srcOrd="0" destOrd="0" presId="urn:microsoft.com/office/officeart/2005/8/layout/radial3"/>
    <dgm:cxn modelId="{3F463DF7-CEAF-4D3B-9BD9-F9FBAC4D4796}" type="presOf" srcId="{15736F29-9F71-4F78-8039-1B96BDFFE116}" destId="{5DDFBC98-0EBE-4F70-B6AB-2AC5CE214DA4}" srcOrd="0" destOrd="0" presId="urn:microsoft.com/office/officeart/2005/8/layout/radial3"/>
    <dgm:cxn modelId="{B63B4E1E-FDA5-4B53-BBEE-A35B1AC1A41B}" type="presParOf" srcId="{D84D1085-56DC-49E0-B19C-B7527062D0AC}" destId="{B7C83470-B5CE-44B1-986A-87F50CBCDFFB}" srcOrd="0" destOrd="0" presId="urn:microsoft.com/office/officeart/2005/8/layout/radial3"/>
    <dgm:cxn modelId="{A2EF35B2-64E3-4F1A-AA8D-297ABBEB006C}" type="presParOf" srcId="{B7C83470-B5CE-44B1-986A-87F50CBCDFFB}" destId="{A67A5E5E-DC4D-45CD-AA8B-B93F39FEA1F4}" srcOrd="0" destOrd="0" presId="urn:microsoft.com/office/officeart/2005/8/layout/radial3"/>
    <dgm:cxn modelId="{3693AA57-613D-4483-8734-AE276EB9ED69}" type="presParOf" srcId="{B7C83470-B5CE-44B1-986A-87F50CBCDFFB}" destId="{A8688BB6-0C11-4A3F-8D8B-019E0E185B10}" srcOrd="1" destOrd="0" presId="urn:microsoft.com/office/officeart/2005/8/layout/radial3"/>
    <dgm:cxn modelId="{44B499BB-DE2C-48F7-899B-DE0D9903F7FD}" type="presParOf" srcId="{B7C83470-B5CE-44B1-986A-87F50CBCDFFB}" destId="{22490213-7725-41FF-A723-D63DB4EE5FAE}" srcOrd="2" destOrd="0" presId="urn:microsoft.com/office/officeart/2005/8/layout/radial3"/>
    <dgm:cxn modelId="{08763962-0041-4CF9-9333-7E5B47771836}" type="presParOf" srcId="{B7C83470-B5CE-44B1-986A-87F50CBCDFFB}" destId="{08B2DD60-906A-42B5-8B7A-6B853519B282}" srcOrd="3" destOrd="0" presId="urn:microsoft.com/office/officeart/2005/8/layout/radial3"/>
    <dgm:cxn modelId="{5C3CE435-3419-4807-ADE8-A5D83878B48E}" type="presParOf" srcId="{B7C83470-B5CE-44B1-986A-87F50CBCDFFB}" destId="{5DDFBC98-0EBE-4F70-B6AB-2AC5CE214DA4}" srcOrd="4" destOrd="0" presId="urn:microsoft.com/office/officeart/2005/8/layout/radial3"/>
    <dgm:cxn modelId="{B2B4CF46-B61D-4D96-BBB8-86810C5D4741}" type="presParOf" srcId="{B7C83470-B5CE-44B1-986A-87F50CBCDFFB}" destId="{66A2E6B0-98AC-490D-AC57-C36B3E039BDF}" srcOrd="5" destOrd="0" presId="urn:microsoft.com/office/officeart/2005/8/layout/radial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224B75-3A75-4C92-B7D5-95C68425802E}"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05A6CB12-6F59-4B1F-A167-06874977B47D}">
      <dgm:prSet phldrT="[Text]" custT="1"/>
      <dgm:spPr>
        <a:xfrm>
          <a:off x="1813301" y="855106"/>
          <a:ext cx="2130266" cy="2130266"/>
        </a:xfrm>
        <a:solidFill>
          <a:srgbClr val="7FA2BF">
            <a:alpha val="80000"/>
          </a:srgbClr>
        </a:solidFill>
        <a:ln w="25400" cap="flat" cmpd="sng" algn="ctr">
          <a:solidFill>
            <a:sysClr val="window" lastClr="FFFFFF">
              <a:hueOff val="0"/>
              <a:satOff val="0"/>
              <a:lumOff val="0"/>
              <a:alphaOff val="0"/>
            </a:sysClr>
          </a:solidFill>
          <a:prstDash val="solid"/>
        </a:ln>
        <a:effectLst/>
      </dgm:spPr>
      <dgm:t>
        <a:bodyPr/>
        <a:lstStyle/>
        <a:p>
          <a:r>
            <a:rPr lang="en-AU" sz="1000" b="1">
              <a:solidFill>
                <a:sysClr val="windowText" lastClr="000000"/>
              </a:solidFill>
              <a:latin typeface="Franklin Gothic Book" pitchFamily="34" charset="0"/>
              <a:ea typeface="+mn-ea"/>
              <a:cs typeface="+mn-cs"/>
            </a:rPr>
            <a:t>Council IWMP - </a:t>
          </a:r>
          <a:br>
            <a:rPr lang="en-AU" sz="1000" b="1">
              <a:solidFill>
                <a:sysClr val="windowText" lastClr="000000"/>
              </a:solidFill>
              <a:latin typeface="Franklin Gothic Book" pitchFamily="34" charset="0"/>
              <a:ea typeface="+mn-ea"/>
              <a:cs typeface="+mn-cs"/>
            </a:rPr>
          </a:br>
          <a:r>
            <a:rPr lang="en-AU" sz="1000" b="1">
              <a:solidFill>
                <a:sysClr val="windowText" lastClr="000000"/>
              </a:solidFill>
              <a:latin typeface="Franklin Gothic Book" pitchFamily="34" charset="0"/>
              <a:ea typeface="+mn-ea"/>
              <a:cs typeface="+mn-cs"/>
            </a:rPr>
            <a:t>water cycle elements</a:t>
          </a:r>
        </a:p>
      </dgm:t>
    </dgm:pt>
    <dgm:pt modelId="{5727F87F-6753-47C6-A1DB-F04EF0F9AD74}" type="parTrans" cxnId="{354212F6-68CC-479B-A5FA-D794A6E0A1E4}">
      <dgm:prSet/>
      <dgm:spPr/>
      <dgm:t>
        <a:bodyPr/>
        <a:lstStyle/>
        <a:p>
          <a:endParaRPr lang="en-AU" sz="1000">
            <a:latin typeface="Franklin Gothic Book" pitchFamily="34" charset="0"/>
          </a:endParaRPr>
        </a:p>
      </dgm:t>
    </dgm:pt>
    <dgm:pt modelId="{5829E159-B20F-4D7F-A9A7-18E933FD9934}" type="sibTrans" cxnId="{354212F6-68CC-479B-A5FA-D794A6E0A1E4}">
      <dgm:prSet/>
      <dgm:spPr/>
      <dgm:t>
        <a:bodyPr/>
        <a:lstStyle/>
        <a:p>
          <a:endParaRPr lang="en-AU" sz="1000">
            <a:latin typeface="Franklin Gothic Book" pitchFamily="34" charset="0"/>
          </a:endParaRPr>
        </a:p>
      </dgm:t>
    </dgm:pt>
    <dgm:pt modelId="{1EE912AD-1798-421A-9C54-FFAE8D278F5B}">
      <dgm:prSet phldrT="[Text]" custT="1"/>
      <dgm:spPr>
        <a:xfrm>
          <a:off x="3582445" y="690317"/>
          <a:ext cx="1065133" cy="1065133"/>
        </a:xfrm>
        <a:noFill/>
        <a:ln w="25400" cap="flat" cmpd="sng" algn="ctr">
          <a:solidFill>
            <a:srgbClr val="274A5B"/>
          </a:solidFill>
          <a:prstDash val="solid"/>
        </a:ln>
        <a:effectLst/>
      </dgm:spPr>
      <dgm:t>
        <a:bodyPr/>
        <a:lstStyle/>
        <a:p>
          <a:r>
            <a:rPr lang="en-AU" sz="1000">
              <a:solidFill>
                <a:sysClr val="windowText" lastClr="000000"/>
              </a:solidFill>
              <a:latin typeface="Franklin Gothic Book" pitchFamily="34" charset="0"/>
              <a:ea typeface="+mn-ea"/>
              <a:cs typeface="+mn-cs"/>
            </a:rPr>
            <a:t>Potable water</a:t>
          </a:r>
        </a:p>
      </dgm:t>
    </dgm:pt>
    <dgm:pt modelId="{1A8B2592-CCD0-4336-A548-4D65FA092E33}" type="parTrans" cxnId="{CFEDC66F-06B4-48EB-BB4E-15CC87466896}">
      <dgm:prSet/>
      <dgm:spPr/>
      <dgm:t>
        <a:bodyPr/>
        <a:lstStyle/>
        <a:p>
          <a:endParaRPr lang="en-AU" sz="1000">
            <a:latin typeface="Franklin Gothic Book" pitchFamily="34" charset="0"/>
          </a:endParaRPr>
        </a:p>
      </dgm:t>
    </dgm:pt>
    <dgm:pt modelId="{5583C2A7-DEFF-4842-B2D1-66D24F26341B}" type="sibTrans" cxnId="{CFEDC66F-06B4-48EB-BB4E-15CC87466896}">
      <dgm:prSet/>
      <dgm:spPr/>
      <dgm:t>
        <a:bodyPr/>
        <a:lstStyle/>
        <a:p>
          <a:endParaRPr lang="en-AU" sz="1000">
            <a:latin typeface="Franklin Gothic Book" pitchFamily="34" charset="0"/>
          </a:endParaRPr>
        </a:p>
      </dgm:t>
    </dgm:pt>
    <dgm:pt modelId="{2D8B3AD3-E386-468C-B5EE-F0086E6BBCE2}">
      <dgm:prSet phldrT="[Text]" custT="1"/>
      <dgm:spPr>
        <a:xfrm>
          <a:off x="1117808" y="724516"/>
          <a:ext cx="1118389" cy="1004154"/>
        </a:xfrm>
        <a:noFill/>
        <a:ln w="25400" cap="flat" cmpd="sng" algn="ctr">
          <a:solidFill>
            <a:srgbClr val="274A5B"/>
          </a:solidFill>
          <a:prstDash val="solid"/>
        </a:ln>
        <a:effectLst/>
      </dgm:spPr>
      <dgm:t>
        <a:bodyPr/>
        <a:lstStyle/>
        <a:p>
          <a:r>
            <a:rPr lang="en-AU" sz="1000">
              <a:solidFill>
                <a:sysClr val="windowText" lastClr="000000"/>
              </a:solidFill>
              <a:latin typeface="Franklin Gothic Book" pitchFamily="34" charset="0"/>
              <a:ea typeface="+mn-ea"/>
              <a:cs typeface="+mn-cs"/>
            </a:rPr>
            <a:t>Groundwater</a:t>
          </a:r>
        </a:p>
      </dgm:t>
    </dgm:pt>
    <dgm:pt modelId="{2186F327-8D8E-4DCD-A59A-C756B12BAEDA}" type="parTrans" cxnId="{764A33D5-5272-4526-9B27-7889D8E5764A}">
      <dgm:prSet/>
      <dgm:spPr/>
      <dgm:t>
        <a:bodyPr/>
        <a:lstStyle/>
        <a:p>
          <a:endParaRPr lang="en-AU" sz="1000">
            <a:latin typeface="Franklin Gothic Book" pitchFamily="34" charset="0"/>
          </a:endParaRPr>
        </a:p>
      </dgm:t>
    </dgm:pt>
    <dgm:pt modelId="{02CAC34E-6AC7-429A-88C1-D0F7183DFF49}" type="sibTrans" cxnId="{764A33D5-5272-4526-9B27-7889D8E5764A}">
      <dgm:prSet/>
      <dgm:spPr/>
      <dgm:t>
        <a:bodyPr/>
        <a:lstStyle/>
        <a:p>
          <a:endParaRPr lang="en-AU" sz="1000">
            <a:latin typeface="Franklin Gothic Book" pitchFamily="34" charset="0"/>
          </a:endParaRPr>
        </a:p>
      </dgm:t>
    </dgm:pt>
    <dgm:pt modelId="{7ECCEB6A-926F-4389-9446-648C724671B1}">
      <dgm:prSet phldrT="[Text]" custT="1"/>
      <dgm:spPr>
        <a:xfrm>
          <a:off x="2345867" y="380"/>
          <a:ext cx="1065133" cy="1065133"/>
        </a:xfrm>
        <a:noFill/>
        <a:ln w="25400" cap="flat" cmpd="sng" algn="ctr">
          <a:solidFill>
            <a:srgbClr val="274A5B"/>
          </a:solidFill>
          <a:prstDash val="solid"/>
        </a:ln>
        <a:effectLst/>
      </dgm:spPr>
      <dgm:t>
        <a:bodyPr/>
        <a:lstStyle/>
        <a:p>
          <a:r>
            <a:rPr lang="en-AU" sz="1000">
              <a:solidFill>
                <a:sysClr val="windowText" lastClr="000000"/>
              </a:solidFill>
              <a:latin typeface="Franklin Gothic Book" pitchFamily="34" charset="0"/>
              <a:ea typeface="+mn-ea"/>
              <a:cs typeface="+mn-cs"/>
            </a:rPr>
            <a:t>Stormwater quantity and quality</a:t>
          </a:r>
        </a:p>
      </dgm:t>
    </dgm:pt>
    <dgm:pt modelId="{BD550D25-3D34-481D-A43D-9B6875769E81}" type="parTrans" cxnId="{9B0489AF-1DF7-4DE0-B52B-17DEBE2938AF}">
      <dgm:prSet/>
      <dgm:spPr/>
      <dgm:t>
        <a:bodyPr/>
        <a:lstStyle/>
        <a:p>
          <a:endParaRPr lang="en-AU" sz="1000">
            <a:latin typeface="Franklin Gothic Book" pitchFamily="34" charset="0"/>
          </a:endParaRPr>
        </a:p>
      </dgm:t>
    </dgm:pt>
    <dgm:pt modelId="{BF5A6346-AA23-41CA-B830-E22D99DF46B0}" type="sibTrans" cxnId="{9B0489AF-1DF7-4DE0-B52B-17DEBE2938AF}">
      <dgm:prSet/>
      <dgm:spPr/>
      <dgm:t>
        <a:bodyPr/>
        <a:lstStyle/>
        <a:p>
          <a:endParaRPr lang="en-AU" sz="1000">
            <a:latin typeface="Franklin Gothic Book" pitchFamily="34" charset="0"/>
          </a:endParaRPr>
        </a:p>
      </dgm:t>
    </dgm:pt>
    <dgm:pt modelId="{E2CE615C-D467-4B5D-948E-FB50D5CD8003}">
      <dgm:prSet phldrT="[Text]" custT="1"/>
      <dgm:spPr>
        <a:xfrm>
          <a:off x="3547298" y="2081320"/>
          <a:ext cx="1065133" cy="1065133"/>
        </a:xfrm>
        <a:noFill/>
        <a:ln w="25400" cap="flat" cmpd="sng" algn="ctr">
          <a:solidFill>
            <a:srgbClr val="274A5B"/>
          </a:solidFill>
          <a:prstDash val="solid"/>
        </a:ln>
        <a:effectLst/>
      </dgm:spPr>
      <dgm:t>
        <a:bodyPr/>
        <a:lstStyle/>
        <a:p>
          <a:r>
            <a:rPr lang="en-AU" sz="900">
              <a:solidFill>
                <a:sysClr val="windowText" lastClr="000000"/>
              </a:solidFill>
              <a:latin typeface="Franklin Gothic Book" pitchFamily="34" charset="0"/>
              <a:ea typeface="+mn-ea"/>
              <a:cs typeface="+mn-cs"/>
            </a:rPr>
            <a:t>Wastewater inc. onsite wastewater management</a:t>
          </a:r>
        </a:p>
      </dgm:t>
    </dgm:pt>
    <dgm:pt modelId="{AF227A1C-B11E-4249-9F91-27AD494983C9}" type="parTrans" cxnId="{F9DB6EBA-5BB4-4B6B-968E-8A61B7E22BCF}">
      <dgm:prSet/>
      <dgm:spPr/>
      <dgm:t>
        <a:bodyPr/>
        <a:lstStyle/>
        <a:p>
          <a:endParaRPr lang="en-AU" sz="1000">
            <a:latin typeface="Franklin Gothic Book" pitchFamily="34" charset="0"/>
          </a:endParaRPr>
        </a:p>
      </dgm:t>
    </dgm:pt>
    <dgm:pt modelId="{26CDD511-2CF5-44E6-9CC9-30FD7C7F4C16}" type="sibTrans" cxnId="{F9DB6EBA-5BB4-4B6B-968E-8A61B7E22BCF}">
      <dgm:prSet/>
      <dgm:spPr/>
      <dgm:t>
        <a:bodyPr/>
        <a:lstStyle/>
        <a:p>
          <a:endParaRPr lang="en-AU" sz="1000">
            <a:latin typeface="Franklin Gothic Book" pitchFamily="34" charset="0"/>
          </a:endParaRPr>
        </a:p>
      </dgm:t>
    </dgm:pt>
    <dgm:pt modelId="{71768060-8A15-4175-AB08-FD991AC2BAB5}">
      <dgm:prSet phldrT="[Text]" custT="1"/>
      <dgm:spPr>
        <a:xfrm>
          <a:off x="2345867" y="2774966"/>
          <a:ext cx="1065133" cy="1065133"/>
        </a:xfrm>
        <a:noFill/>
        <a:ln w="25400" cap="flat" cmpd="sng" algn="ctr">
          <a:solidFill>
            <a:srgbClr val="274A5B"/>
          </a:solidFill>
          <a:prstDash val="solid"/>
        </a:ln>
        <a:effectLst/>
      </dgm:spPr>
      <dgm:t>
        <a:bodyPr/>
        <a:lstStyle/>
        <a:p>
          <a:r>
            <a:rPr lang="en-AU" sz="1000">
              <a:solidFill>
                <a:sysClr val="windowText" lastClr="000000"/>
              </a:solidFill>
              <a:latin typeface="Franklin Gothic Book" pitchFamily="34" charset="0"/>
              <a:ea typeface="+mn-ea"/>
              <a:cs typeface="+mn-cs"/>
            </a:rPr>
            <a:t>Alternative water</a:t>
          </a:r>
        </a:p>
      </dgm:t>
    </dgm:pt>
    <dgm:pt modelId="{54AEFA46-3314-44BA-85DE-9B98ADB95309}" type="parTrans" cxnId="{86D2C4A0-8546-4783-94E8-FCF7760A6C31}">
      <dgm:prSet/>
      <dgm:spPr/>
      <dgm:t>
        <a:bodyPr/>
        <a:lstStyle/>
        <a:p>
          <a:endParaRPr lang="en-AU" sz="1000">
            <a:latin typeface="Franklin Gothic Book" pitchFamily="34" charset="0"/>
          </a:endParaRPr>
        </a:p>
      </dgm:t>
    </dgm:pt>
    <dgm:pt modelId="{FA272DFF-CCE1-4F0F-A623-E29FDCC459FA}" type="sibTrans" cxnId="{86D2C4A0-8546-4783-94E8-FCF7760A6C31}">
      <dgm:prSet/>
      <dgm:spPr/>
      <dgm:t>
        <a:bodyPr/>
        <a:lstStyle/>
        <a:p>
          <a:endParaRPr lang="en-AU" sz="1000">
            <a:latin typeface="Franklin Gothic Book" pitchFamily="34" charset="0"/>
          </a:endParaRPr>
        </a:p>
      </dgm:t>
    </dgm:pt>
    <dgm:pt modelId="{3A30D392-180A-4CD9-BE82-57950FA038F7}">
      <dgm:prSet phldrT="[Text]" custT="1"/>
      <dgm:spPr>
        <a:xfrm>
          <a:off x="1144436" y="2081320"/>
          <a:ext cx="1065133" cy="1065133"/>
        </a:xfrm>
        <a:noFill/>
        <a:ln w="25400" cap="flat" cmpd="sng" algn="ctr">
          <a:solidFill>
            <a:srgbClr val="274A5B"/>
          </a:solidFill>
          <a:prstDash val="solid"/>
        </a:ln>
        <a:effectLst/>
      </dgm:spPr>
      <dgm:t>
        <a:bodyPr/>
        <a:lstStyle/>
        <a:p>
          <a:r>
            <a:rPr lang="en-AU" sz="1000">
              <a:solidFill>
                <a:sysClr val="windowText" lastClr="000000"/>
              </a:solidFill>
              <a:latin typeface="Franklin Gothic Book" pitchFamily="34" charset="0"/>
              <a:ea typeface="+mn-ea"/>
              <a:cs typeface="+mn-cs"/>
            </a:rPr>
            <a:t>Waterways</a:t>
          </a:r>
        </a:p>
      </dgm:t>
    </dgm:pt>
    <dgm:pt modelId="{F3913773-2430-48CD-AFF4-E9B9BC39758E}" type="parTrans" cxnId="{59FF60EC-429B-465F-8D19-29A153E5D40E}">
      <dgm:prSet/>
      <dgm:spPr/>
      <dgm:t>
        <a:bodyPr/>
        <a:lstStyle/>
        <a:p>
          <a:endParaRPr lang="en-AU" sz="1000">
            <a:latin typeface="Franklin Gothic Book" pitchFamily="34" charset="0"/>
          </a:endParaRPr>
        </a:p>
      </dgm:t>
    </dgm:pt>
    <dgm:pt modelId="{BBC61080-E6CC-438A-A2C5-A19AF8C6D7D4}" type="sibTrans" cxnId="{59FF60EC-429B-465F-8D19-29A153E5D40E}">
      <dgm:prSet/>
      <dgm:spPr/>
      <dgm:t>
        <a:bodyPr/>
        <a:lstStyle/>
        <a:p>
          <a:endParaRPr lang="en-AU" sz="1000">
            <a:latin typeface="Franklin Gothic Book" pitchFamily="34" charset="0"/>
          </a:endParaRPr>
        </a:p>
      </dgm:t>
    </dgm:pt>
    <dgm:pt modelId="{7811BED3-D484-45E5-BF08-AE57C24E9EB6}" type="pres">
      <dgm:prSet presAssocID="{29224B75-3A75-4C92-B7D5-95C68425802E}" presName="composite" presStyleCnt="0">
        <dgm:presLayoutVars>
          <dgm:chMax val="1"/>
          <dgm:dir/>
          <dgm:resizeHandles val="exact"/>
        </dgm:presLayoutVars>
      </dgm:prSet>
      <dgm:spPr/>
    </dgm:pt>
    <dgm:pt modelId="{BF328BAA-23AC-454E-B97F-5EBD44C65EA8}" type="pres">
      <dgm:prSet presAssocID="{29224B75-3A75-4C92-B7D5-95C68425802E}" presName="radial" presStyleCnt="0">
        <dgm:presLayoutVars>
          <dgm:animLvl val="ctr"/>
        </dgm:presLayoutVars>
      </dgm:prSet>
      <dgm:spPr/>
    </dgm:pt>
    <dgm:pt modelId="{BFF28DBB-5ED0-41EC-A70D-04B7BCA1B533}" type="pres">
      <dgm:prSet presAssocID="{05A6CB12-6F59-4B1F-A167-06874977B47D}" presName="centerShape" presStyleLbl="vennNode1" presStyleIdx="0" presStyleCnt="7"/>
      <dgm:spPr>
        <a:prstGeom prst="ellipse">
          <a:avLst/>
        </a:prstGeom>
      </dgm:spPr>
    </dgm:pt>
    <dgm:pt modelId="{89B960F7-C030-462D-8D8E-7AC1053185D7}" type="pres">
      <dgm:prSet presAssocID="{7ECCEB6A-926F-4389-9446-648C724671B1}" presName="node" presStyleLbl="vennNode1" presStyleIdx="1" presStyleCnt="7">
        <dgm:presLayoutVars>
          <dgm:bulletEnabled val="1"/>
        </dgm:presLayoutVars>
      </dgm:prSet>
      <dgm:spPr>
        <a:prstGeom prst="ellipse">
          <a:avLst/>
        </a:prstGeom>
      </dgm:spPr>
    </dgm:pt>
    <dgm:pt modelId="{23169516-3BEC-42A1-BCA7-D25450A9AB8F}" type="pres">
      <dgm:prSet presAssocID="{1EE912AD-1798-421A-9C54-FFAE8D278F5B}" presName="node" presStyleLbl="vennNode1" presStyleIdx="2" presStyleCnt="7" custRadScaleRad="102333" custRadScaleInc="966">
        <dgm:presLayoutVars>
          <dgm:bulletEnabled val="1"/>
        </dgm:presLayoutVars>
      </dgm:prSet>
      <dgm:spPr>
        <a:prstGeom prst="ellipse">
          <a:avLst/>
        </a:prstGeom>
      </dgm:spPr>
    </dgm:pt>
    <dgm:pt modelId="{CE7F751C-CC36-4825-A6DA-7168EB7B3977}" type="pres">
      <dgm:prSet presAssocID="{E2CE615C-D467-4B5D-948E-FB50D5CD8003}" presName="node" presStyleLbl="vennNode1" presStyleIdx="3" presStyleCnt="7">
        <dgm:presLayoutVars>
          <dgm:bulletEnabled val="1"/>
        </dgm:presLayoutVars>
      </dgm:prSet>
      <dgm:spPr>
        <a:prstGeom prst="ellipse">
          <a:avLst/>
        </a:prstGeom>
      </dgm:spPr>
    </dgm:pt>
    <dgm:pt modelId="{F63A6C16-5EE3-48EF-8820-2730B0D9A3E7}" type="pres">
      <dgm:prSet presAssocID="{71768060-8A15-4175-AB08-FD991AC2BAB5}" presName="node" presStyleLbl="vennNode1" presStyleIdx="4" presStyleCnt="7">
        <dgm:presLayoutVars>
          <dgm:bulletEnabled val="1"/>
        </dgm:presLayoutVars>
      </dgm:prSet>
      <dgm:spPr>
        <a:prstGeom prst="ellipse">
          <a:avLst/>
        </a:prstGeom>
      </dgm:spPr>
    </dgm:pt>
    <dgm:pt modelId="{79EB1C5E-4023-49C5-94DF-115DEAA97766}" type="pres">
      <dgm:prSet presAssocID="{3A30D392-180A-4CD9-BE82-57950FA038F7}" presName="node" presStyleLbl="vennNode1" presStyleIdx="5" presStyleCnt="7">
        <dgm:presLayoutVars>
          <dgm:bulletEnabled val="1"/>
        </dgm:presLayoutVars>
      </dgm:prSet>
      <dgm:spPr>
        <a:prstGeom prst="ellipse">
          <a:avLst/>
        </a:prstGeom>
      </dgm:spPr>
    </dgm:pt>
    <dgm:pt modelId="{B32F1EB0-AC0D-4A46-95E1-5BF06D1EACD1}" type="pres">
      <dgm:prSet presAssocID="{2D8B3AD3-E386-468C-B5EE-F0086E6BBCE2}" presName="node" presStyleLbl="vennNode1" presStyleIdx="6" presStyleCnt="7" custScaleX="105000" custScaleY="94275">
        <dgm:presLayoutVars>
          <dgm:bulletEnabled val="1"/>
        </dgm:presLayoutVars>
      </dgm:prSet>
      <dgm:spPr>
        <a:prstGeom prst="ellipse">
          <a:avLst/>
        </a:prstGeom>
      </dgm:spPr>
    </dgm:pt>
  </dgm:ptLst>
  <dgm:cxnLst>
    <dgm:cxn modelId="{78F4A11C-7247-48EF-8E7A-7937CF85A39E}" type="presOf" srcId="{29224B75-3A75-4C92-B7D5-95C68425802E}" destId="{7811BED3-D484-45E5-BF08-AE57C24E9EB6}" srcOrd="0" destOrd="0" presId="urn:microsoft.com/office/officeart/2005/8/layout/radial3"/>
    <dgm:cxn modelId="{7BB7F06A-A15F-4CD5-9CCF-A7FCC09E7314}" type="presOf" srcId="{7ECCEB6A-926F-4389-9446-648C724671B1}" destId="{89B960F7-C030-462D-8D8E-7AC1053185D7}" srcOrd="0" destOrd="0" presId="urn:microsoft.com/office/officeart/2005/8/layout/radial3"/>
    <dgm:cxn modelId="{CFEDC66F-06B4-48EB-BB4E-15CC87466896}" srcId="{05A6CB12-6F59-4B1F-A167-06874977B47D}" destId="{1EE912AD-1798-421A-9C54-FFAE8D278F5B}" srcOrd="1" destOrd="0" parTransId="{1A8B2592-CCD0-4336-A548-4D65FA092E33}" sibTransId="{5583C2A7-DEFF-4842-B2D1-66D24F26341B}"/>
    <dgm:cxn modelId="{770F4D8D-E940-4E8A-9566-6491DB8A6735}" type="presOf" srcId="{05A6CB12-6F59-4B1F-A167-06874977B47D}" destId="{BFF28DBB-5ED0-41EC-A70D-04B7BCA1B533}" srcOrd="0" destOrd="0" presId="urn:microsoft.com/office/officeart/2005/8/layout/radial3"/>
    <dgm:cxn modelId="{BFF3E890-0705-4743-B7AD-2B6D5987C77B}" type="presOf" srcId="{3A30D392-180A-4CD9-BE82-57950FA038F7}" destId="{79EB1C5E-4023-49C5-94DF-115DEAA97766}" srcOrd="0" destOrd="0" presId="urn:microsoft.com/office/officeart/2005/8/layout/radial3"/>
    <dgm:cxn modelId="{86D2C4A0-8546-4783-94E8-FCF7760A6C31}" srcId="{05A6CB12-6F59-4B1F-A167-06874977B47D}" destId="{71768060-8A15-4175-AB08-FD991AC2BAB5}" srcOrd="3" destOrd="0" parTransId="{54AEFA46-3314-44BA-85DE-9B98ADB95309}" sibTransId="{FA272DFF-CCE1-4F0F-A623-E29FDCC459FA}"/>
    <dgm:cxn modelId="{AE7EA9A3-2796-468B-809D-F81E1FB75FD7}" type="presOf" srcId="{E2CE615C-D467-4B5D-948E-FB50D5CD8003}" destId="{CE7F751C-CC36-4825-A6DA-7168EB7B3977}" srcOrd="0" destOrd="0" presId="urn:microsoft.com/office/officeart/2005/8/layout/radial3"/>
    <dgm:cxn modelId="{9B0489AF-1DF7-4DE0-B52B-17DEBE2938AF}" srcId="{05A6CB12-6F59-4B1F-A167-06874977B47D}" destId="{7ECCEB6A-926F-4389-9446-648C724671B1}" srcOrd="0" destOrd="0" parTransId="{BD550D25-3D34-481D-A43D-9B6875769E81}" sibTransId="{BF5A6346-AA23-41CA-B830-E22D99DF46B0}"/>
    <dgm:cxn modelId="{F9DB6EBA-5BB4-4B6B-968E-8A61B7E22BCF}" srcId="{05A6CB12-6F59-4B1F-A167-06874977B47D}" destId="{E2CE615C-D467-4B5D-948E-FB50D5CD8003}" srcOrd="2" destOrd="0" parTransId="{AF227A1C-B11E-4249-9F91-27AD494983C9}" sibTransId="{26CDD511-2CF5-44E6-9CC9-30FD7C7F4C16}"/>
    <dgm:cxn modelId="{CC4D11C2-C66E-4C8E-8176-FFD7980CF670}" type="presOf" srcId="{71768060-8A15-4175-AB08-FD991AC2BAB5}" destId="{F63A6C16-5EE3-48EF-8820-2730B0D9A3E7}" srcOrd="0" destOrd="0" presId="urn:microsoft.com/office/officeart/2005/8/layout/radial3"/>
    <dgm:cxn modelId="{764A33D5-5272-4526-9B27-7889D8E5764A}" srcId="{05A6CB12-6F59-4B1F-A167-06874977B47D}" destId="{2D8B3AD3-E386-468C-B5EE-F0086E6BBCE2}" srcOrd="5" destOrd="0" parTransId="{2186F327-8D8E-4DCD-A59A-C756B12BAEDA}" sibTransId="{02CAC34E-6AC7-429A-88C1-D0F7183DFF49}"/>
    <dgm:cxn modelId="{0EECACE0-87EA-4BA9-8584-BBBFCB51AE50}" type="presOf" srcId="{2D8B3AD3-E386-468C-B5EE-F0086E6BBCE2}" destId="{B32F1EB0-AC0D-4A46-95E1-5BF06D1EACD1}" srcOrd="0" destOrd="0" presId="urn:microsoft.com/office/officeart/2005/8/layout/radial3"/>
    <dgm:cxn modelId="{622A10E5-1E26-4AC2-851D-469445D7DF7B}" type="presOf" srcId="{1EE912AD-1798-421A-9C54-FFAE8D278F5B}" destId="{23169516-3BEC-42A1-BCA7-D25450A9AB8F}" srcOrd="0" destOrd="0" presId="urn:microsoft.com/office/officeart/2005/8/layout/radial3"/>
    <dgm:cxn modelId="{59FF60EC-429B-465F-8D19-29A153E5D40E}" srcId="{05A6CB12-6F59-4B1F-A167-06874977B47D}" destId="{3A30D392-180A-4CD9-BE82-57950FA038F7}" srcOrd="4" destOrd="0" parTransId="{F3913773-2430-48CD-AFF4-E9B9BC39758E}" sibTransId="{BBC61080-E6CC-438A-A2C5-A19AF8C6D7D4}"/>
    <dgm:cxn modelId="{354212F6-68CC-479B-A5FA-D794A6E0A1E4}" srcId="{29224B75-3A75-4C92-B7D5-95C68425802E}" destId="{05A6CB12-6F59-4B1F-A167-06874977B47D}" srcOrd="0" destOrd="0" parTransId="{5727F87F-6753-47C6-A1DB-F04EF0F9AD74}" sibTransId="{5829E159-B20F-4D7F-A9A7-18E933FD9934}"/>
    <dgm:cxn modelId="{6CB18BA4-BC00-4F3C-A2DA-80A07B30FFC1}" type="presParOf" srcId="{7811BED3-D484-45E5-BF08-AE57C24E9EB6}" destId="{BF328BAA-23AC-454E-B97F-5EBD44C65EA8}" srcOrd="0" destOrd="0" presId="urn:microsoft.com/office/officeart/2005/8/layout/radial3"/>
    <dgm:cxn modelId="{E6DB875C-5A89-46DA-8C7B-2B9F8D49E2E4}" type="presParOf" srcId="{BF328BAA-23AC-454E-B97F-5EBD44C65EA8}" destId="{BFF28DBB-5ED0-41EC-A70D-04B7BCA1B533}" srcOrd="0" destOrd="0" presId="urn:microsoft.com/office/officeart/2005/8/layout/radial3"/>
    <dgm:cxn modelId="{0CFD576E-8C5D-480E-B055-8CBB3B0E694E}" type="presParOf" srcId="{BF328BAA-23AC-454E-B97F-5EBD44C65EA8}" destId="{89B960F7-C030-462D-8D8E-7AC1053185D7}" srcOrd="1" destOrd="0" presId="urn:microsoft.com/office/officeart/2005/8/layout/radial3"/>
    <dgm:cxn modelId="{A67C5F32-8E5B-49D6-BC98-023FAE803E9F}" type="presParOf" srcId="{BF328BAA-23AC-454E-B97F-5EBD44C65EA8}" destId="{23169516-3BEC-42A1-BCA7-D25450A9AB8F}" srcOrd="2" destOrd="0" presId="urn:microsoft.com/office/officeart/2005/8/layout/radial3"/>
    <dgm:cxn modelId="{7FBC10A3-8D6D-44BC-ADC0-2B583C4BC4F4}" type="presParOf" srcId="{BF328BAA-23AC-454E-B97F-5EBD44C65EA8}" destId="{CE7F751C-CC36-4825-A6DA-7168EB7B3977}" srcOrd="3" destOrd="0" presId="urn:microsoft.com/office/officeart/2005/8/layout/radial3"/>
    <dgm:cxn modelId="{E1C91156-4DF2-47DE-9BB0-AC6B8533DF64}" type="presParOf" srcId="{BF328BAA-23AC-454E-B97F-5EBD44C65EA8}" destId="{F63A6C16-5EE3-48EF-8820-2730B0D9A3E7}" srcOrd="4" destOrd="0" presId="urn:microsoft.com/office/officeart/2005/8/layout/radial3"/>
    <dgm:cxn modelId="{AA739075-1068-48A4-AB0D-55F87B26BFFB}" type="presParOf" srcId="{BF328BAA-23AC-454E-B97F-5EBD44C65EA8}" destId="{79EB1C5E-4023-49C5-94DF-115DEAA97766}" srcOrd="5" destOrd="0" presId="urn:microsoft.com/office/officeart/2005/8/layout/radial3"/>
    <dgm:cxn modelId="{2A48EB25-2B61-4C37-93D8-E54A66DBEFAE}" type="presParOf" srcId="{BF328BAA-23AC-454E-B97F-5EBD44C65EA8}" destId="{B32F1EB0-AC0D-4A46-95E1-5BF06D1EACD1}" srcOrd="6" destOrd="0" presId="urn:microsoft.com/office/officeart/2005/8/layout/radial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232B5CB-C16C-4457-8EBC-8448A0F2199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AU"/>
        </a:p>
      </dgm:t>
    </dgm:pt>
    <dgm:pt modelId="{8182D040-1014-40AE-9427-92B6F557A996}">
      <dgm:prSet phldrT="[Text]" custT="1"/>
      <dgm:spPr>
        <a:xfrm rot="5400000">
          <a:off x="-167954" y="168919"/>
          <a:ext cx="1119695" cy="783786"/>
        </a:xfrm>
        <a:solidFill>
          <a:srgbClr val="C1BB00">
            <a:hueOff val="0"/>
            <a:satOff val="0"/>
            <a:lumOff val="0"/>
            <a:alphaOff val="0"/>
          </a:srgbClr>
        </a:solidFill>
        <a:ln w="25400" cap="flat" cmpd="sng" algn="ctr">
          <a:solidFill>
            <a:srgbClr val="C1BB00">
              <a:hueOff val="0"/>
              <a:satOff val="0"/>
              <a:lumOff val="0"/>
              <a:alphaOff val="0"/>
            </a:srgbClr>
          </a:solidFill>
          <a:prstDash val="solid"/>
        </a:ln>
        <a:effectLst/>
      </dgm:spPr>
      <dgm:t>
        <a:bodyPr/>
        <a:lstStyle/>
        <a:p>
          <a:r>
            <a:rPr lang="en-AU" sz="1000" b="1">
              <a:solidFill>
                <a:sysClr val="window" lastClr="FFFFFF"/>
              </a:solidFill>
              <a:latin typeface="Franklin Gothic Book" pitchFamily="34" charset="0"/>
              <a:ea typeface="+mn-ea"/>
              <a:cs typeface="+mn-cs"/>
            </a:rPr>
            <a:t>MUSIC </a:t>
          </a:r>
          <a:br>
            <a:rPr lang="en-AU" sz="1000" b="1">
              <a:solidFill>
                <a:sysClr val="window" lastClr="FFFFFF"/>
              </a:solidFill>
              <a:latin typeface="Franklin Gothic Book" pitchFamily="34" charset="0"/>
              <a:ea typeface="+mn-ea"/>
              <a:cs typeface="+mn-cs"/>
            </a:rPr>
          </a:br>
          <a:r>
            <a:rPr lang="en-AU" sz="1000" b="1">
              <a:solidFill>
                <a:sysClr val="window" lastClr="FFFFFF"/>
              </a:solidFill>
              <a:latin typeface="Franklin Gothic Book" pitchFamily="34" charset="0"/>
              <a:ea typeface="+mn-ea"/>
              <a:cs typeface="+mn-cs"/>
            </a:rPr>
            <a:t>model 1</a:t>
          </a:r>
        </a:p>
      </dgm:t>
    </dgm:pt>
    <dgm:pt modelId="{0B1A0A8A-A511-41DD-99B0-89BBBE1D6E6E}" type="parTrans" cxnId="{8DEBBF59-79EF-4BF3-A11C-6EF55B11B286}">
      <dgm:prSet/>
      <dgm:spPr/>
      <dgm:t>
        <a:bodyPr/>
        <a:lstStyle/>
        <a:p>
          <a:endParaRPr lang="en-AU" sz="1000">
            <a:latin typeface="Franklin Gothic Book" pitchFamily="34" charset="0"/>
          </a:endParaRPr>
        </a:p>
      </dgm:t>
    </dgm:pt>
    <dgm:pt modelId="{EF22CD02-88EB-4281-962B-690F47BE6DD8}" type="sibTrans" cxnId="{8DEBBF59-79EF-4BF3-A11C-6EF55B11B286}">
      <dgm:prSet/>
      <dgm:spPr/>
      <dgm:t>
        <a:bodyPr/>
        <a:lstStyle/>
        <a:p>
          <a:endParaRPr lang="en-AU" sz="1000">
            <a:latin typeface="Franklin Gothic Book" pitchFamily="34" charset="0"/>
          </a:endParaRPr>
        </a:p>
      </dgm:t>
    </dgm:pt>
    <dgm:pt modelId="{5321675C-A031-4778-98BA-65ADDD3C06D9}">
      <dgm:prSet phldrT="[Text]" custT="1"/>
      <dgm:spPr>
        <a:xfrm rot="5400000">
          <a:off x="2764424" y="-1979671"/>
          <a:ext cx="727802" cy="4689077"/>
        </a:xfr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gm:spPr>
      <dgm:t>
        <a:bodyPr/>
        <a:lstStyle/>
        <a:p>
          <a:r>
            <a:rPr lang="en-AU" sz="1000">
              <a:solidFill>
                <a:sysClr val="windowText" lastClr="000000">
                  <a:hueOff val="0"/>
                  <a:satOff val="0"/>
                  <a:lumOff val="0"/>
                  <a:alphaOff val="0"/>
                </a:sysClr>
              </a:solidFill>
              <a:latin typeface="Franklin Gothic Book" pitchFamily="34" charset="0"/>
              <a:ea typeface="+mn-ea"/>
              <a:cs typeface="+mn-cs"/>
            </a:rPr>
            <a:t>Relevant to hills region</a:t>
          </a:r>
        </a:p>
      </dgm:t>
    </dgm:pt>
    <dgm:pt modelId="{83F7FE48-8FD5-4935-8C64-E8BF3038A7F9}" type="parTrans" cxnId="{EF7B2CCA-C18C-4A6F-BF26-B7441C233004}">
      <dgm:prSet/>
      <dgm:spPr/>
      <dgm:t>
        <a:bodyPr/>
        <a:lstStyle/>
        <a:p>
          <a:endParaRPr lang="en-AU" sz="1000">
            <a:latin typeface="Franklin Gothic Book" pitchFamily="34" charset="0"/>
          </a:endParaRPr>
        </a:p>
      </dgm:t>
    </dgm:pt>
    <dgm:pt modelId="{47166844-33B7-44C0-85DF-D206A5A5A028}" type="sibTrans" cxnId="{EF7B2CCA-C18C-4A6F-BF26-B7441C233004}">
      <dgm:prSet/>
      <dgm:spPr/>
      <dgm:t>
        <a:bodyPr/>
        <a:lstStyle/>
        <a:p>
          <a:endParaRPr lang="en-AU" sz="1000">
            <a:latin typeface="Franklin Gothic Book" pitchFamily="34" charset="0"/>
          </a:endParaRPr>
        </a:p>
      </dgm:t>
    </dgm:pt>
    <dgm:pt modelId="{A85479BB-F5B8-41EA-A34B-78900908CC0E}">
      <dgm:prSet phldrT="[Text]" custT="1"/>
      <dgm:spPr>
        <a:xfrm rot="5400000">
          <a:off x="2764424" y="-1979671"/>
          <a:ext cx="727802" cy="4689077"/>
        </a:xfr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gm:spPr>
      <dgm:t>
        <a:bodyPr/>
        <a:lstStyle/>
        <a:p>
          <a:r>
            <a:rPr lang="en-AU" sz="1000">
              <a:solidFill>
                <a:sysClr val="windowText" lastClr="000000">
                  <a:hueOff val="0"/>
                  <a:satOff val="0"/>
                  <a:lumOff val="0"/>
                  <a:alphaOff val="0"/>
                </a:sysClr>
              </a:solidFill>
              <a:latin typeface="Franklin Gothic Book" pitchFamily="34" charset="0"/>
              <a:ea typeface="+mn-ea"/>
              <a:cs typeface="+mn-cs"/>
            </a:rPr>
            <a:t>Adopted Toolangi rainfall record</a:t>
          </a:r>
        </a:p>
      </dgm:t>
    </dgm:pt>
    <dgm:pt modelId="{386F61FA-DE64-43F3-A54F-B9F6ED0B2967}" type="parTrans" cxnId="{F678D20A-7B56-4FF5-BFE8-F64EB79D3436}">
      <dgm:prSet/>
      <dgm:spPr/>
      <dgm:t>
        <a:bodyPr/>
        <a:lstStyle/>
        <a:p>
          <a:endParaRPr lang="en-AU" sz="1000">
            <a:latin typeface="Franklin Gothic Book" pitchFamily="34" charset="0"/>
          </a:endParaRPr>
        </a:p>
      </dgm:t>
    </dgm:pt>
    <dgm:pt modelId="{94AB7288-AB53-4825-86AC-4F16B040F49E}" type="sibTrans" cxnId="{F678D20A-7B56-4FF5-BFE8-F64EB79D3436}">
      <dgm:prSet/>
      <dgm:spPr/>
      <dgm:t>
        <a:bodyPr/>
        <a:lstStyle/>
        <a:p>
          <a:endParaRPr lang="en-AU" sz="1000">
            <a:latin typeface="Franklin Gothic Book" pitchFamily="34" charset="0"/>
          </a:endParaRPr>
        </a:p>
      </dgm:t>
    </dgm:pt>
    <dgm:pt modelId="{A506BB8F-B112-4B21-9730-9955D6B7D791}">
      <dgm:prSet phldrT="[Text]" custT="1"/>
      <dgm:spPr>
        <a:xfrm rot="5400000">
          <a:off x="-167954" y="1085643"/>
          <a:ext cx="1119695" cy="783786"/>
        </a:xfrm>
        <a:solidFill>
          <a:srgbClr val="C1BB00">
            <a:hueOff val="0"/>
            <a:satOff val="0"/>
            <a:lumOff val="0"/>
            <a:alphaOff val="0"/>
          </a:srgbClr>
        </a:solidFill>
        <a:ln w="25400" cap="flat" cmpd="sng" algn="ctr">
          <a:solidFill>
            <a:srgbClr val="C1BB00">
              <a:hueOff val="0"/>
              <a:satOff val="0"/>
              <a:lumOff val="0"/>
              <a:alphaOff val="0"/>
            </a:srgbClr>
          </a:solidFill>
          <a:prstDash val="solid"/>
        </a:ln>
        <a:effectLst/>
      </dgm:spPr>
      <dgm:t>
        <a:bodyPr/>
        <a:lstStyle/>
        <a:p>
          <a:r>
            <a:rPr lang="en-AU" sz="1000" b="1">
              <a:solidFill>
                <a:sysClr val="window" lastClr="FFFFFF"/>
              </a:solidFill>
              <a:latin typeface="Franklin Gothic Book" pitchFamily="34" charset="0"/>
              <a:ea typeface="+mn-ea"/>
              <a:cs typeface="+mn-cs"/>
            </a:rPr>
            <a:t>MUSIC </a:t>
          </a:r>
          <a:br>
            <a:rPr lang="en-AU" sz="1000" b="1">
              <a:solidFill>
                <a:sysClr val="window" lastClr="FFFFFF"/>
              </a:solidFill>
              <a:latin typeface="Franklin Gothic Book" pitchFamily="34" charset="0"/>
              <a:ea typeface="+mn-ea"/>
              <a:cs typeface="+mn-cs"/>
            </a:rPr>
          </a:br>
          <a:r>
            <a:rPr lang="en-AU" sz="1000" b="1">
              <a:solidFill>
                <a:sysClr val="window" lastClr="FFFFFF"/>
              </a:solidFill>
              <a:latin typeface="Franklin Gothic Book" pitchFamily="34" charset="0"/>
              <a:ea typeface="+mn-ea"/>
              <a:cs typeface="+mn-cs"/>
            </a:rPr>
            <a:t>model 2</a:t>
          </a:r>
        </a:p>
      </dgm:t>
    </dgm:pt>
    <dgm:pt modelId="{719332E9-C8C7-447B-82F4-E31868036D5F}" type="parTrans" cxnId="{09936DB3-1086-4F62-87C4-A9561F83A782}">
      <dgm:prSet/>
      <dgm:spPr/>
      <dgm:t>
        <a:bodyPr/>
        <a:lstStyle/>
        <a:p>
          <a:endParaRPr lang="en-AU" sz="1000">
            <a:latin typeface="Franklin Gothic Book" pitchFamily="34" charset="0"/>
          </a:endParaRPr>
        </a:p>
      </dgm:t>
    </dgm:pt>
    <dgm:pt modelId="{E3919B0E-4AD6-4393-B769-17955B00C018}" type="sibTrans" cxnId="{09936DB3-1086-4F62-87C4-A9561F83A782}">
      <dgm:prSet/>
      <dgm:spPr/>
      <dgm:t>
        <a:bodyPr/>
        <a:lstStyle/>
        <a:p>
          <a:endParaRPr lang="en-AU" sz="1000">
            <a:latin typeface="Franklin Gothic Book" pitchFamily="34" charset="0"/>
          </a:endParaRPr>
        </a:p>
      </dgm:t>
    </dgm:pt>
    <dgm:pt modelId="{C5D163C1-2355-48DA-8F7C-FF76A53DA9B5}">
      <dgm:prSet phldrT="[Text]" custT="1"/>
      <dgm:spPr>
        <a:xfrm rot="5400000">
          <a:off x="2764424" y="-1062948"/>
          <a:ext cx="727802" cy="4689077"/>
        </a:xfr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gm:spPr>
      <dgm:t>
        <a:bodyPr/>
        <a:lstStyle/>
        <a:p>
          <a:r>
            <a:rPr lang="en-AU" sz="1000">
              <a:solidFill>
                <a:sysClr val="windowText" lastClr="000000">
                  <a:hueOff val="0"/>
                  <a:satOff val="0"/>
                  <a:lumOff val="0"/>
                  <a:alphaOff val="0"/>
                </a:sysClr>
              </a:solidFill>
              <a:latin typeface="Franklin Gothic Book" pitchFamily="34" charset="0"/>
              <a:ea typeface="+mn-ea"/>
              <a:cs typeface="+mn-cs"/>
            </a:rPr>
            <a:t>Relevant to urban growth region</a:t>
          </a:r>
        </a:p>
      </dgm:t>
    </dgm:pt>
    <dgm:pt modelId="{86C91154-6499-48FD-A743-03F3677EDA15}" type="parTrans" cxnId="{D8B3FD52-C0B2-4ED9-AC00-3CF5ECEC2707}">
      <dgm:prSet/>
      <dgm:spPr/>
      <dgm:t>
        <a:bodyPr/>
        <a:lstStyle/>
        <a:p>
          <a:endParaRPr lang="en-AU" sz="1000">
            <a:latin typeface="Franklin Gothic Book" pitchFamily="34" charset="0"/>
          </a:endParaRPr>
        </a:p>
      </dgm:t>
    </dgm:pt>
    <dgm:pt modelId="{6E49D046-6E8E-4954-B172-168D668F55AD}" type="sibTrans" cxnId="{D8B3FD52-C0B2-4ED9-AC00-3CF5ECEC2707}">
      <dgm:prSet/>
      <dgm:spPr/>
      <dgm:t>
        <a:bodyPr/>
        <a:lstStyle/>
        <a:p>
          <a:endParaRPr lang="en-AU" sz="1000">
            <a:latin typeface="Franklin Gothic Book" pitchFamily="34" charset="0"/>
          </a:endParaRPr>
        </a:p>
      </dgm:t>
    </dgm:pt>
    <dgm:pt modelId="{5602018F-6C23-498A-A7E7-4BBFA1F61877}">
      <dgm:prSet phldrT="[Text]" custT="1"/>
      <dgm:spPr>
        <a:xfrm rot="5400000">
          <a:off x="2764424" y="-1062948"/>
          <a:ext cx="727802" cy="4689077"/>
        </a:xfr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gm:spPr>
      <dgm:t>
        <a:bodyPr/>
        <a:lstStyle/>
        <a:p>
          <a:r>
            <a:rPr lang="en-AU" sz="1000">
              <a:solidFill>
                <a:sysClr val="windowText" lastClr="000000">
                  <a:hueOff val="0"/>
                  <a:satOff val="0"/>
                  <a:lumOff val="0"/>
                  <a:alphaOff val="0"/>
                </a:sysClr>
              </a:solidFill>
              <a:latin typeface="Franklin Gothic Book" pitchFamily="34" charset="0"/>
              <a:ea typeface="+mn-ea"/>
              <a:cs typeface="+mn-cs"/>
            </a:rPr>
            <a:t>Adopted Narre Warren North rainfall record</a:t>
          </a:r>
        </a:p>
      </dgm:t>
    </dgm:pt>
    <dgm:pt modelId="{EBE435C1-47DD-49D4-ACE9-EB0632522D84}" type="parTrans" cxnId="{8D45CB37-A03C-440D-BC64-B00922857A2B}">
      <dgm:prSet/>
      <dgm:spPr/>
      <dgm:t>
        <a:bodyPr/>
        <a:lstStyle/>
        <a:p>
          <a:endParaRPr lang="en-AU" sz="1000">
            <a:latin typeface="Franklin Gothic Book" pitchFamily="34" charset="0"/>
          </a:endParaRPr>
        </a:p>
      </dgm:t>
    </dgm:pt>
    <dgm:pt modelId="{684CDE63-867C-4AB1-B8A5-8F3DB6536D12}" type="sibTrans" cxnId="{8D45CB37-A03C-440D-BC64-B00922857A2B}">
      <dgm:prSet/>
      <dgm:spPr/>
      <dgm:t>
        <a:bodyPr/>
        <a:lstStyle/>
        <a:p>
          <a:endParaRPr lang="en-AU" sz="1000">
            <a:latin typeface="Franklin Gothic Book" pitchFamily="34" charset="0"/>
          </a:endParaRPr>
        </a:p>
      </dgm:t>
    </dgm:pt>
    <dgm:pt modelId="{86F76398-939E-4655-8DB3-524C3108B684}">
      <dgm:prSet phldrT="[Text]" custT="1"/>
      <dgm:spPr>
        <a:xfrm rot="5400000">
          <a:off x="-167954" y="2002366"/>
          <a:ext cx="1119695" cy="783786"/>
        </a:xfrm>
        <a:solidFill>
          <a:srgbClr val="C1BB00">
            <a:hueOff val="0"/>
            <a:satOff val="0"/>
            <a:lumOff val="0"/>
            <a:alphaOff val="0"/>
          </a:srgbClr>
        </a:solidFill>
        <a:ln w="25400" cap="flat" cmpd="sng" algn="ctr">
          <a:solidFill>
            <a:srgbClr val="C1BB00">
              <a:hueOff val="0"/>
              <a:satOff val="0"/>
              <a:lumOff val="0"/>
              <a:alphaOff val="0"/>
            </a:srgbClr>
          </a:solidFill>
          <a:prstDash val="solid"/>
        </a:ln>
        <a:effectLst/>
      </dgm:spPr>
      <dgm:t>
        <a:bodyPr/>
        <a:lstStyle/>
        <a:p>
          <a:r>
            <a:rPr lang="en-AU" sz="1000" b="1">
              <a:solidFill>
                <a:sysClr val="window" lastClr="FFFFFF"/>
              </a:solidFill>
              <a:latin typeface="Franklin Gothic Book" pitchFamily="34" charset="0"/>
              <a:ea typeface="+mn-ea"/>
              <a:cs typeface="+mn-cs"/>
            </a:rPr>
            <a:t>MUSIC </a:t>
          </a:r>
          <a:br>
            <a:rPr lang="en-AU" sz="1000" b="1">
              <a:solidFill>
                <a:sysClr val="window" lastClr="FFFFFF"/>
              </a:solidFill>
              <a:latin typeface="Franklin Gothic Book" pitchFamily="34" charset="0"/>
              <a:ea typeface="+mn-ea"/>
              <a:cs typeface="+mn-cs"/>
            </a:rPr>
          </a:br>
          <a:r>
            <a:rPr lang="en-AU" sz="1000" b="1">
              <a:solidFill>
                <a:sysClr val="window" lastClr="FFFFFF"/>
              </a:solidFill>
              <a:latin typeface="Franklin Gothic Book" pitchFamily="34" charset="0"/>
              <a:ea typeface="+mn-ea"/>
              <a:cs typeface="+mn-cs"/>
            </a:rPr>
            <a:t>model 3</a:t>
          </a:r>
        </a:p>
      </dgm:t>
    </dgm:pt>
    <dgm:pt modelId="{E070B9B7-E7BE-4FA4-8D41-211A79BBBC92}" type="parTrans" cxnId="{A2DEEF26-F641-421A-8E3C-CC900497E8D8}">
      <dgm:prSet/>
      <dgm:spPr/>
      <dgm:t>
        <a:bodyPr/>
        <a:lstStyle/>
        <a:p>
          <a:endParaRPr lang="en-AU" sz="1000">
            <a:latin typeface="Franklin Gothic Book" pitchFamily="34" charset="0"/>
          </a:endParaRPr>
        </a:p>
      </dgm:t>
    </dgm:pt>
    <dgm:pt modelId="{1C6776C3-36F3-4357-A2B2-BFE157E771F2}" type="sibTrans" cxnId="{A2DEEF26-F641-421A-8E3C-CC900497E8D8}">
      <dgm:prSet/>
      <dgm:spPr/>
      <dgm:t>
        <a:bodyPr/>
        <a:lstStyle/>
        <a:p>
          <a:endParaRPr lang="en-AU" sz="1000">
            <a:latin typeface="Franklin Gothic Book" pitchFamily="34" charset="0"/>
          </a:endParaRPr>
        </a:p>
      </dgm:t>
    </dgm:pt>
    <dgm:pt modelId="{FD6EA5C8-26ED-41A3-93B7-27889B2314C0}">
      <dgm:prSet phldrT="[Text]" custT="1"/>
      <dgm:spPr>
        <a:xfrm rot="5400000">
          <a:off x="2764424" y="-146225"/>
          <a:ext cx="727802" cy="4689077"/>
        </a:xfr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gm:spPr>
      <dgm:t>
        <a:bodyPr/>
        <a:lstStyle/>
        <a:p>
          <a:r>
            <a:rPr lang="en-AU" sz="1000">
              <a:solidFill>
                <a:sysClr val="windowText" lastClr="000000">
                  <a:hueOff val="0"/>
                  <a:satOff val="0"/>
                  <a:lumOff val="0"/>
                  <a:alphaOff val="0"/>
                </a:sysClr>
              </a:solidFill>
              <a:latin typeface="Franklin Gothic Book" pitchFamily="34" charset="0"/>
              <a:ea typeface="+mn-ea"/>
              <a:cs typeface="+mn-cs"/>
            </a:rPr>
            <a:t>Relevant to southern rural region</a:t>
          </a:r>
        </a:p>
      </dgm:t>
    </dgm:pt>
    <dgm:pt modelId="{D87B64F2-AF3C-4FA5-B329-EB5968426FC3}" type="parTrans" cxnId="{84950B26-8B96-4117-AD4D-97FB8EBC9454}">
      <dgm:prSet/>
      <dgm:spPr/>
      <dgm:t>
        <a:bodyPr/>
        <a:lstStyle/>
        <a:p>
          <a:endParaRPr lang="en-AU" sz="1000">
            <a:latin typeface="Franklin Gothic Book" pitchFamily="34" charset="0"/>
          </a:endParaRPr>
        </a:p>
      </dgm:t>
    </dgm:pt>
    <dgm:pt modelId="{2D2CBE69-23FF-41C5-9B32-D3EF1E3F41AE}" type="sibTrans" cxnId="{84950B26-8B96-4117-AD4D-97FB8EBC9454}">
      <dgm:prSet/>
      <dgm:spPr/>
      <dgm:t>
        <a:bodyPr/>
        <a:lstStyle/>
        <a:p>
          <a:endParaRPr lang="en-AU" sz="1000">
            <a:latin typeface="Franklin Gothic Book" pitchFamily="34" charset="0"/>
          </a:endParaRPr>
        </a:p>
      </dgm:t>
    </dgm:pt>
    <dgm:pt modelId="{C5B96282-7B8C-400C-9C7D-E939228DC233}">
      <dgm:prSet phldrT="[Text]" custT="1"/>
      <dgm:spPr>
        <a:xfrm rot="5400000">
          <a:off x="2764424" y="-146225"/>
          <a:ext cx="727802" cy="4689077"/>
        </a:xfr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gm:spPr>
      <dgm:t>
        <a:bodyPr/>
        <a:lstStyle/>
        <a:p>
          <a:r>
            <a:rPr lang="en-AU" sz="1000">
              <a:solidFill>
                <a:sysClr val="windowText" lastClr="000000">
                  <a:hueOff val="0"/>
                  <a:satOff val="0"/>
                  <a:lumOff val="0"/>
                  <a:alphaOff val="0"/>
                </a:sysClr>
              </a:solidFill>
              <a:latin typeface="Franklin Gothic Book" pitchFamily="34" charset="0"/>
              <a:ea typeface="+mn-ea"/>
              <a:cs typeface="+mn-cs"/>
            </a:rPr>
            <a:t>Adopted Koo Wee Rup rainfall record</a:t>
          </a:r>
        </a:p>
      </dgm:t>
    </dgm:pt>
    <dgm:pt modelId="{951EFC15-4CDC-4240-AB8A-E30CAEC6C2E3}" type="parTrans" cxnId="{7D078AC4-3089-4380-856C-3AC79F909085}">
      <dgm:prSet/>
      <dgm:spPr/>
      <dgm:t>
        <a:bodyPr/>
        <a:lstStyle/>
        <a:p>
          <a:endParaRPr lang="en-AU" sz="1000">
            <a:latin typeface="Franklin Gothic Book" pitchFamily="34" charset="0"/>
          </a:endParaRPr>
        </a:p>
      </dgm:t>
    </dgm:pt>
    <dgm:pt modelId="{7E419140-4C2A-4E97-B158-E834AF179AB3}" type="sibTrans" cxnId="{7D078AC4-3089-4380-856C-3AC79F909085}">
      <dgm:prSet/>
      <dgm:spPr/>
      <dgm:t>
        <a:bodyPr/>
        <a:lstStyle/>
        <a:p>
          <a:endParaRPr lang="en-AU" sz="1000">
            <a:latin typeface="Franklin Gothic Book" pitchFamily="34" charset="0"/>
          </a:endParaRPr>
        </a:p>
      </dgm:t>
    </dgm:pt>
    <dgm:pt modelId="{E84BCAAA-03A4-439C-BE46-A53343A7703A}">
      <dgm:prSet phldrT="[Text]" custT="1"/>
      <dgm:spPr>
        <a:xfrm rot="5400000">
          <a:off x="2764424" y="-1979671"/>
          <a:ext cx="727802" cy="4689077"/>
        </a:xfr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gm:spPr>
      <dgm:t>
        <a:bodyPr/>
        <a:lstStyle/>
        <a:p>
          <a:r>
            <a:rPr lang="en-AU" sz="1000">
              <a:solidFill>
                <a:sysClr val="windowText" lastClr="000000">
                  <a:hueOff val="0"/>
                  <a:satOff val="0"/>
                  <a:lumOff val="0"/>
                  <a:alphaOff val="0"/>
                </a:sysClr>
              </a:solidFill>
              <a:latin typeface="Franklin Gothic Book" pitchFamily="34" charset="0"/>
              <a:ea typeface="+mn-ea"/>
              <a:cs typeface="+mn-cs"/>
            </a:rPr>
            <a:t>Rainfall record at station - 1953 and 2012 </a:t>
          </a:r>
        </a:p>
      </dgm:t>
    </dgm:pt>
    <dgm:pt modelId="{E8F70E11-9245-4617-9337-0824E3C97B33}" type="parTrans" cxnId="{3A296666-1E64-41A4-BCEE-A88D329FA7FF}">
      <dgm:prSet/>
      <dgm:spPr/>
      <dgm:t>
        <a:bodyPr/>
        <a:lstStyle/>
        <a:p>
          <a:endParaRPr lang="en-AU" sz="1000">
            <a:latin typeface="Franklin Gothic Book" pitchFamily="34" charset="0"/>
          </a:endParaRPr>
        </a:p>
      </dgm:t>
    </dgm:pt>
    <dgm:pt modelId="{80BA8FE2-D328-409F-95CC-E0DFF77EF689}" type="sibTrans" cxnId="{3A296666-1E64-41A4-BCEE-A88D329FA7FF}">
      <dgm:prSet/>
      <dgm:spPr/>
      <dgm:t>
        <a:bodyPr/>
        <a:lstStyle/>
        <a:p>
          <a:endParaRPr lang="en-AU" sz="1000">
            <a:latin typeface="Franklin Gothic Book" pitchFamily="34" charset="0"/>
          </a:endParaRPr>
        </a:p>
      </dgm:t>
    </dgm:pt>
    <dgm:pt modelId="{79B192DD-710F-4D3A-99E4-9F8CF4C13098}">
      <dgm:prSet phldrT="[Text]" custT="1"/>
      <dgm:spPr>
        <a:xfrm rot="5400000">
          <a:off x="2764424" y="-1062948"/>
          <a:ext cx="727802" cy="4689077"/>
        </a:xfr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gm:spPr>
      <dgm:t>
        <a:bodyPr/>
        <a:lstStyle/>
        <a:p>
          <a:r>
            <a:rPr lang="en-AU" sz="1000">
              <a:solidFill>
                <a:sysClr val="windowText" lastClr="000000">
                  <a:hueOff val="0"/>
                  <a:satOff val="0"/>
                  <a:lumOff val="0"/>
                  <a:alphaOff val="0"/>
                </a:sysClr>
              </a:solidFill>
              <a:latin typeface="Franklin Gothic Book" pitchFamily="34" charset="0"/>
              <a:ea typeface="+mn-ea"/>
              <a:cs typeface="+mn-cs"/>
            </a:rPr>
            <a:t>Rainfall record at station - 1974 and 2010</a:t>
          </a:r>
        </a:p>
      </dgm:t>
    </dgm:pt>
    <dgm:pt modelId="{E6D4A14E-E640-4599-AD48-4AA055CAFC7F}" type="parTrans" cxnId="{8C50FAA6-B44C-4950-A4BA-B95369AA31F7}">
      <dgm:prSet/>
      <dgm:spPr/>
      <dgm:t>
        <a:bodyPr/>
        <a:lstStyle/>
        <a:p>
          <a:endParaRPr lang="en-AU" sz="1000">
            <a:latin typeface="Franklin Gothic Book" pitchFamily="34" charset="0"/>
          </a:endParaRPr>
        </a:p>
      </dgm:t>
    </dgm:pt>
    <dgm:pt modelId="{98A883EF-BF28-4DC4-A05C-487C77FFBC73}" type="sibTrans" cxnId="{8C50FAA6-B44C-4950-A4BA-B95369AA31F7}">
      <dgm:prSet/>
      <dgm:spPr/>
      <dgm:t>
        <a:bodyPr/>
        <a:lstStyle/>
        <a:p>
          <a:endParaRPr lang="en-AU" sz="1000">
            <a:latin typeface="Franklin Gothic Book" pitchFamily="34" charset="0"/>
          </a:endParaRPr>
        </a:p>
      </dgm:t>
    </dgm:pt>
    <dgm:pt modelId="{AA21C411-CE2C-4853-B1CC-514738790DB7}">
      <dgm:prSet phldrT="[Text]" custT="1"/>
      <dgm:spPr>
        <a:xfrm rot="5400000">
          <a:off x="2764424" y="-146225"/>
          <a:ext cx="727802" cy="4689077"/>
        </a:xfr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gm:spPr>
      <dgm:t>
        <a:bodyPr/>
        <a:lstStyle/>
        <a:p>
          <a:r>
            <a:rPr lang="en-AU" sz="1000">
              <a:solidFill>
                <a:sysClr val="windowText" lastClr="000000">
                  <a:hueOff val="0"/>
                  <a:satOff val="0"/>
                  <a:lumOff val="0"/>
                  <a:alphaOff val="0"/>
                </a:sysClr>
              </a:solidFill>
              <a:latin typeface="Franklin Gothic Book" pitchFamily="34" charset="0"/>
              <a:ea typeface="+mn-ea"/>
              <a:cs typeface="+mn-cs"/>
            </a:rPr>
            <a:t>Rainfall record at station - 1957 and 2013. </a:t>
          </a:r>
        </a:p>
      </dgm:t>
    </dgm:pt>
    <dgm:pt modelId="{A5660F17-F71D-4F51-B06B-89E37F162131}" type="parTrans" cxnId="{4DCFF3BF-93BD-434A-9A37-20A390955044}">
      <dgm:prSet/>
      <dgm:spPr/>
      <dgm:t>
        <a:bodyPr/>
        <a:lstStyle/>
        <a:p>
          <a:endParaRPr lang="en-AU" sz="1000">
            <a:latin typeface="Franklin Gothic Book" pitchFamily="34" charset="0"/>
          </a:endParaRPr>
        </a:p>
      </dgm:t>
    </dgm:pt>
    <dgm:pt modelId="{9778191A-4966-403D-9DF5-C5BFC554F06E}" type="sibTrans" cxnId="{4DCFF3BF-93BD-434A-9A37-20A390955044}">
      <dgm:prSet/>
      <dgm:spPr/>
      <dgm:t>
        <a:bodyPr/>
        <a:lstStyle/>
        <a:p>
          <a:endParaRPr lang="en-AU" sz="1000">
            <a:latin typeface="Franklin Gothic Book" pitchFamily="34" charset="0"/>
          </a:endParaRPr>
        </a:p>
      </dgm:t>
    </dgm:pt>
    <dgm:pt modelId="{5C1DE724-0B63-4676-ACBD-CF4252674EF3}" type="pres">
      <dgm:prSet presAssocID="{1232B5CB-C16C-4457-8EBC-8448A0F21996}" presName="linearFlow" presStyleCnt="0">
        <dgm:presLayoutVars>
          <dgm:dir/>
          <dgm:animLvl val="lvl"/>
          <dgm:resizeHandles val="exact"/>
        </dgm:presLayoutVars>
      </dgm:prSet>
      <dgm:spPr/>
    </dgm:pt>
    <dgm:pt modelId="{2F5FAA46-C119-4E6A-82C5-B1153978EC14}" type="pres">
      <dgm:prSet presAssocID="{8182D040-1014-40AE-9427-92B6F557A996}" presName="composite" presStyleCnt="0"/>
      <dgm:spPr/>
    </dgm:pt>
    <dgm:pt modelId="{6F1F2218-CD49-4149-AFB0-71E8CC7D6D8A}" type="pres">
      <dgm:prSet presAssocID="{8182D040-1014-40AE-9427-92B6F557A996}" presName="parentText" presStyleLbl="alignNode1" presStyleIdx="0" presStyleCnt="3">
        <dgm:presLayoutVars>
          <dgm:chMax val="1"/>
          <dgm:bulletEnabled val="1"/>
        </dgm:presLayoutVars>
      </dgm:prSet>
      <dgm:spPr>
        <a:prstGeom prst="chevron">
          <a:avLst/>
        </a:prstGeom>
      </dgm:spPr>
    </dgm:pt>
    <dgm:pt modelId="{84EB7470-D980-4C03-A01F-068AD8BCB2AF}" type="pres">
      <dgm:prSet presAssocID="{8182D040-1014-40AE-9427-92B6F557A996}" presName="descendantText" presStyleLbl="alignAcc1" presStyleIdx="0" presStyleCnt="3">
        <dgm:presLayoutVars>
          <dgm:bulletEnabled val="1"/>
        </dgm:presLayoutVars>
      </dgm:prSet>
      <dgm:spPr>
        <a:prstGeom prst="round2SameRect">
          <a:avLst/>
        </a:prstGeom>
      </dgm:spPr>
    </dgm:pt>
    <dgm:pt modelId="{271799A2-0629-497E-832D-36B1D5651BC3}" type="pres">
      <dgm:prSet presAssocID="{EF22CD02-88EB-4281-962B-690F47BE6DD8}" presName="sp" presStyleCnt="0"/>
      <dgm:spPr/>
    </dgm:pt>
    <dgm:pt modelId="{25EAF725-24BB-419D-AC7C-B4EFA17588D3}" type="pres">
      <dgm:prSet presAssocID="{A506BB8F-B112-4B21-9730-9955D6B7D791}" presName="composite" presStyleCnt="0"/>
      <dgm:spPr/>
    </dgm:pt>
    <dgm:pt modelId="{2DDBECBE-FDBC-4F91-8182-4946AB23793E}" type="pres">
      <dgm:prSet presAssocID="{A506BB8F-B112-4B21-9730-9955D6B7D791}" presName="parentText" presStyleLbl="alignNode1" presStyleIdx="1" presStyleCnt="3">
        <dgm:presLayoutVars>
          <dgm:chMax val="1"/>
          <dgm:bulletEnabled val="1"/>
        </dgm:presLayoutVars>
      </dgm:prSet>
      <dgm:spPr>
        <a:prstGeom prst="chevron">
          <a:avLst/>
        </a:prstGeom>
      </dgm:spPr>
    </dgm:pt>
    <dgm:pt modelId="{DAAEF902-DEC1-41D1-A2C7-60D605DB7F98}" type="pres">
      <dgm:prSet presAssocID="{A506BB8F-B112-4B21-9730-9955D6B7D791}" presName="descendantText" presStyleLbl="alignAcc1" presStyleIdx="1" presStyleCnt="3">
        <dgm:presLayoutVars>
          <dgm:bulletEnabled val="1"/>
        </dgm:presLayoutVars>
      </dgm:prSet>
      <dgm:spPr>
        <a:prstGeom prst="round2SameRect">
          <a:avLst/>
        </a:prstGeom>
      </dgm:spPr>
    </dgm:pt>
    <dgm:pt modelId="{321D15F9-8782-4A6C-9E8C-F9B1C0627536}" type="pres">
      <dgm:prSet presAssocID="{E3919B0E-4AD6-4393-B769-17955B00C018}" presName="sp" presStyleCnt="0"/>
      <dgm:spPr/>
    </dgm:pt>
    <dgm:pt modelId="{FEEF9CCA-D7EC-4339-8EA7-4C275E71584A}" type="pres">
      <dgm:prSet presAssocID="{86F76398-939E-4655-8DB3-524C3108B684}" presName="composite" presStyleCnt="0"/>
      <dgm:spPr/>
    </dgm:pt>
    <dgm:pt modelId="{C9661D2D-1805-42DE-8427-B0B7C99D91A0}" type="pres">
      <dgm:prSet presAssocID="{86F76398-939E-4655-8DB3-524C3108B684}" presName="parentText" presStyleLbl="alignNode1" presStyleIdx="2" presStyleCnt="3">
        <dgm:presLayoutVars>
          <dgm:chMax val="1"/>
          <dgm:bulletEnabled val="1"/>
        </dgm:presLayoutVars>
      </dgm:prSet>
      <dgm:spPr>
        <a:prstGeom prst="chevron">
          <a:avLst/>
        </a:prstGeom>
      </dgm:spPr>
    </dgm:pt>
    <dgm:pt modelId="{FFAFCF58-537F-4269-BF50-2247A3241360}" type="pres">
      <dgm:prSet presAssocID="{86F76398-939E-4655-8DB3-524C3108B684}" presName="descendantText" presStyleLbl="alignAcc1" presStyleIdx="2" presStyleCnt="3">
        <dgm:presLayoutVars>
          <dgm:bulletEnabled val="1"/>
        </dgm:presLayoutVars>
      </dgm:prSet>
      <dgm:spPr>
        <a:prstGeom prst="round2SameRect">
          <a:avLst/>
        </a:prstGeom>
      </dgm:spPr>
    </dgm:pt>
  </dgm:ptLst>
  <dgm:cxnLst>
    <dgm:cxn modelId="{98ECA705-EF21-45EB-A823-C093AE18D4DC}" type="presOf" srcId="{1232B5CB-C16C-4457-8EBC-8448A0F21996}" destId="{5C1DE724-0B63-4676-ACBD-CF4252674EF3}" srcOrd="0" destOrd="0" presId="urn:microsoft.com/office/officeart/2005/8/layout/chevron2"/>
    <dgm:cxn modelId="{F678D20A-7B56-4FF5-BFE8-F64EB79D3436}" srcId="{8182D040-1014-40AE-9427-92B6F557A996}" destId="{A85479BB-F5B8-41EA-A34B-78900908CC0E}" srcOrd="1" destOrd="0" parTransId="{386F61FA-DE64-43F3-A54F-B9F6ED0B2967}" sibTransId="{94AB7288-AB53-4825-86AC-4F16B040F49E}"/>
    <dgm:cxn modelId="{84950B26-8B96-4117-AD4D-97FB8EBC9454}" srcId="{86F76398-939E-4655-8DB3-524C3108B684}" destId="{FD6EA5C8-26ED-41A3-93B7-27889B2314C0}" srcOrd="0" destOrd="0" parTransId="{D87B64F2-AF3C-4FA5-B329-EB5968426FC3}" sibTransId="{2D2CBE69-23FF-41C5-9B32-D3EF1E3F41AE}"/>
    <dgm:cxn modelId="{A2DEEF26-F641-421A-8E3C-CC900497E8D8}" srcId="{1232B5CB-C16C-4457-8EBC-8448A0F21996}" destId="{86F76398-939E-4655-8DB3-524C3108B684}" srcOrd="2" destOrd="0" parTransId="{E070B9B7-E7BE-4FA4-8D41-211A79BBBC92}" sibTransId="{1C6776C3-36F3-4357-A2B2-BFE157E771F2}"/>
    <dgm:cxn modelId="{A1AE772D-3FA3-42EA-8A13-54DE83B748B3}" type="presOf" srcId="{8182D040-1014-40AE-9427-92B6F557A996}" destId="{6F1F2218-CD49-4149-AFB0-71E8CC7D6D8A}" srcOrd="0" destOrd="0" presId="urn:microsoft.com/office/officeart/2005/8/layout/chevron2"/>
    <dgm:cxn modelId="{8D45CB37-A03C-440D-BC64-B00922857A2B}" srcId="{A506BB8F-B112-4B21-9730-9955D6B7D791}" destId="{5602018F-6C23-498A-A7E7-4BBFA1F61877}" srcOrd="1" destOrd="0" parTransId="{EBE435C1-47DD-49D4-ACE9-EB0632522D84}" sibTransId="{684CDE63-867C-4AB1-B8A5-8F3DB6536D12}"/>
    <dgm:cxn modelId="{B7335D44-C9C0-4E71-A9E9-43D2EDE0AA4B}" type="presOf" srcId="{AA21C411-CE2C-4853-B1CC-514738790DB7}" destId="{FFAFCF58-537F-4269-BF50-2247A3241360}" srcOrd="0" destOrd="2" presId="urn:microsoft.com/office/officeart/2005/8/layout/chevron2"/>
    <dgm:cxn modelId="{3A296666-1E64-41A4-BCEE-A88D329FA7FF}" srcId="{8182D040-1014-40AE-9427-92B6F557A996}" destId="{E84BCAAA-03A4-439C-BE46-A53343A7703A}" srcOrd="2" destOrd="0" parTransId="{E8F70E11-9245-4617-9337-0824E3C97B33}" sibTransId="{80BA8FE2-D328-409F-95CC-E0DFF77EF689}"/>
    <dgm:cxn modelId="{DD5D926E-B617-4CCF-B9D1-15DDB0C73647}" type="presOf" srcId="{FD6EA5C8-26ED-41A3-93B7-27889B2314C0}" destId="{FFAFCF58-537F-4269-BF50-2247A3241360}" srcOrd="0" destOrd="0" presId="urn:microsoft.com/office/officeart/2005/8/layout/chevron2"/>
    <dgm:cxn modelId="{D8B3FD52-C0B2-4ED9-AC00-3CF5ECEC2707}" srcId="{A506BB8F-B112-4B21-9730-9955D6B7D791}" destId="{C5D163C1-2355-48DA-8F7C-FF76A53DA9B5}" srcOrd="0" destOrd="0" parTransId="{86C91154-6499-48FD-A743-03F3677EDA15}" sibTransId="{6E49D046-6E8E-4954-B172-168D668F55AD}"/>
    <dgm:cxn modelId="{8DEBBF59-79EF-4BF3-A11C-6EF55B11B286}" srcId="{1232B5CB-C16C-4457-8EBC-8448A0F21996}" destId="{8182D040-1014-40AE-9427-92B6F557A996}" srcOrd="0" destOrd="0" parTransId="{0B1A0A8A-A511-41DD-99B0-89BBBE1D6E6E}" sibTransId="{EF22CD02-88EB-4281-962B-690F47BE6DD8}"/>
    <dgm:cxn modelId="{A0A8B896-B01E-42AA-B755-CDD15B0ECC24}" type="presOf" srcId="{E84BCAAA-03A4-439C-BE46-A53343A7703A}" destId="{84EB7470-D980-4C03-A01F-068AD8BCB2AF}" srcOrd="0" destOrd="2" presId="urn:microsoft.com/office/officeart/2005/8/layout/chevron2"/>
    <dgm:cxn modelId="{24A4499E-76EC-4A53-95B2-1E06F36EAE9B}" type="presOf" srcId="{5602018F-6C23-498A-A7E7-4BBFA1F61877}" destId="{DAAEF902-DEC1-41D1-A2C7-60D605DB7F98}" srcOrd="0" destOrd="1" presId="urn:microsoft.com/office/officeart/2005/8/layout/chevron2"/>
    <dgm:cxn modelId="{786DBCA2-1C48-461A-84B9-2A5D156A66CB}" type="presOf" srcId="{79B192DD-710F-4D3A-99E4-9F8CF4C13098}" destId="{DAAEF902-DEC1-41D1-A2C7-60D605DB7F98}" srcOrd="0" destOrd="2" presId="urn:microsoft.com/office/officeart/2005/8/layout/chevron2"/>
    <dgm:cxn modelId="{8C50FAA6-B44C-4950-A4BA-B95369AA31F7}" srcId="{A506BB8F-B112-4B21-9730-9955D6B7D791}" destId="{79B192DD-710F-4D3A-99E4-9F8CF4C13098}" srcOrd="2" destOrd="0" parTransId="{E6D4A14E-E640-4599-AD48-4AA055CAFC7F}" sibTransId="{98A883EF-BF28-4DC4-A05C-487C77FFBC73}"/>
    <dgm:cxn modelId="{09936DB3-1086-4F62-87C4-A9561F83A782}" srcId="{1232B5CB-C16C-4457-8EBC-8448A0F21996}" destId="{A506BB8F-B112-4B21-9730-9955D6B7D791}" srcOrd="1" destOrd="0" parTransId="{719332E9-C8C7-447B-82F4-E31868036D5F}" sibTransId="{E3919B0E-4AD6-4393-B769-17955B00C018}"/>
    <dgm:cxn modelId="{7D1537B4-8349-474B-B028-E59D3F8D835D}" type="presOf" srcId="{A506BB8F-B112-4B21-9730-9955D6B7D791}" destId="{2DDBECBE-FDBC-4F91-8182-4946AB23793E}" srcOrd="0" destOrd="0" presId="urn:microsoft.com/office/officeart/2005/8/layout/chevron2"/>
    <dgm:cxn modelId="{4DCFF3BF-93BD-434A-9A37-20A390955044}" srcId="{86F76398-939E-4655-8DB3-524C3108B684}" destId="{AA21C411-CE2C-4853-B1CC-514738790DB7}" srcOrd="2" destOrd="0" parTransId="{A5660F17-F71D-4F51-B06B-89E37F162131}" sibTransId="{9778191A-4966-403D-9DF5-C5BFC554F06E}"/>
    <dgm:cxn modelId="{7D078AC4-3089-4380-856C-3AC79F909085}" srcId="{86F76398-939E-4655-8DB3-524C3108B684}" destId="{C5B96282-7B8C-400C-9C7D-E939228DC233}" srcOrd="1" destOrd="0" parTransId="{951EFC15-4CDC-4240-AB8A-E30CAEC6C2E3}" sibTransId="{7E419140-4C2A-4E97-B158-E834AF179AB3}"/>
    <dgm:cxn modelId="{EF7B2CCA-C18C-4A6F-BF26-B7441C233004}" srcId="{8182D040-1014-40AE-9427-92B6F557A996}" destId="{5321675C-A031-4778-98BA-65ADDD3C06D9}" srcOrd="0" destOrd="0" parTransId="{83F7FE48-8FD5-4935-8C64-E8BF3038A7F9}" sibTransId="{47166844-33B7-44C0-85DF-D206A5A5A028}"/>
    <dgm:cxn modelId="{082B81CD-3AF1-4584-94C8-F8287D76B1BC}" type="presOf" srcId="{C5D163C1-2355-48DA-8F7C-FF76A53DA9B5}" destId="{DAAEF902-DEC1-41D1-A2C7-60D605DB7F98}" srcOrd="0" destOrd="0" presId="urn:microsoft.com/office/officeart/2005/8/layout/chevron2"/>
    <dgm:cxn modelId="{98F5E4D6-A186-483E-9295-353FB85E6CB9}" type="presOf" srcId="{A85479BB-F5B8-41EA-A34B-78900908CC0E}" destId="{84EB7470-D980-4C03-A01F-068AD8BCB2AF}" srcOrd="0" destOrd="1" presId="urn:microsoft.com/office/officeart/2005/8/layout/chevron2"/>
    <dgm:cxn modelId="{1883F5EB-97E0-4760-9658-E23512D42793}" type="presOf" srcId="{5321675C-A031-4778-98BA-65ADDD3C06D9}" destId="{84EB7470-D980-4C03-A01F-068AD8BCB2AF}" srcOrd="0" destOrd="0" presId="urn:microsoft.com/office/officeart/2005/8/layout/chevron2"/>
    <dgm:cxn modelId="{E19AB8EC-A3AD-4C19-B4B3-CC1C0D381284}" type="presOf" srcId="{86F76398-939E-4655-8DB3-524C3108B684}" destId="{C9661D2D-1805-42DE-8427-B0B7C99D91A0}" srcOrd="0" destOrd="0" presId="urn:microsoft.com/office/officeart/2005/8/layout/chevron2"/>
    <dgm:cxn modelId="{3946D0FF-D247-4D41-8F2E-44662E2029CE}" type="presOf" srcId="{C5B96282-7B8C-400C-9C7D-E939228DC233}" destId="{FFAFCF58-537F-4269-BF50-2247A3241360}" srcOrd="0" destOrd="1" presId="urn:microsoft.com/office/officeart/2005/8/layout/chevron2"/>
    <dgm:cxn modelId="{C92274F8-DD53-471F-A495-861E1343BBE8}" type="presParOf" srcId="{5C1DE724-0B63-4676-ACBD-CF4252674EF3}" destId="{2F5FAA46-C119-4E6A-82C5-B1153978EC14}" srcOrd="0" destOrd="0" presId="urn:microsoft.com/office/officeart/2005/8/layout/chevron2"/>
    <dgm:cxn modelId="{D143754A-4A4A-4C95-A479-F147EE66C63E}" type="presParOf" srcId="{2F5FAA46-C119-4E6A-82C5-B1153978EC14}" destId="{6F1F2218-CD49-4149-AFB0-71E8CC7D6D8A}" srcOrd="0" destOrd="0" presId="urn:microsoft.com/office/officeart/2005/8/layout/chevron2"/>
    <dgm:cxn modelId="{1A46523D-374D-433C-B04E-8C16B97BA268}" type="presParOf" srcId="{2F5FAA46-C119-4E6A-82C5-B1153978EC14}" destId="{84EB7470-D980-4C03-A01F-068AD8BCB2AF}" srcOrd="1" destOrd="0" presId="urn:microsoft.com/office/officeart/2005/8/layout/chevron2"/>
    <dgm:cxn modelId="{2DB84F76-4483-48C1-B99C-836B0A890A2F}" type="presParOf" srcId="{5C1DE724-0B63-4676-ACBD-CF4252674EF3}" destId="{271799A2-0629-497E-832D-36B1D5651BC3}" srcOrd="1" destOrd="0" presId="urn:microsoft.com/office/officeart/2005/8/layout/chevron2"/>
    <dgm:cxn modelId="{DC79FECB-BF97-4933-8C14-66F9D5816B37}" type="presParOf" srcId="{5C1DE724-0B63-4676-ACBD-CF4252674EF3}" destId="{25EAF725-24BB-419D-AC7C-B4EFA17588D3}" srcOrd="2" destOrd="0" presId="urn:microsoft.com/office/officeart/2005/8/layout/chevron2"/>
    <dgm:cxn modelId="{504EBCC5-3CEC-428C-9D45-71FD89FA6BB1}" type="presParOf" srcId="{25EAF725-24BB-419D-AC7C-B4EFA17588D3}" destId="{2DDBECBE-FDBC-4F91-8182-4946AB23793E}" srcOrd="0" destOrd="0" presId="urn:microsoft.com/office/officeart/2005/8/layout/chevron2"/>
    <dgm:cxn modelId="{05BB7C62-DA66-4E45-BCC2-28BDCE75AA76}" type="presParOf" srcId="{25EAF725-24BB-419D-AC7C-B4EFA17588D3}" destId="{DAAEF902-DEC1-41D1-A2C7-60D605DB7F98}" srcOrd="1" destOrd="0" presId="urn:microsoft.com/office/officeart/2005/8/layout/chevron2"/>
    <dgm:cxn modelId="{B3095192-8E37-47FE-98AD-91DE926A712A}" type="presParOf" srcId="{5C1DE724-0B63-4676-ACBD-CF4252674EF3}" destId="{321D15F9-8782-4A6C-9E8C-F9B1C0627536}" srcOrd="3" destOrd="0" presId="urn:microsoft.com/office/officeart/2005/8/layout/chevron2"/>
    <dgm:cxn modelId="{0C1EDA93-C5DF-4D26-B464-2694664663ED}" type="presParOf" srcId="{5C1DE724-0B63-4676-ACBD-CF4252674EF3}" destId="{FEEF9CCA-D7EC-4339-8EA7-4C275E71584A}" srcOrd="4" destOrd="0" presId="urn:microsoft.com/office/officeart/2005/8/layout/chevron2"/>
    <dgm:cxn modelId="{FA0BAC2B-781A-446F-A234-B517E91FDDF0}" type="presParOf" srcId="{FEEF9CCA-D7EC-4339-8EA7-4C275E71584A}" destId="{C9661D2D-1805-42DE-8427-B0B7C99D91A0}" srcOrd="0" destOrd="0" presId="urn:microsoft.com/office/officeart/2005/8/layout/chevron2"/>
    <dgm:cxn modelId="{C46E4DC4-DE90-4E5F-AAA1-77C9AB0820D1}" type="presParOf" srcId="{FEEF9CCA-D7EC-4339-8EA7-4C275E71584A}" destId="{FFAFCF58-537F-4269-BF50-2247A3241360}" srcOrd="1" destOrd="0" presId="urn:microsoft.com/office/officeart/2005/8/layout/chevron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2A8C1E8-4FBA-4BE7-BBE8-09D761D2CF6E}"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AU"/>
        </a:p>
      </dgm:t>
    </dgm:pt>
    <dgm:pt modelId="{1D1E42B3-4E88-48A3-A92D-FF58A277E7F9}">
      <dgm:prSet phldrT="[Text]" custT="1"/>
      <dgm:spPr>
        <a:xfrm>
          <a:off x="1678624" y="854659"/>
          <a:ext cx="2129151" cy="2129151"/>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1000" b="1">
              <a:solidFill>
                <a:sysClr val="windowText" lastClr="000000"/>
              </a:solidFill>
              <a:latin typeface="Franklin Gothic Book" pitchFamily="34" charset="0"/>
              <a:ea typeface="+mn-ea"/>
              <a:cs typeface="+mn-cs"/>
            </a:rPr>
            <a:t>Core project team - </a:t>
          </a:r>
        </a:p>
        <a:p>
          <a:r>
            <a:rPr lang="en-AU" sz="1000" b="0">
              <a:solidFill>
                <a:sysClr val="windowText" lastClr="000000"/>
              </a:solidFill>
              <a:latin typeface="Franklin Gothic Book" pitchFamily="34" charset="0"/>
              <a:ea typeface="+mn-ea"/>
              <a:cs typeface="+mn-cs"/>
            </a:rPr>
            <a:t>Alluvium</a:t>
          </a:r>
        </a:p>
        <a:p>
          <a:r>
            <a:rPr lang="en-AU" sz="1000" b="0">
              <a:solidFill>
                <a:sysClr val="windowText" lastClr="000000"/>
              </a:solidFill>
              <a:latin typeface="Franklin Gothic Book" pitchFamily="34" charset="0"/>
              <a:ea typeface="+mn-ea"/>
              <a:cs typeface="+mn-cs"/>
            </a:rPr>
            <a:t>Cardinia Shire Project Manager</a:t>
          </a:r>
        </a:p>
      </dgm:t>
    </dgm:pt>
    <dgm:pt modelId="{3AB14BD7-6FE9-43B3-80C2-6E908FCC61C5}" type="parTrans" cxnId="{9EB38430-3545-454D-9183-BCFCEF5D28F2}">
      <dgm:prSet/>
      <dgm:spPr/>
      <dgm:t>
        <a:bodyPr/>
        <a:lstStyle/>
        <a:p>
          <a:endParaRPr lang="en-AU" sz="1000">
            <a:latin typeface="Franklin Gothic Book" pitchFamily="34" charset="0"/>
          </a:endParaRPr>
        </a:p>
      </dgm:t>
    </dgm:pt>
    <dgm:pt modelId="{0535747F-3FFC-473B-B785-66DB8DCD3818}" type="sibTrans" cxnId="{9EB38430-3545-454D-9183-BCFCEF5D28F2}">
      <dgm:prSet/>
      <dgm:spPr/>
      <dgm:t>
        <a:bodyPr/>
        <a:lstStyle/>
        <a:p>
          <a:endParaRPr lang="en-AU" sz="1000">
            <a:latin typeface="Franklin Gothic Book" pitchFamily="34" charset="0"/>
          </a:endParaRPr>
        </a:p>
      </dgm:t>
    </dgm:pt>
    <dgm:pt modelId="{5324305B-AA1D-4E69-94D0-38BF8A2FD8B7}">
      <dgm:prSet phldrT="[Text]" custT="1"/>
      <dgm:spPr>
        <a:xfrm>
          <a:off x="2210912" y="380"/>
          <a:ext cx="1064575" cy="1064575"/>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Text" lastClr="000000"/>
              </a:solidFill>
              <a:latin typeface="Franklin Gothic Book" pitchFamily="34" charset="0"/>
              <a:ea typeface="+mn-ea"/>
              <a:cs typeface="+mn-cs"/>
            </a:rPr>
            <a:t>Melbourne Water</a:t>
          </a:r>
        </a:p>
      </dgm:t>
    </dgm:pt>
    <dgm:pt modelId="{A7E9005E-EABE-4F57-80AA-EA0B0497BA0F}" type="parTrans" cxnId="{EB90F030-98C2-4D09-9F84-C20CD6BBB1B2}">
      <dgm:prSet/>
      <dgm:spPr/>
      <dgm:t>
        <a:bodyPr/>
        <a:lstStyle/>
        <a:p>
          <a:endParaRPr lang="en-AU" sz="1000">
            <a:latin typeface="Franklin Gothic Book" pitchFamily="34" charset="0"/>
          </a:endParaRPr>
        </a:p>
      </dgm:t>
    </dgm:pt>
    <dgm:pt modelId="{5AA6FDBB-AE0F-44AF-88A5-5BEEBE148BCF}" type="sibTrans" cxnId="{EB90F030-98C2-4D09-9F84-C20CD6BBB1B2}">
      <dgm:prSet/>
      <dgm:spPr/>
      <dgm:t>
        <a:bodyPr/>
        <a:lstStyle/>
        <a:p>
          <a:endParaRPr lang="en-AU" sz="1000">
            <a:latin typeface="Franklin Gothic Book" pitchFamily="34" charset="0"/>
          </a:endParaRPr>
        </a:p>
      </dgm:t>
    </dgm:pt>
    <dgm:pt modelId="{4E819326-F396-42BC-9174-77C7C7E3B280}">
      <dgm:prSet phldrT="[Text]" custT="1"/>
      <dgm:spPr>
        <a:xfrm>
          <a:off x="1010109" y="693663"/>
          <a:ext cx="1064575" cy="1064575"/>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Text" lastClr="000000"/>
              </a:solidFill>
              <a:latin typeface="Franklin Gothic Book" pitchFamily="34" charset="0"/>
              <a:ea typeface="+mn-ea"/>
              <a:cs typeface="+mn-cs"/>
            </a:rPr>
            <a:t>Internal Council stakeholders</a:t>
          </a:r>
        </a:p>
      </dgm:t>
    </dgm:pt>
    <dgm:pt modelId="{52A15086-4DAA-4940-9E53-0B51536E93DC}" type="parTrans" cxnId="{02F5533D-C1BA-4190-8E26-7DD9D58FB28D}">
      <dgm:prSet/>
      <dgm:spPr/>
      <dgm:t>
        <a:bodyPr/>
        <a:lstStyle/>
        <a:p>
          <a:endParaRPr lang="en-AU" sz="1000">
            <a:latin typeface="Franklin Gothic Book" pitchFamily="34" charset="0"/>
          </a:endParaRPr>
        </a:p>
      </dgm:t>
    </dgm:pt>
    <dgm:pt modelId="{B4F2E770-CFBE-41DD-ABE8-592BE433F637}" type="sibTrans" cxnId="{02F5533D-C1BA-4190-8E26-7DD9D58FB28D}">
      <dgm:prSet/>
      <dgm:spPr/>
      <dgm:t>
        <a:bodyPr/>
        <a:lstStyle/>
        <a:p>
          <a:endParaRPr lang="en-AU" sz="1000">
            <a:latin typeface="Franklin Gothic Book" pitchFamily="34" charset="0"/>
          </a:endParaRPr>
        </a:p>
      </dgm:t>
    </dgm:pt>
    <dgm:pt modelId="{4E0D68D3-EF87-4BC8-893B-6582C4A85F12}">
      <dgm:prSet phldrT="[Text]" custT="1"/>
      <dgm:spPr>
        <a:xfrm>
          <a:off x="2210912" y="2773514"/>
          <a:ext cx="1064575" cy="1064575"/>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Text" lastClr="000000"/>
              </a:solidFill>
              <a:latin typeface="Franklin Gothic Book" pitchFamily="34" charset="0"/>
              <a:ea typeface="+mn-ea"/>
              <a:cs typeface="+mn-cs"/>
            </a:rPr>
            <a:t>South East Water</a:t>
          </a:r>
        </a:p>
      </dgm:t>
    </dgm:pt>
    <dgm:pt modelId="{E5093B1F-36EE-459D-B7DC-A208D31745CE}" type="parTrans" cxnId="{2A75B18D-01BC-49A6-B245-34F47F3A1A4F}">
      <dgm:prSet/>
      <dgm:spPr/>
      <dgm:t>
        <a:bodyPr/>
        <a:lstStyle/>
        <a:p>
          <a:endParaRPr lang="en-AU" sz="1000">
            <a:latin typeface="Franklin Gothic Book" pitchFamily="34" charset="0"/>
          </a:endParaRPr>
        </a:p>
      </dgm:t>
    </dgm:pt>
    <dgm:pt modelId="{8B43950E-2CB6-456E-A644-9B2AD54D5384}" type="sibTrans" cxnId="{2A75B18D-01BC-49A6-B245-34F47F3A1A4F}">
      <dgm:prSet/>
      <dgm:spPr/>
      <dgm:t>
        <a:bodyPr/>
        <a:lstStyle/>
        <a:p>
          <a:endParaRPr lang="en-AU" sz="1000">
            <a:latin typeface="Franklin Gothic Book" pitchFamily="34" charset="0"/>
          </a:endParaRPr>
        </a:p>
      </dgm:t>
    </dgm:pt>
    <dgm:pt modelId="{3160D942-A7F1-4979-BEA7-776E487DCAE6}">
      <dgm:prSet phldrT="[Text]" custT="1"/>
      <dgm:spPr>
        <a:xfrm>
          <a:off x="3411714" y="693663"/>
          <a:ext cx="1064575" cy="1064575"/>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Text" lastClr="000000"/>
              </a:solidFill>
              <a:latin typeface="Franklin Gothic Book" pitchFamily="34" charset="0"/>
              <a:ea typeface="+mn-ea"/>
              <a:cs typeface="+mn-cs"/>
            </a:rPr>
            <a:t>Office of Living Victoria</a:t>
          </a:r>
        </a:p>
      </dgm:t>
    </dgm:pt>
    <dgm:pt modelId="{2471C0D0-86FE-4FEA-93BD-E37458776F1A}" type="parTrans" cxnId="{B4B5BD5B-3D11-41AB-9361-59FAF8521354}">
      <dgm:prSet/>
      <dgm:spPr/>
      <dgm:t>
        <a:bodyPr/>
        <a:lstStyle/>
        <a:p>
          <a:endParaRPr lang="en-AU" sz="1000">
            <a:latin typeface="Franklin Gothic Book" pitchFamily="34" charset="0"/>
          </a:endParaRPr>
        </a:p>
      </dgm:t>
    </dgm:pt>
    <dgm:pt modelId="{90E17461-D309-4705-BE5C-FDE02A00A215}" type="sibTrans" cxnId="{B4B5BD5B-3D11-41AB-9361-59FAF8521354}">
      <dgm:prSet/>
      <dgm:spPr/>
      <dgm:t>
        <a:bodyPr/>
        <a:lstStyle/>
        <a:p>
          <a:endParaRPr lang="en-AU" sz="1000">
            <a:latin typeface="Franklin Gothic Book" pitchFamily="34" charset="0"/>
          </a:endParaRPr>
        </a:p>
      </dgm:t>
    </dgm:pt>
    <dgm:pt modelId="{C02E8DC1-F89A-49C4-8343-B0D136538860}">
      <dgm:prSet phldrT="[Text]" custT="1"/>
      <dgm:spPr>
        <a:xfrm>
          <a:off x="3411714" y="2080230"/>
          <a:ext cx="1064575" cy="1064575"/>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Text" lastClr="000000"/>
              </a:solidFill>
              <a:latin typeface="Franklin Gothic Book" pitchFamily="34" charset="0"/>
              <a:ea typeface="+mn-ea"/>
              <a:cs typeface="+mn-cs"/>
            </a:rPr>
            <a:t>Metropolitan Planning Authority</a:t>
          </a:r>
        </a:p>
      </dgm:t>
    </dgm:pt>
    <dgm:pt modelId="{F1BAF130-C6D4-4D79-BDC0-C8D08D1A4711}" type="parTrans" cxnId="{0970D1B8-B7F3-42E5-87CB-DEB4C421D335}">
      <dgm:prSet/>
      <dgm:spPr/>
      <dgm:t>
        <a:bodyPr/>
        <a:lstStyle/>
        <a:p>
          <a:endParaRPr lang="en-AU" sz="1000">
            <a:latin typeface="Franklin Gothic Book" pitchFamily="34" charset="0"/>
          </a:endParaRPr>
        </a:p>
      </dgm:t>
    </dgm:pt>
    <dgm:pt modelId="{18DD38FE-2853-4B6D-8F86-4202DE19334E}" type="sibTrans" cxnId="{0970D1B8-B7F3-42E5-87CB-DEB4C421D335}">
      <dgm:prSet/>
      <dgm:spPr/>
      <dgm:t>
        <a:bodyPr/>
        <a:lstStyle/>
        <a:p>
          <a:endParaRPr lang="en-AU" sz="1000">
            <a:latin typeface="Franklin Gothic Book" pitchFamily="34" charset="0"/>
          </a:endParaRPr>
        </a:p>
      </dgm:t>
    </dgm:pt>
    <dgm:pt modelId="{07768929-BDFB-4EF3-9C3F-3D1AB6E1B614}">
      <dgm:prSet phldrT="[Text]" custT="1"/>
      <dgm:spPr>
        <a:xfrm>
          <a:off x="1010109" y="2080230"/>
          <a:ext cx="1064575" cy="1064575"/>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Text" lastClr="000000"/>
              </a:solidFill>
              <a:latin typeface="Franklin Gothic Book" pitchFamily="34" charset="0"/>
              <a:ea typeface="+mn-ea"/>
              <a:cs typeface="+mn-cs"/>
            </a:rPr>
            <a:t>Yarra Valley Water</a:t>
          </a:r>
        </a:p>
      </dgm:t>
    </dgm:pt>
    <dgm:pt modelId="{75F5E203-231E-4EBA-A4DF-5836814F08E1}" type="parTrans" cxnId="{FD554997-D6DA-4360-9D12-30F6CBA0E433}">
      <dgm:prSet/>
      <dgm:spPr/>
      <dgm:t>
        <a:bodyPr/>
        <a:lstStyle/>
        <a:p>
          <a:endParaRPr lang="en-AU"/>
        </a:p>
      </dgm:t>
    </dgm:pt>
    <dgm:pt modelId="{462AE20C-E937-4017-BDDF-48DB97BA1D51}" type="sibTrans" cxnId="{FD554997-D6DA-4360-9D12-30F6CBA0E433}">
      <dgm:prSet/>
      <dgm:spPr/>
      <dgm:t>
        <a:bodyPr/>
        <a:lstStyle/>
        <a:p>
          <a:endParaRPr lang="en-AU"/>
        </a:p>
      </dgm:t>
    </dgm:pt>
    <dgm:pt modelId="{099FFCB0-5E85-4BF1-961A-FF7456E6D043}" type="pres">
      <dgm:prSet presAssocID="{32A8C1E8-4FBA-4BE7-BBE8-09D761D2CF6E}" presName="composite" presStyleCnt="0">
        <dgm:presLayoutVars>
          <dgm:chMax val="1"/>
          <dgm:dir/>
          <dgm:resizeHandles val="exact"/>
        </dgm:presLayoutVars>
      </dgm:prSet>
      <dgm:spPr/>
    </dgm:pt>
    <dgm:pt modelId="{8B1DF3E1-76BD-4F89-BE4A-3012994F068D}" type="pres">
      <dgm:prSet presAssocID="{32A8C1E8-4FBA-4BE7-BBE8-09D761D2CF6E}" presName="radial" presStyleCnt="0">
        <dgm:presLayoutVars>
          <dgm:animLvl val="ctr"/>
        </dgm:presLayoutVars>
      </dgm:prSet>
      <dgm:spPr/>
    </dgm:pt>
    <dgm:pt modelId="{3A528408-B6D1-4D6E-90CB-29B99DB1A39B}" type="pres">
      <dgm:prSet presAssocID="{1D1E42B3-4E88-48A3-A92D-FF58A277E7F9}" presName="centerShape" presStyleLbl="vennNode1" presStyleIdx="0" presStyleCnt="7"/>
      <dgm:spPr>
        <a:prstGeom prst="ellipse">
          <a:avLst/>
        </a:prstGeom>
      </dgm:spPr>
    </dgm:pt>
    <dgm:pt modelId="{7E7AEBD1-8158-4851-934F-8A26FC82462C}" type="pres">
      <dgm:prSet presAssocID="{5324305B-AA1D-4E69-94D0-38BF8A2FD8B7}" presName="node" presStyleLbl="vennNode1" presStyleIdx="1" presStyleCnt="7">
        <dgm:presLayoutVars>
          <dgm:bulletEnabled val="1"/>
        </dgm:presLayoutVars>
      </dgm:prSet>
      <dgm:spPr>
        <a:prstGeom prst="ellipse">
          <a:avLst/>
        </a:prstGeom>
      </dgm:spPr>
    </dgm:pt>
    <dgm:pt modelId="{DB861693-15A2-4FF6-A125-AACEC88BF5AF}" type="pres">
      <dgm:prSet presAssocID="{3160D942-A7F1-4979-BEA7-776E487DCAE6}" presName="node" presStyleLbl="vennNode1" presStyleIdx="2" presStyleCnt="7">
        <dgm:presLayoutVars>
          <dgm:bulletEnabled val="1"/>
        </dgm:presLayoutVars>
      </dgm:prSet>
      <dgm:spPr>
        <a:prstGeom prst="ellipse">
          <a:avLst/>
        </a:prstGeom>
      </dgm:spPr>
    </dgm:pt>
    <dgm:pt modelId="{61B86D74-5AB2-4219-8732-C24C8EE3271B}" type="pres">
      <dgm:prSet presAssocID="{C02E8DC1-F89A-49C4-8343-B0D136538860}" presName="node" presStyleLbl="vennNode1" presStyleIdx="3" presStyleCnt="7">
        <dgm:presLayoutVars>
          <dgm:bulletEnabled val="1"/>
        </dgm:presLayoutVars>
      </dgm:prSet>
      <dgm:spPr>
        <a:prstGeom prst="ellipse">
          <a:avLst/>
        </a:prstGeom>
      </dgm:spPr>
    </dgm:pt>
    <dgm:pt modelId="{182A6E38-CD71-44E9-9752-67BCF2117C24}" type="pres">
      <dgm:prSet presAssocID="{4E0D68D3-EF87-4BC8-893B-6582C4A85F12}" presName="node" presStyleLbl="vennNode1" presStyleIdx="4" presStyleCnt="7">
        <dgm:presLayoutVars>
          <dgm:bulletEnabled val="1"/>
        </dgm:presLayoutVars>
      </dgm:prSet>
      <dgm:spPr>
        <a:prstGeom prst="ellipse">
          <a:avLst/>
        </a:prstGeom>
      </dgm:spPr>
    </dgm:pt>
    <dgm:pt modelId="{872CEE3D-F02F-42CF-BA4C-A0002BAEA0E8}" type="pres">
      <dgm:prSet presAssocID="{07768929-BDFB-4EF3-9C3F-3D1AB6E1B614}" presName="node" presStyleLbl="vennNode1" presStyleIdx="5" presStyleCnt="7">
        <dgm:presLayoutVars>
          <dgm:bulletEnabled val="1"/>
        </dgm:presLayoutVars>
      </dgm:prSet>
      <dgm:spPr>
        <a:prstGeom prst="ellipse">
          <a:avLst/>
        </a:prstGeom>
      </dgm:spPr>
    </dgm:pt>
    <dgm:pt modelId="{29015C2E-8B71-4D89-9596-1A35945B11B0}" type="pres">
      <dgm:prSet presAssocID="{4E819326-F396-42BC-9174-77C7C7E3B280}" presName="node" presStyleLbl="vennNode1" presStyleIdx="6" presStyleCnt="7">
        <dgm:presLayoutVars>
          <dgm:bulletEnabled val="1"/>
        </dgm:presLayoutVars>
      </dgm:prSet>
      <dgm:spPr>
        <a:prstGeom prst="ellipse">
          <a:avLst/>
        </a:prstGeom>
      </dgm:spPr>
    </dgm:pt>
  </dgm:ptLst>
  <dgm:cxnLst>
    <dgm:cxn modelId="{806D8F23-8F51-4D1F-BAA6-7B5E40AB4E64}" type="presOf" srcId="{4E819326-F396-42BC-9174-77C7C7E3B280}" destId="{29015C2E-8B71-4D89-9596-1A35945B11B0}" srcOrd="0" destOrd="0" presId="urn:microsoft.com/office/officeart/2005/8/layout/radial3"/>
    <dgm:cxn modelId="{9EB38430-3545-454D-9183-BCFCEF5D28F2}" srcId="{32A8C1E8-4FBA-4BE7-BBE8-09D761D2CF6E}" destId="{1D1E42B3-4E88-48A3-A92D-FF58A277E7F9}" srcOrd="0" destOrd="0" parTransId="{3AB14BD7-6FE9-43B3-80C2-6E908FCC61C5}" sibTransId="{0535747F-3FFC-473B-B785-66DB8DCD3818}"/>
    <dgm:cxn modelId="{EB90F030-98C2-4D09-9F84-C20CD6BBB1B2}" srcId="{1D1E42B3-4E88-48A3-A92D-FF58A277E7F9}" destId="{5324305B-AA1D-4E69-94D0-38BF8A2FD8B7}" srcOrd="0" destOrd="0" parTransId="{A7E9005E-EABE-4F57-80AA-EA0B0497BA0F}" sibTransId="{5AA6FDBB-AE0F-44AF-88A5-5BEEBE148BCF}"/>
    <dgm:cxn modelId="{02F5533D-C1BA-4190-8E26-7DD9D58FB28D}" srcId="{1D1E42B3-4E88-48A3-A92D-FF58A277E7F9}" destId="{4E819326-F396-42BC-9174-77C7C7E3B280}" srcOrd="5" destOrd="0" parTransId="{52A15086-4DAA-4940-9E53-0B51536E93DC}" sibTransId="{B4F2E770-CFBE-41DD-ABE8-592BE433F637}"/>
    <dgm:cxn modelId="{B4B5BD5B-3D11-41AB-9361-59FAF8521354}" srcId="{1D1E42B3-4E88-48A3-A92D-FF58A277E7F9}" destId="{3160D942-A7F1-4979-BEA7-776E487DCAE6}" srcOrd="1" destOrd="0" parTransId="{2471C0D0-86FE-4FEA-93BD-E37458776F1A}" sibTransId="{90E17461-D309-4705-BE5C-FDE02A00A215}"/>
    <dgm:cxn modelId="{4DC9EF62-2518-49C0-8E4F-56F5C746BDC7}" type="presOf" srcId="{5324305B-AA1D-4E69-94D0-38BF8A2FD8B7}" destId="{7E7AEBD1-8158-4851-934F-8A26FC82462C}" srcOrd="0" destOrd="0" presId="urn:microsoft.com/office/officeart/2005/8/layout/radial3"/>
    <dgm:cxn modelId="{93555045-FCA5-4D38-B2CF-502BC0ABEABF}" type="presOf" srcId="{C02E8DC1-F89A-49C4-8343-B0D136538860}" destId="{61B86D74-5AB2-4219-8732-C24C8EE3271B}" srcOrd="0" destOrd="0" presId="urn:microsoft.com/office/officeart/2005/8/layout/radial3"/>
    <dgm:cxn modelId="{B5217E4D-C9FD-41B5-845F-81CFAAC4E9B4}" type="presOf" srcId="{4E0D68D3-EF87-4BC8-893B-6582C4A85F12}" destId="{182A6E38-CD71-44E9-9752-67BCF2117C24}" srcOrd="0" destOrd="0" presId="urn:microsoft.com/office/officeart/2005/8/layout/radial3"/>
    <dgm:cxn modelId="{8EFE9971-0F47-407D-B2A2-6ED689E0F7B0}" type="presOf" srcId="{07768929-BDFB-4EF3-9C3F-3D1AB6E1B614}" destId="{872CEE3D-F02F-42CF-BA4C-A0002BAEA0E8}" srcOrd="0" destOrd="0" presId="urn:microsoft.com/office/officeart/2005/8/layout/radial3"/>
    <dgm:cxn modelId="{1487237D-D765-4051-A08B-B98EFE6C787E}" type="presOf" srcId="{3160D942-A7F1-4979-BEA7-776E487DCAE6}" destId="{DB861693-15A2-4FF6-A125-AACEC88BF5AF}" srcOrd="0" destOrd="0" presId="urn:microsoft.com/office/officeart/2005/8/layout/radial3"/>
    <dgm:cxn modelId="{9D942681-B1FB-4D8E-BAA4-D7538C2BA7A6}" type="presOf" srcId="{32A8C1E8-4FBA-4BE7-BBE8-09D761D2CF6E}" destId="{099FFCB0-5E85-4BF1-961A-FF7456E6D043}" srcOrd="0" destOrd="0" presId="urn:microsoft.com/office/officeart/2005/8/layout/radial3"/>
    <dgm:cxn modelId="{2A75B18D-01BC-49A6-B245-34F47F3A1A4F}" srcId="{1D1E42B3-4E88-48A3-A92D-FF58A277E7F9}" destId="{4E0D68D3-EF87-4BC8-893B-6582C4A85F12}" srcOrd="3" destOrd="0" parTransId="{E5093B1F-36EE-459D-B7DC-A208D31745CE}" sibTransId="{8B43950E-2CB6-456E-A644-9B2AD54D5384}"/>
    <dgm:cxn modelId="{FD554997-D6DA-4360-9D12-30F6CBA0E433}" srcId="{1D1E42B3-4E88-48A3-A92D-FF58A277E7F9}" destId="{07768929-BDFB-4EF3-9C3F-3D1AB6E1B614}" srcOrd="4" destOrd="0" parTransId="{75F5E203-231E-4EBA-A4DF-5836814F08E1}" sibTransId="{462AE20C-E937-4017-BDDF-48DB97BA1D51}"/>
    <dgm:cxn modelId="{0970D1B8-B7F3-42E5-87CB-DEB4C421D335}" srcId="{1D1E42B3-4E88-48A3-A92D-FF58A277E7F9}" destId="{C02E8DC1-F89A-49C4-8343-B0D136538860}" srcOrd="2" destOrd="0" parTransId="{F1BAF130-C6D4-4D79-BDC0-C8D08D1A4711}" sibTransId="{18DD38FE-2853-4B6D-8F86-4202DE19334E}"/>
    <dgm:cxn modelId="{939C78F4-F634-4228-BFB0-43A814A21CED}" type="presOf" srcId="{1D1E42B3-4E88-48A3-A92D-FF58A277E7F9}" destId="{3A528408-B6D1-4D6E-90CB-29B99DB1A39B}" srcOrd="0" destOrd="0" presId="urn:microsoft.com/office/officeart/2005/8/layout/radial3"/>
    <dgm:cxn modelId="{7E214EC2-2E8B-4FB0-9A51-D2358D8EA5AC}" type="presParOf" srcId="{099FFCB0-5E85-4BF1-961A-FF7456E6D043}" destId="{8B1DF3E1-76BD-4F89-BE4A-3012994F068D}" srcOrd="0" destOrd="0" presId="urn:microsoft.com/office/officeart/2005/8/layout/radial3"/>
    <dgm:cxn modelId="{A7ED7679-2BB1-4EA0-B654-338E8EEE2314}" type="presParOf" srcId="{8B1DF3E1-76BD-4F89-BE4A-3012994F068D}" destId="{3A528408-B6D1-4D6E-90CB-29B99DB1A39B}" srcOrd="0" destOrd="0" presId="urn:microsoft.com/office/officeart/2005/8/layout/radial3"/>
    <dgm:cxn modelId="{50BFD667-383C-495F-87A2-C98BCBC706BD}" type="presParOf" srcId="{8B1DF3E1-76BD-4F89-BE4A-3012994F068D}" destId="{7E7AEBD1-8158-4851-934F-8A26FC82462C}" srcOrd="1" destOrd="0" presId="urn:microsoft.com/office/officeart/2005/8/layout/radial3"/>
    <dgm:cxn modelId="{A66851C3-421F-40B9-B2D2-B474503754E3}" type="presParOf" srcId="{8B1DF3E1-76BD-4F89-BE4A-3012994F068D}" destId="{DB861693-15A2-4FF6-A125-AACEC88BF5AF}" srcOrd="2" destOrd="0" presId="urn:microsoft.com/office/officeart/2005/8/layout/radial3"/>
    <dgm:cxn modelId="{35BC8CAE-5236-4514-95AF-1B5878F4E2C3}" type="presParOf" srcId="{8B1DF3E1-76BD-4F89-BE4A-3012994F068D}" destId="{61B86D74-5AB2-4219-8732-C24C8EE3271B}" srcOrd="3" destOrd="0" presId="urn:microsoft.com/office/officeart/2005/8/layout/radial3"/>
    <dgm:cxn modelId="{2E018FE3-C7D2-45A7-9314-85C8B2EE3D01}" type="presParOf" srcId="{8B1DF3E1-76BD-4F89-BE4A-3012994F068D}" destId="{182A6E38-CD71-44E9-9752-67BCF2117C24}" srcOrd="4" destOrd="0" presId="urn:microsoft.com/office/officeart/2005/8/layout/radial3"/>
    <dgm:cxn modelId="{8E71C935-C518-45C1-8871-8AF1B6F72403}" type="presParOf" srcId="{8B1DF3E1-76BD-4F89-BE4A-3012994F068D}" destId="{872CEE3D-F02F-42CF-BA4C-A0002BAEA0E8}" srcOrd="5" destOrd="0" presId="urn:microsoft.com/office/officeart/2005/8/layout/radial3"/>
    <dgm:cxn modelId="{2015C206-7C0E-4B64-8564-C996D172A530}" type="presParOf" srcId="{8B1DF3E1-76BD-4F89-BE4A-3012994F068D}" destId="{29015C2E-8B71-4D89-9596-1A35945B11B0}" srcOrd="6" destOrd="0" presId="urn:microsoft.com/office/officeart/2005/8/layout/radial3"/>
  </dgm:cxnLst>
  <dgm:bg>
    <a:noFill/>
  </dgm:bg>
  <dgm:whole/>
  <dgm:extLst>
    <a:ext uri="http://schemas.microsoft.com/office/drawing/2008/diagram">
      <dsp:dataModelExt xmlns:dsp="http://schemas.microsoft.com/office/drawing/2008/diagram" relId="rId11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2A8C1E8-4FBA-4BE7-BBE8-09D761D2CF6E}"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AU"/>
        </a:p>
      </dgm:t>
    </dgm:pt>
    <dgm:pt modelId="{1D1E42B3-4E88-48A3-A92D-FF58A277E7F9}">
      <dgm:prSet phldrT="[Text]" custT="1"/>
      <dgm:spPr>
        <a:xfrm>
          <a:off x="2015876" y="1327253"/>
          <a:ext cx="1454646" cy="1454646"/>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1000" b="0">
              <a:solidFill>
                <a:sysClr val="window" lastClr="FFFFFF"/>
              </a:solidFill>
              <a:latin typeface="Franklin Gothic Book" pitchFamily="34" charset="0"/>
              <a:ea typeface="+mn-ea"/>
              <a:cs typeface="+mn-cs"/>
            </a:rPr>
            <a:t>A sustainable, productive and liveable shire</a:t>
          </a:r>
        </a:p>
      </dgm:t>
    </dgm:pt>
    <dgm:pt modelId="{3AB14BD7-6FE9-43B3-80C2-6E908FCC61C5}" type="parTrans" cxnId="{9EB38430-3545-454D-9183-BCFCEF5D28F2}">
      <dgm:prSet/>
      <dgm:spPr/>
      <dgm:t>
        <a:bodyPr/>
        <a:lstStyle/>
        <a:p>
          <a:endParaRPr lang="en-AU" sz="900">
            <a:latin typeface="Franklin Gothic Book" pitchFamily="34" charset="0"/>
          </a:endParaRPr>
        </a:p>
      </dgm:t>
    </dgm:pt>
    <dgm:pt modelId="{0535747F-3FFC-473B-B785-66DB8DCD3818}" type="sibTrans" cxnId="{9EB38430-3545-454D-9183-BCFCEF5D28F2}">
      <dgm:prSet/>
      <dgm:spPr/>
      <dgm:t>
        <a:bodyPr/>
        <a:lstStyle/>
        <a:p>
          <a:endParaRPr lang="en-AU" sz="900">
            <a:latin typeface="Franklin Gothic Book" pitchFamily="34" charset="0"/>
          </a:endParaRPr>
        </a:p>
      </dgm:t>
    </dgm:pt>
    <dgm:pt modelId="{5324305B-AA1D-4E69-94D0-38BF8A2FD8B7}">
      <dgm:prSet phldrT="[Text]" custT="1"/>
      <dgm:spPr>
        <a:xfrm>
          <a:off x="2200838" y="584"/>
          <a:ext cx="1084723" cy="1020584"/>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 lastClr="FFFFFF"/>
              </a:solidFill>
              <a:latin typeface="Franklin Gothic Book" pitchFamily="34" charset="0"/>
              <a:ea typeface="+mn-ea"/>
              <a:cs typeface="+mn-cs"/>
            </a:rPr>
            <a:t>1. Protect the environmental health of waterways and bays</a:t>
          </a:r>
        </a:p>
      </dgm:t>
    </dgm:pt>
    <dgm:pt modelId="{A7E9005E-EABE-4F57-80AA-EA0B0497BA0F}" type="parTrans" cxnId="{EB90F030-98C2-4D09-9F84-C20CD6BBB1B2}">
      <dgm:prSet/>
      <dgm:spPr/>
      <dgm:t>
        <a:bodyPr/>
        <a:lstStyle/>
        <a:p>
          <a:endParaRPr lang="en-AU" sz="900">
            <a:latin typeface="Franklin Gothic Book" pitchFamily="34" charset="0"/>
          </a:endParaRPr>
        </a:p>
      </dgm:t>
    </dgm:pt>
    <dgm:pt modelId="{5AA6FDBB-AE0F-44AF-88A5-5BEEBE148BCF}" type="sibTrans" cxnId="{EB90F030-98C2-4D09-9F84-C20CD6BBB1B2}">
      <dgm:prSet/>
      <dgm:spPr>
        <a:xfrm>
          <a:off x="1162842" y="474219"/>
          <a:ext cx="3160714" cy="3160714"/>
        </a:xfrm>
        <a:solidFill>
          <a:srgbClr val="C1BB00">
            <a:tint val="60000"/>
            <a:hueOff val="0"/>
            <a:satOff val="0"/>
            <a:lumOff val="0"/>
            <a:alphaOff val="0"/>
          </a:srgbClr>
        </a:solidFill>
        <a:ln>
          <a:noFill/>
        </a:ln>
        <a:effectLst/>
      </dgm:spPr>
      <dgm:t>
        <a:bodyPr/>
        <a:lstStyle/>
        <a:p>
          <a:endParaRPr lang="en-AU" sz="900">
            <a:latin typeface="Franklin Gothic Book" pitchFamily="34" charset="0"/>
          </a:endParaRPr>
        </a:p>
      </dgm:t>
    </dgm:pt>
    <dgm:pt modelId="{E0897981-27C0-4A3B-B626-E95D29D54B3D}">
      <dgm:prSet phldrT="[Text]" custT="1"/>
      <dgm:spPr>
        <a:xfrm>
          <a:off x="3702219" y="1068421"/>
          <a:ext cx="1018252" cy="1018252"/>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 lastClr="FFFFFF"/>
              </a:solidFill>
              <a:latin typeface="Franklin Gothic Book" pitchFamily="34" charset="0"/>
              <a:ea typeface="+mn-ea"/>
              <a:cs typeface="+mn-cs"/>
            </a:rPr>
            <a:t>2. Provide secure water supplies efficiently</a:t>
          </a:r>
        </a:p>
      </dgm:t>
    </dgm:pt>
    <dgm:pt modelId="{D374D89F-FE56-4E7B-9B1B-8BFB60B7FB4D}" type="parTrans" cxnId="{F2D101FF-97ED-470B-8E40-BD7AC1B9703F}">
      <dgm:prSet/>
      <dgm:spPr/>
      <dgm:t>
        <a:bodyPr/>
        <a:lstStyle/>
        <a:p>
          <a:endParaRPr lang="en-AU" sz="900">
            <a:latin typeface="Franklin Gothic Book" pitchFamily="34" charset="0"/>
          </a:endParaRPr>
        </a:p>
      </dgm:t>
    </dgm:pt>
    <dgm:pt modelId="{F4E52D0B-8515-459D-B0B6-E90883B9894C}" type="sibTrans" cxnId="{F2D101FF-97ED-470B-8E40-BD7AC1B9703F}">
      <dgm:prSet/>
      <dgm:spPr>
        <a:xfrm>
          <a:off x="1162842" y="474219"/>
          <a:ext cx="3160714" cy="3160714"/>
        </a:xfrm>
        <a:solidFill>
          <a:srgbClr val="C1BB00">
            <a:tint val="60000"/>
            <a:hueOff val="0"/>
            <a:satOff val="0"/>
            <a:lumOff val="0"/>
            <a:alphaOff val="0"/>
          </a:srgbClr>
        </a:solidFill>
        <a:ln>
          <a:noFill/>
        </a:ln>
        <a:effectLst/>
      </dgm:spPr>
      <dgm:t>
        <a:bodyPr/>
        <a:lstStyle/>
        <a:p>
          <a:endParaRPr lang="en-AU" sz="900">
            <a:latin typeface="Franklin Gothic Book" pitchFamily="34" charset="0"/>
          </a:endParaRPr>
        </a:p>
      </dgm:t>
    </dgm:pt>
    <dgm:pt modelId="{4E819326-F396-42BC-9174-77C7C7E3B280}">
      <dgm:prSet phldrT="[Text]" custT="1"/>
      <dgm:spPr>
        <a:xfrm>
          <a:off x="765927" y="1068421"/>
          <a:ext cx="1018252" cy="1018252"/>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 lastClr="FFFFFF"/>
              </a:solidFill>
              <a:latin typeface="Franklin Gothic Book" pitchFamily="34" charset="0"/>
              <a:ea typeface="+mn-ea"/>
              <a:cs typeface="+mn-cs"/>
            </a:rPr>
            <a:t>5. Liveable and sustainable communities</a:t>
          </a:r>
        </a:p>
      </dgm:t>
    </dgm:pt>
    <dgm:pt modelId="{52A15086-4DAA-4940-9E53-0B51536E93DC}" type="parTrans" cxnId="{02F5533D-C1BA-4190-8E26-7DD9D58FB28D}">
      <dgm:prSet/>
      <dgm:spPr/>
      <dgm:t>
        <a:bodyPr/>
        <a:lstStyle/>
        <a:p>
          <a:endParaRPr lang="en-AU">
            <a:latin typeface="Franklin Gothic Book" pitchFamily="34" charset="0"/>
          </a:endParaRPr>
        </a:p>
      </dgm:t>
    </dgm:pt>
    <dgm:pt modelId="{B4F2E770-CFBE-41DD-ABE8-592BE433F637}" type="sibTrans" cxnId="{02F5533D-C1BA-4190-8E26-7DD9D58FB28D}">
      <dgm:prSet/>
      <dgm:spPr>
        <a:xfrm>
          <a:off x="1162842" y="474219"/>
          <a:ext cx="3160714" cy="3160714"/>
        </a:xfrm>
        <a:solidFill>
          <a:srgbClr val="C1BB00">
            <a:tint val="60000"/>
            <a:hueOff val="0"/>
            <a:satOff val="0"/>
            <a:lumOff val="0"/>
            <a:alphaOff val="0"/>
          </a:srgbClr>
        </a:solidFill>
        <a:ln>
          <a:noFill/>
        </a:ln>
        <a:effectLst/>
      </dgm:spPr>
      <dgm:t>
        <a:bodyPr/>
        <a:lstStyle/>
        <a:p>
          <a:endParaRPr lang="en-AU">
            <a:latin typeface="Franklin Gothic Book" pitchFamily="34" charset="0"/>
          </a:endParaRPr>
        </a:p>
      </dgm:t>
    </dgm:pt>
    <dgm:pt modelId="{4E0D68D3-EF87-4BC8-893B-6582C4A85F12}">
      <dgm:prSet phldrT="[Text]" custT="1"/>
      <dgm:spPr>
        <a:xfrm>
          <a:off x="3141437" y="2794330"/>
          <a:ext cx="1018252" cy="1018252"/>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 lastClr="FFFFFF"/>
              </a:solidFill>
              <a:latin typeface="Franklin Gothic Book" pitchFamily="34" charset="0"/>
              <a:ea typeface="+mn-ea"/>
              <a:cs typeface="+mn-cs"/>
            </a:rPr>
            <a:t>3. Deliver affordable essential water services.</a:t>
          </a:r>
        </a:p>
      </dgm:t>
    </dgm:pt>
    <dgm:pt modelId="{E5093B1F-36EE-459D-B7DC-A208D31745CE}" type="parTrans" cxnId="{2A75B18D-01BC-49A6-B245-34F47F3A1A4F}">
      <dgm:prSet/>
      <dgm:spPr/>
      <dgm:t>
        <a:bodyPr/>
        <a:lstStyle/>
        <a:p>
          <a:endParaRPr lang="en-AU">
            <a:latin typeface="Franklin Gothic Book" pitchFamily="34" charset="0"/>
          </a:endParaRPr>
        </a:p>
      </dgm:t>
    </dgm:pt>
    <dgm:pt modelId="{8B43950E-2CB6-456E-A644-9B2AD54D5384}" type="sibTrans" cxnId="{2A75B18D-01BC-49A6-B245-34F47F3A1A4F}">
      <dgm:prSet/>
      <dgm:spPr>
        <a:xfrm>
          <a:off x="1162842" y="474219"/>
          <a:ext cx="3160714" cy="3160714"/>
        </a:xfrm>
        <a:solidFill>
          <a:srgbClr val="C1BB00">
            <a:tint val="60000"/>
            <a:hueOff val="0"/>
            <a:satOff val="0"/>
            <a:lumOff val="0"/>
            <a:alphaOff val="0"/>
          </a:srgbClr>
        </a:solidFill>
        <a:ln>
          <a:noFill/>
        </a:ln>
        <a:effectLst/>
      </dgm:spPr>
      <dgm:t>
        <a:bodyPr/>
        <a:lstStyle/>
        <a:p>
          <a:endParaRPr lang="en-AU">
            <a:latin typeface="Franklin Gothic Book" pitchFamily="34" charset="0"/>
          </a:endParaRPr>
        </a:p>
      </dgm:t>
    </dgm:pt>
    <dgm:pt modelId="{A15F603D-FFA9-4DA3-B101-C5DB7E72B31B}">
      <dgm:prSet phldrT="[Text]" custT="1"/>
      <dgm:spPr>
        <a:xfrm>
          <a:off x="1326709" y="2794330"/>
          <a:ext cx="1018252" cy="1018252"/>
        </a:xfrm>
        <a:solidFill>
          <a:srgbClr val="A22B38">
            <a:alpha val="7500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 lastClr="FFFFFF"/>
              </a:solidFill>
              <a:latin typeface="Franklin Gothic Book" pitchFamily="34" charset="0"/>
              <a:ea typeface="+mn-ea"/>
              <a:cs typeface="+mn-cs"/>
            </a:rPr>
            <a:t>4. Protect public health</a:t>
          </a:r>
        </a:p>
      </dgm:t>
    </dgm:pt>
    <dgm:pt modelId="{DA7B7224-B7EC-436B-9469-5ADC4A0D499A}" type="sibTrans" cxnId="{33AAC901-EF2E-4911-A18B-2439084BDC65}">
      <dgm:prSet/>
      <dgm:spPr>
        <a:xfrm>
          <a:off x="1162842" y="474219"/>
          <a:ext cx="3160714" cy="3160714"/>
        </a:xfrm>
        <a:solidFill>
          <a:srgbClr val="C1BB00">
            <a:tint val="60000"/>
            <a:hueOff val="0"/>
            <a:satOff val="0"/>
            <a:lumOff val="0"/>
            <a:alphaOff val="0"/>
          </a:srgbClr>
        </a:solidFill>
        <a:ln>
          <a:noFill/>
        </a:ln>
        <a:effectLst/>
      </dgm:spPr>
      <dgm:t>
        <a:bodyPr/>
        <a:lstStyle/>
        <a:p>
          <a:endParaRPr lang="en-AU" sz="900">
            <a:latin typeface="Franklin Gothic Book" pitchFamily="34" charset="0"/>
          </a:endParaRPr>
        </a:p>
      </dgm:t>
    </dgm:pt>
    <dgm:pt modelId="{E038E513-1F68-4DDA-98AC-694A6EDA3A2E}" type="parTrans" cxnId="{33AAC901-EF2E-4911-A18B-2439084BDC65}">
      <dgm:prSet/>
      <dgm:spPr/>
      <dgm:t>
        <a:bodyPr/>
        <a:lstStyle/>
        <a:p>
          <a:endParaRPr lang="en-AU" sz="900">
            <a:latin typeface="Franklin Gothic Book" pitchFamily="34" charset="0"/>
          </a:endParaRPr>
        </a:p>
      </dgm:t>
    </dgm:pt>
    <dgm:pt modelId="{004277F3-3A31-4B07-A13F-DE3F0C461053}" type="pres">
      <dgm:prSet presAssocID="{32A8C1E8-4FBA-4BE7-BBE8-09D761D2CF6E}" presName="Name0" presStyleCnt="0">
        <dgm:presLayoutVars>
          <dgm:chMax val="1"/>
          <dgm:dir/>
          <dgm:animLvl val="ctr"/>
          <dgm:resizeHandles val="exact"/>
        </dgm:presLayoutVars>
      </dgm:prSet>
      <dgm:spPr/>
    </dgm:pt>
    <dgm:pt modelId="{79A612E9-E47F-42BD-B1E8-87BA2564DA15}" type="pres">
      <dgm:prSet presAssocID="{1D1E42B3-4E88-48A3-A92D-FF58A277E7F9}" presName="centerShape" presStyleLbl="node0" presStyleIdx="0" presStyleCnt="1"/>
      <dgm:spPr>
        <a:prstGeom prst="ellipse">
          <a:avLst/>
        </a:prstGeom>
      </dgm:spPr>
    </dgm:pt>
    <dgm:pt modelId="{6C358F80-A9EC-424E-A422-04B090D1E788}" type="pres">
      <dgm:prSet presAssocID="{5324305B-AA1D-4E69-94D0-38BF8A2FD8B7}" presName="node" presStyleLbl="node1" presStyleIdx="0" presStyleCnt="5" custScaleX="106528" custScaleY="100229">
        <dgm:presLayoutVars>
          <dgm:bulletEnabled val="1"/>
        </dgm:presLayoutVars>
      </dgm:prSet>
      <dgm:spPr>
        <a:prstGeom prst="ellipse">
          <a:avLst/>
        </a:prstGeom>
      </dgm:spPr>
    </dgm:pt>
    <dgm:pt modelId="{D074C32C-58AC-40B3-8F04-DEB910C325DB}" type="pres">
      <dgm:prSet presAssocID="{5324305B-AA1D-4E69-94D0-38BF8A2FD8B7}" presName="dummy" presStyleCnt="0"/>
      <dgm:spPr/>
    </dgm:pt>
    <dgm:pt modelId="{AD4FFB0B-8CD4-47A0-98C5-DF5A6B2AB300}" type="pres">
      <dgm:prSet presAssocID="{5AA6FDBB-AE0F-44AF-88A5-5BEEBE148BCF}" presName="sibTrans" presStyleLbl="sibTrans2D1" presStyleIdx="0" presStyleCnt="5"/>
      <dgm:spPr>
        <a:prstGeom prst="blockArc">
          <a:avLst>
            <a:gd name="adj1" fmla="val 16200000"/>
            <a:gd name="adj2" fmla="val 20520000"/>
            <a:gd name="adj3" fmla="val 4639"/>
          </a:avLst>
        </a:prstGeom>
      </dgm:spPr>
    </dgm:pt>
    <dgm:pt modelId="{25DBCD11-CB91-4544-9BD7-27476384A898}" type="pres">
      <dgm:prSet presAssocID="{E0897981-27C0-4A3B-B626-E95D29D54B3D}" presName="node" presStyleLbl="node1" presStyleIdx="1" presStyleCnt="5">
        <dgm:presLayoutVars>
          <dgm:bulletEnabled val="1"/>
        </dgm:presLayoutVars>
      </dgm:prSet>
      <dgm:spPr>
        <a:prstGeom prst="ellipse">
          <a:avLst/>
        </a:prstGeom>
      </dgm:spPr>
    </dgm:pt>
    <dgm:pt modelId="{F5CEC154-ADBB-4E9A-9FE1-7828F251E1DC}" type="pres">
      <dgm:prSet presAssocID="{E0897981-27C0-4A3B-B626-E95D29D54B3D}" presName="dummy" presStyleCnt="0"/>
      <dgm:spPr/>
    </dgm:pt>
    <dgm:pt modelId="{49DFE30C-B15D-4574-8609-670BFFAB6FFC}" type="pres">
      <dgm:prSet presAssocID="{F4E52D0B-8515-459D-B0B6-E90883B9894C}" presName="sibTrans" presStyleLbl="sibTrans2D1" presStyleIdx="1" presStyleCnt="5"/>
      <dgm:spPr>
        <a:prstGeom prst="blockArc">
          <a:avLst>
            <a:gd name="adj1" fmla="val 20520000"/>
            <a:gd name="adj2" fmla="val 3240000"/>
            <a:gd name="adj3" fmla="val 4639"/>
          </a:avLst>
        </a:prstGeom>
      </dgm:spPr>
    </dgm:pt>
    <dgm:pt modelId="{9BF63C16-7AD5-4E12-A08D-5F94FA9BCAFA}" type="pres">
      <dgm:prSet presAssocID="{4E0D68D3-EF87-4BC8-893B-6582C4A85F12}" presName="node" presStyleLbl="node1" presStyleIdx="2" presStyleCnt="5">
        <dgm:presLayoutVars>
          <dgm:bulletEnabled val="1"/>
        </dgm:presLayoutVars>
      </dgm:prSet>
      <dgm:spPr>
        <a:prstGeom prst="ellipse">
          <a:avLst/>
        </a:prstGeom>
      </dgm:spPr>
    </dgm:pt>
    <dgm:pt modelId="{930B6CBF-D00A-46CC-8909-FC1D811AEEFE}" type="pres">
      <dgm:prSet presAssocID="{4E0D68D3-EF87-4BC8-893B-6582C4A85F12}" presName="dummy" presStyleCnt="0"/>
      <dgm:spPr/>
    </dgm:pt>
    <dgm:pt modelId="{0D3BAA71-9089-4280-8BE4-286B618BFFE6}" type="pres">
      <dgm:prSet presAssocID="{8B43950E-2CB6-456E-A644-9B2AD54D5384}" presName="sibTrans" presStyleLbl="sibTrans2D1" presStyleIdx="2" presStyleCnt="5"/>
      <dgm:spPr>
        <a:prstGeom prst="blockArc">
          <a:avLst>
            <a:gd name="adj1" fmla="val 3240000"/>
            <a:gd name="adj2" fmla="val 7560000"/>
            <a:gd name="adj3" fmla="val 4639"/>
          </a:avLst>
        </a:prstGeom>
      </dgm:spPr>
    </dgm:pt>
    <dgm:pt modelId="{5FD60CA5-22B3-46E8-9EFD-77D1B107BD83}" type="pres">
      <dgm:prSet presAssocID="{A15F603D-FFA9-4DA3-B101-C5DB7E72B31B}" presName="node" presStyleLbl="node1" presStyleIdx="3" presStyleCnt="5">
        <dgm:presLayoutVars>
          <dgm:bulletEnabled val="1"/>
        </dgm:presLayoutVars>
      </dgm:prSet>
      <dgm:spPr>
        <a:prstGeom prst="ellipse">
          <a:avLst/>
        </a:prstGeom>
      </dgm:spPr>
    </dgm:pt>
    <dgm:pt modelId="{79187763-D20E-40FE-8B99-58BC0E2BF690}" type="pres">
      <dgm:prSet presAssocID="{A15F603D-FFA9-4DA3-B101-C5DB7E72B31B}" presName="dummy" presStyleCnt="0"/>
      <dgm:spPr/>
    </dgm:pt>
    <dgm:pt modelId="{A0ABC169-C48A-43CC-8DBC-7A22D8794185}" type="pres">
      <dgm:prSet presAssocID="{DA7B7224-B7EC-436B-9469-5ADC4A0D499A}" presName="sibTrans" presStyleLbl="sibTrans2D1" presStyleIdx="3" presStyleCnt="5"/>
      <dgm:spPr>
        <a:prstGeom prst="blockArc">
          <a:avLst>
            <a:gd name="adj1" fmla="val 7560000"/>
            <a:gd name="adj2" fmla="val 11880000"/>
            <a:gd name="adj3" fmla="val 4639"/>
          </a:avLst>
        </a:prstGeom>
      </dgm:spPr>
    </dgm:pt>
    <dgm:pt modelId="{2244B3ED-AD45-475A-AFD6-BC5C2792039A}" type="pres">
      <dgm:prSet presAssocID="{4E819326-F396-42BC-9174-77C7C7E3B280}" presName="node" presStyleLbl="node1" presStyleIdx="4" presStyleCnt="5">
        <dgm:presLayoutVars>
          <dgm:bulletEnabled val="1"/>
        </dgm:presLayoutVars>
      </dgm:prSet>
      <dgm:spPr>
        <a:prstGeom prst="ellipse">
          <a:avLst/>
        </a:prstGeom>
      </dgm:spPr>
    </dgm:pt>
    <dgm:pt modelId="{7A891473-77EA-48F1-B7EF-57454781DB19}" type="pres">
      <dgm:prSet presAssocID="{4E819326-F396-42BC-9174-77C7C7E3B280}" presName="dummy" presStyleCnt="0"/>
      <dgm:spPr/>
    </dgm:pt>
    <dgm:pt modelId="{9563FFA5-EF67-4573-8BDF-B8CA3D3A3771}" type="pres">
      <dgm:prSet presAssocID="{B4F2E770-CFBE-41DD-ABE8-592BE433F637}" presName="sibTrans" presStyleLbl="sibTrans2D1" presStyleIdx="4" presStyleCnt="5"/>
      <dgm:spPr>
        <a:prstGeom prst="blockArc">
          <a:avLst>
            <a:gd name="adj1" fmla="val 11880000"/>
            <a:gd name="adj2" fmla="val 16200000"/>
            <a:gd name="adj3" fmla="val 4639"/>
          </a:avLst>
        </a:prstGeom>
      </dgm:spPr>
    </dgm:pt>
  </dgm:ptLst>
  <dgm:cxnLst>
    <dgm:cxn modelId="{33AAC901-EF2E-4911-A18B-2439084BDC65}" srcId="{1D1E42B3-4E88-48A3-A92D-FF58A277E7F9}" destId="{A15F603D-FFA9-4DA3-B101-C5DB7E72B31B}" srcOrd="3" destOrd="0" parTransId="{E038E513-1F68-4DDA-98AC-694A6EDA3A2E}" sibTransId="{DA7B7224-B7EC-436B-9469-5ADC4A0D499A}"/>
    <dgm:cxn modelId="{7E952B0C-DCC1-49EA-9575-B47CB9AF3060}" type="presOf" srcId="{A15F603D-FFA9-4DA3-B101-C5DB7E72B31B}" destId="{5FD60CA5-22B3-46E8-9EFD-77D1B107BD83}" srcOrd="0" destOrd="0" presId="urn:microsoft.com/office/officeart/2005/8/layout/radial6"/>
    <dgm:cxn modelId="{7657E70E-C7B0-4490-8BDD-13068F399AFA}" type="presOf" srcId="{F4E52D0B-8515-459D-B0B6-E90883B9894C}" destId="{49DFE30C-B15D-4574-8609-670BFFAB6FFC}" srcOrd="0" destOrd="0" presId="urn:microsoft.com/office/officeart/2005/8/layout/radial6"/>
    <dgm:cxn modelId="{11B28227-7EC2-48A7-B0D6-F0319ACDEBB1}" type="presOf" srcId="{4E0D68D3-EF87-4BC8-893B-6582C4A85F12}" destId="{9BF63C16-7AD5-4E12-A08D-5F94FA9BCAFA}" srcOrd="0" destOrd="0" presId="urn:microsoft.com/office/officeart/2005/8/layout/radial6"/>
    <dgm:cxn modelId="{24A7932C-2FF5-4B6E-B8C3-5F689EDC727C}" type="presOf" srcId="{1D1E42B3-4E88-48A3-A92D-FF58A277E7F9}" destId="{79A612E9-E47F-42BD-B1E8-87BA2564DA15}" srcOrd="0" destOrd="0" presId="urn:microsoft.com/office/officeart/2005/8/layout/radial6"/>
    <dgm:cxn modelId="{9EB38430-3545-454D-9183-BCFCEF5D28F2}" srcId="{32A8C1E8-4FBA-4BE7-BBE8-09D761D2CF6E}" destId="{1D1E42B3-4E88-48A3-A92D-FF58A277E7F9}" srcOrd="0" destOrd="0" parTransId="{3AB14BD7-6FE9-43B3-80C2-6E908FCC61C5}" sibTransId="{0535747F-3FFC-473B-B785-66DB8DCD3818}"/>
    <dgm:cxn modelId="{EB90F030-98C2-4D09-9F84-C20CD6BBB1B2}" srcId="{1D1E42B3-4E88-48A3-A92D-FF58A277E7F9}" destId="{5324305B-AA1D-4E69-94D0-38BF8A2FD8B7}" srcOrd="0" destOrd="0" parTransId="{A7E9005E-EABE-4F57-80AA-EA0B0497BA0F}" sibTransId="{5AA6FDBB-AE0F-44AF-88A5-5BEEBE148BCF}"/>
    <dgm:cxn modelId="{59869A31-F486-494C-BCD0-FBBB8D70919E}" type="presOf" srcId="{4E819326-F396-42BC-9174-77C7C7E3B280}" destId="{2244B3ED-AD45-475A-AFD6-BC5C2792039A}" srcOrd="0" destOrd="0" presId="urn:microsoft.com/office/officeart/2005/8/layout/radial6"/>
    <dgm:cxn modelId="{C8551937-5A06-42E7-8816-C940AA6BB667}" type="presOf" srcId="{8B43950E-2CB6-456E-A644-9B2AD54D5384}" destId="{0D3BAA71-9089-4280-8BE4-286B618BFFE6}" srcOrd="0" destOrd="0" presId="urn:microsoft.com/office/officeart/2005/8/layout/radial6"/>
    <dgm:cxn modelId="{02F5533D-C1BA-4190-8E26-7DD9D58FB28D}" srcId="{1D1E42B3-4E88-48A3-A92D-FF58A277E7F9}" destId="{4E819326-F396-42BC-9174-77C7C7E3B280}" srcOrd="4" destOrd="0" parTransId="{52A15086-4DAA-4940-9E53-0B51536E93DC}" sibTransId="{B4F2E770-CFBE-41DD-ABE8-592BE433F637}"/>
    <dgm:cxn modelId="{F2348372-272E-4DB5-BC94-E6F778CD34E8}" type="presOf" srcId="{B4F2E770-CFBE-41DD-ABE8-592BE433F637}" destId="{9563FFA5-EF67-4573-8BDF-B8CA3D3A3771}" srcOrd="0" destOrd="0" presId="urn:microsoft.com/office/officeart/2005/8/layout/radial6"/>
    <dgm:cxn modelId="{00C9DF77-0FF4-4366-8319-C9F959EC6EDC}" type="presOf" srcId="{E0897981-27C0-4A3B-B626-E95D29D54B3D}" destId="{25DBCD11-CB91-4544-9BD7-27476384A898}" srcOrd="0" destOrd="0" presId="urn:microsoft.com/office/officeart/2005/8/layout/radial6"/>
    <dgm:cxn modelId="{149BAB7B-D050-48B9-B867-633B5A8CFDEF}" type="presOf" srcId="{5324305B-AA1D-4E69-94D0-38BF8A2FD8B7}" destId="{6C358F80-A9EC-424E-A422-04B090D1E788}" srcOrd="0" destOrd="0" presId="urn:microsoft.com/office/officeart/2005/8/layout/radial6"/>
    <dgm:cxn modelId="{8137C18B-7623-4BB9-9C64-CCA10F33F143}" type="presOf" srcId="{32A8C1E8-4FBA-4BE7-BBE8-09D761D2CF6E}" destId="{004277F3-3A31-4B07-A13F-DE3F0C461053}" srcOrd="0" destOrd="0" presId="urn:microsoft.com/office/officeart/2005/8/layout/radial6"/>
    <dgm:cxn modelId="{2A75B18D-01BC-49A6-B245-34F47F3A1A4F}" srcId="{1D1E42B3-4E88-48A3-A92D-FF58A277E7F9}" destId="{4E0D68D3-EF87-4BC8-893B-6582C4A85F12}" srcOrd="2" destOrd="0" parTransId="{E5093B1F-36EE-459D-B7DC-A208D31745CE}" sibTransId="{8B43950E-2CB6-456E-A644-9B2AD54D5384}"/>
    <dgm:cxn modelId="{A42A5EA4-AAF0-4446-B573-987753FADB3E}" type="presOf" srcId="{DA7B7224-B7EC-436B-9469-5ADC4A0D499A}" destId="{A0ABC169-C48A-43CC-8DBC-7A22D8794185}" srcOrd="0" destOrd="0" presId="urn:microsoft.com/office/officeart/2005/8/layout/radial6"/>
    <dgm:cxn modelId="{E3234CCD-C009-43AF-AAF7-EEF366FBE632}" type="presOf" srcId="{5AA6FDBB-AE0F-44AF-88A5-5BEEBE148BCF}" destId="{AD4FFB0B-8CD4-47A0-98C5-DF5A6B2AB300}" srcOrd="0" destOrd="0" presId="urn:microsoft.com/office/officeart/2005/8/layout/radial6"/>
    <dgm:cxn modelId="{F2D101FF-97ED-470B-8E40-BD7AC1B9703F}" srcId="{1D1E42B3-4E88-48A3-A92D-FF58A277E7F9}" destId="{E0897981-27C0-4A3B-B626-E95D29D54B3D}" srcOrd="1" destOrd="0" parTransId="{D374D89F-FE56-4E7B-9B1B-8BFB60B7FB4D}" sibTransId="{F4E52D0B-8515-459D-B0B6-E90883B9894C}"/>
    <dgm:cxn modelId="{A2FC414F-02CE-4147-BB2A-3C94D474BBA3}" type="presParOf" srcId="{004277F3-3A31-4B07-A13F-DE3F0C461053}" destId="{79A612E9-E47F-42BD-B1E8-87BA2564DA15}" srcOrd="0" destOrd="0" presId="urn:microsoft.com/office/officeart/2005/8/layout/radial6"/>
    <dgm:cxn modelId="{3571EF0C-FFF4-4F9C-8433-E1F504A20BA0}" type="presParOf" srcId="{004277F3-3A31-4B07-A13F-DE3F0C461053}" destId="{6C358F80-A9EC-424E-A422-04B090D1E788}" srcOrd="1" destOrd="0" presId="urn:microsoft.com/office/officeart/2005/8/layout/radial6"/>
    <dgm:cxn modelId="{E7B9D8A3-90C0-4DBF-B62B-9A10FB146084}" type="presParOf" srcId="{004277F3-3A31-4B07-A13F-DE3F0C461053}" destId="{D074C32C-58AC-40B3-8F04-DEB910C325DB}" srcOrd="2" destOrd="0" presId="urn:microsoft.com/office/officeart/2005/8/layout/radial6"/>
    <dgm:cxn modelId="{D3A1664D-5A9F-4380-96EF-69839EC21716}" type="presParOf" srcId="{004277F3-3A31-4B07-A13F-DE3F0C461053}" destId="{AD4FFB0B-8CD4-47A0-98C5-DF5A6B2AB300}" srcOrd="3" destOrd="0" presId="urn:microsoft.com/office/officeart/2005/8/layout/radial6"/>
    <dgm:cxn modelId="{464D3129-1274-4A2F-A240-DF9E86AF1433}" type="presParOf" srcId="{004277F3-3A31-4B07-A13F-DE3F0C461053}" destId="{25DBCD11-CB91-4544-9BD7-27476384A898}" srcOrd="4" destOrd="0" presId="urn:microsoft.com/office/officeart/2005/8/layout/radial6"/>
    <dgm:cxn modelId="{88EE6E9B-3839-46AF-8DEE-4749406D9865}" type="presParOf" srcId="{004277F3-3A31-4B07-A13F-DE3F0C461053}" destId="{F5CEC154-ADBB-4E9A-9FE1-7828F251E1DC}" srcOrd="5" destOrd="0" presId="urn:microsoft.com/office/officeart/2005/8/layout/radial6"/>
    <dgm:cxn modelId="{EDF3BA0E-AF8E-4F1A-BBFA-394DEF6FDA88}" type="presParOf" srcId="{004277F3-3A31-4B07-A13F-DE3F0C461053}" destId="{49DFE30C-B15D-4574-8609-670BFFAB6FFC}" srcOrd="6" destOrd="0" presId="urn:microsoft.com/office/officeart/2005/8/layout/radial6"/>
    <dgm:cxn modelId="{403CA98D-1678-4461-A9E9-1656A9A083D4}" type="presParOf" srcId="{004277F3-3A31-4B07-A13F-DE3F0C461053}" destId="{9BF63C16-7AD5-4E12-A08D-5F94FA9BCAFA}" srcOrd="7" destOrd="0" presId="urn:microsoft.com/office/officeart/2005/8/layout/radial6"/>
    <dgm:cxn modelId="{82F37FDD-5767-4F09-B896-0DB938675DCE}" type="presParOf" srcId="{004277F3-3A31-4B07-A13F-DE3F0C461053}" destId="{930B6CBF-D00A-46CC-8909-FC1D811AEEFE}" srcOrd="8" destOrd="0" presId="urn:microsoft.com/office/officeart/2005/8/layout/radial6"/>
    <dgm:cxn modelId="{F8D4A712-DEB1-40D1-AEA4-817B28C7BD6C}" type="presParOf" srcId="{004277F3-3A31-4B07-A13F-DE3F0C461053}" destId="{0D3BAA71-9089-4280-8BE4-286B618BFFE6}" srcOrd="9" destOrd="0" presId="urn:microsoft.com/office/officeart/2005/8/layout/radial6"/>
    <dgm:cxn modelId="{3A552E72-9E4C-40F7-954C-8A7E60435DCC}" type="presParOf" srcId="{004277F3-3A31-4B07-A13F-DE3F0C461053}" destId="{5FD60CA5-22B3-46E8-9EFD-77D1B107BD83}" srcOrd="10" destOrd="0" presId="urn:microsoft.com/office/officeart/2005/8/layout/radial6"/>
    <dgm:cxn modelId="{7A1D150D-5717-495D-AC9E-5FD67C6A0EAF}" type="presParOf" srcId="{004277F3-3A31-4B07-A13F-DE3F0C461053}" destId="{79187763-D20E-40FE-8B99-58BC0E2BF690}" srcOrd="11" destOrd="0" presId="urn:microsoft.com/office/officeart/2005/8/layout/radial6"/>
    <dgm:cxn modelId="{C66EF922-35BD-4847-991E-566E197D2078}" type="presParOf" srcId="{004277F3-3A31-4B07-A13F-DE3F0C461053}" destId="{A0ABC169-C48A-43CC-8DBC-7A22D8794185}" srcOrd="12" destOrd="0" presId="urn:microsoft.com/office/officeart/2005/8/layout/radial6"/>
    <dgm:cxn modelId="{447CC2AA-BEAD-42B4-ACC3-414480A17D25}" type="presParOf" srcId="{004277F3-3A31-4B07-A13F-DE3F0C461053}" destId="{2244B3ED-AD45-475A-AFD6-BC5C2792039A}" srcOrd="13" destOrd="0" presId="urn:microsoft.com/office/officeart/2005/8/layout/radial6"/>
    <dgm:cxn modelId="{8E55D3E0-2BF1-4058-BA6E-E2032FE8048F}" type="presParOf" srcId="{004277F3-3A31-4B07-A13F-DE3F0C461053}" destId="{7A891473-77EA-48F1-B7EF-57454781DB19}" srcOrd="14" destOrd="0" presId="urn:microsoft.com/office/officeart/2005/8/layout/radial6"/>
    <dgm:cxn modelId="{BCBCCA5E-5A0F-4791-8AC2-46BCA892BE95}" type="presParOf" srcId="{004277F3-3A31-4B07-A13F-DE3F0C461053}" destId="{9563FFA5-EF67-4573-8BDF-B8CA3D3A3771}" srcOrd="15" destOrd="0" presId="urn:microsoft.com/office/officeart/2005/8/layout/radial6"/>
  </dgm:cxnLst>
  <dgm:bg>
    <a:noFill/>
  </dgm:bg>
  <dgm:whole/>
  <dgm:extLst>
    <a:ext uri="http://schemas.microsoft.com/office/drawing/2008/diagram">
      <dsp:dataModelExt xmlns:dsp="http://schemas.microsoft.com/office/drawing/2008/diagram" relId="rId1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A5E5E-DC4D-45CD-AA8B-B93F39FEA1F4}">
      <dsp:nvSpPr>
        <dsp:cNvPr id="0" name=""/>
        <dsp:cNvSpPr/>
      </dsp:nvSpPr>
      <dsp:spPr>
        <a:xfrm>
          <a:off x="1871545" y="719053"/>
          <a:ext cx="1839319" cy="1839319"/>
        </a:xfrm>
        <a:prstGeom prst="ellipse">
          <a:avLst/>
        </a:prstGeom>
        <a:solidFill>
          <a:srgbClr val="7FA2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Franklin Gothic Book" pitchFamily="34" charset="0"/>
              <a:ea typeface="+mn-ea"/>
              <a:cs typeface="+mn-cs"/>
            </a:rPr>
            <a:t>Council's IWMP - drivers</a:t>
          </a:r>
        </a:p>
      </dsp:txBody>
      <dsp:txXfrm>
        <a:off x="2140907" y="988415"/>
        <a:ext cx="1300595" cy="1300595"/>
      </dsp:txXfrm>
    </dsp:sp>
    <dsp:sp modelId="{A8688BB6-0C11-4A3F-8D8B-019E0E185B10}">
      <dsp:nvSpPr>
        <dsp:cNvPr id="0" name=""/>
        <dsp:cNvSpPr/>
      </dsp:nvSpPr>
      <dsp:spPr>
        <a:xfrm>
          <a:off x="2331374" y="-18936"/>
          <a:ext cx="919659" cy="919659"/>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Franklin Gothic Book" pitchFamily="34" charset="0"/>
              <a:ea typeface="+mn-ea"/>
              <a:cs typeface="+mn-cs"/>
            </a:rPr>
            <a:t>Updating past strategies</a:t>
          </a:r>
        </a:p>
      </dsp:txBody>
      <dsp:txXfrm>
        <a:off x="2466055" y="115745"/>
        <a:ext cx="650297" cy="650297"/>
      </dsp:txXfrm>
    </dsp:sp>
    <dsp:sp modelId="{08B2DD60-906A-42B5-8B7A-6B853519B282}">
      <dsp:nvSpPr>
        <dsp:cNvPr id="0" name=""/>
        <dsp:cNvSpPr/>
      </dsp:nvSpPr>
      <dsp:spPr>
        <a:xfrm>
          <a:off x="3529194" y="1178883"/>
          <a:ext cx="919659" cy="919659"/>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Franklin Gothic Book" pitchFamily="34" charset="0"/>
              <a:ea typeface="+mn-ea"/>
              <a:cs typeface="+mn-cs"/>
            </a:rPr>
            <a:t>Climate change</a:t>
          </a:r>
        </a:p>
      </dsp:txBody>
      <dsp:txXfrm>
        <a:off x="3663875" y="1313564"/>
        <a:ext cx="650297" cy="650297"/>
      </dsp:txXfrm>
    </dsp:sp>
    <dsp:sp modelId="{5DDFBC98-0EBE-4F70-B6AB-2AC5CE214DA4}">
      <dsp:nvSpPr>
        <dsp:cNvPr id="0" name=""/>
        <dsp:cNvSpPr/>
      </dsp:nvSpPr>
      <dsp:spPr>
        <a:xfrm>
          <a:off x="2292358" y="2338174"/>
          <a:ext cx="997692" cy="996717"/>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Franklin Gothic Book" pitchFamily="34" charset="0"/>
              <a:ea typeface="+mn-ea"/>
              <a:cs typeface="+mn-cs"/>
            </a:rPr>
            <a:t>Urbanisation and population growth</a:t>
          </a:r>
        </a:p>
      </dsp:txBody>
      <dsp:txXfrm>
        <a:off x="2438467" y="2484140"/>
        <a:ext cx="705474" cy="704785"/>
      </dsp:txXfrm>
    </dsp:sp>
    <dsp:sp modelId="{66A2E6B0-98AC-490D-AC57-C36B3E039BDF}">
      <dsp:nvSpPr>
        <dsp:cNvPr id="0" name=""/>
        <dsp:cNvSpPr/>
      </dsp:nvSpPr>
      <dsp:spPr>
        <a:xfrm>
          <a:off x="1097835" y="1178051"/>
          <a:ext cx="991098" cy="921324"/>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Franklin Gothic Book" pitchFamily="34" charset="0"/>
              <a:ea typeface="+mn-ea"/>
              <a:cs typeface="+mn-cs"/>
            </a:rPr>
            <a:t>Changing demographic profiles</a:t>
          </a:r>
        </a:p>
      </dsp:txBody>
      <dsp:txXfrm>
        <a:off x="1242978" y="1312976"/>
        <a:ext cx="700812" cy="651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A5E5E-DC4D-45CD-AA8B-B93F39FEA1F4}">
      <dsp:nvSpPr>
        <dsp:cNvPr id="0" name=""/>
        <dsp:cNvSpPr/>
      </dsp:nvSpPr>
      <dsp:spPr>
        <a:xfrm>
          <a:off x="1819683" y="822801"/>
          <a:ext cx="1907322" cy="1907322"/>
        </a:xfrm>
        <a:prstGeom prst="ellipse">
          <a:avLst/>
        </a:prstGeom>
        <a:solidFill>
          <a:srgbClr val="7FA2B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Franklin Gothic Book" pitchFamily="34" charset="0"/>
              <a:ea typeface="+mn-ea"/>
              <a:cs typeface="+mn-cs"/>
            </a:rPr>
            <a:t>Counci's IWMP - drivers</a:t>
          </a:r>
        </a:p>
      </dsp:txBody>
      <dsp:txXfrm>
        <a:off x="2099004" y="1102122"/>
        <a:ext cx="1348680" cy="1348680"/>
      </dsp:txXfrm>
    </dsp:sp>
    <dsp:sp modelId="{A8688BB6-0C11-4A3F-8D8B-019E0E185B10}">
      <dsp:nvSpPr>
        <dsp:cNvPr id="0" name=""/>
        <dsp:cNvSpPr/>
      </dsp:nvSpPr>
      <dsp:spPr>
        <a:xfrm>
          <a:off x="2296514" y="58845"/>
          <a:ext cx="953661" cy="953661"/>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Franklin Gothic Book" pitchFamily="34" charset="0"/>
              <a:ea typeface="+mn-ea"/>
              <a:cs typeface="+mn-cs"/>
            </a:rPr>
            <a:t>Updating past strategies</a:t>
          </a:r>
        </a:p>
      </dsp:txBody>
      <dsp:txXfrm>
        <a:off x="2436174" y="198505"/>
        <a:ext cx="674341" cy="674341"/>
      </dsp:txXfrm>
    </dsp:sp>
    <dsp:sp modelId="{22490213-7725-41FF-A723-D63DB4EE5FAE}">
      <dsp:nvSpPr>
        <dsp:cNvPr id="0" name=""/>
        <dsp:cNvSpPr/>
      </dsp:nvSpPr>
      <dsp:spPr>
        <a:xfrm>
          <a:off x="3476572" y="916207"/>
          <a:ext cx="953661" cy="953661"/>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Franklin Gothic Book" pitchFamily="34" charset="0"/>
              <a:ea typeface="+mn-ea"/>
              <a:cs typeface="+mn-cs"/>
            </a:rPr>
            <a:t>Managing surface water flows through the shire</a:t>
          </a:r>
        </a:p>
      </dsp:txBody>
      <dsp:txXfrm>
        <a:off x="3616232" y="1055867"/>
        <a:ext cx="674341" cy="674341"/>
      </dsp:txXfrm>
    </dsp:sp>
    <dsp:sp modelId="{08B2DD60-906A-42B5-8B7A-6B853519B282}">
      <dsp:nvSpPr>
        <dsp:cNvPr id="0" name=""/>
        <dsp:cNvSpPr/>
      </dsp:nvSpPr>
      <dsp:spPr>
        <a:xfrm>
          <a:off x="3025830" y="2303449"/>
          <a:ext cx="953661" cy="953661"/>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Franklin Gothic Book" pitchFamily="34" charset="0"/>
              <a:ea typeface="+mn-ea"/>
              <a:cs typeface="+mn-cs"/>
            </a:rPr>
            <a:t>Climate change</a:t>
          </a:r>
        </a:p>
      </dsp:txBody>
      <dsp:txXfrm>
        <a:off x="3165490" y="2443109"/>
        <a:ext cx="674341" cy="674341"/>
      </dsp:txXfrm>
    </dsp:sp>
    <dsp:sp modelId="{5DDFBC98-0EBE-4F70-B6AB-2AC5CE214DA4}">
      <dsp:nvSpPr>
        <dsp:cNvPr id="0" name=""/>
        <dsp:cNvSpPr/>
      </dsp:nvSpPr>
      <dsp:spPr>
        <a:xfrm>
          <a:off x="1567198" y="2303449"/>
          <a:ext cx="953661" cy="953661"/>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Franklin Gothic Book" pitchFamily="34" charset="0"/>
              <a:ea typeface="+mn-ea"/>
              <a:cs typeface="+mn-cs"/>
            </a:rPr>
            <a:t>Increased urbanisation and population growth</a:t>
          </a:r>
        </a:p>
      </dsp:txBody>
      <dsp:txXfrm>
        <a:off x="1706858" y="2443109"/>
        <a:ext cx="674341" cy="674341"/>
      </dsp:txXfrm>
    </dsp:sp>
    <dsp:sp modelId="{66A2E6B0-98AC-490D-AC57-C36B3E039BDF}">
      <dsp:nvSpPr>
        <dsp:cNvPr id="0" name=""/>
        <dsp:cNvSpPr/>
      </dsp:nvSpPr>
      <dsp:spPr>
        <a:xfrm>
          <a:off x="1116456" y="916207"/>
          <a:ext cx="953661" cy="953661"/>
        </a:xfrm>
        <a:prstGeom prst="ellipse">
          <a:avLst/>
        </a:prstGeom>
        <a:solidFill>
          <a:srgbClr val="7FA2BF">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Franklin Gothic Book" pitchFamily="34" charset="0"/>
              <a:ea typeface="+mn-ea"/>
              <a:cs typeface="+mn-cs"/>
            </a:rPr>
            <a:t>Changing demographic profiles</a:t>
          </a:r>
        </a:p>
      </dsp:txBody>
      <dsp:txXfrm>
        <a:off x="1256116" y="1055867"/>
        <a:ext cx="674341" cy="6743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28DBB-5ED0-41EC-A70D-04B7BCA1B533}">
      <dsp:nvSpPr>
        <dsp:cNvPr id="0" name=""/>
        <dsp:cNvSpPr/>
      </dsp:nvSpPr>
      <dsp:spPr>
        <a:xfrm>
          <a:off x="1813301" y="855106"/>
          <a:ext cx="2130266" cy="2130266"/>
        </a:xfrm>
        <a:prstGeom prst="ellipse">
          <a:avLst/>
        </a:prstGeom>
        <a:solidFill>
          <a:srgbClr val="7FA2B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solidFill>
                <a:sysClr val="windowText" lastClr="000000"/>
              </a:solidFill>
              <a:latin typeface="Franklin Gothic Book" pitchFamily="34" charset="0"/>
              <a:ea typeface="+mn-ea"/>
              <a:cs typeface="+mn-cs"/>
            </a:rPr>
            <a:t>Council IWMP - </a:t>
          </a:r>
          <a:br>
            <a:rPr lang="en-AU" sz="1000" b="1" kern="1200">
              <a:solidFill>
                <a:sysClr val="windowText" lastClr="000000"/>
              </a:solidFill>
              <a:latin typeface="Franklin Gothic Book" pitchFamily="34" charset="0"/>
              <a:ea typeface="+mn-ea"/>
              <a:cs typeface="+mn-cs"/>
            </a:rPr>
          </a:br>
          <a:r>
            <a:rPr lang="en-AU" sz="1000" b="1" kern="1200">
              <a:solidFill>
                <a:sysClr val="windowText" lastClr="000000"/>
              </a:solidFill>
              <a:latin typeface="Franklin Gothic Book" pitchFamily="34" charset="0"/>
              <a:ea typeface="+mn-ea"/>
              <a:cs typeface="+mn-cs"/>
            </a:rPr>
            <a:t>water cycle elements</a:t>
          </a:r>
        </a:p>
      </dsp:txBody>
      <dsp:txXfrm>
        <a:off x="2125271" y="1167076"/>
        <a:ext cx="1506326" cy="1506326"/>
      </dsp:txXfrm>
    </dsp:sp>
    <dsp:sp modelId="{89B960F7-C030-462D-8D8E-7AC1053185D7}">
      <dsp:nvSpPr>
        <dsp:cNvPr id="0" name=""/>
        <dsp:cNvSpPr/>
      </dsp:nvSpPr>
      <dsp:spPr>
        <a:xfrm>
          <a:off x="2345867" y="380"/>
          <a:ext cx="1065133" cy="1065133"/>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Stormwater quantity and quality</a:t>
          </a:r>
        </a:p>
      </dsp:txBody>
      <dsp:txXfrm>
        <a:off x="2501852" y="156365"/>
        <a:ext cx="753163" cy="753163"/>
      </dsp:txXfrm>
    </dsp:sp>
    <dsp:sp modelId="{23169516-3BEC-42A1-BCA7-D25450A9AB8F}">
      <dsp:nvSpPr>
        <dsp:cNvPr id="0" name=""/>
        <dsp:cNvSpPr/>
      </dsp:nvSpPr>
      <dsp:spPr>
        <a:xfrm>
          <a:off x="3582445" y="690317"/>
          <a:ext cx="1065133" cy="1065133"/>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Potable water</a:t>
          </a:r>
        </a:p>
      </dsp:txBody>
      <dsp:txXfrm>
        <a:off x="3738430" y="846302"/>
        <a:ext cx="753163" cy="753163"/>
      </dsp:txXfrm>
    </dsp:sp>
    <dsp:sp modelId="{CE7F751C-CC36-4825-A6DA-7168EB7B3977}">
      <dsp:nvSpPr>
        <dsp:cNvPr id="0" name=""/>
        <dsp:cNvSpPr/>
      </dsp:nvSpPr>
      <dsp:spPr>
        <a:xfrm>
          <a:off x="3547298" y="2081320"/>
          <a:ext cx="1065133" cy="1065133"/>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latin typeface="Franklin Gothic Book" pitchFamily="34" charset="0"/>
              <a:ea typeface="+mn-ea"/>
              <a:cs typeface="+mn-cs"/>
            </a:rPr>
            <a:t>Wastewater inc. onsite wastewater management</a:t>
          </a:r>
        </a:p>
      </dsp:txBody>
      <dsp:txXfrm>
        <a:off x="3703283" y="2237305"/>
        <a:ext cx="753163" cy="753163"/>
      </dsp:txXfrm>
    </dsp:sp>
    <dsp:sp modelId="{F63A6C16-5EE3-48EF-8820-2730B0D9A3E7}">
      <dsp:nvSpPr>
        <dsp:cNvPr id="0" name=""/>
        <dsp:cNvSpPr/>
      </dsp:nvSpPr>
      <dsp:spPr>
        <a:xfrm>
          <a:off x="2345867" y="2774966"/>
          <a:ext cx="1065133" cy="1065133"/>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Alternative water</a:t>
          </a:r>
        </a:p>
      </dsp:txBody>
      <dsp:txXfrm>
        <a:off x="2501852" y="2930951"/>
        <a:ext cx="753163" cy="753163"/>
      </dsp:txXfrm>
    </dsp:sp>
    <dsp:sp modelId="{79EB1C5E-4023-49C5-94DF-115DEAA97766}">
      <dsp:nvSpPr>
        <dsp:cNvPr id="0" name=""/>
        <dsp:cNvSpPr/>
      </dsp:nvSpPr>
      <dsp:spPr>
        <a:xfrm>
          <a:off x="1144436" y="2081320"/>
          <a:ext cx="1065133" cy="1065133"/>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Waterways</a:t>
          </a:r>
        </a:p>
      </dsp:txBody>
      <dsp:txXfrm>
        <a:off x="1300421" y="2237305"/>
        <a:ext cx="753163" cy="753163"/>
      </dsp:txXfrm>
    </dsp:sp>
    <dsp:sp modelId="{B32F1EB0-AC0D-4A46-95E1-5BF06D1EACD1}">
      <dsp:nvSpPr>
        <dsp:cNvPr id="0" name=""/>
        <dsp:cNvSpPr/>
      </dsp:nvSpPr>
      <dsp:spPr>
        <a:xfrm>
          <a:off x="1117808" y="724516"/>
          <a:ext cx="1118389" cy="1004154"/>
        </a:xfrm>
        <a:prstGeom prst="ellipse">
          <a:avLst/>
        </a:prstGeom>
        <a:noFill/>
        <a:ln w="25400" cap="flat" cmpd="sng" algn="ctr">
          <a:solidFill>
            <a:srgbClr val="274A5B"/>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Groundwater</a:t>
          </a:r>
        </a:p>
      </dsp:txBody>
      <dsp:txXfrm>
        <a:off x="1281592" y="871571"/>
        <a:ext cx="790821" cy="7100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F2218-CD49-4149-AFB0-71E8CC7D6D8A}">
      <dsp:nvSpPr>
        <dsp:cNvPr id="0" name=""/>
        <dsp:cNvSpPr/>
      </dsp:nvSpPr>
      <dsp:spPr>
        <a:xfrm rot="5400000">
          <a:off x="-167954" y="168919"/>
          <a:ext cx="1119695" cy="783786"/>
        </a:xfrm>
        <a:prstGeom prst="chevron">
          <a:avLst/>
        </a:prstGeom>
        <a:solidFill>
          <a:srgbClr val="C1BB00">
            <a:hueOff val="0"/>
            <a:satOff val="0"/>
            <a:lumOff val="0"/>
            <a:alphaOff val="0"/>
          </a:srgbClr>
        </a:solidFill>
        <a:ln w="25400" cap="flat" cmpd="sng" algn="ctr">
          <a:solidFill>
            <a:srgbClr val="C1BB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a:solidFill>
                <a:sysClr val="window" lastClr="FFFFFF"/>
              </a:solidFill>
              <a:latin typeface="Franklin Gothic Book" pitchFamily="34" charset="0"/>
              <a:ea typeface="+mn-ea"/>
              <a:cs typeface="+mn-cs"/>
            </a:rPr>
            <a:t>MUSIC </a:t>
          </a:r>
          <a:br>
            <a:rPr lang="en-AU" sz="1000" b="1" kern="1200">
              <a:solidFill>
                <a:sysClr val="window" lastClr="FFFFFF"/>
              </a:solidFill>
              <a:latin typeface="Franklin Gothic Book" pitchFamily="34" charset="0"/>
              <a:ea typeface="+mn-ea"/>
              <a:cs typeface="+mn-cs"/>
            </a:rPr>
          </a:br>
          <a:r>
            <a:rPr lang="en-AU" sz="1000" b="1" kern="1200">
              <a:solidFill>
                <a:sysClr val="window" lastClr="FFFFFF"/>
              </a:solidFill>
              <a:latin typeface="Franklin Gothic Book" pitchFamily="34" charset="0"/>
              <a:ea typeface="+mn-ea"/>
              <a:cs typeface="+mn-cs"/>
            </a:rPr>
            <a:t>model 1</a:t>
          </a:r>
        </a:p>
      </dsp:txBody>
      <dsp:txXfrm rot="-5400000">
        <a:off x="1" y="392857"/>
        <a:ext cx="783786" cy="335909"/>
      </dsp:txXfrm>
    </dsp:sp>
    <dsp:sp modelId="{84EB7470-D980-4C03-A01F-068AD8BCB2AF}">
      <dsp:nvSpPr>
        <dsp:cNvPr id="0" name=""/>
        <dsp:cNvSpPr/>
      </dsp:nvSpPr>
      <dsp:spPr>
        <a:xfrm rot="5400000">
          <a:off x="2764424" y="-1979671"/>
          <a:ext cx="727802" cy="4689077"/>
        </a:xfrm>
        <a:prstGeom prst="round2SameRect">
          <a:avLst/>
        </a:prstGeo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Franklin Gothic Book" pitchFamily="34" charset="0"/>
              <a:ea typeface="+mn-ea"/>
              <a:cs typeface="+mn-cs"/>
            </a:rPr>
            <a:t>Relevant to hills region</a:t>
          </a:r>
        </a:p>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Franklin Gothic Book" pitchFamily="34" charset="0"/>
              <a:ea typeface="+mn-ea"/>
              <a:cs typeface="+mn-cs"/>
            </a:rPr>
            <a:t>Adopted Toolangi rainfall record</a:t>
          </a:r>
        </a:p>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Franklin Gothic Book" pitchFamily="34" charset="0"/>
              <a:ea typeface="+mn-ea"/>
              <a:cs typeface="+mn-cs"/>
            </a:rPr>
            <a:t>Rainfall record at station - 1953 and 2012 </a:t>
          </a:r>
        </a:p>
      </dsp:txBody>
      <dsp:txXfrm rot="-5400000">
        <a:off x="783787" y="36494"/>
        <a:ext cx="4653549" cy="656746"/>
      </dsp:txXfrm>
    </dsp:sp>
    <dsp:sp modelId="{2DDBECBE-FDBC-4F91-8182-4946AB23793E}">
      <dsp:nvSpPr>
        <dsp:cNvPr id="0" name=""/>
        <dsp:cNvSpPr/>
      </dsp:nvSpPr>
      <dsp:spPr>
        <a:xfrm rot="5400000">
          <a:off x="-167954" y="1085643"/>
          <a:ext cx="1119695" cy="783786"/>
        </a:xfrm>
        <a:prstGeom prst="chevron">
          <a:avLst/>
        </a:prstGeom>
        <a:solidFill>
          <a:srgbClr val="C1BB00">
            <a:hueOff val="0"/>
            <a:satOff val="0"/>
            <a:lumOff val="0"/>
            <a:alphaOff val="0"/>
          </a:srgbClr>
        </a:solidFill>
        <a:ln w="25400" cap="flat" cmpd="sng" algn="ctr">
          <a:solidFill>
            <a:srgbClr val="C1BB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a:solidFill>
                <a:sysClr val="window" lastClr="FFFFFF"/>
              </a:solidFill>
              <a:latin typeface="Franklin Gothic Book" pitchFamily="34" charset="0"/>
              <a:ea typeface="+mn-ea"/>
              <a:cs typeface="+mn-cs"/>
            </a:rPr>
            <a:t>MUSIC </a:t>
          </a:r>
          <a:br>
            <a:rPr lang="en-AU" sz="1000" b="1" kern="1200">
              <a:solidFill>
                <a:sysClr val="window" lastClr="FFFFFF"/>
              </a:solidFill>
              <a:latin typeface="Franklin Gothic Book" pitchFamily="34" charset="0"/>
              <a:ea typeface="+mn-ea"/>
              <a:cs typeface="+mn-cs"/>
            </a:rPr>
          </a:br>
          <a:r>
            <a:rPr lang="en-AU" sz="1000" b="1" kern="1200">
              <a:solidFill>
                <a:sysClr val="window" lastClr="FFFFFF"/>
              </a:solidFill>
              <a:latin typeface="Franklin Gothic Book" pitchFamily="34" charset="0"/>
              <a:ea typeface="+mn-ea"/>
              <a:cs typeface="+mn-cs"/>
            </a:rPr>
            <a:t>model 2</a:t>
          </a:r>
        </a:p>
      </dsp:txBody>
      <dsp:txXfrm rot="-5400000">
        <a:off x="1" y="1309581"/>
        <a:ext cx="783786" cy="335909"/>
      </dsp:txXfrm>
    </dsp:sp>
    <dsp:sp modelId="{DAAEF902-DEC1-41D1-A2C7-60D605DB7F98}">
      <dsp:nvSpPr>
        <dsp:cNvPr id="0" name=""/>
        <dsp:cNvSpPr/>
      </dsp:nvSpPr>
      <dsp:spPr>
        <a:xfrm rot="5400000">
          <a:off x="2764424" y="-1062948"/>
          <a:ext cx="727802" cy="4689077"/>
        </a:xfrm>
        <a:prstGeom prst="round2SameRect">
          <a:avLst/>
        </a:prstGeo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Franklin Gothic Book" pitchFamily="34" charset="0"/>
              <a:ea typeface="+mn-ea"/>
              <a:cs typeface="+mn-cs"/>
            </a:rPr>
            <a:t>Relevant to urban growth region</a:t>
          </a:r>
        </a:p>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Franklin Gothic Book" pitchFamily="34" charset="0"/>
              <a:ea typeface="+mn-ea"/>
              <a:cs typeface="+mn-cs"/>
            </a:rPr>
            <a:t>Adopted Narre Warren North rainfall record</a:t>
          </a:r>
        </a:p>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Franklin Gothic Book" pitchFamily="34" charset="0"/>
              <a:ea typeface="+mn-ea"/>
              <a:cs typeface="+mn-cs"/>
            </a:rPr>
            <a:t>Rainfall record at station - 1974 and 2010</a:t>
          </a:r>
        </a:p>
      </dsp:txBody>
      <dsp:txXfrm rot="-5400000">
        <a:off x="783787" y="953217"/>
        <a:ext cx="4653549" cy="656746"/>
      </dsp:txXfrm>
    </dsp:sp>
    <dsp:sp modelId="{C9661D2D-1805-42DE-8427-B0B7C99D91A0}">
      <dsp:nvSpPr>
        <dsp:cNvPr id="0" name=""/>
        <dsp:cNvSpPr/>
      </dsp:nvSpPr>
      <dsp:spPr>
        <a:xfrm rot="5400000">
          <a:off x="-167954" y="2002366"/>
          <a:ext cx="1119695" cy="783786"/>
        </a:xfrm>
        <a:prstGeom prst="chevron">
          <a:avLst/>
        </a:prstGeom>
        <a:solidFill>
          <a:srgbClr val="C1BB00">
            <a:hueOff val="0"/>
            <a:satOff val="0"/>
            <a:lumOff val="0"/>
            <a:alphaOff val="0"/>
          </a:srgbClr>
        </a:solidFill>
        <a:ln w="25400" cap="flat" cmpd="sng" algn="ctr">
          <a:solidFill>
            <a:srgbClr val="C1BB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a:solidFill>
                <a:sysClr val="window" lastClr="FFFFFF"/>
              </a:solidFill>
              <a:latin typeface="Franklin Gothic Book" pitchFamily="34" charset="0"/>
              <a:ea typeface="+mn-ea"/>
              <a:cs typeface="+mn-cs"/>
            </a:rPr>
            <a:t>MUSIC </a:t>
          </a:r>
          <a:br>
            <a:rPr lang="en-AU" sz="1000" b="1" kern="1200">
              <a:solidFill>
                <a:sysClr val="window" lastClr="FFFFFF"/>
              </a:solidFill>
              <a:latin typeface="Franklin Gothic Book" pitchFamily="34" charset="0"/>
              <a:ea typeface="+mn-ea"/>
              <a:cs typeface="+mn-cs"/>
            </a:rPr>
          </a:br>
          <a:r>
            <a:rPr lang="en-AU" sz="1000" b="1" kern="1200">
              <a:solidFill>
                <a:sysClr val="window" lastClr="FFFFFF"/>
              </a:solidFill>
              <a:latin typeface="Franklin Gothic Book" pitchFamily="34" charset="0"/>
              <a:ea typeface="+mn-ea"/>
              <a:cs typeface="+mn-cs"/>
            </a:rPr>
            <a:t>model 3</a:t>
          </a:r>
        </a:p>
      </dsp:txBody>
      <dsp:txXfrm rot="-5400000">
        <a:off x="1" y="2226304"/>
        <a:ext cx="783786" cy="335909"/>
      </dsp:txXfrm>
    </dsp:sp>
    <dsp:sp modelId="{FFAFCF58-537F-4269-BF50-2247A3241360}">
      <dsp:nvSpPr>
        <dsp:cNvPr id="0" name=""/>
        <dsp:cNvSpPr/>
      </dsp:nvSpPr>
      <dsp:spPr>
        <a:xfrm rot="5400000">
          <a:off x="2764424" y="-146225"/>
          <a:ext cx="727802" cy="4689077"/>
        </a:xfrm>
        <a:prstGeom prst="round2SameRect">
          <a:avLst/>
        </a:prstGeom>
        <a:solidFill>
          <a:sysClr val="window" lastClr="FFFFFF">
            <a:alpha val="90000"/>
            <a:hueOff val="0"/>
            <a:satOff val="0"/>
            <a:lumOff val="0"/>
            <a:alphaOff val="0"/>
          </a:sysClr>
        </a:solidFill>
        <a:ln w="25400" cap="flat" cmpd="sng" algn="ctr">
          <a:solidFill>
            <a:srgbClr val="C1BB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Franklin Gothic Book" pitchFamily="34" charset="0"/>
              <a:ea typeface="+mn-ea"/>
              <a:cs typeface="+mn-cs"/>
            </a:rPr>
            <a:t>Relevant to southern rural region</a:t>
          </a:r>
        </a:p>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Franklin Gothic Book" pitchFamily="34" charset="0"/>
              <a:ea typeface="+mn-ea"/>
              <a:cs typeface="+mn-cs"/>
            </a:rPr>
            <a:t>Adopted Koo Wee Rup rainfall record</a:t>
          </a:r>
        </a:p>
        <a:p>
          <a:pPr marL="57150" lvl="1" indent="-57150" algn="l" defTabSz="444500">
            <a:lnSpc>
              <a:spcPct val="90000"/>
            </a:lnSpc>
            <a:spcBef>
              <a:spcPct val="0"/>
            </a:spcBef>
            <a:spcAft>
              <a:spcPct val="15000"/>
            </a:spcAft>
            <a:buChar char="•"/>
          </a:pPr>
          <a:r>
            <a:rPr lang="en-AU" sz="1000" kern="1200">
              <a:solidFill>
                <a:sysClr val="windowText" lastClr="000000">
                  <a:hueOff val="0"/>
                  <a:satOff val="0"/>
                  <a:lumOff val="0"/>
                  <a:alphaOff val="0"/>
                </a:sysClr>
              </a:solidFill>
              <a:latin typeface="Franklin Gothic Book" pitchFamily="34" charset="0"/>
              <a:ea typeface="+mn-ea"/>
              <a:cs typeface="+mn-cs"/>
            </a:rPr>
            <a:t>Rainfall record at station - 1957 and 2013. </a:t>
          </a:r>
        </a:p>
      </dsp:txBody>
      <dsp:txXfrm rot="-5400000">
        <a:off x="783787" y="1869940"/>
        <a:ext cx="4653549" cy="6567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28408-B6D1-4D6E-90CB-29B99DB1A39B}">
      <dsp:nvSpPr>
        <dsp:cNvPr id="0" name=""/>
        <dsp:cNvSpPr/>
      </dsp:nvSpPr>
      <dsp:spPr>
        <a:xfrm>
          <a:off x="1678624" y="854659"/>
          <a:ext cx="2129151" cy="2129151"/>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solidFill>
                <a:sysClr val="windowText" lastClr="000000"/>
              </a:solidFill>
              <a:latin typeface="Franklin Gothic Book" pitchFamily="34" charset="0"/>
              <a:ea typeface="+mn-ea"/>
              <a:cs typeface="+mn-cs"/>
            </a:rPr>
            <a:t>Core project team - </a:t>
          </a:r>
        </a:p>
        <a:p>
          <a:pPr marL="0" lvl="0" indent="0" algn="ctr" defTabSz="444500">
            <a:lnSpc>
              <a:spcPct val="90000"/>
            </a:lnSpc>
            <a:spcBef>
              <a:spcPct val="0"/>
            </a:spcBef>
            <a:spcAft>
              <a:spcPct val="35000"/>
            </a:spcAft>
            <a:buNone/>
          </a:pPr>
          <a:r>
            <a:rPr lang="en-AU" sz="1000" b="0" kern="1200">
              <a:solidFill>
                <a:sysClr val="windowText" lastClr="000000"/>
              </a:solidFill>
              <a:latin typeface="Franklin Gothic Book" pitchFamily="34" charset="0"/>
              <a:ea typeface="+mn-ea"/>
              <a:cs typeface="+mn-cs"/>
            </a:rPr>
            <a:t>Alluvium</a:t>
          </a:r>
        </a:p>
        <a:p>
          <a:pPr marL="0" lvl="0" indent="0" algn="ctr" defTabSz="444500">
            <a:lnSpc>
              <a:spcPct val="90000"/>
            </a:lnSpc>
            <a:spcBef>
              <a:spcPct val="0"/>
            </a:spcBef>
            <a:spcAft>
              <a:spcPct val="35000"/>
            </a:spcAft>
            <a:buNone/>
          </a:pPr>
          <a:r>
            <a:rPr lang="en-AU" sz="1000" b="0" kern="1200">
              <a:solidFill>
                <a:sysClr val="windowText" lastClr="000000"/>
              </a:solidFill>
              <a:latin typeface="Franklin Gothic Book" pitchFamily="34" charset="0"/>
              <a:ea typeface="+mn-ea"/>
              <a:cs typeface="+mn-cs"/>
            </a:rPr>
            <a:t>Cardinia Shire Project Manager</a:t>
          </a:r>
        </a:p>
      </dsp:txBody>
      <dsp:txXfrm>
        <a:off x="1990431" y="1166466"/>
        <a:ext cx="1505537" cy="1505537"/>
      </dsp:txXfrm>
    </dsp:sp>
    <dsp:sp modelId="{7E7AEBD1-8158-4851-934F-8A26FC82462C}">
      <dsp:nvSpPr>
        <dsp:cNvPr id="0" name=""/>
        <dsp:cNvSpPr/>
      </dsp:nvSpPr>
      <dsp:spPr>
        <a:xfrm>
          <a:off x="2210912" y="380"/>
          <a:ext cx="1064575" cy="1064575"/>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Melbourne Water</a:t>
          </a:r>
        </a:p>
      </dsp:txBody>
      <dsp:txXfrm>
        <a:off x="2366815" y="156283"/>
        <a:ext cx="752769" cy="752769"/>
      </dsp:txXfrm>
    </dsp:sp>
    <dsp:sp modelId="{DB861693-15A2-4FF6-A125-AACEC88BF5AF}">
      <dsp:nvSpPr>
        <dsp:cNvPr id="0" name=""/>
        <dsp:cNvSpPr/>
      </dsp:nvSpPr>
      <dsp:spPr>
        <a:xfrm>
          <a:off x="3411714" y="693663"/>
          <a:ext cx="1064575" cy="1064575"/>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Office of Living Victoria</a:t>
          </a:r>
        </a:p>
      </dsp:txBody>
      <dsp:txXfrm>
        <a:off x="3567617" y="849566"/>
        <a:ext cx="752769" cy="752769"/>
      </dsp:txXfrm>
    </dsp:sp>
    <dsp:sp modelId="{61B86D74-5AB2-4219-8732-C24C8EE3271B}">
      <dsp:nvSpPr>
        <dsp:cNvPr id="0" name=""/>
        <dsp:cNvSpPr/>
      </dsp:nvSpPr>
      <dsp:spPr>
        <a:xfrm>
          <a:off x="3411714" y="2080230"/>
          <a:ext cx="1064575" cy="1064575"/>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Metropolitan Planning Authority</a:t>
          </a:r>
        </a:p>
      </dsp:txBody>
      <dsp:txXfrm>
        <a:off x="3567617" y="2236133"/>
        <a:ext cx="752769" cy="752769"/>
      </dsp:txXfrm>
    </dsp:sp>
    <dsp:sp modelId="{182A6E38-CD71-44E9-9752-67BCF2117C24}">
      <dsp:nvSpPr>
        <dsp:cNvPr id="0" name=""/>
        <dsp:cNvSpPr/>
      </dsp:nvSpPr>
      <dsp:spPr>
        <a:xfrm>
          <a:off x="2210912" y="2773514"/>
          <a:ext cx="1064575" cy="1064575"/>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South East Water</a:t>
          </a:r>
        </a:p>
      </dsp:txBody>
      <dsp:txXfrm>
        <a:off x="2366815" y="2929417"/>
        <a:ext cx="752769" cy="752769"/>
      </dsp:txXfrm>
    </dsp:sp>
    <dsp:sp modelId="{872CEE3D-F02F-42CF-BA4C-A0002BAEA0E8}">
      <dsp:nvSpPr>
        <dsp:cNvPr id="0" name=""/>
        <dsp:cNvSpPr/>
      </dsp:nvSpPr>
      <dsp:spPr>
        <a:xfrm>
          <a:off x="1010109" y="2080230"/>
          <a:ext cx="1064575" cy="1064575"/>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Yarra Valley Water</a:t>
          </a:r>
        </a:p>
      </dsp:txBody>
      <dsp:txXfrm>
        <a:off x="1166012" y="2236133"/>
        <a:ext cx="752769" cy="752769"/>
      </dsp:txXfrm>
    </dsp:sp>
    <dsp:sp modelId="{29015C2E-8B71-4D89-9596-1A35945B11B0}">
      <dsp:nvSpPr>
        <dsp:cNvPr id="0" name=""/>
        <dsp:cNvSpPr/>
      </dsp:nvSpPr>
      <dsp:spPr>
        <a:xfrm>
          <a:off x="1010109" y="693663"/>
          <a:ext cx="1064575" cy="1064575"/>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Franklin Gothic Book" pitchFamily="34" charset="0"/>
              <a:ea typeface="+mn-ea"/>
              <a:cs typeface="+mn-cs"/>
            </a:rPr>
            <a:t>Internal Council stakeholders</a:t>
          </a:r>
        </a:p>
      </dsp:txBody>
      <dsp:txXfrm>
        <a:off x="1166012" y="849566"/>
        <a:ext cx="752769" cy="7527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3FFA5-EF67-4573-8BDF-B8CA3D3A3771}">
      <dsp:nvSpPr>
        <dsp:cNvPr id="0" name=""/>
        <dsp:cNvSpPr/>
      </dsp:nvSpPr>
      <dsp:spPr>
        <a:xfrm>
          <a:off x="1162842" y="474219"/>
          <a:ext cx="3160714" cy="3160714"/>
        </a:xfrm>
        <a:prstGeom prst="blockArc">
          <a:avLst>
            <a:gd name="adj1" fmla="val 11880000"/>
            <a:gd name="adj2" fmla="val 16200000"/>
            <a:gd name="adj3" fmla="val 4639"/>
          </a:avLst>
        </a:prstGeom>
        <a:solidFill>
          <a:srgbClr val="C1BB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0ABC169-C48A-43CC-8DBC-7A22D8794185}">
      <dsp:nvSpPr>
        <dsp:cNvPr id="0" name=""/>
        <dsp:cNvSpPr/>
      </dsp:nvSpPr>
      <dsp:spPr>
        <a:xfrm>
          <a:off x="1162842" y="474219"/>
          <a:ext cx="3160714" cy="3160714"/>
        </a:xfrm>
        <a:prstGeom prst="blockArc">
          <a:avLst>
            <a:gd name="adj1" fmla="val 7560000"/>
            <a:gd name="adj2" fmla="val 11880000"/>
            <a:gd name="adj3" fmla="val 4639"/>
          </a:avLst>
        </a:prstGeom>
        <a:solidFill>
          <a:srgbClr val="C1BB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D3BAA71-9089-4280-8BE4-286B618BFFE6}">
      <dsp:nvSpPr>
        <dsp:cNvPr id="0" name=""/>
        <dsp:cNvSpPr/>
      </dsp:nvSpPr>
      <dsp:spPr>
        <a:xfrm>
          <a:off x="1162842" y="474219"/>
          <a:ext cx="3160714" cy="3160714"/>
        </a:xfrm>
        <a:prstGeom prst="blockArc">
          <a:avLst>
            <a:gd name="adj1" fmla="val 3240000"/>
            <a:gd name="adj2" fmla="val 7560000"/>
            <a:gd name="adj3" fmla="val 4639"/>
          </a:avLst>
        </a:prstGeom>
        <a:solidFill>
          <a:srgbClr val="C1BB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DFE30C-B15D-4574-8609-670BFFAB6FFC}">
      <dsp:nvSpPr>
        <dsp:cNvPr id="0" name=""/>
        <dsp:cNvSpPr/>
      </dsp:nvSpPr>
      <dsp:spPr>
        <a:xfrm>
          <a:off x="1162842" y="474219"/>
          <a:ext cx="3160714" cy="3160714"/>
        </a:xfrm>
        <a:prstGeom prst="blockArc">
          <a:avLst>
            <a:gd name="adj1" fmla="val 20520000"/>
            <a:gd name="adj2" fmla="val 3240000"/>
            <a:gd name="adj3" fmla="val 4639"/>
          </a:avLst>
        </a:prstGeom>
        <a:solidFill>
          <a:srgbClr val="C1BB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D4FFB0B-8CD4-47A0-98C5-DF5A6B2AB300}">
      <dsp:nvSpPr>
        <dsp:cNvPr id="0" name=""/>
        <dsp:cNvSpPr/>
      </dsp:nvSpPr>
      <dsp:spPr>
        <a:xfrm>
          <a:off x="1162842" y="474219"/>
          <a:ext cx="3160714" cy="3160714"/>
        </a:xfrm>
        <a:prstGeom prst="blockArc">
          <a:avLst>
            <a:gd name="adj1" fmla="val 16200000"/>
            <a:gd name="adj2" fmla="val 20520000"/>
            <a:gd name="adj3" fmla="val 4639"/>
          </a:avLst>
        </a:prstGeom>
        <a:solidFill>
          <a:srgbClr val="C1BB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9A612E9-E47F-42BD-B1E8-87BA2564DA15}">
      <dsp:nvSpPr>
        <dsp:cNvPr id="0" name=""/>
        <dsp:cNvSpPr/>
      </dsp:nvSpPr>
      <dsp:spPr>
        <a:xfrm>
          <a:off x="2015876" y="1327253"/>
          <a:ext cx="1454646" cy="1454646"/>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0" kern="1200">
              <a:solidFill>
                <a:sysClr val="window" lastClr="FFFFFF"/>
              </a:solidFill>
              <a:latin typeface="Franklin Gothic Book" pitchFamily="34" charset="0"/>
              <a:ea typeface="+mn-ea"/>
              <a:cs typeface="+mn-cs"/>
            </a:rPr>
            <a:t>A sustainable, productive and liveable shire</a:t>
          </a:r>
        </a:p>
      </dsp:txBody>
      <dsp:txXfrm>
        <a:off x="2228904" y="1540281"/>
        <a:ext cx="1028590" cy="1028590"/>
      </dsp:txXfrm>
    </dsp:sp>
    <dsp:sp modelId="{6C358F80-A9EC-424E-A422-04B090D1E788}">
      <dsp:nvSpPr>
        <dsp:cNvPr id="0" name=""/>
        <dsp:cNvSpPr/>
      </dsp:nvSpPr>
      <dsp:spPr>
        <a:xfrm>
          <a:off x="2200838" y="584"/>
          <a:ext cx="1084723" cy="1020584"/>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Franklin Gothic Book" pitchFamily="34" charset="0"/>
              <a:ea typeface="+mn-ea"/>
              <a:cs typeface="+mn-cs"/>
            </a:rPr>
            <a:t>1. Protect the environmental health of waterways and bays</a:t>
          </a:r>
        </a:p>
      </dsp:txBody>
      <dsp:txXfrm>
        <a:off x="2359692" y="150045"/>
        <a:ext cx="767015" cy="721662"/>
      </dsp:txXfrm>
    </dsp:sp>
    <dsp:sp modelId="{25DBCD11-CB91-4544-9BD7-27476384A898}">
      <dsp:nvSpPr>
        <dsp:cNvPr id="0" name=""/>
        <dsp:cNvSpPr/>
      </dsp:nvSpPr>
      <dsp:spPr>
        <a:xfrm>
          <a:off x="3702219" y="1068421"/>
          <a:ext cx="1018252" cy="1018252"/>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Franklin Gothic Book" pitchFamily="34" charset="0"/>
              <a:ea typeface="+mn-ea"/>
              <a:cs typeface="+mn-cs"/>
            </a:rPr>
            <a:t>2. Provide secure water supplies efficiently</a:t>
          </a:r>
        </a:p>
      </dsp:txBody>
      <dsp:txXfrm>
        <a:off x="3851339" y="1217541"/>
        <a:ext cx="720012" cy="720012"/>
      </dsp:txXfrm>
    </dsp:sp>
    <dsp:sp modelId="{9BF63C16-7AD5-4E12-A08D-5F94FA9BCAFA}">
      <dsp:nvSpPr>
        <dsp:cNvPr id="0" name=""/>
        <dsp:cNvSpPr/>
      </dsp:nvSpPr>
      <dsp:spPr>
        <a:xfrm>
          <a:off x="3141437" y="2794330"/>
          <a:ext cx="1018252" cy="1018252"/>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Franklin Gothic Book" pitchFamily="34" charset="0"/>
              <a:ea typeface="+mn-ea"/>
              <a:cs typeface="+mn-cs"/>
            </a:rPr>
            <a:t>3. Deliver affordable essential water services.</a:t>
          </a:r>
        </a:p>
      </dsp:txBody>
      <dsp:txXfrm>
        <a:off x="3290557" y="2943450"/>
        <a:ext cx="720012" cy="720012"/>
      </dsp:txXfrm>
    </dsp:sp>
    <dsp:sp modelId="{5FD60CA5-22B3-46E8-9EFD-77D1B107BD83}">
      <dsp:nvSpPr>
        <dsp:cNvPr id="0" name=""/>
        <dsp:cNvSpPr/>
      </dsp:nvSpPr>
      <dsp:spPr>
        <a:xfrm>
          <a:off x="1326709" y="2794330"/>
          <a:ext cx="1018252" cy="1018252"/>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Franklin Gothic Book" pitchFamily="34" charset="0"/>
              <a:ea typeface="+mn-ea"/>
              <a:cs typeface="+mn-cs"/>
            </a:rPr>
            <a:t>4. Protect public health</a:t>
          </a:r>
        </a:p>
      </dsp:txBody>
      <dsp:txXfrm>
        <a:off x="1475829" y="2943450"/>
        <a:ext cx="720012" cy="720012"/>
      </dsp:txXfrm>
    </dsp:sp>
    <dsp:sp modelId="{2244B3ED-AD45-475A-AFD6-BC5C2792039A}">
      <dsp:nvSpPr>
        <dsp:cNvPr id="0" name=""/>
        <dsp:cNvSpPr/>
      </dsp:nvSpPr>
      <dsp:spPr>
        <a:xfrm>
          <a:off x="765927" y="1068421"/>
          <a:ext cx="1018252" cy="1018252"/>
        </a:xfrm>
        <a:prstGeom prst="ellipse">
          <a:avLst/>
        </a:prstGeom>
        <a:solidFill>
          <a:srgbClr val="A22B38">
            <a:alpha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Franklin Gothic Book" pitchFamily="34" charset="0"/>
              <a:ea typeface="+mn-ea"/>
              <a:cs typeface="+mn-cs"/>
            </a:rPr>
            <a:t>5. Liveable and sustainable communities</a:t>
          </a:r>
        </a:p>
      </dsp:txBody>
      <dsp:txXfrm>
        <a:off x="915047" y="1217541"/>
        <a:ext cx="720012" cy="7200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ate_x0020_Modified xmlns="accd95e4-a98f-427f-ab22-02a3acdfd0b7">2018-04-05T01:18:31+00:00</Date_x0020_Modified>
    <My_x0020_Review_x0020_Complete xmlns="accd95e4-a98f-427f-ab22-02a3acdfd0b7">false</My_x0020_Review_x0020_Complete>
    <TRIM_x0020_Author xmlns="accd95e4-a98f-427f-ab22-02a3acdfd0b7">Vurlow, Janene</TRIM_x0020_Author>
    <Alternative_x0020_Containers xmlns="accd95e4-a98f-427f-ab22-02a3acdfd0b7">30-65-6: CORPORATE MANAGEMENT - Policy - Strategies - CardiNet</Alternative_x0020_Containers>
    <Record_x0020_Number xmlns="accd95e4-a98f-427f-ab22-02a3acdfd0b7">INT156158</Record_x0020_Number>
    <Date_x0020_Declared_x0020_As_x0020_Final xmlns="accd95e4-a98f-427f-ab22-02a3acdfd0b7">2018-04-05T01:19:46+00:00</Date_x0020_Declared_x0020_As_x0020_Final>
    <Aggregated_x0020_Disposal_x0020_Schedule xmlns="accd95e4-a98f-427f-ab22-02a3acdfd0b7">Based on container: Unspecified (Contents examined: This record has no contents to aggregate.)</Aggregated_x0020_Disposal_x0020_Schedule>
    <Date_x0020_Received xmlns="accd95e4-a98f-427f-ab22-02a3acdfd0b7">2015-02-02T03:29:37+00:00</Date_x0020_Received>
    <Size xmlns="accd95e4-a98f-427f-ab22-02a3acdfd0b7">8.6 MB (8,976,877 bytes)</Size>
    <Scheduled_x0020_Inactive_x0020_Status xmlns="accd95e4-a98f-427f-ab22-02a3acdfd0b7">Unspecified</Scheduled_x0020_Inactive_x0020_Status>
    <TRIM_x0020_Related_x0020_Records xmlns="accd95e4-a98f-427f-ab22-02a3acdfd0b7">&lt;div&gt;&lt;div&gt;
Alternatively within&amp;#58;  &lt;a title=""&gt;CORPORATE MANAGEMENT - Policy - Strategies - CardiNet&lt;/a&gt; &lt;/div&gt;
&lt;/div&gt;</TRIM_x0020_Related_x0020_Records>
    <Assignee_x0020_Status xmlns="accd95e4-a98f-427f-ab22-02a3acdfd0b7">At home</Assignee_x0020_Status>
    <Date_x0020_Last_x0020_Updated xmlns="accd95e4-a98f-427f-ab22-02a3acdfd0b7">2020-02-02T23:54:41+00:00</Date_x0020_Last_x0020_Updated>
    <Source_x0020_Document xmlns="accd95e4-a98f-427f-ab22-02a3acdfd0b7">Offline Records on '1040-051.cardinia.vic.gov.au'</Source_x0020_Document>
    <All_x0020_Parts xmlns="accd95e4-a98f-427f-ab22-02a3acdfd0b7">INT156158: Integrated Water Management Plan 2015-25 - FINAL - adopted 
</All_x0020_Parts>
    <Edit_x0020_Status xmlns="accd95e4-a98f-427f-ab22-02a3acdfd0b7">Finalized</Edit_x0020_Status>
    <Last_x0020_Action_x0020_Date xmlns="accd95e4-a98f-427f-ab22-02a3acdfd0b7">2020-02-02T23:54:41+00:00</Last_x0020_Action_x0020_Date>
    <Signature xmlns="accd95e4-a98f-427f-ab22-02a3acdfd0b7">false</Signature>
    <Container_x0020_title xmlns="accd95e4-a98f-427f-ab22-02a3acdfd0b7">ENVIRONMENTAL MANAGEMENT - Planning - Integrated Water Plan
</Container_x0020_title>
    <Has_x0020_Email_x0020_Attachments xmlns="accd95e4-a98f-427f-ab22-02a3acdfd0b7">false</Has_x0020_Email_x0020_Attachments>
    <Internet_x0020_Media_x0020_Type xmlns="accd95e4-a98f-427f-ab22-02a3acdfd0b7">application/vnd.openxmlformats-officedocument.wordprocessingml.document</Internet_x0020_Media_x0020_Type>
    <Next_x0020_Review_x0020_Date xmlns="accd95e4-a98f-427f-ab22-02a3acdfd0b7">2020-06-29T14:00:00+00:00</Next_x0020_Review_x0020_Date>
    <Number_x0020_of_x0020_renditions xmlns="accd95e4-a98f-427f-ab22-02a3acdfd0b7">0</Number_x0020_of_x0020_renditions>
    <Record_x0020_Type xmlns="accd95e4-a98f-427f-ab22-02a3acdfd0b7">Internal Document</Record_x0020_Type>
    <Revision_x0020_Number xmlns="accd95e4-a98f-427f-ab22-02a3acdfd0b7">53</Revision_x0020_Number>
    <Primary_x0020_contact xmlns="accd95e4-a98f-427f-ab22-02a3acdfd0b7">Vurlow, Janene</Primary_x0020_contact>
    <All_x0020_contacts xmlns="accd95e4-a98f-427f-ab22-02a3acdfd0b7">Vurlow, Janene (Author)	Business Phone: 4267</All_x0020_contacts>
    <Date_x0020_Assigned xmlns="accd95e4-a98f-427f-ab22-02a3acdfd0b7">2015-02-02T03:29:00+00:00</Date_x0020_Assigned>
    <Assignee xmlns="accd95e4-a98f-427f-ab22-02a3acdfd0b7">In container '55-65-58/1 (At home: ELECTRONIC)'  since Monday, 2 February 2015 at 2:29 PM</Assignee>
    <Creator xmlns="accd95e4-a98f-427f-ab22-02a3acdfd0b7">Armstrong, Tracie</Creator>
    <Disposition xmlns="accd95e4-a98f-427f-ab22-02a3acdfd0b7">Active</Disposition>
    <Document_x0020_Type xmlns="accd95e4-a98f-427f-ab22-02a3acdfd0b7">Office Open XML Document</Document_x0020_Type>
    <Expanded_x0020_Number xmlns="accd95e4-a98f-427f-ab22-02a3acdfd0b7">INT15006158</Expanded_x0020_Number>
    <Movement_x0020_History xmlns="accd95e4-a98f-427f-ab22-02a3acdfd0b7">INT156158 Assignee Changed - 55-65-58 (At Home Location) (Monday, 2 February 2015 at 2:29:00 PM)  - done by 'armstrongtr' on 2/02/2015 at 2:29 PM</Movement_x0020_History>
    <TRIM_x0020_Owner xmlns="accd95e4-a98f-427f-ab22-02a3acdfd0b7">Sustainable Environment - Emergency Management</TRIM_x0020_Owner>
    <Revision_x0020_Count xmlns="accd95e4-a98f-427f-ab22-02a3acdfd0b7">53</Revision_x0020_Count>
    <Access_x0020_Control xmlns="accd95e4-a98f-427f-ab22-02a3acdfd0b7">View Document: Same As container 55-65-58/1: &lt;Unrestricted&gt;
View Metadata: Same As container 55-65-58/1: People in (Cardinia Shire Council (see Classification '55-65-'))
Update Document: Same As container 55-65-58/1: &lt;Unrestricted&gt;
Update Record Metadata: Same As container 55-65-58/1: &lt;Unrestricted&gt;
Modify Record Access: Same As container 55-65-58/1: &lt;Unrestricted&gt;
Destroy Record: People in (TRIM Administrators)
Contribute Contents: Same As container 55-65-58/1: &lt;Unrestricted&gt;</Access_x0020_Control>
    <Alternate_x0020_Contents_x0020_Count xmlns="accd95e4-a98f-427f-ab22-02a3acdfd0b7">0</Alternate_x0020_Contents_x0020_Count>
    <Extension xmlns="accd95e4-a98f-427f-ab22-02a3acdfd0b7">DOCX</Extension>
    <Unique_x0020_Identifier xmlns="accd95e4-a98f-427f-ab22-02a3acdfd0b7">2464758</Unique_x0020_Identifier>
    <Elasticsearch_x0020_Indexing_x0020_Metadata_x0020__x0028_JSON_x0029_ xmlns="accd95e4-a98f-427f-ab22-02a3acdfd0b7">{"Contacts":[{"Name":"Vurlow, Janene","uri":11936739}],"Container":{"Name":"55-65-58/1","uri":1912982},"DateCreated":"2015-02-02 03:28:28","DateRegistered":"2015-02-02 03:29:37","Extension":"DOCX","MigratedToSharePoint":"false","Number":"INT156158","OwnerLocation":{"Name":"Sustainable Environment - Emergency Management","uri":86087},"RecordType":{"Name":"Internal Document","uri":3},"SecurityLocks":["ICA2464758","LCA10","RCA3"],"Title":"Integrated Water Management Plan 2015-25 - FINAL - adopted \r\n","uri":2464758}
</Elasticsearch_x0020_Indexing_x0020_Metadata_x0020__x0028_JSON_x0029_>
    <Home xmlns="accd95e4-a98f-427f-ab22-02a3acdfd0b7">55-65-58/1 (In container)</Home>
    <Last_x0020_Updated_x0020_By xmlns="accd95e4-a98f-427f-ab22-02a3acdfd0b7">Vurlow, Janene</Last_x0020_Updated_x0020_By>
    <Number_x0020_of_x0020_Pages xmlns="accd95e4-a98f-427f-ab22-02a3acdfd0b7">0</Number_x0020_of_x0020_Pages>
    <Alternative_x0020_container xmlns="accd95e4-a98f-427f-ab22-02a3acdfd0b7">30-65-6: CORPORATE MANAGEMENT - Policy - Strategies - CardiNet</Alternative_x0020_container>
    <TRIM_x0020_Audit_x0020_History xmlns="accd95e4-a98f-427f-ab22-02a3acdfd0b7">&lt;table border="1" style="width&amp;#58;768px;"&gt;&lt;tr&gt;&lt;td style="width&amp;#58;20%;"&gt;Event&lt;/td&gt;&lt;td style="width&amp;#58;20%;"&gt;Login&lt;/td&gt;&lt;td style="width&amp;#58;20%;"&gt;Event Date&lt;/td&gt;&lt;td&gt;Event Details&lt;/td&gt;&lt;/tr&gt;&lt;tr&gt;&lt;td style="width&amp;#58;20%;"&gt;Record Modified&lt;/td&gt;&lt;td style="width&amp;#58;20%;"&gt;vurlowj&lt;/td&gt;&lt;td style="width&amp;#58;20%;"&gt;3/02/2020 at 10&amp;#58;54 AM&lt;/td&gt;&lt;td&gt;Record Modified  - done by 'vurlowj' on 3/02/2020 at 10&amp;#58;54 AM&lt;/td&gt;&lt;/tr&gt;&lt;tr&gt;&lt;td style="width&amp;#58;20%;"&gt;Last Action Date Changed&lt;/td&gt;&lt;td style="width&amp;#58;20%;"&gt;vurlowj&lt;/td&gt;&lt;td style="width&amp;#58;20%;"&gt;3/02/2020 at 10&amp;#58;54 AM&lt;/td&gt;&lt;td&gt;Last Action Date Changed - From&amp;#58; 12/11/2019 at 11&amp;#58;13 AM - To&amp;#58; 3/02/2020 at 10&amp;#58;54 AM  - done by 'vurlowj' on 3/02/2020 at 10&amp;#58;54 AM&lt;/td&gt;&lt;/tr&gt;&lt;tr&gt;&lt;td style="width&amp;#58;20%;"&gt;Document Viewed&lt;/td&gt;&lt;td style="width&amp;#58;20%;"&gt;vurlowj&lt;/td&gt;&lt;td style="width&amp;#58;20%;"&gt;3/02/2020 at 10&amp;#58;54 AM&lt;/td&gt;&lt;td&gt;Document Viewed  - done by 'vurlowj' on 3/02/2020 at 10&amp;#58;54 AM&lt;/td&gt;&lt;/tr&gt;&lt;tr&gt;&lt;td style="width&amp;#58;20%;"&gt;Record Modified&lt;/td&gt;&lt;td style="width&amp;#58;20%;"&gt;WedlockK&lt;/td&gt;&lt;td style="width&amp;#58;20%;"&gt;12/11/2019 at 11&amp;#58;13 AM&lt;/td&gt;&lt;td&gt;Record Modified  - done by 'WedlockK' on 12/11/2019 at 11&amp;#58;13 AM&lt;/td&gt;&lt;/tr&gt;&lt;tr&gt;&lt;td style="width&amp;#58;20%;"&gt;Last Action Date Changed&lt;/td&gt;&lt;td style="width&amp;#58;20%;"&gt;WedlockK&lt;/td&gt;&lt;td style="width&amp;#58;20%;"&gt;12/11/2019 at 11&amp;#58;13 AM&lt;/td&gt;&lt;td&gt;Last Action Date Changed - From&amp;#58; 24/07/2019 at 2&amp;#58;11 PM - To&amp;#58; 12/11/2019 at 11&amp;#58;13 AM  - done by 'WedlockK' on 12/11/2019 at 11&amp;#58;13 AM&lt;/td&gt;&lt;/tr&gt;&lt;tr&gt;&lt;td style="width&amp;#58;20%;"&gt;Document Viewed&lt;/td&gt;&lt;td style="width&amp;#58;20%;"&gt;WedlockK&lt;/td&gt;&lt;td style="width&amp;#58;20%;"&gt;12/11/2019 at 11&amp;#58;13 AM&lt;/td&gt;&lt;td&gt;Document Viewed  - done by 'WedlockK' on 12/11/2019 at 11&amp;#58;13 AM&lt;/td&gt;&lt;/tr&gt;&lt;tr&gt;&lt;td style="width&amp;#58;20%;"&gt;Record Modified&lt;/td&gt;&lt;td style="width&amp;#58;20%;"&gt;CSC\VURLOWJ&lt;/td&gt;&lt;td style="width&amp;#58;20%;"&gt;24/07/2019 at 2&amp;#58;11 PM&lt;/td&gt;&lt;td&gt;Record Modified  - done by 'CSC\VURLOWJ' on 24/07/2019 at 2&amp;#58;11 PM&lt;/td&gt;&lt;/tr&gt;&lt;tr&gt;&lt;td style="width&amp;#58;20%;"&gt;Last Action Date Changed&lt;/td&gt;&lt;td style="width&amp;#58;20%;"&gt;CSC\VURLOWJ&lt;/td&gt;&lt;td style="width&amp;#58;20%;"&gt;24/07/2019 at 2&amp;#58;11 PM&lt;/td&gt;&lt;td&gt;Last Action Date Changed - From&amp;#58; 27/06/2019 at 11&amp;#58;09 AM - To&amp;#58; 24/07/2019 at 2&amp;#58;11 PM  - done by 'CSC\VURLOWJ' on 24/07/2019 at 2&amp;#58;11 PM&lt;/td&gt;&lt;/tr&gt;&lt;tr&gt;&lt;td style="width&amp;#58;20%;"&gt;Document Extracted&lt;/td&gt;&lt;td style="width&amp;#58;20%;"&gt;CSC\VURLOWJ&lt;/td&gt;&lt;td style="width&amp;#58;20%;"&gt;24/07/2019 at 2&amp;#58;11 PM&lt;/td&gt;&lt;td&gt;Document Extracted - D&amp;#58;\Apps\Hewlett Packard Enterprise\Content Manager\HPE Content Manager SharePoint Integration\Temporary Files\Integrated Water Management Plan 2015-25 - FINAL - adopted .DOCX  - done by 'CSC\VURLOWJ' on 24/07/2019 at 2&amp;#58;11 PM&lt;/td&gt;&lt;/tr&gt;&lt;tr&gt;&lt;td style="width&amp;#58;20%;"&gt;Record Modified&lt;/td&gt;&lt;td style="width&amp;#58;20%;"&gt;Vurlowj&lt;/td&gt;&lt;td style="width&amp;#58;20%;"&gt;27/06/2019 at 11&amp;#58;09 AM&lt;/td&gt;&lt;td&gt;Record Modified  - done by 'Vurlowj' on 27/06/2019 at 11&amp;#58;09 AM&lt;/td&gt;&lt;/tr&gt;&lt;tr&gt;&lt;td style="width&amp;#58;20%;"&gt;Last Action Date Changed&lt;/td&gt;&lt;td style="width&amp;#58;20%;"&gt;Vurlowj&lt;/td&gt;&lt;td style="width&amp;#58;20%;"&gt;27/06/2019 at 11&amp;#58;09 AM&lt;/td&gt;&lt;td&gt;Last Action Date Changed - From&amp;#58; 17/12/2018 at 12&amp;#58;33 PM - To&amp;#58; 27/06/2019 at 11&amp;#58;09 AM  - done by 'Vurlowj' on 27/06/2019 at 11&amp;#58;09 AM&lt;/td&gt;&lt;/tr&gt;&lt;tr&gt;&lt;td style="width&amp;#58;20%;"&gt;Document Viewed&lt;/td&gt;&lt;td style="width&amp;#58;20%;"&gt;Vurlowj&lt;/td&gt;&lt;td style="width&amp;#58;20%;"&gt;27/06/2019 at 11&amp;#58;09 AM&lt;/td&gt;&lt;td&gt;Document Viewed  - done by 'Vurlowj' on 27/06/2019 at 11&amp;#58;09 AM&lt;/td&gt;&lt;/tr&gt;&lt;tr&gt;&lt;td style="width&amp;#58;20%;"&gt;Record Modified&lt;/td&gt;&lt;td style="width&amp;#58;20%;"&gt;jonesr&lt;/td&gt;&lt;td style="width&amp;#58;20%;"&gt;17/12/2018 at 12&amp;#58;33 PM&lt;/td&gt;&lt;td&gt;Record Modified  - done by 'jonesr' on 17/12/2018 at 12&amp;#58;33 PM&lt;/td&gt;&lt;/tr&gt;&lt;tr&gt;&lt;td style="width&amp;#58;20%;"&gt;Last Action Date Changed&lt;/td&gt;&lt;td style="width&amp;#58;20%;"&gt;jonesr&lt;/td&gt;&lt;td style="width&amp;#58;20%;"&gt;17/12/2018 at 12&amp;#58;33 PM&lt;/td&gt;&lt;td&gt;Last Action Date Changed - From&amp;#58; 29/11/2018 at 11&amp;#58;06 AM - To&amp;#58; 17/12/2018 at 12&amp;#58;33 PM  - done by 'jonesr' on 17/12/2018 at 12&amp;#58;33 PM&lt;/td&gt;&lt;/tr&gt;&lt;tr&gt;&lt;td style="width&amp;#58;20%;"&gt;Document Viewed&lt;/td&gt;&lt;td style="width&amp;#58;20%;"&gt;jonesr&lt;/td&gt;&lt;td style="width&amp;#58;20%;"&gt;17/12/2018 at 12&amp;#58;33 PM&lt;/td&gt;&lt;td&gt;Document Viewed  - done by 'jonesr' on 17/12/2018 at 12&amp;#58;33 PM&lt;/td&gt;&lt;/tr&gt;&lt;tr&gt;&lt;td style="width&amp;#58;20%;"&gt;Record Modified&lt;/td&gt;&lt;td style="width&amp;#58;20%;"&gt;CookeT&lt;/td&gt;&lt;td style="width&amp;#58;20%;"&gt;29/11/2018 at 11&amp;#58;06 AM&lt;/td&gt;&lt;td&gt;Record Modified  - done by 'CookeT' on 29/11/2018 at 11&amp;#58;06 AM&lt;/td&gt;&lt;/tr&gt;&lt;tr&gt;&lt;td style="width&amp;#58;20%;"&gt;Last Action Date Changed&lt;/td&gt;&lt;td style="width&amp;#58;20%;"&gt;CookeT&lt;/td&gt;&lt;td style="width&amp;#58;20%;"&gt;29/11/2018 at 11&amp;#58;06 AM&lt;/td&gt;&lt;td&gt;Last Action Date Changed - From&amp;#58; 29/11/2018 at 11&amp;#58;04 AM - To&amp;#58; 29/11/2018 at 11&amp;#58;06 AM  - done by 'CookeT' on 29/11/2018 at 11&amp;#58;06 AM&lt;/td&gt;&lt;/tr&gt;&lt;tr&gt;&lt;td style="width&amp;#58;20%;"&gt;Document Viewed&lt;/td&gt;&lt;td style="width&amp;#58;20%;"&gt;CookeT&lt;/td&gt;&lt;td style="width&amp;#58;20%;"&gt;29/11/2018 at 11&amp;#58;06 AM&lt;/td&gt;&lt;td&gt;Document Viewed  - done by 'CookeT' on 29/11/2018 at 11&amp;#58;06 AM&lt;/td&gt;&lt;/tr&gt;&lt;tr&gt;&lt;td style="width&amp;#58;20%;"&gt;Record Modified&lt;/td&gt;&lt;td style="width&amp;#58;20%;"&gt;CookeT&lt;/td&gt;&lt;td style="width&amp;#58;20%;"&gt;29/11/2018 at 11&amp;#58;05 AM&lt;/td&gt;&lt;td&gt;Record Modified  - done by 'CookeT' on 29/11/2018 at 11&amp;#58;05 AM&lt;/td&gt;&lt;/tr&gt;&lt;tr&gt;&lt;td style="width&amp;#58;20%;"&gt;Title Changed&lt;/td&gt;&lt;td style="width&amp;#58;20%;"&gt;CookeT&lt;/td&gt;&lt;td style="width&amp;#58;20%;"&gt;29/11/2018 at 11&amp;#58;05 AM&lt;/td&gt;&lt;td&gt;Title Changed - From&amp;#58; Integrated Water Management Plan
  - done by 'CookeT' on 29/11/2018 at 11&amp;#58;05 AM&lt;/td&gt;&lt;/tr&gt;&lt;tr&gt;&lt;td style="width&amp;#58;20%;"&gt;Record Modified&lt;/td&gt;&lt;td style="width&amp;#58;20%;"&gt;CookeT&lt;/td&gt;&lt;td style="width&amp;#58;20%;"&gt;29/11/2018 at 11&amp;#58;04 AM&lt;/td&gt;&lt;td&gt;Record Modified  - done by 'CookeT' on 29/11/2018 at 11&amp;#58;04 AM&lt;/td&gt;&lt;/tr&gt;&lt;tr&gt;&lt;td style="width&amp;#58;20%;"&gt;Last Action Date Changed&lt;/td&gt;&lt;td style="width&amp;#58;20%;"&gt;CookeT&lt;/td&gt;&lt;td style="width&amp;#58;20%;"&gt;29/11/2018 at 11&amp;#58;04 AM&lt;/td&gt;&lt;td&gt;Last Action Date Changed - From&amp;#58; 12/11/2018 at 11&amp;#58;43 AM - To&amp;#58; 29/11/2018 at 11&amp;#58;04 AM  - done by 'CookeT' on 29/11/2018 at 11&amp;#58;04 AM&lt;/td&gt;&lt;/tr&gt;&lt;tr&gt;&lt;td style="width&amp;#58;20%;"&gt;Document Viewed&lt;/td&gt;&lt;td style="width&amp;#58;20%;"&gt;CookeT&lt;/td&gt;&lt;td style="width&amp;#58;20%;"&gt;29/11/2018 at 11&amp;#58;04 AM&lt;/td&gt;&lt;td&gt;Document Viewed  - done by 'CookeT' on 29/11/2018 at 11&amp;#58;04 AM&lt;/td&gt;&lt;/tr&gt;&lt;tr&gt;&lt;td style="width&amp;#58;20%;"&gt;Additional Field Changed&lt;/td&gt;&lt;td style="width&amp;#58;20%;"&gt;ramdanyf&lt;/td&gt;&lt;td style="width&amp;#58;20%;"&gt;12/11/2018 at 11&amp;#58;43 AM&lt;/td&gt;&lt;td&gt;Additional Field Changed - 'Next Review Date' changed to '30/06/2020'  - done by 'ramdanyf' on 12/11/2018 at 11&amp;#58;43 AM&lt;/td&gt;&lt;/tr&gt;&lt;tr&gt;&lt;td style="width&amp;#58;20%;"&gt;Record Modified&lt;/td&gt;&lt;td style="width&amp;#58;20%;"&gt;ramdanyf&lt;/td&gt;&lt;td style="width&amp;#58;20%;"&gt;12/11/2018 at 11&amp;#58;43 AM&lt;/td&gt;&lt;td&gt;Record Modified  - done by 'ramdanyf' on 12/11/2018 at 11&amp;#58;43 AM&lt;/td&gt;&lt;/tr&gt;&lt;tr&gt;&lt;td style="width&amp;#58;20%;"&gt;Related record Created&lt;/td&gt;&lt;td style="width&amp;#58;20%;"&gt;ramdanyf&lt;/td&gt;&lt;td style="width&amp;#58;20%;"&gt;12/11/2018 at 11&amp;#58;43 AM&lt;/td&gt;&lt;td&gt;Related record Created - INT156158 - 30-65-6  - done by 'ramdanyf' on 12/11/2018 at 11&amp;#58;43 AM&lt;/td&gt;&lt;/tr&gt;&lt;tr&gt;&lt;td style="width&amp;#58;20%;"&gt;Contact Added&lt;/td&gt;&lt;td style="width&amp;#58;20%;"&gt;ramdanyf&lt;/td&gt;&lt;td style="width&amp;#58;20%;"&gt;12/11/2018 at 11&amp;#58;43 AM&lt;/td&gt;&lt;td&gt;Contact Added - Vurlow, Janene (Monday, 12 November 2018 at 11&amp;#58;43&amp;#58;16 AM)  - done by 'ramdanyf' on 12/11/2018 at 11&amp;#58;43 AM&lt;/td&gt;&lt;/tr&gt;&lt;tr&gt;&lt;td style="width&amp;#58;20%;"&gt;Last Action Date Changed&lt;/td&gt;&lt;td style="width&amp;#58;20%;"&gt;ramdanyf&lt;/td&gt;&lt;td style="width&amp;#58;20%;"&gt;12/11/2018 at 11&amp;#58;43 AM&lt;/td&gt;&lt;td&gt;Last Action Date Changed - From&amp;#58; 29/08/2018 at 2&amp;#58;53 PM - To&amp;#58; 12/11/2018 at 11&amp;#58;43 AM  - done by 'ramdanyf' on 12/11/2018 at 11&amp;#58;43 AM&lt;/td&gt;&lt;/tr&gt;&lt;tr&gt;&lt;td style="width&amp;#58;20%;"&gt;Title Changed&lt;/td&gt;&lt;td style="width&amp;#58;20%;"&gt;ramdanyf&lt;/td&gt;&lt;td style="width&amp;#58;20%;"&gt;12/11/2018 at 11&amp;#58;43 AM&lt;/td&gt;&lt;td&gt;Title Changed - From&amp;#58; Integrated Water Management Plan - Final - adopted 14 December 2015  - done by 'ramdanyf' on 12/11/2018 at 11&amp;#58;43 AM&lt;/td&gt;&lt;/tr&gt;&lt;tr&gt;&lt;td style="width&amp;#58;20%;"&gt;Record Modified&lt;/td&gt;&lt;td style="width&amp;#58;20%;"&gt;VurlowJ&lt;/td&gt;&lt;td style="width&amp;#58;20%;"&gt;29/08/2018 at 2&amp;#58;53 PM&lt;/td&gt;&lt;td&gt;Record Modified  - done by 'VurlowJ' on 29/08/2018 at 2&amp;#58;53 PM&lt;/td&gt;&lt;/tr&gt;&lt;tr&gt;&lt;td style="width&amp;#58;20%;"&gt;Last Action Date Changed&lt;/td&gt;&lt;td style="width&amp;#58;20%;"&gt;VurlowJ&lt;/td&gt;&lt;td style="width&amp;#58;20%;"&gt;29/08/2018 at 2&amp;#58;53 PM&lt;/td&gt;&lt;td&gt;Last Action Date Changed - From&amp;#58; 29/08/2018 at 2&amp;#58;45 PM - To&amp;#58; 29/08/2018 at 2&amp;#58;53 PM  - done by 'VurlowJ' on 29/08/2018 at 2&amp;#58;53 PM&lt;/td&gt;&lt;/tr&gt;&lt;tr&gt;&lt;td style="width&amp;#58;20%;"&gt;Document attached to email&lt;/td&gt;&lt;td style="width&amp;#58;20%;"&gt;VurlowJ&lt;/td&gt;&lt;td style="width&amp;#58;20%;"&gt;29/08/2018 at 2&amp;#58;53 PM&lt;/td&gt;&lt;td&gt;Document attached to email - C&amp;#58;\Users\VurlowJ\AppData\Local\Hewlett-Packard\HP TRIM\TEMP\HPTRIM.32256\Integrated Water Management Plan - Final - adopted 14 December 2015.DOCX  - done by 'VurlowJ' on 29/08/2018 at 2&amp;#58;53 PM&lt;/td&gt;&lt;/tr&gt;&lt;tr&gt;&lt;td style="width&amp;#58;20%;"&gt;Record Modified&lt;/td&gt;&lt;td style="width&amp;#58;20%;"&gt;VurlowJ&lt;/td&gt;&lt;td style="width&amp;#58;20%;"&gt;29/08/2018 at 2&amp;#58;45 PM&lt;/td&gt;&lt;td&gt;Record Modified  - done by 'VurlowJ' on 29/08/2018 at 2&amp;#58;45 PM&lt;/td&gt;&lt;/tr&gt;&lt;tr&gt;&lt;td style="width&amp;#58;20%;"&gt;Last Action Date Changed&lt;/td&gt;&lt;td style="width&amp;#58;20%;"&gt;VurlowJ&lt;/td&gt;&lt;td style="width&amp;#58;20%;"&gt;29/08/2018 at 2&amp;#58;45 PM&lt;/td&gt;&lt;td&gt;Last Action Date Changed - From&amp;#58; 22/05/2018 at 11&amp;#58;49 AM - To&amp;#58; 29/08/2018 at 2&amp;#58;45 PM  - done by 'VurlowJ' on 29/08/2018 at 2&amp;#58;45 PM&lt;/td&gt;&lt;/tr&gt;&lt;tr&gt;&lt;td style="width&amp;#58;20%;"&gt;Document Viewed&lt;/td&gt;&lt;td style="width&amp;#58;20%;"&gt;VurlowJ&lt;/td&gt;&lt;td style="width&amp;#58;20%;"&gt;29/08/2018 at 2&amp;#58;45 PM&lt;/td&gt;&lt;td&gt;Document Viewed  - done by 'VurlowJ' on 29/08/2018 at 2&amp;#58;45 PM&lt;/td&gt;&lt;/tr&gt;&lt;tr&gt;&lt;td style="width&amp;#58;20%;"&gt;Record Modified&lt;/td&gt;&lt;td style="width&amp;#58;20%;"&gt;cooket&lt;/td&gt;&lt;td style="width&amp;#58;20%;"&gt;22/05/2018 at 11&amp;#58;49 AM&lt;/td&gt;&lt;td&gt;Record Modified  - done by 'cooket' on 22/05/2018 at 11&amp;#58;49 AM&lt;/td&gt;&lt;/tr&gt;&lt;tr&gt;&lt;td style="width&amp;#58;20%;"&gt;Last Action Date Changed&lt;/td&gt;&lt;td style="width&amp;#58;20%;"&gt;cooket&lt;/td&gt;&lt;td style="width&amp;#58;20%;"&gt;22/05/2018 at 11&amp;#58;49 AM&lt;/td&gt;&lt;td&gt;Last Action Date Changed - From&amp;#58; 5/04/2018 at 11&amp;#58;20 AM - To&amp;#58; 22/05/2018 at 11&amp;#58;49 AM  - done by 'cooket' on 22/05/2018 at 11&amp;#58;49 AM&lt;/td&gt;&lt;/tr&gt;&lt;tr&gt;&lt;td style="width&amp;#58;20%;"&gt;Document Viewed&lt;/td&gt;&lt;td style="width&amp;#58;20%;"&gt;cooket&lt;/td&gt;&lt;td style="width&amp;#58;20%;"&gt;22/05/2018 at 11&amp;#58;49 AM&lt;/td&gt;&lt;td&gt;Document Viewed  - done by 'cooket' on 22/05/2018 at 11&amp;#58;49 AM&lt;/td&gt;&lt;/tr&gt;&lt;tr&gt;&lt;td style="width&amp;#58;20%;"&gt;Record Modified&lt;/td&gt;&lt;td style="width&amp;#58;20%;"&gt;cooket&lt;/td&gt;&lt;td style="width&amp;#58;20%;"&gt;5/04/2018 at 11&amp;#58;20 AM&lt;/td&gt;&lt;td&gt;Record Modified  - done by 'cooket' on 5/04/2018 at 11&amp;#58;20 AM&lt;/td&gt;&lt;/tr&gt;&lt;tr&gt;&lt;td style="width&amp;#58;20%;"&gt;Last Action Date Changed&lt;/td&gt;&lt;td style="width&amp;#58;20%;"&gt;cooket&lt;/td&gt;&lt;td style="width&amp;#58;20%;"&gt;5/04/2018 at 11&amp;#58;20 AM&lt;/td&gt;&lt;td&gt;Last Action Date Changed - From&amp;#58; 5/04/2018 at 11&amp;#58;18 AM - To&amp;#58; 5/04/2018 at 11&amp;#58;20 AM  - done by 'cooket' on 5/04/2018 at 11&amp;#58;20 AM&lt;/td&gt;&lt;/tr&gt;&lt;tr&gt;&lt;td style="width&amp;#58;20%;"&gt;Document Extracted&lt;/td&gt;&lt;td style="width&amp;#58;20%;"&gt;cooket&lt;/td&gt;&lt;td style="width&amp;#58;20%;"&gt;5/04/2018 at 11&amp;#58;20 AM&lt;/td&gt;&lt;td&gt;Document Extracted - C&amp;#58;\Users\cooket\AppData\Local\Hewlett-Packard\HP TRIM\TEMP\HPTRIM.11556\t0QE7QSX.DOCX  - done by 'cooket' on 5/04/2018 at 11&amp;#58;20 AM&lt;/td&gt;&lt;/tr&gt;&lt;tr&gt;&lt;td style="width&amp;#58;20%;"&gt;Record Modified&lt;/td&gt;&lt;td style="width&amp;#58;20%;"&gt;cooket&lt;/td&gt;&lt;td style="width&amp;#58;20%;"&gt;5/04/2018 at 11&amp;#58;19 AM&lt;/td&gt;&lt;td&gt;Record Modified  - done by 'cooket' on 5/04/2018 at 11&amp;#58;19 AM&lt;/td&gt;&lt;/tr&gt;&lt;tr&gt;&lt;td style="width&amp;#58;20%;"&gt;Finalized&lt;/td&gt;&lt;td style="width&amp;#58;20%;"&gt;cooket&lt;/td&gt;&lt;td style="width&amp;#58;20%;"&gt;5/04/2018 at 11&amp;#58;19 AM&lt;/td&gt;&lt;td&gt;Finalized  - done by 'cooket' on 5/04/2018 at 11&amp;#58;19 AM&lt;/td&gt;&lt;/tr&gt;&lt;tr&gt;&lt;td style="width&amp;#58;20%;"&gt;Record Modified&lt;/td&gt;&lt;td style="width&amp;#58;20%;"&gt;cooket&lt;/td&gt;&lt;td style="width&amp;#58;20%;"&gt;5/04/2018 at 11&amp;#58;18 AM&lt;/td&gt;&lt;td&gt;Record Modified  - done by 'cooket' on 5/04/2018 at 11&amp;#58;18 AM&lt;/td&gt;&lt;/tr&gt;&lt;tr&gt;&lt;td style="width&amp;#58;20%;"&gt;Last Action Date Changed&lt;/td&gt;&lt;td style="width&amp;#58;20%;"&gt;cooket&lt;/td&gt;&lt;td style="width&amp;#58;20%;"&gt;5/04/2018 at 11&amp;#58;18 AM&lt;/td&gt;&lt;td&gt;Last Action Date Changed - From&amp;#58; 5/04/2018 at 11&amp;#58;18 AM - To&amp;#58; 5/04/2018 at 11&amp;#58;18 AM  - done by 'cooket' on 5/04/2018 at 11&amp;#58;18 AM&lt;/td&gt;&lt;/tr&gt;&lt;tr&gt;&lt;td style="width&amp;#58;20%;"&gt;Document Viewed&lt;/td&gt;&lt;td style="width&amp;#58;20%;"&gt;cooket&lt;/td&gt;&lt;td style="width&amp;#58;20%;"&gt;5/04/2018 at 11&amp;#58;18 AM&lt;/td&gt;&lt;td&gt;Document Viewed  - done by 'cooket' on 5/04/2018 at 11&amp;#58;18 AM&lt;/td&gt;&lt;/tr&gt;&lt;tr&gt;&lt;td style="width&amp;#58;20%;"&gt;Record Modified&lt;/td&gt;&lt;td style="width&amp;#58;20%;"&gt;cooket&lt;/td&gt;&lt;td style="width&amp;#58;20%;"&gt;5/04/2018 at 11&amp;#58;18 AM&lt;/td&gt;&lt;td&gt;Record Modified  - done by 'cooket' on 5/04/2018 at 11&amp;#58;18 AM&lt;/td&gt;&lt;/tr&gt;&lt;tr&gt;&lt;td style="width&amp;#58;20%;"&gt;Document Checked In (New Revision)&lt;/td&gt;&lt;td style="width&amp;#58;20%;"&gt;cooket&lt;/td&gt;&lt;td style="width&amp;#58;20%;"&gt;5/04/2018 at 11&amp;#58;18 AM&lt;/td&gt;&lt;td&gt;Document Checked In (New Revision) - Offline Records on '1040-051.cardinia.vic.gov.au' (* Document Store - Documents&amp;#58; 004+02UX+0HA21SC31T5D.DOCX *)  - done by 'cooket' on 5/04/2018 at 11&amp;#58;18 AM&lt;/td&gt;&lt;/tr&gt;&lt;tr&gt;&lt;td style="width&amp;#58;20%;"&gt;Last Action Date Changed&lt;/td&gt;&lt;td style="width&amp;#58;20%;"&gt;cooket&lt;/td&gt;&lt;td style="width&amp;#58;20%;"&gt;5/04/2018 at 11&amp;#58;18 AM&lt;/td&gt;&lt;td&gt;Last Action Date Changed - From&amp;#58; 5/04/2018 at 11&amp;#58;17 AM - To&amp;#58; 5/04/2018 at 11&amp;#58;18 AM  - done by 'cooket' on 5/04/2018 at 11&amp;#58;18 AM&lt;/td&gt;&lt;/tr&gt;&lt;tr&gt;&lt;td style="width&amp;#58;20%;"&gt;Record Modified&lt;/td&gt;&lt;td style="width&amp;#58;20%;"&gt;cooket&lt;/td&gt;&lt;td style="width&amp;#58;20%;"&gt;5/04/2018 at 11&amp;#58;17 AM&lt;/td&gt;&lt;td&gt;Record Modified  - done by 'cooket' on 5/04/2018 at 11&amp;#58;17 AM&lt;/td&gt;&lt;/tr&gt;&lt;tr&gt;&lt;td style="width&amp;#58;20%;"&gt;Document Checked Out&lt;/td&gt;&lt;td style="width&amp;#58;20%;"&gt;cooket&lt;/td&gt;&lt;td style="width&amp;#58;20%;"&gt;5/04/2018 at 11&amp;#58;17 AM&lt;/td&gt;&lt;td&gt;Document Checked Out - Offline Records on '1040-051.cardinia.vic.gov.au' (* Main Document Store&amp;#58; 004+00DX+0F950COP02X.DOCX *)  - done by 'cooket' on 5/04/2018 at 11&amp;#58;17 AM&lt;/td&gt;&lt;/tr&gt;&lt;tr&gt;&lt;td style="width&amp;#58;20%;"&gt;Last Action Date Changed&lt;/td&gt;&lt;td style="width&amp;#58;20%;"&gt;cooket&lt;/td&gt;&lt;td style="width&amp;#58;20%;"&gt;5/04/2018 at 11&amp;#58;17 AM&lt;/td&gt;&lt;td&gt;Last Action Date Changed - From&amp;#58; 5/04/2018 at 9&amp;#58;52 AM - To&amp;#58; 5/04/2018 at 11&amp;#58;17 AM  - done by 'cooket' on 5/04/2018 at 11&amp;#58;17 AM&lt;/td&gt;&lt;/tr&gt;&lt;tr&gt;&lt;td style="width&amp;#58;20%;"&gt;Record Modified&lt;/td&gt;&lt;td style="width&amp;#58;20%;"&gt;lobog&lt;/td&gt;&lt;td style="width&amp;#58;20%;"&gt;5/04/2018 at 11&amp;#58;15 AM&lt;/td&gt;&lt;td&gt;Record Modified  - done by 'lobog' on 5/04/2018 at 11&amp;#58;15 AM&lt;/td&gt;&lt;/tr&gt;&lt;tr&gt;&lt;td style="width&amp;#58;20%;"&gt;Unfinalized&lt;/td&gt;&lt;td style="width&amp;#58;20%;"&gt;lobog&lt;/td&gt;&lt;td style="width&amp;#58;20%;"&gt;5/04/2018 at 11&amp;#58;15 AM&lt;/td&gt;&lt;td&gt;Unfinalized  - done by 'lobog' on 5/04/2018 at 11&amp;#58;15 AM&lt;/td&gt;&lt;/tr&gt;&lt;tr&gt;&lt;td style="width&amp;#58;20%;"&gt;Document link attached to email&lt;/td&gt;&lt;td style="width&amp;#58;20%;"&gt;cooket&lt;/td&gt;&lt;td style="width&amp;#58;20%;"&gt;5/04/2018 at 9&amp;#58;55 AM&lt;/td&gt;&lt;td&gt;Document link attached to email  - done by 'cooket' on 5/04/2018 at 9&amp;#58;55 AM&lt;/td&gt;&lt;/tr&gt;&lt;tr&gt;&lt;td style="width&amp;#58;20%;"&gt;Record Modified&lt;/td&gt;&lt;td style="width&amp;#58;20%;"&gt;cooket&lt;/td&gt;&lt;td style="width&amp;#58;20%;"&gt;5/04/2018 at 9&amp;#58;52 AM&lt;/td&gt;&lt;td&gt;Record Modified  - done by 'cooket' on 5/04/2018 at 9&amp;#58;52 AM&lt;/td&gt;&lt;/tr&gt;&lt;tr&gt;&lt;td style="width&amp;#58;20%;"&gt;Last Action Date Changed&lt;/td&gt;&lt;td style="width&amp;#58;20%;"&gt;cooket&lt;/td&gt;&lt;td style="width&amp;#58;20%;"&gt;5/04/2018 at 9&amp;#58;52 AM&lt;/td&gt;&lt;td&gt;Last Action Date Changed - From&amp;#58; 14/02/2018 at 3&amp;#58;05 PM - To&amp;#58; 5/04/2018 at 9&amp;#58;52 AM  - done by 'cooket' on 5/04/2018 at 9&amp;#58;52 AM&lt;/td&gt;&lt;/tr&gt;&lt;tr&gt;&lt;td style="width&amp;#58;20%;"&gt;Document Viewed&lt;/td&gt;&lt;td style="width&amp;#58;20%;"&gt;cooket&lt;/td&gt;&lt;td style="width&amp;#58;20%;"&gt;5/04/2018 at 9&amp;#58;52 AM&lt;/td&gt;&lt;td&gt;Document Viewed  - done by 'cooket' on 5/04/2018 at 9&amp;#58;52 AM&lt;/td&gt;&lt;/tr&gt;&lt;tr&gt;&lt;td style="width&amp;#58;20%;"&gt;Record Modified&lt;/td&gt;&lt;td style="width&amp;#58;20%;"&gt;ArmstrongTr&lt;/td&gt;&lt;td style="width&amp;#58;20%;"&gt;14/02/2018 at 3&amp;#58;05 PM&lt;/td&gt;&lt;td&gt;Record Modified  - done by 'ArmstrongTr' on 14/02/2018 at 3&amp;#58;05 PM&lt;/td&gt;&lt;/tr&gt;&lt;tr&gt;&lt;td style="width&amp;#58;20%;"&gt;Last Action Date Changed&lt;/td&gt;&lt;td style="width&amp;#58;20%;"&gt;ArmstrongTr&lt;/td&gt;&lt;td style="width&amp;#58;20%;"&gt;14/02/2018 at 3&amp;#58;05 PM&lt;/td&gt;&lt;td&gt;Last Action Date Changed - From&amp;#58; 14/02/2018 at 3&amp;#58;02 PM - To&amp;#58; 14/02/2018 at 3&amp;#58;05 PM  - done by 'ArmstrongTr' on 14/02/2018 at 3&amp;#58;05 PM&lt;/td&gt;&lt;/tr&gt;&lt;tr&gt;&lt;td style="width&amp;#58;20%;"&gt;Document Viewed&lt;/td&gt;&lt;td style="width&amp;#58;20%;"&gt;ArmstrongTr&lt;/td&gt;&lt;td style="width&amp;#58;20%;"&gt;14/02/2018 at 3&amp;#58;05 PM&lt;/td&gt;&lt;td&gt;Document Viewed  - done by 'ArmstrongTr' on 14/02/2018 at 3&amp;#58;05 PM&lt;/td&gt;&lt;/tr&gt;&lt;tr&gt;&lt;td style="width&amp;#58;20%;"&gt;Record Modified&lt;/td&gt;&lt;td style="width&amp;#58;20%;"&gt;ArmstrongTr&lt;/td&gt;&lt;td style="width&amp;#58;20%;"&gt;14/02/2018 at 3&amp;#58;02 PM&lt;/td&gt;&lt;td&gt;Record Modified  - done by 'ArmstrongTr' on 14/02/2018 at 3&amp;#58;02 PM&lt;/td&gt;&lt;/tr&gt;&lt;tr&gt;&lt;td style="width&amp;#58;20%;"&gt;Last Action Date Changed&lt;/td&gt;&lt;td style="width&amp;#58;20%;"&gt;ArmstrongTr&lt;/td&gt;&lt;td style="width&amp;#58;20%;"&gt;14/02/2018 at 3&amp;#58;02 PM&lt;/td&gt;&lt;td&gt;Last Action Date Changed - From&amp;#58; 21/12/2017 at 10&amp;#58;10 AM - To&amp;#58; 14/02/2018 at 3&amp;#58;02 PM  - done by 'ArmstrongTr' on 14/02/2018 at 3&amp;#58;02 PM&lt;/td&gt;&lt;/tr&gt;&lt;tr&gt;&lt;td style="width&amp;#58;20%;"&gt;Document Viewed&lt;/td&gt;&lt;td style="width&amp;#58;20%;"&gt;ArmstrongTr&lt;/td&gt;&lt;td style="width&amp;#58;20%;"&gt;14/02/2018 at 3&amp;#58;02 PM&lt;/td&gt;&lt;td&gt;Document Viewed  - done by 'ArmstrongTr' on 14/02/2018 at 3&amp;#58;02 PM&lt;/td&gt;&lt;/tr&gt;&lt;tr&gt;&lt;td style="width&amp;#58;20%;"&gt;Record Modified&lt;/td&gt;&lt;td style="width&amp;#58;20%;"&gt;armstrongtr&lt;/td&gt;&lt;td style="width&amp;#58;20%;"&gt;21/12/2017 at 10&amp;#58;10 AM&lt;/td&gt;&lt;td&gt;Record Modified  - done by 'armstrongtr' on 21/12/2017 at 10&amp;#58;10 AM&lt;/td&gt;&lt;/tr&gt;&lt;tr&gt;&lt;td style="width&amp;#58;20%;"&gt;Last Action Date Changed&lt;/td&gt;&lt;td style="width&amp;#58;20%;"&gt;armstrongtr&lt;/td&gt;&lt;td style="width&amp;#58;20%;"&gt;21/12/2017 at 10&amp;#58;10 AM&lt;/td&gt;&lt;td&gt;Last Action Date Changed - From&amp;#58; 19/12/2017 at 10&amp;#58;00 AM - To&amp;#58; 21/12/2017 at 10&amp;#58;10 AM  - done by 'armstrongtr' on 21/12/2017 at 10&amp;#58;10 AM&lt;/td&gt;&lt;/tr&gt;&lt;tr&gt;&lt;td style="width&amp;#58;20%;"&gt;Document Viewed&lt;/td&gt;&lt;td style="width&amp;#58;20%;"&gt;armstrongtr&lt;/td&gt;&lt;td style="width&amp;#58;20%;"&gt;21/12/2017 at 10&amp;#58;10 AM&lt;/td&gt;&lt;td&gt;Document Viewed  - done by 'armstrongtr' on 21/12/2017 at 10&amp;#58;10 AM&lt;/td&gt;&lt;/tr&gt;&lt;tr&gt;&lt;td style="width&amp;#58;20%;"&gt;Record Modified&lt;/td&gt;&lt;td style="width&amp;#58;20%;"&gt;ArmstrongTr&lt;/td&gt;&lt;td style="width&amp;#58;20%;"&gt;19/12/2017 at 10&amp;#58;00 AM&lt;/td&gt;&lt;td&gt;Record Modified  - done by 'ArmstrongTr' on 19/12/2017 at 10&amp;#58;00 AM&lt;/td&gt;&lt;/tr&gt;&lt;tr&gt;&lt;td style="width&amp;#58;20%;"&gt;Last Action Date Changed&lt;/td&gt;&lt;td style="width&amp;#58;20%;"&gt;ArmstrongTr&lt;/td&gt;&lt;td style="width&amp;#58;20%;"&gt;19/12/2017 at 10&amp;#58;00 AM&lt;/td&gt;&lt;td&gt;Last Action Date Changed - From&amp;#58; 1/12/2017 at 2&amp;#58;01 PM - To&amp;#58; 19/12/2017 at 10&amp;#58;00 AM  - done by 'ArmstrongTr' on 19/12/2017 at 10&amp;#58;00 AM&lt;/td&gt;&lt;/tr&gt;&lt;tr&gt;&lt;td style="width&amp;#58;20%;"&gt;Document Viewed&lt;/td&gt;&lt;td style="width&amp;#58;20%;"&gt;ArmstrongTr&lt;/td&gt;&lt;td style="width&amp;#58;20%;"&gt;19/12/2017 at 10&amp;#58;00 AM&lt;/td&gt;&lt;td&gt;Document Viewed  - done by 'ArmstrongTr' on 19/12/2017 at 10&amp;#58;00 AM&lt;/td&gt;&lt;/tr&gt;&lt;tr&gt;&lt;td style="width&amp;#58;20%;"&gt;Record Modified&lt;/td&gt;&lt;td style="width&amp;#58;20%;"&gt;armstrongtr&lt;/td&gt;&lt;td style="width&amp;#58;20%;"&gt;1/12/2017 at 2&amp;#58;01 PM&lt;/td&gt;&lt;td&gt;Record Modified  - done by 'armstrongtr' on 1/12/2017 at 2&amp;#58;01 PM&lt;/td&gt;&lt;/tr&gt;&lt;tr&gt;&lt;td style="width&amp;#58;20%;"&gt;Last Action Date Changed&lt;/td&gt;&lt;td style="width&amp;#58;20%;"&gt;armstrongtr&lt;/td&gt;&lt;td style="width&amp;#58;20%;"&gt;1/12/2017 at 2&amp;#58;01 PM&lt;/td&gt;&lt;td&gt;Last Action Date Changed - From&amp;#58; 23/11/2017 at 9&amp;#58;47 AM - To&amp;#58; 1/12/2017 at 2&amp;#58;01 PM  - done by 'armstrongtr' on 1/12/2017 at 2&amp;#58;01 PM&lt;/td&gt;&lt;/tr&gt;&lt;tr&gt;&lt;td style="width&amp;#58;20%;"&gt;Document Viewed&lt;/td&gt;&lt;td style="width&amp;#58;20%;"&gt;armstrongtr&lt;/td&gt;&lt;td style="width&amp;#58;20%;"&gt;1/12/2017 at 2&amp;#58;01 PM&lt;/td&gt;&lt;td&gt;Document Viewed  - done by 'armstrongtr' on 1/12/2017 at 2&amp;#58;01 PM&lt;/td&gt;&lt;/tr&gt;&lt;tr&gt;&lt;td style="width&amp;#58;20%;"&gt;Record Modified&lt;/td&gt;&lt;td style="width&amp;#58;20%;"&gt;Mouraoc&lt;/td&gt;&lt;td style="width&amp;#58;20%;"&gt;23/11/2017 at 9&amp;#58;47 AM&lt;/td&gt;&lt;td&gt;Record Modified  - done by 'Mouraoc' on 23/11/2017 at 9&amp;#58;47 AM&lt;/td&gt;&lt;/tr&gt;&lt;tr&gt;&lt;td style="width&amp;#58;20%;"&gt;Last Action Date Changed&lt;/td&gt;&lt;td style="width&amp;#58;20%;"&gt;Mouraoc&lt;/td&gt;&lt;td style="width&amp;#58;20%;"&gt;23/11/2017 at 9&amp;#58;47 AM&lt;/td&gt;&lt;td&gt;Last Action Date Changed - From&amp;#58; 22/11/2017 at 12&amp;#58;51 PM - To&amp;#58; 23/11/2017 at 9&amp;#58;47 AM  - done by 'Mouraoc' on 23/11/2017 at 9&amp;#58;47 AM&lt;/td&gt;&lt;/tr&gt;&lt;tr&gt;&lt;td style="width&amp;#58;20%;"&gt;Document Viewed&lt;/td&gt;&lt;td style="width&amp;#58;20%;"&gt;Mouraoc&lt;/td&gt;&lt;td style="width&amp;#58;20%;"&gt;23/11/2017 at 9&amp;#58;47 AM&lt;/td&gt;&lt;td&gt;Document Viewed  - done by 'Mouraoc' on 23/11/2017 at 9&amp;#58;47 AM&lt;/td&gt;&lt;/tr&gt;&lt;tr&gt;&lt;td style="width&amp;#58;20%;"&gt;Record Modified&lt;/td&gt;&lt;td style="width&amp;#58;20%;"&gt;ArmstrongTr&lt;/td&gt;&lt;td style="width&amp;#58;20%;"&gt;22/11/2017 at 12&amp;#58;51 PM&lt;/td&gt;&lt;td&gt;Record Modified  - done by 'ArmstrongTr' on 22/11/2017 at 12&amp;#58;51 PM&lt;/td&gt;&lt;/tr&gt;&lt;tr&gt;&lt;td style="width&amp;#58;20%;"&gt;Last Action Date Changed&lt;/td&gt;&lt;td style="width&amp;#58;20%;"&gt;ArmstrongTr&lt;/td&gt;&lt;td style="width&amp;#58;20%;"&gt;22/11/2017 at 12&amp;#58;51 PM&lt;/td&gt;&lt;td&gt;Last Action Date Changed - From&amp;#58; 12/09/2017 at 2&amp;#58;33 PM - To&amp;#58; 22/11/2017 at 12&amp;#58;51 PM  - done by 'ArmstrongTr' on 22/11/2017 at 12&amp;#58;51 PM&lt;/td&gt;&lt;/tr&gt;&lt;tr&gt;&lt;td style="width&amp;#58;20%;"&gt;Document Viewed&lt;/td&gt;&lt;td style="width&amp;#58;20%;"&gt;ArmstrongTr&lt;/td&gt;&lt;td style="width&amp;#58;20%;"&gt;22/11/2017 at 12&amp;#58;51 PM&lt;/td&gt;&lt;td&gt;Document Viewed  - done by 'ArmstrongTr' on 22/11/2017 at 12&amp;#58;51 PM&lt;/td&gt;&lt;/tr&gt;&lt;tr&gt;&lt;td style="width&amp;#58;20%;"&gt;Record Modified&lt;/td&gt;&lt;td style="width&amp;#58;20%;"&gt;fletcherg&lt;/td&gt;&lt;td style="width&amp;#58;20%;"&gt;12/09/2017 at 2&amp;#58;33 PM&lt;/td&gt;&lt;td&gt;Record Modified  - done by 'fletcherg' on 12/09/2017 at 2&amp;#58;33 PM&lt;/td&gt;&lt;/tr&gt;&lt;tr&gt;&lt;td style="width&amp;#58;20%;"&gt;Last Action Date Changed&lt;/td&gt;&lt;td style="width&amp;#58;20%;"&gt;fletcherg&lt;/td&gt;&lt;td style="width&amp;#58;20%;"&gt;12/09/2017 at 2&amp;#58;33 PM&lt;/td&gt;&lt;td&gt;Last Action Date Changed - From&amp;#58; 12/09/2017 at 1&amp;#58;22 PM - To&amp;#58; 12/09/2017 at 2&amp;#58;33 PM  - done by 'fletcherg' on 12/09/2017 at 2&amp;#58;33 PM&lt;/td&gt;&lt;/tr&gt;&lt;tr&gt;&lt;td style="width&amp;#58;20%;"&gt;Document Viewed&lt;/td&gt;&lt;td style="width&amp;#58;20%;"&gt;fletcherg&lt;/td&gt;&lt;td style="width&amp;#58;20%;"&gt;12/09/2017 at 2&amp;#58;33 PM&lt;/td&gt;&lt;td&gt;Document Viewed  - done by 'fletcherg' on 12/09/2017 at 2&amp;#58;33 PM&lt;/td&gt;&lt;/tr&gt;&lt;tr&gt;&lt;td style="width&amp;#58;20%;"&gt;Record Modified&lt;/td&gt;&lt;td style="width&amp;#58;20%;"&gt;fletcherg&lt;/td&gt;&lt;td style="width&amp;#58;20%;"&gt;12/09/2017 at 1&amp;#58;22 PM&lt;/td&gt;&lt;td&gt;Record Modified  - done by 'fletcherg' on 12/09/2017 at 1&amp;#58;22 PM&lt;/td&gt;&lt;/tr&gt;&lt;tr&gt;&lt;td style="width&amp;#58;20%;"&gt;Last Action Date Changed&lt;/td&gt;&lt;td style="width&amp;#58;20%;"&gt;fletcherg&lt;/td&gt;&lt;td style="width&amp;#58;20%;"&gt;12/09/2017 at 1&amp;#58;22 PM&lt;/td&gt;&lt;td&gt;Last Action Date Changed - From&amp;#58; 8/08/2017 at 1&amp;#58;13 PM - To&amp;#58; 12/09/2017 at 1&amp;#58;22 PM  - done by 'fletcherg' on 12/09/2017 at 1&amp;#58;22 PM&lt;/td&gt;&lt;/tr&gt;&lt;tr&gt;&lt;td style="width&amp;#58;20%;"&gt;Document Viewed&lt;/td&gt;&lt;td style="width&amp;#58;20%;"&gt;fletcherg&lt;/td&gt;&lt;td style="width&amp;#58;20%;"&gt;12/09/2017 at 1&amp;#58;22 PM&lt;/td&gt;&lt;td&gt;Document Viewed  - done by 'fletcherg' on 12/09/2017 at 1&amp;#58;22 PM&lt;/td&gt;&lt;/tr&gt;&lt;tr&gt;&lt;td style="width&amp;#58;20%;"&gt;Record Modified&lt;/td&gt;&lt;td style="width&amp;#58;20%;"&gt;cooket&lt;/td&gt;&lt;td style="width&amp;#58;20%;"&gt;8/08/2017 at 1&amp;#58;13 PM&lt;/td&gt;&lt;td&gt;Record Modified  - done by 'cooket' on 8/08/2017 at 1&amp;#58;13 PM&lt;/td&gt;&lt;/tr&gt;&lt;tr&gt;&lt;td style="width&amp;#58;20%;"&gt;Last Action Date Changed&lt;/td&gt;&lt;td style="width&amp;#58;20%;"&gt;cooket&lt;/td&gt;&lt;td style="width&amp;#58;20%;"&gt;8/08/2017 at 1&amp;#58;13 PM&lt;/td&gt;&lt;td&gt;Last Action Date Changed - From&amp;#58; 15/06/2017 at 10&amp;#58;34 AM - To&amp;#58; 8/08/2017 at 1&amp;#58;13 PM  - done by 'cooket' on 8/08/2017 at 1&amp;#58;13 PM&lt;/td&gt;&lt;/tr&gt;&lt;tr&gt;&lt;td style="width&amp;#58;20%;"&gt;Document Viewed&lt;/td&gt;&lt;td style="width&amp;#58;20%;"&gt;cooket&lt;/td&gt;&lt;td style="width&amp;#58;20%;"&gt;8/08/2017 at 1&amp;#58;13 PM&lt;/td&gt;&lt;td&gt;Document Viewed  - done by 'cooket' on 8/08/2017 at 1&amp;#58;13 PM&lt;/td&gt;&lt;/tr&gt;&lt;tr&gt;&lt;td style="width&amp;#58;20%;"&gt;Record Modified&lt;/td&gt;&lt;td style="width&amp;#58;20%;"&gt;armstrongtr&lt;/td&gt;&lt;td style="width&amp;#58;20%;"&gt;15/06/2017 at 10&amp;#58;34 AM&lt;/td&gt;&lt;td&gt;Record Modified  - done by 'armstrongtr' on 15/06/2017 at 10&amp;#58;34 AM&lt;/td&gt;&lt;/tr&gt;&lt;tr&gt;&lt;td style="width&amp;#58;20%;"&gt;Last Action Date Changed&lt;/td&gt;&lt;td style="width&amp;#58;20%;"&gt;armstrongtr&lt;/td&gt;&lt;td style="width&amp;#58;20%;"&gt;15/06/2017 at 10&amp;#58;34 AM&lt;/td&gt;&lt;td&gt;Last Action Date Changed - From&amp;#58; 14/06/2017 at 1&amp;#58;30 PM - To&amp;#58; 15/06/2017 at 10&amp;#58;34 AM  - done by 'armstrongtr' on 15/06/2017 at 10&amp;#58;34 AM&lt;/td&gt;&lt;/tr&gt;&lt;tr&gt;&lt;td style="width&amp;#58;20%;"&gt;Document Viewed&lt;/td&gt;&lt;td style="width&amp;#58;20%;"&gt;armstrongtr&lt;/td&gt;&lt;td style="width&amp;#58;20%;"&gt;15/06/2017 at 10&amp;#58;34 AM&lt;/td&gt;&lt;td&gt;Document Viewed  - done by 'armstrongtr' on 15/06/2017 at 10&amp;#58;34 AM&lt;/td&gt;&lt;/tr&gt;&lt;tr&gt;&lt;td style="width&amp;#58;20%;"&gt;Record Modified&lt;/td&gt;&lt;td style="width&amp;#58;20%;"&gt;ArmstrongTr&lt;/td&gt;&lt;td style="width&amp;#58;20%;"&gt;14/06/2017 at 1&amp;#58;30 PM&lt;/td&gt;&lt;td&gt;Record Modified  - done by 'ArmstrongTr' on 14/06/2017 at 1&amp;#58;30 PM&lt;/td&gt;&lt;/tr&gt;&lt;tr&gt;&lt;td style="width&amp;#58;20%;"&gt;Last Action Date Changed&lt;/td&gt;&lt;td style="width&amp;#58;20%;"&gt;ArmstrongTr&lt;/td&gt;&lt;td style="width&amp;#58;20%;"&gt;14/06/2017 at 1&amp;#58;30 PM&lt;/td&gt;&lt;td&gt;Last Action Date Changed - From&amp;#58; 20/03/2017 at 9&amp;#58;30 AM - To&amp;#58; 14/06/2017 at 1&amp;#58;30 PM  - done by 'ArmstrongTr' on 14/06/2017 at 1&amp;#58;30 PM&lt;/td&gt;&lt;/tr&gt;&lt;tr&gt;&lt;td style="width&amp;#58;20%;"&gt;Document Viewed&lt;/td&gt;&lt;td style="width&amp;#58;20%;"&gt;ArmstrongTr&lt;/td&gt;&lt;td style="width&amp;#58;20%;"&gt;14/06/2017 at 1&amp;#58;30 PM&lt;/td&gt;&lt;td&gt;Document Viewed  - done by 'ArmstrongTr' on 14/06/2017 at 1&amp;#58;30 PM&lt;/td&gt;&lt;/tr&gt;&lt;tr&gt;&lt;td style="width&amp;#58;20%;"&gt;Record Modified&lt;/td&gt;&lt;td style="width&amp;#58;20%;"&gt;cooket&lt;/td&gt;&lt;td style="width&amp;#58;20%;"&gt;20/03/2017 at 9&amp;#58;30 AM&lt;/td&gt;&lt;td&gt;Record Modified  - done by 'cooket' on 20/03/2017 at 9&amp;#58;30 AM&lt;/td&gt;&lt;/tr&gt;&lt;tr&gt;&lt;td style="width&amp;#58;20%;"&gt;Last Action Date Changed&lt;/td&gt;&lt;td style="width&amp;#58;20%;"&gt;cooket&lt;/td&gt;&lt;td style="width&amp;#58;20%;"&gt;20/03/2017 at 9&amp;#58;30 AM&lt;/td&gt;&lt;td&gt;Last Action Date Changed - From&amp;#58; 23/02/2017 at 10&amp;#58;12 AM - To&amp;#58; 20/03/2017 at 9&amp;#58;30 AM  - done by 'cooket' on 20/03/2017 at 9&amp;#58;30 AM&lt;/td&gt;&lt;/tr&gt;&lt;tr&gt;&lt;td style="width&amp;#58;20%;"&gt;Document Viewed&lt;/td&gt;&lt;td style="width&amp;#58;20%;"&gt;cooket&lt;/td&gt;&lt;td style="width&amp;#58;20%;"&gt;20/03/2017 at 9&amp;#58;30 AM&lt;/td&gt;&lt;td&gt;Document Viewed  - done by 'cooket' on 20/03/2017 at 9&amp;#58;30 AM&lt;/td&gt;&lt;/tr&gt;&lt;tr&gt;&lt;td style="width&amp;#58;20%;"&gt;Record Modified&lt;/td&gt;&lt;td style="width&amp;#58;20%;"&gt;armstrongtr&lt;/td&gt;&lt;td style="width&amp;#58;20%;"&gt;23/02/2017 at 10&amp;#58;12 AM&lt;/td&gt;&lt;td&gt;Record Modified  - done by 'armstrongtr' on 23/02/2017 at 10&amp;#58;12 AM&lt;/td&gt;&lt;/tr&gt;&lt;tr&gt;&lt;td style="width&amp;#58;20%;"&gt;Last Action Date Changed&lt;/td&gt;&lt;td style="width&amp;#58;20%;"&gt;armstrongtr&lt;/td&gt;&lt;td style="width&amp;#58;20%;"&gt;23/02/2017 at 10&amp;#58;12 AM&lt;/td&gt;&lt;td&gt;Last Action Date Changed - From&amp;#58; 30/01/2017 at 9&amp;#58;44 AM - To&amp;#58; 23/02/2017 at 10&amp;#58;12 AM  - done by 'armstrongtr' on 23/02/2017 at 10&amp;#58;12 AM&lt;/td&gt;&lt;/tr&gt;&lt;tr&gt;&lt;td style="width&amp;#58;20%;"&gt;Document Viewed&lt;/td&gt;&lt;td style="width&amp;#58;20%;"&gt;armstrongtr&lt;/td&gt;&lt;td style="width&amp;#58;20%;"&gt;23/02/2017 at 10&amp;#58;12 AM&lt;/td&gt;&lt;td&gt;Document Viewed  - done by 'armstrongtr' on 23/02/2017 at 10&amp;#58;12 AM&lt;/td&gt;&lt;/tr&gt;&lt;tr&gt;&lt;td style="width&amp;#58;20%;"&gt;Record Modified&lt;/td&gt;&lt;td style="width&amp;#58;20%;"&gt;stewarth&lt;/td&gt;&lt;td style="width&amp;#58;20%;"&gt;30/01/2017 at 9&amp;#58;44 AM&lt;/td&gt;&lt;td&gt;Record Modified  - done by 'stewarth' on 30/01/2017 at 9&amp;#58;44 AM&lt;/td&gt;&lt;/tr&gt;&lt;tr&gt;&lt;td style="width&amp;#58;20%;"&gt;Last Action Date Changed&lt;/td&gt;&lt;td style="width&amp;#58;20%;"&gt;stewarth&lt;/td&gt;&lt;td style="width&amp;#58;20%;"&gt;30/01/2017 at 9&amp;#58;44 AM&lt;/td&gt;&lt;td&gt;Last Action Date Changed - From&amp;#58; 19/12/2016 at 11&amp;#58;02 AM - To&amp;#58; 30/01/2017 at 9&amp;#58;44 AM  - done by 'stewarth' on 30/01/2017 at 9&amp;#58;44 AM&lt;/td&gt;&lt;/tr&gt;&lt;tr&gt;&lt;td style="width&amp;#58;20%;"&gt;Document Viewed&lt;/td&gt;&lt;td style="width&amp;#58;20%;"&gt;stewarth&lt;/td&gt;&lt;td style="width&amp;#58;20%;"&gt;30/01/2017 at 9&amp;#58;44 AM&lt;/td&gt;&lt;td&gt;Document Viewed  - done by 'stewarth' on 30/01/2017 at 9&amp;#58;44 AM&lt;/td&gt;&lt;/tr&gt;&lt;tr&gt;&lt;td style="width&amp;#58;20%;"&gt;Record Modified&lt;/td&gt;&lt;td style="width&amp;#58;20%;"&gt;armstrongtr&lt;/td&gt;&lt;td style="width&amp;#58;20%;"&gt;19/12/2016 at 11&amp;#58;02 AM&lt;/td&gt;&lt;td&gt;Record Modified  - done by 'armstrongtr' on 19/12/2016 at 11&amp;#58;02 AM&lt;/td&gt;&lt;/tr&gt;&lt;tr&gt;&lt;td style="width&amp;#58;20%;"&gt;Last Action Date Changed&lt;/td&gt;&lt;td style="width&amp;#58;20%;"&gt;armstrongtr&lt;/td&gt;&lt;td style="width&amp;#58;20%;"&gt;19/12/2016 at 11&amp;#58;02 AM&lt;/td&gt;&lt;td&gt;Last Action Date Changed - From&amp;#58; 6/10/2016 at 11&amp;#58;45 AM - To&amp;#58; 19/12/2016 at 11&amp;#58;02 AM  - done by 'armstrongtr' on 19/12/2016 at 11&amp;#58;02 AM&lt;/td&gt;&lt;/tr&gt;&lt;tr&gt;&lt;td style="width&amp;#58;20%;"&gt;Document Viewed&lt;/td&gt;&lt;td style="width&amp;#58;20%;"&gt;armstrongtr&lt;/td&gt;&lt;td style="width&amp;#58;20%;"&gt;19/12/2016 at 11&amp;#58;02 AM&lt;/td&gt;&lt;td&gt;Document Viewed  - done by 'armstrongtr' on 19/12/2016 at 11&amp;#58;02 AM&lt;/td&gt;&lt;/tr&gt;&lt;tr&gt;&lt;td style="width&amp;#58;20%;"&gt;Record Modified&lt;/td&gt;&lt;td style="width&amp;#58;20%;"&gt;armstrongtr&lt;/td&gt;&lt;td style="width&amp;#58;20%;"&gt;6/10/2016 at 11&amp;#58;45 AM&lt;/td&gt;&lt;td&gt;Record Modified  - done by 'armstrongtr' on 6/10/2016 at 11&amp;#58;45 AM&lt;/td&gt;&lt;/tr&gt;&lt;tr&gt;&lt;td style="width&amp;#58;20%;"&gt;Last Action Date Changed&lt;/td&gt;&lt;td style="width&amp;#58;20%;"&gt;armstrongtr&lt;/td&gt;&lt;td style="width&amp;#58;20%;"&gt;6/10/2016 at 11&amp;#58;45 AM&lt;/td&gt;&lt;td&gt;Last Action Date Changed - From&amp;#58; 28/09/2016 at 11&amp;#58;57 AM - To&amp;#58; 6/10/2016 at 11&amp;#58;45 AM  - done by 'armstrongtr' on 6/10/2016 at 11&amp;#58;45 AM&lt;/td&gt;&lt;/tr&gt;&lt;tr&gt;&lt;td style="width&amp;#58;20%;"&gt;Document Viewed&lt;/td&gt;&lt;td style="width&amp;#58;20%;"&gt;armstrongtr&lt;/td&gt;&lt;td style="width&amp;#58;20%;"&gt;6/10/2016 at 11&amp;#58;45 AM&lt;/td&gt;&lt;td&gt;Document Viewed  - done by 'armstrongtr' on 6/10/2016 at 11&amp;#58;45 AM&lt;/td&gt;&lt;/tr&gt;&lt;tr&gt;&lt;td style="width&amp;#58;20%;"&gt;Record Modified&lt;/td&gt;&lt;td style="width&amp;#58;20%;"&gt;armstrongtr&lt;/td&gt;&lt;td style="width&amp;#58;20%;"&gt;28/09/2016 at 11&amp;#58;57 AM&lt;/td&gt;&lt;td&gt;Record Modified  - done by 'armstrongtr' on 28/09/2016 at 11&amp;#58;57 AM&lt;/td&gt;&lt;/tr&gt;&lt;tr&gt;&lt;td style="width&amp;#58;20%;"&gt;Last Action Date Changed&lt;/td&gt;&lt;td style="width&amp;#58;20%;"&gt;armstrongtr&lt;/td&gt;&lt;td style="width&amp;#58;20%;"&gt;28/09/2016 at 11&amp;#58;57 AM&lt;/td&gt;&lt;td&gt;Last Action Date Changed - From&amp;#58; 16/09/2016 at 2&amp;#58;32 PM - To&amp;#58; 28/09/2016 at 11&amp;#58;57 AM  - done by 'armstrongtr' on 28/09/2016 at 11&amp;#58;57 AM&lt;/td&gt;&lt;/tr&gt;&lt;tr&gt;&lt;td style="width&amp;#58;20%;"&gt;Document Viewed&lt;/td&gt;&lt;td style="width&amp;#58;20%;"&gt;armstrongtr&lt;/td&gt;&lt;td style="width&amp;#58;20%;"&gt;28/09/2016 at 11&amp;#58;57 AM&lt;/td&gt;&lt;td&gt;Document Viewed  - done by 'armstrongtr' on 28/09/2016 at 11&amp;#58;57 AM&lt;/td&gt;&lt;/tr&gt;&lt;tr&gt;&lt;td style="width&amp;#58;20%;"&gt;Record Modified&lt;/td&gt;&lt;td style="width&amp;#58;20%;"&gt;ArmstrongTr&lt;/td&gt;&lt;td style="width&amp;#58;20%;"&gt;16/09/2016 at 2&amp;#58;32 PM&lt;/td&gt;&lt;td&gt;Record Modified  - done by 'ArmstrongTr' on 16/09/2016 at 2&amp;#58;32 PM&lt;/td&gt;&lt;/tr&gt;&lt;tr&gt;&lt;td style="width&amp;#58;20%;"&gt;Last Action Date Changed&lt;/td&gt;&lt;td style="width&amp;#58;20%;"&gt;ArmstrongTr&lt;/td&gt;&lt;td style="width&amp;#58;20%;"&gt;16/09/2016 at 2&amp;#58;32 PM&lt;/td&gt;&lt;td&gt;Last Action Date Changed - From&amp;#58; 7/09/2016 at 4&amp;#58;41 PM - To&amp;#58; 16/09/2016 at 2&amp;#58;32 PM  - done by 'ArmstrongTr' on 16/09/2016 at 2&amp;#58;32 PM&lt;/td&gt;&lt;/tr&gt;&lt;tr&gt;&lt;td style="width&amp;#58;20%;"&gt;Document Viewed&lt;/td&gt;&lt;td style="width&amp;#58;20%;"&gt;ArmstrongTr&lt;/td&gt;&lt;td style="width&amp;#58;20%;"&gt;16/09/2016 at 2&amp;#58;32 PM&lt;/td&gt;&lt;td&gt;Document Viewed  - done by 'ArmstrongTr' on 16/09/2016 at 2&amp;#58;32 PM&lt;/td&gt;&lt;/tr&gt;&lt;tr&gt;&lt;td style="width&amp;#58;20%;"&gt;Record Modified&lt;/td&gt;&lt;td style="width&amp;#58;20%;"&gt;douglasc&lt;/td&gt;&lt;td style="width&amp;#58;20%;"&gt;7/09/2016 at 4&amp;#58;41 PM&lt;/td&gt;&lt;td&gt;Record Modified  - done by 'douglasc' on 7/09/2016 at 4&amp;#58;41 PM&lt;/td&gt;&lt;/tr&gt;&lt;tr&gt;&lt;td style="width&amp;#58;20%;"&gt;Last Action Date Changed&lt;/td&gt;&lt;td style="width&amp;#58;20%;"&gt;douglasc&lt;/td&gt;&lt;td style="width&amp;#58;20%;"&gt;7/09/2016 at 4&amp;#58;41 PM&lt;/td&gt;&lt;td&gt;Last Action Date Changed - From&amp;#58; 26/04/2016 at 11&amp;#58;34 AM - To&amp;#58; 7/09/2016 at 4&amp;#58;41 PM  - done by 'douglasc' on 7/09/2016 at 4&amp;#58;41 PM&lt;/td&gt;&lt;/tr&gt;&lt;tr&gt;&lt;td style="width&amp;#58;20%;"&gt;Document Extracted&lt;/td&gt;&lt;td style="width&amp;#58;20%;"&gt;douglasc&lt;/td&gt;&lt;td style="width&amp;#58;20%;"&gt;7/09/2016 at 4&amp;#58;41 PM&lt;/td&gt;&lt;td&gt;Document Extracted - \\cardinia.vic.gov.au\dfs\User.Data\douglasc\My Documents\.Fact sheets\Integrated Water Management Plan - Final - adopted 14 December 2015.DOCX  - done by 'douglasc' on 7/09/2016 at 4&amp;#58;41 PM&lt;/td&gt;&lt;/tr&gt;&lt;tr&gt;&lt;td style="width&amp;#58;20%;"&gt;Record Modified&lt;/td&gt;&lt;td style="width&amp;#58;20%;"&gt;armstrongtr&lt;/td&gt;&lt;td style="width&amp;#58;20%;"&gt;26/04/2016 at 11&amp;#58;34 AM&lt;/td&gt;&lt;td&gt;Record Modified  - done by 'armstrongtr' on 26/04/2016 at 11&amp;#58;34 AM&lt;/td&gt;&lt;/tr&gt;&lt;tr&gt;&lt;td style="width&amp;#58;20%;"&gt;Last Action Date Changed&lt;/td&gt;&lt;td style="width&amp;#58;20%;"&gt;armstrongtr&lt;/td&gt;&lt;td style="width&amp;#58;20%;"&gt;26/04/2016 at 11&amp;#58;34 AM&lt;/td&gt;&lt;td&gt;Last Action Date Changed - From&amp;#58; 20/04/2016 at 4&amp;#58;03 PM - To&amp;#58; 26/04/2016 at 11&amp;#58;34 AM  - done by 'armstrongtr' on 26/04/2016 at 11&amp;#58;34 AM&lt;/td&gt;&lt;/tr&gt;&lt;tr&gt;&lt;td style="width&amp;#58;20%;"&gt;Document Viewed&lt;/td&gt;&lt;td style="width&amp;#58;20%;"&gt;armstrongtr&lt;/td&gt;&lt;td style="width&amp;#58;20%;"&gt;26/04/2016 at 11&amp;#58;34 AM&lt;/td&gt;&lt;td&gt;Document Viewed - Offline Records on '6430U-297.cardinia.vic.gov.au' (* Main Document Store&amp;#58; 004+00DX+0F950COP02X.DOCX *)  - done by 'armstrongtr' on 26/04/2016 at 11&amp;#58;34 AM&lt;/td&gt;&lt;/tr&gt;&lt;tr&gt;&lt;td style="width&amp;#58;20%;"&gt;Record Modified&lt;/td&gt;&lt;td style="width&amp;#58;20%;"&gt;armstrongtr&lt;/td&gt;&lt;td style="width&amp;#58;20%;"&gt;20/04/2016 at 4&amp;#58;03 PM&lt;/td&gt;&lt;td&gt;Record Modified  - done by 'armstrongtr' on 20/04/2016 at 4&amp;#58;03 PM&lt;/td&gt;&lt;/tr&gt;&lt;tr&gt;&lt;td style="width&amp;#58;20%;"&gt;Last Action Date Changed&lt;/td&gt;&lt;td style="width&amp;#58;20%;"&gt;armstrongtr&lt;/td&gt;&lt;td style="width&amp;#58;20%;"&gt;20/04/2016 at 4&amp;#58;03 PM&lt;/td&gt;&lt;td&gt;Last Action Date Changed - From&amp;#58; 4/02/2016 at 3&amp;#58;28 PM - To&amp;#58; 20/04/2016 at 4&amp;#58;03 PM  - done by 'armstrongtr' on 20/04/2016 at 4&amp;#58;03 PM&lt;/td&gt;&lt;/tr&gt;&lt;tr&gt;&lt;td style="width&amp;#58;20%;"&gt;Document Viewed&lt;/td&gt;&lt;td style="width&amp;#58;20%;"&gt;armstrongtr&lt;/td&gt;&lt;td style="width&amp;#58;20%;"&gt;20/04/2016 at 4&amp;#58;03 PM&lt;/td&gt;&lt;td&gt;Document Viewed - Offline Records on '6430U-297.cardinia.vic.gov.au' (* Main Document Store&amp;#58; 004+00DX+0F950COP02X.DOCX *)  - done by 'armstrongtr' on 20/04/2016 at 4&amp;#58;03 PM&lt;/td&gt;&lt;/tr&gt;&lt;tr&gt;&lt;td style="width&amp;#58;20%;"&gt;Record Modified&lt;/td&gt;&lt;td style="width&amp;#58;20%;"&gt;armstrongtr&lt;/td&gt;&lt;td style="width&amp;#58;20%;"&gt;4/02/2016 at 3&amp;#58;28 PM&lt;/td&gt;&lt;td&gt;Record Modified  - done by 'armstrongtr' on 4/02/2016 at 3&amp;#58;28 PM&lt;/td&gt;&lt;/tr&gt;&lt;tr&gt;&lt;td style="width&amp;#58;20%;"&gt;Last Action Date Changed&lt;/td&gt;&lt;td style="width&amp;#58;20%;"&gt;armstrongtr&lt;/td&gt;&lt;td style="width&amp;#58;20%;"&gt;4/02/2016 at 3&amp;#58;28 PM&lt;/td&gt;&lt;td&gt;Last Action Date Changed - From&amp;#58; 25/01/2016 at 12&amp;#58;01 PM - To&amp;#58; 4/02/2016 at 3&amp;#58;28 PM  - done by 'armstrongtr' on 4/02/2016 at 3&amp;#58;28 PM&lt;/td&gt;&lt;/tr&gt;&lt;tr&gt;&lt;td style="width&amp;#58;20%;"&gt;Document Viewed&lt;/td&gt;&lt;td style="width&amp;#58;20%;"&gt;armstrongtr&lt;/td&gt;&lt;td style="width&amp;#58;20%;"&gt;4/02/2016 at 3&amp;#58;28 PM&lt;/td&gt;&lt;td&gt;Document Viewed - Offline Records on '6430U-297.cardinia.vic.gov.au' (* Main Document Store&amp;#58; 004+00DX+0F950COP02X.DOCX *)  - done by 'armstrongtr' on 4/02/2016 at 3&amp;#58;28 PM&lt;/td&gt;&lt;/tr&gt;&lt;tr&gt;&lt;td style="width&amp;#58;20%;"&gt;Record Modified&lt;/td&gt;&lt;td style="width&amp;#58;20%;"&gt;armstrongtr&lt;/td&gt;&lt;td style="width&amp;#58;20%;"&gt;25/01/2016 at 12&amp;#58;01 PM&lt;/td&gt;&lt;td&gt;Record Modified  - done by 'armstrongtr' on 25/01/2016 at 12&amp;#58;01 PM&lt;/td&gt;&lt;/tr&gt;&lt;tr&gt;&lt;td style="width&amp;#58;20%;"&gt;Last Action Date Changed&lt;/td&gt;&lt;td style="width&amp;#58;20%;"&gt;armstrongtr&lt;/td&gt;&lt;td style="width&amp;#58;20%;"&gt;25/01/2016 at 12&amp;#58;01 PM&lt;/td&gt;&lt;td&gt;Last Action Date Changed - From&amp;#58; 21/12/2015 at 10&amp;#58;40 AM - To&amp;#58; 25/01/2016 at 12&amp;#58;01 PM  - done by 'armstrongtr' on 25/01/2016 at 12&amp;#58;01 PM&lt;/td&gt;&lt;/tr&gt;&lt;tr&gt;&lt;td style="width&amp;#58;20%;"&gt;Document Viewed&lt;/td&gt;&lt;td style="width&amp;#58;20%;"&gt;armstrongtr&lt;/td&gt;&lt;td style="width&amp;#58;20%;"&gt;25/01/2016 at 12&amp;#58;01 PM&lt;/td&gt;&lt;td&gt;Document Viewed - Offline Records on '6430U-297.cardinia.vic.gov.au' (* Main Document Store&amp;#58; 004+00DX+0F950COP02X.DOCX *)  - done by 'armstrongtr' on 25/01/2016 at 12&amp;#58;01 PM&lt;/td&gt;&lt;/tr&gt;&lt;tr&gt;&lt;td style="width&amp;#58;20%;"&gt;Record Modified&lt;/td&gt;&lt;td style="width&amp;#58;20%;"&gt;cooket&lt;/td&gt;&lt;td style="width&amp;#58;20%;"&gt;21/12/2015 at 10&amp;#58;40 AM&lt;/td&gt;&lt;td&gt;Record Modified  - done by 'cooket' on 21/12/2015 at 10&amp;#58;40 AM&lt;/td&gt;&lt;/tr&gt;&lt;tr&gt;&lt;td style="width&amp;#58;20%;"&gt;Last Action Date Changed&lt;/td&gt;&lt;td style="width&amp;#58;20%;"&gt;cooket&lt;/td&gt;&lt;td style="width&amp;#58;20%;"&gt;21/12/2015 at 10&amp;#58;40 AM&lt;/td&gt;&lt;td&gt;Last Action Date Changed - From&amp;#58; 21/12/2015 at 9&amp;#58;11 AM - To&amp;#58; 21/12/2015 at 10&amp;#58;40 AM  - done by 'cooket' on 21/12/2015 at 10&amp;#58;40 AM&lt;/td&gt;&lt;/tr&gt;&lt;tr&gt;&lt;td style="width&amp;#58;20%;"&gt;Document Extracted&lt;/td&gt;&lt;td style="width&amp;#58;20%;"&gt;cooket&lt;/td&gt;&lt;td style="width&amp;#58;20%;"&gt;21/12/2015 at 10&amp;#58;40 AM&lt;/td&gt;&lt;td&gt;Document Extracted - C&amp;#58;\Users\cooket\AppData\Local\Hewlett-Packard\HP TRIM\TEMP\HPTRIM.4020\t0O1N02R.DOCX  - done by 'cooket' on 21/12/2015 at 10&amp;#58;40 AM&lt;/td&gt;&lt;/tr&gt;&lt;tr&gt;&lt;td style="width&amp;#58;20%;"&gt;Record Modified&lt;/td&gt;&lt;td style="width&amp;#58;20%;"&gt;cooket&lt;/td&gt;&lt;td style="width&amp;#58;20%;"&gt;21/12/2015 at 10&amp;#58;39 AM&lt;/td&gt;&lt;td&gt;Record Modified  - done by 'cooket' on 21/12/2015 at 10&amp;#58;39 AM&lt;/td&gt;&lt;/tr&gt;&lt;tr&gt;&lt;td style="width&amp;#58;20%;"&gt;Finalized&lt;/td&gt;&lt;td style="width&amp;#58;20%;"&gt;cooket&lt;/td&gt;&lt;td style="width&amp;#58;20%;"&gt;21/12/2015 at 10&amp;#58;39 AM&lt;/td&gt;&lt;td&gt;Finalized  - done by 'cooket' on 21/12/2015 at 10&amp;#58;39 AM&lt;/td&gt;&lt;/tr&gt;&lt;tr&gt;&lt;td style="width&amp;#58;20%;"&gt;Record Modified&lt;/td&gt;&lt;td style="width&amp;#58;20%;"&gt;cooket&lt;/td&gt;&lt;td style="width&amp;#58;20%;"&gt;21/12/2015 at 10&amp;#58;39 AM&lt;/td&gt;&lt;td&gt;Record Modified  - done by 'cooket' on 21/12/2015 at 10&amp;#58;39 AM&lt;/td&gt;&lt;/tr&gt;&lt;tr&gt;&lt;td style="width&amp;#58;20%;"&gt;Title Changed&lt;/td&gt;&lt;td style="width&amp;#58;20%;"&gt;cooket&lt;/td&gt;&lt;td style="width&amp;#58;20%;"&gt;21/12/2015 at 10&amp;#58;39 AM&lt;/td&gt;&lt;td&gt;Title Changed - From&amp;#58; Integrated Water Management Plan  - done by 'cooket' on 21/12/2015 at 10&amp;#58;39 AM&lt;/td&gt;&lt;/tr&gt;&lt;tr&gt;&lt;td style="width&amp;#58;20%;"&gt;Record Modified&lt;/td&gt;&lt;td style="width&amp;#58;20%;"&gt;armstrongtr&lt;/td&gt;&lt;td style="width&amp;#58;20%;"&gt;21/12/2015 at 9&amp;#58;11 AM&lt;/td&gt;&lt;td&gt;Record Modified  - done by 'armstrongtr' on 21/12/2015 at 9&amp;#58;11 AM&lt;/td&gt;&lt;/tr&gt;&lt;tr&gt;&lt;td style="width&amp;#58;20%;"&gt;Document Checked In (Undo Checkout)&lt;/td&gt;&lt;td style="width&amp;#58;20%;"&gt;armstrongtr&lt;/td&gt;&lt;td style="width&amp;#58;20%;"&gt;21/12/2015 at 9&amp;#58;11 AM&lt;/td&gt;&lt;td&gt;Document Checked In (Undo Checkout) - Offline Records on '6430U-297.cardinia.vic.gov.au' (* Main Document Store&amp;#58; 004+00DX+0F950COP02X.DOCX *)  - done by 'armstrongtr' on 21/12/2015 at 9&amp;#58;11 AM&lt;/td&gt;&lt;/tr&gt;&lt;tr&gt;&lt;td style="width&amp;#58;20%;"&gt;Last Action Date Changed&lt;/td&gt;&lt;td style="width&amp;#58;20%;"&gt;armstrongtr&lt;/td&gt;&lt;td style="width&amp;#58;20%;"&gt;21/12/2015 at 9&amp;#58;11 AM&lt;/td&gt;&lt;td&gt;Last Action Date Changed - From&amp;#58; 21/12/2015 at 9&amp;#58;04 AM - To&amp;#58; 21/12/2015 at 9&amp;#58;11 AM  - done by 'armstrongtr' on 21/12/2015 at 9&amp;#58;11 AM&lt;/td&gt;&lt;/tr&gt;&lt;tr&gt;&lt;td style="width&amp;#58;20%;"&gt;Record Modified&lt;/td&gt;&lt;td style="width&amp;#58;20%;"&gt;armstrongtr&lt;/td&gt;&lt;td style="width&amp;#58;20%;"&gt;21/12/2015 at 9&amp;#58;04 AM&lt;/td&gt;&lt;td&gt;Record Modified  - done by 'armstrongtr' on 21/12/2015 at 9&amp;#58;04 AM&lt;/td&gt;&lt;/tr&gt;&lt;tr&gt;&lt;td style="width&amp;#58;20%;"&gt;Document Checked Out&lt;/td&gt;&lt;td style="width&amp;#58;20%;"&gt;armstrongtr&lt;/td&gt;&lt;td style="width&amp;#58;20%;"&gt;21/12/2015 at 9&amp;#58;04 AM&lt;/td&gt;&lt;td&gt;Document Checked Out - Offline Records on '6430U-260.cardinia.vic.gov.au' (* Main Document Store&amp;#58; 004+00DX+0F950COP02X.DOCX *)  - done by 'armstrongtr' on 21/12/2015 at 9&amp;#58;04 AM&lt;/td&gt;&lt;/tr&gt;&lt;tr&gt;&lt;td style="width&amp;#58;20%;"&gt;Last Action Date Changed&lt;/td&gt;&lt;td style="width&amp;#58;20%;"&gt;armstrongtr&lt;/td&gt;&lt;td style="width&amp;#58;20%;"&gt;21/12/2015 at 9&amp;#58;04 AM&lt;/td&gt;&lt;td&gt;Last Action Date Changed - From&amp;#58; 17/12/2015 at 10&amp;#58;42 AM - To&amp;#58; 21/12/2015 at 9&amp;#58;04 AM  - done by 'armstrongtr' on 21/12/2015 at 9&amp;#58;04 AM&lt;/td&gt;&lt;/tr&gt;&lt;tr&gt;&lt;td style="width&amp;#58;20%;"&gt;Record Modified&lt;/td&gt;&lt;td style="width&amp;#58;20%;"&gt;fletcherg&lt;/td&gt;&lt;td style="width&amp;#58;20%;"&gt;17/12/2015 at 10&amp;#58;42 AM&lt;/td&gt;&lt;td&gt;Record Modified  - done by 'fletcherg' on 17/12/2015 at 10&amp;#58;42 AM&lt;/td&gt;&lt;/tr&gt;&lt;tr&gt;&lt;td style="width&amp;#58;20%;"&gt;Last Action Date Changed&lt;/td&gt;&lt;td style="width&amp;#58;20%;"&gt;fletcherg&lt;/td&gt;&lt;td style="width&amp;#58;20%;"&gt;17/12/2015 at 10&amp;#58;42 AM&lt;/td&gt;&lt;td&gt;Last Action Date Changed - From&amp;#58; 14/12/2015 at 3&amp;#58;33 PM - To&amp;#58; 17/12/2015 at 10&amp;#58;42 AM  - done by 'fletcherg' on 17/12/2015 at 10&amp;#58;42 AM&lt;/td&gt;&lt;/tr&gt;&lt;tr&gt;&lt;td style="width&amp;#58;20%;"&gt;Document Viewed&lt;/td&gt;&lt;td style="width&amp;#58;20%;"&gt;fletcherg&lt;/td&gt;&lt;td style="width&amp;#58;20%;"&gt;17/12/2015 at 10&amp;#58;42 AM&lt;/td&gt;&lt;td&gt;Document Viewed - Offline Records on '6430U-297.cardinia.vic.gov.au' (* Main Document Store&amp;#58; 004+00DX+0F950COP02X.DOCX *)  - done by 'fletcherg' on 17/12/2015 at 10&amp;#58;42 AM&lt;/td&gt;&lt;/tr&gt;&lt;tr&gt;&lt;td style="width&amp;#58;20%;"&gt;Record Modified&lt;/td&gt;&lt;td style="width&amp;#58;20%;"&gt;armstrongtr&lt;/td&gt;&lt;td style="width&amp;#58;20%;"&gt;14/12/2015 at 3&amp;#58;33 PM&lt;/td&gt;&lt;td&gt;Record Modified  - done by 'armstrongtr' on 14/12/2015 at 3&amp;#58;33 PM&lt;/td&gt;&lt;/tr&gt;&lt;tr&gt;&lt;td style="width&amp;#58;20%;"&gt;Document Checked In (Undo Checkout)&lt;/td&gt;&lt;td style="width&amp;#58;20%;"&gt;armstrongtr&lt;/td&gt;&lt;td style="width&amp;#58;20%;"&gt;14/12/2015 at 3&amp;#58;33 PM&lt;/td&gt;&lt;td&gt;Document Checked In (Undo Checkout) - Offline Records on '6430U-297.cardinia.vic.gov.au' (* Main Document Store&amp;#58; 004+00DX+0F950COP02X.DOCX *)  - done by 'armstrongtr' on 14/12/2015 at 3&amp;#58;33 PM&lt;/td&gt;&lt;/tr&gt;&lt;tr&gt;&lt;td style="width&amp;#58;20%;"&gt;Last Action Date Changed&lt;/td&gt;&lt;td style="width&amp;#58;20%;"&gt;armstrongtr&lt;/td&gt;&lt;td style="width&amp;#58;20%;"&gt;14/12/2015 at 3&amp;#58;33 PM&lt;/td&gt;&lt;td&gt;Last Action Date Changed - From&amp;#58; 14/12/2015 at 3&amp;#58;31 PM - To&amp;#58; 14/12/2015 at 3&amp;#58;33 PM  - done by 'armstrongtr' on 14/12/2015 at 3&amp;#58;33 PM&lt;/td&gt;&lt;/tr&gt;&lt;tr&gt;&lt;td style="width&amp;#58;20%;"&gt;Record Modified&lt;/td&gt;&lt;td style="width&amp;#58;20%;"&gt;armstrongtr&lt;/td&gt;&lt;td style="width&amp;#58;20%;"&gt;14/12/2015 at 3&amp;#58;31 PM&lt;/td&gt;&lt;td&gt;Record Modified  - done by 'armstrongtr' on 14/12/2015 at 3&amp;#58;31 PM&lt;/td&gt;&lt;/tr&gt;&lt;tr&gt;&lt;td style="width&amp;#58;20%;"&gt;Document Checked Out&lt;/td&gt;&lt;td style="width&amp;#58;20%;"&gt;armstrongtr&lt;/td&gt;&lt;td style="width&amp;#58;20%;"&gt;14/12/2015 at 3&amp;#58;31 PM&lt;/td&gt;&lt;td&gt;Document Checked Out - Offline Records on '6430U-260.cardinia.vic.gov.au' (* Main Document Store&amp;#58; 004+00DX+0F950COP02X.DOCX *)  - done by 'armstrongtr' on 14/12/2015 at 3&amp;#58;31 PM&lt;/td&gt;&lt;/tr&gt;&lt;tr&gt;&lt;td style="width&amp;#58;20%;"&gt;Last Action Date Changed&lt;/td&gt;&lt;td style="width&amp;#58;20%;"&gt;armstrongtr&lt;/td&gt;&lt;td style="width&amp;#58;20%;"&gt;14/12/2015 at 3&amp;#58;31 PM&lt;/td&gt;&lt;td&gt;Last Action Date Changed - From&amp;#58; 25/11/2015 at 4&amp;#58;23 PM - To&amp;#58; 14/12/2015 at 3&amp;#58;31 PM  - done by 'armstrongtr' on 14/12/2015 at 3&amp;#58;31 PM&lt;/td&gt;&lt;/tr&gt;&lt;tr&gt;&lt;td style="width&amp;#58;20%;"&gt;Record Modified&lt;/td&gt;&lt;td style="width&amp;#58;20%;"&gt;cooket&lt;/td&gt;&lt;td style="width&amp;#58;20%;"&gt;25/11/2015 at 4&amp;#58;23 PM&lt;/td&gt;&lt;td&gt;Record Modified  - done by 'cooket' on 25/11/2015 at 4&amp;#58;23 PM&lt;/td&gt;&lt;/tr&gt;&lt;tr&gt;&lt;td style="width&amp;#58;20%;"&gt;Document Checked In (New Revision)&lt;/td&gt;&lt;td style="width&amp;#58;20%;"&gt;cooket&lt;/td&gt;&lt;td style="width&amp;#58;20%;"&gt;25/11/2015 at 4&amp;#58;23 PM&lt;/td&gt;&lt;td&gt;Document Checked In (New Revision) - Offline Records on '6430U-297.cardinia.vic.gov.au' (* Main Document Store&amp;#58; 004+00DX+0F950COP02X.DOCX *)  - done by 'cooket' on 25/11/2015 at 4&amp;#58;23 PM&lt;/td&gt;&lt;/tr&gt;&lt;tr&gt;&lt;td style="width&amp;#58;20%;"&gt;Last Action Date Changed&lt;/td&gt;&lt;td style="width&amp;#58;20%;"&gt;cooket&lt;/td&gt;&lt;td style="width&amp;#58;20%;"&gt;25/11/2015 at 4&amp;#58;23 PM&lt;/td&gt;&lt;td&gt;Last Action Date Changed - From&amp;#58; 25/11/2015 at 4&amp;#58;14 PM - To&amp;#58; 25/11/2015 at 4&amp;#58;23 PM  - done by 'cooket' on 25/11/2015 at 4&amp;#58;23 PM&lt;/td&gt;&lt;/tr&gt;&lt;tr&gt;&lt;td style="width&amp;#58;20%;"&gt;Record Modified&lt;/td&gt;&lt;td style="width&amp;#58;20%;"&gt;cooket&lt;/td&gt;&lt;td style="width&amp;#58;20%;"&gt;25/11/2015 at 4&amp;#58;14 PM&lt;/td&gt;&lt;td&gt;Record Modified  - done by 'cooket' on 25/11/2015 at 4&amp;#58;14 PM&lt;/td&gt;&lt;/tr&gt;&lt;tr&gt;&lt;td style="width&amp;#58;20%;"&gt;Document Checked Out&lt;/td&gt;&lt;td style="width&amp;#58;20%;"&gt;cooket&lt;/td&gt;&lt;td style="width&amp;#58;20%;"&gt;25/11/2015 at 4&amp;#58;14 PM&lt;/td&gt;&lt;td&gt;Document Checked Out - Offline Records on '6430U-297.cardinia.vic.gov.au' (* Main Document Store&amp;#58; 004+00DX+0F9506HQ00C.DOCX *)  - done by 'cooket' on 25/11/2015 at 4&amp;#58;14 PM&lt;/td&gt;&lt;/tr&gt;&lt;tr&gt;&lt;td style="width&amp;#58;20%;"&gt;Last Action Date Changed&lt;/td&gt;&lt;td style="width&amp;#58;20%;"&gt;cooket&lt;/td&gt;&lt;td style="width&amp;#58;20%;"&gt;25/11/2015 at 4&amp;#58;14 PM&lt;/td&gt;&lt;td&gt;Last Action Date Changed - From&amp;#58; 25/11/2015 at 1&amp;#58;30 PM - To&amp;#58; 25/11/2015 at 4&amp;#58;14 PM  - done by 'cooket' on 25/11/2015 at 4&amp;#58;14 PM&lt;/td&gt;&lt;/tr&gt;&lt;tr&gt;&lt;td style="width&amp;#58;20%;"&gt;Record Modified&lt;/td&gt;&lt;td style="width&amp;#58;20%;"&gt;armstrongtr&lt;/td&gt;&lt;td style="width&amp;#58;20%;"&gt;25/11/2015 at 1&amp;#58;30 PM&lt;/td&gt;&lt;td&gt;Record Modified  - done by 'armstrongtr' on 25/11/2015 at 1&amp;#58;30 PM&lt;/td&gt;&lt;/tr&gt;&lt;tr&gt;&lt;td style="width&amp;#58;20%;"&gt;Document Checked In (New Revision)&lt;/td&gt;&lt;td style="width&amp;#58;20%;"&gt;armstrongtr&lt;/td&gt;&lt;td style="width&amp;#58;20%;"&gt;25/11/2015 at 1&amp;#58;30 PM&lt;/td&gt;&lt;td&gt;Document Checked In (New Revision) - Offline Records on '6430U-260.cardinia.vic.gov.au' (* Main Document Store&amp;#58; 004+00DX+0F9506HQ00C.DOCX *)  - done by 'armstrongtr' on 25/11/2015 at 1&amp;#58;30 PM&lt;/td&gt;&lt;/tr&gt;&lt;tr&gt;&lt;td style="width&amp;#58;20%;"&gt;Last Action Date Changed&lt;/td&gt;&lt;td style="width&amp;#58;20%;"&gt;armstrongtr&lt;/td&gt;&lt;td style="width&amp;#58;20%;"&gt;25/11/2015 at 1&amp;#58;30 PM&lt;/td&gt;&lt;td&gt;Last Action Date Changed - From&amp;#58; 23/11/2015 at 3&amp;#58;57 PM - To&amp;#58; 25/11/2015 at 1&amp;#58;30 PM  - done by 'armstrongtr' on 25/11/2015 at 1&amp;#58;30 PM&lt;/td&gt;&lt;/tr&gt;&lt;tr&gt;&lt;td style="width&amp;#58;20%;"&gt;Document link attached to email&lt;/td&gt;&lt;td style="width&amp;#58;20%;"&gt;cooket&lt;/td&gt;&lt;td style="width&amp;#58;20%;"&gt;25/11/2015 at 1&amp;#58;27 PM&lt;/td&gt;&lt;td&gt;Document link attached to email  - done by 'cooket' on 25/11/2015 at 1&amp;#58;27 PM&lt;/td&gt;&lt;/tr&gt;&lt;tr&gt;&lt;td style="width&amp;#58;20%;"&gt;Record Modified&lt;/td&gt;&lt;td style="width&amp;#58;20%;"&gt;voltans&lt;/td&gt;&lt;td style="width&amp;#58;20%;"&gt;23/11/2015 at 3&amp;#58;57 PM&lt;/td&gt;&lt;td&gt;Record Modified  - done by 'voltans' on 23/11/2015 at 3&amp;#58;57 PM&lt;/td&gt;&lt;/tr&gt;&lt;tr&gt;&lt;td style="width&amp;#58;20%;"&gt;Last Action Date Changed&lt;/td&gt;&lt;td style="width&amp;#58;20%;"&gt;voltans&lt;/td&gt;&lt;td style="width&amp;#58;20%;"&gt;23/11/2015 at 3&amp;#58;57 PM&lt;/td&gt;&lt;td&gt;Last Action Date Changed - From&amp;#58; 23/11/2015 at 3&amp;#58;57 PM - To&amp;#58; 23/11/2015 at 3&amp;#58;57 PM  - done by 'voltans' on 23/11/2015 at 3&amp;#58;57 PM&lt;/td&gt;&lt;/tr&gt;&lt;tr&gt;&lt;td style="width&amp;#58;20%;"&gt;Document Extracted&lt;/td&gt;&lt;td style="width&amp;#58;20%;"&gt;voltans&lt;/td&gt;&lt;td style="width&amp;#58;20%;"&gt;23/11/2015 at 3&amp;#58;57 PM&lt;/td&gt;&lt;td&gt;Document Extracted - C&amp;#58;\Users\voltans\AppData\Local\Hewlett-Packard\HP TRIM\TEMP\HPTRIM.6276\t0OFPAZO.DOCX  - done by 'voltans' on 23/11/2015 at 3&amp;#58;57 PM&lt;/td&gt;&lt;/tr&gt;&lt;tr&gt;&lt;td style="width&amp;#58;20%;"&gt;Record Modified&lt;/td&gt;&lt;td style="width&amp;#58;20%;"&gt;voltans&lt;/td&gt;&lt;td style="width&amp;#58;20%;"&gt;23/11/2015 at 3&amp;#58;57 PM&lt;/td&gt;&lt;td&gt;Record Modified  - done by 'voltans' on 23/11/2015 at 3&amp;#58;57 PM&lt;/td&gt;&lt;/tr&gt;&lt;tr&gt;&lt;td style="width&amp;#58;20%;"&gt;Last Action Date Changed&lt;/td&gt;&lt;td style="width&amp;#58;20%;"&gt;voltans&lt;/td&gt;&lt;td style="width&amp;#58;20%;"&gt;23/11/2015 at 3&amp;#58;57 PM&lt;/td&gt;&lt;td&gt;Last Action Date Changed - From&amp;#58; 16/11/2015 at 2&amp;#58;20 PM - To&amp;#58; 23/11/2015 at 3&amp;#58;57 PM  - done by 'voltans' on 23/11/2015 at 3&amp;#58;57 PM&lt;/td&gt;&lt;/tr&gt;&lt;tr&gt;&lt;td style="width&amp;#58;20%;"&gt;Document Viewed&lt;/td&gt;&lt;td style="width&amp;#58;20%;"&gt;voltans&lt;/td&gt;&lt;td style="width&amp;#58;20%;"&gt;23/11/2015 at 3&amp;#58;57 PM&lt;/td&gt;&lt;td&gt;Document Viewed - Offline Records on '6430U-297.cardinia.vic.gov.au' (* Main Document Store&amp;#58; 004+00BX+0F83019HHX6.DOCX *)  - done by 'voltans' on 23/11/2015 at 3&amp;#58;57 PM&lt;/td&gt;&lt;/tr&gt;&lt;tr&gt;&lt;td style="width&amp;#58;20%;"&gt;Record Modified&lt;/td&gt;&lt;td style="width&amp;#58;20%;"&gt;armstrongtr&lt;/td&gt;&lt;td style="width&amp;#58;20%;"&gt;16/11/2015 at 2&amp;#58;20 PM&lt;/td&gt;&lt;td&gt;Record Modified  - done by 'armstrongtr' on 16/11/2015 at 2&amp;#58;20 PM&lt;/td&gt;&lt;/tr&gt;&lt;tr&gt;&lt;td style="width&amp;#58;20%;"&gt;Document Checked Out&lt;/td&gt;&lt;td style="width&amp;#58;20%;"&gt;armstrongtr&lt;/td&gt;&lt;td style="width&amp;#58;20%;"&gt;16/11/2015 at 2&amp;#58;20 PM&lt;/td&gt;&lt;td&gt;Document Checked Out - Offline Records on '6430U-260.cardinia.vic.gov.au' (* Main Document Store&amp;#58; 004+00BX+0F83019HHX6.DOCX *)  - done by 'armstrongtr' on 16/11/2015 at 2&amp;#58;20 PM&lt;/td&gt;&lt;/tr&gt;&lt;tr&gt;&lt;td style="width&amp;#58;20%;"&gt;Last Action Date Changed&lt;/td&gt;&lt;td style="width&amp;#58;20%;"&gt;armstrongtr&lt;/td&gt;&lt;td style="width&amp;#58;20%;"&gt;16/11/2015 at 2&amp;#58;20 PM&lt;/td&gt;&lt;td&gt;Last Action Date Changed - From&amp;#58; 16/11/2015 at 9&amp;#58;16 AM - To&amp;#58; 16/11/2015 at 2&amp;#58;20 PM  - done by 'armstrongtr' on 16/11/2015 at 2&amp;#58;20 PM&lt;/td&gt;&lt;/tr&gt;&lt;tr&gt;&lt;td style="width&amp;#58;20%;"&gt;Record Modified&lt;/td&gt;&lt;td style="width&amp;#58;20%;"&gt;armstrongtr&lt;/td&gt;&lt;td style="width&amp;#58;20%;"&gt;16/11/2015 at 9&amp;#58;16 AM&lt;/td&gt;&lt;td&gt;Record Modified  - done by 'armstrongtr' on 16/11/2015 at 9&amp;#58;16 AM&lt;/td&gt;&lt;/tr&gt;&lt;tr&gt;&lt;td style="width&amp;#58;20%;"&gt;Document Checked In (Undo Checkout)&lt;/td&gt;&lt;td style="width&amp;#58;20%;"&gt;armstrongtr&lt;/td&gt;&lt;td style="width&amp;#58;20%;"&gt;16/11/2015 at 9&amp;#58;16 AM&lt;/td&gt;&lt;td&gt;Document Checked In (Undo Checkout) - Offline Records on '6430U-297.cardinia.vic.gov.au' (* Main Document Store&amp;#58; 004+00BX+0F83019HHX6.DOCX *)  - done by 'armstrongtr' on 16/11/2015 at 9&amp;#58;16 AM&lt;/td&gt;&lt;/tr&gt;&lt;tr&gt;&lt;td style="width&amp;#58;20%;"&gt;Last Action Date Changed&lt;/td&gt;&lt;td style="width&amp;#58;20%;"&gt;armstrongtr&lt;/td&gt;&lt;td style="width&amp;#58;20%;"&gt;16/11/2015 at 9&amp;#58;16 AM&lt;/td&gt;&lt;td&gt;Last Action Date Changed - From&amp;#58; 16/11/2015 at 9&amp;#58;16 AM - To&amp;#58; 16/11/2015 at 9&amp;#58;16 AM  - done by 'armstrongtr' on 16/11/2015 at 9&amp;#58;16 AM&lt;/td&gt;&lt;/tr&gt;&lt;tr&gt;&lt;td style="width&amp;#58;20%;"&gt;Record Modified&lt;/td&gt;&lt;td style="width&amp;#58;20%;"&gt;armstrongtr&lt;/td&gt;&lt;td style="width&amp;#58;20%;"&gt;16/11/2015 at 9&amp;#58;16 AM&lt;/td&gt;&lt;td&gt;Record Modified  - done by 'armstrongtr' on 16/11/2015 at 9&amp;#58;16 AM&lt;/td&gt;&lt;/tr&gt;&lt;tr&gt;&lt;td style="width&amp;#58;20%;"&gt;Document Checked Out&lt;/td&gt;&lt;td style="width&amp;#58;20%;"&gt;armstrongtr&lt;/td&gt;&lt;td style="width&amp;#58;20%;"&gt;16/11/2015 at 9&amp;#58;16 AM&lt;/td&gt;&lt;td&gt;Document Checked Out - Offline Records on '6430U-260.cardinia.vic.gov.au' (* Main Document Store&amp;#58; 004+00BX+0F83019HHX6.DOCX *)  - done by 'armstrongtr' on 16/11/2015 at 9&amp;#58;16 AM&lt;/td&gt;&lt;/tr&gt;&lt;tr&gt;&lt;td style="width&amp;#58;20%;"&gt;Last Action Date Changed&lt;/td&gt;&lt;td style="width&amp;#58;20%;"&gt;armstrongtr&lt;/td&gt;&lt;td style="width&amp;#58;20%;"&gt;16/11/2015 at 9&amp;#58;16 AM&lt;/td&gt;&lt;td&gt;Last Action Date Changed - From&amp;#58; 12/11/2015 at 3&amp;#58;24 PM - To&amp;#58; 16/11/2015 at 9&amp;#58;16 AM  - done by 'armstrongtr' on 16/11/2015 at 9&amp;#58;16 AM&lt;/td&gt;&lt;/tr&gt;&lt;tr&gt;&lt;td style="width&amp;#58;20%;"&gt;Record Modified&lt;/td&gt;&lt;td style="width&amp;#58;20%;"&gt;lovelld&lt;/td&gt;&lt;td style="width&amp;#58;20%;"&gt;12/11/2015 at 3&amp;#58;24 PM&lt;/td&gt;&lt;td&gt;Record Modified  - done by 'lovelld' on 12/11/2015 at 3&amp;#58;24 PM&lt;/td&gt;&lt;/tr&gt;&lt;tr&gt;&lt;td style="width&amp;#58;20%;"&gt;Last Action Date Changed&lt;/td&gt;&lt;td style="width&amp;#58;20%;"&gt;lovelld&lt;/td&gt;&lt;td style="width&amp;#58;20%;"&gt;12/11/2015 at 3&amp;#58;24 PM&lt;/td&gt;&lt;td&gt;Last Action Date Changed - From&amp;#58; 12/11/2015 at 11&amp;#58;45 AM - To&amp;#58; 12/11/2015 at 3&amp;#58;24 PM  - done by 'lovelld' on 12/11/2015 at 3&amp;#58;24 PM&lt;/td&gt;&lt;/tr&gt;&lt;tr&gt;&lt;td style="width&amp;#58;20%;"&gt;Document attached to email&lt;/td&gt;&lt;td style="width&amp;#58;20%;"&gt;lovelld&lt;/td&gt;&lt;td style="width&amp;#58;20%;"&gt;12/11/2015 at 3&amp;#58;24 PM&lt;/td&gt;&lt;td&gt;Document attached to email - C&amp;#58;\Users\lovelld.CSC.000\AppData\Local\Hewlett-Packard\HP TRIM\TEMP\HPTRIM.6496\Integrated Water Management Plan.DOCX  - done by 'lovelld' on 12/11/2015 at 3&amp;#58;24 PM&lt;/td&gt;&lt;/tr&gt;&lt;tr&gt;&lt;td style="width&amp;#58;20%;"&gt;Record Modified&lt;/td&gt;&lt;td style="width&amp;#58;20%;"&gt;cooket&lt;/td&gt;&lt;td style="width&amp;#58;20%;"&gt;12/11/2015 at 11&amp;#58;45 AM&lt;/td&gt;&lt;td&gt;Record Modified  - done by 'cooket' on 12/11/2015 at 11&amp;#58;45 AM&lt;/td&gt;&lt;/tr&gt;&lt;tr&gt;&lt;td style="width&amp;#58;20%;"&gt;Document Checked In (New Revision)&lt;/td&gt;&lt;td style="width&amp;#58;20%;"&gt;cooket&lt;/td&gt;&lt;td style="width&amp;#58;20%;"&gt;12/11/2015 at 11&amp;#58;45 AM&lt;/td&gt;&lt;td&gt;Document Checked In (New Revision) - Offline Records on '6430U-297.cardinia.vic.gov.au' (* Main Document Store&amp;#58; 004+00BX+0F83019HHX6.DOCX *)  - done by 'cooket' on 12/11/2015 at 11&amp;#58;45 AM&lt;/td&gt;&lt;/tr&gt;&lt;tr&gt;&lt;td style="width&amp;#58;20%;"&gt;Last Action Date Changed&lt;/td&gt;&lt;td style="width&amp;#58;20%;"&gt;cooket&lt;/td&gt;&lt;td style="width&amp;#58;20%;"&gt;12/11/2015 at 11&amp;#58;45 AM&lt;/td&gt;&lt;td&gt;Last Action Date Changed - From&amp;#58; 12/11/2015 at 11&amp;#58;38 AM - To&amp;#58; 12/11/2015 at 11&amp;#58;45 AM  - done by 'cooket' on 12/11/2015 at 11&amp;#58;45 AM&lt;/td&gt;&lt;/tr&gt;&lt;tr&gt;&lt;td style="width&amp;#58;20%;"&gt;Record Modified&lt;/td&gt;&lt;td style="width&amp;#58;20%;"&gt;cooket&lt;/td&gt;&lt;td style="width&amp;#58;20%;"&gt;12/11/2015 at 11&amp;#58;38 AM&lt;/td&gt;&lt;td&gt;Record Modified  - done by 'cooket' on 12/11/2015 at 11&amp;#58;38 AM&lt;/td&gt;&lt;/tr&gt;&lt;tr&gt;&lt;td style="width&amp;#58;20%;"&gt;Document Checked Out&lt;/td&gt;&lt;td style="width&amp;#58;20%;"&gt;cooket&lt;/td&gt;&lt;td style="width&amp;#58;20%;"&gt;12/11/2015 at 11&amp;#58;38 AM&lt;/td&gt;&lt;td&gt;Document Checked Out - Offline Records on '6430U-297.cardinia.vic.gov.au' (* Main Document Store&amp;#58; 004+00BX+0F83019HHH8.DOCX *)  - done by 'cooket' on 12/11/2015 at 11&amp;#58;38 AM&lt;/td&gt;&lt;/tr&gt;&lt;tr&gt;&lt;td style="width&amp;#58;20%;"&gt;Last Action Date Changed&lt;/td&gt;&lt;td style="width&amp;#58;20%;"&gt;cooket&lt;/td&gt;&lt;td style="width&amp;#58;20%;"&gt;12/11/2015 at 11&amp;#58;38 AM&lt;/td&gt;&lt;td&gt;Last Action Date Changed - From&amp;#58; 12/11/2015 at 10&amp;#58;41 AM - To&amp;#58; 12/11/2015 at 11&amp;#58;38 AM  - done by 'cooket' on 12/11/2015 at 11&amp;#58;38 AM&lt;/td&gt;&lt;/tr&gt;&lt;tr&gt;&lt;td style="width&amp;#58;20%;"&gt;Document link attached to email&lt;/td&gt;&lt;td style="width&amp;#58;20%;"&gt;lovelld&lt;/td&gt;&lt;td style="width&amp;#58;20%;"&gt;12/11/2015 at 10&amp;#58;41 AM&lt;/td&gt;&lt;td&gt;Document link attached to email  - done by 'lovelld' on 12/11/2015 at 10&amp;#58;41 AM&lt;/td&gt;&lt;/tr&gt;&lt;tr&gt;&lt;td style="width&amp;#58;20%;"&gt;Record Modified&lt;/td&gt;&lt;td style="width&amp;#58;20%;"&gt;lovelld&lt;/td&gt;&lt;td style="width&amp;#58;20%;"&gt;12/11/2015 at 10&amp;#58;41 AM&lt;/td&gt;&lt;td&gt;Record Modified  - done by 'lovelld' on 12/11/2015 at 10&amp;#58;41 AM&lt;/td&gt;&lt;/tr&gt;&lt;tr&gt;&lt;td style="width&amp;#58;20%;"&gt;Last Action Date Changed&lt;/td&gt;&lt;td style="width&amp;#58;20%;"&gt;lovelld&lt;/td&gt;&lt;td style="width&amp;#58;20%;"&gt;12/11/2015 at 10&amp;#58;41 AM&lt;/td&gt;&lt;td&gt;Last Action Date Changed - From&amp;#58; 11/11/2015 at 4&amp;#58;11 PM - To&amp;#58; 12/11/2015 at 10&amp;#58;41 AM  - done by 'lovelld' on 12/11/2015 at 10&amp;#58;41 AM&lt;/td&gt;&lt;/tr&gt;&lt;tr&gt;&lt;td style="width&amp;#58;20%;"&gt;Document Viewed&lt;/td&gt;&lt;td style="width&amp;#58;20%;"&gt;lovelld&lt;/td&gt;&lt;td style="width&amp;#58;20%;"&gt;12/11/2015 at 10&amp;#58;41 AM&lt;/td&gt;&lt;td&gt;Document Viewed - Offline Records on '6430U-260.cardinia.vic.gov.au' (* Main Document Store&amp;#58; 004+00BX+0F83019HHH8.DOCX *)  - done by 'lovelld' on 12/11/2015 at 10&amp;#58;41 AM&lt;/td&gt;&lt;/tr&gt;&lt;tr&gt;&lt;td style="width&amp;#58;20%;"&gt;Record Modified&lt;/td&gt;&lt;td style="width&amp;#58;20%;"&gt;armstrongtr&lt;/td&gt;&lt;td style="width&amp;#58;20%;"&gt;11/11/2015 at 4&amp;#58;11 PM&lt;/td&gt;&lt;td&gt;Record Modified  - done by 'armstrongtr' on 11/11/2015 at 4&amp;#58;11 PM&lt;/td&gt;&lt;/tr&gt;&lt;tr&gt;&lt;td style="width&amp;#58;20%;"&gt;Document Checked In (Undo Checkout)&lt;/td&gt;&lt;td style="width&amp;#58;20%;"&gt;armstrongtr&lt;/td&gt;&lt;td style="width&amp;#58;20%;"&gt;11/11/2015 at 4&amp;#58;11 PM&lt;/td&gt;&lt;td&gt;Document Checked In (Undo Checkout) - Offline Records on '6430U-260.cardinia.vic.gov.au' (* Main Document Store&amp;#58; 004+00BX+0F83019HHH8.DOCX *)  - done by 'armstrongtr' on 11/11/2015 at 4&amp;#58;11 PM&lt;/td&gt;&lt;/tr&gt;&lt;tr&gt;&lt;td style="width&amp;#58;20%;"&gt;Last Action Date Changed&lt;/td&gt;&lt;td style="width&amp;#58;20%;"&gt;armstrongtr&lt;/td&gt;&lt;td style="width&amp;#58;20%;"&gt;11/11/2015 at 4&amp;#58;11 PM&lt;/td&gt;&lt;td&gt;Last Action Date Changed - From&amp;#58; 11/11/2015 at 4&amp;#58;07 PM - To&amp;#58; 11/11/2015 at 4&amp;#58;11 PM  - done by 'armstrongtr' on 11/11/2015 at 4&amp;#58;11 PM&lt;/td&gt;&lt;/tr&gt;&lt;tr&gt;&lt;td style="width&amp;#58;20%;"&gt;Record Modified&lt;/td&gt;&lt;td style="width&amp;#58;20%;"&gt;armstrongtr&lt;/td&gt;&lt;td style="width&amp;#58;20%;"&gt;11/11/2015 at 4&amp;#58;07 PM&lt;/td&gt;&lt;td&gt;Record Modified  - done by 'armstrongtr' on 11/11/2015 at 4&amp;#58;07 PM&lt;/td&gt;&lt;/tr&gt;&lt;tr&gt;&lt;td style="width&amp;#58;20%;"&gt;Document Checked Out&lt;/td&gt;&lt;td style="width&amp;#58;20%;"&gt;armstrongtr&lt;/td&gt;&lt;td style="width&amp;#58;20%;"&gt;11/11/2015 at 4&amp;#58;07 PM&lt;/td&gt;&lt;td&gt;Document Checked Out - Offline Records on '6430U-260.cardinia.vic.gov.au' (* Main Document Store&amp;#58; 004+00BX+0F83019HHH8.DOCX *)  - done by 'armstrongtr' on 11/11/2015 at 4&amp;#58;07 PM&lt;/td&gt;&lt;/tr&gt;&lt;tr&gt;&lt;td style="width&amp;#58;20%;"&gt;Last Action Date Changed&lt;/td&gt;&lt;td style="width&amp;#58;20%;"&gt;armstrongtr&lt;/td&gt;&lt;td style="width&amp;#58;20%;"&gt;11/11/2015 at 4&amp;#58;07 PM&lt;/td&gt;&lt;td&gt;Last Action Date Changed - From&amp;#58; 11/11/2015 at 4&amp;#58;07 PM - To&amp;#58; 11/11/2015 at 4&amp;#58;07 PM  - done by 'armstrongtr' on 11/11/2015 at 4&amp;#58;07 PM&lt;/td&gt;&lt;/tr&gt;&lt;tr&gt;&lt;td style="width&amp;#58;20%;"&gt;Record Modified&lt;/td&gt;&lt;td style="width&amp;#58;20%;"&gt;armstrongtr&lt;/td&gt;&lt;td style="width&amp;#58;20%;"&gt;11/11/2015 at 4&amp;#58;07 PM&lt;/td&gt;&lt;td&gt;Record Modified  - done by 'armstrongtr' on 11/11/2015 at 4&amp;#58;07 PM&lt;/td&gt;&lt;/tr&gt;&lt;tr&gt;&lt;td style="width&amp;#58;20%;"&gt;Document Checked In (New Revision)&lt;/td&gt;&lt;td style="width&amp;#58;20%;"&gt;armstrongtr&lt;/td&gt;&lt;td style="width&amp;#58;20%;"&gt;11/11/2015 at 4&amp;#58;07 PM&lt;/td&gt;&lt;td&gt;Document Checked In (New Revision) - Offline Records on '6430U-260.cardinia.vic.gov.au' (* Main Document Store&amp;#58; 004+00BX+0F83019HHH8.DOCX *)  - done by 'armstrongtr' on 11/11/2015 at 4&amp;#58;07 PM&lt;/td&gt;&lt;/tr&gt;&lt;tr&gt;&lt;td style="width&amp;#58;20%;"&gt;Last Action Date Changed&lt;/td&gt;&lt;td style="width&amp;#58;20%;"&gt;armstrongtr&lt;/td&gt;&lt;td style="width&amp;#58;20%;"&gt;11/11/2015 at 4&amp;#58;07 PM&lt;/td&gt;&lt;td&gt;Last Action Date Changed - From&amp;#58; 11/11/2015 at 3&amp;#58;50 PM - To&amp;#58; 11/11/2015 at 4&amp;#58;07 PM  - done by 'armstrongtr' on 11/11/2015 at 4&amp;#58;07 PM&lt;/td&gt;&lt;/tr&gt;&lt;tr&gt;&lt;td style="width&amp;#58;20%;"&gt;Record Modified&lt;/td&gt;&lt;td style="width&amp;#58;20%;"&gt;armstrongtr&lt;/td&gt;&lt;td style="width&amp;#58;20%;"&gt;11/11/2015 at 3&amp;#58;50 PM&lt;/td&gt;&lt;td&gt;Record Modified  - done by 'armstrongtr' on 11/11/2015 at 3&amp;#58;50 PM&lt;/td&gt;&lt;/tr&gt;&lt;tr&gt;&lt;td style="width&amp;#58;20%;"&gt;Document Checked Out&lt;/td&gt;&lt;td style="width&amp;#58;20%;"&gt;armstrongtr&lt;/td&gt;&lt;td style="width&amp;#58;20%;"&gt;11/11/2015 at 3&amp;#58;50 PM&lt;/td&gt;&lt;td&gt;Document Checked Out - Offline Records on '6430U-260.cardinia.vic.gov.au' (* Main Document Store&amp;#58; 004+00BX+0F83019HGYS.DOCX *)  - done by 'armstrongtr' on 11/11/2015 at 3&amp;#58;50 PM&lt;/td&gt;&lt;/tr&gt;&lt;tr&gt;&lt;td style="width&amp;#58;20%;"&gt;Last Action Date Changed&lt;/td&gt;&lt;td style="width&amp;#58;20%;"&gt;armstrongtr&lt;/td&gt;&lt;td style="width&amp;#58;20%;"&gt;11/11/2015 at 3&amp;#58;50 PM&lt;/td&gt;&lt;td&gt;Last Action Date Changed - From&amp;#58; 11/11/2015 at 11&amp;#58;17 AM - To&amp;#58; 11/11/2015 at 3&amp;#58;50 PM  - done by 'armstrongtr' on 11/11/2015 at 3&amp;#58;50 PM&lt;/td&gt;&lt;/tr&gt;&lt;tr&gt;&lt;td style="width&amp;#58;20%;"&gt;Record Modified&lt;/td&gt;&lt;td style="width&amp;#58;20%;"&gt;Mouraoc&lt;/td&gt;&lt;td style="width&amp;#58;20%;"&gt;11/11/2015 at 11&amp;#58;17 AM&lt;/td&gt;&lt;td&gt;Record Modified  - done by 'Mouraoc' on 11/11/2015 at 11&amp;#58;17 AM&lt;/td&gt;&lt;/tr&gt;&lt;tr&gt;&lt;td style="width&amp;#58;20%;"&gt;Document Checked In (New Revision)&lt;/td&gt;&lt;td style="width&amp;#58;20%;"&gt;Mouraoc&lt;/td&gt;&lt;td style="width&amp;#58;20%;"&gt;11/11/2015 at 11&amp;#58;17 AM&lt;/td&gt;&lt;td&gt;Document Checked In (New Revision) - Offline Records on '6430U-145.cardinia.vic.gov.au' (* Main Document Store&amp;#58; 004+00BX+0F83019HGYS.DOCX *)  - done by 'Mouraoc' on 11/11/2015 at 11&amp;#58;17 AM&lt;/td&gt;&lt;/tr&gt;&lt;tr&gt;&lt;td style="width&amp;#58;20%;"&gt;Last Action Date Changed&lt;/td&gt;&lt;td style="width&amp;#58;20%;"&gt;Mouraoc&lt;/td&gt;&lt;td style="width&amp;#58;20%;"&gt;11/11/2015 at 11&amp;#58;17 AM&lt;/td&gt;&lt;td&gt;Last Action Date Changed - From&amp;#58; 11/11/2015 at 11&amp;#58;10 AM - To&amp;#58; 11/11/2015 at 11&amp;#58;17 AM  - done by 'Mouraoc' on 11/11/2015 at 11&amp;#58;17 AM&lt;/td&gt;&lt;/tr&gt;&lt;tr&gt;&lt;td style="width&amp;#58;20%;"&gt;Record Modified&lt;/td&gt;&lt;td style="width&amp;#58;20%;"&gt;Mouraoc&lt;/td&gt;&lt;td style="width&amp;#58;20%;"&gt;11/11/2015 at 11&amp;#58;10 AM&lt;/td&gt;&lt;td&gt;Record Modified  - done by 'Mouraoc' on 11/11/2015 at 11&amp;#58;10 AM&lt;/td&gt;&lt;/tr&gt;&lt;tr&gt;&lt;td style="width&amp;#58;20%;"&gt;Document Checked Out&lt;/td&gt;&lt;td style="width&amp;#58;20%;"&gt;Mouraoc&lt;/td&gt;&lt;td style="width&amp;#58;20%;"&gt;11/11/2015 at 11&amp;#58;10 AM&lt;/td&gt;&lt;td&gt;Document Checked Out - Offline Records on '6430U-145.cardinia.vic.gov.au' (* Main Document Store&amp;#58; 004+00AX+0F83019HFW6.DOCX *)  - done by 'Mouraoc' on 11/11/2015 at 11&amp;#58;10 AM&lt;/td&gt;&lt;/tr&gt;&lt;tr&gt;&lt;td style="width&amp;#58;20%;"&gt;Last Action Date Changed&lt;/td&gt;&lt;td style="width&amp;#58;20%;"&gt;Mouraoc&lt;/td&gt;&lt;td style="width&amp;#58;20%;"&gt;11/11/2015 at 11&amp;#58;10 AM&lt;/td&gt;&lt;td&gt;Last Action Date Changed - From&amp;#58; 10/11/2015 at 2&amp;#58;13 PM - To&amp;#58; 11/11/2015 at 11&amp;#58;10 AM  - done by 'Mouraoc' on 11/11/2015 at 11&amp;#58;10 AM&lt;/td&gt;&lt;/tr&gt;&lt;tr&gt;&lt;td style="width&amp;#58;20%;"&gt;Record Modified&lt;/td&gt;&lt;td style="width&amp;#58;20%;"&gt;Mouraoc&lt;/td&gt;&lt;td style="width&amp;#58;20%;"&gt;10/11/2015 at 10&amp;#58;43 AM&lt;/td&gt;&lt;td&gt;Record Modified  - done by 'Mouraoc' on 10/11/2015 at 10&amp;#58;43 AM&lt;/td&gt;&lt;/tr&gt;&lt;tr&gt;&lt;td style="width&amp;#58;20%;"&gt;Last Action Date Changed&lt;/td&gt;&lt;td style="width&amp;#58;20%;"&gt;Mouraoc&lt;/td&gt;&lt;td style="width&amp;#58;20%;"&gt;10/11/2015 at 10&amp;#58;43 AM&lt;/td&gt;&lt;td&gt;Last Action Date Changed - From&amp;#58; 10/11/2015 at 10&amp;#58;28 AM - To&amp;#58; 10/11/2015 at 10&amp;#58;43 AM  - done by 'Mouraoc' on 10/11/2015 at 10&amp;#58;43 AM&lt;/td&gt;&lt;/tr&gt;&lt;tr&gt;&lt;td style="width&amp;#58;20%;"&gt;Document Viewed&lt;/td&gt;&lt;td style="width&amp;#58;20%;"&gt;Mouraoc&lt;/td&gt;&lt;td style="width&amp;#58;20%;"&gt;10/11/2015 at 10&amp;#58;43 AM&lt;/td&gt;&lt;td&gt;Document Viewed - Offline Records on '6430U-207.cardinia.vic.gov.au' (* Main Document Store&amp;#58; 004+00AX+0F83019HFW6.DOCX *)  - done by 'Mouraoc' on 10/11/2015 at 10&amp;#58;43 AM&lt;/td&gt;&lt;/tr&gt;&lt;tr&gt;&lt;td style="width&amp;#58;20%;"&gt;Record Modified&lt;/td&gt;&lt;td style="width&amp;#58;20%;"&gt;armstrongtr&lt;/td&gt;&lt;td style="width&amp;#58;20%;"&gt;10/11/2015 at 10&amp;#58;28 AM&lt;/td&gt;&lt;td&gt;Record Modified  - done by 'armstrongtr' on 10/11/2015 at 10&amp;#58;28 AM&lt;/td&gt;&lt;/tr&gt;&lt;tr&gt;&lt;td style="width&amp;#58;20%;"&gt;Document Checked Out&lt;/td&gt;&lt;td style="width&amp;#58;20%;"&gt;armstrongtr&lt;/td&gt;&lt;td style="width&amp;#58;20%;"&gt;10/11/2015 at 10&amp;#58;28 AM&lt;/td&gt;&lt;td&gt;Document Checked Out - Offline Records on '6430U-260.cardinia.vic.gov.au' (* Main Document Store&amp;#58; 004+00AX+0F83019HFW6.DOCX *)  - done by 'armstrongtr' on 10/11/2015 at 10&amp;#58;28 AM&lt;/td&gt;&lt;/tr&gt;&lt;tr&gt;&lt;td style="width&amp;#58;20%;"&gt;Last Action Date Changed&lt;/td&gt;&lt;td style="width&amp;#58;20%;"&gt;armstrongtr&lt;/td&gt;&lt;td style="width&amp;#58;20%;"&gt;10/11/2015 at 10&amp;#58;28 AM&lt;/td&gt;&lt;td&gt;Last Action Date Changed - From&amp;#58; 10/11/2015 at 10&amp;#58;19 AM - To&amp;#58; 10/11/2015 at 10&amp;#58;28 AM  - done by 'armstrongtr' on 10/11/2015 at 10&amp;#58;28 AM&lt;/td&gt;&lt;/tr&gt;&lt;tr&gt;&lt;td style="width&amp;#58;20%;"&gt;Document link attached to email&lt;/td&gt;&lt;td style="width&amp;#58;20%;"&gt;lovelld&lt;/td&gt;&lt;td style="width&amp;#58;20%;"&gt;10/11/2015 at 10&amp;#58;19 AM&lt;/td&gt;&lt;td&gt;Document link attached to email  - done by 'lovelld' on 10/11/2015 at 10&amp;#58;19 AM&lt;/td&gt;&lt;/tr&gt;&lt;tr&gt;&lt;td style="width&amp;#58;20%;"&gt;Record Modified&lt;/td&gt;&lt;td style="width&amp;#58;20%;"&gt;lovelld&lt;/td&gt;&lt;td style="width&amp;#58;20%;"&gt;10/11/2015 at 10&amp;#58;19 AM&lt;/td&gt;&lt;td&gt;Record Modified  - done by 'lovelld' on 10/11/2015 at 10&amp;#58;19 AM&lt;/td&gt;&lt;/tr&gt;&lt;tr&gt;&lt;td style="width&amp;#58;20%;"&gt;Document Checked In (New Revision)&lt;/td&gt;&lt;td style="width&amp;#58;20%;"&gt;lovelld&lt;/td&gt;&lt;td style="width&amp;#58;20%;"&gt;10/11/2015 at 10&amp;#58;19 AM&lt;/td&gt;&lt;td&gt;Document Checked In (New Revision) - Offline Records on '6430U-207.cardinia.vic.gov.au' (* Main Document Store&amp;#58; 004+00AX+0F83019HFW6.DOCX *)  - done by 'lovelld' on 10/11/2015 at 10&amp;#58;19 AM&lt;/td&gt;&lt;/tr&gt;&lt;tr&gt;&lt;td style="width&amp;#58;20%;"&gt;Last Action Date Changed&lt;/td&gt;&lt;td style="width&amp;#58;20%;"&gt;lovelld&lt;/td&gt;&lt;td style="width&amp;#58;20%;"&gt;10/11/2015 at 10&amp;#58;19 AM&lt;/td&gt;&lt;td&gt;Last Action Date Changed - From&amp;#58; 10/11/2015 at 10&amp;#58;03 AM - To&amp;#58; 10/11/2015 at 10&amp;#58;19 AM  - done by 'lovelld' on 10/11/2015 at 10&amp;#58;19 AM&lt;/td&gt;&lt;/tr&gt;&lt;tr&gt;&lt;td style="width&amp;#58;20%;"&gt;Record Modified&lt;/td&gt;&lt;td style="width&amp;#58;20%;"&gt;lovelld&lt;/td&gt;&lt;td style="width&amp;#58;20%;"&gt;10/11/2015 at 10&amp;#58;03 AM&lt;/td&gt;&lt;td&gt;Record Modified  - done by 'lovelld' on 10/11/2015 at 10&amp;#58;03 AM&lt;/td&gt;&lt;/tr&gt;&lt;tr&gt;&lt;td style="width&amp;#58;20%;"&gt;Document Checked Out&lt;/td&gt;&lt;td style="width&amp;#58;20%;"&gt;lovelld&lt;/td&gt;&lt;td style="width&amp;#58;20%;"&gt;10/11/2015 at 10&amp;#58;03 AM&lt;/td&gt;&lt;td&gt;Document Checked Out - Offline Records on '6430U-207.cardinia.vic.gov.au' (* Main Document Store&amp;#58; 004+00AX+0F83019HFAV.DOCX *)  - done by 'lovelld' on 10/11/2015 at 10&amp;#58;03 AM&lt;/td&gt;&lt;/tr&gt;&lt;tr&gt;&lt;td style="width&amp;#58;20%;"&gt;Last Action Date Changed&lt;/td&gt;&lt;td style="width&amp;#58;20%;"&gt;lovelld&lt;/td&gt;&lt;td style="width&amp;#58;20%;"&gt;10/11/2015 at 10&amp;#58;03 AM&lt;/td&gt;&lt;td&gt;Last Action Date Changed - From&amp;#58; 10/11/2015 at 10&amp;#58;01 AM - To&amp;#58; 10/11/2015 at 10&amp;#58;03 AM  - done by 'lovelld' on 10/11/2015 at 10&amp;#58;03 AM&lt;/td&gt;&lt;/tr&gt;&lt;tr&gt;&lt;td style="width&amp;#58;20%;"&gt;Record Modified&lt;/td&gt;&lt;td style="width&amp;#58;20%;"&gt;lovelld&lt;/td&gt;&lt;td style="width&amp;#58;20%;"&gt;10/11/2015 at 10&amp;#58;01 AM&lt;/td&gt;&lt;td&gt;Record Modified  - done by 'lovelld' on 10/11/2015 at 10&amp;#58;01 AM&lt;/td&gt;&lt;/tr&gt;&lt;tr&gt;&lt;td style="width&amp;#58;20%;"&gt;Last Action Date Changed&lt;/td&gt;&lt;td style="width&amp;#58;20%;"&gt;lovelld&lt;/td&gt;&lt;td style="width&amp;#58;20%;"&gt;10/11/2015 at 10&amp;#58;01 AM&lt;/td&gt;&lt;td&gt;Last Action Date Changed - From&amp;#58; 9/11/2015 at 5&amp;#58;01 PM - To&amp;#58; 10/11/2015 at 10&amp;#58;01 AM  - done by 'lovelld' on 10/11/2015 at 10&amp;#58;01 AM&lt;/td&gt;&lt;/tr&gt;&lt;tr&gt;&lt;td style="width&amp;#58;20%;"&gt;Document Viewed&lt;/td&gt;&lt;td style="width&amp;#58;20%;"&gt;lovelld&lt;/td&gt;&lt;td style="width&amp;#58;20%;"&gt;10/11/2015 at 10&amp;#58;01 AM&lt;/td&gt;&lt;td&gt;Document Viewed - Offline Records on '6430U-260.cardinia.vic.gov.au' (* Main Document Store&amp;#58; 004+00AX+0F83019HFAV.DOCX *)  - done by 'lovelld' on 10/11/2015 at 10&amp;#58;01 AM&lt;/td&gt;&lt;/tr&gt;&lt;tr&gt;&lt;td style="width&amp;#58;20%;"&gt;Record Modified&lt;/td&gt;&lt;td style="width&amp;#58;20%;"&gt;armstrongtr&lt;/td&gt;&lt;td style="width&amp;#58;20%;"&gt;9/11/2015 at 5&amp;#58;01 PM&lt;/td&gt;&lt;td&gt;Record Modified  - done by 'armstrongtr' on 9/11/2015 at 5&amp;#58;01 PM&lt;/td&gt;&lt;/tr&gt;&lt;tr&gt;&lt;td style="width&amp;#58;20%;"&gt;Document Checked In (Undo Checkout)&lt;/td&gt;&lt;td style="width&amp;#58;20%;"&gt;armstrongtr&lt;/td&gt;&lt;td style="width&amp;#58;20%;"&gt;9/11/2015 at 5&amp;#58;01 PM&lt;/td&gt;&lt;td&gt;Document Checked In (Undo Checkout) - Offline Records on '6430U-260.cardinia.vic.gov.au' (* Main Document Store&amp;#58; 004+00AX+0F83019HFAV.DOCX *)  - done by 'armstrongtr' on 9/11/2015 at 5&amp;#58;01 PM&lt;/td&gt;&lt;/tr&gt;&lt;tr&gt;&lt;td style="width&amp;#58;20%;"&gt;Last Action Date Changed&lt;/td&gt;&lt;td style="width&amp;#58;20%;"&gt;armstrongtr&lt;/td&gt;&lt;td style="width&amp;#58;20%;"&gt;9/11/2015 at 5&amp;#58;01 PM&lt;/td&gt;&lt;td&gt;Last Action Date Changed - From&amp;#58; 9/11/2015 at 2&amp;#58;44 PM - To&amp;#58; 9/11/2015 at 5&amp;#58;01 PM  - done by 'armstrongtr' on 9/11/2015 at 5&amp;#58;01 PM&lt;/td&gt;&lt;/tr&gt;&lt;tr&gt;&lt;td style="width&amp;#58;20%;"&gt;Record Modified&lt;/td&gt;&lt;td style="width&amp;#58;20%;"&gt;armstrongtr&lt;/td&gt;&lt;td style="width&amp;#58;20%;"&gt;9/11/2015 at 2&amp;#58;44 PM&lt;/td&gt;&lt;td&gt;Record Modified  - done by 'armstrongtr' on 9/11/2015 at 2&amp;#58;44 PM&lt;/td&gt;&lt;/tr&gt;&lt;tr&gt;&lt;td style="width&amp;#58;20%;"&gt;Document Checked Out&lt;/td&gt;&lt;td style="width&amp;#58;20%;"&gt;armstrongtr&lt;/td&gt;&lt;td style="width&amp;#58;20%;"&gt;9/11/2015 at 2&amp;#58;44 PM&lt;/td&gt;&lt;td&gt;Document Checked Out - Offline Records on '6430U-260.cardinia.vic.gov.au' (* Main Document Store&amp;#58; 004+00AX+0F83019HFAV.DOCX *)  - done by 'armstrongtr' on 9/11/2015 at 2&amp;#58;44 PM&lt;/td&gt;&lt;/tr&gt;&lt;tr&gt;&lt;td style="width&amp;#58;20%;"&gt;Last Action Date Changed&lt;/td&gt;&lt;td style="width&amp;#58;20%;"&gt;armstrongtr&lt;/td&gt;&lt;td style="width&amp;#58;20%;"&gt;9/11/2015 at 2&amp;#58;44 PM&lt;/td&gt;&lt;td&gt;Last Action Date Changed - From&amp;#58; 9/11/2015 at 2&amp;#58;31 PM - To&amp;#58; 9/11/2015 at 2&amp;#58;44 PM  - done by 'armstrongtr' on 9/11/2015 at 2&amp;#58;44 PM&lt;/td&gt;&lt;/tr&gt;&lt;tr&gt;&lt;td style="width&amp;#58;20%;"&gt;Record Modified&lt;/td&gt;&lt;td style="width&amp;#58;20%;"&gt;armstrongtr&lt;/td&gt;&lt;td style="width&amp;#58;20%;"&gt;9/11/2015 at 2&amp;#58;31 PM&lt;/td&gt;&lt;td&gt;Record Modified  - done by 'armstrongtr' on 9/11/2015 at 2&amp;#58;31 PM&lt;/td&gt;&lt;/tr&gt;&lt;tr&gt;&lt;td style="width&amp;#58;20%;"&gt;Document Checked In (New Revision)&lt;/td&gt;&lt;td style="width&amp;#58;20%;"&gt;armstrongtr&lt;/td&gt;&lt;td style="width&amp;#58;20%;"&gt;9/11/2015 at 2&amp;#58;31 PM&lt;/td&gt;&lt;td&gt;Document Checked In (New Revision) - Offline Records on '6430U-260.cardinia.vic.gov.au' (* Main Document Store&amp;#58; 004+00AX+0F83019HFAV.DOCX *)  - done by 'armstrongtr' on 9/11/2015 at 2&amp;#58;31 PM&lt;/td&gt;&lt;/tr&gt;&lt;tr&gt;&lt;td style="width&amp;#58;20%;"&gt;Last Action Date Changed&lt;/td&gt;&lt;td style="width&amp;#58;20%;"&gt;armstrongtr&lt;/td&gt;&lt;td style="width&amp;#58;20%;"&gt;9/11/2015 at 2&amp;#58;31 PM&lt;/td&gt;&lt;td&gt;Last Action Date Changed - From&amp;#58; 9/11/2015 at 1&amp;#58;39 PM - To&amp;#58; 9/11/2015 at 2&amp;#58;31 PM  - done by 'armstrongtr' on 9/11/2015 at 2&amp;#58;31 PM&lt;/td&gt;&lt;/tr&gt;&lt;tr&gt;&lt;td style="width&amp;#58;20%;"&gt;Record Modified&lt;/td&gt;&lt;td style="width&amp;#58;20%;"&gt;armstrongtr&lt;/td&gt;&lt;td style="width&amp;#58;20%;"&gt;9/11/2015 at 1&amp;#58;39 PM&lt;/td&gt;&lt;td&gt;Record Modified  - done by 'armstrongtr' on 9/11/2015 at 1&amp;#58;39 PM&lt;/td&gt;&lt;/tr&gt;&lt;tr&gt;&lt;td style="width&amp;#58;20%;"&gt;Document Checked Out&lt;/td&gt;&lt;td style="width&amp;#58;20%;"&gt;armstrongtr&lt;/td&gt;&lt;td style="width&amp;#58;20%;"&gt;9/11/2015 at 1&amp;#58;39 PM&lt;/td&gt;&lt;td&gt;Document Checked Out - Offline Records on '6430U-260.cardinia.vic.gov.au' (* Main Document Store&amp;#58; 004+008X+0F83019H77Q.DOCX *)  - done by 'armstrongtr' on 9/11/2015 at 1&amp;#58;39 PM&lt;/td&gt;&lt;/tr&gt;&lt;tr&gt;&lt;td style="width&amp;#58;20%;"&gt;Last Action Date Changed&lt;/td&gt;&lt;td style="width&amp;#58;20%;"&gt;armstrongtr&lt;/td&gt;&lt;td style="width&amp;#58;20%;"&gt;9/11/2015 at 1&amp;#58;39 PM&lt;/td&gt;&lt;td&gt;Last Action Date Changed - From&amp;#58; 27/10/2015 at 3&amp;#58;58 PM - To&amp;#58; 9/11/2015 at 1&amp;#58;39 PM  - done by 'armstrongtr' on 9/11/2015 at 1&amp;#58;39 PM&lt;/td&gt;&lt;/tr&gt;&lt;tr&gt;&lt;td style="width&amp;#58;20%;"&gt;Record Modified&lt;/td&gt;&lt;td style="width&amp;#58;20%;"&gt;armstrongtr&lt;/td&gt;&lt;td style="width&amp;#58;20%;"&gt;10/11/2015 at 2&amp;#58;13 PM&lt;/td&gt;&lt;td&gt;Record Modified  - done by 'armstrongtr' on 10/11/2015 at 2&amp;#58;13 PM&lt;/td&gt;&lt;/tr&gt;&lt;tr&gt;&lt;td style="width&amp;#58;20%;"&gt;Document Checked In (Undo Checkout)&lt;/td&gt;&lt;td style="width&amp;#58;20%;"&gt;armstrongtr&lt;/td&gt;&lt;td style="width&amp;#58;20%;"&gt;10/11/2015 at 2&amp;#58;13 PM&lt;/td&gt;&lt;td&gt;Document Checked In (Undo Checkout) - Offline Records on '6430U-207.cardinia.vic.gov.au' (* Main Document Store&amp;#58; 004+00AX+0F83019HFW6.DOCX *)  - done by 'armstrongtr' on 10/11/2015 at 2&amp;#58;13 PM&lt;/td&gt;&lt;/tr&gt;&lt;tr&gt;&lt;td style="width&amp;#58;20%;"&gt;Last Action Date Changed&lt;/td&gt;&lt;td style="width&amp;#58;20%;"&gt;armstrongtr&lt;/td&gt;&lt;td style="width&amp;#58;20%;"&gt;10/11/2015 at 2&amp;#58;13 PM&lt;/td&gt;&lt;td&gt;Last Action Date Changed - From&amp;#58; 10/11/2015 at 10&amp;#58;43 AM - To&amp;#58; 10/11/2015 at 2&amp;#58;13 PM  - done by 'armstrongtr' on 10/11/2015 at 2&amp;#58;13 PM&lt;/td&gt;&lt;/tr&gt;&lt;tr&gt;&lt;td style="width&amp;#58;20%;"&gt;Record Modified&lt;/td&gt;&lt;td style="width&amp;#58;20%;"&gt;armstrongtr&lt;/td&gt;&lt;td style="width&amp;#58;20%;"&gt;27/10/2015 at 3&amp;#58;58 PM&lt;/td&gt;&lt;td&gt;Record Modified  - done by 'armstrongtr' on 27/10/2015 at 3&amp;#58;58 PM&lt;/td&gt;&lt;/tr&gt;&lt;tr&gt;&lt;td style="width&amp;#58;20%;"&gt;Document Checked In (New Revision)&lt;/td&gt;&lt;td style="width&amp;#58;20%;"&gt;armstrongtr&lt;/td&gt;&lt;td style="width&amp;#58;20%;"&gt;27/10/2015 at 3&amp;#58;58 PM&lt;/td&gt;&lt;td&gt;Document Checked In (New Revision) - Offline Records on '6430U-260.cardinia.vic.gov.au' (* Main Document Store&amp;#58; 004+008X+0F83019H77Q.DOCX *)  - done by 'armstrongtr' on 27/10/2015 at 3&amp;#58;58 PM&lt;/td&gt;&lt;/tr&gt;&lt;tr&gt;&lt;td style="width&amp;#58;20%;"&gt;Last Action Date Changed&lt;/td&gt;&lt;td style="width&amp;#58;20%;"&gt;armstrongtr&lt;/td&gt;&lt;td style="width&amp;#58;20%;"&gt;27/10/2015 at 3&amp;#58;58 PM&lt;/td&gt;&lt;td&gt;Last Action Date Changed - From&amp;#58; 27/10/2015 at 1&amp;#58;57 PM - To&amp;#58; 27/10/2015 at 3&amp;#58;58 PM  - done by 'armstrongtr' on 27/10/2015 at 3&amp;#58;58 PM&lt;/td&gt;&lt;/tr&gt;&lt;tr&gt;&lt;td style="width&amp;#58;20%;"&gt;Record Modified&lt;/td&gt;&lt;td style="width&amp;#58;20%;"&gt;armstrongtr&lt;/td&gt;&lt;td style="width&amp;#58;20%;"&gt;27/10/2015 at 1&amp;#58;57 PM&lt;/td&gt;&lt;td&gt;Record Modified  - done by 'armstrongtr' on 27/10/2015 at 1&amp;#58;57 PM&lt;/td&gt;&lt;/tr&gt;&lt;tr&gt;&lt;td style="width&amp;#58;20%;"&gt;Document Checked Out&lt;/td&gt;&lt;td style="width&amp;#58;20%;"&gt;armstrongtr&lt;/td&gt;&lt;td style="width&amp;#58;20%;"&gt;27/10/2015 at 1&amp;#58;57 PM&lt;/td&gt;&lt;td&gt;Document Checked Out - Offline Records on '6430U-260.cardinia.vic.gov.au' (* Main Document Store&amp;#58; 004+002X+0F7C0DAJ05N.DOCX *)  - done by 'armstrongtr' on 27/10/2015 at 1&amp;#58;57 PM&lt;/td&gt;&lt;/tr&gt;&lt;tr&gt;&lt;td style="width&amp;#58;20%;"&gt;Last Action Date Changed&lt;/td&gt;&lt;td style="width&amp;#58;20%;"&gt;armstrongtr&lt;/td&gt;&lt;td style="width&amp;#58;20%;"&gt;27/10/2015 at 1&amp;#58;57 PM&lt;/td&gt;&lt;td&gt;Last Action Date Changed - From&amp;#58; 27/10/2015 at 1&amp;#58;38 PM - To&amp;#58; 27/10/2015 at 1&amp;#58;57 PM  - done by 'armstrongtr' on 27/10/2015 at 1&amp;#58;57 PM&lt;/td&gt;&lt;/tr&gt;&lt;tr&gt;&lt;td style="width&amp;#58;20%;"&gt;Record Modified&lt;/td&gt;&lt;td style="width&amp;#58;20%;"&gt;armstrongtr&lt;/td&gt;&lt;td style="width&amp;#58;20%;"&gt;27/10/2015 at 1&amp;#58;38 PM&lt;/td&gt;&lt;td&gt;Record Modified  - done by 'armstrongtr' on 27/10/2015 at 1&amp;#58;38 PM&lt;/td&gt;&lt;/tr&gt;&lt;tr&gt;&lt;td style="width&amp;#58;20%;"&gt;Document Checked In (Undo Checkout)&lt;/td&gt;&lt;td style="width&amp;#58;20%;"&gt;armstrongtr&lt;/td&gt;&lt;td style="width&amp;#58;20%;"&gt;27/10/2015 at 1&amp;#58;38 PM&lt;/td&gt;&lt;td&gt;Document Checked In (Undo Checkout) - Offline Records on '6430U-207.cardinia.vic.gov.au' (* Main Document Store&amp;#58; 004+002X+0F7C0DAJ05N.DOCX *)  - done by 'armstrongtr' on 27/10/2015 at 1&amp;#58;38 PM&lt;/td&gt;&lt;/tr&gt;&lt;tr&gt;&lt;td style="width&amp;#58;20%;"&gt;Last Action Date Changed&lt;/td&gt;&lt;td style="width&amp;#58;20%;"&gt;armstrongtr&lt;/td&gt;&lt;td style="width&amp;#58;20%;"&gt;27/10/2015 at 1&amp;#58;38 PM&lt;/td&gt;&lt;td&gt;Last Action Date Changed - From&amp;#58; 27/10/2015 at 1&amp;#58;29 PM - To&amp;#58; 27/10/2015 at 1&amp;#58;38 PM  - done by 'armstrongtr' on 27/10/2015 at 1&amp;#58;38 PM&lt;/td&gt;&lt;/tr&gt;&lt;tr&gt;&lt;td style="width&amp;#58;20%;"&gt;Record Modified&lt;/td&gt;&lt;td style="width&amp;#58;20%;"&gt;armstrongtr&lt;/td&gt;&lt;td style="width&amp;#58;20%;"&gt;27/10/2015 at 1&amp;#58;30 PM&lt;/td&gt;&lt;td&gt;Record Modified  - done by 'armstrongtr' on 27/10/2015 at 1&amp;#58;30 PM&lt;/td&gt;&lt;/tr&gt;&lt;tr&gt;&lt;td style="width&amp;#58;20%;"&gt;Title Changed&lt;/td&gt;&lt;td style="width&amp;#58;20%;"&gt;armstrongtr&lt;/td&gt;&lt;td style="width&amp;#58;20%;"&gt;27/10/2015 at 1&amp;#58;30 PM&lt;/td&gt;&lt;td&gt;Title Changed - From&amp;#58; Draft Integrated Water Management Plan  - done by 'armstrongtr' on 27/10/2015 at 1&amp;#58;30 PM&lt;/td&gt;&lt;/tr&gt;&lt;tr&gt;&lt;td style="width&amp;#58;20%;"&gt;Record Modified&lt;/td&gt;&lt;td style="width&amp;#58;20%;"&gt;armstrongtr&lt;/td&gt;&lt;td style="width&amp;#58;20%;"&gt;27/10/2015 at 1&amp;#58;29 PM&lt;/td&gt;&lt;td&gt;Record Modified  - done by 'armstrongtr' on 27/10/2015 at 1&amp;#58;29 PM&lt;/td&gt;&lt;/tr&gt;&lt;tr&gt;&lt;td style="width&amp;#58;20%;"&gt;Document Checked Out&lt;/td&gt;&lt;td style="width&amp;#58;20%;"&gt;armstrongtr&lt;/td&gt;&lt;td style="width&amp;#58;20%;"&gt;27/10/2015 at 1&amp;#58;29 PM&lt;/td&gt;&lt;td&gt;Document Checked Out - Offline Records on '6430U-260.cardinia.vic.gov.au' (* Main Document Store&amp;#58; 004+002X+0F7C0DAJ05N.DOCX *)  - done by 'armstrongtr' on 27/10/2015 at 1&amp;#58;29 PM&lt;/td&gt;&lt;/tr&gt;&lt;tr&gt;&lt;td style="width&amp;#58;20%;"&gt;Last Action Date Changed&lt;/td&gt;&lt;td style="width&amp;#58;20%;"&gt;armstrongtr&lt;/td&gt;&lt;td style="width&amp;#58;20%;"&gt;27/10/2015 at 1&amp;#58;29 PM&lt;/td&gt;&lt;td&gt;Last Action Date Changed - From&amp;#58; 26/10/2015 at 5&amp;#58;37 PM - To&amp;#58; 27/10/2015 at 1&amp;#58;29 PM  - done by 'armstrongtr' on 27/10/2015 at 1&amp;#58;29 PM&lt;/td&gt;&lt;/tr&gt;&lt;tr&gt;&lt;td style="width&amp;#58;20%;"&gt;Record Modified&lt;/td&gt;&lt;td style="width&amp;#58;20%;"&gt;lovelld&lt;/td&gt;&lt;td style="width&amp;#58;20%;"&gt;26/10/2015 at 5&amp;#58;37 PM&lt;/td&gt;&lt;td&gt;Record Modified  - done by 'lovelld' on 26/10/2015 at 5&amp;#58;37 PM&lt;/td&gt;&lt;/tr&gt;&lt;tr&gt;&lt;td style="width&amp;#58;20%;"&gt;Last Action Date Changed&lt;/td&gt;&lt;td style="width&amp;#58;20%;"&gt;lovelld&lt;/td&gt;&lt;td style="width&amp;#58;20%;"&gt;26/10/2015 at 5&amp;#58;37 PM&lt;/td&gt;&lt;td&gt;Last Action Date Changed - From&amp;#58; 26/10/2015 at 11&amp;#58;08 AM - To&amp;#58; 26/10/2015 at 5&amp;#58;37 PM  - done by 'lovelld' on 26/10/2015 at 5&amp;#58;37 PM&lt;/td&gt;&lt;/tr&gt;&lt;tr&gt;&lt;td style="width&amp;#58;20%;"&gt;Document Viewed&lt;/td&gt;&lt;td style="width&amp;#58;20%;"&gt;lovelld&lt;/td&gt;&lt;td style="width&amp;#58;20%;"&gt;26/10/2015 at 5&amp;#58;37 PM&lt;/td&gt;&lt;td&gt;Document Viewed - Offline Records on '6430U-207.cardinia.vic.gov.au' (* Main Document Store&amp;#58; 004+002X+0F7C0DAJ05N.DOCX *)  - done by 'lovelld' on 26/10/2015 at 5&amp;#58;37 PM&lt;/td&gt;&lt;/tr&gt;&lt;tr&gt;&lt;td style="width&amp;#58;20%;"&gt;Record Modified&lt;/td&gt;&lt;td style="width&amp;#58;20%;"&gt;armstrongtr&lt;/td&gt;&lt;td style="width&amp;#58;20%;"&gt;26/10/2015 at 11&amp;#58;08 AM&lt;/td&gt;&lt;td&gt;Record Modified  - done by 'armstrongtr' on 26/10/2015 at 11&amp;#58;08 AM&lt;/td&gt;&lt;/tr&gt;&lt;tr&gt;&lt;td style="width&amp;#58;20%;"&gt;Document Checked In (Undo Checkout)&lt;/td&gt;&lt;td style="width&amp;#58;20%;"&gt;armstrongtr&lt;/td&gt;&lt;td style="width&amp;#58;20%;"&gt;26/10/2015 at 11&amp;#58;08 AM&lt;/td&gt;&lt;td&gt;Document Checked In (Undo Checkout) - Offline Records on '6430U-207.cardinia.vic.gov.au' (* Main Document Store&amp;#58; 004+002X+0F7C0DAJ05N.DOCX *)  - done by 'armstrongtr' on 26/10/2015 at 11&amp;#58;08 AM&lt;/td&gt;&lt;/tr&gt;&lt;tr&gt;&lt;td style="width&amp;#58;20%;"&gt;Last Action Date Changed&lt;/td&gt;&lt;td style="width&amp;#58;20%;"&gt;armstrongtr&lt;/td&gt;&lt;td style="width&amp;#58;20%;"&gt;26/10/2015 at 11&amp;#58;08 AM&lt;/td&gt;&lt;td&gt;Last Action Date Changed - From&amp;#58; 26/10/2015 at 10&amp;#58;54 AM - To&amp;#58; 26/10/2015 at 11&amp;#58;08 AM  - done by 'armstrongtr' on 26/10/2015 at 11&amp;#58;08 AM&lt;/td&gt;&lt;/tr&gt;&lt;tr&gt;&lt;td style="width&amp;#58;20%;"&gt;Record Modified&lt;/td&gt;&lt;td style="width&amp;#58;20%;"&gt;armstrongtr&lt;/td&gt;&lt;td style="width&amp;#58;20%;"&gt;26/10/2015 at 10&amp;#58;54 AM&lt;/td&gt;&lt;td&gt;Record Modified  - done by 'armstrongtr' on 26/10/2015 at 10&amp;#58;54 AM&lt;/td&gt;&lt;/tr&gt;&lt;tr&gt;&lt;td style="width&amp;#58;20%;"&gt;Document Checked Out&lt;/td&gt;&lt;td style="width&amp;#58;20%;"&gt;armstrongtr&lt;/td&gt;&lt;td style="width&amp;#58;20%;"&gt;26/10/2015 at 10&amp;#58;54 AM&lt;/td&gt;&lt;td&gt;Document Checked Out - Offline Records on '6430U-260.cardinia.vic.gov.au' (* Main Document Store&amp;#58; 004+002X+0F7C0DAJ05N.DOCX *)  - done by 'armstrongtr' on 26/10/2015 at 10&amp;#58;54 AM&lt;/td&gt;&lt;/tr&gt;&lt;tr&gt;&lt;td style="width&amp;#58;20%;"&gt;Last Action Date Changed&lt;/td&gt;&lt;td style="width&amp;#58;20%;"&gt;armstrongtr&lt;/td&gt;&lt;td style="width&amp;#58;20%;"&gt;26/10/2015 at 10&amp;#58;54 AM&lt;/td&gt;&lt;td&gt;Last Action Date Changed - From&amp;#58; 20/10/2015 at 8&amp;#58;54 AM - To&amp;#58; 26/10/2015 at 10&amp;#58;54 AM  - done by 'armstrongtr' on 26/10/2015 at 10&amp;#58;54 AM&lt;/td&gt;&lt;/tr&gt;&lt;tr&gt;&lt;td style="width&amp;#58;20%;"&gt;Record Modified&lt;/td&gt;&lt;td style="width&amp;#58;20%;"&gt;voltans&lt;/td&gt;&lt;td style="width&amp;#58;20%;"&gt;20/10/2015 at 8&amp;#58;54 AM&lt;/td&gt;&lt;td&gt;Record Modified  - done by 'voltans' on 20/10/2015 at 8&amp;#58;54 AM&lt;/td&gt;&lt;/tr&gt;&lt;tr&gt;&lt;td style="width&amp;#58;20%;"&gt;Last Action Date Changed&lt;/td&gt;&lt;td style="width&amp;#58;20%;"&gt;voltans&lt;/td&gt;&lt;td style="width&amp;#58;20%;"&gt;20/10/2015 at 8&amp;#58;54 AM&lt;/td&gt;&lt;td&gt;Last Action Date Changed - From&amp;#58; 14/10/2015 at 4&amp;#58;40 PM - To&amp;#58; 20/10/2015 at 8&amp;#58;54 AM  - done by 'voltans' on 20/10/2015 at 8&amp;#58;54 AM&lt;/td&gt;&lt;/tr&gt;&lt;tr&gt;&lt;td style="width&amp;#58;20%;"&gt;Document Extracted&lt;/td&gt;&lt;td style="width&amp;#58;20%;"&gt;voltans&lt;/td&gt;&lt;td style="width&amp;#58;20%;"&gt;20/10/2015 at 8&amp;#58;54 AM&lt;/td&gt;&lt;td&gt;Document Extracted - C&amp;#58;\Users\voltans.CSC\AppData\Local\Hewlett-Packard\HP TRIM\TEMP\HPTRIM.2924\t0NYKBF7.DOCX  - done by 'voltans' on 20/10/2015 at 8&amp;#58;54 AM&lt;/td&gt;&lt;/tr&gt;&lt;tr&gt;&lt;td style="width&amp;#58;20%;"&gt;Document link attached to email&lt;/td&gt;&lt;td style="width&amp;#58;20%;"&gt;LovellD&lt;/td&gt;&lt;td style="width&amp;#58;20%;"&gt;14/10/2015 at 4&amp;#58;41 PM&lt;/td&gt;&lt;td&gt;Document link attached to email  - done by 'LovellD' on 14/10/2015 at 4&amp;#58;41 PM&lt;/td&gt;&lt;/tr&gt;&lt;tr&gt;&lt;td style="width&amp;#58;20%;"&gt;Record Modified&lt;/td&gt;&lt;td style="width&amp;#58;20%;"&gt;LovellD&lt;/td&gt;&lt;td style="width&amp;#58;20%;"&gt;14/10/2015 at 4&amp;#58;40 PM&lt;/td&gt;&lt;td&gt;Record Modified  - done by 'LovellD' on 14/10/2015 at 4&amp;#58;40 PM&lt;/td&gt;&lt;/tr&gt;&lt;tr&gt;&lt;td style="width&amp;#58;20%;"&gt;Last Action Date Changed&lt;/td&gt;&lt;td style="width&amp;#58;20%;"&gt;LovellD&lt;/td&gt;&lt;td style="width&amp;#58;20%;"&gt;14/10/2015 at 4&amp;#58;40 PM&lt;/td&gt;&lt;td&gt;Last Action Date Changed - From&amp;#58; 14/10/2015 at 11&amp;#58;38 AM - To&amp;#58; 14/10/2015 at 4&amp;#58;40 PM  - done by 'LovellD' on 14/10/2015 at 4&amp;#58;40 PM&lt;/td&gt;&lt;/tr&gt;&lt;tr&gt;&lt;td style="width&amp;#58;20%;"&gt;Document Viewed&lt;/td&gt;&lt;td style="width&amp;#58;20%;"&gt;LovellD&lt;/td&gt;&lt;td style="width&amp;#58;20%;"&gt;14/10/2015 at 4&amp;#58;40 PM&lt;/td&gt;&lt;td&gt;Document Viewed - Offline Records on '6430U-207.cardinia.vic.gov.au' (* Main Document Store&amp;#58; 004+002X+0F7C0DAJ05N.DOCX *)  - done by 'LovellD' on 14/10/2015 at 4&amp;#58;40 PM&lt;/td&gt;&lt;/tr&gt;&lt;tr&gt;&lt;td style="width&amp;#58;20%;"&gt;Record Modified&lt;/td&gt;&lt;td style="width&amp;#58;20%;"&gt;armstrongtr&lt;/td&gt;&lt;td style="width&amp;#58;20%;"&gt;14/10/2015 at 11&amp;#58;38 AM&lt;/td&gt;&lt;td&gt;Record Modified  - done by 'armstrongtr' on 14/10/2015 at 11&amp;#58;38 AM&lt;/td&gt;&lt;/tr&gt;&lt;tr&gt;&lt;td style="width&amp;#58;20%;"&gt;Document Checked In (Undo Checkout)&lt;/td&gt;&lt;td style="width&amp;#58;20%;"&gt;armstrongtr&lt;/td&gt;&lt;td style="width&amp;#58;20%;"&gt;14/10/2015 at 11&amp;#58;38 AM&lt;/td&gt;&lt;td&gt;Document Checked In (Undo Checkout) - Offline Records on '6430U-207.cardinia.vic.gov.au' (* Main Document Store&amp;#58; 004+002X+0F7C0DAJ05N.DOCX *)  - done by 'armstrongtr' on 14/10/2015 at 11&amp;#58;38 AM&lt;/td&gt;&lt;/tr&gt;&lt;tr&gt;&lt;td style="width&amp;#58;20%;"&gt;Last Action Date Changed&lt;/td&gt;&lt;td style="width&amp;#58;20%;"&gt;armstrongtr&lt;/td&gt;&lt;td style="width&amp;#58;20%;"&gt;14/10/2015 at 11&amp;#58;38 AM&lt;/td&gt;&lt;td&gt;Last Action Date Changed - From&amp;#58; 14/10/2015 at 11&amp;#58;32 AM - To&amp;#58; 14/10/2015 at 11&amp;#58;38 AM  - done by 'armstrongtr' on 14/10/2015 at 11&amp;#58;38 AM&lt;/td&gt;&lt;/tr&gt;&lt;tr&gt;&lt;td style="width&amp;#58;20%;"&gt;Record Modified&lt;/td&gt;&lt;td style="width&amp;#58;20%;"&gt;armstrongtr&lt;/td&gt;&lt;td style="width&amp;#58;20%;"&gt;14/10/2015 at 11&amp;#58;32 AM&lt;/td&gt;&lt;td&gt;Record Modified  - done by 'armstrongtr' on 14/10/2015 at 11&amp;#58;32 AM&lt;/td&gt;&lt;/tr&gt;&lt;tr&gt;&lt;td style="width&amp;#58;20%;"&gt;Document Checked Out&lt;/td&gt;&lt;td style="width&amp;#58;20%;"&gt;armstrongtr&lt;/td&gt;&lt;td style="width&amp;#58;20%;"&gt;14/10/2015 at 11&amp;#58;32 AM&lt;/td&gt;&lt;td&gt;Document Checked Out - Offline Records on '6430U-260.cardinia.vic.gov.au' (* Main Document Store&amp;#58; 004+002X+0F7C0DAJ05N.DOCX *)  - done by 'armstrongtr' on 14/10/2015 at 11&amp;#58;32 AM&lt;/td&gt;&lt;/tr&gt;&lt;tr&gt;&lt;td style="width&amp;#58;20%;"&gt;Last Action Date Changed&lt;/td&gt;&lt;td style="width&amp;#58;20%;"&gt;armstrongtr&lt;/td&gt;&lt;td style="width&amp;#58;20%;"&gt;14/10/2015 at 11&amp;#58;32 AM&lt;/td&gt;&lt;td&gt;Last Action Date Changed - From&amp;#58; 13/10/2015 at 10&amp;#58;19 AM - To&amp;#58; 14/10/2015 at 11&amp;#58;32 AM  - done by 'armstrongtr' on 14/10/2015 at 11&amp;#58;32 AM&lt;/td&gt;&lt;/tr&gt;&lt;tr&gt;&lt;td style="width&amp;#58;20%;"&gt;Record Modified&lt;/td&gt;&lt;td style="width&amp;#58;20%;"&gt;lovelld&lt;/td&gt;&lt;td style="width&amp;#58;20%;"&gt;13/10/2015 at 10&amp;#58;19 AM&lt;/td&gt;&lt;td&gt;Record Modified  - done by 'lovelld' on 13/10/2015 at 10&amp;#58;19 AM&lt;/td&gt;&lt;/tr&gt;&lt;tr&gt;&lt;td style="width&amp;#58;20%;"&gt;Document Checked In (New Revision)&lt;/td&gt;&lt;td style="width&amp;#58;20%;"&gt;lovelld&lt;/td&gt;&lt;td style="width&amp;#58;20%;"&gt;13/10/2015 at 10&amp;#58;19 AM&lt;/td&gt;&lt;td&gt;Document Checked In (New Revision) - Offline Records on '6430U-207.cardinia.vic.gov.au' (* Main Document Store&amp;#58; 004+002X+0F7C0DAJ05N.DOCX *)  - done by 'lovelld' on 13/10/2015 at 10&amp;#58;19 AM&lt;/td&gt;&lt;/tr&gt;&lt;tr&gt;&lt;td style="width&amp;#58;20%;"&gt;Last Action Date Changed&lt;/td&gt;&lt;td style="width&amp;#58;20%;"&gt;lovelld&lt;/td&gt;&lt;td style="width&amp;#58;20%;"&gt;13/10/2015 at 10&amp;#58;19 AM&lt;/td&gt;&lt;td&gt;Last Action Date Changed - From&amp;#58; 13/10/2015 at 10&amp;#58;00 AM - To&amp;#58; 13/10/2015 at 10&amp;#58;19 AM  - done by 'lovelld' on 13/10/2015 at 10&amp;#58;19 AM&lt;/td&gt;&lt;/tr&gt;&lt;tr&gt;&lt;td style="width&amp;#58;20%;"&gt;Record Modified&lt;/td&gt;&lt;td style="width&amp;#58;20%;"&gt;lovelld&lt;/td&gt;&lt;td style="width&amp;#58;20%;"&gt;13/10/2015 at 10&amp;#58;00 AM&lt;/td&gt;&lt;td&gt;Record Modified  - done by 'lovelld' on 13/10/2015 at 10&amp;#58;00 AM&lt;/td&gt;&lt;/tr&gt;&lt;tr&gt;&lt;td style="width&amp;#58;20%;"&gt;Document Checked Out&lt;/td&gt;&lt;td style="width&amp;#58;20%;"&gt;lovelld&lt;/td&gt;&lt;td style="width&amp;#58;20%;"&gt;13/10/2015 at 10&amp;#58;00 AM&lt;/td&gt;&lt;td&gt;Document Checked Out - Offline Records on '6430U-207.cardinia.vic.gov.au' (* Main Document Store&amp;#58; 004+002X+0F7C0DAJ05N.DOCX *)  - done by 'lovelld' on 13/10/2015 at 10&amp;#58;00 AM&lt;/td&gt;&lt;/tr&gt;&lt;tr&gt;&lt;td style="width&amp;#58;20%;"&gt;Last Action Date Changed&lt;/td&gt;&lt;td style="width&amp;#58;20%;"&gt;lovelld&lt;/td&gt;&lt;td style="width&amp;#58;20%;"&gt;13/10/2015 at 10&amp;#58;00 AM&lt;/td&gt;&lt;td&gt;Last Action Date Changed - From&amp;#58; 30/09/2015 at 10&amp;#58;11 AM - To&amp;#58; 13/10/2015 at 10&amp;#58;00 AM  - done by 'lovelld' on 13/10/2015 at 10&amp;#58;00 AM&lt;/td&gt;&lt;/tr&gt;&lt;tr&gt;&lt;td style="width&amp;#58;20%;"&gt;Record Modified&lt;/td&gt;&lt;td style="width&amp;#58;20%;"&gt;voltans&lt;/td&gt;&lt;td style="width&amp;#58;20%;"&gt;30/09/2015 at 10&amp;#58;11 AM&lt;/td&gt;&lt;td&gt;Record Modified  - done by 'voltans' on 30/09/2015 at 10&amp;#58;11 AM&lt;/td&gt;&lt;/tr&gt;&lt;tr&gt;&lt;td style="width&amp;#58;20%;"&gt;Last Action Date Changed&lt;/td&gt;&lt;td style="width&amp;#58;20%;"&gt;voltans&lt;/td&gt;&lt;td style="width&amp;#58;20%;"&gt;30/09/2015 at 10&amp;#58;11 AM&lt;/td&gt;&lt;td&gt;Last Action Date Changed - From&amp;#58; 29/09/2015 at 3&amp;#58;47 PM - To&amp;#58; 30/09/2015 at 10&amp;#58;11 AM  - done by 'voltans' on 30/09/2015 at 10&amp;#58;11 AM&lt;/td&gt;&lt;/tr&gt;&lt;tr&gt;&lt;td style="width&amp;#58;20%;"&gt;Document Extracted&lt;/td&gt;&lt;td style="width&amp;#58;20%;"&gt;voltans&lt;/td&gt;&lt;td style="width&amp;#58;20%;"&gt;30/09/2015 at 10&amp;#58;11 AM&lt;/td&gt;&lt;td&gt;Document Extracted - C&amp;#58;\Users\voltans.CSC\AppData\Local\Hewlett-Packard\HP TRIM\TEMP\HPTRIM.6208\t0NZNBI7.DOCX  - done by 'voltans' on 30/09/2015 at 10&amp;#58;11 AM&lt;/td&gt;&lt;/tr&gt;&lt;tr&gt;&lt;td style="width&amp;#58;20%;"&gt;Record Modified&lt;/td&gt;&lt;td style="width&amp;#58;20%;"&gt;lovelld&lt;/td&gt;&lt;td style="width&amp;#58;20%;"&gt;29/09/2015 at 3&amp;#58;47 PM&lt;/td&gt;&lt;td&gt;Record Modified  - done by 'lovelld' on 29/09/2015 at 3&amp;#58;47 PM&lt;/td&gt;&lt;/tr&gt;&lt;tr&gt;&lt;td style="width&amp;#58;20%;"&gt;Last Action Date Changed&lt;/td&gt;&lt;td style="width&amp;#58;20%;"&gt;lovelld&lt;/td&gt;&lt;td style="width&amp;#58;20%;"&gt;29/09/2015 at 3&amp;#58;47 PM&lt;/td&gt;&lt;td&gt;Last Action Date Changed - From&amp;#58; 29/09/2015 at 2&amp;#58;47 PM - To&amp;#58; 29/09/2015 at 3&amp;#58;47 PM  - done by 'lovelld' on 29/09/2015 at 3&amp;#58;47 PM&lt;/td&gt;&lt;/tr&gt;&lt;tr&gt;&lt;td style="width&amp;#58;20%;"&gt;Document Viewed&lt;/td&gt;&lt;td style="width&amp;#58;20%;"&gt;lovelld&lt;/td&gt;&lt;td style="width&amp;#58;20%;"&gt;29/09/2015 at 3&amp;#58;47 PM&lt;/td&gt;&lt;td&gt;Document Viewed - Offline Records on 'cscxenapp04.cardinia.vic.gov.au' (* Main Document Store&amp;#58; 004+002X+0F7C0DAJ05N.DOCX *)  - done by 'lovelld' on 29/09/2015 at 3&amp;#58;47 PM&lt;/td&gt;&lt;/tr&gt;&lt;tr&gt;&lt;td style="width&amp;#58;20%;"&gt;Record Modified&lt;/td&gt;&lt;td style="width&amp;#58;20%;"&gt;armstrongtr&lt;/td&gt;&lt;td style="width&amp;#58;20%;"&gt;29/09/2015 at 2&amp;#58;47 PM&lt;/td&gt;&lt;td&gt;Record Modified  - done by 'armstrongtr' on 29/09/2015 at 2&amp;#58;47 PM&lt;/td&gt;&lt;/tr&gt;&lt;tr&gt;&lt;td style="width&amp;#58;20%;"&gt;Document Checked In (Undo Checkout)&lt;/td&gt;&lt;td style="width&amp;#58;20%;"&gt;armstrongtr&lt;/td&gt;&lt;td style="width&amp;#58;20%;"&gt;29/09/2015 at 2&amp;#58;47 PM&lt;/td&gt;&lt;td&gt;Document Checked In (Undo Checkout) - Offline Records on 'cscxenapp04.cardinia.vic.gov.au' (* Main Document Store&amp;#58; 004+002X+0F7C0DAJ05N.DOCX *)  - done by 'armstrongtr' on 29/09/2015 at 2&amp;#58;47 PM&lt;/td&gt;&lt;/tr&gt;&lt;tr&gt;&lt;td style="width&amp;#58;20%;"&gt;Last Action Date Changed&lt;/td&gt;&lt;td style="width&amp;#58;20%;"&gt;armstrongtr&lt;/td&gt;&lt;td style="width&amp;#58;20%;"&gt;29/09/2015 at 2&amp;#58;47 PM&lt;/td&gt;&lt;td&gt;Last Action Date Changed - From&amp;#58; 29/09/2015 at 2&amp;#58;46 PM - To&amp;#58; 29/09/2015 at 2&amp;#58;47 PM  - done by 'armstrongtr' on 29/09/2015 at 2&amp;#58;47 PM&lt;/td&gt;&lt;/tr&gt;&lt;tr&gt;&lt;td style="width&amp;#58;20%;"&gt;Record Modified&lt;/td&gt;&lt;td style="width&amp;#58;20%;"&gt;armstrongtr&lt;/td&gt;&lt;td style="width&amp;#58;20%;"&gt;29/09/2015 at 2&amp;#58;46 PM&lt;/td&gt;&lt;td&gt;Record Modified  - done by 'armstrongtr' on 29/09/2015 at 2&amp;#58;46 PM&lt;/td&gt;&lt;/tr&gt;&lt;tr&gt;&lt;td style="width&amp;#58;20%;"&gt;Document Checked Out&lt;/td&gt;&lt;td style="width&amp;#58;20%;"&gt;armstrongtr&lt;/td&gt;&lt;td style="width&amp;#58;20%;"&gt;29/09/2015 at 2&amp;#58;46 PM&lt;/td&gt;&lt;td&gt;Document Checked Out - Offline Records on '6430U-260.cardinia.vic.gov.au' (* Main Document Store&amp;#58; 004+002X+0F7C0DAJ05N.DOCX *)  - done by 'armstrongtr' on 29/09/2015 at 2&amp;#58;46 PM&lt;/td&gt;&lt;/tr&gt;&lt;tr&gt;&lt;td style="width&amp;#58;20%;"&gt;Last Action Date Changed&lt;/td&gt;&lt;td style="width&amp;#58;20%;"&gt;armstrongtr&lt;/td&gt;&lt;td style="width&amp;#58;20%;"&gt;29/09/2015 at 2&amp;#58;46 PM&lt;/td&gt;&lt;td&gt;Last Action Date Changed - From&amp;#58; 29/09/2015 at 2&amp;#58;27 PM - To&amp;#58; 29/09/2015 at 2&amp;#58;46 PM  - done by 'armstrongtr' on 29/09/2015 at 2&amp;#58;46 PM&lt;/td&gt;&lt;/tr&gt;&lt;tr&gt;&lt;td style="width&amp;#58;20%;"&gt;Record Modified&lt;/td&gt;&lt;td style="width&amp;#58;20%;"&gt;taveirac&lt;/td&gt;&lt;td style="width&amp;#58;20%;"&gt;29/09/2015 at 2&amp;#58;27 PM&lt;/td&gt;&lt;td&gt;Record Modified  - done by 'taveirac' on 29/09/2015 at 2&amp;#58;27 PM&lt;/td&gt;&lt;/tr&gt;&lt;tr&gt;&lt;td style="width&amp;#58;20%;"&gt;Document Checked In (Undo Checkout)&lt;/td&gt;&lt;td style="width&amp;#58;20%;"&gt;taveirac&lt;/td&gt;&lt;td style="width&amp;#58;20%;"&gt;29/09/2015 at 2&amp;#58;27 PM&lt;/td&gt;&lt;td&gt;Document Checked In (Undo Checkout) - Offline Records on 'cscxenapp04.cardinia.vic.gov.au' (* Main Document Store&amp;#58; 004+002X+0F7C0DAJ05N.DOCX *)  - done by 'taveirac' on 29/09/2015 at 2&amp;#58;27 PM&lt;/td&gt;&lt;/tr&gt;&lt;tr&gt;&lt;td style="width&amp;#58;20%;"&gt;Last Action Date Changed&lt;/td&gt;&lt;td style="width&amp;#58;20%;"&gt;taveirac&lt;/td&gt;&lt;td style="width&amp;#58;20%;"&gt;29/09/2015 at 2&amp;#58;27 PM&lt;/td&gt;&lt;td&gt;Last Action Date Changed - From&amp;#58; 29/09/2015 at 2&amp;#58;22 PM - To&amp;#58; 29/09/2015 at 2&amp;#58;27 PM  - done by 'taveirac' on 29/09/2015 at 2&amp;#58;27 PM&lt;/td&gt;&lt;/tr&gt;&lt;tr&gt;&lt;td style="width&amp;#58;20%;"&gt;Record Modified&lt;/td&gt;&lt;td style="width&amp;#58;20%;"&gt;taveirac&lt;/td&gt;&lt;td style="width&amp;#58;20%;"&gt;29/09/2015 at 2&amp;#58;22 PM&lt;/td&gt;&lt;td&gt;Record Modified  - done by 'taveirac' on 29/09/2015 at 2&amp;#58;22 PM&lt;/td&gt;&lt;/tr&gt;&lt;tr&gt;&lt;td style="width&amp;#58;20%;"&gt;Document Checked Out&lt;/td&gt;&lt;td style="width&amp;#58;20%;"&gt;taveirac&lt;/td&gt;&lt;td style="width&amp;#58;20%;"&gt;29/09/2015 at 2&amp;#58;22 PM&lt;/td&gt;&lt;td&gt;Document Checked Out - Offline Records on '6430U-178.cardinia.vic.gov.au' (* Main Document Store&amp;#58; 004+002X+0F7C0DAJ05N.DOCX *)  - done by 'taveirac' on 29/09/2015 at 2&amp;#58;22 PM&lt;/td&gt;&lt;/tr&gt;&lt;tr&gt;&lt;td style="width&amp;#58;20%;"&gt;Last Action Date Changed&lt;/td&gt;&lt;td style="width&amp;#58;20%;"&gt;taveirac&lt;/td&gt;&lt;td style="width&amp;#58;20%;"&gt;29/09/2015 at 2&amp;#58;22 PM&lt;/td&gt;&lt;td&gt;Last Action Date Changed - From&amp;#58; 28/09/2015 at 12&amp;#58;17 PM - To&amp;#58; 29/09/2015 at 2&amp;#58;22 PM  - done by 'taveirac' on 29/09/2015 at 2&amp;#58;22 PM&lt;/td&gt;&lt;/tr&gt;&lt;tr&gt;&lt;td style="width&amp;#58;20%;"&gt;Record Modified&lt;/td&gt;&lt;td style="width&amp;#58;20%;"&gt;armstrongtr&lt;/td&gt;&lt;td style="width&amp;#58;20%;"&gt;28/09/2015 at 12&amp;#58;17 PM&lt;/td&gt;&lt;td&gt;Record Modified  - done by 'armstrongtr' on 28/09/2015 at 12&amp;#58;17 PM&lt;/td&gt;&lt;/tr&gt;&lt;tr&gt;&lt;td style="width&amp;#58;20%;"&gt;Document Checked In (Undo Checkout)&lt;/td&gt;&lt;td style="width&amp;#58;20%;"&gt;armstrongtr&lt;/td&gt;&lt;td style="width&amp;#58;20%;"&gt;28/09/2015 at 12&amp;#58;17 PM&lt;/td&gt;&lt;td&gt;Document Checked In (Undo Checkout) - Offline Records on 'cscxenapp04.cardinia.vic.gov.au' (* Main Document Store&amp;#58; 004+002X+0F7C0DAJ05N.DOCX *)  - done by 'armstrongtr' on 28/09/2015 at 12&amp;#58;17 PM&lt;/td&gt;&lt;/tr&gt;&lt;tr&gt;&lt;td style="width&amp;#58;20%;"&gt;Last Action Date Changed&lt;/td&gt;&lt;td style="width&amp;#58;20%;"&gt;armstrongtr&lt;/td&gt;&lt;td style="width&amp;#58;20%;"&gt;28/09/2015 at 12&amp;#58;17 PM&lt;/td&gt;&lt;td&gt;Last Action Date Changed - From&amp;#58; 28/09/2015 at 11&amp;#58;47 AM - To&amp;#58; 28/09/2015 at 12&amp;#58;17 PM  - done by 'armstrongtr' on 28/09/2015 at 12&amp;#58;17 PM&lt;/td&gt;&lt;/tr&gt;&lt;tr&gt;&lt;td style="width&amp;#58;20%;"&gt;Record Modified&lt;/td&gt;&lt;td style="width&amp;#58;20%;"&gt;armstrongtr&lt;/td&gt;&lt;td style="width&amp;#58;20%;"&gt;28/09/2015 at 11&amp;#58;47 AM&lt;/td&gt;&lt;td&gt;Record Modified  - done by 'armstrongtr' on 28/09/2015 at 11&amp;#58;47 AM&lt;/td&gt;&lt;/tr&gt;&lt;tr&gt;&lt;td style="width&amp;#58;20%;"&gt;Document Checked Out&lt;/td&gt;&lt;td style="width&amp;#58;20%;"&gt;armstrongtr&lt;/td&gt;&lt;td style="width&amp;#58;20%;"&gt;28/09/2015 at 11&amp;#58;47 AM&lt;/td&gt;&lt;td&gt;Document Checked Out - Offline Records on '6430U-260.cardinia.vic.gov.au' (* Main Document Store&amp;#58; 004+002X+0F7C0DAJ05N.DOCX *)  - done by 'armstrongtr' on 28/09/2015 at 11&amp;#58;47 AM&lt;/td&gt;&lt;/tr&gt;&lt;tr&gt;&lt;td style="width&amp;#58;20%;"&gt;Last Action Date Changed&lt;/td&gt;&lt;td style="width&amp;#58;20%;"&gt;armstrongtr&lt;/td&gt;&lt;td style="width&amp;#58;20%;"&gt;28/09/2015 at 11&amp;#58;47 AM&lt;/td&gt;&lt;td&gt;Last Action Date Changed - From&amp;#58; 28/09/2015 at 11&amp;#58;41 AM - To&amp;#58; 28/09/2015 at 11&amp;#58;47 AM  - done by 'armstrongtr' on 28/09/2015 at 11&amp;#58;47 AM&lt;/td&gt;&lt;/tr&gt;&lt;tr&gt;&lt;td style="width&amp;#58;20%;"&gt;Record Modified&lt;/td&gt;&lt;td style="width&amp;#58;20%;"&gt;armstrongtr&lt;/td&gt;&lt;td style="width&amp;#58;20%;"&gt;28/09/2015 at 11&amp;#58;41 AM&lt;/td&gt;&lt;td&gt;Record Modified  - done by 'armstrongtr' on 28/09/2015 at 11&amp;#58;41 AM&lt;/td&gt;&lt;/tr&gt;&lt;tr&gt;&lt;td style="width&amp;#58;20%;"&gt;Document Checked In (Undo Checkout)&lt;/td&gt;&lt;td style="width&amp;#58;20%;"&gt;armstrongtr&lt;/td&gt;&lt;td style="width&amp;#58;20%;"&gt;28/09/2015 at 11&amp;#58;41 AM&lt;/td&gt;&lt;td&gt;Document Checked In (Undo Checkout) - Offline Records on 'cscxenapp04.cardinia.vic.gov.au' (* Main Document Store&amp;#58; 004+002X+0F7C0DAJ05N.DOCX *)  - done by 'armstrongtr' on 28/09/2015 at 11&amp;#58;41 AM&lt;/td&gt;&lt;/tr&gt;&lt;tr&gt;&lt;td style="width&amp;#58;20%;"&gt;Last Action Date Changed&lt;/td&gt;&lt;td style="width&amp;#58;20%;"&gt;armstrongtr&lt;/td&gt;&lt;td style="width&amp;#58;20%;"&gt;28/09/2015 at 11&amp;#58;41 AM&lt;/td&gt;&lt;td&gt;Last Action Date Changed - From&amp;#58; 28/09/2015 at 9&amp;#58;31 AM - To&amp;#58; 28/09/2015 at 11&amp;#58;41 AM  - done by 'armstrongtr' on 28/09/2015 at 11&amp;#58;41 AM&lt;/td&gt;&lt;/tr&gt;&lt;tr&gt;&lt;td style="width&amp;#58;20%;"&gt;Record Modified&lt;/td&gt;&lt;td style="width&amp;#58;20%;"&gt;lovelld&lt;/td&gt;&lt;td style="width&amp;#58;20%;"&gt;28/09/2015 at 9&amp;#58;31 AM&lt;/td&gt;&lt;td&gt;Record Modified  - done by 'lovelld' on 28/09/2015 at 9&amp;#58;31 AM&lt;/td&gt;&lt;/tr&gt;&lt;tr&gt;&lt;td style="width&amp;#58;20%;"&gt;Last Action Date Changed&lt;/td&gt;&lt;td style="width&amp;#58;20%;"&gt;lovelld&lt;/td&gt;&lt;td style="width&amp;#58;20%;"&gt;28/09/2015 at 9&amp;#58;31 AM&lt;/td&gt;&lt;td&gt;Last Action Date Changed - From&amp;#58; 28/09/2015 at 9&amp;#58;18 AM - To&amp;#58; 28/09/2015 at 9&amp;#58;31 AM  - done by 'lovelld' on 28/09/2015 at 9&amp;#58;31 AM&lt;/td&gt;&lt;/tr&gt;&lt;tr&gt;&lt;td style="width&amp;#58;20%;"&gt;Document Viewed&lt;/td&gt;&lt;td style="width&amp;#58;20%;"&gt;lovelld&lt;/td&gt;&lt;td style="width&amp;#58;20%;"&gt;28/09/2015 at 9&amp;#58;31 AM&lt;/td&gt;&lt;td&gt;Document Viewed - Offline Records on 'cscxenapp04.cardinia.vic.gov.au' (* Main Document Store&amp;#58; 004+002X+0F7C0DAJ05N.DOCX *)  - done by 'lovelld' on 28/09/2015 at 9&amp;#58;31 AM&lt;/td&gt;&lt;/tr&gt;&lt;tr&gt;&lt;td style="width&amp;#58;20%;"&gt;Record Modified&lt;/td&gt;&lt;td style="width&amp;#58;20%;"&gt;armstrongtr&lt;/td&gt;&lt;td style="width&amp;#58;20%;"&gt;28/09/2015 at 9&amp;#58;18 AM&lt;/td&gt;&lt;td&gt;Record Modified  - done by 'armstrongtr' on 28/09/2015 at 9&amp;#58;18 AM&lt;/td&gt;&lt;/tr&gt;&lt;tr&gt;&lt;td style="width&amp;#58;20%;"&gt;Document Checked Out&lt;/td&gt;&lt;td style="width&amp;#58;20%;"&gt;armstrongtr&lt;/td&gt;&lt;td style="width&amp;#58;20%;"&gt;28/09/2015 at 9&amp;#58;18 AM&lt;/td&gt;&lt;td&gt;Document Checked Out - Offline Records on '6430U-260.cardinia.vic.gov.au' (* Main Document Store&amp;#58; 004+002X+0F7C0DAJ05N.DOCX *)  - done by 'armstrongtr' on 28/09/2015 at 9&amp;#58;18 AM&lt;/td&gt;&lt;/tr&gt;&lt;tr&gt;&lt;td style="width&amp;#58;20%;"&gt;Last Action Date Changed&lt;/td&gt;&lt;td style="width&amp;#58;20%;"&gt;armstrongtr&lt;/td&gt;&lt;td style="width&amp;#58;20%;"&gt;28/09/2015 at 9&amp;#58;18 AM&lt;/td&gt;&lt;td&gt;Last Action Date Changed - From&amp;#58; 22/09/2015 at 9&amp;#58;11 AM - To&amp;#58; 28/09/2015 at 9&amp;#58;18 AM  - done by 'armstrongtr' on 28/09/2015 at 9&amp;#58;18 AM&lt;/td&gt;&lt;/tr&gt;&lt;tr&gt;&lt;td style="width&amp;#58;20%;"&gt;Document link attached to email&lt;/td&gt;&lt;td style="width&amp;#58;20%;"&gt;lovelld&lt;/td&gt;&lt;td style="width&amp;#58;20%;"&gt;22/09/2015 at 9&amp;#58;13 AM&lt;/td&gt;&lt;td&gt;Document link attached to email  - done by 'lovelld' on 22/09/2015 at 9&amp;#58;13 AM&lt;/td&gt;&lt;/tr&gt;&lt;tr&gt;&lt;td style="width&amp;#58;20%;"&gt;Record Modified&lt;/td&gt;&lt;td style="width&amp;#58;20%;"&gt;lovelld&lt;/td&gt;&lt;td style="width&amp;#58;20%;"&gt;22/09/2015 at 9&amp;#58;11 AM&lt;/td&gt;&lt;td&gt;Record Modified  - done by 'lovelld' on 22/09/2015 at 9&amp;#58;11 AM&lt;/td&gt;&lt;/tr&gt;&lt;tr&gt;&lt;td style="width&amp;#58;20%;"&gt;Document Checked In (Undo Checkout)&lt;/td&gt;&lt;td style="width&amp;#58;20%;"&gt;lovelld&lt;/td&gt;&lt;td style="width&amp;#58;20%;"&gt;22/09/2015 at 9&amp;#58;11 AM&lt;/td&gt;&lt;td&gt;Document Checked In (Undo Checkout) - Offline Records on 'cscxenapp04.cardinia.vic.gov.au' (* Main Document Store&amp;#58; 004+002X+0F7C0DAJ05N.DOCX *)  - done by 'lovelld' on 22/09/2015 at 9&amp;#58;11 AM&lt;/td&gt;&lt;/tr&gt;&lt;tr&gt;&lt;td style="width&amp;#58;20%;"&gt;Last Action Date Changed&lt;/td&gt;&lt;td style="width&amp;#58;20%;"&gt;lovelld&lt;/td&gt;&lt;td style="width&amp;#58;20%;"&gt;22/09/2015 at 9&amp;#58;11 AM&lt;/td&gt;&lt;td&gt;Last Action Date Changed - From&amp;#58; 22/09/2015 at 9&amp;#58;10 AM - To&amp;#58; 22/09/2015 at 9&amp;#58;11 AM  - done by 'lovelld' on 22/09/2015 at 9&amp;#58;11 AM&lt;/td&gt;&lt;/tr&gt;&lt;tr&gt;&lt;td style="width&amp;#58;20%;"&gt;Record Modified&lt;/td&gt;&lt;td style="width&amp;#58;20%;"&gt;lovelld&lt;/td&gt;&lt;td style="width&amp;#58;20%;"&gt;22/09/2015 at 9&amp;#58;10 AM&lt;/td&gt;&lt;td&gt;Record Modified  - done by 'lovelld' on 22/09/2015 at 9&amp;#58;10 AM&lt;/td&gt;&lt;/tr&gt;&lt;tr&gt;&lt;td style="width&amp;#58;20%;"&gt;Document Checked Out&lt;/td&gt;&lt;td style="width&amp;#58;20%;"&gt;lovelld&lt;/td&gt;&lt;td style="width&amp;#58;20%;"&gt;22/09/2015 at 9&amp;#58;10 AM&lt;/td&gt;&lt;td&gt;Document Checked Out - Offline Records on '6430U-207.cardinia.vic.gov.au' (* Main Document Store&amp;#58; 004+002X+0F7C0DAJ05N.DOCX *)  - done by 'lovelld' on 22/09/2015 at 9&amp;#58;10 AM&lt;/td&gt;&lt;/tr&gt;&lt;tr&gt;&lt;td style="width&amp;#58;20%;"&gt;Last Action Date Changed&lt;/td&gt;&lt;td style="width&amp;#58;20%;"&gt;lovelld&lt;/td&gt;&lt;td style="width&amp;#58;20%;"&gt;22/09/2015 at 9&amp;#58;10 AM&lt;/td&gt;&lt;td&gt;Last Action Date Changed - From&amp;#58; 21/09/2015 at 4&amp;#58;33 PM - To&amp;#58; 22/09/2015 at 9&amp;#58;10 AM  - done by 'lovelld' on 22/09/2015 at 9&amp;#58;10 AM&lt;/td&gt;&lt;/tr&gt;&lt;tr&gt;&lt;td style="width&amp;#58;20%;"&gt;Record Modified&lt;/td&gt;&lt;td style="width&amp;#58;20%;"&gt;CookeT&lt;/td&gt;&lt;td style="width&amp;#58;20%;"&gt;21/09/2015 at 4&amp;#58;33 PM&lt;/td&gt;&lt;td&gt;Record Modified  - done by 'CookeT' on 21/09/2015 at 4&amp;#58;33 PM&lt;/td&gt;&lt;/tr&gt;&lt;tr&gt;&lt;td style="width&amp;#58;20%;"&gt;Document Checked In (New Revision)&lt;/td&gt;&lt;td style="width&amp;#58;20%;"&gt;CookeT&lt;/td&gt;&lt;td style="width&amp;#58;20%;"&gt;21/09/2015 at 4&amp;#58;33 PM&lt;/td&gt;&lt;td&gt;Document Checked In (New Revision) - Offline Records on 'cscxenapp04.cardinia.vic.gov.au' (* Main Document Store&amp;#58; 004+002X+0F7C0DAJ05N.DOCX *)  - done by 'CookeT' on 21/09/2015 at 4&amp;#58;33 PM&lt;/td&gt;&lt;/tr&gt;&lt;tr&gt;&lt;td style="width&amp;#58;20%;"&gt;Last Action Date Changed&lt;/td&gt;&lt;td style="width&amp;#58;20%;"&gt;CookeT&lt;/td&gt;&lt;td style="width&amp;#58;20%;"&gt;21/09/2015 at 4&amp;#58;33 PM&lt;/td&gt;&lt;td&gt;Last Action Date Changed - From&amp;#58; 21/09/2015 at 4&amp;#58;33 PM - To&amp;#58; 21/09/2015 at 4&amp;#58;33 PM  - done by 'CookeT' on 21/09/2015 at 4&amp;#58;33 PM&lt;/td&gt;&lt;/tr&gt;&lt;tr&gt;&lt;td style="width&amp;#58;20%;"&gt;Record Modified&lt;/td&gt;&lt;td style="width&amp;#58;20%;"&gt;CookeT&lt;/td&gt;&lt;td style="width&amp;#58;20%;"&gt;21/09/2015 at 4&amp;#58;33 PM&lt;/td&gt;&lt;td&gt;Record Modified  - done by 'CookeT' on 21/09/2015 at 4&amp;#58;33 PM&lt;/td&gt;&lt;/tr&gt;&lt;tr&gt;&lt;td style="width&amp;#58;20%;"&gt;Document Checked Out&lt;/td&gt;&lt;td style="width&amp;#58;20%;"&gt;CookeT&lt;/td&gt;&lt;td style="width&amp;#58;20%;"&gt;21/09/2015 at 4&amp;#58;33 PM&lt;/td&gt;&lt;td&gt;Document Checked Out - Offline Records on 'cscxenapp04.cardinia.vic.gov.au' (* Main Document Store&amp;#58; 004+002X+0F7C0DAJ01D.DOCX *)  - done by 'CookeT' on 21/09/2015 at 4&amp;#58;33 PM&lt;/td&gt;&lt;/tr&gt;&lt;tr&gt;&lt;td style="width&amp;#58;20%;"&gt;Last Action Date Changed&lt;/td&gt;&lt;td style="width&amp;#58;20%;"&gt;CookeT&lt;/td&gt;&lt;td style="width&amp;#58;20%;"&gt;21/09/2015 at 4&amp;#58;33 PM&lt;/td&gt;&lt;td&gt;Last Action Date Changed - From&amp;#58; 21/09/2015 at 3&amp;#58;23 PM - To&amp;#58; 21/09/2015 at 4&amp;#58;33 PM  - done by 'CookeT' on 21/09/2015 at 4&amp;#58;33 PM&lt;/td&gt;&lt;/tr&gt;&lt;tr&gt;&lt;td style="width&amp;#58;20%;"&gt;Record Modified&lt;/td&gt;&lt;td style="width&amp;#58;20%;"&gt;CookeT&lt;/td&gt;&lt;td style="width&amp;#58;20%;"&gt;21/09/2015 at 3&amp;#58;21 PM&lt;/td&gt;&lt;td&gt;Record Modified  - done by 'CookeT' on 21/09/2015 at 3&amp;#58;21 PM&lt;/td&gt;&lt;/tr&gt;&lt;tr&gt;&lt;td style="width&amp;#58;20%;"&gt;Document Checked Out&lt;/td&gt;&lt;td style="width&amp;#58;20%;"&gt;CookeT&lt;/td&gt;&lt;td style="width&amp;#58;20%;"&gt;21/09/2015 at 3&amp;#58;21 PM&lt;/td&gt;&lt;td&gt;Document Checked Out - Offline Records on 'cscxenapp04.cardinia.vic.gov.au' (* Main Document Store&amp;#58; 004+001X+0F660RN571X.DOCX *)  - done by 'CookeT' on 21/09/2015 at 3&amp;#58;21 PM&lt;/td&gt;&lt;/tr&gt;&lt;tr&gt;&lt;td style="width&amp;#58;20%;"&gt;Last Action Date Changed&lt;/td&gt;&lt;td style="width&amp;#58;20%;"&gt;CookeT&lt;/td&gt;&lt;td style="width&amp;#58;20%;"&gt;21/09/2015 at 3&amp;#58;21 PM&lt;/td&gt;&lt;td&gt;Last Action Date Changed - From&amp;#58; 21/09/2015 at 1&amp;#58;57 PM - To&amp;#58; 21/09/2015 at 3&amp;#58;21 PM  - done by 'CookeT' on 21/09/2015 at 3&amp;#58;21 PM&lt;/td&gt;&lt;/tr&gt;&lt;tr&gt;&lt;td style="width&amp;#58;20%;"&gt;Record Modified&lt;/td&gt;&lt;td style="width&amp;#58;20%;"&gt;CookeT&lt;/td&gt;&lt;td style="width&amp;#58;20%;"&gt;21/09/2015 at 3&amp;#58;23 PM&lt;/td&gt;&lt;td&gt;Record Modified  - done by 'CookeT' on 21/09/2015 at 3&amp;#58;23 PM&lt;/td&gt;&lt;/tr&gt;&lt;tr&gt;&lt;td style="width&amp;#58;20%;"&gt;Document Checked In (New Revision)&lt;/td&gt;&lt;td style="width&amp;#58;20%;"&gt;CookeT&lt;/td&gt;&lt;td style="width&amp;#58;20%;"&gt;21/09/2015 at 3&amp;#58;23 PM&lt;/td&gt;&lt;td&gt;Document Checked In (New Revision) - Offline Records on 'cscxenapp04.cardinia.vic.gov.au' (* Main Document Store&amp;#58; 004+002X+0F7C0DAJ01D.DOCX *)  - done by 'CookeT' on 21/09/2015 at 3&amp;#58;23 PM&lt;/td&gt;&lt;/tr&gt;&lt;tr&gt;&lt;td style="width&amp;#58;20%;"&gt;Last Action Date Changed&lt;/td&gt;&lt;td style="width&amp;#58;20%;"&gt;CookeT&lt;/td&gt;&lt;td style="width&amp;#58;20%;"&gt;21/09/2015 at 3&amp;#58;23 PM&lt;/td&gt;&lt;td&gt;Last Action Date Changed - From&amp;#58; 21/09/2015 at 3&amp;#58;21 PM - To&amp;#58; 21/09/2015 at 3&amp;#58;23 PM  - done by 'CookeT' on 21/09/2015 at 3&amp;#58;23 PM&lt;/td&gt;&lt;/tr&gt;&lt;tr&gt;&lt;td style="width&amp;#58;20%;"&gt;Document Checked In (Undo Checkout)&lt;/td&gt;&lt;td style="width&amp;#58;20%;"&gt;callahanh&lt;/td&gt;&lt;td style="width&amp;#58;20%;"&gt;21/09/2015 at 1&amp;#58;57 PM&lt;/td&gt;&lt;td&gt;Document Checked In (Undo Checkout) - Offline Records on '6430U-260.cardinia.vic.gov.au' (* Main Document Store&amp;#58; 004+001X+0F660RN571X.DOCX *)  - done by 'callahanh' on 21/09/2015 at 1&amp;#58;57 PM&lt;/td&gt;&lt;/tr&gt;&lt;tr&gt;&lt;td style="width&amp;#58;20%;"&gt;Last Action Date Changed&lt;/td&gt;&lt;td style="width&amp;#58;20%;"&gt;callahanh&lt;/td&gt;&lt;td style="width&amp;#58;20%;"&gt;21/09/2015 at 1&amp;#58;57 PM&lt;/td&gt;&lt;td&gt;Last Action Date Changed - From&amp;#58; 21/09/2015 at 1&amp;#58;57 PM - To&amp;#58; 21/09/2015 at 1&amp;#58;57 PM  - done by 'callahanh' on 21/09/2015 at 1&amp;#58;57 PM&lt;/td&gt;&lt;/tr&gt;&lt;tr&gt;&lt;td style="width&amp;#58;20%;"&gt;Document Checked Out&lt;/td&gt;&lt;td style="width&amp;#58;20%;"&gt;callahanh&lt;/td&gt;&lt;td style="width&amp;#58;20%;"&gt;21/09/2015 at 1&amp;#58;57 PM&lt;/td&gt;&lt;td&gt;Document Checked Out - Offline Records on '6430U-131.cardinia.vic.gov.au' (* Main Document Store&amp;#58; 004+001X+0F660RN571X.DOCX *)  - done by 'callahanh' on 21/09/2015 at 1&amp;#58;57 PM&lt;/td&gt;&lt;/tr&gt;&lt;tr&gt;&lt;td style="width&amp;#58;20%;"&gt;Last Action Date Changed&lt;/td&gt;&lt;td style="width&amp;#58;20%;"&gt;callahanh&lt;/td&gt;&lt;td style="width&amp;#58;20%;"&gt;21/09/2015 at 1&amp;#58;57 PM&lt;/td&gt;&lt;td&gt;Last Action Date Changed - From&amp;#58; 18/09/2015 at 10&amp;#58;33 AM - To&amp;#58; 21/09/2015 at 1&amp;#58;57 PM  - done by 'callahanh' on 21/09/2015 at 1&amp;#58;57 PM&lt;/td&gt;&lt;/tr&gt;&lt;tr&gt;&lt;td style="width&amp;#58;20%;"&gt;Last Action Date Changed&lt;/td&gt;&lt;td style="width&amp;#58;20%;"&gt;LevettP&lt;/td&gt;&lt;td style="width&amp;#58;20%;"&gt;18/09/2015 at 10&amp;#58;33 AM&lt;/td&gt;&lt;td&gt;Last Action Date Changed - From&amp;#58; 17/09/2015 at 3&amp;#58;18 PM - To&amp;#58; 18/09/2015 at 10&amp;#58;33 AM  - done by 'LevettP' on 18/09/2015 at 10&amp;#58;33 AM&lt;/td&gt;&lt;/tr&gt;&lt;tr&gt;&lt;td style="width&amp;#58;20%;"&gt;Document Viewed&lt;/td&gt;&lt;td style="width&amp;#58;20%;"&gt;LevettP&lt;/td&gt;&lt;td style="width&amp;#58;20%;"&gt;18/09/2015 at 10&amp;#58;33 AM&lt;/td&gt;&lt;td&gt;Document Viewed - C&amp;#58;\Users\levettp\AppData\Local\Hewlett-Packard\HP TRIM\TEMP\HPTRIM.7132\t0NYA5XL.DOCX  - done by 'LevettP' on 18/09/2015 at 10&amp;#58;33 AM&lt;/td&gt;&lt;/tr&gt;&lt;tr&gt;&lt;td style="width&amp;#58;20%;"&gt;Document Checked In (New Revision)&lt;/td&gt;&lt;td style="width&amp;#58;20%;"&gt;armstrongtr&lt;/td&gt;&lt;td style="width&amp;#58;20%;"&gt;17/09/2015 at 3&amp;#58;18 PM&lt;/td&gt;&lt;td&gt;Document Checked In (New Revision) - Offline Records on '6430U-260.cardinia.vic.gov.au' (* Main Document Store&amp;#58; 004+001X+0F660RN571X.DOCX *)  - done by 'armstrongtr' on 17/09/2015 at 3&amp;#58;18 PM&lt;/td&gt;&lt;/tr&gt;&lt;tr&gt;&lt;td style="width&amp;#58;20%;"&gt;Last Action Date Changed&lt;/td&gt;&lt;td style="width&amp;#58;20%;"&gt;armstrongtr&lt;/td&gt;&lt;td style="width&amp;#58;20%;"&gt;17/09/2015 at 3&amp;#58;18 PM&lt;/td&gt;&lt;td&gt;Last Action Date Changed - From&amp;#58; 17/09/2015 at 3&amp;#58;17 PM - To&amp;#58; 17/09/2015 at 3&amp;#58;18 PM  - done by 'armstrongtr' on 17/09/2015 at 3&amp;#58;18 PM&lt;/td&gt;&lt;/tr&gt;&lt;tr&gt;&lt;td style="width&amp;#58;20%;"&gt;Document Checked Out&lt;/td&gt;&lt;td style="width&amp;#58;20%;"&gt;armstrongtr&lt;/td&gt;&lt;td style="width&amp;#58;20%;"&gt;17/09/2015 at 3&amp;#58;17 PM&lt;/td&gt;&lt;td&gt;Document Checked Out - Offline Records on '6430U-260.cardinia.vic.gov.au' (* Main Document Store&amp;#58; 001+05R+0F5M09P903L.DOCX *)  - done by 'armstrongtr' on 17/09/2015 at 3&amp;#58;17 PM&lt;/td&gt;&lt;/tr&gt;&lt;tr&gt;&lt;td style="width&amp;#58;20%;"&gt;Last Action Date Changed&lt;/td&gt;&lt;td style="width&amp;#58;20%;"&gt;armstrongtr&lt;/td&gt;&lt;td style="width&amp;#58;20%;"&gt;17/09/2015 at 3&amp;#58;17 PM&lt;/td&gt;&lt;td&gt;Last Action Date Changed - From&amp;#58; 27/08/2015 at 2&amp;#58;08 PM - To&amp;#58; 17/09/2015 at 3&amp;#58;17 PM  - done by 'armstrongtr' on 17/09/2015 at 3&amp;#58;17 PM&lt;/td&gt;&lt;/tr&gt;&lt;tr&gt;&lt;td style="width&amp;#58;20%;"&gt;Document Checked In (Undo Checkout)&lt;/td&gt;&lt;td style="width&amp;#58;20%;"&gt;armstrongtr&lt;/td&gt;&lt;td style="width&amp;#58;20%;"&gt;27/08/2015 at 2&amp;#58;08 PM&lt;/td&gt;&lt;td&gt;Document Checked In (Undo Checkout) - C&amp;#58;\Users\armstrongtr\AppData\Local\Temp\Offline Records (CA)\Integrated Water Plan - ENVIRONMENTAL MANAGEMENT - Planning(2)\Draft Integrated Water Management Plan.DOCX (* Main Document Store&amp;#58; 001+05R+0F5M09P903L.DOCX *)  - done by 'armstrongtr' on 27/08/2015 at 2&amp;#58;08 PM&lt;/td&gt;&lt;/tr&gt;&lt;tr&gt;&lt;td style="width&amp;#58;20%;"&gt;Last Action Date Changed&lt;/td&gt;&lt;td style="width&amp;#58;20%;"&gt;armstrongtr&lt;/td&gt;&lt;td style="width&amp;#58;20%;"&gt;27/08/2015 at 2&amp;#58;08 PM&lt;/td&gt;&lt;td&gt;Last Action Date Changed - From&amp;#58; 27/08/2015 at 2&amp;#58;04 PM - To&amp;#58; 27/08/2015 at 2&amp;#58;08 PM  - done by 'armstrongtr' on 27/08/2015 at 2&amp;#58;08 PM&lt;/td&gt;&lt;/tr&gt;&lt;tr&gt;&lt;td style="width&amp;#58;20%;"&gt;Document Checked Out&lt;/td&gt;&lt;td style="width&amp;#58;20%;"&gt;armstrongtr&lt;/td&gt;&lt;td style="width&amp;#58;20%;"&gt;27/08/2015 at 2&amp;#58;04 PM&lt;/td&gt;&lt;td&gt;Document Checked Out - Offline Records on '6430U-260.cardinia.vic.gov.au' (* Main Document Store&amp;#58; 001+05R+0F5M09P903L.DOCX *)  - done by 'armstrongtr' on 27/08/2015 at 2&amp;#58;04 PM&lt;/td&gt;&lt;/tr&gt;&lt;tr&gt;&lt;td style="width&amp;#58;20%;"&gt;Last Action Date Changed&lt;/td&gt;&lt;td style="width&amp;#58;20%;"&gt;armstrongtr&lt;/td&gt;&lt;td style="width&amp;#58;20%;"&gt;27/08/2015 at 2&amp;#58;04 PM&lt;/td&gt;&lt;td&gt;Last Action Date Changed - From&amp;#58; 14/08/2015 at 1&amp;#58;47 PM - To&amp;#58; 27/08/2015 at 2&amp;#58;04 PM  - done by 'armstrongtr' on 27/08/2015 at 2&amp;#58;04 PM&lt;/td&gt;&lt;/tr&gt;&lt;tr&gt;&lt;td style="width&amp;#58;20%;"&gt;Last Action Date Changed&lt;/td&gt;&lt;td style="width&amp;#58;20%;"&gt;armstrongtr&lt;/td&gt;&lt;td style="width&amp;#58;20%;"&gt;14/08/2015 at 1&amp;#58;47 PM&lt;/td&gt;&lt;td&gt;Last Action Date Changed - From&amp;#58; 3/08/2015 at 11&amp;#58;41 AM - To&amp;#58; 14/08/2015 at 1&amp;#58;47 PM  - done by 'armstrongtr' on 14/08/2015 at 1&amp;#58;47 PM&lt;/td&gt;&lt;/tr&gt;&lt;tr&gt;&lt;td style="width&amp;#58;20%;"&gt;Document Viewed&lt;/td&gt;&lt;td style="width&amp;#58;20%;"&gt;armstrongtr&lt;/td&gt;&lt;td style="width&amp;#58;20%;"&gt;14/08/2015 at 1&amp;#58;47 PM&lt;/td&gt;&lt;td&gt;Document Viewed - C&amp;#58;\Users\armstrongtr\AppData\Local\Temp\Offline Records (CA)\Integrated Water Plan - ENVIRONMENTAL MANAGEMENT - Planning(2)\Draft Integrated Water Management Plan.DOCX (* Main Document Store&amp;#58; 001+05R+0F5M09P903L.DOCX *)  - done by 'armstrongtr' on 14/08/2015 at 1&amp;#58;47 PM&lt;/td&gt;&lt;/tr&gt;&lt;tr&gt;&lt;td style="width&amp;#58;20%;"&gt;Document Checked In (Undo Checkout)&lt;/td&gt;&lt;td style="width&amp;#58;20%;"&gt;armstrongtr&lt;/td&gt;&lt;td style="width&amp;#58;20%;"&gt;3/08/2015 at 11&amp;#58;41 AM&lt;/td&gt;&lt;td&gt;Document Checked In (Undo Checkout) - C&amp;#58;\Users\armstrongtr\AppData\Local\Temp\Offline Records (CA)\Integrated Water Plan - ENVIRONMENTAL MANAGEMENT - Planning(2)\Draft Integrated Water Management Plan.DOCX (* Main Document Store&amp;#58; 001+05R+  - done by 'armstrongtr' on 3/08/2015 at 11&amp;#58;41 AM&lt;/td&gt;&lt;/tr&gt;&lt;tr&gt;&lt;td style="width&amp;#58;20%;"&gt;Last Action Date Changed&lt;/td&gt;&lt;td style="width&amp;#58;20%;"&gt;armstrongtr&lt;/td&gt;&lt;td style="width&amp;#58;20%;"&gt;3/08/2015 at 11&amp;#58;41 AM&lt;/td&gt;&lt;td&gt;Last Action Date Changed - From&amp;#58; 3/8/2015 at 11&amp;#58;08 AM - To&amp;#58; 3/8/2015 at 11&amp;#58;41 AM  - done by 'armstrongtr' on 3/08/2015 at 11&amp;#58;41 AM&lt;/td&gt;&lt;/tr&gt;&lt;tr&gt;&lt;td style="width&amp;#58;20%;"&gt;Document Checked Out&lt;/td&gt;&lt;td style="width&amp;#58;20%;"&gt;armstrongtr&lt;/td&gt;&lt;td style="width&amp;#58;20%;"&gt;3/08/2015 at 11&amp;#58;08 AM&lt;/td&gt;&lt;td&gt;Document Checked Out - Offline Records on '6430U-260.cardinia.vic.gov.au' (* Main Document Store&amp;#58; 001+05R+0F5M09P903L.DOCX *)  - done by 'armstrongtr' on 3/08/2015 at 11&amp;#58;08 AM&lt;/td&gt;&lt;/tr&gt;&lt;tr&gt;&lt;td style="width&amp;#58;20%;"&gt;Last Action Date Changed&lt;/td&gt;&lt;td style="width&amp;#58;20%;"&gt;armstrongtr&lt;/td&gt;&lt;td style="width&amp;#58;20%;"&gt;3/08/2015 at 11&amp;#58;08 AM&lt;/td&gt;&lt;td&gt;Last Action Date Changed - From&amp;#58; 22/7/2015 at 2&amp;#58;34 PM - To&amp;#58; 3/8/2015 at 11&amp;#58;08 AM  - done by 'armstrongtr' on 3/08/2015 at 11&amp;#58;08 AM&lt;/td&gt;&lt;/tr&gt;&lt;tr&gt;&lt;td style="width&amp;#58;20%;"&gt;Last Action Date Changed&lt;/td&gt;&lt;td style="width&amp;#58;20%;"&gt;cooket&lt;/td&gt;&lt;td style="width&amp;#58;20%;"&gt;22/07/2015 at 2&amp;#58;34 PM&lt;/td&gt;&lt;td&gt;Last Action Date Changed - From&amp;#58; 22/7/2015 at 1&amp;#58;48 PM - To&amp;#58; 22/7/2015 at 2&amp;#58;34 PM  - done by 'cooket' on 22/07/2015 at 2&amp;#58;34 PM&lt;/td&gt;&lt;/tr&gt;&lt;tr&gt;&lt;td style="width&amp;#58;20%;"&gt;Document Extracted&lt;/td&gt;&lt;td style="width&amp;#58;20%;"&gt;cooket&lt;/td&gt;&lt;td style="width&amp;#58;20%;"&gt;22/07/2015 at 2&amp;#58;34 PM&lt;/td&gt;&lt;td&gt;Document Extracted - an output file stream  - done by 'cooket' on 22/07/2015 at 2&amp;#58;34 PM&lt;/td&gt;&lt;/tr&gt;&lt;tr&gt;&lt;td style="width&amp;#58;20%;"&gt;Last Action Date Changed&lt;/td&gt;&lt;td style="width&amp;#58;20%;"&gt;cooket&lt;/td&gt;&lt;td style="width&amp;#58;20%;"&gt;22/07/2015 at 1&amp;#58;48 PM&lt;/td&gt;&lt;td&gt;Last Action Date Changed - From&amp;#58; 21/7/2015 at 2&amp;#58;05 PM - To&amp;#58; 22/7/2015 at 1&amp;#58;48 PM  - done by 'cooket' on 22/07/2015 at 1&amp;#58;48 PM&lt;/td&gt;&lt;/tr&gt;&lt;tr&gt;&lt;td style="width&amp;#58;20%;"&gt;Document Extracted&lt;/td&gt;&lt;td style="width&amp;#58;20%;"&gt;cooket&lt;/td&gt;&lt;td style="width&amp;#58;20%;"&gt;22/07/2015 at 1&amp;#58;48 PM&lt;/td&gt;&lt;td&gt;Document Extracted - an output file stream  - done by 'cooket' on 22/07/2015 at 1&amp;#58;48 PM&lt;/td&gt;&lt;/tr&gt;&lt;tr&gt;&lt;td style="width&amp;#58;20%;"&gt;Document Checked In (New Revision)&lt;/td&gt;&lt;td style="width&amp;#58;20%;"&gt;armstrongtr&lt;/td&gt;&lt;td style="width&amp;#58;20%;"&gt;21/07/2015 at 2&amp;#58;05 PM&lt;/td&gt;&lt;td&gt;Document Checked In (New Revision) - C&amp;#58;\Users\armstrongtr\AppData\Local\Temp\Offline Records (CA)\Integrated Water Plan - ENVIRONMENTAL MANAGEMENT - Planning(2)\Draft Integrated Water Management Plan.DOCX (* Main Document Store&amp;#58; 001+05R+  - done by 'armstrongtr' on 21/07/2015 at 2&amp;#58;05 PM&lt;/td&gt;&lt;/tr&gt;&lt;tr&gt;&lt;td style="width&amp;#58;20%;"&gt;Last Action Date Changed&lt;/td&gt;&lt;td style="width&amp;#58;20%;"&gt;armstrongtr&lt;/td&gt;&lt;td style="width&amp;#58;20%;"&gt;21/07/2015 at 2&amp;#58;05 PM&lt;/td&gt;&lt;td&gt;Last Action Date Changed - From&amp;#58; 21/7/2015 at 1&amp;#58;41 PM - To&amp;#58; 21/7/2015 at 2&amp;#58;05 PM  - done by 'armstrongtr' on 21/07/2015 at 2&amp;#58;05 PM&lt;/td&gt;&lt;/tr&gt;&lt;tr&gt;&lt;td style="width&amp;#58;20%;"&gt;Document Checked Out&lt;/td&gt;&lt;td style="width&amp;#58;20%;"&gt;armstrongtr&lt;/td&gt;&lt;td style="width&amp;#58;20%;"&gt;21/07/2015 at 1&amp;#58;41 PM&lt;/td&gt;&lt;td&gt;Document Checked Out - Offline Records on '6430U-260.cardinia.vic.gov.au' (* Main Document Store&amp;#58; 001+05Q+0F5L1R2708P.DOCX *)  - done by 'armstrongtr' on 21/07/2015 at 1&amp;#58;41 PM&lt;/td&gt;&lt;/tr&gt;&lt;tr&gt;&lt;td style="width&amp;#58;20%;"&gt;Last Action Date Changed&lt;/td&gt;&lt;td style="width&amp;#58;20%;"&gt;armstrongtr&lt;/td&gt;&lt;td style="width&amp;#58;20%;"&gt;21/07/2015 at 1&amp;#58;41 PM&lt;/td&gt;&lt;td&gt;Last Action Date Changed - From&amp;#58; 21/7/2015 at 10&amp;#58;44 AM - To&amp;#58; 21/7/2015 at 1&amp;#58;41 PM  - done by 'armstrongtr' on 21/07/2015 at 1&amp;#58;41 PM&lt;/td&gt;&lt;/tr&gt;&lt;tr&gt;&lt;td style="width&amp;#58;20%;"&gt;Document Checked In (New Revision)&lt;/td&gt;&lt;td style="width&amp;#58;20%;"&gt;armstrongtr&lt;/td&gt;&lt;td style="width&amp;#58;20%;"&gt;21/07/2015 at 10&amp;#58;44 AM&lt;/td&gt;&lt;td&gt;Document Checked In (New Revision) - C&amp;#58;\Users\armstrongtr\AppData\Local\Temp\Offline Records (CA)\Integrated Water Plan - ENVIRONMENTAL MANAGEMENT - Planning(2)\Draft Integrated Water Management Plan.DOCX (* Main Document Store&amp;#58; 001+05Q+  - done by 'armstrongtr' on 21/07/2015 at 10&amp;#58;44 AM&lt;/td&gt;&lt;/tr&gt;&lt;tr&gt;&lt;td style="width&amp;#58;20%;"&gt;Last Action Date Changed&lt;/td&gt;&lt;td style="width&amp;#58;20%;"&gt;armstrongtr&lt;/td&gt;&lt;td style="width&amp;#58;20%;"&gt;21/07/2015 at 10&amp;#58;44 AM&lt;/td&gt;&lt;td&gt;Last Action Date Changed - From&amp;#58; 21/7/2015 at 9&amp;#58;45 AM - To&amp;#58; 21/7/2015 at 10&amp;#58;44 AM  - done by 'armstrongtr' on 21/07/2015 at 10&amp;#58;44 AM&lt;/td&gt;&lt;/tr&gt;&lt;tr&gt;&lt;td style="width&amp;#58;20%;"&gt;Document Checked Out&lt;/td&gt;&lt;td style="width&amp;#58;20%;"&gt;armstrongtr&lt;/td&gt;&lt;td style="width&amp;#58;20%;"&gt;21/07/2015 at 9&amp;#58;45 AM&lt;/td&gt;&lt;td&gt;Document Checked Out - Offline Records on '6430U-260.cardinia.vic.gov.au' (* Main Document Store&amp;#58; 001+05P+0F5E1R1R0OO.DOCX *)  - done by 'armstrongtr' on 21/07/2015 at 9&amp;#58;45 AM&lt;/td&gt;&lt;/tr&gt;&lt;tr&gt;&lt;td style="width&amp;#58;20%;"&gt;Last Action Date Changed&lt;/td&gt;&lt;td style="width&amp;#58;20%;"&gt;armstrongtr&lt;/td&gt;&lt;td style="width&amp;#58;20%;"&gt;21/07/2015 at 9&amp;#58;45 AM&lt;/td&gt;&lt;td&gt;Last Action Date Changed - From&amp;#58; 20/7/2015 at 4&amp;#58;50 PM - To&amp;#58; 21/7/2015 at 9&amp;#58;45 AM  - done by 'armstrongtr' on 21/07/2015 at 9&amp;#58;45 AM&lt;/td&gt;&lt;/tr&gt;&lt;tr&gt;&lt;td style="width&amp;#58;20%;"&gt;Document Checked In (Undo Checkout)&lt;/td&gt;&lt;td style="width&amp;#58;20%;"&gt;armstrongtr&lt;/td&gt;&lt;td style="width&amp;#58;20%;"&gt;20/07/2015 at 4&amp;#58;50 PM&lt;/td&gt;&lt;td&gt;Document Checked In (Undo Checkout) - C&amp;#58;\Users\armstrongtr\AppData\Local\Temp\Offline Records (CA)\Integrated Water Plan - ENVIRONMENTAL MANAGEMENT - Planning(2)\Draft Integrated Water Management Plan.DOCX (* Main Document Store&amp;#58; 001+05P+  - done by 'armstrongtr' on 20/07/2015 at 4&amp;#58;50 PM&lt;/td&gt;&lt;/tr&gt;&lt;tr&gt;&lt;td style="width&amp;#58;20%;"&gt;Last Action Date Changed&lt;/td&gt;&lt;td style="width&amp;#58;20%;"&gt;armstrongtr&lt;/td&gt;&lt;td style="width&amp;#58;20%;"&gt;20/07/2015 at 4&amp;#58;50 PM&lt;/td&gt;&lt;td&gt;Last Action Date Changed - From&amp;#58; 20/7/2015 at 4&amp;#58;49 PM - To&amp;#58; 20/7/2015 at 4&amp;#58;50 PM  - done by 'armstrongtr' on 20/07/2015 at 4&amp;#58;50 PM&lt;/td&gt;&lt;/tr&gt;&lt;tr&gt;&lt;td style="width&amp;#58;20%;"&gt;Document Checked Out&lt;/td&gt;&lt;td style="width&amp;#58;20%;"&gt;armstrongtr&lt;/td&gt;&lt;td style="width&amp;#58;20%;"&gt;20/07/2015 at 4&amp;#58;49 PM&lt;/td&gt;&lt;td&gt;Document Checked Out - Offline Records on '6430U-260.cardinia.vic.gov.au' (* Main Document Store&amp;#58; 001+05P+0F5E1R1R0OO.DOCX *)  - done by 'armstrongtr' on 20/07/2015 at 4&amp;#58;49 PM&lt;/td&gt;&lt;/tr&gt;&lt;tr&gt;&lt;td style="width&amp;#58;20%;"&gt;Last Action Date Changed&lt;/td&gt;&lt;td style="width&amp;#58;20%;"&gt;armstrongtr&lt;/td&gt;&lt;td style="width&amp;#58;20%;"&gt;20/07/2015 at 4&amp;#58;49 PM&lt;/td&gt;&lt;td&gt;Last Action Date Changed - From&amp;#58; 15/7/2015 at 9&amp;#58;15 AM - To&amp;#58; 20/7/2015 at 4&amp;#58;49 PM  - done by 'armstrongtr' on 20/07/2015 at 4&amp;#58;49 PM&lt;/td&gt;&lt;/tr&gt;&lt;tr&gt;&lt;td style="width&amp;#58;20%;"&gt;Last Action Date Changed&lt;/td&gt;&lt;td style="width&amp;#58;20%;"&gt;cooket&lt;/td&gt;&lt;td style="width&amp;#58;20%;"&gt;15/07/2015 at 9&amp;#58;15 AM&lt;/td&gt;&lt;td&gt;Last Action Date Changed - From&amp;#58; 15/7/2015 at 9&amp;#58;12 AM - To&amp;#58; 15/7/2015 at 9&amp;#58;15 AM  - done by 'cooket' on 15/07/2015 at 9&amp;#58;15 AM&lt;/td&gt;&lt;/tr&gt;&lt;tr&gt;&lt;td style="width&amp;#58;20%;"&gt;Document Viewed&lt;/td&gt;&lt;td style="width&amp;#58;20%;"&gt;cooket&lt;/td&gt;&lt;td style="width&amp;#58;20%;"&gt;15/07/2015 at 9&amp;#58;15 AM&lt;/td&gt;&lt;td&gt;Document Viewed - C&amp;#58;\Users\armstrongtr\AppData\Local\Temp\Offline Records (CA)\Integrated Water Plan - ENVIRONMENTAL MANAGEMENT - Planning(2)\Draft Integrated Water Management Plan.DOCX (* Main Document Store&amp;#58; 001+05P+  - done by 'cooket' on 15/07/2015 at 9&amp;#58;15 AM&lt;/td&gt;&lt;/tr&gt;&lt;tr&gt;&lt;td style="width&amp;#58;20%;"&gt;Last Action Date Changed&lt;/td&gt;&lt;td style="width&amp;#58;20%;"&gt;cooket&lt;/td&gt;&lt;td style="width&amp;#58;20%;"&gt;15/07/2015 at 9&amp;#58;12 AM&lt;/td&gt;&lt;td&gt;Last Action Date Changed - From&amp;#58; 14/7/2015 at 1&amp;#58;52 PM - To&amp;#58; 15/7/2015 at 9&amp;#58;12 AM  - done by 'cooket' on 15/07/2015 at 9&amp;#58;12 AM&lt;/td&gt;&lt;/tr&gt;&lt;tr&gt;&lt;td style="width&amp;#58;20%;"&gt;Document Viewed&lt;/td&gt;&lt;td style="width&amp;#58;20%;"&gt;cooket&lt;/td&gt;&lt;td style="width&amp;#58;20%;"&gt;15/07/2015 at 9&amp;#58;12 AM&lt;/td&gt;&lt;td&gt;Document Viewed - C&amp;#58;\Users\armstrongtr\AppData\Local\Temp\Offline Records (CA)\Integrated Water Plan - ENVIRONMENTAL MANAGEMENT - Planning(2)\Draft Integrated Water Management Plan.DOCX (* Main Document Store&amp;#58; 001+05P+  - done by 'cooket' on 15/07/2015 at 9&amp;#58;12 AM&lt;/td&gt;&lt;/tr&gt;&lt;tr&gt;&lt;td style="width&amp;#58;20%;"&gt;Document Checked In (New Revision)&lt;/td&gt;&lt;td style="width&amp;#58;20%;"&gt;armstrongtr&lt;/td&gt;&lt;td style="width&amp;#58;20%;"&gt;14/07/2015 at 1&amp;#58;53 PM&lt;/td&gt;&lt;td&gt;Document Checked In (New Revision) - C&amp;#58;\Users\armstrongtr\AppData\Local\Temp\Offline Records (CA)\Integrated Water Plan - ENVIRONMENTAL MANAGEMENT - Planning(2)\Draft Integrated Water Management Plan.DOCX (* Main Document Store&amp;#58; 001+05P+  - done by 'armstrongtr' on 14/07/2015 at 1&amp;#58;53 PM&lt;/td&gt;&lt;/tr&gt;&lt;tr&gt;&lt;td style="width&amp;#58;20%;"&gt;Last Action Date Changed&lt;/td&gt;&lt;td style="width&amp;#58;20%;"&gt;armstrongtr&lt;/td&gt;&lt;td style="width&amp;#58;20%;"&gt;14/07/2015 at 1&amp;#58;52 PM&lt;/td&gt;&lt;td&gt;Last Action Date Changed - From&amp;#58; 14/7/2015 at 9&amp;#58;15 AM - To&amp;#58; 14/7/2015 at 1&amp;#58;52 PM  - done by 'armstrongtr' on 14/07/2015 at 1&amp;#58;52 PM&lt;/td&gt;&lt;/tr&gt;&lt;tr&gt;&lt;td style="width&amp;#58;20%;"&gt;Document Checked Out&lt;/td&gt;&lt;td style="width&amp;#58;20%;"&gt;armstrongtr&lt;/td&gt;&lt;td style="width&amp;#58;20%;"&gt;14/07/2015 at 9&amp;#58;15 AM&lt;/td&gt;&lt;td&gt;Document Checked Out - Offline Records on '6430U-260.cardinia.vic.gov.au' (* Main Document Store&amp;#58; 001+05E+0F3X18G70O3.DOCX *)  - done by 'armstrongtr' on 14/07/2015 at 9&amp;#58;15 AM&lt;/td&gt;&lt;/tr&gt;&lt;tr&gt;&lt;td style="width&amp;#58;20%;"&gt;Last Action Date Changed&lt;/td&gt;&lt;td style="width&amp;#58;20%;"&gt;armstrongtr&lt;/td&gt;&lt;td style="width&amp;#58;20%;"&gt;14/07/2015 at 9&amp;#58;15 AM&lt;/td&gt;&lt;td&gt;Last Action Date Changed - From&amp;#58; 13/7/2015 at 1&amp;#58;48 PM - To&amp;#58; 14/7/2015 at 9&amp;#58;15 AM  - done by 'armstrongtr' on 14/07/2015 at 9&amp;#58;15 AM&lt;/td&gt;&lt;/tr&gt;&lt;tr&gt;&lt;td style="width&amp;#58;20%;"&gt;Last Action Date Changed&lt;/td&gt;&lt;td style="width&amp;#58;20%;"&gt;lovelld&lt;/td&gt;&lt;td style="width&amp;#58;20%;"&gt;13/07/2015 at 1&amp;#58;48 PM&lt;/td&gt;&lt;td&gt;Last Action Date Changed - From&amp;#58; 2/7/2015 at 10&amp;#58;45 AM - To&amp;#58; 13/7/2015 at 1&amp;#58;48 PM  - done by 'lovelld' on 13/07/2015 at 1&amp;#58;48 PM&lt;/td&gt;&lt;/tr&gt;&lt;tr&gt;&lt;td style="width&amp;#58;20%;"&gt;Document Viewed&lt;/td&gt;&lt;td style="width&amp;#58;20%;"&gt;lovelld&lt;/td&gt;&lt;td style="width&amp;#58;20%;"&gt;13/07/2015 at 1&amp;#58;48 PM&lt;/td&gt;&lt;td&gt;Document Viewed - C&amp;#58;\Users\armstrongtr\AppData\Local\Temp\Offline Records (CA)\Integrated Water Plan - ENVIRONMENTAL MANAGEMENT - Planning(2)\Draft Integrated Water Management Plan.DOCX (* Main Document Store&amp;#58; 001+05E+  - done by 'lovelld' on 13/07/2015 at 1&amp;#58;48 PM&lt;/td&gt;&lt;/tr&gt;&lt;tr&gt;&lt;td style="width&amp;#58;20%;"&gt;Last Action Date Changed&lt;/td&gt;&lt;td style="width&amp;#58;20%;"&gt;cooket&lt;/td&gt;&lt;td style="width&amp;#58;20%;"&gt;2/07/2015 at 10&amp;#58;45 AM&lt;/td&gt;&lt;td&gt;Last Action Date Changed - From&amp;#58; 27/6/2015 at 7&amp;#58;28 PM - To&amp;#58; 2/7/2015 at 10&amp;#58;45 AM  - done by 'cooket' on 2/07/2015 at 10&amp;#58;45 AM&lt;/td&gt;&lt;/tr&gt;&lt;tr&gt;&lt;td style="width&amp;#58;20%;"&gt;Document Viewed&lt;/td&gt;&lt;td style="width&amp;#58;20%;"&gt;cooket&lt;/td&gt;&lt;td style="width&amp;#58;20%;"&gt;2/07/2015 at 10&amp;#58;45 AM&lt;/td&gt;&lt;td&gt;Document Viewed - C&amp;#58;\Users\armstrongtr\AppData\Local\Temp\Offline Records (CA)\Integrated Water Plan - ENVIRONMENTAL MANAGEMENT - Planning(2)\Draft Integrated Water Management Plan.DOCX (* Main Document Store&amp;#58; 001+05E+  - done by 'cooket' on 2/07/2015 at 10&amp;#58;45 AM&lt;/td&gt;&lt;/tr&gt;&lt;tr&gt;&lt;td style="width&amp;#58;20%;"&gt;Last Action Date Changed&lt;/td&gt;&lt;td style="width&amp;#58;20%;"&gt;LovellD&lt;/td&gt;&lt;td style="width&amp;#58;20%;"&gt;27/06/2015 at 7&amp;#58;28 PM&lt;/td&gt;&lt;td&gt;Last Action Date Changed - From&amp;#58; 26/6/2015 at 2&amp;#58;25 PM - To&amp;#58; 27/6/2015 at 7&amp;#58;28 PM  - done by 'LovellD' on 27/06/2015 at 7&amp;#58;28 PM&lt;/td&gt;&lt;/tr&gt;&lt;tr&gt;&lt;td style="width&amp;#58;20%;"&gt;Document Viewed&lt;/td&gt;&lt;td style="width&amp;#58;20%;"&gt;LovellD&lt;/td&gt;&lt;td style="width&amp;#58;20%;"&gt;27/06/2015 at 7&amp;#58;28 PM&lt;/td&gt;&lt;td&gt;Document Viewed - C&amp;#58;\Users\armstrongtr\AppData\Local\Temp\Offline Records (CA)\Integrated Water Plan - ENVIRONMENTAL MANAGEMENT - Planning(2)\Draft Integrated Water Management Plan.DOCX (* Main Document Store&amp;#58; 001+05E+  - done by 'LovellD' on 27/06/2015 at 7&amp;#58;28 PM&lt;/td&gt;&lt;/tr&gt;&lt;tr&gt;&lt;td style="width&amp;#58;20%;"&gt;Last Action Date Changed&lt;/td&gt;&lt;td style="width&amp;#58;20%;"&gt;voltans&lt;/td&gt;&lt;td style="width&amp;#58;20%;"&gt;26/06/2015 at 2&amp;#58;25 PM&lt;/td&gt;&lt;td&gt;Last Action Date Changed - From&amp;#58; 26/6/2015 at 10&amp;#58;02 AM - To&amp;#58; 26/6/2015 at 2&amp;#58;25 PM  - done by 'voltans' on 26/06/2015 at 2&amp;#58;25 PM&lt;/td&gt;&lt;/tr&gt;&lt;tr&gt;&lt;td style="width&amp;#58;20%;"&gt;Document Extracted&lt;/td&gt;&lt;td style="width&amp;#58;20%;"&gt;voltans&lt;/td&gt;&lt;td style="width&amp;#58;20%;"&gt;26/06/2015 at 2&amp;#58;25 PM&lt;/td&gt;&lt;td&gt;Document Extracted - an output file stream  - done by 'voltans' on 26/06/2015 at 2&amp;#58;25 PM&lt;/td&gt;&lt;/tr&gt;&lt;tr&gt;&lt;td style="width&amp;#58;20%;"&gt;Document Checked In (Undo Checkout)&lt;/td&gt;&lt;td style="width&amp;#58;20%;"&gt;armstrongtr&lt;/td&gt;&lt;td style="width&amp;#58;20%;"&gt;26/06/2015 at 10&amp;#58;02 AM&lt;/td&gt;&lt;td&gt;Document Checked In (Undo Checkout) - C&amp;#58;\Users\armstrongtr\AppData\Local\Temp\Offline Records (CA)\Integrated Water Plan - ENVIRONMENTAL MANAGEMENT - Planning(2)\Draft Integrated Water Management Plan.DOCX (* Main Document Store&amp;#58; 001+05E+  - done by 'armstrongtr' on 26/06/2015 at 10&amp;#58;02 AM&lt;/td&gt;&lt;/tr&gt;&lt;tr&gt;&lt;td style="width&amp;#58;20%;"&gt;Last Action Date Changed&lt;/td&gt;&lt;td style="width&amp;#58;20%;"&gt;armstrongtr&lt;/td&gt;&lt;td style="width&amp;#58;20%;"&gt;26/06/2015 at 10&amp;#58;02 AM&lt;/td&gt;&lt;td&gt;Last Action Date Changed - From&amp;#58; 26/6/2015 at 10&amp;#58;02 AM - To&amp;#58; 26/6/2015 at 10&amp;#58;02 AM  - done by 'armstrongtr' on 26/06/2015 at 10&amp;#58;02 AM&lt;/td&gt;&lt;/tr&gt;&lt;tr&gt;&lt;td style="width&amp;#58;20%;"&gt;Document Checked Out&lt;/td&gt;&lt;td style="width&amp;#58;20%;"&gt;armstrongtr&lt;/td&gt;&lt;td style="width&amp;#58;20%;"&gt;26/06/2015 at 10&amp;#58;02 AM&lt;/td&gt;&lt;td&gt;Document Checked Out - Offline Records on '6430U-260.cardinia.vic.gov.au' (* Main Document Store&amp;#58; 001+05E+0F3X18G70O3.DOCX *)  - done by 'armstrongtr' on 26/06/2015 at 10&amp;#58;02 AM&lt;/td&gt;&lt;/tr&gt;&lt;tr&gt;&lt;td style="width&amp;#58;20%;"&gt;Last Action Date Changed&lt;/td&gt;&lt;td style="width&amp;#58;20%;"&gt;armstrongtr&lt;/td&gt;&lt;td style="width&amp;#58;20%;"&gt;26/06/2015 at 10&amp;#58;02 AM&lt;/td&gt;&lt;td&gt;Last Action Date Changed - From&amp;#58; 23/6/2015 at 11&amp;#58;39 AM - To&amp;#58; 26/6/2015 at 10&amp;#58;02 AM  - done by 'armstrongtr' on 26/06/2015 at 10&amp;#58;02 AM&lt;/td&gt;&lt;/tr&gt;&lt;tr&gt;&lt;td style="width&amp;#58;20%;"&gt;Document Checked In (Undo Checkout)&lt;/td&gt;&lt;td style="width&amp;#58;20%;"&gt;armstrongtr&lt;/td&gt;&lt;td style="width&amp;#58;20%;"&gt;23/06/2015 at 11&amp;#58;39 AM&lt;/td&gt;&lt;td&gt;Document Checked In (Undo Checkout) - C&amp;#58;\Users\armstrongtr\AppData\Local\Temp\Offline Records (CA)\Integrated Water Plan - ENVIRONMENTAL MANAGEMENT - Planning(2)\Draft Integrated Water Management Plan.DOCX (* Main Document Store&amp;#58; 001+05E+  - done by 'armstrongtr' on 23/06/2015 at 11&amp;#58;39 AM&lt;/td&gt;&lt;/tr&gt;&lt;tr&gt;&lt;td style="width&amp;#58;20%;"&gt;Last Action Date Changed&lt;/td&gt;&lt;td style="width&amp;#58;20%;"&gt;armstrongtr&lt;/td&gt;&lt;td style="width&amp;#58;20%;"&gt;23/06/2015 at 11&amp;#58;39 AM&lt;/td&gt;&lt;td&gt;Last Action Date Changed - From&amp;#58; 23/6/2015 at 11&amp;#58;00 AM - To&amp;#58; 23/6/2015 at 11&amp;#58;39 AM  - done by 'armstrongtr' on 23/06/2015 at 11&amp;#58;39 AM&lt;/td&gt;&lt;/tr&gt;&lt;tr&gt;&lt;td style="width&amp;#58;20%;"&gt;Document Checked Out&lt;/td&gt;&lt;td style="width&amp;#58;20%;"&gt;armstrongtr&lt;/td&gt;&lt;td style="width&amp;#58;20%;"&gt;23/06/2015 at 11&amp;#58;00 AM&lt;/td&gt;&lt;td&gt;Document Checked Out - Offline Records on '6430U-260.cardinia.vic.gov.au' (* Main Document Store&amp;#58; 001+05E+0F3X18G70O3.DOCX *)  - done by 'armstrongtr' on 23/06/2015 at 11&amp;#58;00 AM&lt;/td&gt;&lt;/tr&gt;&lt;tr&gt;&lt;td style="width&amp;#58;20%;"&gt;Last Action Date Changed&lt;/td&gt;&lt;td style="width&amp;#58;20%;"&gt;armstrongtr&lt;/td&gt;&lt;td style="width&amp;#58;20%;"&gt;23/06/2015 at 11&amp;#58;00 AM&lt;/td&gt;&lt;td&gt;Last Action Date Changed - From&amp;#58; 23/6/2015 at 10&amp;#58;04 AM - To&amp;#58; 23/6/2015 at 11&amp;#58;00 AM  - done by 'armstrongtr' on 23/06/2015 at 11&amp;#58;00 AM&lt;/td&gt;&lt;/tr&gt;&lt;tr&gt;&lt;td style="width&amp;#58;20%;"&gt;Document Checked In (Undo Checkout)&lt;/td&gt;&lt;td style="width&amp;#58;20%;"&gt;armstrongtr&lt;/td&gt;&lt;td style="width&amp;#58;20%;"&gt;23/06/2015 at 10&amp;#58;04 AM&lt;/td&gt;&lt;td&gt;Document Checked In (Undo Checkout) - C&amp;#58;\Users\armstrongtr\AppData\Local\Temp\Offline Records (CA)\Integrated Water Plan - ENVIRONMENTAL MANAGEMENT - Planning(2)\Draft Integrated Water Management Plan.DOCX (* Main Document Store&amp;#58; 001+05E+  - done by 'armstrongtr' on 23/06/2015 at 10&amp;#58;04 AM&lt;/td&gt;&lt;/tr&gt;&lt;tr&gt;&lt;td style="width&amp;#58;20%;"&gt;Last Action Date Changed&lt;/td&gt;&lt;td style="width&amp;#58;20%;"&gt;armstrongtr&lt;/td&gt;&lt;td style="width&amp;#58;20%;"&gt;23/06/2015 at 10&amp;#58;04 AM&lt;/td&gt;&lt;td&gt;Last Action Date Changed - From&amp;#58; 23/6/2015 at 10&amp;#58;01 AM - To&amp;#58; 23/6/2015 at 10&amp;#58;04 AM  - done by 'armstrongtr' on 23/06/2015 at 10&amp;#58;04 AM&lt;/td&gt;&lt;/tr&gt;&lt;tr&gt;&lt;td style="width&amp;#58;20%;"&gt;Document Checked Out&lt;/td&gt;&lt;td style="width&amp;#58;20%;"&gt;armstrongtr&lt;/td&gt;&lt;td style="width&amp;#58;20%;"&gt;23/06/2015 at 10&amp;#58;01 AM&lt;/td&gt;&lt;td&gt;Document Checked Out - Offline Records on '6430U-260.cardinia.vic.gov.au' (* Main Document Store&amp;#58; 001+05E+0F3X18G70O3.DOCX *)  - done by 'armstrongtr' on 23/06/2015 at 10&amp;#58;01 AM&lt;/td&gt;&lt;/tr&gt;&lt;tr&gt;&lt;td style="width&amp;#58;20%;"&gt;Last Action Date Changed&lt;/td&gt;&lt;td style="width&amp;#58;20%;"&gt;armstrongtr&lt;/td&gt;&lt;td style="width&amp;#58;20%;"&gt;23/06/2015 at 10&amp;#58;01 AM&lt;/td&gt;&lt;td&gt;Last Action Date Changed - From&amp;#58; 9/6/2015 at 9&amp;#58;44 AM - To&amp;#58; 23/6/2015 at 10&amp;#58;01 AM  - done by 'armstrongtr' on 23/06/2015 at 10&amp;#58;01 AM&lt;/td&gt;&lt;/tr&gt;&lt;tr&gt;&lt;td style="width&amp;#58;20%;"&gt;Last Action Date Changed&lt;/td&gt;&lt;td style="width&amp;#58;20%;"&gt;lovelld&lt;/td&gt;&lt;td style="width&amp;#58;20%;"&gt;9/06/2015 at 9&amp;#58;44 AM&lt;/td&gt;&lt;td&gt;Last Action Date Changed - From&amp;#58; 5/6/2015 at 9&amp;#58;37 AM - To&amp;#58; 9/6/2015 at 9&amp;#58;44 AM  - done by 'lovelld' on 9/06/2015 at 9&amp;#58;44 AM&lt;/td&gt;&lt;/tr&gt;&lt;tr&gt;&lt;td style="width&amp;#58;20%;"&gt;Document Viewed&lt;/td&gt;&lt;td style="width&amp;#58;20%;"&gt;lovelld&lt;/td&gt;&lt;td style="width&amp;#58;20%;"&gt;9/06/2015 at 9&amp;#58;44 AM&lt;/td&gt;&lt;td&gt;Document Viewed - C&amp;#58;\Users\armstrongtr\AppData\Local\Temp\Offline Records (CA)\Integrated Water Plan - ENVIRONMENTAL MANAGEMENT - Planning(2)\Draft Integrated Water Management Plan.DOCX (* Main Document Store&amp;#58; 001+05E+  - done by 'lovelld' on 9/06/2015 at 9&amp;#58;44 AM&lt;/td&gt;&lt;/tr&gt;&lt;tr&gt;&lt;td style="width&amp;#58;20%;"&gt;Document Checked In (Undo Checkout)&lt;/td&gt;&lt;td style="width&amp;#58;20%;"&gt;armstrongtr&lt;/td&gt;&lt;td style="width&amp;#58;20%;"&gt;5/06/2015 at 9&amp;#58;37 AM&lt;/td&gt;&lt;td&gt;Document Checked In (Undo Checkout) - C&amp;#58;\Users\armstrongtr\AppData\Local\Temp\Offline Records (CA)\Integrated Water Plan - ENVIRONMENTAL MANAGEMENT - Planning(2)\Draft Integrated Water Management Plan.DOCX (* Main Document Store&amp;#58; 001+05E+  - done by 'armstrongtr' on 5/06/2015 at 9&amp;#58;37 AM&lt;/td&gt;&lt;/tr&gt;&lt;tr&gt;&lt;td style="width&amp;#58;20%;"&gt;Last Action Date Changed&lt;/td&gt;&lt;td style="width&amp;#58;20%;"&gt;armstrongtr&lt;/td&gt;&lt;td style="width&amp;#58;20%;"&gt;5/06/2015 at 9&amp;#58;37 AM&lt;/td&gt;&lt;td&gt;Last Action Date Changed - From&amp;#58; 5/6/2015 at 9&amp;#58;34 AM - To&amp;#58; 5/6/2015 at 9&amp;#58;37 AM  - done by 'armstrongtr' on 5/06/2015 at 9&amp;#58;37 AM&lt;/td&gt;&lt;/tr&gt;&lt;tr&gt;&lt;td style="width&amp;#58;20%;"&gt;Document Checked Out&lt;/td&gt;&lt;td style="width&amp;#58;20%;"&gt;armstrongtr&lt;/td&gt;&lt;td style="width&amp;#58;20%;"&gt;5/06/2015 at 9&amp;#58;34 AM&lt;/td&gt;&lt;td&gt;Document Checked Out - Offline Records on '6430U-260.cardinia.vic.gov.au' (* Main Document Store&amp;#58; 001+05E+0F3X18G70O3.DOCX *)  - done by 'armstrongtr' on 5/06/2015 at 9&amp;#58;34 AM&lt;/td&gt;&lt;/tr&gt;&lt;tr&gt;&lt;td style="width&amp;#58;20%;"&gt;Last Action Date Changed&lt;/td&gt;&lt;td style="width&amp;#58;20%;"&gt;armstrongtr&lt;/td&gt;&lt;td style="width&amp;#58;20%;"&gt;5/06/2015 at 9&amp;#58;34 AM&lt;/td&gt;&lt;td&gt;Last Action Date Changed - From&amp;#58; 2/6/2015 at 2&amp;#58;21 PM - To&amp;#58; 5/6/2015 at 9&amp;#58;34 AM  - done by 'armstrongtr' on 5/06/2015 at 9&amp;#58;34 AM&lt;/td&gt;&lt;/tr&gt;&lt;tr&gt;&lt;td style="width&amp;#58;20%;"&gt;Document Checked In (Undo Checkout)&lt;/td&gt;&lt;td style="width&amp;#58;20%;"&gt;armstrongtr&lt;/td&gt;&lt;td style="width&amp;#58;20%;"&gt;2/06/2015 at 2&amp;#58;21 PM&lt;/td&gt;&lt;td&gt;Document Checked In (Undo Checkout) - C&amp;#58;\Users\armstrongtr\AppData\Local\Temp\Offline Records (CA)\Integrated Water Plan - ENVIRONMENTAL MANAGEMENT - Planning(2)\Draft Integrated Water Management Plan.DOCX (* Main Document Store&amp;#58; 001+05E+  - done by 'armstrongtr' on 2/06/2015 at 2&amp;#58;21 PM&lt;/td&gt;&lt;/tr&gt;&lt;tr&gt;&lt;td style="width&amp;#58;20%;"&gt;Last Action Date Changed&lt;/td&gt;&lt;td style="width&amp;#58;20%;"&gt;armstrongtr&lt;/td&gt;&lt;td style="width&amp;#58;20%;"&gt;2/06/2015 at 2&amp;#58;21 PM&lt;/td&gt;&lt;td&gt;Last Action Date Changed - From&amp;#58; 2/6/2015 at 1&amp;#58;59 PM - To&amp;#58; 2/6/2015 at 2&amp;#58;21 PM  - done by 'armstrongtr' on 2/06/2015 at 2&amp;#58;21 PM&lt;/td&gt;&lt;/tr&gt;&lt;tr&gt;&lt;td style="width&amp;#58;20%;"&gt;Document Checked Out&lt;/td&gt;&lt;td style="width&amp;#58;20%;"&gt;armstrongtr&lt;/td&gt;&lt;td style="width&amp;#58;20%;"&gt;2/06/2015 at 1&amp;#58;59 PM&lt;/td&gt;&lt;td&gt;Document Checked Out - Offline Records on '6430U-260.cardinia.vic.gov.au' (* Main Document Store&amp;#58; 001+05E+0F3X18G70O3.DOCX *)  - done by 'armstrongtr' on 2/06/2015 at 1&amp;#58;59 PM&lt;/td&gt;&lt;/tr&gt;&lt;tr&gt;&lt;td style="width&amp;#58;20%;"&gt;Last Action Date Changed&lt;/td&gt;&lt;td style="width&amp;#58;20%;"&gt;armstrongtr&lt;/td&gt;&lt;td style="width&amp;#58;20%;"&gt;2/06/2015 at 1&amp;#58;59 PM&lt;/td&gt;&lt;td&gt;Last Action Date Changed - From&amp;#58; 2/6/2015 at 1&amp;#58;53 PM - To&amp;#58; 2/6/2015 at 1&amp;#58;59 PM  - done by 'armstrongtr' on 2/06/2015 at 1&amp;#58;59 PM&lt;/td&gt;&lt;/tr&gt;&lt;tr&gt;&lt;td style="width&amp;#58;20%;"&gt;Last Action Date Changed&lt;/td&gt;&lt;td style="width&amp;#58;20%;"&gt;evansd&lt;/td&gt;&lt;td style="width&amp;#58;20%;"&gt;2/06/2015 at 1&amp;#58;53 PM&lt;/td&gt;&lt;td&gt;Last Action Date Changed - From&amp;#58; 2/6/2015 at 1&amp;#58;44 PM - To&amp;#58; 2/6/2015 at 1&amp;#58;53 PM  - done by 'evansd' on 2/06/2015 at 1&amp;#58;53 PM&lt;/td&gt;&lt;/tr&gt;&lt;tr&gt;&lt;td style="width&amp;#58;20%;"&gt;Document Extracted&lt;/td&gt;&lt;td style="width&amp;#58;20%;"&gt;evansd&lt;/td&gt;&lt;td style="width&amp;#58;20%;"&gt;2/06/2015 at 1&amp;#58;53 PM&lt;/td&gt;&lt;td&gt;Document Extracted - an output file stream  - done by 'evansd' on 2/06/2015 at 1&amp;#58;53 PM&lt;/td&gt;&lt;/tr&gt;&lt;tr&gt;&lt;td style="width&amp;#58;20%;"&gt;Document Checked In (Undo Checkout)&lt;/td&gt;&lt;td style="width&amp;#58;20%;"&gt;evansd&lt;/td&gt;&lt;td style="width&amp;#58;20%;"&gt;2/06/2015 at 1&amp;#58;44 PM&lt;/td&gt;&lt;td&gt;Document Checked In (Undo Checkout) - C&amp;#58;\Users\armstrongtr\AppData\Local\Temp\Offline Records (CA)\Integrated Water Plan - ENVIRONMENTAL MANAGEMENT - Planning(2)\Draft Integrated Water Management Plan.DOCX (* Main Document Store&amp;#58; 001+05E+  - done by 'evansd' on 2/06/2015 at 1&amp;#58;44 PM&lt;/td&gt;&lt;/tr&gt;&lt;tr&gt;&lt;td style="width&amp;#58;20%;"&gt;Last Action Date Changed&lt;/td&gt;&lt;td style="width&amp;#58;20%;"&gt;evansd&lt;/td&gt;&lt;td style="width&amp;#58;20%;"&gt;2/06/2015 at 1&amp;#58;44 PM&lt;/td&gt;&lt;td&gt;Last Action Date Changed - From&amp;#58; 2/6/2015 at 1&amp;#58;43 PM - To&amp;#58; 2/6/2015 at 1&amp;#58;44 PM  - done by 'evansd' on 2/06/2015 at 1&amp;#58;44 PM&lt;/td&gt;&lt;/tr&gt;&lt;tr&gt;&lt;td style="width&amp;#58;20%;"&gt;Document Checked Out&lt;/td&gt;&lt;td style="width&amp;#58;20%;"&gt;evansd&lt;/td&gt;&lt;td style="width&amp;#58;20%;"&gt;2/06/2015 at 1&amp;#58;43 PM&lt;/td&gt;&lt;td&gt;Document Checked Out - Offline Records on '6430U-291.cardinia.vic.gov.au' (* Main Document Store&amp;#58; 001+05E+0F3X18G70O3.DOCX *)  - done by 'evansd' on 2/06/2015 at 1&amp;#58;43 PM&lt;/td&gt;&lt;/tr&gt;&lt;tr&gt;&lt;td style="width&amp;#58;20%;"&gt;Last Action Date Changed&lt;/td&gt;&lt;td style="width&amp;#58;20%;"&gt;evansd&lt;/td&gt;&lt;td style="width&amp;#58;20%;"&gt;2/06/2015 at 1&amp;#58;43 PM&lt;/td&gt;&lt;td&gt;Last Action Date Changed - From&amp;#58; 1/6/2015 at 4&amp;#58;31 PM - To&amp;#58; 2/6/2015 at 1&amp;#58;43 PM  - done by 'evansd' on 2/06/2015 at 1&amp;#58;43 PM&lt;/td&gt;&lt;/tr&gt;&lt;tr&gt;&lt;td style="width&amp;#58;20%;"&gt;Document Checked In (Undo Checkout)&lt;/td&gt;&lt;td style="width&amp;#58;20%;"&gt;armstrongtr&lt;/td&gt;&lt;td style="width&amp;#58;20%;"&gt;1/06/2015 at 4&amp;#58;31 PM&lt;/td&gt;&lt;td&gt;Document Checked In (Undo Checkout) - C&amp;#58;\Users\armstrongtr\AppData\Local\Temp\Offline Records (CA)\Integrated Water Plan - ENVIRONMENTAL MANAGEMENT - Planning(2)\Draft Integrated Water Management Plan.DOCX (* Main Document Store&amp;#58; 001+05E+  - done by 'armstrongtr' on 1/06/2015 at 4&amp;#58;31 PM&lt;/td&gt;&lt;/tr&gt;&lt;tr&gt;&lt;td style="width&amp;#58;20%;"&gt;Last Action Date Changed&lt;/td&gt;&lt;td style="width&amp;#58;20%;"&gt;armstrongtr&lt;/td&gt;&lt;td style="width&amp;#58;20%;"&gt;1/06/2015 at 4&amp;#58;31 PM&lt;/td&gt;&lt;td&gt;Last Action Date Changed - From&amp;#58; 1/6/2015 at 4&amp;#58;30 PM - To&amp;#58; 1/6/2015 at 4&amp;#58;31 PM  - done by 'armstrongtr' on 1/06/2015 at 4&amp;#58;31 PM&lt;/td&gt;&lt;/tr&gt;&lt;tr&gt;&lt;td style="width&amp;#58;20%;"&gt;Document Checked Out&lt;/td&gt;&lt;td style="width&amp;#58;20%;"&gt;armstrongtr&lt;/td&gt;&lt;td style="width&amp;#58;20%;"&gt;1/06/2015 at 4&amp;#58;30 PM&lt;/td&gt;&lt;td&gt;Document Checked Out - Offline Records on '6430U-260.cardinia.vic.gov.au' (* Main Document Store&amp;#58; 001+05E+0F3X18G70O3.DOCX *)  - done by 'armstrongtr' on 1/06/2015 at 4&amp;#58;30 PM&lt;/td&gt;&lt;/tr&gt;&lt;tr&gt;&lt;td style="width&amp;#58;20%;"&gt;Last Action Date Changed&lt;/td&gt;&lt;td style="width&amp;#58;20%;"&gt;armstrongtr&lt;/td&gt;&lt;td style="width&amp;#58;20%;"&gt;1/06/2015 at 4&amp;#58;30 PM&lt;/td&gt;&lt;td&gt;Last Action Date Changed - From&amp;#58; 1/6/2015 at 3&amp;#58;48 PM - To&amp;#58; 1/6/2015 at 4&amp;#58;30 PM  - done by 'armstrongtr' on 1/06/2015 at 4&amp;#58;30 PM&lt;/td&gt;&lt;/tr&gt;&lt;tr&gt;&lt;td style="width&amp;#58;20%;"&gt;Document Checked In (Undo Checkout)&lt;/td&gt;&lt;td style="width&amp;#58;20%;"&gt;armstrongtr&lt;/td&gt;&lt;td style="width&amp;#58;20%;"&gt;1/06/2015 at 3&amp;#58;48 PM&lt;/td&gt;&lt;td&gt;Document Checked In (Undo Checkout) - C&amp;#58;\Users\armstrongtr\AppData\Local\Temp\Offline Records (CA)\Integrated Water Plan - ENVIRONMENTAL MANAGEMENT - Planning(2)\Draft Integrated Water Management Plan.DOCX (* Main Document Store&amp;#58; 001+05E+  - done by 'armstrongtr' on 1/06/2015 at 3&amp;#58;48 PM&lt;/td&gt;&lt;/tr&gt;&lt;tr&gt;&lt;td style="width&amp;#58;20%;"&gt;Last Action Date Changed&lt;/td&gt;&lt;td style="width&amp;#58;20%;"&gt;armstrongtr&lt;/td&gt;&lt;td style="width&amp;#58;20%;"&gt;1/06/2015 at 3&amp;#58;48 PM&lt;/td&gt;&lt;td&gt;Last Action Date Changed - From&amp;#58; 1/6/2015 at 3&amp;#58;47 PM - To&amp;#58; 1/6/2015 at 3&amp;#58;48 PM  - done by 'armstrongtr' on 1/06/2015 at 3&amp;#58;48 PM&lt;/td&gt;&lt;/tr&gt;&lt;tr&gt;&lt;td style="width&amp;#58;20%;"&gt;Document Checked Out&lt;/td&gt;&lt;td style="width&amp;#58;20%;"&gt;armstrongtr&lt;/td&gt;&lt;td style="width&amp;#58;20%;"&gt;1/06/2015 at 3&amp;#58;47 PM&lt;/td&gt;&lt;td&gt;Document Checked Out - Offline Records on '6430U-260.cardinia.vic.gov.au' (* Main Document Store&amp;#58; 001+05E+0F3X18G70O3.DOCX *)  - done by 'armstrongtr' on 1/06/2015 at 3&amp;#58;47 PM&lt;/td&gt;&lt;/tr&gt;&lt;tr&gt;&lt;td style="width&amp;#58;20%;"&gt;Last Action Date Changed&lt;/td&gt;&lt;td style="width&amp;#58;20%;"&gt;armstrongtr&lt;/td&gt;&lt;td style="width&amp;#58;20%;"&gt;1/06/2015 at 3&amp;#58;47 PM&lt;/td&gt;&lt;td&gt;Last Action Date Changed - From&amp;#58; 1/6/2015 at 3&amp;#58;33 PM - To&amp;#58; 1/6/2015 at 3&amp;#58;47 PM  - done by 'armstrongtr' on 1/06/2015 at 3&amp;#58;47 PM&lt;/td&gt;&lt;/tr&gt;&lt;tr&gt;&lt;td style="width&amp;#58;20%;"&gt;Last Action Date Changed&lt;/td&gt;&lt;td style="width&amp;#58;20%;"&gt;lovelld&lt;/td&gt;&lt;td style="width&amp;#58;20%;"&gt;1/06/2015 at 3&amp;#58;33 PM&lt;/td&gt;&lt;td&gt;Last Action Date Changed - From&amp;#58; 22/5/2015 at 2&amp;#58;46 PM - To&amp;#58; 1/6/2015 at 3&amp;#58;33 PM  - done by 'lovelld' on 1/06/2015 at 3&amp;#58;33 PM&lt;/td&gt;&lt;/tr&gt;&lt;tr&gt;&lt;td style="width&amp;#58;20%;"&gt;Document Viewed&lt;/td&gt;&lt;td style="width&amp;#58;20%;"&gt;lovelld&lt;/td&gt;&lt;td style="width&amp;#58;20%;"&gt;1/06/2015 at 3&amp;#58;33 PM&lt;/td&gt;&lt;td&gt;Document Viewed - C&amp;#58;\Users\armstrongtr\AppData\Local\Temp\Offline Records (CA)\Integrated Water Plan - ENVIRONMENTAL MANAGEMENT - Planning(2)\Draft Integrated Water Management Plan.DOCX (* Main Document Store&amp;#58; 001+05E+  - done by 'lovelld' on 1/06/2015 at 3&amp;#58;33 PM&lt;/td&gt;&lt;/tr&gt;&lt;tr&gt;&lt;td style="width&amp;#58;20%;"&gt;Document Checked In (Undo Checkout)&lt;/td&gt;&lt;td style="width&amp;#58;20%;"&gt;armstrongtr&lt;/td&gt;&lt;td style="width&amp;#58;20%;"&gt;22/05/2015 at 2&amp;#58;46 PM&lt;/td&gt;&lt;td&gt;Document Checked In (Undo Checkout) - C&amp;#58;\Users\armstrongtr\AppData\Local\Temp\Offline Records (CA)\Integrated Water Plan - ENVIRONMENTAL MANAGEMENT - Planning(2)\Draft Integrated Water Management Plan.DOCX (* Main Document Store&amp;#58; 001+05E+  - done by 'armstrongtr' on 22/05/2015 at 2&amp;#58;46 PM&lt;/td&gt;&lt;/tr&gt;&lt;tr&gt;&lt;td style="width&amp;#58;20%;"&gt;Last Action Date Changed&lt;/td&gt;&lt;td style="width&amp;#58;20%;"&gt;armstrongtr&lt;/td&gt;&lt;td style="width&amp;#58;20%;"&gt;22/05/2015 at 2&amp;#58;46 PM&lt;/td&gt;&lt;td&gt;Last Action Date Changed - From&amp;#58; 22/5/2015 at 1&amp;#58;44 PM - To&amp;#58; 22/5/2015 at 2&amp;#58;46 PM  - done by 'armstrongtr' on 22/05/2015 at 2&amp;#58;46 PM&lt;/td&gt;&lt;/tr&gt;&lt;tr&gt;&lt;td style="width&amp;#58;20%;"&gt;Document Checked Out&lt;/td&gt;&lt;td style="width&amp;#58;20%;"&gt;armstrongtr&lt;/td&gt;&lt;td style="width&amp;#58;20%;"&gt;22/05/2015 at 1&amp;#58;44 PM&lt;/td&gt;&lt;td&gt;Document Checked Out - Offline Records on '6430U-260.cardinia.vic.gov.au' (* Main Document Store&amp;#58; 001+05E+0F3X18G70O3.DOCX *)  - done by 'armstrongtr' on 22/05/2015 at 1&amp;#58;44 PM&lt;/td&gt;&lt;/tr&gt;&lt;tr&gt;&lt;td style="width&amp;#58;20%;"&gt;Last Action Date Changed&lt;/td&gt;&lt;td style="width&amp;#58;20%;"&gt;armstrongtr&lt;/td&gt;&lt;td style="width&amp;#58;20%;"&gt;22/05/2015 at 1&amp;#58;44 PM&lt;/td&gt;&lt;td&gt;Last Action Date Changed - From&amp;#58; 22/5/2015 at 1&amp;#58;27 PM - To&amp;#58; 22/5/2015 at 1&amp;#58;44 PM  - done by 'armstrongtr' on 22/05/2015 at 1&amp;#58;44 PM&lt;/td&gt;&lt;/tr&gt;&lt;tr&gt;&lt;td style="width&amp;#58;20%;"&gt;Document Checked In (New Revision)&lt;/td&gt;&lt;td style="width&amp;#58;20%;"&gt;armstrongtr&lt;/td&gt;&lt;td style="width&amp;#58;20%;"&gt;22/05/2015 at 1&amp;#58;27 PM&lt;/td&gt;&lt;td&gt;Document Checked In (New Revision) - C&amp;#58;\Users\armstrongtr\AppData\Local\Temp\Offline Records (CA)\Integrated Water Plan - ENVIRONMENTAL MANAGEMENT - Planning(2)\Draft Integrated Water Management Plan.DOCX (* Main Document Store&amp;#58; 001+05E+  - done by 'armstrongtr' on 22/05/2015 at 1&amp;#58;27 PM&lt;/td&gt;&lt;/tr&gt;&lt;tr&gt;&lt;td style="width&amp;#58;20%;"&gt;Last Action Date Changed&lt;/td&gt;&lt;td style="width&amp;#58;20%;"&gt;armstrongtr&lt;/td&gt;&lt;td style="width&amp;#58;20%;"&gt;22/05/2015 at 1&amp;#58;27 PM&lt;/td&gt;&lt;td&gt;Last Action Date Changed - From&amp;#58; 22/5/2015 at 1&amp;#58;25 PM - To&amp;#58; 22/5/2015 at 1&amp;#58;27 PM  - done by 'armstrongtr' on 22/05/2015 at 1&amp;#58;27 PM&lt;/td&gt;&lt;/tr&gt;&lt;tr&gt;&lt;td style="width&amp;#58;20%;"&gt;Document Checked Out&lt;/td&gt;&lt;td style="width&amp;#58;20%;"&gt;armstrongtr&lt;/td&gt;&lt;td style="width&amp;#58;20%;"&gt;22/05/2015 at 1&amp;#58;25 PM&lt;/td&gt;&lt;td&gt;Document Checked Out - Offline Records on '6430U-260.cardinia.vic.gov.au' (* Main Document Store&amp;#58; 001+05C+0F3T18G30S4.DOCX *)  - done by 'armstrongtr' on 22/05/2015 at 1&amp;#58;25 PM&lt;/td&gt;&lt;/tr&gt;&lt;tr&gt;&lt;td style="width&amp;#58;20%;"&gt;Last Action Date Changed&lt;/td&gt;&lt;td style="width&amp;#58;20%;"&gt;armstrongtr&lt;/td&gt;&lt;td style="width&amp;#58;20%;"&gt;22/05/2015 at 1&amp;#58;25 PM&lt;/td&gt;&lt;td&gt;Last Action Date Changed - From&amp;#58; 19/5/2015 at 2&amp;#58;05 PM - To&amp;#58; 22/5/2015 at 1&amp;#58;25 PM  - done by 'armstrongtr' on 22/05/2015 at 1&amp;#58;25 PM&lt;/td&gt;&lt;/tr&gt;&lt;tr&gt;&lt;td style="width&amp;#58;20%;"&gt;Document Checked In (Undo Checkout)&lt;/td&gt;&lt;td style="width&amp;#58;20%;"&gt;armstrongtr&lt;/td&gt;&lt;td style="width&amp;#58;20%;"&gt;19/05/2015 at 2&amp;#58;05 PM&lt;/td&gt;&lt;td&gt;Document Checked In (Undo Checkout) - C&amp;#58;\Users\armstrongtr\AppData\Local\Temp\Offline Records (CA)\Integrated Water Plan - ENVIRONMENTAL MANAGEMENT - Planning(2)\Draft Integrated Water Management Plan.DOCX (* Main Document Store&amp;#58; 001+05C+  - done by 'armstrongtr' on 19/05/2015 at 2&amp;#58;05 PM&lt;/td&gt;&lt;/tr&gt;&lt;tr&gt;&lt;td style="width&amp;#58;20%;"&gt;Last Action Date Changed&lt;/td&gt;&lt;td style="width&amp;#58;20%;"&gt;armstrongtr&lt;/td&gt;&lt;td style="width&amp;#58;20%;"&gt;19/05/2015 at 2&amp;#58;05 PM&lt;/td&gt;&lt;td&gt;Last Action Date Changed - From&amp;#58; 19/5/2015 at 1&amp;#58;22 PM - To&amp;#58; 19/5/2015 at 2&amp;#58;05 PM  - done by 'armstrongtr' on 19/05/2015 at 2&amp;#58;05 PM&lt;/td&gt;&lt;/tr&gt;&lt;tr&gt;&lt;td style="width&amp;#58;20%;"&gt;Document Checked Out&lt;/td&gt;&lt;td style="width&amp;#58;20%;"&gt;armstrongtr&lt;/td&gt;&lt;td style="width&amp;#58;20%;"&gt;19/05/2015 at 1&amp;#58;22 PM&lt;/td&gt;&lt;td&gt;Document Checked Out - Offline Records on '6430U-260.cardinia.vic.gov.au' (* Main Document Store&amp;#58; 001+05C+0F3T18G30S4.DOCX *)  - done by 'armstrongtr' on 19/05/2015 at 1&amp;#58;22 PM&lt;/td&gt;&lt;/tr&gt;&lt;tr&gt;&lt;td style="width&amp;#58;20%;"&gt;Last Action Date Changed&lt;/td&gt;&lt;td style="width&amp;#58;20%;"&gt;armstrongtr&lt;/td&gt;&lt;td style="width&amp;#58;20%;"&gt;19/05/2015 at 1&amp;#58;22 PM&lt;/td&gt;&lt;td&gt;Last Action Date Changed - From&amp;#58; 19/5/2015 at 11&amp;#58;57 AM - To&amp;#58; 19/5/2015 at 1&amp;#58;22 PM  - done by 'armstrongtr' on 19/05/2015 at 1&amp;#58;22 PM&lt;/td&gt;&lt;/tr&gt;&lt;tr&gt;&lt;td style="width&amp;#58;20%;"&gt;Document Checked In (Undo Checkout)&lt;/td&gt;&lt;td style="width&amp;#58;20%;"&gt;armstrongtr&lt;/td&gt;&lt;td style="width&amp;#58;20%;"&gt;19/05/2015 at 11&amp;#58;57 AM&lt;/td&gt;&lt;td&gt;Document Checked In (Undo Checkout) - C&amp;#58;\Users\armstrongtr\AppData\Local\Temp\Offline Records (CA)\Integrated Water Plan - ENVIRONMENTAL MANAGEMENT - Planning(2)\Draft Integrated Water Management Plan.DOCX (* Main Document Store&amp;#58; 001+05C+  - done by 'armstrongtr' on 19/05/2015 at 11&amp;#58;57 AM&lt;/td&gt;&lt;/tr&gt;&lt;tr&gt;&lt;td style="width&amp;#58;20%;"&gt;Last Action Date Changed&lt;/td&gt;&lt;td style="width&amp;#58;20%;"&gt;armstrongtr&lt;/td&gt;&lt;td style="width&amp;#58;20%;"&gt;19/05/2015 at 11&amp;#58;57 AM&lt;/td&gt;&lt;td&gt;Last Action Date Changed - From&amp;#58; 19/5/2015 at 10&amp;#58;21 AM - To&amp;#58; 19/5/2015 at 11&amp;#58;57 AM  - done by 'armstrongtr' on 19/05/2015 at 11&amp;#58;57 AM&lt;/td&gt;&lt;/tr&gt;&lt;tr&gt;&lt;td style="width&amp;#58;20%;"&gt;Document Checked Out&lt;/td&gt;&lt;td style="width&amp;#58;20%;"&gt;armstrongtr&lt;/td&gt;&lt;td style="width&amp;#58;20%;"&gt;19/05/2015 at 10&amp;#58;21 AM&lt;/td&gt;&lt;td&gt;Document Checked Out - Offline Records on '6430U-260.cardinia.vic.gov.au' (* Main Document Store&amp;#58; 001+05C+0F3T18G30S4.DOCX *)  - done by 'armstrongtr' on 19/05/2015 at 10&amp;#58;21 AM&lt;/td&gt;&lt;/tr&gt;&lt;tr&gt;&lt;td style="width&amp;#58;20%;"&gt;Last Action Date Changed&lt;/td&gt;&lt;td style="width&amp;#58;20%;"&gt;armstrongtr&lt;/td&gt;&lt;td style="width&amp;#58;20%;"&gt;19/05/2015 at 10&amp;#58;21 AM&lt;/td&gt;&lt;td&gt;Last Action Date Changed - From&amp;#58; 18/5/2015 at 4&amp;#58;53 PM - To&amp;#58; 19/5/2015 at 10&amp;#58;21 AM  - done by 'armstrongtr' on 19/05/2015 at 10&amp;#58;21 AM&lt;/td&gt;&lt;/tr&gt;&lt;tr&gt;&lt;td style="width&amp;#58;20%;"&gt;Document Checked In (Undo Checkout)&lt;/td&gt;&lt;td style="width&amp;#58;20%;"&gt;armstrongtr&lt;/td&gt;&lt;td style="width&amp;#58;20%;"&gt;18/05/2015 at 4&amp;#58;53 PM&lt;/td&gt;&lt;td&gt;Document Checked In (Undo Checkout) - C&amp;#58;\Users\armstrongtr\AppData\Local\Temp\Offline Records (CA)\Integrated Water Plan - ENVIRONMENTAL MANAGEMENT - Planning(2)\Draft Integrated Water Management Plan.DOCX (* Main Document Store&amp;#58; 001+05C+  - done by 'armstrongtr' on 18/05/2015 at 4&amp;#58;53 PM&lt;/td&gt;&lt;/tr&gt;&lt;tr&gt;&lt;td style="width&amp;#58;20%;"&gt;Last Action Date Changed&lt;/td&gt;&lt;td style="width&amp;#58;20%;"&gt;armstrongtr&lt;/td&gt;&lt;td style="width&amp;#58;20%;"&gt;18/05/2015 at 4&amp;#58;53 PM&lt;/td&gt;&lt;td&gt;Last Action Date Changed - From&amp;#58; 18/5/2015 at 2&amp;#58;34 PM - To&amp;#58; 18/5/2015 at 4&amp;#58;53 PM  - done by 'armstrongtr' on 18/05/2015 at 4&amp;#58;53 PM&lt;/td&gt;&lt;/tr&gt;&lt;tr&gt;&lt;td style="width&amp;#58;20%;"&gt;Document Checked Out&lt;/td&gt;&lt;td style="width&amp;#58;20%;"&gt;armstrongtr&lt;/td&gt;&lt;td style="width&amp;#58;20%;"&gt;18/05/2015 at 2&amp;#58;34 PM&lt;/td&gt;&lt;td&gt;Document Checked Out - Offline Records on '6430U-260.cardinia.vic.gov.au' (* Main Document Store&amp;#58; 001+05C+0F3T18G30S4.DOCX *)  - done by 'armstrongtr' on 18/05/2015 at 2&amp;#58;34 PM&lt;/td&gt;&lt;/tr&gt;&lt;tr&gt;&lt;td style="width&amp;#58;20%;"&gt;Last Action Date Changed&lt;/td&gt;&lt;td style="width&amp;#58;20%;"&gt;armstrongtr&lt;/td&gt;&lt;td style="width&amp;#58;20%;"&gt;18/05/2015 at 2&amp;#58;34 PM&lt;/td&gt;&lt;td&gt;Last Action Date Changed - From&amp;#58; 18/5/2015 at 2&amp;#58;15 PM - To&amp;#58; 18/5/2015 at 2&amp;#58;34 PM  - done by 'armstrongtr' on 18/05/2015 at 2&amp;#58;34 PM&lt;/td&gt;&lt;/tr&gt;&lt;tr&gt;&lt;td style="width&amp;#58;20%;"&gt;Last Action Date Changed&lt;/td&gt;&lt;td style="width&amp;#58;20%;"&gt;lovelld&lt;/td&gt;&lt;td style="width&amp;#58;20%;"&gt;18/05/2015 at 2&amp;#58;15 PM&lt;/td&gt;&lt;td&gt;Last Action Date Changed - From&amp;#58; 18/5/2015 at 1&amp;#58;52 PM - To&amp;#58; 18/5/2015 at 2&amp;#58;15 PM  - done by 'lovelld' on 18/05/2015 at 2&amp;#58;15 PM&lt;/td&gt;&lt;/tr&gt;&lt;tr&gt;&lt;td style="width&amp;#58;20%;"&gt;Document Viewed&lt;/td&gt;&lt;td style="width&amp;#58;20%;"&gt;lovelld&lt;/td&gt;&lt;td style="width&amp;#58;20%;"&gt;18/05/2015 at 2&amp;#58;15 PM&lt;/td&gt;&lt;td&gt;Document Viewed - C&amp;#58;\Users\armstrongtr\AppData\Local\Temp\Offline Records (CA)\Integrated Water Plan - ENVIRONMENTAL MANAGEMENT - Planning(2)\Draft Integrated Water Management Plan.DOCX (* Main Document Store&amp;#58; 001+05C+  - done by 'lovelld' on 18/05/2015 at 2&amp;#58;15 PM&lt;/td&gt;&lt;/tr&gt;&lt;tr&gt;&lt;td style="width&amp;#58;20%;"&gt;Last Action Date Changed&lt;/td&gt;&lt;td style="width&amp;#58;20%;"&gt;lovelld&lt;/td&gt;&lt;td style="width&amp;#58;20%;"&gt;18/05/2015 at 1&amp;#58;52 PM&lt;/td&gt;&lt;td&gt;Last Action Date Changed - From&amp;#58; 18/5/2015 at 1&amp;#58;35 PM - To&amp;#58; 18/5/2015 at 1&amp;#58;52 PM  - done by 'lovelld' on 18/05/2015 at 1&amp;#58;52 PM&lt;/td&gt;&lt;/tr&gt;&lt;tr&gt;&lt;td style="width&amp;#58;20%;"&gt;Document Viewed&lt;/td&gt;&lt;td style="width&amp;#58;20%;"&gt;lovelld&lt;/td&gt;&lt;td style="width&amp;#58;20%;"&gt;18/05/2015 at 1&amp;#58;52 PM&lt;/td&gt;&lt;td&gt;Document Viewed - C&amp;#58;\Users\armstrongtr\AppData\Local\Temp\Offline Records (CA)\Integrated Water Plan - ENVIRONMENTAL MANAGEMENT - Planning(2)\Draft Integrated Water Management Plan.DOCX (* Main Document Store&amp;#58; 001+05C+  - done by 'lovelld' on 18/05/2015 at 1&amp;#58;52 PM&lt;/td&gt;&lt;/tr&gt;&lt;tr&gt;&lt;td style="width&amp;#58;20%;"&gt;Document Checked In (New Revision)&lt;/td&gt;&lt;td style="width&amp;#58;20%;"&gt;armstrongtr&lt;/td&gt;&lt;td style="width&amp;#58;20%;"&gt;18/05/2015 at 1&amp;#58;35 PM&lt;/td&gt;&lt;td&gt;Document Checked In (New Revision) - C&amp;#58;\Users\armstrongtr\AppData\Local\Temp\Offline Records (CA)\Integrated Water Plan - ENVIRONMENTAL MANAGEMENT - Planning(2)\Draft Integrated Water Management Plan.DOCX (* Main Document Store&amp;#58; 001+05C+  - done by 'armstrongtr' on 18/05/2015 at 1&amp;#58;35 PM&lt;/td&gt;&lt;/tr&gt;&lt;tr&gt;&lt;td style="width&amp;#58;20%;"&gt;Last Action Date Changed&lt;/td&gt;&lt;td style="width&amp;#58;20%;"&gt;armstrongtr&lt;/td&gt;&lt;td style="width&amp;#58;20%;"&gt;18/05/2015 at 1&amp;#58;35 PM&lt;/td&gt;&lt;td&gt;Last Action Date Changed - From&amp;#58; 18/5/2015 at 12&amp;#58;56 PM - To&amp;#58; 18/5/2015 at 1&amp;#58;35 PM  - done by 'armstrongtr' on 18/05/2015 at 1&amp;#58;35 PM&lt;/td&gt;&lt;/tr&gt;&lt;tr&gt;&lt;td style="width&amp;#58;20%;"&gt;Document Checked Out&lt;/td&gt;&lt;td style="width&amp;#58;20%;"&gt;armstrongtr&lt;/td&gt;&lt;td style="width&amp;#58;20%;"&gt;18/05/2015 at 12&amp;#58;56 PM&lt;/td&gt;&lt;td&gt;Document Checked Out - Offline Records on '6430U-260.cardinia.vic.gov.au' (* Main Document Store&amp;#58; 001+05C+0F3T18G30LE.DOCX *)  - done by 'armstrongtr' on 18/05/2015 at 12&amp;#58;56 PM&lt;/td&gt;&lt;/tr&gt;&lt;tr&gt;&lt;td style="width&amp;#58;20%;"&gt;Last Action Date Changed&lt;/td&gt;&lt;td style="width&amp;#58;20%;"&gt;armstrongtr&lt;/td&gt;&lt;td style="width&amp;#58;20%;"&gt;18/05/2015 at 12&amp;#58;56 PM&lt;/td&gt;&lt;td&gt;Last Action Date Changed - From&amp;#58; 18/5/2015 at 12&amp;#58;05 PM - To&amp;#58; 18/5/2015 at 12&amp;#58;56 PM  - done by 'armstrongtr' on 18/05/2015 at 12&amp;#58;56 PM&lt;/td&gt;&lt;/tr&gt;&lt;tr&gt;&lt;td style="width&amp;#58;20%;"&gt;Document Checked In (New Revision)&lt;/td&gt;&lt;td style="width&amp;#58;20%;"&gt;lovelld&lt;/td&gt;&lt;td style="width&amp;#58;20%;"&gt;18/05/2015 at 12&amp;#58;05 PM&lt;/td&gt;&lt;td&gt;Document Checked In (New Revision) - Offline Records on '6430U-207.cardinia.vic.gov.au' (* Main Document Store&amp;#58; 001+05C+0F3T18G30LE.DOCX *)  - done by 'lovelld' on 18/05/2015 at 12&amp;#58;05 PM&lt;/td&gt;&lt;/tr&gt;&lt;tr&gt;&lt;td style="width&amp;#58;20%;"&gt;Last Action Date Changed&lt;/td&gt;&lt;td style="width&amp;#58;20%;"&gt;lovelld&lt;/td&gt;&lt;td style="width&amp;#58;20%;"&gt;18/05/2015 at 12&amp;#58;05 PM&lt;/td&gt;&lt;td&gt;Last Action Date Changed - From&amp;#58; 18/5/2015 at 12&amp;#58;04 PM - To&amp;#58; 18/5/2015 at 12&amp;#58;05 PM  - done by 'lovelld' on 18/05/2015 at 12&amp;#58;05 PM&lt;/td&gt;&lt;/tr&gt;&lt;tr&gt;&lt;td style="width&amp;#58;20%;"&gt;Document Checked Out&lt;/td&gt;&lt;td style="width&amp;#58;20%;"&gt;lovelld&lt;/td&gt;&lt;td style="width&amp;#58;20%;"&gt;18/05/2015 at 12&amp;#58;04 PM&lt;/td&gt;&lt;td&gt;Document Checked Out - Offline Records on '6430U-207.cardinia.vic.gov.au' (* Main Document Store&amp;#58; 001+05C+0F3T18G30KH.DOCX *)  - done by 'lovelld' on 18/05/2015 at 12&amp;#58;04 PM&lt;/td&gt;&lt;/tr&gt;&lt;tr&gt;&lt;td style="width&amp;#58;20%;"&gt;Last Action Date Changed&lt;/td&gt;&lt;td style="width&amp;#58;20%;"&gt;lovelld&lt;/td&gt;&lt;td style="width&amp;#58;20%;"&gt;18/05/2015 at 12&amp;#58;04 PM&lt;/td&gt;&lt;td&gt;Last Action Date Changed - From&amp;#58; 18/5/2015 at 11&amp;#58;59 AM - To&amp;#58; 18/5/2015 at 12&amp;#58;04 PM  - done by 'lovelld' on 18/05/2015 at 12&amp;#58;04 PM&lt;/td&gt;&lt;/tr&gt;&lt;tr&gt;&lt;td style="width&amp;#58;20%;"&gt;Last Action Date Changed&lt;/td&gt;&lt;td style="width&amp;#58;20%;"&gt;lovelld&lt;/td&gt;&lt;td style="width&amp;#58;20%;"&gt;18/05/2015 at 11&amp;#58;59 AM&lt;/td&gt;&lt;td&gt;Last Action Date Changed - From&amp;#58; 18/5/2015 at 11&amp;#58;59 AM - To&amp;#58; 18/5/2015 at 11&amp;#58;59 AM  - done by 'lovelld' on 18/05/2015 at 11&amp;#58;59 AM&lt;/td&gt;&lt;/tr&gt;&lt;tr&gt;&lt;td style="width&amp;#58;20%;"&gt;Document Viewed&lt;/td&gt;&lt;td style="width&amp;#58;20%;"&gt;lovelld&lt;/td&gt;&lt;td style="width&amp;#58;20%;"&gt;18/05/2015 at 11&amp;#58;59 AM&lt;/td&gt;&lt;td&gt;Document Viewed - C&amp;#58;\Users\lovelld.CSC.000\AppData\Local\Temp\Offline Records (CA)\Integrated Water Plan - ENVIRONMENTAL MANAGEMENT - Planning\Draft Integrated Water Management Plan.DOCX (* Main Document Store&amp;#58; 001+05C  - done by 'lovelld' on 18/05/2015 at 11&amp;#58;59 AM&lt;/td&gt;&lt;/tr&gt;&lt;tr&gt;&lt;td style="width&amp;#58;20%;"&gt;Document Checked In (New Revision)&lt;/td&gt;&lt;td style="width&amp;#58;20%;"&gt;lovelld&lt;/td&gt;&lt;td style="width&amp;#58;20%;"&gt;18/05/2015 at 11&amp;#58;59 AM&lt;/td&gt;&lt;td&gt;Document Checked In (New Revision) - C&amp;#58;\Users\lovelld.CSC.000\AppData\Local\Temp\Offline Records (CA)\Integrated Water Plan - ENVIRONMENTAL MANAGEMENT - Planning\Draft Integrated Water Management Plan.DOCX (* Main Document Store&amp;#58; 001+05C  - done by 'lovelld' on 18/05/2015 at 11&amp;#58;59 AM&lt;/td&gt;&lt;/tr&gt;&lt;tr&gt;&lt;td style="width&amp;#58;20%;"&gt;Last Action Date Changed&lt;/td&gt;&lt;td style="width&amp;#58;20%;"&gt;lovelld&lt;/td&gt;&lt;td style="width&amp;#58;20%;"&gt;18/05/2015 at 11&amp;#58;59 AM&lt;/td&gt;&lt;td&gt;Last Action Date Changed - From&amp;#58; 18/5/2015 at 11&amp;#58;44 AM - To&amp;#58; 18/5/2015 at 11&amp;#58;59 AM  - done by 'lovelld' on 18/05/2015 at 11&amp;#58;59 AM&lt;/td&gt;&lt;/tr&gt;&lt;tr&gt;&lt;td style="width&amp;#58;20%;"&gt;Document Checked Out&lt;/td&gt;&lt;td style="width&amp;#58;20%;"&gt;lovelld&lt;/td&gt;&lt;td style="width&amp;#58;20%;"&gt;18/05/2015 at 11&amp;#58;44 AM&lt;/td&gt;&lt;td&gt;Document Checked Out - Offline Records on '6430U-207.cardinia.vic.gov.au' (* Main Document Store&amp;#58; 001+05C+0F3T18G305W.DOCX *)  - done by 'lovelld' on 18/05/2015 at 11&amp;#58;44 AM&lt;/td&gt;&lt;/tr&gt;&lt;tr&gt;&lt;td style="width&amp;#58;20%;"&gt;Last Action Date Changed&lt;/td&gt;&lt;td style="width&amp;#58;20%;"&gt;lovelld&lt;/td&gt;&lt;td style="width&amp;#58;20%;"&gt;18/05/2015 at 11&amp;#58;44 AM&lt;/td&gt;&lt;td&gt;Last Action Date Changed - From&amp;#58; 18/5/2015 at 11&amp;#58;35 AM - To&amp;#58; 18/5/2015 at 11&amp;#58;44 AM  - done by 'lovelld' on 18/05/2015 at 11&amp;#58;44 AM&lt;/td&gt;&lt;/tr&gt;&lt;tr&gt;&lt;td style="width&amp;#58;20%;"&gt;Document Checked In (Undo Checkout)&lt;/td&gt;&lt;td style="width&amp;#58;20%;"&gt;lovelld&lt;/td&gt;&lt;td style="width&amp;#58;20%;"&gt;18/05/2015 at 11&amp;#58;35 AM&lt;/td&gt;&lt;td&gt;Document Checked In (Undo Checkout) - C&amp;#58;\Users\armstrongtr\AppData\Local\Temp\Offline Records (CA)\Integrated Water Plan - ENVIRONMENTAL MANAGEMENT - Planning(2)\Draft Integrated Water Management Plan.DOCX (* Main Document Store&amp;#58; 001+05C+  - done by 'lovelld' on 18/05/2015 at 11&amp;#58;35 AM&lt;/td&gt;&lt;/tr&gt;&lt;tr&gt;&lt;td style="width&amp;#58;20%;"&gt;Last Action Date Changed&lt;/td&gt;&lt;td style="width&amp;#58;20%;"&gt;lovelld&lt;/td&gt;&lt;td style="width&amp;#58;20%;"&gt;18/05/2015 at 11&amp;#58;35 AM&lt;/td&gt;&lt;td&gt;Last Action Date Changed - From&amp;#58; 18/5/2015 at 11&amp;#58;33 AM - To&amp;#58; 18/5/2015 at 11&amp;#58;35 AM  - done by 'lovelld' on 18/05/2015 at 11&amp;#58;35 AM&lt;/td&gt;&lt;/tr&gt;&lt;tr&gt;&lt;td style="width&amp;#58;20%;"&gt;Document Checked Out&lt;/td&gt;&lt;td style="width&amp;#58;20%;"&gt;lovelld&lt;/td&gt;&lt;td style="width&amp;#58;20%;"&gt;18/05/2015 at 11&amp;#58;33 AM&lt;/td&gt;&lt;td&gt;Document Checked Out - Offline Records on '6430U-207.cardinia.vic.gov.au' (* Main Document Store&amp;#58; 001+05C+0F3T18G305W.DOCX *)  - done by 'lovelld' on 18/05/2015 at 11&amp;#58;33 AM&lt;/td&gt;&lt;/tr&gt;&lt;tr&gt;&lt;td style="width&amp;#58;20%;"&gt;Last Action Date Changed&lt;/td&gt;&lt;td style="width&amp;#58;20%;"&gt;lovelld&lt;/td&gt;&lt;td style="width&amp;#58;20%;"&gt;18/05/2015 at 11&amp;#58;33 AM&lt;/td&gt;&lt;td&gt;Last Action Date Changed - From&amp;#58; 18/5/2015 at 11&amp;#58;24 AM - To&amp;#58; 18/5/2015 at 11&amp;#58;33 AM  - done by 'lovelld' on 18/05/2015 at 11&amp;#58;33 AM&lt;/td&gt;&lt;/tr&gt;&lt;tr&gt;&lt;td style="width&amp;#58;20%;"&gt;Document Checked In (Undo Checkout)&lt;/td&gt;&lt;td style="width&amp;#58;20%;"&gt;lovelld&lt;/td&gt;&lt;td style="width&amp;#58;20%;"&gt;18/05/2015 at 11&amp;#58;24 AM&lt;/td&gt;&lt;td&gt;Document Checked In (Undo Checkout) - C&amp;#58;\Users\armstrongtr\AppData\Local\Temp\Offline Records (CA)\Integrated Water Plan - ENVIRONMENTAL MANAGEMENT - Planning(2)\Draft Integrated Water Management Plan.DOCX (* Main Document Store&amp;#58; 001+05C+  - done by 'lovelld' on 18/05/2015 at 11&amp;#58;24 AM&lt;/td&gt;&lt;/tr&gt;&lt;tr&gt;&lt;td style="width&amp;#58;20%;"&gt;Last Action Date Changed&lt;/td&gt;&lt;td style="width&amp;#58;20%;"&gt;lovelld&lt;/td&gt;&lt;td style="width&amp;#58;20%;"&gt;18/05/2015 at 11&amp;#58;24 AM&lt;/td&gt;&lt;td&gt;Last Action Date Changed - From&amp;#58; 18/5/2015 at 11&amp;#58;21 AM - To&amp;#58; 18/5/2015 at 11&amp;#58;24 AM  - done by 'lovelld' on 18/05/2015 at 11&amp;#58;24 AM&lt;/td&gt;&lt;/tr&gt;&lt;tr&gt;&lt;td style="width&amp;#58;20%;"&gt;Document Checked Out&lt;/td&gt;&lt;td style="width&amp;#58;20%;"&gt;lovelld&lt;/td&gt;&lt;td style="width&amp;#58;20%;"&gt;18/05/2015 at 11&amp;#58;21 AM&lt;/td&gt;&lt;td&gt;Document Checked Out - Offline Records on '6430U-207.cardinia.vic.gov.au' (* Main Document Store&amp;#58; 001+05C+0F3T18G305W.DOCX *)  - done by 'lovelld' on 18/05/2015 at 11&amp;#58;21 AM&lt;/td&gt;&lt;/tr&gt;&lt;tr&gt;&lt;td style="width&amp;#58;20%;"&gt;Last Action Date Changed&lt;/td&gt;&lt;td style="width&amp;#58;20%;"&gt;lovelld&lt;/td&gt;&lt;td style="width&amp;#58;20%;"&gt;18/05/2015 at 11&amp;#58;21 AM&lt;/td&gt;&lt;td&gt;Last Action Date Changed - From&amp;#58; 18/5/2015 at 9&amp;#58;36 AM - To&amp;#58; 18/5/2015 at 11&amp;#58;21 AM  - done by 'lovelld' on 18/05/2015 at 11&amp;#58;21 AM&lt;/td&gt;&lt;/tr&gt;&lt;tr&gt;&lt;td style="width&amp;#58;20%;"&gt;Document Checked In (New Revision)&lt;/td&gt;&lt;td style="width&amp;#58;20%;"&gt;armstrongtr&lt;/td&gt;&lt;td style="width&amp;#58;20%;"&gt;18/05/2015 at 9&amp;#58;36 AM&lt;/td&gt;&lt;td&gt;Document Checked In (New Revision) - C&amp;#58;\Users\armstrongtr\AppData\Local\Temp\Offline Records (CA)\Integrated Water Plan - ENVIRONMENTAL MANAGEMENT - Planning(2)\Draft Integrated Water Management Plan.DOCX (* Main Document Store&amp;#58; 001+05C+  - done by 'armstrongtr' on 18/05/2015 at 9&amp;#58;36 AM&lt;/td&gt;&lt;/tr&gt;&lt;tr&gt;&lt;td style="width&amp;#58;20%;"&gt;Last Action Date Changed&lt;/td&gt;&lt;td style="width&amp;#58;20%;"&gt;armstrongtr&lt;/td&gt;&lt;td style="width&amp;#58;20%;"&gt;18/05/2015 at 9&amp;#58;36 AM&lt;/td&gt;&lt;td&gt;Last Action Date Changed - From&amp;#58; 18/5/2015 at 9&amp;#58;21 AM - To&amp;#58; 18/5/2015 at 9&amp;#58;36 AM  - done by 'armstrongtr' on 18/05/2015 at 9&amp;#58;36 AM&lt;/td&gt;&lt;/tr&gt;&lt;tr&gt;&lt;td style="width&amp;#58;20%;"&gt;Document Checked Out&lt;/td&gt;&lt;td style="width&amp;#58;20%;"&gt;armstrongtr&lt;/td&gt;&lt;td style="width&amp;#58;20%;"&gt;18/05/2015 at 9&amp;#58;21 AM&lt;/td&gt;&lt;td&gt;Document Checked Out - Offline Records on '6430U-260.cardinia.vic.gov.au' (* Main Document Store&amp;#58; 001+058+0F3B05MB0SY.DOCX *)  - done by 'armstrongtr' on 18/05/2015 at 9&amp;#58;21 AM&lt;/td&gt;&lt;/tr&gt;&lt;tr&gt;&lt;td style="width&amp;#58;20%;"&gt;Last Action Date Changed&lt;/td&gt;&lt;td style="width&amp;#58;20%;"&gt;armstrongtr&lt;/td&gt;&lt;td style="width&amp;#58;20%;"&gt;18/05/2015 at 9&amp;#58;21 AM&lt;/td&gt;&lt;td&gt;Last Action Date Changed - From&amp;#58; 18/5/2015 at 9&amp;#58;17 AM - To&amp;#58; 18/5/2015 at 9&amp;#58;21 AM  - done by 'armstrongtr' on 18/05/2015 at 9&amp;#58;21 AM&lt;/td&gt;&lt;/tr&gt;&lt;tr&gt;&lt;td style="width&amp;#58;20%;"&gt;Document Checked In (Undo Checkout)&lt;/td&gt;&lt;td style="width&amp;#58;20%;"&gt;lovelld&lt;/td&gt;&lt;td style="width&amp;#58;20%;"&gt;18/05/2015 at 9&amp;#58;17 AM&lt;/td&gt;&lt;td&gt;Document Checked In (Undo Checkout) - C&amp;#58;\Users\armstrongtr\AppData\Local\Temp\Offline Records (CA)\Integrated Water Plan - ENVIRONMENTAL MANAGEMENT - Planning(2)\Draft Integrated Water Management Plan.DOCX (* Main Document Store&amp;#58; 001+058+  - done by 'lovelld' on 18/05/2015 at 9&amp;#58;17 AM&lt;/td&gt;&lt;/tr&gt;&lt;tr&gt;&lt;td style="width&amp;#58;20%;"&gt;Last Action Date Changed&lt;/td&gt;&lt;td style="width&amp;#58;20%;"&gt;lovelld&lt;/td&gt;&lt;td style="width&amp;#58;20%;"&gt;18/05/2015 at 9&amp;#58;17 AM&lt;/td&gt;&lt;td&gt;Last Action Date Changed - From&amp;#58; 18/5/2015 at 9&amp;#58;15 AM - To&amp;#58; 18/5/2015 at 9&amp;#58;17 AM  - done by 'lovelld' on 18/05/2015 at 9&amp;#58;17 AM&lt;/td&gt;&lt;/tr&gt;&lt;tr&gt;&lt;td style="width&amp;#58;20%;"&gt;Document Checked Out&lt;/td&gt;&lt;td style="width&amp;#58;20%;"&gt;lovelld&lt;/td&gt;&lt;td style="width&amp;#58;20%;"&gt;18/05/2015 at 9&amp;#58;15 AM&lt;/td&gt;&lt;td&gt;Document Checked Out - Offline Records on '6430U-207.cardinia.vic.gov.au' (* Main Document Store&amp;#58; 001+058+0F3B05MB0SY.DOCX *)  - done by 'lovelld' on 18/05/2015 at 9&amp;#58;15 AM&lt;/td&gt;&lt;/tr&gt;&lt;tr&gt;&lt;td style="width&amp;#58;20%;"&gt;Last Action Date Changed&lt;/td&gt;&lt;td style="width&amp;#58;20%;"&gt;lovelld&lt;/td&gt;&lt;td style="width&amp;#58;20%;"&gt;18/05/2015 at 9&amp;#58;15 AM&lt;/td&gt;&lt;td&gt;Last Action Date Changed - From&amp;#58; 15/5/2015 at 2&amp;#58;49 PM - To&amp;#58; 18/5/2015 at 9&amp;#58;15 AM  - done by 'lovelld' on 18/05/2015 at 9&amp;#58;15 AM&lt;/td&gt;&lt;/tr&gt;&lt;tr&gt;&lt;td style="width&amp;#58;20%;"&gt;Document Checked In (Undo Checkout)&lt;/td&gt;&lt;td style="width&amp;#58;20%;"&gt;armstrongtr&lt;/td&gt;&lt;td style="width&amp;#58;20%;"&gt;15/05/2015 at 2&amp;#58;49 PM&lt;/td&gt;&lt;td&gt;Document Checked In (Undo Checkout) - C&amp;#58;\Users\armstrongtr\AppData\Local\Temp\Offline Records (CA)\Integrated Water Plan - ENVIRONMENTAL MANAGEMENT - Planning(2)\Draft Integrated Water Management Plan.DOCX (* Main Document Store&amp;#58; 001+058+  - done by 'armstrongtr' on 15/05/2015 at 2&amp;#58;49 PM&lt;/td&gt;&lt;/tr&gt;&lt;tr&gt;&lt;td style="width&amp;#58;20%;"&gt;Last Action Date Changed&lt;/td&gt;&lt;td style="width&amp;#58;20%;"&gt;armstrongtr&lt;/td&gt;&lt;td style="width&amp;#58;20%;"&gt;15/05/2015 at 2&amp;#58;49 PM&lt;/td&gt;&lt;td&gt;Last Action Date Changed - From&amp;#58; 15/5/2015 at 2&amp;#58;12 PM - To&amp;#58; 15/5/2015 at 2&amp;#58;49 PM  - done by 'armstrongtr' on 15/05/2015 at 2&amp;#58;49 PM&lt;/td&gt;&lt;/tr&gt;&lt;tr&gt;&lt;td style="width&amp;#58;20%;"&gt;Document Checked Out&lt;/td&gt;&lt;td style="width&amp;#58;20%;"&gt;armstrongtr&lt;/td&gt;&lt;td style="width&amp;#58;20%;"&gt;15/05/2015 at 2&amp;#58;12 PM&lt;/td&gt;&lt;td&gt;Document Checked Out - Offline Records on '6430U-260.cardinia.vic.gov.au' (* Main Document Store&amp;#58; 001+058+0F3B05MB0SY.DOCX *)  - done by 'armstrongtr' on 15/05/2015 at 2&amp;#58;12 PM&lt;/td&gt;&lt;/tr&gt;&lt;tr&gt;&lt;td style="width&amp;#58;20%;"&gt;Last Action Date Changed&lt;/td&gt;&lt;td style="width&amp;#58;20%;"&gt;armstrongtr&lt;/td&gt;&lt;td style="width&amp;#58;20%;"&gt;15/05/2015 at 2&amp;#58;12 PM&lt;/td&gt;&lt;td&gt;Last Action Date Changed - From&amp;#58; 15/5/2015 at 1&amp;#58;40 PM - To&amp;#58; 15/5/2015 at 2&amp;#58;12 PM  - done by 'armstrongtr' on 15/05/2015 at 2&amp;#58;12 PM&lt;/td&gt;&lt;/tr&gt;&lt;tr&gt;&lt;td style="width&amp;#58;20%;"&gt;Last Action Date Changed&lt;/td&gt;&lt;td style="width&amp;#58;20%;"&gt;armstrongtr&lt;/td&gt;&lt;td style="width&amp;#58;20%;"&gt;15/05/2015 at 1&amp;#58;40 PM&lt;/td&gt;&lt;td&gt;Last Action Date Changed - From&amp;#58; 14/5/2015 at 4&amp;#58;24 PM - To&amp;#58; 15/5/2015 at 1&amp;#58;40 PM  - done by 'armstrongtr' on 15/05/2015 at 1&amp;#58;40 PM&lt;/td&gt;&lt;/tr&gt;&lt;tr&gt;&lt;td style="width&amp;#58;20%;"&gt;Document attached to email&lt;/td&gt;&lt;td style="width&amp;#58;20%;"&gt;armstrongtr&lt;/td&gt;&lt;td style="width&amp;#58;20%;"&gt;15/05/2015 at 1&amp;#58;40 PM&lt;/td&gt;&lt;td&gt;Document attached to email - C&amp;#58;\Users\armstrongtr\AppData\Local\Hewlett-Packard\HP TRIM\TEMP\HPTRIM.7940\Draft Integrated Water Management Plan.DOCX  - done by 'armstrongtr' on 15/05/2015 at 1&amp;#58;40 PM&lt;/td&gt;&lt;/tr&gt;&lt;tr&gt;&lt;td style="width&amp;#58;20%;"&gt;Document Checked In (Undo Checkout)&lt;/td&gt;&lt;td style="width&amp;#58;20%;"&gt;armstrongtr&lt;/td&gt;&lt;td style="width&amp;#58;20%;"&gt;14/05/2015 at 4&amp;#58;24 PM&lt;/td&gt;&lt;td&gt;Document Checked In (Undo Checkout) - C&amp;#58;\Users\armstrongtr\AppData\Local\Temp\Offline Records (CA)\Integrated Water Plan - ENVIRONMENTAL MANAGEMENT - Planning(2)\Draft Integrated Water Management Plan.DOCX (* Main Document Store&amp;#58; 001+058+  - done by 'armstrongtr' on 14/05/2015 at 4&amp;#58;24 PM&lt;/td&gt;&lt;/tr&gt;&lt;tr&gt;&lt;td style="width&amp;#58;20%;"&gt;Last Action Date Changed&lt;/td&gt;&lt;td style="width&amp;#58;20%;"&gt;armstrongtr&lt;/td&gt;&lt;td style="width&amp;#58;20%;"&gt;14/05/2015 at 4&amp;#58;24 PM&lt;/td&gt;&lt;td&gt;Last Action Date Changed - From&amp;#58; 14/5/2015 at 3&amp;#58;26 PM - To&amp;#58; 14/5/2015 at 4&amp;#58;24 PM  - done by 'armstrongtr' on 14/05/2015 at 4&amp;#58;24 PM&lt;/td&gt;&lt;/tr&gt;&lt;tr&gt;&lt;td style="width&amp;#58;20%;"&gt;Last Action Date Changed&lt;/td&gt;&lt;td style="width&amp;#58;20%;"&gt;lovelld&lt;/td&gt;&lt;td style="width&amp;#58;20%;"&gt;14/05/2015 at 3&amp;#58;26 PM&lt;/td&gt;&lt;td&gt;Last Action Date Changed - From&amp;#58; 14/5/2015 at 1&amp;#58;59 PM - To&amp;#58; 14/5/2015 at 3&amp;#58;26 PM  - done by 'lovelld' on 14/05/2015 at 3&amp;#58;26 PM&lt;/td&gt;&lt;/tr&gt;&lt;tr&gt;&lt;td style="width&amp;#58;20%;"&gt;Document Viewed&lt;/td&gt;&lt;td style="width&amp;#58;20%;"&gt;lovelld&lt;/td&gt;&lt;td style="width&amp;#58;20%;"&gt;14/05/2015 at 3&amp;#58;26 PM&lt;/td&gt;&lt;td&gt;Document Viewed - C&amp;#58;\Users\armstrongtr\AppData\Local\Temp\Offline Records (CA)\Integrated Water Plan - ENVIRONMENTAL MANAGEMENT - Planning(2)\Draft Integrated Water Management Plan.DOCX (* Main Document Store&amp;#58; 001+058+  - done by 'lovelld' on 14/05/2015 at 3&amp;#58;26 PM&lt;/td&gt;&lt;/tr&gt;&lt;tr&gt;&lt;td style="width&amp;#58;20%;"&gt;Document Checked Out&lt;/td&gt;&lt;td style="width&amp;#58;20%;"&gt;armstrongtr&lt;/td&gt;&lt;td style="width&amp;#58;20%;"&gt;14/05/2015 at 1&amp;#58;59 PM&lt;/td&gt;&lt;td&gt;Document Checked Out - Offline Records on '6430U-260.cardinia.vic.gov.au' (* Main Document Store&amp;#58; 001+058+0F3B05MB0SY.DOCX *)  - done by 'armstrongtr' on 14/05/2015 at 1&amp;#58;59 PM&lt;/td&gt;&lt;/tr&gt;&lt;tr&gt;&lt;td style="width&amp;#58;20%;"&gt;Last Action Date Changed&lt;/td&gt;&lt;td style="width&amp;#58;20%;"&gt;armstrongtr&lt;/td&gt;&lt;td style="width&amp;#58;20%;"&gt;14/05/2015 at 1&amp;#58;59 PM&lt;/td&gt;&lt;td&gt;Last Action Date Changed - From&amp;#58; 14/5/2015 at 1&amp;#58;58 PM - To&amp;#58; 14/5/2015 at 1&amp;#58;59 PM  - done by 'armstrongtr' on 14/05/2015 at 1&amp;#58;59 PM&lt;/td&gt;&lt;/tr&gt;&lt;tr&gt;&lt;td style="width&amp;#58;20%;"&gt;Document Checked In (Undo Checkout)&lt;/td&gt;&lt;td style="width&amp;#58;20%;"&gt;armstrongtr&lt;/td&gt;&lt;td style="width&amp;#58;20%;"&gt;14/05/2015 at 1&amp;#58;58 PM&lt;/td&gt;&lt;td&gt;Document Checked In (Undo Checkout) - C&amp;#58;\Users\armstrongtr\AppData\Local\Temp\Offline Records (CA)\Integrated Water Plan - ENVIRONMENTAL MANAGEMENT - Planning(2)\Draft Integrated Water Management Plan.DOCX (* Main Document Store&amp;#58; 001+058+  - done by 'armstrongtr' on 14/05/2015 at 1&amp;#58;58 PM&lt;/td&gt;&lt;/tr&gt;&lt;tr&gt;&lt;td style="width&amp;#58;20%;"&gt;Last Action Date Changed&lt;/td&gt;&lt;td style="width&amp;#58;20%;"&gt;armstrongtr&lt;/td&gt;&lt;td style="width&amp;#58;20%;"&gt;14/05/2015 at 1&amp;#58;58 PM&lt;/td&gt;&lt;td&gt;Last Action Date Changed - From&amp;#58; 14/5/2015 at 1&amp;#58;58 PM - To&amp;#58; 14/5/2015 at 1&amp;#58;58 PM  - done by 'armstrongtr' on 14/05/2015 at 1&amp;#58;58 PM&lt;/td&gt;&lt;/tr&gt;&lt;tr&gt;&lt;td style="width&amp;#58;20%;"&gt;Document Checked Out&lt;/td&gt;&lt;td style="width&amp;#58;20%;"&gt;armstrongtr&lt;/td&gt;&lt;td style="width&amp;#58;20%;"&gt;14/05/2015 at 1&amp;#58;58 PM&lt;/td&gt;&lt;td&gt;Document Checked Out - Offline Records on '6430U-260.cardinia.vic.gov.au' (* Main Document Store&amp;#58; 001+058+0F3B05MB0SY.DOCX *)  - done by 'armstrongtr' on 14/05/2015 at 1&amp;#58;58 PM&lt;/td&gt;&lt;/tr&gt;&lt;tr&gt;&lt;td style="width&amp;#58;20%;"&gt;Last Action Date Changed&lt;/td&gt;&lt;td style="width&amp;#58;20%;"&gt;armstrongtr&lt;/td&gt;&lt;td style="width&amp;#58;20%;"&gt;14/05/2015 at 1&amp;#58;58 PM&lt;/td&gt;&lt;td&gt;Last Action Date Changed - From&amp;#58; 14/5/2015 at 10&amp;#58;49 AM - To&amp;#58; 14/5/2015 at 1&amp;#58;58 PM  - done by 'armstrongtr' on 14/05/2015 at 1&amp;#58;58 PM&lt;/td&gt;&lt;/tr&gt;&lt;tr&gt;&lt;td style="width&amp;#58;20%;"&gt;Document Checked In (Undo Checkout)&lt;/td&gt;&lt;td style="width&amp;#58;20%;"&gt;armstrongtr&lt;/td&gt;&lt;td style="width&amp;#58;20%;"&gt;14/05/2015 at 10&amp;#58;49 AM&lt;/td&gt;&lt;td&gt;Document Checked In (Undo Checkout) - C&amp;#58;\Users\armstrongtr\AppData\Local\Temp\Offline Records (CA)\Integrated Water Plan - ENVIRONMENTAL MANAGEMENT - Planning(2)\Draft Integrated Water Management Plan.DOCX (* Main Document Store&amp;#58; 001+058+  - done by 'armstrongtr' on 14/05/2015 at 10&amp;#58;49 AM&lt;/td&gt;&lt;/tr&gt;&lt;tr&gt;&lt;td style="width&amp;#58;20%;"&gt;Last Action Date Changed&lt;/td&gt;&lt;td style="width&amp;#58;20%;"&gt;armstrongtr&lt;/td&gt;&lt;td style="width&amp;#58;20%;"&gt;14/05/2015 at 10&amp;#58;49 AM&lt;/td&gt;&lt;td&gt;Last Action Date Changed - From&amp;#58; 14/5/2015 at 10&amp;#58;39 AM - To&amp;#58; 14/5/2015 at 10&amp;#58;49 AM  - done by 'armstrongtr' on 14/05/2015 at 10&amp;#58;49 AM&lt;/td&gt;&lt;/tr&gt;&lt;tr&gt;&lt;td style="width&amp;#58;20%;"&gt;Document Checked Out&lt;/td&gt;&lt;td style="width&amp;#58;20%;"&gt;armstrongtr&lt;/td&gt;&lt;td style="width&amp;#58;20%;"&gt;14/05/2015 at 10&amp;#58;39 AM&lt;/td&gt;&lt;td&gt;Document Checked Out - Offline Records on '6430U-260.cardinia.vic.gov.au' (* Main Document Store&amp;#58; 001+058+0F3B05MB0SY.DOCX *)  - done by 'armstrongtr' on 14/05/2015 at 10&amp;#58;39 AM&lt;/td&gt;&lt;/tr&gt;&lt;tr&gt;&lt;td style="width&amp;#58;20%;"&gt;Last Action Date Changed&lt;/td&gt;&lt;td style="width&amp;#58;20%;"&gt;armstrongtr&lt;/td&gt;&lt;td style="width&amp;#58;20%;"&gt;14/05/2015 at 10&amp;#58;39 AM&lt;/td&gt;&lt;td&gt;Last Action Date Changed - From&amp;#58; 11/5/2015 at 4&amp;#58;53 PM - To&amp;#58; 14/5/2015 at 10&amp;#58;39 AM  - done by 'armstrongtr' on 14/05/2015 at 10&amp;#58;39 AM&lt;/td&gt;&lt;/tr&gt;&lt;tr&gt;&lt;td style="width&amp;#58;20%;"&gt;Document Checked In (Undo Checkout)&lt;/td&gt;&lt;td style="width&amp;#58;20%;"&gt;armstrongtr&lt;/td&gt;&lt;td style="width&amp;#58;20%;"&gt;11/05/2015 at 4&amp;#58;53 PM&lt;/td&gt;&lt;td&gt;Document Checked In (Undo Checkout) - C&amp;#58;\Users\armstrongtr\AppData\Local\Temp\Offline Records (CA)\Integrated Water Plan - ENVIRONMENTAL MANAGEMENT - Planning(2)\Draft Integrated Water Management Plan.DOCX (* Main Document Store&amp;#58; 001+058+  - done by 'armstrongtr' on 11/05/2015 at 4&amp;#58;53 PM&lt;/td&gt;&lt;/tr&gt;&lt;tr&gt;&lt;td style="width&amp;#58;20%;"&gt;Last Action Date Changed&lt;/td&gt;&lt;td style="width&amp;#58;20%;"&gt;armstrongtr&lt;/td&gt;&lt;td style="width&amp;#58;20%;"&gt;11/05/2015 at 4&amp;#58;53 PM&lt;/td&gt;&lt;td&gt;Last Action Date Changed - From&amp;#58; 11/5/2015 at 3&amp;#58;57 PM - To&amp;#58; 11/5/2015 at 4&amp;#58;53 PM  - done by 'armstrongtr' on 11/05/2015 at 4&amp;#58;53 PM&lt;/td&gt;&lt;/tr&gt;&lt;tr&gt;&lt;td style="width&amp;#58;20%;"&gt;Document Checked Out&lt;/td&gt;&lt;td style="width&amp;#58;20%;"&gt;armstrongtr&lt;/td&gt;&lt;td style="width&amp;#58;20%;"&gt;11/05/2015 at 3&amp;#58;57 PM&lt;/td&gt;&lt;td&gt;Document Checked Out - Offline Records on '6430U-260.cardinia.vic.gov.au' (* Main Document Store&amp;#58; 001+058+0F3B05MB0SY.DOCX *)  - done by 'armstrongtr' on 11/05/2015 at 3&amp;#58;57 PM&lt;/td&gt;&lt;/tr&gt;&lt;tr&gt;&lt;td style="width&amp;#58;20%;"&gt;Last Action Date Changed&lt;/td&gt;&lt;td style="width&amp;#58;20%;"&gt;armstrongtr&lt;/td&gt;&lt;td style="width&amp;#58;20%;"&gt;11/05/2015 at 3&amp;#58;57 PM&lt;/td&gt;&lt;td&gt;Last Action Date Changed - From&amp;#58; 4/5/2015 at 10&amp;#58;46 AM - To&amp;#58; 11/5/2015 at 3&amp;#58;57 PM  - done by 'armstrongtr' on 11/05/2015 at 3&amp;#58;57 PM&lt;/td&gt;&lt;/tr&gt;&lt;tr&gt;&lt;td style="width&amp;#58;20%;"&gt;Document Checked In (Undo Checkout)&lt;/td&gt;&lt;td style="width&amp;#58;20%;"&gt;armstrongtr&lt;/td&gt;&lt;td style="width&amp;#58;20%;"&gt;4/05/2015 at 10&amp;#58;46 AM&lt;/td&gt;&lt;td&gt;Document Checked In (Undo Checkout) - C&amp;#58;\Users\armstrongtr\AppData\Local\Temp\Offline Records (CA)\Integrated Water Plan - ENVIRONMENTAL MANAGEMENT - Planning(2)\Draft Integrated Water Management Plan.DOCX (* Main Document Store&amp;#58; 001+058+  - done by 'armstrongtr' on 4/05/2015 at 10&amp;#58;46 AM&lt;/td&gt;&lt;/tr&gt;&lt;tr&gt;&lt;td style="width&amp;#58;20%;"&gt;Last Action Date Changed&lt;/td&gt;&lt;td style="width&amp;#58;20%;"&gt;armstrongtr&lt;/td&gt;&lt;td style="width&amp;#58;20%;"&gt;4/05/2015 at 10&amp;#58;46 AM&lt;/td&gt;&lt;td&gt;Last Action Date Changed - From&amp;#58; 4/5/2015 at 10&amp;#58;36 AM - To&amp;#58; 4/5/2015 at 10&amp;#58;46 AM  - done by 'armstrongtr' on 4/05/2015 at 10&amp;#58;46 AM&lt;/td&gt;&lt;/tr&gt;&lt;tr&gt;&lt;td style="width&amp;#58;20%;"&gt;Document Checked Out&lt;/td&gt;&lt;td style="width&amp;#58;20%;"&gt;armstrongtr&lt;/td&gt;&lt;td style="width&amp;#58;20%;"&gt;4/05/2015 at 10&amp;#58;36 AM&lt;/td&gt;&lt;td&gt;Document Checked Out - Offline Records on '6430U-260.cardinia.vic.gov.au' (* Main Document Store&amp;#58; 001+058+0F3B05MB0SY.DOCX *)  - done by 'armstrongtr' on 4/05/2015 at 10&amp;#58;36 AM&lt;/td&gt;&lt;/tr&gt;&lt;tr&gt;&lt;td style="width&amp;#58;20%;"&gt;Last Action Date Changed&lt;/td&gt;&lt;td style="width&amp;#58;20%;"&gt;armstrongtr&lt;/td&gt;&lt;td style="width&amp;#58;20%;"&gt;4/05/2015 at 10&amp;#58;36 AM&lt;/td&gt;&lt;td&gt;Last Action Date Changed - From&amp;#58; 30/4/2015 at 11&amp;#58;21 AM - To&amp;#58; 4/5/2015 at 10&amp;#58;36 AM  - done by 'armstrongtr' on 4/05/2015 at 10&amp;#58;36 AM&lt;/td&gt;&lt;/tr&gt;&lt;tr&gt;&lt;td style="width&amp;#58;20%;"&gt;Last Action Date Changed&lt;/td&gt;&lt;td style="width&amp;#58;20%;"&gt;armstrongtr&lt;/td&gt;&lt;td style="width&amp;#58;20%;"&gt;30/04/2015 at 11&amp;#58;21 AM&lt;/td&gt;&lt;td&gt;Last Action Date Changed - From&amp;#58; 30/4/2015 at 11&amp;#58;20 AM - To&amp;#58; 30/4/2015 at 11&amp;#58;21 AM  - done by 'armstrongtr' on 30/04/2015 at 11&amp;#58;21 AM&lt;/td&gt;&lt;/tr&gt;&lt;tr&gt;&lt;td style="width&amp;#58;20%;"&gt;Document attached to email&lt;/td&gt;&lt;td style="width&amp;#58;20%;"&gt;armstrongtr&lt;/td&gt;&lt;td style="width&amp;#58;20%;"&gt;30/04/2015 at 11&amp;#58;21 AM&lt;/td&gt;&lt;td&gt;Document attached to email - C&amp;#58;\Users\armstrongtr\AppData\Local\Hewlett-Packard\HP TRIM\TEMP\HPTRIM.6464\Draft Integrated Water Management Plan.DOCX  - done by 'armstrongtr' on 30/04/2015 at 11&amp;#58;21 AM&lt;/td&gt;&lt;/tr&gt;&lt;tr&gt;&lt;td style="width&amp;#58;20%;"&gt;Last Action Date Changed&lt;/td&gt;&lt;td style="width&amp;#58;20%;"&gt;armstrongtr&lt;/td&gt;&lt;td style="width&amp;#58;20%;"&gt;30/04/2015 at 11&amp;#58;20 AM&lt;/td&gt;&lt;td&gt;Last Action Date Changed - From&amp;#58; 30/4/2015 at 11&amp;#58;19 AM - To&amp;#58; 30/4/2015 at 11&amp;#58;20 AM  - done by 'armstrongtr' on 30/04/2015 at 11&amp;#58;20 AM&lt;/td&gt;&lt;/tr&gt;&lt;tr&gt;&lt;td style="width&amp;#58;20%;"&gt;Document attached to email&lt;/td&gt;&lt;td style="width&amp;#58;20%;"&gt;armstrongtr&lt;/td&gt;&lt;td style="width&amp;#58;20%;"&gt;30/04/2015 at 11&amp;#58;20 AM&lt;/td&gt;&lt;td&gt;Document attached to email - C&amp;#58;\Users\armstrongtr\AppData\Local\Hewlett-Packard\HP TRIM\TEMP\HPTRIM.6464\Draft Integrated Water Management Plan.DOCX  - done by 'armstrongtr' on 30/04/2015 at 11&amp;#58;20 AM&lt;/td&gt;&lt;/tr&gt;&lt;tr&gt;&lt;td style="width&amp;#58;20%;"&gt;Document Checked In (Undo Checkout)&lt;/td&gt;&lt;td style="width&amp;#58;20%;"&gt;armstrongtr&lt;/td&gt;&lt;td style="width&amp;#58;20%;"&gt;30/04/2015 at 11&amp;#58;19 AM&lt;/td&gt;&lt;td&gt;Document Checked In (Undo Checkout) - C&amp;#58;\Users\armstrongtr\AppData\Local\Temp\Offline Records (CA)\Integrated Water Plan - ENVIRONMENTAL MANAGEMENT - Planning(2)\Draft Integrated Water Management Plan.DOCX (* Main Document Store&amp;#58; 001+058+  - done by 'armstrongtr' on 30/04/2015 at 11&amp;#58;19 AM&lt;/td&gt;&lt;/tr&gt;&lt;tr&gt;&lt;td style="width&amp;#58;20%;"&gt;Last Action Date Changed&lt;/td&gt;&lt;td style="width&amp;#58;20%;"&gt;armstrongtr&lt;/td&gt;&lt;td style="width&amp;#58;20%;"&gt;30/04/2015 at 11&amp;#58;19 AM&lt;/td&gt;&lt;td&gt;Last Action Date Changed - From&amp;#58; 30/4/2015 at 11&amp;#58;18 AM - To&amp;#58; 30/4/2015 at 11&amp;#58;19 AM  - done by 'armstrongtr' on 30/04/2015 at 11&amp;#58;19 AM&lt;/td&gt;&lt;/tr&gt;&lt;tr&gt;&lt;td style="width&amp;#58;20%;"&gt;Document Checked Out&lt;/td&gt;&lt;td style="width&amp;#58;20%;"&gt;armstrongtr&lt;/td&gt;&lt;td style="width&amp;#58;20%;"&gt;30/04/2015 at 11&amp;#58;18 AM&lt;/td&gt;&lt;td&gt;Document Checked Out - Offline Records on '6430U-260.cardinia.vic.gov.au' (* Main Document Store&amp;#58; 001+058+0F3B05MB0SY.DOCX *)  - done by 'armstrongtr' on 30/04/2015 at 11&amp;#58;18 AM&lt;/td&gt;&lt;/tr&gt;&lt;tr&gt;&lt;td style="width&amp;#58;20%;"&gt;Last Action Date Changed&lt;/td&gt;&lt;td style="width&amp;#58;20%;"&gt;armstrongtr&lt;/td&gt;&lt;td style="width&amp;#58;20%;"&gt;30/04/2015 at 11&amp;#58;18 AM&lt;/td&gt;&lt;td&gt;Last Action Date Changed - From&amp;#58; 29/4/2015 at 5&amp;#58;16 PM - To&amp;#58; 30/4/2015 at 11&amp;#58;18 AM  - done by 'armstrongtr' on 30/04/2015 at 11&amp;#58;18 AM&lt;/td&gt;&lt;/tr&gt;&lt;tr&gt;&lt;td style="width&amp;#58;20%;"&gt;Document Checked In (Undo Checkout)&lt;/td&gt;&lt;td style="width&amp;#58;20%;"&gt;armstrongtr&lt;/td&gt;&lt;td style="width&amp;#58;20%;"&gt;29/04/2015 at 5&amp;#58;16 PM&lt;/td&gt;&lt;td&gt;Document Checked In (Undo Checkout) - C&amp;#58;\Users\armstrongtr\AppData\Local\Temp\Offline Records (CA)\Integrated Water Plan - ENVIRONMENTAL MANAGEMENT - Planning(2)\Draft Integrated Water Management Plan.DOCX (* Main Document Store&amp;#58; 001+058+  - done by 'armstrongtr' on 29/04/2015 at 5&amp;#58;16 PM&lt;/td&gt;&lt;/tr&gt;&lt;tr&gt;&lt;td style="width&amp;#58;20%;"&gt;Last Action Date Changed&lt;/td&gt;&lt;td style="width&amp;#58;20%;"&gt;armstrongtr&lt;/td&gt;&lt;td style="width&amp;#58;20%;"&gt;29/04/2015 at 5&amp;#58;16 PM&lt;/td&gt;&lt;td&gt;Last Action Date Changed - From&amp;#58; 29/4/2015 at 5&amp;#58;12 PM - To&amp;#58; 29/4/2015 at 5&amp;#58;16 PM  - done by 'armstrongtr' on 29/04/2015 at 5&amp;#58;16 PM&lt;/td&gt;&lt;/tr&gt;&lt;tr&gt;&lt;td style="width&amp;#58;20%;"&gt;Document Checked Out&lt;/td&gt;&lt;td style="width&amp;#58;20%;"&gt;armstrongtr&lt;/td&gt;&lt;td style="width&amp;#58;20%;"&gt;29/04/2015 at 5&amp;#58;12 PM&lt;/td&gt;&lt;td&gt;Document Checked Out - Offline Records on '6430U-260.cardinia.vic.gov.au' (* Main Document Store&amp;#58; 001+058+0F3B05MB0SY.DOCX *)  - done by 'armstrongtr' on 29/04/2015 at 5&amp;#58;12 PM&lt;/td&gt;&lt;/tr&gt;&lt;tr&gt;&lt;td style="width&amp;#58;20%;"&gt;Last Action Date Changed&lt;/td&gt;&lt;td style="width&amp;#58;20%;"&gt;armstrongtr&lt;/td&gt;&lt;td style="width&amp;#58;20%;"&gt;29/04/2015 at 5&amp;#58;12 PM&lt;/td&gt;&lt;td&gt;Last Action Date Changed - From&amp;#58; 29/4/2015 at 4&amp;#58;59 PM - To&amp;#58; 29/4/2015 at 5&amp;#58;12 PM  - done by 'armstrongtr' on 29/04/2015 at 5&amp;#58;12 PM&lt;/td&gt;&lt;/tr&gt;&lt;tr&gt;&lt;td style="width&amp;#58;20%;"&gt;Document Checked In (New Revision)&lt;/td&gt;&lt;td style="width&amp;#58;20%;"&gt;armstrongtr&lt;/td&gt;&lt;td style="width&amp;#58;20%;"&gt;29/04/2015 at 4&amp;#58;59 PM&lt;/td&gt;&lt;td&gt;Document Checked In (New Revision) - C&amp;#58;\Users\armstrongtr\AppData\Local\Temp\Offline Records (CA)\Integrated Water Plan - ENVIRONMENTAL MANAGEMENT - Planning(2)\Draft Integrated Water Management Plan.DOCX (* Main Document Store&amp;#58; 001+058+  - done by 'armstrongtr' on 29/04/2015 at 4&amp;#58;59 PM&lt;/td&gt;&lt;/tr&gt;&lt;tr&gt;&lt;td style="width&amp;#58;20%;"&gt;Last Action Date Changed&lt;/td&gt;&lt;td style="width&amp;#58;20%;"&gt;armstrongtr&lt;/td&gt;&lt;td style="width&amp;#58;20%;"&gt;29/04/2015 at 4&amp;#58;59 PM&lt;/td&gt;&lt;td&gt;Last Action Date Changed - From&amp;#58; 29/4/2015 at 4&amp;#58;54 PM - To&amp;#58; 29/4/2015 at 4&amp;#58;59 PM  - done by 'armstrongtr' on 29/04/2015 at 4&amp;#58;59 PM&lt;/td&gt;&lt;/tr&gt;&lt;tr&gt;&lt;td style="width&amp;#58;20%;"&gt;Document Checked Out&lt;/td&gt;&lt;td style="width&amp;#58;20%;"&gt;armstrongtr&lt;/td&gt;&lt;td style="width&amp;#58;20%;"&gt;29/04/2015 at 4&amp;#58;54 PM&lt;/td&gt;&lt;td&gt;Document Checked Out - Offline Records on '6430U-260.cardinia.vic.gov.au' (* Main Document Store&amp;#58; 001+056+0F3218GC0OJ.DOCX *)  - done by 'armstrongtr' on 29/04/2015 at 4&amp;#58;54 PM&lt;/td&gt;&lt;/tr&gt;&lt;tr&gt;&lt;td style="width&amp;#58;20%;"&gt;Last Action Date Changed&lt;/td&gt;&lt;td style="width&amp;#58;20%;"&gt;armstrongtr&lt;/td&gt;&lt;td style="width&amp;#58;20%;"&gt;29/04/2015 at 4&amp;#58;54 PM&lt;/td&gt;&lt;td&gt;Last Action Date Changed - From&amp;#58; 21/4/2015 at 2&amp;#58;01 PM - To&amp;#58; 29/4/2015 at 4&amp;#58;54 PM  - done by 'armstrongtr' on 29/04/2015 at 4&amp;#58;54 PM&lt;/td&gt;&lt;/tr&gt;&lt;tr&gt;&lt;td style="width&amp;#58;20%;"&gt;Document Checked In (New Revision)&lt;/td&gt;&lt;td style="width&amp;#58;20%;"&gt;armstrongtr&lt;/td&gt;&lt;td style="width&amp;#58;20%;"&gt;21/04/2015 at 2&amp;#58;01 PM&lt;/td&gt;&lt;td&gt;Document Checked In (New Revision) - C&amp;#58;\Users\armstrongtr\AppData\Local\Temp\Offline Records (CA)\Integrated Water Plan - ENVIRONMENTAL MANAGEMENT - Planning(2)\Draft Integrated Water Management Plan.DOCX (* Main Document Store&amp;#58; 001+056+  - done by 'armstrongtr' on 21/04/2015 at 2&amp;#58;01 PM&lt;/td&gt;&lt;/tr&gt;&lt;tr&gt;&lt;td style="width&amp;#58;20%;"&gt;Last Action Date Changed&lt;/td&gt;&lt;td style="width&amp;#58;20%;"&gt;armstrongtr&lt;/td&gt;&lt;td style="width&amp;#58;20%;"&gt;21/04/2015 at 2&amp;#58;01 PM&lt;/td&gt;&lt;td&gt;Last Action Date Changed - From&amp;#58; 21/4/2015 at 8&amp;#58;57 AM - To&amp;#58; 21/4/2015 at 2&amp;#58;01 PM  - done by 'armstrongtr' on 21/04/2015 at 2&amp;#58;01 PM&lt;/td&gt;&lt;/tr&gt;&lt;tr&gt;&lt;td style="width&amp;#58;20%;"&gt;Document Checked Out&lt;/td&gt;&lt;td style="width&amp;#58;20%;"&gt;armstrongtr&lt;/td&gt;&lt;td style="width&amp;#58;20%;"&gt;21/04/2015 at 8&amp;#58;57 AM&lt;/td&gt;&lt;td&gt;Document Checked Out - Offline Records on '6430U-260.cardinia.vic.gov.au' (* Main Document Store&amp;#58; 001+056+0F3118G40ZM.DOCX *)  - done by 'armstrongtr' on 21/04/2015 at 8&amp;#58;57 AM&lt;/td&gt;&lt;/tr&gt;&lt;tr&gt;&lt;td style="width&amp;#58;20%;"&gt;Last Action Date Changed&lt;/td&gt;&lt;td style="width&amp;#58;20%;"&gt;armstrongtr&lt;/td&gt;&lt;td style="width&amp;#58;20%;"&gt;21/04/2015 at 8&amp;#58;57 AM&lt;/td&gt;&lt;td&gt;Last Action Date Changed - From&amp;#58; 20/4/2015 at 2&amp;#58;06 PM - To&amp;#58; 21/4/2015 at 8&amp;#58;57 AM  - done by 'armstrongtr' on 21/04/2015 at 8&amp;#58;57 AM&lt;/td&gt;&lt;/tr&gt;&lt;tr&gt;&lt;td style="width&amp;#58;20%;"&gt;Document Checked In (New Revision)&lt;/td&gt;&lt;td style="width&amp;#58;20%;"&gt;armstrongtr&lt;/td&gt;&lt;td style="width&amp;#58;20%;"&gt;20/04/2015 at 2&amp;#58;06 PM&lt;/td&gt;&lt;td&gt;Document Checked In (New Revision) - C&amp;#58;\Users\armstrongtr\AppData\Local\Temp\Offline Records (CA)\Integrated Water Plan - ENVIRONMENTAL MANAGEMENT - Planning(2)\Draft Integrated Water Management Plan.DOCX (* Main Document Store&amp;#58; 001+056+  - done by 'armstrongtr' on 20/04/2015 at 2&amp;#58;06 PM&lt;/td&gt;&lt;/tr&gt;&lt;tr&gt;&lt;td style="width&amp;#58;20%;"&gt;Last Action Date Changed&lt;/td&gt;&lt;td style="width&amp;#58;20%;"&gt;armstrongtr&lt;/td&gt;&lt;td style="width&amp;#58;20%;"&gt;20/04/2015 at 2&amp;#58;06 PM&lt;/td&gt;&lt;td&gt;Last Action Date Changed - From&amp;#58; 20/4/2015 at 2&amp;#58;05 PM - To&amp;#58; 20/4/2015 at 2&amp;#58;06 PM  - done by 'armstrongtr' on 20/04/2015 at 2&amp;#58;06 PM&lt;/td&gt;&lt;/tr&gt;&lt;tr&gt;&lt;td style="width&amp;#58;20%;"&gt;Document Checked Out&lt;/td&gt;&lt;td style="width&amp;#58;20%;"&gt;armstrongtr&lt;/td&gt;&lt;td style="width&amp;#58;20%;"&gt;20/04/2015 at 2&amp;#58;05 PM&lt;/td&gt;&lt;td&gt;Document Checked Out - Offline Records on '6430U-260.cardinia.vic.gov.au' (* Main Document Store&amp;#58; 001+055+0F2Y0EJZ04U.DOCX *)  - done by 'armstrongtr' on 20/04/2015 at 2&amp;#58;05 PM&lt;/td&gt;&lt;/tr&gt;&lt;tr&gt;&lt;td style="width&amp;#58;20%;"&gt;Last Action Date Changed&lt;/td&gt;&lt;td style="width&amp;#58;20%;"&gt;armstrongtr&lt;/td&gt;&lt;td style="width&amp;#58;20%;"&gt;20/04/2015 at 2&amp;#58;05 PM&lt;/td&gt;&lt;td&gt;Last Action Date Changed - From&amp;#58; 16/4/2015 at 4&amp;#58;18 PM - To&amp;#58; 20/4/2015 at 2&amp;#58;05 PM  - done by 'armstrongtr' on 20/04/2015 at 2&amp;#58;05 PM&lt;/td&gt;&lt;/tr&gt;&lt;tr&gt;&lt;td style="width&amp;#58;20%;"&gt;Title Changed&lt;/td&gt;&lt;td style="width&amp;#58;20%;"&gt;armstrongtr&lt;/td&gt;&lt;td style="width&amp;#58;20%;"&gt;20/04/2015 at 2&amp;#58;04 PM&lt;/td&gt;&lt;td&gt;Title Changed - From&amp;#58; Draft Aspirational Integrated Water Management Plan  - done by 'armstrongtr' on 20/04/2015 at 2&amp;#58;04 PM&lt;/td&gt;&lt;/tr&gt;&lt;tr&gt;&lt;td style="width&amp;#58;20%;"&gt;Document Checked In (New Revision)&lt;/td&gt;&lt;td style="width&amp;#58;20%;"&gt;armstrongtr&lt;/td&gt;&lt;td style="width&amp;#58;20%;"&gt;16/04/2015 at 4&amp;#58;18 PM&lt;/td&gt;&lt;td&gt;Document Checked In (New Revision) - C&amp;#58;\Users\armstrongtr\AppData\Local\Temp\Offline Records (CA)\Integrated Water Plan - ENVIRONMENTAL MANAGEMENT - Planning(2)\Draft Aspirational Integrated Water Management Plan.DOCX (* Main Document St  - done by 'armstrongtr' on 16/04/2015 at 4&amp;#58;18 PM&lt;/td&gt;&lt;/tr&gt;&lt;tr&gt;&lt;td style="width&amp;#58;20%;"&gt;Last Action Date Changed&lt;/td&gt;&lt;td style="width&amp;#58;20%;"&gt;armstrongtr&lt;/td&gt;&lt;td style="width&amp;#58;20%;"&gt;16/04/2015 at 4&amp;#58;18 PM&lt;/td&gt;&lt;td&gt;Last Action Date Changed - From&amp;#58; 16/4/2015 at 4&amp;#58;14 PM - To&amp;#58; 16/4/2015 at 4&amp;#58;18 PM  - done by 'armstrongtr' on 16/04/2015 at 4&amp;#58;18 PM&lt;/td&gt;&lt;/tr&gt;&lt;tr&gt;&lt;td style="width&amp;#58;20%;"&gt;Document Checked Out&lt;/td&gt;&lt;td style="width&amp;#58;20%;"&gt;armstrongtr&lt;/td&gt;&lt;td style="width&amp;#58;20%;"&gt;16/04/2015 at 4&amp;#58;14 PM&lt;/td&gt;&lt;td&gt;Document Checked Out - Offline Records on '6430U-260.cardinia.vic.gov.au' (* Main Document Store&amp;#58; 001+054+0F2Q18G90X4.DOCX *)  - done by 'armstrongtr' on 16/04/2015 at 4&amp;#58;14 PM&lt;/td&gt;&lt;/tr&gt;&lt;tr&gt;&lt;td style="width&amp;#58;20%;"&gt;Last Action Date Changed&lt;/td&gt;&lt;td style="width&amp;#58;20%;"&gt;armstrongtr&lt;/td&gt;&lt;td style="width&amp;#58;20%;"&gt;16/04/2015 at 4&amp;#58;14 PM&lt;/td&gt;&lt;td&gt;Last Action Date Changed - From&amp;#58; 10/4/2015 at 1&amp;#58;50 PM - To&amp;#58; 16/4/2015 at 4&amp;#58;14 PM  - done by 'armstrongtr' on 16/04/2015 at 4&amp;#58;14 PM&lt;/td&gt;&lt;/tr&gt;&lt;tr&gt;&lt;td style="width&amp;#58;20%;"&gt;Document Checked In (Undo Checkout)&lt;/td&gt;&lt;td style="width&amp;#58;20%;"&gt;armstrongtr&lt;/td&gt;&lt;td style="width&amp;#58;20%;"&gt;10/04/2015 at 1&amp;#58;50 PM&lt;/td&gt;&lt;td&gt;Document Checked In (Undo Checkout) - C&amp;#58;\Users\armstrongtr\AppData\Local\Temp\Offline Records (CA)\Integrated Water Plan - ENVIRONMENTAL MANAGEMENT - Planning\Draft Aspirational Integrated Water Management Plan.DOCX (* Main Document Store  - done by 'armstrongtr' on 10/04/2015 at 1&amp;#58;50 PM&lt;/td&gt;&lt;/tr&gt;&lt;tr&gt;&lt;td style="width&amp;#58;20%;"&gt;Last Action Date Changed&lt;/td&gt;&lt;td style="width&amp;#58;20%;"&gt;armstrongtr&lt;/td&gt;&lt;td style="width&amp;#58;20%;"&gt;10/04/2015 at 1&amp;#58;50 PM&lt;/td&gt;&lt;td&gt;Last Action Date Changed - From&amp;#58; 10/4/2015 at 11&amp;#58;19 AM - To&amp;#58; 10/4/2015 at 1&amp;#58;50 PM  - done by 'armstrongtr' on 10/04/2015 at 1&amp;#58;50 PM&lt;/td&gt;&lt;/tr&gt;&lt;tr&gt;&lt;td style="width&amp;#58;20%;"&gt;Document Checked Out&lt;/td&gt;&lt;td style="width&amp;#58;20%;"&gt;armstrongtr&lt;/td&gt;&lt;td style="width&amp;#58;20%;"&gt;10/04/2015 at 11&amp;#58;19 AM&lt;/td&gt;&lt;td&gt;Document Checked Out - Offline Records on '6430U-260.cardinia.vic.gov.au' (* Main Document Store&amp;#58; 001+054+0F2Q18G90X4.DOCX *)  - done by 'armstrongtr' on 10/04/2015 at 11&amp;#58;19 AM&lt;/td&gt;&lt;/tr&gt;&lt;tr&gt;&lt;td style="width&amp;#58;20%;"&gt;Last Action Date Changed&lt;/td&gt;&lt;td style="width&amp;#58;20%;"&gt;armstrongtr&lt;/td&gt;&lt;td style="width&amp;#58;20%;"&gt;10/04/2015 at 11&amp;#58;19 AM&lt;/td&gt;&lt;td&gt;Last Action Date Changed - From&amp;#58; 9/4/2015 at 4&amp;#58;21 PM - To&amp;#58; 10/4/2015 at 11&amp;#58;19 AM  - done by 'armstrongtr' on 10/04/2015 at 11&amp;#58;19 AM&lt;/td&gt;&lt;/tr&gt;&lt;tr&gt;&lt;td style="width&amp;#58;20%;"&gt;Document Checked In (New Revision)&lt;/td&gt;&lt;td style="width&amp;#58;20%;"&gt;armstrongtr&lt;/td&gt;&lt;td style="width&amp;#58;20%;"&gt;9/04/2015 at 4&amp;#58;21 PM&lt;/td&gt;&lt;td&gt;Document Checked In (New Revision) - C&amp;#58;\Users\armstrongtr\AppData\Local\Temp\Offline Records (CA)\Integrated Water Plan - ENVIRONMENTAL MANAGEMENT - Planning\Draft Aspirational Integrated Water Management Plan.DOCX (* Main Document Store  - done by 'armstrongtr' on 9/04/2015 at 4&amp;#58;21 PM&lt;/td&gt;&lt;/tr&gt;&lt;tr&gt;&lt;td style="width&amp;#58;20%;"&gt;Last Action Date Changed&lt;/td&gt;&lt;td style="width&amp;#58;20%;"&gt;armstrongtr&lt;/td&gt;&lt;td style="width&amp;#58;20%;"&gt;9/04/2015 at 4&amp;#58;21 PM&lt;/td&gt;&lt;td&gt;Last Action Date Changed - From&amp;#58; 9/4/2015 at 10&amp;#58;22 AM - To&amp;#58; 9/4/2015 at 4&amp;#58;21 PM  - done by 'armstrongtr' on 9/04/2015 at 4&amp;#58;21 PM&lt;/td&gt;&lt;/tr&gt;&lt;tr&gt;&lt;td style="width&amp;#58;20%;"&gt;Document Checked Out&lt;/td&gt;&lt;td style="width&amp;#58;20%;"&gt;armstrongtr&lt;/td&gt;&lt;td style="width&amp;#58;20%;"&gt;9/04/2015 at 10&amp;#58;22 AM&lt;/td&gt;&lt;td&gt;Document Checked Out - Offline Records on '6430U-260.cardinia.vic.gov.au' (* Main Document Store&amp;#58; 001+054+0F2P1TYR151.DOCX *)  - done by 'armstrongtr' on 9/04/2015 at 10&amp;#58;22 AM&lt;/td&gt;&lt;/tr&gt;&lt;tr&gt;&lt;td style="width&amp;#58;20%;"&gt;Last Action Date Changed&lt;/td&gt;&lt;td style="width&amp;#58;20%;"&gt;armstrongtr&lt;/td&gt;&lt;td style="width&amp;#58;20%;"&gt;9/04/2015 at 10&amp;#58;22 AM&lt;/td&gt;&lt;td&gt;Last Action Date Changed - From&amp;#58; 8/4/2015 at 4&amp;#58;52 PM - To&amp;#58; 9/4/2015 at 10&amp;#58;22 AM  - done by 'armstrongtr' on 9/04/2015 at 10&amp;#58;22 AM&lt;/td&gt;&lt;/tr&gt;&lt;tr&gt;&lt;td style="width&amp;#58;20%;"&gt;Document Checked In (New Revision)&lt;/td&gt;&lt;td style="width&amp;#58;20%;"&gt;armstrongtr&lt;/td&gt;&lt;td style="width&amp;#58;20%;"&gt;8/04/2015 at 4&amp;#58;53 PM&lt;/td&gt;&lt;td&gt;Document Checked In (New Revision) - C&amp;#58;\Users\armstrongtr\AppData\Local\Temp\Offline Records (CA)\Integrated Water Plan - ENVIRONMENTAL MANAGEMENT - Planning\Aspirational Integrated Water Management Plan - DRAFT 2015.DOCX (* Main Documen  - done by 'armstrongtr' on 8/04/2015 at 4&amp;#58;53 PM&lt;/td&gt;&lt;/tr&gt;&lt;tr&gt;&lt;td style="width&amp;#58;20%;"&gt;Last Action Date Changed&lt;/td&gt;&lt;td style="width&amp;#58;20%;"&gt;armstrongtr&lt;/td&gt;&lt;td style="width&amp;#58;20%;"&gt;8/04/2015 at 4&amp;#58;52 PM&lt;/td&gt;&lt;td&gt;Last Action Date Changed - From&amp;#58; 8/4/2015 at 9&amp;#58;03 AM - To&amp;#58; 8/4/2015 at 4&amp;#58;52 PM  - done by 'armstrongtr' on 8/04/2015 at 4&amp;#58;52 PM&lt;/td&gt;&lt;/tr&gt;&lt;tr&gt;&lt;td style="width&amp;#58;20%;"&gt;Title Changed&lt;/td&gt;&lt;td style="width&amp;#58;20%;"&gt;armstrongtr&lt;/td&gt;&lt;td style="width&amp;#58;20%;"&gt;8/04/2015 at 3&amp;#58;03 PM&lt;/td&gt;&lt;td&gt;Title Changed - From&amp;#58; Aspirational Integrated Water Management Plan - DRAFT 2015  - done by 'armstrongtr' on 8/04/2015 at 3&amp;#58;03 PM&lt;/td&gt;&lt;/tr&gt;&lt;tr&gt;&lt;td style="width&amp;#58;20%;"&gt;Document Checked Out&lt;/td&gt;&lt;td style="width&amp;#58;20%;"&gt;armstrongtr&lt;/td&gt;&lt;td style="width&amp;#58;20%;"&gt;8/04/2015 at 9&amp;#58;03 AM&lt;/td&gt;&lt;td&gt;Document Checked Out - Offline Records on '6430U-260.cardinia.vic.gov.au' (* Main Document Store&amp;#58; 001+052+0F2E02F407J.DOCX *)  - done by 'armstrongtr' on 8/04/2015 at 9&amp;#58;03 AM&lt;/td&gt;&lt;/tr&gt;&lt;tr&gt;&lt;td style="width&amp;#58;20%;"&gt;Last Action Date Changed&lt;/td&gt;&lt;td style="width&amp;#58;20%;"&gt;armstrongtr&lt;/td&gt;&lt;td style="width&amp;#58;20%;"&gt;8/04/2015 at 9&amp;#58;03 AM&lt;/td&gt;&lt;td&gt;Last Action Date Changed - From&amp;#58; 7/4/2015 at 12&amp;#58;14 PM - To&amp;#58; 8/4/2015 at 9&amp;#58;03 AM  - done by 'armstrongtr' on 8/04/2015 at 9&amp;#58;03 AM&lt;/td&gt;&lt;/tr&gt;&lt;tr&gt;&lt;td style="width&amp;#58;20%;"&gt;Document Checked In (Undo Checkout)&lt;/td&gt;&lt;td style="width&amp;#58;20%;"&gt;armstrongtr&lt;/td&gt;&lt;td style="width&amp;#58;20%;"&gt;7/04/2015 at 12&amp;#58;14 PM&lt;/td&gt;&lt;td&gt;Document Checked In (Undo Checkout) - Offline Records on '6430U-260.cardinia.vic.gov.au' (* Main Document Store&amp;#58; 001+052+0F2E02F407J.DOCX *)  - done by 'armstrongtr' on 7/04/2015 at 12&amp;#58;14 PM&lt;/td&gt;&lt;/tr&gt;&lt;tr&gt;&lt;td style="width&amp;#58;20%;"&gt;Last Action Date Changed&lt;/td&gt;&lt;td style="width&amp;#58;20%;"&gt;armstrongtr&lt;/td&gt;&lt;td style="width&amp;#58;20%;"&gt;7/04/2015 at 12&amp;#58;14 PM&lt;/td&gt;&lt;td&gt;Last Action Date Changed - From&amp;#58; 7/4/2015 at 12&amp;#58;01 PM - To&amp;#58; 7/4/2015 at 12&amp;#58;14 PM  - done by 'armstrongtr' on 7/04/2015 at 12&amp;#58;14 PM&lt;/td&gt;&lt;/tr&gt;&lt;tr&gt;&lt;td style="width&amp;#58;20%;"&gt;Document Checked Out&lt;/td&gt;&lt;td style="width&amp;#58;20%;"&gt;armstrongtr&lt;/td&gt;&lt;td style="width&amp;#58;20%;"&gt;7/04/2015 at 12&amp;#58;01 PM&lt;/td&gt;&lt;td&gt;Document Checked Out - Offline Records on '6430U-260.cardinia.vic.gov.au' (* Main Document Store&amp;#58; 001+052+0F2E02F407J.DOCX *)  - done by 'armstrongtr' on 7/04/2015 at 12&amp;#58;01 PM&lt;/td&gt;&lt;/tr&gt;&lt;tr&gt;&lt;td style="width&amp;#58;20%;"&gt;Last Action Date Changed&lt;/td&gt;&lt;td style="width&amp;#58;20%;"&gt;armstrongtr&lt;/td&gt;&lt;td style="width&amp;#58;20%;"&gt;7/04/2015 at 12&amp;#58;01 PM&lt;/td&gt;&lt;td&gt;Last Action Date Changed - From&amp;#58; 31/3/2015 at 10&amp;#58;21 AM - To&amp;#58; 7/4/2015 at 12&amp;#58;01 PM  - done by 'armstrongtr' on 7/04/2015 at 12&amp;#58;01 PM&lt;/td&gt;&lt;/tr&gt;&lt;tr&gt;&lt;td style="width&amp;#58;20%;"&gt;Last Action Date Changed&lt;/td&gt;&lt;td style="width&amp;#58;20%;"&gt;lovelld&lt;/td&gt;&lt;td style="width&amp;#58;20%;"&gt;31/03/2015 at 11&amp;#58;21 AM&lt;/td&gt;&lt;td&gt;Last Action Date Changed - From&amp;#58; 30/3/2015 at 11&amp;#58;30 AM - To&amp;#58; 31/3/2015 at 11&amp;#58;21 AM  - done by 'lovelld' on 31/03/2015 at 11&amp;#58;21 AM&lt;/td&gt;&lt;/tr&gt;&lt;tr&gt;&lt;td style="width&amp;#58;20%;"&gt;Document Viewed&lt;/td&gt;&lt;td style="width&amp;#58;20%;"&gt;lovelld&lt;/td&gt;&lt;td style="width&amp;#58;20%;"&gt;31/03/2015 at 11&amp;#58;21 AM&lt;/td&gt;&lt;td&gt;Document Viewed - Offline Records on '6430U-260.cardinia.vic.gov.au' (* Main Document Store&amp;#58; 001+052+0F2E02F407J.DOCX *)  - done by 'lovelld' on 31/03/2015 at 11&amp;#58;21 AM&lt;/td&gt;&lt;/tr&gt;&lt;tr&gt;&lt;td style="width&amp;#58;20%;"&gt;Last Action Date Changed&lt;/td&gt;&lt;td style="width&amp;#58;20%;"&gt;lovelld&lt;/td&gt;&lt;td style="width&amp;#58;20%;"&gt;30/03/2015 at 11&amp;#58;30 AM&lt;/td&gt;&lt;td&gt;Last Action Date Changed - From&amp;#58; 30/3/2015 at 9&amp;#58;51 AM - To&amp;#58; 30/3/2015 at 11&amp;#58;30 AM  - done by 'lovelld' on 30/03/2015 at 11&amp;#58;30 AM&lt;/td&gt;&lt;/tr&gt;&lt;tr&gt;&lt;td style="width&amp;#58;20%;"&gt;Document Viewed&lt;/td&gt;&lt;td style="width&amp;#58;20%;"&gt;lovelld&lt;/td&gt;&lt;td style="width&amp;#58;20%;"&gt;30/03/2015 at 11&amp;#58;30 AM&lt;/td&gt;&lt;td&gt;Document Viewed - Offline Records on '6430U-260.cardinia.vic.gov.au' (* Main Document Store&amp;#58; 001+052+0F2E02F407J.DOCX *)  - done by 'lovelld' on 30/03/2015 at 11&amp;#58;30 AM&lt;/td&gt;&lt;/tr&gt;&lt;tr&gt;&lt;td style="width&amp;#58;20%;"&gt;Last Action Date Changed&lt;/td&gt;&lt;td style="width&amp;#58;20%;"&gt;lovelld&lt;/td&gt;&lt;td style="width&amp;#58;20%;"&gt;30/03/2015 at 9&amp;#58;51 AM&lt;/td&gt;&lt;td&gt;Last Action Date Changed - From&amp;#58; 27/3/2015 at 1&amp;#58;42 PM - To&amp;#58; 30/3/2015 at 9&amp;#58;51 AM  - done by 'lovelld' on 30/03/2015 at 9&amp;#58;51 AM&lt;/td&gt;&lt;/tr&gt;&lt;tr&gt;&lt;td style="width&amp;#58;20%;"&gt;Document Viewed&lt;/td&gt;&lt;td style="width&amp;#58;20%;"&gt;lovelld&lt;/td&gt;&lt;td style="width&amp;#58;20%;"&gt;30/03/2015 at 9&amp;#58;51 AM&lt;/td&gt;&lt;td&gt;Document Viewed - Offline Records on '6430U-260.cardinia.vic.gov.au' (* Main Document Store&amp;#58; 001+052+0F2E02F407J.DOCX *)  - done by 'lovelld' on 30/03/2015 at 9&amp;#58;51 AM&lt;/td&gt;&lt;/tr&gt;&lt;tr&gt;&lt;td style="width&amp;#58;20%;"&gt;Document Checked In (New Revision)&lt;/td&gt;&lt;td style="width&amp;#58;20%;"&gt;armstrongtr&lt;/td&gt;&lt;td style="width&amp;#58;20%;"&gt;27/03/2015 at 1&amp;#58;42 PM&lt;/td&gt;&lt;td&gt;Document Checked In (New Revision) - Offline Records on '6430U-260.cardinia.vic.gov.au' (* Main Document Store&amp;#58; 001+052+0F2E02F407J.DOCX *)  - done by 'armstrongtr' on 27/03/2015 at 1&amp;#58;42 PM&lt;/td&gt;&lt;/tr&gt;&lt;tr&gt;&lt;td style="width&amp;#58;20%;"&gt;Last Action Date Changed&lt;/td&gt;&lt;td style="width&amp;#58;20%;"&gt;armstrongtr&lt;/td&gt;&lt;td style="width&amp;#58;20%;"&gt;27/03/2015 at 1&amp;#58;42 PM&lt;/td&gt;&lt;td&gt;Last Action Date Changed - From&amp;#58; 27/3/2015 at 8&amp;#58;57 AM - To&amp;#58; 27/3/2015 at 1&amp;#58;42 PM  - done by 'armstrongtr' on 27/03/2015 at 1&amp;#58;42 PM&lt;/td&gt;&lt;/tr&gt;&lt;tr&gt;&lt;td style="width&amp;#58;20%;"&gt;Document Checked Out&lt;/td&gt;&lt;td style="width&amp;#58;20%;"&gt;armstrongtr&lt;/td&gt;&lt;td style="width&amp;#58;20%;"&gt;27/03/2015 at 8&amp;#58;57 AM&lt;/td&gt;&lt;td&gt;Document Checked Out - Offline Records on '6430U-260.cardinia.vic.gov.au' (* Main Document Store&amp;#58; 001+051+0F2C15OB0MO.DOCX *)  - done by 'armstrongtr' on 27/03/2015 at 8&amp;#58;57 AM&lt;/td&gt;&lt;/tr&gt;&lt;tr&gt;&lt;td style="width&amp;#58;20%;"&gt;Last Action Date Changed&lt;/td&gt;&lt;td style="width&amp;#58;20%;"&gt;armstrongtr&lt;/td&gt;&lt;td style="width&amp;#58;20%;"&gt;27/03/2015 at 8&amp;#58;57 AM&lt;/td&gt;&lt;td&gt;Last Action Date Changed - From&amp;#58; 26/3/2015 at 4&amp;#58;34 PM - To&amp;#58; 27/3/2015 at 8&amp;#58;57 AM  - done by 'armstrongtr' on 27/03/2015 at 8&amp;#58;57 AM&lt;/td&gt;&lt;/tr&gt;&lt;tr&gt;&lt;td style="width&amp;#58;20%;"&gt;Document Checked In (Undo Checkout)&lt;/td&gt;&lt;td style="width&amp;#58;20%;"&gt;armstrongtr&lt;/td&gt;&lt;td style="width&amp;#58;20%;"&gt;26/03/2015 at 4&amp;#58;34 PM&lt;/td&gt;&lt;td&gt;Document Checked In (Undo Checkout) - Offline Records on '6430U-260.cardinia.vic.gov.au' (* Main Document Store&amp;#58; 001+051+0F2C15OB0MO.DOCX *)  - done by 'armstrongtr' on 26/03/2015 at 4&amp;#58;34 PM&lt;/td&gt;&lt;/tr&gt;&lt;tr&gt;&lt;td style="width&amp;#58;20%;"&gt;Last Action Date Changed&lt;/td&gt;&lt;td style="width&amp;#58;20%;"&gt;armstrongtr&lt;/td&gt;&lt;td style="width&amp;#58;20%;"&gt;26/03/2015 at 4&amp;#58;34 PM&lt;/td&gt;&lt;td&gt;Last Action Date Changed - From&amp;#58; 26/3/2015 at 2&amp;#58;17 PM - To&amp;#58; 26/3/2015 at 4&amp;#58;34 PM  - done by 'armstrongtr' on 26/03/2015 at 4&amp;#58;34 PM&lt;/td&gt;&lt;/tr&gt;&lt;tr&gt;&lt;td style="width&amp;#58;20%;"&gt;Document Checked Out&lt;/td&gt;&lt;td style="width&amp;#58;20%;"&gt;armstrongtr&lt;/td&gt;&lt;td style="width&amp;#58;20%;"&gt;26/03/2015 at 2&amp;#58;17 PM&lt;/td&gt;&lt;td&gt;Document Checked Out - Offline Records on '6430U-260.cardinia.vic.gov.au' (* Main Document Store&amp;#58; 001+051+0F2C15OB0MO.DOCX *)  - done by 'armstrongtr' on 26/03/2015 at 2&amp;#58;17 PM&lt;/td&gt;&lt;/tr&gt;&lt;tr&gt;&lt;td style="width&amp;#58;20%;"&gt;Last Action Date Changed&lt;/td&gt;&lt;td style="width&amp;#58;20%;"&gt;armstrongtr&lt;/td&gt;&lt;td style="width&amp;#58;20%;"&gt;26/03/2015 at 2&amp;#58;17 PM&lt;/td&gt;&lt;td&gt;Last Action Date Changed - From&amp;#58; 26/3/2015 at 2&amp;#58;16 PM - To&amp;#58; 26/3/2015 at 2&amp;#58;17 PM  - done by 'armstrongtr' on 26/03/2015 at 2&amp;#58;17 PM&lt;/td&gt;&lt;/tr&gt;&lt;tr&gt;&lt;td style="width&amp;#58;20%;"&gt;Document Checked In (Undo Checkout)&lt;/td&gt;&lt;td style="width&amp;#58;20%;"&gt;armstrongtr&lt;/td&gt;&lt;td style="width&amp;#58;20%;"&gt;26/03/2015 at 2&amp;#58;16 PM&lt;/td&gt;&lt;td&gt;Document Checked In (Undo Checkout) - Offline Records on '6430U-260.cardinia.vic.gov.au' (* Main Document Store&amp;#58; 001+051+0F2C15OB0MO.DOCX *)  - done by 'armstrongtr' on 26/03/2015 at 2&amp;#58;16 PM&lt;/td&gt;&lt;/tr&gt;&lt;tr&gt;&lt;td style="width&amp;#58;20%;"&gt;Last Action Date Changed&lt;/td&gt;&lt;td style="width&amp;#58;20%;"&gt;armstrongtr&lt;/td&gt;&lt;td style="width&amp;#58;20%;"&gt;26/03/2015 at 2&amp;#58;16 PM&lt;/td&gt;&lt;td&gt;Last Action Date Changed - From&amp;#58; 26/3/2015 at 2&amp;#58;15 PM - To&amp;#58; 26/3/2015 at 2&amp;#58;16 PM  - done by 'armstrongtr' on 26/03/2015 at 2&amp;#58;16 PM&lt;/td&gt;&lt;/tr&gt;&lt;tr&gt;&lt;td style="width&amp;#58;20%;"&gt;Document Checked Out&lt;/td&gt;&lt;td style="width&amp;#58;20%;"&gt;armstrongtr&lt;/td&gt;&lt;td style="width&amp;#58;20%;"&gt;26/03/2015 at 2&amp;#58;15 PM&lt;/td&gt;&lt;td&gt;Document Checked Out - Offline Records on '6430U-260.cardinia.vic.gov.au' (* Main Document Store&amp;#58; 001+051+0F2C15OB0MO.DOCX *)  - done by 'armstrongtr' on 26/03/2015 at 2&amp;#58;15 PM&lt;/td&gt;&lt;/tr&gt;&lt;tr&gt;&lt;td style="width&amp;#58;20%;"&gt;Last Action Date Changed&lt;/td&gt;&lt;td style="width&amp;#58;20%;"&gt;armstrongtr&lt;/td&gt;&lt;td style="width&amp;#58;20%;"&gt;26/03/2015 at 2&amp;#58;15 PM&lt;/td&gt;&lt;td&gt;Last Action Date Changed - From&amp;#58; 26/3/2015 at 2&amp;#58;14 PM - To&amp;#58; 26/3/2015 at 2&amp;#58;15 PM  - done by 'armstrongtr' on 26/03/2015 at 2&amp;#58;15 PM&lt;/td&gt;&lt;/tr&gt;&lt;tr&gt;&lt;td style="width&amp;#58;20%;"&gt;Document Checked In (New Revision)&lt;/td&gt;&lt;td style="width&amp;#58;20%;"&gt;armstrongtr&lt;/td&gt;&lt;td style="width&amp;#58;20%;"&gt;26/03/2015 at 2&amp;#58;14 PM&lt;/td&gt;&lt;td&gt;Document Checked In (New Revision) - Offline Records on '6430U-260.cardinia.vic.gov.au' (* Main Document Store&amp;#58; 001+051+0F2C15OB0MO.DOCX *)  - done by 'armstrongtr' on 26/03/2015 at 2&amp;#58;14 PM&lt;/td&gt;&lt;/tr&gt;&lt;tr&gt;&lt;td style="width&amp;#58;20%;"&gt;Last Action Date Changed&lt;/td&gt;&lt;td style="width&amp;#58;20%;"&gt;armstrongtr&lt;/td&gt;&lt;td style="width&amp;#58;20%;"&gt;26/03/2015 at 2&amp;#58;14 PM&lt;/td&gt;&lt;td&gt;Last Action Date Changed - From&amp;#58; 26/3/2015 at 11&amp;#58;56 AM - To&amp;#58; 26/3/2015 at 2&amp;#58;14 PM  - done by 'armstrongtr' on 26/03/2015 at 2&amp;#58;14 PM&lt;/td&gt;&lt;/tr&gt;&lt;tr&gt;&lt;td style="width&amp;#58;20%;"&gt;Last Action Date Changed&lt;/td&gt;&lt;td style="width&amp;#58;20%;"&gt;armstrongtr&lt;/td&gt;&lt;td style="width&amp;#58;20%;"&gt;26/03/2015 at 11&amp;#58;56 AM&lt;/td&gt;&lt;td&gt;Last Action Date Changed - From&amp;#58; 26/3/2015 at 10&amp;#58;10 AM - To&amp;#58; 26/3/2015 at 11&amp;#58;56 AM  - done by 'armstrongtr' on 26/03/2015 at 11&amp;#58;56 AM&lt;/td&gt;&lt;/tr&gt;&lt;tr&gt;&lt;td style="width&amp;#58;20%;"&gt;Document Viewed&lt;/td&gt;&lt;td style="width&amp;#58;20%;"&gt;armstrongtr&lt;/td&gt;&lt;td style="width&amp;#58;20%;"&gt;26/03/2015 at 11&amp;#58;56 AM&lt;/td&gt;&lt;td&gt;Document Viewed - C&amp;#58;\Users\hawksworthm\AppData\Local\Temp\Offline Records (CA)\Integrated Water Plan - ENVIRONMENTAL MANAGEMENT - Planning\Aspirational Integrated Water Management Plan - DRAFT 2015.DOCX (* Main Documen  - done by 'armstrongtr' on 26/03/2015 at 11&amp;#58;56 AM&lt;/td&gt;&lt;/tr&gt;&lt;tr&gt;&lt;td style="width&amp;#58;20%;"&gt;Last Action Date Changed&lt;/td&gt;&lt;td style="width&amp;#58;20%;"&gt;armstrongtr&lt;/td&gt;&lt;td style="width&amp;#58;20%;"&gt;26/03/2015 at 10&amp;#58;10 AM&lt;/td&gt;&lt;td&gt;Last Action Date Changed - From&amp;#58; 25/3/2015 at 10&amp;#58;47 AM - To&amp;#58; 26/3/2015 at 10&amp;#58;10 AM  - done by 'armstrongtr' on 26/03/2015 at 10&amp;#58;10 AM&lt;/td&gt;&lt;/tr&gt;&lt;tr&gt;&lt;td style="width&amp;#58;20%;"&gt;Document Viewed&lt;/td&gt;&lt;td style="width&amp;#58;20%;"&gt;armstrongtr&lt;/td&gt;&lt;td style="width&amp;#58;20%;"&gt;26/03/2015 at 10&amp;#58;10 AM&lt;/td&gt;&lt;td&gt;Document Viewed - C&amp;#58;\Users\hawksworthm\AppData\Local\Temp\Offline Records (CA)\Integrated Water Plan - ENVIRONMENTAL MANAGEMENT - Planning\Aspirational Integrated Water Management Plan - DRAFT 2015.DOCX (* Main Documen  - done by 'armstrongtr' on 26/03/2015 at 10&amp;#58;10 AM&lt;/td&gt;&lt;/tr&gt;&lt;tr&gt;&lt;td style="width&amp;#58;20%;"&gt;Document Checked Out&lt;/td&gt;&lt;td style="width&amp;#58;20%;"&gt;armstrongtr&lt;/td&gt;&lt;td style="width&amp;#58;20%;"&gt;25/03/2015 at 10&amp;#58;47 AM&lt;/td&gt;&lt;td&gt;Document Checked Out - Offline Records on '6430U-260.cardinia.vic.gov.au' (* Main Document Store&amp;#58; 001+051+0F2A15OH0WO.DOCX *)  - done by 'armstrongtr' on 25/03/2015 at 10&amp;#58;47 AM&lt;/td&gt;&lt;/tr&gt;&lt;tr&gt;&lt;td style="width&amp;#58;20%;"&gt;Last Action Date Changed&lt;/td&gt;&lt;td style="width&amp;#58;20%;"&gt;armstrongtr&lt;/td&gt;&lt;td style="width&amp;#58;20%;"&gt;25/03/2015 at 10&amp;#58;47 AM&lt;/td&gt;&lt;td&gt;Last Action Date Changed - From&amp;#58; 24/3/2015 at 4&amp;#58;19 PM - To&amp;#58; 25/3/2015 at 10&amp;#58;47 AM  - done by 'armstrongtr' on 25/03/2015 at 10&amp;#58;47 AM&lt;/td&gt;&lt;/tr&gt;&lt;tr&gt;&lt;td style="width&amp;#58;20%;"&gt;Document Checked In (New Revision)&lt;/td&gt;&lt;td style="width&amp;#58;20%;"&gt;hawksworthm&lt;/td&gt;&lt;td style="width&amp;#58;20%;"&gt;24/03/2015 at 4&amp;#58;19 PM&lt;/td&gt;&lt;td&gt;Document Checked In (New Revision) - C&amp;#58;\Users\hawksworthm\AppData\Local\Temp\Offline Records (CA)\Integrated Water Plan - ENVIRONMENTAL MANAGEMENT - Planning\Aspirational Integrated Water Management Plan - DRAFT 2015.DOCX (* Main Documen  - done by 'hawksworthm' on 24/03/2015 at 4&amp;#58;19 PM&lt;/td&gt;&lt;/tr&gt;&lt;tr&gt;&lt;td style="width&amp;#58;20%;"&gt;Last Action Date Changed&lt;/td&gt;&lt;td style="width&amp;#58;20%;"&gt;hawksworthm&lt;/td&gt;&lt;td style="width&amp;#58;20%;"&gt;24/03/2015 at 4&amp;#58;19 PM&lt;/td&gt;&lt;td&gt;Last Action Date Changed - From&amp;#58; 23/3/2015 at 11&amp;#58;27 AM - To&amp;#58; 24/3/2015 at 4&amp;#58;19 PM  - done by 'hawksworthm' on 24/03/2015 at 4&amp;#58;19 PM&lt;/td&gt;&lt;/tr&gt;&lt;tr&gt;&lt;td style="width&amp;#58;20%;"&gt;Document Checked Out&lt;/td&gt;&lt;td style="width&amp;#58;20%;"&gt;hawksworthm&lt;/td&gt;&lt;td style="width&amp;#58;20%;"&gt;23/03/2015 at 11&amp;#58;27 AM&lt;/td&gt;&lt;td&gt;Document Checked Out - Offline Records on '6430U-012.cardinia.vic.gov.au' (* Main Document Store&amp;#58; 001+04Y+0F1Y15O912C.DOCX *)  - done by 'hawksworthm' on 23/03/2015 at 11&amp;#58;27 AM&lt;/td&gt;&lt;/tr&gt;&lt;tr&gt;&lt;td style="width&amp;#58;20%;"&gt;Last Action Date Changed&lt;/td&gt;&lt;td style="width&amp;#58;20%;"&gt;hawksworthm&lt;/td&gt;&lt;td style="width&amp;#58;20%;"&gt;23/03/2015 at 11&amp;#58;27 AM&lt;/td&gt;&lt;td&gt;Last Action Date Changed - From&amp;#58; 16/3/2015 at 2&amp;#58;26 PM - To&amp;#58; 23/3/2015 at 11&amp;#58;27 AM  - done by 'hawksworthm' on 23/03/2015 at 11&amp;#58;27 AM&lt;/td&gt;&lt;/tr&gt;&lt;tr&gt;&lt;td style="width&amp;#58;20%;"&gt;Document Checked In (Undo Checkout)&lt;/td&gt;&lt;td style="width&amp;#58;20%;"&gt;armstrongtr&lt;/td&gt;&lt;td style="width&amp;#58;20%;"&gt;16/03/2015 at 2&amp;#58;26 PM&lt;/td&gt;&lt;td&gt;Document Checked In (Undo Checkout) - C&amp;#58;\Users\armstrongtr\AppData\Local\Temp\Offline Records (CA)\Integrated Water Plan - ENVIRONMENTAL MANAGEMENT - Planning\Aspirational Integrated Water Management Plan - DRAFT 2015.DOCX (* Main Documen  - done by 'armstrongtr' on 16/03/2015 at 2&amp;#58;26 PM&lt;/td&gt;&lt;/tr&gt;&lt;tr&gt;&lt;td style="width&amp;#58;20%;"&gt;Last Action Date Changed&lt;/td&gt;&lt;td style="width&amp;#58;20%;"&gt;armstrongtr&lt;/td&gt;&lt;td style="width&amp;#58;20%;"&gt;16/03/2015 at 2&amp;#58;26 PM&lt;/td&gt;&lt;td&gt;Last Action Date Changed - From&amp;#58; 16/3/2015 at 9&amp;#58;46 AM - To&amp;#58; 16/3/2015 at 2&amp;#58;26 PM  - done by 'armstrongtr' on 16/03/2015 at 2&amp;#58;26 PM&lt;/td&gt;&lt;/tr&gt;&lt;tr&gt;&lt;td style="width&amp;#58;20%;"&gt;Document Checked Out&lt;/td&gt;&lt;td style="width&amp;#58;20%;"&gt;armstrongtr&lt;/td&gt;&lt;td style="width&amp;#58;20%;"&gt;16/03/2015 at 9&amp;#58;46 AM&lt;/td&gt;&lt;td&gt;Document Checked Out - Offline Records on '6430U-260.cardinia.vic.gov.au' (* Main Document Store&amp;#58; 001+04Y+0F1Y15O912C.DOCX *)  - done by 'armstrongtr' on 16/03/2015 at 9&amp;#58;46 AM&lt;/td&gt;&lt;/tr&gt;&lt;tr&gt;&lt;td style="width&amp;#58;20%;"&gt;Last Action Date Changed&lt;/td&gt;&lt;td style="width&amp;#58;20%;"&gt;armstrongtr&lt;/td&gt;&lt;td style="width&amp;#58;20%;"&gt;16/03/2015 at 9&amp;#58;46 AM&lt;/td&gt;&lt;td&gt;Last Action Date Changed - From&amp;#58; 12/3/2015 at 4&amp;#58;27 PM - To&amp;#58; 16/3/2015 at 9&amp;#58;46 AM  - done by 'armstrongtr' on 16/03/2015 at 9&amp;#58;46 AM&lt;/td&gt;&lt;/tr&gt;&lt;tr&gt;&lt;td style="width&amp;#58;20%;"&gt;Document Checked In (New Revision)&lt;/td&gt;&lt;td style="width&amp;#58;20%;"&gt;armstrongtr&lt;/td&gt;&lt;td style="width&amp;#58;20%;"&gt;12/03/2015 at 4&amp;#58;29 PM&lt;/td&gt;&lt;td&gt;Document Checked In (New Revision) - C&amp;#58;\Users\armstrongtr\AppData\Local\Temp\Offline Records (CA)\Integrated Water Plan - ENVIRONMENTAL MANAGEMENT - Planning\Aspirational Integrated Water Management Plan - DRAFT 2015.DOCX (* Main Documen  - done by 'armstrongtr' on 12/03/2015 at 4&amp;#58;29 PM&lt;/td&gt;&lt;/tr&gt;&lt;tr&gt;&lt;td style="width&amp;#58;20%;"&gt;Last Action Date Changed&lt;/td&gt;&lt;td style="width&amp;#58;20%;"&gt;armstrongtr&lt;/td&gt;&lt;td style="width&amp;#58;20%;"&gt;12/03/2015 at 4&amp;#58;27 PM&lt;/td&gt;&lt;td&gt;Last Action Date Changed - From&amp;#58; 12/3/2015 at 9&amp;#58;30 AM - To&amp;#58; 12/3/2015 at 4&amp;#58;27 PM  - done by 'armstrongtr' on 12/03/2015 at 4&amp;#58;27 PM&lt;/td&gt;&lt;/tr&gt;&lt;tr&gt;&lt;td style="width&amp;#58;20%;"&gt;Last Action Date Changed&lt;/td&gt;&lt;td style="width&amp;#58;20%;"&gt;armstrongtr&lt;/td&gt;&lt;td style="width&amp;#58;20%;"&gt;12/03/2015 at 9&amp;#58;30 AM&lt;/td&gt;&lt;td&gt;Last Action Date Changed - From&amp;#58; 12/3/2015 at 9&amp;#58;01 AM - To&amp;#58; 12/3/2015 at 9&amp;#58;30 AM  - done by 'armstrongtr' on 12/03/2015 at 9&amp;#58;30 AM&lt;/td&gt;&lt;/tr&gt;&lt;tr&gt;&lt;td style="width&amp;#58;20%;"&gt;Document Viewed&lt;/td&gt;&lt;td style="width&amp;#58;20%;"&gt;armstrongtr&lt;/td&gt;&lt;td style="width&amp;#58;20%;"&gt;12/03/2015 at 9&amp;#58;30 AM&lt;/td&gt;&lt;td&gt;Document Viewed - C&amp;#58;\Users\armstrongtr\AppData\Local\Temp\Offline Records (CA)\Integrated Water Plan - ENVIRONMENTAL MANAGEMENT - Planning\Aspirational Integrated Water Management Plan - DRAFT 2015.DOCX (* Main Documen  - done by 'armstrongtr' on 12/03/2015 at 9&amp;#58;30 AM&lt;/td&gt;&lt;/tr&gt;&lt;tr&gt;&lt;td style="width&amp;#58;20%;"&gt;Document Checked Out&lt;/td&gt;&lt;td style="width&amp;#58;20%;"&gt;armstrongtr&lt;/td&gt;&lt;td style="width&amp;#58;20%;"&gt;12/03/2015 at 9&amp;#58;01 AM&lt;/td&gt;&lt;td&gt;Document Checked Out - Offline Records on '6430U-260.cardinia.vic.gov.au' (* Main Document Store&amp;#58; 001+04W+0F1L15O80FA.DOCX *)  - done by 'armstrongtr' on 12/03/2015 at 9&amp;#58;01 AM&lt;/td&gt;&lt;/tr&gt;&lt;tr&gt;&lt;td style="width&amp;#58;20%;"&gt;Last Action Date Changed&lt;/td&gt;&lt;td style="width&amp;#58;20%;"&gt;armstrongtr&lt;/td&gt;&lt;td style="width&amp;#58;20%;"&gt;12/03/2015 at 9&amp;#58;01 AM&lt;/td&gt;&lt;td&gt;Last Action Date Changed - From&amp;#58; 10/3/2015 at 1&amp;#58;59 PM - To&amp;#58; 12/3/2015 at 9&amp;#58;01 AM  - done by 'armstrongtr' on 12/03/2015 at 9&amp;#58;01 AM&lt;/td&gt;&lt;/tr&gt;&lt;tr&gt;&lt;td style="width&amp;#58;20%;"&gt;Document Checked In (Undo Checkout)&lt;/td&gt;&lt;td style="width&amp;#58;20%;"&gt;armstrongtr&lt;/td&gt;&lt;td style="width&amp;#58;20%;"&gt;10/03/2015 at 1&amp;#58;59 PM&lt;/td&gt;&lt;td&gt;Document Checked In (Undo Checkout) - C&amp;#58;\Users\armstrongtr\AppData\Local\Temp\Offline Records (CA)\Integrated Water Plan - ENVIRONMENTAL MANAGEMENT - Planning\Aspirational Integrated Water Management Plan - DRAFT 2015.DOCX (* Main Documen  - done by 'armstrongtr' on 10/03/2015 at 1&amp;#58;59 PM&lt;/td&gt;&lt;/tr&gt;&lt;tr&gt;&lt;td style="width&amp;#58;20%;"&gt;Last Action Date Changed&lt;/td&gt;&lt;td style="width&amp;#58;20%;"&gt;armstrongtr&lt;/td&gt;&lt;td style="width&amp;#58;20%;"&gt;10/03/2015 at 1&amp;#58;59 PM&lt;/td&gt;&lt;td&gt;Last Action Date Changed - From&amp;#58; 10/3/2015 at 9&amp;#58;42 AM - To&amp;#58; 10/3/2015 at 1&amp;#58;59 PM  - done by 'armstrongtr' on 10/03/2015 at 1&amp;#58;59 PM&lt;/td&gt;&lt;/tr&gt;&lt;tr&gt;&lt;td style="width&amp;#58;20%;"&gt;Document Checked Out&lt;/td&gt;&lt;td style="width&amp;#58;20%;"&gt;armstrongtr&lt;/td&gt;&lt;td style="width&amp;#58;20%;"&gt;10/03/2015 at 9&amp;#58;42 AM&lt;/td&gt;&lt;td&gt;Document Checked Out - Offline Records on '6430U-260.cardinia.vic.gov.au' (* Main Document Store&amp;#58; 001+04W+0F1L15O80FA.DOCX *)  - done by 'armstrongtr' on 10/03/2015 at 9&amp;#58;42 AM&lt;/td&gt;&lt;/tr&gt;&lt;tr&gt;&lt;td style="width&amp;#58;20%;"&gt;Last Action Date Changed&lt;/td&gt;&lt;td style="width&amp;#58;20%;"&gt;armstrongtr&lt;/td&gt;&lt;td style="width&amp;#58;20%;"&gt;10/03/2015 at 9&amp;#58;42 AM&lt;/td&gt;&lt;td&gt;Last Action Date Changed - From&amp;#58; 27/2/2015 at 11&amp;#58;43 AM - To&amp;#58; 10/3/2015 at 9&amp;#58;42 AM  - done by 'armstrongtr' on 10/03/2015 at 9&amp;#58;42 AM&lt;/td&gt;&lt;/tr&gt;&lt;tr&gt;&lt;td style="width&amp;#58;20%;"&gt;Document Checked In (New Revision)&lt;/td&gt;&lt;td style="width&amp;#58;20%;"&gt;armstrongtr&lt;/td&gt;&lt;td style="width&amp;#58;20%;"&gt;27/02/2015 at 11&amp;#58;43 AM&lt;/td&gt;&lt;td&gt;Document Checked In (New Revision) - C&amp;#58;\Users\armstrongtr\AppData\Local\Temp\Offline Records (CA)\Integrated Water Plan - ENVIRONMENTAL MANAGEMENT - Planning\Aspirational Integrated Water Management Plan - DRAFT 2015.DOCX (* Main Documen  - done by 'armstrongtr' on 27/02/2015 at 11&amp;#58;43 AM&lt;/td&gt;&lt;/tr&gt;&lt;tr&gt;&lt;td style="width&amp;#58;20%;"&gt;Last Action Date Changed&lt;/td&gt;&lt;td style="width&amp;#58;20%;"&gt;armstrongtr&lt;/td&gt;&lt;td style="width&amp;#58;20%;"&gt;27/02/2015 at 11&amp;#58;43 AM&lt;/td&gt;&lt;td&gt;Last Action Date Changed - From&amp;#58; 27/2/2015 at 8&amp;#58;56 AM - To&amp;#58; 27/2/2015 at 11&amp;#58;43 AM  - done by 'armstrongtr' on 27/02/2015 at 11&amp;#58;43 AM&lt;/td&gt;&lt;/tr&gt;&lt;tr&gt;&lt;td style="width&amp;#58;20%;"&gt;Document Checked Out&lt;/td&gt;&lt;td style="width&amp;#58;20%;"&gt;armstrongtr&lt;/td&gt;&lt;td style="width&amp;#58;20%;"&gt;27/02/2015 at 8&amp;#58;56 AM&lt;/td&gt;&lt;td&gt;Document Checked Out - Offline Records on '6430U-260.cardinia.vic.gov.au' (* Main Document Store&amp;#58; 001+04V+0F1K15OA1BR.DOCX *)  - done by 'armstrongtr' on 27/02/2015 at 8&amp;#58;56 AM&lt;/td&gt;&lt;/tr&gt;&lt;tr&gt;&lt;td style="width&amp;#58;20%;"&gt;Last Action Date Changed&lt;/td&gt;&lt;td style="width&amp;#58;20%;"&gt;armstrongtr&lt;/td&gt;&lt;td style="width&amp;#58;20%;"&gt;27/02/2015 at 8&amp;#58;56 AM&lt;/td&gt;&lt;td&gt;Last Action Date Changed - From&amp;#58; 26/2/2015 at 4&amp;#58;59 PM - To&amp;#58; 27/2/2015 at 8&amp;#58;56 AM  - done by 'armstrongtr' on 27/02/2015 at 8&amp;#58;56 AM&lt;/td&gt;&lt;/tr&gt;&lt;tr&gt;&lt;td style="width&amp;#58;20%;"&gt;Document Checked In (New Revision)&lt;/td&gt;&lt;td style="width&amp;#58;20%;"&gt;armstrongtr&lt;/td&gt;&lt;td style="width&amp;#58;20%;"&gt;26/02/2015 at 4&amp;#58;59 PM&lt;/td&gt;&lt;td&gt;Document Checked In (New Revision) - C&amp;#58;\Users\armstrongtr\AppData\Local\Temp\Offline Records (CA)\Integrated Water Plan - ENVIRONMENTAL MANAGEMENT - Planning\Aspirational Integrated Water Management Plan - DRAFT 2015.DOCX (* Main Documen  - done by 'armstrongtr' on 26/02/2015 at 4&amp;#58;59 PM&lt;/td&gt;&lt;/tr&gt;&lt;tr&gt;&lt;td style="width&amp;#58;20%;"&gt;Last Action Date Changed&lt;/td&gt;&lt;td style="width&amp;#58;20%;"&gt;armstrongtr&lt;/td&gt;&lt;td style="width&amp;#58;20%;"&gt;26/02/2015 at 4&amp;#58;59 PM&lt;/td&gt;&lt;td&gt;Last Action Date Changed - From&amp;#58; 26/2/2015 at 9&amp;#58;08 AM - To&amp;#58; 26/2/2015 at 4&amp;#58;59 PM  - done by 'armstrongtr' on 26/02/2015 at 4&amp;#58;59 PM&lt;/td&gt;&lt;/tr&gt;&lt;tr&gt;&lt;td style="width&amp;#58;20%;"&gt;Document Checked Out&lt;/td&gt;&lt;td style="width&amp;#58;20%;"&gt;armstrongtr&lt;/td&gt;&lt;td style="width&amp;#58;20%;"&gt;26/02/2015 at 9&amp;#58;08 AM&lt;/td&gt;&lt;td&gt;Document Checked Out - Offline Records on '6430U-260.cardinia.vic.gov.au' (* Main Document Store&amp;#58; 001+04U+0F1H1OVK0HN.DOCX *)  - done by 'armstrongtr' on 26/02/2015 at 9&amp;#58;08 AM&lt;/td&gt;&lt;/tr&gt;&lt;tr&gt;&lt;td style="width&amp;#58;20%;"&gt;Last Action Date Changed&lt;/td&gt;&lt;td style="width&amp;#58;20%;"&gt;armstrongtr&lt;/td&gt;&lt;td style="width&amp;#58;20%;"&gt;26/02/2015 at 9&amp;#58;08 AM&lt;/td&gt;&lt;td&gt;Last Action Date Changed - From&amp;#58; 24/2/2015 at 10&amp;#58;18 AM - To&amp;#58; 26/2/2015 at 9&amp;#58;08 AM  - done by 'armstrongtr' on 26/02/2015 at 9&amp;#58;08 AM&lt;/td&gt;&lt;/tr&gt;&lt;tr&gt;&lt;td style="width&amp;#58;20%;"&gt;Document Checked In (Undo Checkout)&lt;/td&gt;&lt;td style="width&amp;#58;20%;"&gt;armstrongtr&lt;/td&gt;&lt;td style="width&amp;#58;20%;"&gt;24/02/2015 at 10&amp;#58;18 AM&lt;/td&gt;&lt;td&gt;Document Checked In (Undo Checkout) - C&amp;#58;\Users\armstrongtr\AppData\Local\Temp\Offline Records (CA)\Integrated Water Plan - ENVIRONMENTAL MANAGEMENT - Planning\Aspirational Integrated Water Management Plan - DRAFT 2015.DOCX (* Main Documen  - done by 'armstrongtr' on 24/02/2015 at 10&amp;#58;18 AM&lt;/td&gt;&lt;/tr&gt;&lt;tr&gt;&lt;td style="width&amp;#58;20%;"&gt;Last Action Date Changed&lt;/td&gt;&lt;td style="width&amp;#58;20%;"&gt;armstrongtr&lt;/td&gt;&lt;td style="width&amp;#58;20%;"&gt;24/02/2015 at 10&amp;#58;18 AM&lt;/td&gt;&lt;td&gt;Last Action Date Changed - From&amp;#58; 24/2/2015 at 9&amp;#58;21 AM - To&amp;#58; 24/2/2015 at 10&amp;#58;18 AM  - done by 'armstrongtr' on 24/02/2015 at 10&amp;#58;18 AM&lt;/td&gt;&lt;/tr&gt;&lt;tr&gt;&lt;td style="width&amp;#58;20%;"&gt;Document Checked Out&lt;/td&gt;&lt;td style="width&amp;#58;20%;"&gt;armstrongtr&lt;/td&gt;&lt;td style="width&amp;#58;20%;"&gt;24/02/2015 at 9&amp;#58;21 AM&lt;/td&gt;&lt;td&gt;Document Checked Out - Offline Records on '6430U-260.cardinia.vic.gov.au' (* Main Document Store&amp;#58; 001+04U+0F1H1OVK0HN.DOCX *)  - done by 'armstrongtr' on 24/02/2015 at 9&amp;#58;21 AM&lt;/td&gt;&lt;/tr&gt;&lt;tr&gt;&lt;td style="width&amp;#58;20%;"&gt;Last Action Date Changed&lt;/td&gt;&lt;td style="width&amp;#58;20%;"&gt;armstrongtr&lt;/td&gt;&lt;td style="width&amp;#58;20%;"&gt;24/02/2015 at 9&amp;#58;21 AM&lt;/td&gt;&lt;td&gt;Last Action Date Changed - From&amp;#58; 23/2/2015 at 12&amp;#58;48 PM - To&amp;#58; 24/2/2015 at 9&amp;#58;21 AM  - done by 'armstrongtr' on 24/02/2015 at 9&amp;#58;21 AM&lt;/td&gt;&lt;/tr&gt;&lt;tr&gt;&lt;td style="width&amp;#58;20%;"&gt;Document Checked In (Undo Checkout)&lt;/td&gt;&lt;td style="width&amp;#58;20%;"&gt;armstrongtr&lt;/td&gt;&lt;td style="width&amp;#58;20%;"&gt;23/02/2015 at 12&amp;#58;48 PM&lt;/td&gt;&lt;td&gt;Document Checked In (Undo Checkout) - C&amp;#58;\Users\armstrongtr\AppData\Local\Temp\Offline Records (CA)\Integrated Water Plan - ENVIRONMENTAL MANAGEMENT - Planning\Aspirational Integrated Water Management Plan - DRAFT 2015.DOCX (* Main Documen  - done by 'armstrongtr' on 23/02/2015 at 12&amp;#58;48 PM&lt;/td&gt;&lt;/tr&gt;&lt;tr&gt;&lt;td style="width&amp;#58;20%;"&gt;Last Action Date Changed&lt;/td&gt;&lt;td style="width&amp;#58;20%;"&gt;armstrongtr&lt;/td&gt;&lt;td style="width&amp;#58;20%;"&gt;23/02/2015 at 12&amp;#58;48 PM&lt;/td&gt;&lt;td&gt;Last Action Date Changed - From&amp;#58; 23/2/2015 at 12&amp;#58;43 PM - To&amp;#58; 23/2/2015 at 12&amp;#58;48 PM  - done by 'armstrongtr' on 23/02/2015 at 12&amp;#58;48 PM&lt;/td&gt;&lt;/tr&gt;&lt;tr&gt;&lt;td style="width&amp;#58;20%;"&gt;Document Checked Out&lt;/td&gt;&lt;td style="width&amp;#58;20%;"&gt;armstrongtr&lt;/td&gt;&lt;td style="width&amp;#58;20%;"&gt;23/02/2015 at 12&amp;#58;43 PM&lt;/td&gt;&lt;td&gt;Document Checked Out - Offline Records on '6430U-260.cardinia.vic.gov.au' (* Main Document Store&amp;#58; 001+04U+0F1H1OVK0HN.DOCX *)  - done by 'armstrongtr' on 23/02/2015 at 12&amp;#58;43 PM&lt;/td&gt;&lt;/tr&gt;&lt;tr&gt;&lt;td style="width&amp;#58;20%;"&gt;Last Action Date Changed&lt;/td&gt;&lt;td style="width&amp;#58;20%;"&gt;armstrongtr&lt;/td&gt;&lt;td style="width&amp;#58;20%;"&gt;23/02/2015 at 12&amp;#58;43 PM&lt;/td&gt;&lt;td&gt;Last Action Date Changed - From&amp;#58; 23/2/2015 at 11&amp;#58;43 AM - To&amp;#58; 23/2/2015 at 12&amp;#58;43 PM  - done by 'armstrongtr' on 23/02/2015 at 12&amp;#58;43 PM&lt;/td&gt;&lt;/tr&gt;&lt;tr&gt;&lt;td style="width&amp;#58;20%;"&gt;Document Checked In (New Revision)&lt;/td&gt;&lt;td style="width&amp;#58;20%;"&gt;armstrongtr&lt;/td&gt;&lt;td style="width&amp;#58;20%;"&gt;23/02/2015 at 11&amp;#58;43 AM&lt;/td&gt;&lt;td&gt;Document Checked In (New Revision) - C&amp;#58;\Users\armstrongtr\AppData\Local\Temp\Offline Records (CA)\Integrated Water Plan - ENVIRONMENTAL MANAGEMENT - Planning\Aspirational Integrated Water Management Plan - DRAFT 2015.DOCX (* Main Documen  - done by 'armstrongtr' on 23/02/2015 at 11&amp;#58;43 AM&lt;/td&gt;&lt;/tr&gt;&lt;tr&gt;&lt;td style="width&amp;#58;20%;"&gt;Last Action Date Changed&lt;/td&gt;&lt;td style="width&amp;#58;20%;"&gt;armstrongtr&lt;/td&gt;&lt;td style="width&amp;#58;20%;"&gt;23/02/2015 at 11&amp;#58;43 AM&lt;/td&gt;&lt;td&gt;Last Action Date Changed - From&amp;#58; 23/2/2015 at 9&amp;#58;50 AM - To&amp;#58; 23/2/2015 at 11&amp;#58;43 AM  - done by 'armstrongtr' on 23/02/2015 at 11&amp;#58;43 AM&lt;/td&gt;&lt;/tr&gt;&lt;tr&gt;&lt;td style="width&amp;#58;20%;"&gt;Document Checked Out&lt;/td&gt;&lt;td style="width&amp;#58;20%;"&gt;armstrongtr&lt;/td&gt;&lt;td style="width&amp;#58;20%;"&gt;23/02/2015 at 9&amp;#58;50 AM&lt;/td&gt;&lt;td&gt;Document Checked Out - Offline Records on '6430U-260.cardinia.vic.gov.au' (* Main Document Store&amp;#58; 001+04U+0F1E15O10QU.DOCX *)  - done by 'armstrongtr' on 23/02/2015 at 9&amp;#58;50 AM&lt;/td&gt;&lt;/tr&gt;&lt;tr&gt;&lt;td style="width&amp;#58;20%;"&gt;Last Action Date Changed&lt;/td&gt;&lt;td style="width&amp;#58;20%;"&gt;armstrongtr&lt;/td&gt;&lt;td style="width&amp;#58;20%;"&gt;23/02/2015 at 9&amp;#58;50 AM&lt;/td&gt;&lt;td&gt;Last Action Date Changed - From&amp;#58; 23/2/2015 at 9&amp;#58;45 AM - To&amp;#58; 23/2/2015 at 9&amp;#58;50 AM  - done by 'armstrongtr' on 23/02/2015 at 9&amp;#58;50 AM&lt;/td&gt;&lt;/tr&gt;&lt;tr&gt;&lt;td style="width&amp;#58;20%;"&gt;Document Checked In (Undo Checkout)&lt;/td&gt;&lt;td style="width&amp;#58;20%;"&gt;wadet&lt;/td&gt;&lt;td style="width&amp;#58;20%;"&gt;23/02/2015 at 9&amp;#58;45 AM&lt;/td&gt;&lt;td&gt;Document Checked In (Undo Checkout) - C&amp;#58;\Users\cooket.CSC.002\AppData\Local\Temp\Offline Records (CA)\Integrated Water Plan - ENVIRONMENTAL MANAGEMENT - Planning\Aspirational Integrated Water Management Plan - DRAFT 2015.DOCX (* Main Docu  - done by 'wadet' on 23/02/2015 at 9&amp;#58;45 AM&lt;/td&gt;&lt;/tr&gt;&lt;tr&gt;&lt;td style="width&amp;#58;20%;"&gt;Last Action Date Changed&lt;/td&gt;&lt;td style="width&amp;#58;20%;"&gt;wadet&lt;/td&gt;&lt;td style="width&amp;#58;20%;"&gt;23/02/2015 at 9&amp;#58;45 AM&lt;/td&gt;&lt;td&gt;Last Action Date Changed - From&amp;#58; 20/2/2015 at 2&amp;#58;59 PM - To&amp;#58; 23/2/2015 at 9&amp;#58;45 AM  - done by 'wadet' on 23/02/2015 at 9&amp;#58;45 AM&lt;/td&gt;&lt;/tr&gt;&lt;tr&gt;&lt;td style="width&amp;#58;20%;"&gt;Last Action Date Changed&lt;/td&gt;&lt;td style="width&amp;#58;20%;"&gt;armstrongtr&lt;/td&gt;&lt;td style="width&amp;#58;20%;"&gt;20/02/2015 at 2&amp;#58;59 PM&lt;/td&gt;&lt;td&gt;Last Action Date Changed - From&amp;#58; 20/2/2015 at 2&amp;#58;54 PM - To&amp;#58; 20/2/2015 at 2&amp;#58;59 PM  - done by 'armstrongtr' on 20/02/2015 at 2&amp;#58;59 PM&lt;/td&gt;&lt;/tr&gt;&lt;tr&gt;&lt;td style="width&amp;#58;20%;"&gt;Document Viewed&lt;/td&gt;&lt;td style="width&amp;#58;20%;"&gt;armstrongtr&lt;/td&gt;&lt;td style="width&amp;#58;20%;"&gt;20/02/2015 at 2&amp;#58;59 PM&lt;/td&gt;&lt;td&gt;Document Viewed - C&amp;#58;\Users\cooket.CSC.002\AppData\Local\Temp\Offline Records (CA)\Integrated Water Plan - ENVIRONMENTAL MANAGEMENT - Planning\Aspirational Integrated Water Management Plan - DRAFT 2015.DOCX (* Main Docu  - done by 'armstrongtr' on 20/02/2015 at 2&amp;#58;59 PM&lt;/td&gt;&lt;/tr&gt;&lt;tr&gt;&lt;td style="width&amp;#58;20%;"&gt;Last Action Date Changed&lt;/td&gt;&lt;td style="width&amp;#58;20%;"&gt;armstrongtr&lt;/td&gt;&lt;td style="width&amp;#58;20%;"&gt;20/02/2015 at 2&amp;#58;54 PM&lt;/td&gt;&lt;td&gt;Last Action Date Changed - From&amp;#58; 20/2/2015 at 2&amp;#58;50 PM - To&amp;#58; 20/2/2015 at 2&amp;#58;54 PM  - done by 'armstrongtr' on 20/02/2015 at 2&amp;#58;54 PM&lt;/td&gt;&lt;/tr&gt;&lt;tr&gt;&lt;td style="width&amp;#58;20%;"&gt;Document Viewed&lt;/td&gt;&lt;td style="width&amp;#58;20%;"&gt;armstrongtr&lt;/td&gt;&lt;td style="width&amp;#58;20%;"&gt;20/02/2015 at 2&amp;#58;54 PM&lt;/td&gt;&lt;td&gt;Document Viewed - C&amp;#58;\Users\cooket.CSC.002\AppData\Local\Temp\Offline Records (CA)\Integrated Water Plan - ENVIRONMENTAL MANAGEMENT - Planning\Aspirational Integrated Water Management Plan - DRAFT 2015.DOCX (* Main Docu  - done by 'armstrongtr' on 20/02/2015 at 2&amp;#58;54 PM&lt;/td&gt;&lt;/tr&gt;&lt;tr&gt;&lt;td style="width&amp;#58;20%;"&gt;Last Action Date Changed&lt;/td&gt;&lt;td style="width&amp;#58;20%;"&gt;armstrongtr&lt;/td&gt;&lt;td style="width&amp;#58;20%;"&gt;20/02/2015 at 2&amp;#58;50 PM&lt;/td&gt;&lt;td&gt;Last Action Date Changed - From&amp;#58; 20/2/2015 at 2&amp;#58;41 PM - To&amp;#58; 20/2/2015 at 2&amp;#58;50 PM  - done by 'armstrongtr' on 20/02/2015 at 2&amp;#58;50 PM&lt;/td&gt;&lt;/tr&gt;&lt;tr&gt;&lt;td style="width&amp;#58;20%;"&gt;Document Viewed&lt;/td&gt;&lt;td style="width&amp;#58;20%;"&gt;armstrongtr&lt;/td&gt;&lt;td style="width&amp;#58;20%;"&gt;20/02/2015 at 2&amp;#58;50 PM&lt;/td&gt;&lt;td&gt;Document Viewed - C&amp;#58;\Users\cooket.CSC.002\AppData\Local\Temp\Offline Records (CA)\Integrated Water Plan - ENVIRONMENTAL MANAGEMENT - Planning\Aspirational Integrated Water Management Plan - DRAFT 2015.DOCX (* Main Docu  - done by 'armstrongtr' on 20/02/2015 at 2&amp;#58;50 PM&lt;/td&gt;&lt;/tr&gt;&lt;tr&gt;&lt;td style="width&amp;#58;20%;"&gt;Document Checked In (New Revision)&lt;/td&gt;&lt;td style="width&amp;#58;20%;"&gt;cooket&lt;/td&gt;&lt;td style="width&amp;#58;20%;"&gt;20/02/2015 at 2&amp;#58;41 PM&lt;/td&gt;&lt;td&gt;Document Checked In (New Revision) - C&amp;#58;\Users\cooket.CSC.002\AppData\Local\Temp\Offline Records (CA)\Integrated Water Plan - ENVIRONMENTAL MANAGEMENT - Planning\Aspirational Integrated Water Management Plan - DRAFT 2015.DOCX (* Main Docu  - done by 'cooket' on 20/02/2015 at 2&amp;#58;41 PM&lt;/td&gt;&lt;/tr&gt;&lt;tr&gt;&lt;td style="width&amp;#58;20%;"&gt;Last Action Date Changed&lt;/td&gt;&lt;td style="width&amp;#58;20%;"&gt;cooket&lt;/td&gt;&lt;td style="width&amp;#58;20%;"&gt;20/02/2015 at 2&amp;#58;41 PM&lt;/td&gt;&lt;td&gt;Last Action Date Changed - From&amp;#58; 20/2/2015 at 2&amp;#58;30 PM - To&amp;#58; 20/2/2015 at 2&amp;#58;41 PM  - done by 'cooket' on 20/02/2015 at 2&amp;#58;41 PM&lt;/td&gt;&lt;/tr&gt;&lt;tr&gt;&lt;td style="width&amp;#58;20%;"&gt;Document Checked Out&lt;/td&gt;&lt;td style="width&amp;#58;20%;"&gt;cooket&lt;/td&gt;&lt;td style="width&amp;#58;20%;"&gt;20/02/2015 at 2&amp;#58;31 PM&lt;/td&gt;&lt;td&gt;Document Checked Out - Offline Records on '6430U-297.cardinia.vic.gov.au' (* Main Document Store&amp;#58; 001+04U+0F1E15O10PG.DOCX *)  - done by 'cooket' on 20/02/2015 at 2&amp;#58;31 PM&lt;/td&gt;&lt;/tr&gt;&lt;tr&gt;&lt;td style="width&amp;#58;20%;"&gt;Last Action Date Changed&lt;/td&gt;&lt;td style="width&amp;#58;20%;"&gt;cooket&lt;/td&gt;&lt;td style="width&amp;#58;20%;"&gt;20/02/2015 at 2&amp;#58;30 PM&lt;/td&gt;&lt;td&gt;Last Action Date Changed - From&amp;#58; 20/2/2015 at 2&amp;#58;25 PM - To&amp;#58; 20/2/2015 at 2&amp;#58;30 PM  - done by 'cooket' on 20/02/2015 at 2&amp;#58;30 PM&lt;/td&gt;&lt;/tr&gt;&lt;tr&gt;&lt;td style="width&amp;#58;20%;"&gt;Document Checked In (New Revision)&lt;/td&gt;&lt;td style="width&amp;#58;20%;"&gt;cooket&lt;/td&gt;&lt;td style="width&amp;#58;20%;"&gt;20/02/2015 at 2&amp;#58;25 PM&lt;/td&gt;&lt;td&gt;Document Checked In (New Revision) - C&amp;#58;\Users\cooket.CSC.002\AppData\Local\Temp\Offline Records (CA)\Integrated Water Plan - ENVIRONMENTAL MANAGEMENT - Planning\Aspirational Integrated Water Management Plan - DRAFT 2015.DOCX (* Main Docu  - done by 'cooket' on 20/02/2015 at 2&amp;#58;25 PM&lt;/td&gt;&lt;/tr&gt;&lt;tr&gt;&lt;td style="width&amp;#58;20%;"&gt;Last Action Date Changed&lt;/td&gt;&lt;td style="width&amp;#58;20%;"&gt;cooket&lt;/td&gt;&lt;td style="width&amp;#58;20%;"&gt;20/02/2015 at 2&amp;#58;25 PM&lt;/td&gt;&lt;td&gt;Last Action Date Changed - From&amp;#58; 20/2/2015 at 2&amp;#58;20 PM - To&amp;#58; 20/2/2015 at 2&amp;#58;25 PM  - done by 'cooket' on 20/02/2015 at 2&amp;#58;25 PM&lt;/td&gt;&lt;/tr&gt;&lt;tr&gt;&lt;td style="width&amp;#58;20%;"&gt;Document Checked Out&lt;/td&gt;&lt;td style="width&amp;#58;20%;"&gt;cooket&lt;/td&gt;&lt;td style="width&amp;#58;20%;"&gt;20/02/2015 at 2&amp;#58;20 PM&lt;/td&gt;&lt;td&gt;Document Checked Out - Offline Records on '6430U-297.cardinia.vic.gov.au' (* Main Document Store&amp;#58; 001+04U+0F1E15O10GO.DOCX *)  - done by 'cooket' on 20/02/2015 at 2&amp;#58;20 PM&lt;/td&gt;&lt;/tr&gt;&lt;tr&gt;&lt;td style="width&amp;#58;20%;"&gt;Last Action Date Changed&lt;/td&gt;&lt;td style="width&amp;#58;20%;"&gt;cooket&lt;/td&gt;&lt;td style="width&amp;#58;20%;"&gt;20/02/2015 at 2&amp;#58;20 PM&lt;/td&gt;&lt;td&gt;Last Action Date Changed - From&amp;#58; 20/2/2015 at 12&amp;#58;27 PM - To&amp;#58; 20/2/2015 at 2&amp;#58;20 PM  - done by 'cooket' on 20/02/2015 at 2&amp;#58;20 PM&lt;/td&gt;&lt;/tr&gt;&lt;tr&gt;&lt;td style="width&amp;#58;20%;"&gt;Document Checked In (New Revision)&lt;/td&gt;&lt;td style="width&amp;#58;20%;"&gt;cooket&lt;/td&gt;&lt;td style="width&amp;#58;20%;"&gt;20/02/2015 at 12&amp;#58;27 PM&lt;/td&gt;&lt;td&gt;Document Checked In (New Revision) - \\cardinia.vic.gov.au\dfs\User.Data\cooket\My Documents\Offline Records (CA)\Integrated ~ ENVIRONMENTAL MANAGEMENT - Planning\Aspirational Integrated Water Management Plan - DRAFT 2015.DOCX (* Main Do  - done by 'cooket' on 20/02/2015 at 12&amp;#58;27 PM&lt;/td&gt;&lt;/tr&gt;&lt;tr&gt;&lt;td style="width&amp;#58;20%;"&gt;Last Action Date Changed&lt;/td&gt;&lt;td style="width&amp;#58;20%;"&gt;cooket&lt;/td&gt;&lt;td style="width&amp;#58;20%;"&gt;20/02/2015 at 12&amp;#58;27 PM&lt;/td&gt;&lt;td&gt;Last Action Date Changed - From&amp;#58; 20/2/2015 at 10&amp;#58;06 AM - To&amp;#58; 20/2/2015 at 12&amp;#58;27 PM  - done by 'cooket' on 20/02/2015 at 12&amp;#58;27 PM&lt;/td&gt;&lt;/tr&gt;&lt;tr&gt;&lt;td style="width&amp;#58;20%;"&gt;Document Checked Out&lt;/td&gt;&lt;td style="width&amp;#58;20%;"&gt;cooket&lt;/td&gt;&lt;td style="width&amp;#58;20%;"&gt;20/02/2015 at 10&amp;#58;06 AM&lt;/td&gt;&lt;td&gt;Document Checked Out - Offline Records on '6430U-297.cardinia.vic.gov.au' (* Main Document Store&amp;#58; 001+04U+0F1E15O105K.DOCX *)  - done by 'cooket' on 20/02/2015 at 10&amp;#58;06 AM&lt;/td&gt;&lt;/tr&gt;&lt;tr&gt;&lt;td style="width&amp;#58;20%;"&gt;Last Action Date Changed&lt;/td&gt;&lt;td style="width&amp;#58;20%;"&gt;cooket&lt;/td&gt;&lt;td style="width&amp;#58;20%;"&gt;20/02/2015 at 10&amp;#58;06 AM&lt;/td&gt;&lt;td&gt;Last Action Date Changed - From&amp;#58; 20/2/2015 at 9&amp;#58;35 AM - To&amp;#58; 20/2/2015 at 10&amp;#58;06 AM  - done by 'cooket' on 20/02/2015 at 10&amp;#58;06 AM&lt;/td&gt;&lt;/tr&gt;&lt;tr&gt;&lt;td style="width&amp;#58;20%;"&gt;Document Checked In (New Revision)&lt;/td&gt;&lt;td style="width&amp;#58;20%;"&gt;cooket&lt;/td&gt;&lt;td style="width&amp;#58;20%;"&gt;20/02/2015 at 9&amp;#58;35 AM&lt;/td&gt;&lt;td&gt;Document Checked In (New Revision) - \\cardinia.vic.gov.au\dfs\User.Data\cooket\My Documents\Offline Records (CA)\Integrated ~ ENVIRONMENTAL MANAGEMENT - Planning\Aspirational Integrated Water Management Plan - DRAFT 2015(2).DOCX (* Main  - done by 'cooket' on 20/02/2015 at 9&amp;#58;35 AM&lt;/td&gt;&lt;/tr&gt;&lt;tr&gt;&lt;td style="width&amp;#58;20%;"&gt;Last Action Date Changed&lt;/td&gt;&lt;td style="width&amp;#58;20%;"&gt;cooket&lt;/td&gt;&lt;td style="width&amp;#58;20%;"&gt;20/02/2015 at 9&amp;#58;35 AM&lt;/td&gt;&lt;td&gt;Last Action Date Changed - From&amp;#58; 20/2/2015 at 9&amp;#58;15 AM - To&amp;#58; 20/2/2015 at 9&amp;#58;35 AM  - done by 'cooket' on 20/02/2015 at 9&amp;#58;35 AM&lt;/td&gt;&lt;/tr&gt;&lt;tr&gt;&lt;td style="width&amp;#58;20%;"&gt;Document Checked Out&lt;/td&gt;&lt;td style="width&amp;#58;20%;"&gt;cooket&lt;/td&gt;&lt;td style="width&amp;#58;20%;"&gt;20/02/2015 at 9&amp;#58;15 AM&lt;/td&gt;&lt;td&gt;Document Checked Out - Offline Records on '6430U-297.cardinia.vic.gov.au' (* Main Document Store&amp;#58; 001+04U+0F1E01190NC.DOCX *)  - done by 'cooket' on 20/02/2015 at 9&amp;#58;15 AM&lt;/td&gt;&lt;/tr&gt;&lt;tr&gt;&lt;td style="width&amp;#58;20%;"&gt;Last Action Date Changed&lt;/td&gt;&lt;td style="width&amp;#58;20%;"&gt;cooket&lt;/td&gt;&lt;td style="width&amp;#58;20%;"&gt;20/02/2015 at 9&amp;#58;15 AM&lt;/td&gt;&lt;td&gt;Last Action Date Changed - From&amp;#58; 19/2/2015 at 4&amp;#58;39 PM - To&amp;#58; 20/2/2015 at 9&amp;#58;15 AM  - done by 'cooket' on 20/02/2015 at 9&amp;#58;15 AM&lt;/td&gt;&lt;/tr&gt;&lt;tr&gt;&lt;td style="width&amp;#58;20%;"&gt;Document Checked In (New Revision)&lt;/td&gt;&lt;td style="width&amp;#58;20%;"&gt;cooket&lt;/td&gt;&lt;td style="width&amp;#58;20%;"&gt;19/02/2015 at 4&amp;#58;39 PM&lt;/td&gt;&lt;td&gt;Document Checked In (New Revision) - \\cardinia.vic.gov.au\dfs\User.Data\cooket\My Documents\Offline Records (CA)\Integrated ~ ENVIRONMENTAL MANAGEMENT - Planning\Aspirational Integrated Water Management Plan - DRAFT 2015.DOCX (* Main Do  - done by 'cooket' on 19/02/2015 at 4&amp;#58;39 PM&lt;/td&gt;&lt;/tr&gt;&lt;tr&gt;&lt;td style="width&amp;#58;20%;"&gt;Last Action Date Changed&lt;/td&gt;&lt;td style="width&amp;#58;20%;"&gt;cooket&lt;/td&gt;&lt;td style="width&amp;#58;20%;"&gt;19/02/2015 at 4&amp;#58;39 PM&lt;/td&gt;&lt;td&gt;Last Action Date Changed - From&amp;#58; 19/2/2015 at 2&amp;#58;42 PM - To&amp;#58; 19/2/2015 at 4&amp;#58;39 PM  - done by 'cooket' on 19/02/2015 at 4&amp;#58;39 PM&lt;/td&gt;&lt;/tr&gt;&lt;tr&gt;&lt;td style="width&amp;#58;20%;"&gt;Document Checked Out&lt;/td&gt;&lt;td style="width&amp;#58;20%;"&gt;cooket&lt;/td&gt;&lt;td style="width&amp;#58;20%;"&gt;19/02/2015 at 2&amp;#58;42 PM&lt;/td&gt;&lt;td&gt;Document Checked Out - Offline Records on '6430U-297.cardinia.vic.gov.au' (* Main Document Store&amp;#58; 001+04U+0F1E01190DO.DOCX *)  - done by 'cooket' on 19/02/2015 at 2&amp;#58;42 PM&lt;/td&gt;&lt;/tr&gt;&lt;tr&gt;&lt;td style="width&amp;#58;20%;"&gt;Last Action Date Changed&lt;/td&gt;&lt;td style="width&amp;#58;20%;"&gt;cooket&lt;/td&gt;&lt;td style="width&amp;#58;20%;"&gt;19/02/2015 at 2&amp;#58;42 PM&lt;/td&gt;&lt;td&gt;Last Action Date Changed - From&amp;#58; 19/2/2015 at 2&amp;#58;34 PM - To&amp;#58; 19/2/2015 at 2&amp;#58;42 PM  - done by 'cooket' on 19/02/2015 at 2&amp;#58;42 PM&lt;/td&gt;&lt;/tr&gt;&lt;tr&gt;&lt;td style="width&amp;#58;20%;"&gt;Document Checked In (New Revision)&lt;/td&gt;&lt;td style="width&amp;#58;20%;"&gt;cooket&lt;/td&gt;&lt;td style="width&amp;#58;20%;"&gt;19/02/2015 at 2&amp;#58;34 PM&lt;/td&gt;&lt;td&gt;Document Checked In (New Revision) - C&amp;#58;\Users\cooket.CSC.002\AppData\Local\Temp\Offline Records (CA)\Integrated Water Plan - ENVIRONMENTAL MANAGEMENT - Planning\Aspirational Integrated Water Management Plan - DRAFT 2015.DOCX (* Main Docu  - done by 'cooket' on 19/02/2015 at 2&amp;#58;34 PM&lt;/td&gt;&lt;/tr&gt;&lt;tr&gt;&lt;td style="width&amp;#58;20%;"&gt;Last Action Date Changed&lt;/td&gt;&lt;td style="width&amp;#58;20%;"&gt;cooket&lt;/td&gt;&lt;td style="width&amp;#58;20%;"&gt;19/02/2015 at 2&amp;#58;34 PM&lt;/td&gt;&lt;td&gt;Last Action Date Changed - From&amp;#58; 19/2/2015 at 11&amp;#58;36 AM - To&amp;#58; 19/2/2015 at 2&amp;#58;34 PM  - done by 'cooket' on 19/02/2015 at 2&amp;#58;34 PM&lt;/td&gt;&lt;/tr&gt;&lt;tr&gt;&lt;td style="width&amp;#58;20%;"&gt;Document Checked Out&lt;/td&gt;&lt;td style="width&amp;#58;20%;"&gt;cooket&lt;/td&gt;&lt;td style="width&amp;#58;20%;"&gt;19/02/2015 at 11&amp;#58;36 AM&lt;/td&gt;&lt;td&gt;Document Checked Out - Offline Records on '6430U-297.cardinia.vic.gov.au' (* Main Document Store&amp;#58; 001+04U+0F1D0AD806H.DOCX *)  - done by 'cooket' on 19/02/2015 at 11&amp;#58;36 AM&lt;/td&gt;&lt;/tr&gt;&lt;tr&gt;&lt;td style="width&amp;#58;20%;"&gt;Last Action Date Changed&lt;/td&gt;&lt;td style="width&amp;#58;20%;"&gt;cooket&lt;/td&gt;&lt;td style="width&amp;#58;20%;"&gt;19/02/2015 at 11&amp;#58;36 AM&lt;/td&gt;&lt;td&gt;Last Action Date Changed - From&amp;#58; 18/2/2015 at 3&amp;#58;58 PM - To&amp;#58; 19/2/2015 at 11&amp;#58;36 AM  - done by 'cooket' on 19/02/2015 at 11&amp;#58;36 AM&lt;/td&gt;&lt;/tr&gt;&lt;tr&gt;&lt;td style="width&amp;#58;20%;"&gt;Document Checked In (New Revision)&lt;/td&gt;&lt;td style="width&amp;#58;20%;"&gt;cooket&lt;/td&gt;&lt;td style="width&amp;#58;20%;"&gt;18/02/2015 at 3&amp;#58;58 PM&lt;/td&gt;&lt;td&gt;Document Checked In (New Revision) - C&amp;#58;\Users\cooket.CSC.002\AppData\Local\Temp\Offline Records (CA)\Integrated Water Plan - ENVIRONMENTAL MANAGEMENT - Planning\Aspirational Integrated Water Management Plan - DRAFT 2015.DOCX (* Main Docu  - done by 'cooket' on 18/02/2015 at 3&amp;#58;58 PM&lt;/td&gt;&lt;/tr&gt;&lt;tr&gt;&lt;td style="width&amp;#58;20%;"&gt;Last Action Date Changed&lt;/td&gt;&lt;td style="width&amp;#58;20%;"&gt;cooket&lt;/td&gt;&lt;td style="width&amp;#58;20%;"&gt;18/02/2015 at 3&amp;#58;58 PM&lt;/td&gt;&lt;td&gt;Last Action Date Changed - From&amp;#58; 18/2/2015 at 3&amp;#58;09 PM - To&amp;#58; 18/2/2015 at 3&amp;#58;58 PM  - done by 'cooket' on 18/02/2015 at 3&amp;#58;58 PM&lt;/td&gt;&lt;/tr&gt;&lt;tr&gt;&lt;td style="width&amp;#58;20%;"&gt;Document Checked Out&lt;/td&gt;&lt;td style="width&amp;#58;20%;"&gt;cooket&lt;/td&gt;&lt;td style="width&amp;#58;20%;"&gt;18/02/2015 at 3&amp;#58;09 PM&lt;/td&gt;&lt;td&gt;Document Checked Out - Offline Records on '6430U-297.cardinia.vic.gov.au' (* Main Document Store&amp;#58; 001+04T+0F1C15OB0EQ.DOCX *)  - done by 'cooket' on 18/02/2015 at 3&amp;#58;09 PM&lt;/td&gt;&lt;/tr&gt;&lt;tr&gt;&lt;td style="width&amp;#58;20%;"&gt;Last Action Date Changed&lt;/td&gt;&lt;td style="width&amp;#58;20%;"&gt;cooket&lt;/td&gt;&lt;td style="width&amp;#58;20%;"&gt;18/02/2015 at 3&amp;#58;09 PM&lt;/td&gt;&lt;td&gt;Last Action Date Changed - From&amp;#58; 18/2/2015 at 11&amp;#58;27 AM - To&amp;#58; 18/2/2015 at 3&amp;#58;09 PM  - done by 'cooket' on 18/02/2015 at 3&amp;#58;09 PM&lt;/td&gt;&lt;/tr&gt;&lt;tr&gt;&lt;td style="width&amp;#58;20%;"&gt;Document Checked In (New Revision)&lt;/td&gt;&lt;td style="width&amp;#58;20%;"&gt;cooket&lt;/td&gt;&lt;td style="width&amp;#58;20%;"&gt;18/02/2015 at 11&amp;#58;27 AM&lt;/td&gt;&lt;td&gt;Document Checked In (New Revision) - \\cardinia.vic.gov.au\dfs\User.Data\cooket\My Documents\Offline Records (CA)\Integrated ~ ENVIRONMENTAL MANAGEMENT - Planning\Aspirational Integrated Water Management Plan - DRAFT 2015.DOCX (* Main Do  - done by 'cooket' on 18/02/2015 at 11&amp;#58;27 AM&lt;/td&gt;&lt;/tr&gt;&lt;tr&gt;&lt;td style="width&amp;#58;20%;"&gt;Last Action Date Changed&lt;/td&gt;&lt;td style="width&amp;#58;20%;"&gt;cooket&lt;/td&gt;&lt;td style="width&amp;#58;20%;"&gt;18/02/2015 at 11&amp;#58;27 AM&lt;/td&gt;&lt;td&gt;Last Action Date Changed - From&amp;#58; 18/2/2015 at 8&amp;#58;05 AM - To&amp;#58; 18/2/2015 at 11&amp;#58;27 AM  - done by 'cooket' on 18/02/2015 at 11&amp;#58;27 AM&lt;/td&gt;&lt;/tr&gt;&lt;tr&gt;&lt;td style="width&amp;#58;20%;"&gt;Document Checked Out&lt;/td&gt;&lt;td style="width&amp;#58;20%;"&gt;cooket&lt;/td&gt;&lt;td style="width&amp;#58;20%;"&gt;18/02/2015 at 8&amp;#58;05 AM&lt;/td&gt;&lt;td&gt;Document Checked Out - Offline Records on '6430U-297.cardinia.vic.gov.au' (* Main Document Store&amp;#58; 001+04T+0F1715OE0X9.DOCX *)  - done by 'cooket' on 18/02/2015 at 8&amp;#58;05 AM&lt;/td&gt;&lt;/tr&gt;&lt;tr&gt;&lt;td style="width&amp;#58;20%;"&gt;Last Action Date Changed&lt;/td&gt;&lt;td style="width&amp;#58;20%;"&gt;cooket&lt;/td&gt;&lt;td style="width&amp;#58;20%;"&gt;18/02/2015 at 8&amp;#58;05 AM&lt;/td&gt;&lt;td&gt;Last Action Date Changed - From&amp;#58; 16/2/2015 at 4&amp;#58;41 PM - To&amp;#58; 18/2/2015 at 8&amp;#58;05 AM  - done by 'cooket' on 18/02/2015 at 8&amp;#58;05 AM&lt;/td&gt;&lt;/tr&gt;&lt;tr&gt;&lt;td style="width&amp;#58;20%;"&gt;Document Checked In (Undo Checkout)&lt;/td&gt;&lt;td style="width&amp;#58;20%;"&gt;armstrongtr&lt;/td&gt;&lt;td style="width&amp;#58;20%;"&gt;16/02/2015 at 4&amp;#58;42 PM&lt;/td&gt;&lt;td&gt;Document Checked In (Undo Checkout) - C&amp;#58;\Users\cooket.CSC.002\AppData\Local\Temp\Offline Records (CA)\Integrated Water Plan - ENVIRONMENTAL MANAGEMENT - Planning\Aspirational Integrated Water Management Plan - DRAFT 2015.DOCX (* Main Docu  - done by 'armstrongtr' on 16/02/2015 at 4&amp;#58;42 PM&lt;/td&gt;&lt;/tr&gt;&lt;tr&gt;&lt;td style="width&amp;#58;20%;"&gt;Last Action Date Changed&lt;/td&gt;&lt;td style="width&amp;#58;20%;"&gt;armstrongtr&lt;/td&gt;&lt;td style="width&amp;#58;20%;"&gt;16/02/2015 at 4&amp;#58;41 PM&lt;/td&gt;&lt;td&gt;Last Action Date Changed - From&amp;#58; 16/2/2015 at 2&amp;#58;38 PM - To&amp;#58; 16/2/2015 at 4&amp;#58;41 PM  - done by 'armstrongtr' on 16/02/2015 at 4&amp;#58;41 PM&lt;/td&gt;&lt;/tr&gt;&lt;tr&gt;&lt;td style="width&amp;#58;20%;"&gt;Last Action Date Changed&lt;/td&gt;&lt;td style="width&amp;#58;20%;"&gt;lovelld&lt;/td&gt;&lt;td style="width&amp;#58;20%;"&gt;16/02/2015 at 2&amp;#58;38 PM&lt;/td&gt;&lt;td&gt;Last Action Date Changed - From&amp;#58; 16/2/2015 at 11&amp;#58;50 AM - To&amp;#58; 16/2/2015 at 2&amp;#58;38 PM  - done by 'lovelld' on 16/02/2015 at 2&amp;#58;38 PM&lt;/td&gt;&lt;/tr&gt;&lt;tr&gt;&lt;td style="width&amp;#58;20%;"&gt;Document Viewed&lt;/td&gt;&lt;td style="width&amp;#58;20%;"&gt;lovelld&lt;/td&gt;&lt;td style="width&amp;#58;20%;"&gt;16/02/2015 at 2&amp;#58;38 PM&lt;/td&gt;&lt;td&gt;Document Viewed - C&amp;#58;\Users\cooket.CSC.002\AppData\Local\Temp\Offline Records (CA)\Integrated Water Plan - ENVIRONMENTAL MANAGEMENT - Planning\Aspirational Integrated Water Management Plan - DRAFT 2015.DOCX (* Main Docu  - done by 'lovelld' on 16/02/2015 at 2&amp;#58;38 PM&lt;/td&gt;&lt;/tr&gt;&lt;tr&gt;&lt;td style="width&amp;#58;20%;"&gt;Document Checked Out&lt;/td&gt;&lt;td style="width&amp;#58;20%;"&gt;armstrongtr&lt;/td&gt;&lt;td style="width&amp;#58;20%;"&gt;16/02/2015 at 11&amp;#58;50 AM&lt;/td&gt;&lt;td&gt;Document Checked Out - Offline Records on '6430U-260.cardinia.vic.gov.au' (* Main Document Store&amp;#58; 001+04T+0F1715OE0X9.DOCX *)  - done by 'armstrongtr' on 16/02/2015 at 11&amp;#58;50 AM&lt;/td&gt;&lt;/tr&gt;&lt;tr&gt;&lt;td style="width&amp;#58;20%;"&gt;Last Action Date Changed&lt;/td&gt;&lt;td style="width&amp;#58;20%;"&gt;armstrongtr&lt;/td&gt;&lt;td style="width&amp;#58;20%;"&gt;16/02/2015 at 11&amp;#58;50 AM&lt;/td&gt;&lt;td&gt;Last Action Date Changed - From&amp;#58; 16/2/2015 at 11&amp;#58;36 AM - To&amp;#58; 16/2/2015 at 11&amp;#58;50 AM  - done by 'armstrongtr' on 16/02/2015 at 11&amp;#58;50 AM&lt;/td&gt;&lt;/tr&gt;&lt;tr&gt;&lt;td style="width&amp;#58;20%;"&gt;Last Action Date Changed&lt;/td&gt;&lt;td style="width&amp;#58;20%;"&gt;lovelld&lt;/td&gt;&lt;td style="width&amp;#58;20%;"&gt;16/02/2015 at 11&amp;#58;36 AM&lt;/td&gt;&lt;td&gt;Last Action Date Changed - From&amp;#58; 16/2/2015 at 11&amp;#58;35 AM - To&amp;#58; 16/2/2015 at 11&amp;#58;36 AM  - done by 'lovelld' on 16/02/2015 at 11&amp;#58;36 AM&lt;/td&gt;&lt;/tr&gt;&lt;tr&gt;&lt;td style="width&amp;#58;20%;"&gt;Document Viewed&lt;/td&gt;&lt;td style="width&amp;#58;20%;"&gt;lovelld&lt;/td&gt;&lt;td style="width&amp;#58;20%;"&gt;16/02/2015 at 11&amp;#58;36 AM&lt;/td&gt;&lt;td&gt;Document Viewed - C&amp;#58;\Users\cooket.CSC.002\AppData\Local\Temp\Offline Records (CA)\Integrated Water Plan - ENVIRONMENTAL MANAGEMENT - Planning\Aspirational Integrated Water Management Plan - DRAFT 2015.DOCX (* Main Docu  - done by 'lovelld' on 16/02/2015 at 11&amp;#58;36 AM&lt;/td&gt;&lt;/tr&gt;&lt;tr&gt;&lt;td style="width&amp;#58;20%;"&gt;Document Checked In (Undo Checkout)&lt;/td&gt;&lt;td style="width&amp;#58;20%;"&gt;armstrongtr&lt;/td&gt;&lt;td style="width&amp;#58;20%;"&gt;16/02/2015 at 11&amp;#58;35 AM&lt;/td&gt;&lt;td&gt;Document Checked In (Undo Checkout) - C&amp;#58;\Users\cooket.CSC.002\AppData\Local\Temp\Offline Records (CA)\Integrated Water Plan - ENVIRONMENTAL MANAGEMENT - Planning\Aspirational Integrated Water Management Plan - DRAFT 2015.DOCX (* Main Docu  - done by 'armstrongtr' on 16/02/2015 at 11&amp;#58;35 AM&lt;/td&gt;&lt;/tr&gt;&lt;tr&gt;&lt;td style="width&amp;#58;20%;"&gt;Last Action Date Changed&lt;/td&gt;&lt;td style="width&amp;#58;20%;"&gt;armstrongtr&lt;/td&gt;&lt;td style="width&amp;#58;20%;"&gt;16/02/2015 at 11&amp;#58;35 AM&lt;/td&gt;&lt;td&gt;Last Action Date Changed - From&amp;#58; 16/2/2015 at 11&amp;#58;34 AM - To&amp;#58; 16/2/2015 at 11&amp;#58;35 AM  - done by 'armstrongtr' on 16/02/2015 at 11&amp;#58;35 AM&lt;/td&gt;&lt;/tr&gt;&lt;tr&gt;&lt;td style="width&amp;#58;20%;"&gt;Document Checked Out&lt;/td&gt;&lt;td style="width&amp;#58;20%;"&gt;armstrongtr&lt;/td&gt;&lt;td style="width&amp;#58;20%;"&gt;16/02/2015 at 11&amp;#58;34 AM&lt;/td&gt;&lt;td&gt;Document Checked Out - Offline Records on '6430U-260.cardinia.vic.gov.au' (* Main Document Store&amp;#58; 001+04T+0F1715OE0X9.DOCX *)  - done by 'armstrongtr' on 16/02/2015 at 11&amp;#58;34 AM&lt;/td&gt;&lt;/tr&gt;&lt;tr&gt;&lt;td style="width&amp;#58;20%;"&gt;Last Action Date Changed&lt;/td&gt;&lt;td style="width&amp;#58;20%;"&gt;armstrongtr&lt;/td&gt;&lt;td style="width&amp;#58;20%;"&gt;16/02/2015 at 11&amp;#58;34 AM&lt;/td&gt;&lt;td&gt;Last Action Date Changed - From&amp;#58; 13/2/2015 at 3&amp;#58;54 PM - To&amp;#58; 16/2/2015 at 11&amp;#58;34 AM  - done by 'armstrongtr' on 16/02/2015 at 11&amp;#58;34 AM&lt;/td&gt;&lt;/tr&gt;&lt;tr&gt;&lt;td style="width&amp;#58;20%;"&gt;Document Checked In (New Revision)&lt;/td&gt;&lt;td style="width&amp;#58;20%;"&gt;cooket&lt;/td&gt;&lt;td style="width&amp;#58;20%;"&gt;13/02/2015 at 3&amp;#58;55 PM&lt;/td&gt;&lt;td&gt;Document Checked In (New Revision) - C&amp;#58;\Users\cooket.CSC.002\AppData\Local\Temp\Offline Records (CA)\Integrated Water Plan - ENVIRONMENTAL MANAGEMENT - Planning\Aspirational Integrated Water Management Plan - DRAFT 2015.DOCX (* Main Docu  - done by 'cooket' on 13/02/2015 at 3&amp;#58;55 PM&lt;/td&gt;&lt;/tr&gt;&lt;tr&gt;&lt;td style="width&amp;#58;20%;"&gt;Last Action Date Changed&lt;/td&gt;&lt;td style="width&amp;#58;20%;"&gt;cooket&lt;/td&gt;&lt;td style="width&amp;#58;20%;"&gt;13/02/2015 at 3&amp;#58;54 PM&lt;/td&gt;&lt;td&gt;Last Action Date Changed - From&amp;#58; 13/2/2015 at 2&amp;#58;27 PM - To&amp;#58; 13/2/2015 at 3&amp;#58;54 PM  - done by 'cooket' on 13/02/2015 at 3&amp;#58;54 PM&lt;/td&gt;&lt;/tr&gt;&lt;tr&gt;&lt;td style="width&amp;#58;20%;"&gt;Document Checked Out&lt;/td&gt;&lt;td style="width&amp;#58;20%;"&gt;cooket&lt;/td&gt;&lt;td style="width&amp;#58;20%;"&gt;13/02/2015 at 2&amp;#58;27 PM&lt;/td&gt;&lt;td&gt;Document Checked Out - Offline Records on '6430U-297.cardinia.vic.gov.au' (* Main Document Store&amp;#58; 001+04S+0F1615O4124.DOCX *)  - done by 'cooket' on 13/02/2015 at 2&amp;#58;27 PM&lt;/td&gt;&lt;/tr&gt;&lt;tr&gt;&lt;td style="width&amp;#58;20%;"&gt;Last Action Date Changed&lt;/td&gt;&lt;td style="width&amp;#58;20%;"&gt;cooket&lt;/td&gt;&lt;td style="width&amp;#58;20%;"&gt;13/02/2015 at 2&amp;#58;27 PM&lt;/td&gt;&lt;td&gt;Last Action Date Changed - From&amp;#58; 12/2/2015 at 5&amp;#58;25 PM - To&amp;#58; 13/2/2015 at 2&amp;#58;27 PM  - done by 'cooket' on 13/02/2015 at 2&amp;#58;27 PM&lt;/td&gt;&lt;/tr&gt;&lt;tr&gt;&lt;td style="width&amp;#58;20%;"&gt;Document Checked In (New Revision)&lt;/td&gt;&lt;td style="width&amp;#58;20%;"&gt;cooket&lt;/td&gt;&lt;td style="width&amp;#58;20%;"&gt;12/02/2015 at 5&amp;#58;25 PM&lt;/td&gt;&lt;td&gt;Document Checked In (New Revision) - C&amp;#58;\Users\cooket.CSC.002\AppData\Local\Temp\Offline Records (CA)\Integrated Water Plan - ENVIRONMENTAL MANAGEMENT - Planning\Aspirational Integrated Water Management Plan - DRAFT 2015.DOCX (* Main Docu  - done by 'cooket' on 12/02/2015 at 5&amp;#58;25 PM&lt;/td&gt;&lt;/tr&gt;&lt;tr&gt;&lt;td style="width&amp;#58;20%;"&gt;Last Action Date Changed&lt;/td&gt;&lt;td style="width&amp;#58;20%;"&gt;cooket&lt;/td&gt;&lt;td style="width&amp;#58;20%;"&gt;12/02/2015 at 5&amp;#58;25 PM&lt;/td&gt;&lt;td&gt;Last Action Date Changed - From&amp;#58; 12/2/2015 at 4&amp;#58;23 PM - To&amp;#58; 12/2/2015 at 5&amp;#58;25 PM  - done by 'cooket' on 12/02/2015 at 5&amp;#58;25 PM&lt;/td&gt;&lt;/tr&gt;&lt;tr&gt;&lt;td style="width&amp;#58;20%;"&gt;Document Checked Out&lt;/td&gt;&lt;td style="width&amp;#58;20%;"&gt;cooket&lt;/td&gt;&lt;td style="width&amp;#58;20%;"&gt;12/02/2015 at 4&amp;#58;23 PM&lt;/td&gt;&lt;td&gt;Document Checked Out - Offline Records on '6430U-297.cardinia.vic.gov.au' (* Main Document Store&amp;#58; 001+04S+0F1615O40MC.DOCX *)  - done by 'cooket' on 12/02/2015 at 4&amp;#58;23 PM&lt;/td&gt;&lt;/tr&gt;&lt;tr&gt;&lt;td style="width&amp;#58;20%;"&gt;Last Action Date Changed&lt;/td&gt;&lt;td style="width&amp;#58;20%;"&gt;cooket&lt;/td&gt;&lt;td style="width&amp;#58;20%;"&gt;12/02/2015 at 4&amp;#58;23 PM&lt;/td&gt;&lt;td&gt;Last Action Date Changed - From&amp;#58; 12/2/2015 at 1&amp;#58;34 PM - To&amp;#58; 12/2/2015 at 4&amp;#58;23 PM  - done by 'cooket' on 12/02/2015 at 4&amp;#58;23 PM&lt;/td&gt;&lt;/tr&gt;&lt;tr&gt;&lt;td style="width&amp;#58;20%;"&gt;Document Checked In (New Revision)&lt;/td&gt;&lt;td style="width&amp;#58;20%;"&gt;armstrongtr&lt;/td&gt;&lt;td style="width&amp;#58;20%;"&gt;12/02/2015 at 1&amp;#58;34 PM&lt;/td&gt;&lt;td&gt;Document Checked In (New Revision) - C&amp;#58;\Users\armstrongtr\AppData\Local\Temp\Offline Records (CA)\Integrated Water Plan - ENVIRONMENTAL MANAGEMENT - Planning\Aspirational Integrated Water Management Plan - DRAFT 2015.DOCX (* Main Documen  - done by 'armstrongtr' on 12/02/2015 at 1&amp;#58;34 PM&lt;/td&gt;&lt;/tr&gt;&lt;tr&gt;&lt;td style="width&amp;#58;20%;"&gt;Last Action Date Changed&lt;/td&gt;&lt;td style="width&amp;#58;20%;"&gt;armstrongtr&lt;/td&gt;&lt;td style="width&amp;#58;20%;"&gt;12/02/2015 at 1&amp;#58;34 PM&lt;/td&gt;&lt;td&gt;Last Action Date Changed - From&amp;#58; 12/2/2015 at 1&amp;#58;28 PM - To&amp;#58; 12/2/2015 at 1&amp;#58;34 PM  - done by 'armstrongtr' on 12/02/2015 at 1&amp;#58;34 PM&lt;/td&gt;&lt;/tr&gt;&lt;tr&gt;&lt;td style="width&amp;#58;20%;"&gt;Document Checked Out&lt;/td&gt;&lt;td style="width&amp;#58;20%;"&gt;armstrongtr&lt;/td&gt;&lt;td style="width&amp;#58;20%;"&gt;12/02/2015 at 1&amp;#58;28 PM&lt;/td&gt;&lt;td&gt;Document Checked Out - Offline Records on '6430U-260.cardinia.vic.gov.au' (* Main Document Store&amp;#58; 001+04S+0F1615O40CY.DOCX *)  - done by 'armstrongtr' on 12/02/2015 at 1&amp;#58;28 PM&lt;/td&gt;&lt;/tr&gt;&lt;tr&gt;&lt;td style="width&amp;#58;20%;"&gt;Last Action Date Changed&lt;/td&gt;&lt;td style="width&amp;#58;20%;"&gt;armstrongtr&lt;/td&gt;&lt;td style="width&amp;#58;20%;"&gt;12/02/2015 at 1&amp;#58;28 PM&lt;/td&gt;&lt;td&gt;Last Action Date Changed - From&amp;#58; 12/2/2015 at 11&amp;#58;36 AM - To&amp;#58; 12/2/2015 at 1&amp;#58;28 PM  - done by 'armstrongtr' on 12/02/2015 at 1&amp;#58;28 PM&lt;/td&gt;&lt;/tr&gt;&lt;tr&gt;&lt;td style="width&amp;#58;20%;"&gt;Document Checked In (New Revision)&lt;/td&gt;&lt;td style="width&amp;#58;20%;"&gt;cooket&lt;/td&gt;&lt;td style="width&amp;#58;20%;"&gt;12/02/2015 at 11&amp;#58;36 AM&lt;/td&gt;&lt;td&gt;Document Checked In (New Revision) - C&amp;#58;\Users\cooket.CSC.002\AppData\Local\Temp\Offline Records (CA)\Integrated Water Plan - ENVIRONMENTAL MANAGEMENT - Planning\Aspirational Integrated Water Management Plan - DRAFT 2015.DOCX (* Main Docu  - done by 'cooket' on 12/02/2015 at 11&amp;#58;36 AM&lt;/td&gt;&lt;/tr&gt;&lt;tr&gt;&lt;td style="width&amp;#58;20%;"&gt;Last Action Date Changed&lt;/td&gt;&lt;td style="width&amp;#58;20%;"&gt;cooket&lt;/td&gt;&lt;td style="width&amp;#58;20%;"&gt;12/02/2015 at 11&amp;#58;36 AM&lt;/td&gt;&lt;td&gt;Last Action Date Changed - From&amp;#58; 12/2/2015 at 11&amp;#58;03 AM - To&amp;#58; 12/2/2015 at 11&amp;#58;36 AM  - done by 'cooket' on 12/02/2015 at 11&amp;#58;36 AM&lt;/td&gt;&lt;/tr&gt;&lt;tr&gt;&lt;td style="width&amp;#58;20%;"&gt;Document Checked Out&lt;/td&gt;&lt;td style="width&amp;#58;20%;"&gt;cooket&lt;/td&gt;&lt;td style="width&amp;#58;20%;"&gt;12/02/2015 at 11&amp;#58;03 AM&lt;/td&gt;&lt;td&gt;Document Checked Out - Offline Records on '6430U-297.cardinia.vic.gov.au' (* Main Document Store&amp;#58; 001+04S+0F1515OD0HD.DOCX *)  - done by 'cooket' on 12/02/2015 at 11&amp;#58;03 AM&lt;/td&gt;&lt;/tr&gt;&lt;tr&gt;&lt;td style="width&amp;#58;20%;"&gt;Last Action Date Changed&lt;/td&gt;&lt;td style="width&amp;#58;20%;"&gt;cooket&lt;/td&gt;&lt;td style="width&amp;#58;20%;"&gt;12/02/2015 at 11&amp;#58;03 AM&lt;/td&gt;&lt;td&gt;Last Action Date Changed - From&amp;#58; 11/2/2015 at 11&amp;#58;40 AM - To&amp;#58; 12/2/2015 at 11&amp;#58;03 AM  - done by 'cooket' on 12/02/2015 at 11&amp;#58;03 AM&lt;/td&gt;&lt;/tr&gt;&lt;tr&gt;&lt;td style="width&amp;#58;20%;"&gt;Title Changed&lt;/td&gt;&lt;td style="width&amp;#58;20%;"&gt;armstrongtr&lt;/td&gt;&lt;td style="width&amp;#58;20%;"&gt;12/02/2015 at 10&amp;#58;55 AM&lt;/td&gt;&lt;td&gt;Title Changed - From&amp;#58; Integrated Water Management Plan Public  - done by 'armstrongtr' on 12/02/2015 at 10&amp;#58;55 AM&lt;/td&gt;&lt;/tr&gt;&lt;tr&gt;&lt;td style="width&amp;#58;20%;"&gt;Document Checked In (New Revision)&lt;/td&gt;&lt;td style="width&amp;#58;20%;"&gt;armstrongtr&lt;/td&gt;&lt;td style="width&amp;#58;20%;"&gt;11/02/2015 at 11&amp;#58;40 AM&lt;/td&gt;&lt;td&gt;Document Checked In (New Revision) - C&amp;#58;\Users\armstrongtr\AppData\Local\Temp\Offline Records (CA)\Integrated Water Plan - ENVIRONMENTAL MANAGEMENT - Planning\Integrated Water Management Plan Public.DOCX (* Main Document Store&amp;#58; 001+04S+0F  - done by 'armstrongtr' on 11/02/2015 at 11&amp;#58;40 AM&lt;/td&gt;&lt;/tr&gt;&lt;tr&gt;&lt;td style="width&amp;#58;20%;"&gt;Last Action Date Changed&lt;/td&gt;&lt;td style="width&amp;#58;20%;"&gt;armstrongtr&lt;/td&gt;&lt;td style="width&amp;#58;20%;"&gt;11/02/2015 at 11&amp;#58;40 AM&lt;/td&gt;&lt;td&gt;Last Action Date Changed - From&amp;#58; 11/2/2015 at 9&amp;#58;31 AM - To&amp;#58; 11/2/2015 at 11&amp;#58;40 AM  - done by 'armstrongtr' on 11/02/2015 at 11&amp;#58;40 AM&lt;/td&gt;&lt;/tr&gt;&lt;tr&gt;&lt;td style="width&amp;#58;20%;"&gt;Document Checked Out&lt;/td&gt;&lt;td style="width&amp;#58;20%;"&gt;armstrongtr&lt;/td&gt;&lt;td style="width&amp;#58;20%;"&gt;11/02/2015 at 9&amp;#58;31 AM&lt;/td&gt;&lt;td&gt;Document Checked Out - Offline Records on '6430U-002.cardinia.vic.gov.au' (* Main Document Store&amp;#58; 001+04S+0F1315O312E.DOCX *)  - done by 'armstrongtr' on 11/02/2015 at 9&amp;#58;31 AM&lt;/td&gt;&lt;/tr&gt;&lt;tr&gt;&lt;td style="width&amp;#58;20%;"&gt;Last Action Date Changed&lt;/td&gt;&lt;td style="width&amp;#58;20%;"&gt;armstrongtr&lt;/td&gt;&lt;td style="width&amp;#58;20%;"&gt;11/02/2015 at 9&amp;#58;31 AM&lt;/td&gt;&lt;td&gt;Last Action Date Changed - From&amp;#58; 9/2/2015 at 4&amp;#58;13 PM - To&amp;#58; 11/2/2015 at 9&amp;#58;31 AM  - done by 'armstrongtr' on 11/02/2015 at 9&amp;#58;31 AM&lt;/td&gt;&lt;/tr&gt;&lt;tr&gt;&lt;td style="width&amp;#58;20%;"&gt;Document Checked In (Undo Checkout)&lt;/td&gt;&lt;td style="width&amp;#58;20%;"&gt;armstrongtr&lt;/td&gt;&lt;td style="width&amp;#58;20%;"&gt;9/02/2015 at 4&amp;#58;13 PM&lt;/td&gt;&lt;td&gt;Document Checked In (Undo Checkout) - C&amp;#58;\Users\armstrongtr\AppData\Local\Temp\Offline Records (CA)\Integrated Water Plan - ENVIRONMENTAL MANAGEMENT - Planning\Integrated Water Management Plan Public(2).DOCX (* Main Document Store&amp;#58; 001+04S  - done by 'armstrongtr' on 9/02/2015 at 4&amp;#58;13 PM&lt;/td&gt;&lt;/tr&gt;&lt;tr&gt;&lt;td style="width&amp;#58;20%;"&gt;Last Action Date Changed&lt;/td&gt;&lt;td style="width&amp;#58;20%;"&gt;armstrongtr&lt;/td&gt;&lt;td style="width&amp;#58;20%;"&gt;9/02/2015 at 4&amp;#58;13 PM&lt;/td&gt;&lt;td&gt;Last Action Date Changed - From&amp;#58; 9/2/2015 at 4&amp;#58;12 PM - To&amp;#58; 9/2/2015 at 4&amp;#58;13 PM  - done by 'armstrongtr' on 9/02/2015 at 4&amp;#58;13 PM&lt;/td&gt;&lt;/tr&gt;&lt;tr&gt;&lt;td style="width&amp;#58;20%;"&gt;Document Checked Out&lt;/td&gt;&lt;td style="width&amp;#58;20%;"&gt;armstrongtr&lt;/td&gt;&lt;td style="width&amp;#58;20%;"&gt;9/02/2015 at 4&amp;#58;12 PM&lt;/td&gt;&lt;td&gt;Document Checked Out - Offline Records on '6430U-260.cardinia.vic.gov.au' (* Main Document Store&amp;#58; 001+04S+0F1315O312E.DOCX *)  - done by 'armstrongtr' on 9/02/2015 at 4&amp;#58;12 PM&lt;/td&gt;&lt;/tr&gt;&lt;tr&gt;&lt;td style="width&amp;#58;20%;"&gt;Last Action Date Changed&lt;/td&gt;&lt;td style="width&amp;#58;20%;"&gt;armstrongtr&lt;/td&gt;&lt;td style="width&amp;#58;20%;"&gt;9/02/2015 at 4&amp;#58;12 PM&lt;/td&gt;&lt;td&gt;Last Action Date Changed - From&amp;#58; 9/2/2015 at 4&amp;#58;08 PM - To&amp;#58; 9/2/2015 at 4&amp;#58;12 PM  - done by 'armstrongtr' on 9/02/2015 at 4&amp;#58;12 PM&lt;/td&gt;&lt;/tr&gt;&lt;tr&gt;&lt;td style="width&amp;#58;20%;"&gt;Document Checked In (New Revision)&lt;/td&gt;&lt;td style="width&amp;#58;20%;"&gt;armstrongtr&lt;/td&gt;&lt;td style="width&amp;#58;20%;"&gt;9/02/2015 at 4&amp;#58;08 PM&lt;/td&gt;&lt;td&gt;Document Checked In (New Revision) - C&amp;#58;\Users\armstrongtr\AppData\Local\Temp\Offline Records (CA)\Integrated Water Plan - ENVIRONMENTAL MANAGEMENT - Planning\Integrated Water Management Plan Public(2).DOCX (* Main Document Store&amp;#58; 001+04S  - done by 'armstrongtr' on 9/02/2015 at 4&amp;#58;08 PM&lt;/td&gt;&lt;/tr&gt;&lt;tr&gt;&lt;td style="width&amp;#58;20%;"&gt;Last Action Date Changed&lt;/td&gt;&lt;td style="width&amp;#58;20%;"&gt;armstrongtr&lt;/td&gt;&lt;td style="width&amp;#58;20%;"&gt;9/02/2015 at 4&amp;#58;08 PM&lt;/td&gt;&lt;td&gt;Last Action Date Changed - From&amp;#58; 9/2/2015 at 11&amp;#58;02 AM - To&amp;#58; 9/2/2015 at 4&amp;#58;08 PM  - done by 'armstrongtr' on 9/02/2015 at 4&amp;#58;08 PM&lt;/td&gt;&lt;/tr&gt;&lt;tr&gt;&lt;td style="width&amp;#58;20%;"&gt;Document Checked Out&lt;/td&gt;&lt;td style="width&amp;#58;20%;"&gt;armstrongtr&lt;/td&gt;&lt;td style="width&amp;#58;20%;"&gt;9/02/2015 at 11&amp;#58;02 AM&lt;/td&gt;&lt;td&gt;Document Checked Out - Offline Records on '6430U-260.cardinia.vic.gov.au' (* Main Document Store&amp;#58; 001+04R+0F1015O412O.DOCX *)  - done by 'armstrongtr' on 9/02/2015 at 11&amp;#58;02 AM&lt;/td&gt;&lt;/tr&gt;&lt;tr&gt;&lt;td style="width&amp;#58;20%;"&gt;Last Action Date Changed&lt;/td&gt;&lt;td style="width&amp;#58;20%;"&gt;armstrongtr&lt;/td&gt;&lt;td style="width&amp;#58;20%;"&gt;9/02/2015 at 11&amp;#58;02 AM&lt;/td&gt;&lt;td&gt;Last Action Date Changed - From&amp;#58; 9/2/2015 at 10&amp;#58;34 AM - To&amp;#58; 9/2/2015 at 11&amp;#58;02 AM  - done by 'armstrongtr' on 9/02/2015 at 11&amp;#58;02 AM&lt;/td&gt;&lt;/tr&gt;&lt;tr&gt;&lt;td style="width&amp;#58;20%;"&gt;Document Checked In (Undo Checkout)&lt;/td&gt;&lt;td style="width&amp;#58;20%;"&gt;armstrongtr&lt;/td&gt;&lt;td style="width&amp;#58;20%;"&gt;9/02/2015 at 10&amp;#58;34 AM&lt;/td&gt;&lt;td&gt;Document Checked In (Undo Checkout) - C&amp;#58;\Users\armstrongtr\AppData\Local\Temp\Offline Records (CA)\Integrated Water Plan - ENVIRONMENTAL MANAGEMENT - Planning\Integrated Water Management Plan Public(2).DOCX (* Main Document Store&amp;#58; 001+04R  - done by 'armstrongtr' on 9/02/2015 at 10&amp;#58;34 AM&lt;/td&gt;&lt;/tr&gt;&lt;tr&gt;&lt;td style="width&amp;#58;20%;"&gt;Last Action Date Changed&lt;/td&gt;&lt;td style="width&amp;#58;20%;"&gt;armstrongtr&lt;/td&gt;&lt;td style="width&amp;#58;20%;"&gt;9/02/2015 at 10&amp;#58;34 AM&lt;/td&gt;&lt;td&gt;Last Action Date Changed - From&amp;#58; 9/2/2015 at 9&amp;#58;24 AM - To&amp;#58; 9/2/2015 at 10&amp;#58;34 AM  - done by 'armstrongtr' on 9/02/2015 at 10&amp;#58;34 AM&lt;/td&gt;&lt;/tr&gt;&lt;tr&gt;&lt;td style="width&amp;#58;20%;"&gt;Document Checked Out&lt;/td&gt;&lt;td style="width&amp;#58;20%;"&gt;armstrongtr&lt;/td&gt;&lt;td style="width&amp;#58;20%;"&gt;9/02/2015 at 9&amp;#58;24 AM&lt;/td&gt;&lt;td&gt;Document Checked Out - Offline Records on '6430U-260.cardinia.vic.gov.au' (* Main Document Store&amp;#58; 001+04R+0F1015O412O.DOCX *)  - done by 'armstrongtr' on 9/02/2015 at 9&amp;#58;24 AM&lt;/td&gt;&lt;/tr&gt;&lt;tr&gt;&lt;td style="width&amp;#58;20%;"&gt;Last Action Date Changed&lt;/td&gt;&lt;td style="width&amp;#58;20%;"&gt;armstrongtr&lt;/td&gt;&lt;td style="width&amp;#58;20%;"&gt;9/02/2015 at 9&amp;#58;24 AM&lt;/td&gt;&lt;td&gt;Last Action Date Changed - From&amp;#58; 6/2/2015 at 4&amp;#58;59 PM - To&amp;#58; 9/2/2015 at 9&amp;#58;24 AM  - done by 'armstrongtr' on 9/02/2015 at 9&amp;#58;24 AM&lt;/td&gt;&lt;/tr&gt;&lt;tr&gt;&lt;td style="width&amp;#58;20%;"&gt;Document Checked In (New Revision)&lt;/td&gt;&lt;td style="width&amp;#58;20%;"&gt;armstrongtr&lt;/td&gt;&lt;td style="width&amp;#58;20%;"&gt;6/02/2015 at 4&amp;#58;59 PM&lt;/td&gt;&lt;td&gt;Document Checked In (New Revision) - C&amp;#58;\Users\armstrongtr\AppData\Local\Temp\Offline Records (CA)\Integrated Water Plan - ENVIRONMENTAL MANAGEMENT - Planning\Integrated Water Management Plan Public(2).DOCX (* Main Document Store&amp;#58; 001+04R  - done by 'armstrongtr' on 6/02/2015 at 4&amp;#58;59 PM&lt;/td&gt;&lt;/tr&gt;&lt;tr&gt;&lt;td style="width&amp;#58;20%;"&gt;Last Action Date Changed&lt;/td&gt;&lt;td style="width&amp;#58;20%;"&gt;armstrongtr&lt;/td&gt;&lt;td style="width&amp;#58;20%;"&gt;6/02/2015 at 4&amp;#58;59 PM&lt;/td&gt;&lt;td&gt;Last Action Date Changed - From&amp;#58; 6/2/2015 at 8&amp;#58;57 AM - To&amp;#58; 6/2/2015 at 4&amp;#58;59 PM  - done by 'armstrongtr' on 6/02/2015 at 4&amp;#58;59 PM&lt;/td&gt;&lt;/tr&gt;&lt;tr&gt;&lt;td style="width&amp;#58;20%;"&gt;Document Checked Out&lt;/td&gt;&lt;td style="width&amp;#58;20%;"&gt;armstrongtr&lt;/td&gt;&lt;td style="width&amp;#58;20%;"&gt;6/02/2015 at 8&amp;#58;57 AM&lt;/td&gt;&lt;td&gt;Document Checked Out - Offline Records on '6430U-260.cardinia.vic.gov.au' (* Main Document Store&amp;#58; 001+04R+0F0Z1OSI0WQ.DOCX *)  - done by 'armstrongtr' on 6/02/2015 at 8&amp;#58;57 AM&lt;/td&gt;&lt;/tr&gt;&lt;tr&gt;&lt;td style="width&amp;#58;20%;"&gt;Last Action Date Changed&lt;/td&gt;&lt;td style="width&amp;#58;20%;"&gt;armstrongtr&lt;/td&gt;&lt;td style="width&amp;#58;20%;"&gt;6/02/2015 at 8&amp;#58;57 AM&lt;/td&gt;&lt;td&gt;Last Action Date Changed - From&amp;#58; 5/2/2015 at 5&amp;#58;01 PM - To&amp;#58; 6/2/2015 at 8&amp;#58;57 AM  - done by 'armstrongtr' on 6/02/2015 at 8&amp;#58;57 AM&lt;/td&gt;&lt;/tr&gt;&lt;tr&gt;&lt;td style="width&amp;#58;20%;"&gt;Document Checked In (New Revision)&lt;/td&gt;&lt;td style="width&amp;#58;20%;"&gt;armstrongtr&lt;/td&gt;&lt;td style="width&amp;#58;20%;"&gt;5/02/2015 at 5&amp;#58;02 PM&lt;/td&gt;&lt;td&gt;Document Checked In (New Revision) - C&amp;#58;\Users\armstrongtr\AppData\Local\Temp\Offline Records (CA)\Integrated Water Plan - ENVIRONMENTAL MANAGEMENT - Planning\Integrated Water Management Plan Public(2).DOCX (* Main Document Store&amp;#58; 001+04R  - done by 'armstrongtr' on 5/02/2015 at 5&amp;#58;02 PM&lt;/td&gt;&lt;/tr&gt;&lt;tr&gt;&lt;td style="width&amp;#58;20%;"&gt;Last Action Date Changed&lt;/td&gt;&lt;td style="width&amp;#58;20%;"&gt;armstrongtr&lt;/td&gt;&lt;td style="width&amp;#58;20%;"&gt;5/02/2015 at 5&amp;#58;01 PM&lt;/td&gt;&lt;td&gt;Last Action Date Changed - From&amp;#58; 5/2/2015 at 9&amp;#58;19 AM - To&amp;#58; 5/2/2015 at 5&amp;#58;01 PM  - done by 'armstrongtr' on 5/02/2015 at 5&amp;#58;01 PM&lt;/td&gt;&lt;/tr&gt;&lt;tr&gt;&lt;td style="width&amp;#58;20%;"&gt;Document Checked Out&lt;/td&gt;&lt;td style="width&amp;#58;20%;"&gt;armstrongtr&lt;/td&gt;&lt;td style="width&amp;#58;20%;"&gt;5/02/2015 at 9&amp;#58;19 AM&lt;/td&gt;&lt;td&gt;Document Checked Out - Offline Records on '6430U-260.cardinia.vic.gov.au' (* Main Document Store&amp;#58; 001+04R+0F0Z0BQO0A3.DOCX *)  - done by 'armstrongtr' on 5/02/2015 at 9&amp;#58;19 AM&lt;/td&gt;&lt;/tr&gt;&lt;tr&gt;&lt;td style="width&amp;#58;20%;"&gt;Last Action Date Changed&lt;/td&gt;&lt;td style="width&amp;#58;20%;"&gt;armstrongtr&lt;/td&gt;&lt;td style="width&amp;#58;20%;"&gt;5/02/2015 at 9&amp;#58;19 AM&lt;/td&gt;&lt;td&gt;Last Action Date Changed - From&amp;#58; 4/2/2015 at 5&amp;#58;01 PM - To&amp;#58; 5/2/2015 at 9&amp;#58;19 AM  - done by 'armstrongtr' on 5/02/2015 at 9&amp;#58;19 AM&lt;/td&gt;&lt;/tr&gt;&lt;tr&gt;&lt;td style="width&amp;#58;20%;"&gt;Document Checked In (New Revision)&lt;/td&gt;&lt;td style="width&amp;#58;20%;"&gt;armstrongtr&lt;/td&gt;&lt;td style="width&amp;#58;20%;"&gt;4/02/2015 at 5&amp;#58;01 PM&lt;/td&gt;&lt;td&gt;Document Checked In (New Revision) - C&amp;#58;\Users\armstrongtr\AppData\Local\Temp\Offline Records (CA)\Integrated Water Plan - ENVIRONMENTAL MANAGEMENT - Planning\Integrated Water Management Plan Public(2).DOCX (* Main Document Store&amp;#58; 001+04R  - done by 'armstrongtr' on 4/02/2015 at 5&amp;#58;01 PM&lt;/td&gt;&lt;/tr&gt;&lt;tr&gt;&lt;td style="width&amp;#58;20%;"&gt;Last Action Date Changed&lt;/td&gt;&lt;td style="width&amp;#58;20%;"&gt;armstrongtr&lt;/td&gt;&lt;td style="width&amp;#58;20%;"&gt;4/02/2015 at 5&amp;#58;01 PM&lt;/td&gt;&lt;td&gt;Last Action Date Changed - From&amp;#58; 4/2/2015 at 8&amp;#58;54 AM - To&amp;#58; 4/2/2015 at 5&amp;#58;01 PM  - done by 'armstrongtr' on 4/02/2015 at 5&amp;#58;01 PM&lt;/td&gt;&lt;/tr&gt;&lt;tr&gt;&lt;td style="width&amp;#58;20%;"&gt;Document Checked Out&lt;/td&gt;&lt;td style="width&amp;#58;20%;"&gt;armstrongtr&lt;/td&gt;&lt;td style="width&amp;#58;20%;"&gt;4/02/2015 at 8&amp;#58;54 AM&lt;/td&gt;&lt;td&gt;Document Checked Out - Offline Records on '6430U-260.cardinia.vic.gov.au' (* Main Document Store&amp;#58; 001+04Q+0F0X02CK0CH.DOCX *)  - done by 'armstrongtr' on 4/02/2015 at 8&amp;#58;54 AM&lt;/td&gt;&lt;/tr&gt;&lt;tr&gt;&lt;td style="width&amp;#58;20%;"&gt;Last Action Date Changed&lt;/td&gt;&lt;td style="width&amp;#58;20%;"&gt;armstrongtr&lt;/td&gt;&lt;td style="width&amp;#58;20%;"&gt;4/02/2015 at 8&amp;#58;54 AM&lt;/td&gt;&lt;td&gt;Last Action Date Changed - From&amp;#58; 2/2/2015 at 3&amp;#58;34 PM - To&amp;#58; 4/2/2015 at 8&amp;#58;54 AM  - done by 'armstrongtr' on 4/02/2015 at 8&amp;#58;54 AM&lt;/td&gt;&lt;/tr&gt;&lt;tr&gt;&lt;td style="width&amp;#58;20%;"&gt;Document Checked In (Undo Checkout)&lt;/td&gt;&lt;td style="width&amp;#58;20%;"&gt;teplikm&lt;/td&gt;&lt;td style="width&amp;#58;20%;"&gt;2/02/2015 at 3&amp;#58;34 PM&lt;/td&gt;&lt;td&gt;Document Checked In (Undo Checkout) - C&amp;#58;\Users\armstrongtr\AppData\Local\Temp\Offline Records (CA)\Integrated Water Plan - ENVIRONMENTAL MANAGEMENT - Planning\Integrated Water Management Plan Public(2).DOCX (* Main Document Store&amp;#58; 001+04Q  - done by 'teplikm' on 2/02/2015 at 3&amp;#58;34 PM&lt;/td&gt;&lt;/tr&gt;&lt;tr&gt;&lt;td style="width&amp;#58;20%;"&gt;Last Action Date Changed&lt;/td&gt;&lt;td style="width&amp;#58;20%;"&gt;teplikm&lt;/td&gt;&lt;td style="width&amp;#58;20%;"&gt;2/02/2015 at 3&amp;#58;34 PM&lt;/td&gt;&lt;td&gt;Last Action Date Changed - From&amp;#58; 2/2/2015 at 3&amp;#58;20 PM - To&amp;#58; 2/2/2015 at 3&amp;#58;34 PM  - done by 'teplikm' on 2/02/2015 at 3&amp;#58;34 PM&lt;/td&gt;&lt;/tr&gt;&lt;tr&gt;&lt;td style="width&amp;#58;20%;"&gt;Document Checked Out&lt;/td&gt;&lt;td style="width&amp;#58;20%;"&gt;teplikm&lt;/td&gt;&lt;td style="width&amp;#58;20%;"&gt;2/02/2015 at 3&amp;#58;20 PM&lt;/td&gt;&lt;td&gt;Document Checked Out - Offline Records on '6430U-212.cardinia.vic.gov.au' (* Main Document Store&amp;#58; 001+04Q+0F0X02CK0CH.DOCX *)  - done by 'teplikm' on 2/02/2015 at 3&amp;#58;20 PM&lt;/td&gt;&lt;/tr&gt;&lt;tr&gt;&lt;td style="width&amp;#58;20%;"&gt;Last Action Date Changed&lt;/td&gt;&lt;td style="width&amp;#58;20%;"&gt;teplikm&lt;/td&gt;&lt;td style="width&amp;#58;20%;"&gt;2/02/2015 at 3&amp;#58;20 PM&lt;/td&gt;&lt;td&gt;Last Action Date Changed - From&amp;#58; 2/2/2015 at 2&amp;#58;39 PM - To&amp;#58; 2/2/2015 at 3&amp;#58;20 PM  - done by 'teplikm' on 2/02/2015 at 3&amp;#58;20 PM&lt;/td&gt;&lt;/tr&gt;&lt;tr&gt;&lt;td style="width&amp;#58;20%;"&gt;Document Checked In (New Revision)&lt;/td&gt;&lt;td style="width&amp;#58;20%;"&gt;armstrongtr&lt;/td&gt;&lt;td style="width&amp;#58;20%;"&gt;2/02/2015 at 2&amp;#58;39 PM&lt;/td&gt;&lt;td&gt;Document Checked In (New Revision) - C&amp;#58;\Users\armstrongtr\AppData\Local\Temp\Offline Records (CA)\Integrated Water Plan - ENVIRONMENTAL MANAGEMENT - Planning\Integrated Water Management Plan Public(2).DOCX (* Main Document Store&amp;#58; 001+04Q  - done by 'armstrongtr' on 2/02/2015 at 2&amp;#58;39 PM&lt;/td&gt;&lt;/tr&gt;&lt;tr&gt;&lt;td style="width&amp;#58;20%;"&gt;Last Action Date Changed&lt;/td&gt;&lt;td style="width&amp;#58;20%;"&gt;armstrongtr&lt;/td&gt;&lt;td style="width&amp;#58;20%;"&gt;2/02/2015 at 2&amp;#58;39 PM&lt;/td&gt;&lt;td&gt;Last Action Date Changed - From&amp;#58; 2/2/2015 at 2&amp;#58;29 PM - To&amp;#58; 2/2/2015 at 2&amp;#58;39 PM  - done by 'armstrongtr' on 2/02/2015 at 2&amp;#58;39 PM&lt;/td&gt;&lt;/tr&gt;&lt;tr&gt;&lt;td style="width&amp;#58;20%;"&gt;Document Checked Out&lt;/td&gt;&lt;td style="width&amp;#58;20%;"&gt;armstrongtr&lt;/td&gt;&lt;td style="width&amp;#58;20%;"&gt;2/02/2015 at 2&amp;#58;29 PM&lt;/td&gt;&lt;td&gt;Document Checked Out - Offline Records on '6430U-260.cardinia.vic.gov.au' (* Main Document Store&amp;#58; 001+04Q+0F0X02CK0AF.DOCX *)  - done by 'armstrongtr' on 2/02/2015 at 2&amp;#58;29 PM&lt;/td&gt;&lt;/tr&gt;&lt;tr&gt;&lt;td style="width&amp;#58;20%;"&gt;Last Action Date Changed&lt;/td&gt;&lt;td style="width&amp;#58;20%;"&gt;armstrongtr&lt;/td&gt;&lt;td style="width&amp;#58;20%;"&gt;2/02/2015 at 2&amp;#58;29 PM&lt;/td&gt;&lt;td&gt;Last Action Date Changed - From&amp;#58; 2/2/2015 at 2&amp;#58;29 PM - To&amp;#58; 2/2/2015 at 2&amp;#58;29 PM  - done by 'armstrongtr' on 2/02/2015 at 2&amp;#58;29 PM&lt;/td&gt;&lt;/tr&gt;&lt;tr&gt;&lt;td style="width&amp;#58;20%;"&gt;Document Attached&lt;/td&gt;&lt;td style="width&amp;#58;20%;"&gt;armstrongtr&lt;/td&gt;&lt;td style="width&amp;#58;20%;"&gt;2/02/2015 at 2&amp;#58;29 PM&lt;/td&gt;&lt;td&gt;Document Attached - Offline Records on '6430U-260.cardinia.vic.gov.au' (* Main Document Store&amp;#58; 001+04Q+0F0X02CK0AF.DOCX *)  - done by 'armstrongtr' on 2/02/2015 at 2&amp;#58;29 PM&lt;/td&gt;&lt;/tr&gt;&lt;tr&gt;&lt;td style="width&amp;#58;20%;"&gt;Last Action Date Changed&lt;/td&gt;&lt;td style="width&amp;#58;20%;"&gt;armstrongtr&lt;/td&gt;&lt;td style="width&amp;#58;20%;"&gt;2/02/2015 at 2&amp;#58;29 PM&lt;/td&gt;&lt;td&gt;Last Action Date Changed - From&amp;#58; 2/2/2015 at 2&amp;#58;29 PM - To&amp;#58; 2/2/2015 at 2&amp;#58;29 PM  - done by 'armstrongtr' on 2/02/2015 at 2&amp;#58;29 PM&lt;/td&gt;&lt;/tr&gt;&lt;tr&gt;&lt;td style="width&amp;#58;20%;"&gt;Contact Added&lt;/td&gt;&lt;td style="width&amp;#58;20%;"&gt;armstrongtr&lt;/td&gt;&lt;td style="width&amp;#58;20%;"&gt;2/02/2015 at 2&amp;#58;29 PM&lt;/td&gt;&lt;td&gt;Contact Added - Armstrong, Tracie (Monday, 2 February 2015 at 2&amp;#58;28&amp;#58;28 PM)  - done by 'armstrongtr' on 2/02/2015 at 2&amp;#58;29 PM&lt;/td&gt;&lt;/tr&gt;&lt;tr&gt;&lt;td style="width&amp;#58;20%;"&gt;Owner Changed&lt;/td&gt;&lt;td style="width&amp;#58;20%;"&gt;armstrongtr&lt;/td&gt;&lt;td style="width&amp;#58;20%;"&gt;2/02/2015 at 2&amp;#58;29 PM&lt;/td&gt;&lt;td&gt;Owner Changed - Sustainable Environment - Emergency Management (Monday, 2 February 2015 at 2&amp;#58;28&amp;#58;45 PM)  - done by 'armstrongtr' on 2/02/2015 at 2&amp;#58;29 PM&lt;/td&gt;&lt;/tr&gt;&lt;tr&gt;&lt;td style="width&amp;#58;20%;"&gt;Home Changed&lt;/td&gt;&lt;td style="width&amp;#58;20%;"&gt;armstrongtr&lt;/td&gt;&lt;td style="width&amp;#58;20%;"&gt;2/02/2015 at 2&amp;#58;29 PM&lt;/td&gt;&lt;td&gt;Home Changed - 55-65-58 (In Container) (Monday, 2 February 2015 at 2&amp;#58;28&amp;#58;45 PM)  - done by 'armstrongtr' on 2/02/2015 at 2&amp;#58;29 PM&lt;/td&gt;&lt;/tr&gt;&lt;tr&gt;&lt;td style="width&amp;#58;20%;"&gt;Assignee Changed&lt;/td&gt;&lt;td style="width&amp;#58;20%;"&gt;armstrongtr&lt;/td&gt;&lt;td style="width&amp;#58;20%;"&gt;2/02/2015 at 2&amp;#58;29 PM&lt;/td&gt;&lt;td&gt;Assignee Changed - 55-65-58 (At Home Location) (Monday, 2 February 2015 at 2&amp;#58;29&amp;#58;00 PM)  - done by 'armstrongtr' on 2/02/2015 at 2&amp;#58;29 PM&lt;/td&gt;&lt;/tr&gt;&lt;tr&gt;&lt;td style="width&amp;#58;20%;"&gt;Container Changed&lt;/td&gt;&lt;td style="width&amp;#58;20%;"&gt;armstrongtr&lt;/td&gt;&lt;td style="width&amp;#58;20%;"&gt;2/02/2015 at 2&amp;#58;29 PM&lt;/td&gt;&lt;td&gt;Container Changed - Record 'INT156158' added to Container '55-65-58'  - done by 'armstrongtr' on 2/02/2015 at 2&amp;#58;29 PM&lt;/td&gt;&lt;/tr&gt;&lt;/table&gt;</TRIM_x0020_Audit_x0020_History>
    <Vital_x0020_Record xmlns="accd95e4-a98f-427f-ab22-02a3acdfd0b7">false</Vital_x0020_Record>
    <Date_x0020_Created xmlns="accd95e4-a98f-427f-ab22-02a3acdfd0b7">2015-02-02T03:28:28+00:00</Date_x0020_Created>
    <Date_x0020_Registered xmlns="accd95e4-a98f-427f-ab22-02a3acdfd0b7">2015-02-02T03:29:37+00:00</Date_x0020_Registered>
    <Media_x0020_Type xmlns="accd95e4-a98f-427f-ab22-02a3acdfd0b7">Unknown</Media_x0020_Type>
    <Container xmlns="accd95e4-a98f-427f-ab22-02a3acdfd0b7">55-65-58/1: ENVIRONMENTAL MANAGEMENT - Planning - Integrated Water Plan
</Container>
    <Has_x0020_Links xmlns="accd95e4-a98f-427f-ab22-02a3acdfd0b7">false</Has_x0020_Links>
    <TRIM_x0020_Title xmlns="accd95e4-a98f-427f-ab22-02a3acdfd0b7">Integrated Water Management Plan 2015-25 - FINAL - adopted 
</TRIM_x0020_Title>
    <Addressee xmlns="accd95e4-a98f-427f-ab22-02a3acdfd0b7" xsi:nil="true"/>
    <Linked_x0020_Documents xmlns="accd95e4-a98f-427f-ab22-02a3acdfd0b7" xsi:nil="true"/>
    <Overdue_x0020_actions xmlns="accd95e4-a98f-427f-ab22-02a3acdfd0b7" xsi:nil="true"/>
    <CS_x003a__x0020_Declassify_x0020_Details xmlns="accd95e4-a98f-427f-ab22-02a3acdfd0b7" xsi:nil="true"/>
    <External_x0020_ID xmlns="accd95e4-a98f-427f-ab22-02a3acdfd0b7" xsi:nil="true"/>
    <New_Request xmlns="accd95e4-a98f-427f-ab22-02a3acdfd0b7" xsi:nil="true"/>
    <Other_x0020_contact xmlns="accd95e4-a98f-427f-ab22-02a3acdfd0b7" xsi:nil="true"/>
    <Property_x0020_Number xmlns="accd95e4-a98f-427f-ab22-02a3acdfd0b7" xsi:nil="true"/>
    <Date_x0020_Imported xmlns="accd95e4-a98f-427f-ab22-02a3acdfd0b7" xsi:nil="true"/>
    <CS_x003a__x0020_Declassify_x0020_On xmlns="accd95e4-a98f-427f-ab22-02a3acdfd0b7" xsi:nil="true"/>
    <Date_x0020_Of_x0020_Most_x0020_Recent_x0020_Disposition_x0020_Change xmlns="accd95e4-a98f-427f-ab22-02a3acdfd0b7" xsi:nil="true"/>
    <Editor0 xmlns="accd95e4-a98f-427f-ab22-02a3acdfd0b7" xsi:nil="true"/>
    <Attached_x0020_Labels xmlns="accd95e4-a98f-427f-ab22-02a3acdfd0b7" xsi:nil="true"/>
    <Current_x0020_action xmlns="accd95e4-a98f-427f-ab22-02a3acdfd0b7" xsi:nil="true"/>
    <Alternatively_x0020_Contains xmlns="accd95e4-a98f-427f-ab22-02a3acdfd0b7" xsi:nil="true"/>
    <Top_x0020_actions xmlns="accd95e4-a98f-427f-ab22-02a3acdfd0b7" xsi:nil="true"/>
    <Classification xmlns="accd95e4-a98f-427f-ab22-02a3acdfd0b7" xsi:nil="true"/>
    <Date_x0020_Inactive xmlns="accd95e4-a98f-427f-ab22-02a3acdfd0b7" xsi:nil="true"/>
    <Email_x0020_Message_x0020_ID xmlns="accd95e4-a98f-427f-ab22-02a3acdfd0b7" xsi:nil="true"/>
    <Date_x0020_Due_x0020_for_x0020_Make_x0020_Inactive xmlns="accd95e4-a98f-427f-ab22-02a3acdfd0b7" xsi:nil="true"/>
    <Email_x0020_Conversation_x0020_ID xmlns="accd95e4-a98f-427f-ab22-02a3acdfd0b7" xsi:nil="true"/>
    <Infovision_x0020_Number xmlns="accd95e4-a98f-427f-ab22-02a3acdfd0b7" xsi:nil="true"/>
    <Document_x0020_Last_x0020_Accessed_x0020_Date xmlns="accd95e4-a98f-427f-ab22-02a3acdfd0b7" xsi:nil="true"/>
    <All_x0020_actions xmlns="accd95e4-a98f-427f-ab22-02a3acdfd0b7" xsi:nil="true"/>
    <Box_x0020_Number xmlns="accd95e4-a98f-427f-ab22-02a3acdfd0b7" xsi:nil="true"/>
    <GPS_x0020_Location xmlns="accd95e4-a98f-427f-ab22-02a3acdfd0b7" xsi:nil="true"/>
    <Retention_x0020_schedule xmlns="accd95e4-a98f-427f-ab22-02a3acdfd0b7" xsi:nil="true"/>
    <Contained_x0020_records xmlns="accd95e4-a98f-427f-ab22-02a3acdfd0b7" xsi:nil="true"/>
    <Date_x0020_Closed xmlns="accd95e4-a98f-427f-ab22-02a3acdfd0b7" xsi:nil="true"/>
    <Foreign_x0020_Barcode xmlns="accd95e4-a98f-427f-ab22-02a3acdfd0b7" xsi:nil="true"/>
    <TRIM_x0020_Notes xmlns="accd95e4-a98f-427f-ab22-02a3acdfd0b7" xsi:nil="true"/>
    <Signed_x0020_By_x0020__x0028_if_x0020_different_x0020_from_x0020_Author_x0029_ xmlns="accd95e4-a98f-427f-ab22-02a3acdfd0b7" xsi:nil="true"/>
    <Flags xmlns="accd95e4-a98f-427f-ab22-02a3acdfd0b7" xsi:nil="true"/>
    <RevIMUniqueID xmlns="34ec3245-367d-4d0c-8824-730a86d584c9">REC-0000748903</RevIMUniqueID>
    <i0f84bba906045b4af568ee102a52dcb xmlns="34ec3245-367d-4d0c-8824-730a86d584c9">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ae1b392e-4a85-4847-956b-d35fe78ff523</TermId>
        </TermInfo>
      </Terms>
    </i0f84bba906045b4af568ee102a52dcb>
    <TaxCatchAll xmlns="34ec3245-367d-4d0c-8824-730a86d584c9">
      <Value>11</Value>
    </TaxCatchAll>
    <_dlc_DocIdUrl xmlns="34ec3245-367d-4d0c-8824-730a86d584c9">
      <Url>https://cardiniavicgovau.sharepoint.com/sites/EnvironmentalManagement/_layouts/15/DocIdRedir.aspx?ID=DOCID-1439841903-2065</Url>
      <Description>DOCID-1439841903-2065</Description>
    </_dlc_DocIdUrl>
    <_dlc_DocId xmlns="34ec3245-367d-4d0c-8824-730a86d584c9">DOCID-1439841903-2065</_dlc_Doc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Internal Document" ma:contentTypeID="0x010100FB591C3A0DABBC4B8C6E1E3190AE42FD004D41A73139FC874E83957EDE7B297CD0" ma:contentTypeVersion="175" ma:contentTypeDescription="Create a new document." ma:contentTypeScope="" ma:versionID="ff7113848a443843099116f3ed0f880a">
  <xsd:schema xmlns:xsd="http://www.w3.org/2001/XMLSchema" xmlns:xs="http://www.w3.org/2001/XMLSchema" xmlns:p="http://schemas.microsoft.com/office/2006/metadata/properties" xmlns:ns2="accd95e4-a98f-427f-ab22-02a3acdfd0b7" xmlns:ns3="34ec3245-367d-4d0c-8824-730a86d584c9" targetNamespace="http://schemas.microsoft.com/office/2006/metadata/properties" ma:root="true" ma:fieldsID="aba2a4d761da4485c8b9859a51c02630" ns2:_="" ns3:_="">
    <xsd:import namespace="accd95e4-a98f-427f-ab22-02a3acdfd0b7"/>
    <xsd:import namespace="34ec3245-367d-4d0c-8824-730a86d584c9"/>
    <xsd:element name="properties">
      <xsd:complexType>
        <xsd:sequence>
          <xsd:element name="documentManagement">
            <xsd:complexType>
              <xsd:all>
                <xsd:element ref="ns2:Access_x0020_Control" minOccurs="0"/>
                <xsd:element ref="ns2:Addressee" minOccurs="0"/>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isposition" minOccurs="0"/>
                <xsd:element ref="ns2:Document_x0020_Last_x0020_Accessed_x0020_Date"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Next_x0020_Review_x0020_Date"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gned_x0020_By_x0020__x0028_if_x0020_different_x0020_from_x0020_Author_x0029_"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RevIMUniqueID" minOccurs="0"/>
                <xsd:element ref="ns3:_dlc_DocId" minOccurs="0"/>
                <xsd:element ref="ns3:_dlc_DocIdUrl" minOccurs="0"/>
                <xsd:element ref="ns3:_dlc_DocIdPersistId" minOccurs="0"/>
                <xsd:element ref="ns3:i0f84bba906045b4af568ee102a52dcb"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d95e4-a98f-427f-ab22-02a3acdfd0b7"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nillable="true"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Author" ma:description="" ma:internalName="TRIM_x0020_Author">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hidden="true"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isposition" ma:index="43" nillable="true" ma:displayName="Disposition" ma:description="" ma:internalName="Disposition" ma:readOnly="false">
      <xsd:simpleType>
        <xsd:restriction base="dms:Text">
          <xsd:maxLength value="255"/>
        </xsd:restriction>
      </xsd:simpleType>
    </xsd:element>
    <xsd:element name="Document_x0020_Last_x0020_Accessed_x0020_Date" ma:index="44" nillable="true" ma:displayName="Document Last Accessed Date" ma:default="" ma:description="" ma:format="DateOnly" ma:hidden="true" ma:internalName="Document_x0020_Last_x0020_Accessed_x0020_Date" ma:readOnly="false">
      <xsd:simpleType>
        <xsd:restriction base="dms:DateTime"/>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s_x0020_Email_x0020_Attachments" ma:index="57" nillable="true" ma:displayName="Has Email Attachments" ma:description="" ma:internalName="Has_x0020_Email_x0020_Attachments" ma:readOnly="false">
      <xsd:simpleType>
        <xsd:restriction base="dms:Boolean"/>
      </xsd:simpleType>
    </xsd:element>
    <xsd:element name="Has_x0020_Links" ma:index="58" nillable="true" ma:displayName="Has Links" ma:description="" ma:internalName="Has_x0020_Links" ma:readOnly="false">
      <xsd:simpleType>
        <xsd:restriction base="dms:Boolean"/>
      </xsd:simpleType>
    </xsd:element>
    <xsd:element name="Home" ma:index="59" nillable="true" ma:displayName="Home" ma:description="" ma:hidden="true" ma:internalName="Home" ma:readOnly="false">
      <xsd:simpleType>
        <xsd:restriction base="dms:Text">
          <xsd:maxLength value="255"/>
        </xsd:restriction>
      </xsd:simpleType>
    </xsd:element>
    <xsd:element name="Infovision_x0020_Number" ma:index="60" nillable="true" ma:displayName="Infovision Number" ma:description="" ma:internalName="Infovision_x0020_Number"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Linked_x0020_Documents" ma:index="64" nillable="true" ma:displayName="Linked Documents" ma:description="" ma:internalName="Linked_x0020_Documents"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Movement_x0020_History" ma:index="66" nillable="true" ma:displayName="Movement History" ma:description="" ma:internalName="Movement_x0020_History" ma:readOnly="false">
      <xsd:simpleType>
        <xsd:restriction base="dms:Note"/>
      </xsd:simpleType>
    </xsd:element>
    <xsd:element name="My_x0020_Review_x0020_Complete" ma:index="67" nillable="true" ma:displayName="My Review Complete" ma:description="" ma:internalName="My_x0020_Review_x0020_Complete" ma:readOnly="false">
      <xsd:simpleType>
        <xsd:restriction base="dms:Boolean"/>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Next_x0020_Review_x0020_Date" ma:index="69" nillable="true" ma:displayName="Next Review Date" ma:default="" ma:description="" ma:format="DateOnly" ma:internalName="Next_x0020_Review_x0020_Date" ma:readOnly="false">
      <xsd:simpleType>
        <xsd:restriction base="dms:DateTime"/>
      </xsd:simpleType>
    </xsd:element>
    <xsd:element name="TRIM_x0020_Notes" ma:index="70" nillable="true" ma:displayName="TRIM Notes" ma:description="" ma:internalName="TRIM_x0020_Notes" ma:readOnly="false">
      <xsd:simpleType>
        <xsd:restriction base="dms:Not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Record_x0020_Number" ma:index="78" nillable="true" ma:displayName="Record Number" ma:description="" ma:internalName="Record_x0020_Number" ma:readOnly="false">
      <xsd:simpleType>
        <xsd:restriction base="dms:Text">
          <xsd:maxLength value="255"/>
        </xsd:restriction>
      </xsd:simpleType>
    </xsd:element>
    <xsd:element name="Record_x0020_Type" ma:index="79" nillable="true" ma:displayName="Record Type" ma:description="" ma:hidden="true" ma:internalName="Record_x0020_Type" ma:readOnly="false">
      <xsd:simpleType>
        <xsd:restriction base="dms:Text">
          <xsd:maxLength value="255"/>
        </xsd:restriction>
      </xsd:simpleType>
    </xsd:element>
    <xsd:element name="Retention_x0020_schedule" ma:index="80" nillable="true" ma:displayName="Retention schedule" ma:description="" ma:internalName="Retention_x0020_schedule" ma:readOnly="false">
      <xsd:simpleType>
        <xsd:restriction base="dms:Note"/>
      </xsd:simpleType>
    </xsd:element>
    <xsd:element name="Revision_x0020_Count" ma:index="81" nillable="true" ma:displayName="Revision Count" ma:decimals="-1" ma:description="" ma:hidden="true" ma:internalName="Revision_x0020_Count" ma:readOnly="false">
      <xsd:simpleType>
        <xsd:restriction base="dms:Number"/>
      </xsd:simpleType>
    </xsd:element>
    <xsd:element name="Revision_x0020_Number" ma:index="82" nillable="true" ma:displayName="Revision Number" ma:decimals="-1" ma:description="" ma:hidden="true" ma:internalName="Revision_x0020_Number" ma:readOnly="false">
      <xsd:simpleType>
        <xsd:restriction base="dms:Number"/>
      </xsd:simpleType>
    </xsd:element>
    <xsd:element name="Scheduled_x0020_Inactive_x0020_Status" ma:index="83" nillable="true" ma:displayName="Scheduled Inactive Status" ma:description="" ma:internalName="Scheduled_x0020_Inactive_x0020_Status" ma:readOnly="false">
      <xsd:simpleType>
        <xsd:restriction base="dms:Text">
          <xsd:maxLength value="255"/>
        </xsd:restriction>
      </xsd:simpleType>
    </xsd:element>
    <xsd:element name="Signature" ma:index="84" nillable="true" ma:displayName="Signature" ma:description="" ma:hidden="true" ma:internalName="Signature" ma:readOnly="false">
      <xsd:simpleType>
        <xsd:restriction base="dms:Boolean"/>
      </xsd:simpleType>
    </xsd:element>
    <xsd:element name="Signed_x0020_By_x0020__x0028_if_x0020_different_x0020_from_x0020_Author_x0029_" ma:index="85"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Size" ma:index="86" nillable="true" ma:displayName="Size" ma:description="" ma:hidden="true" ma:internalName="Size" ma:readOnly="false">
      <xsd:simpleType>
        <xsd:restriction base="dms:Text">
          <xsd:maxLength value="255"/>
        </xsd:restriction>
      </xsd:simpleType>
    </xsd:element>
    <xsd:element name="Source_x0020_Document" ma:index="87" nillable="true" ma:displayName="Source Document" ma:description="" ma:hidden="true" ma:internalName="Source_x0020_Document" ma:readOnly="false">
      <xsd:simpleType>
        <xsd:restriction base="dms:Note"/>
      </xsd:simpleType>
    </xsd:element>
    <xsd:element name="Top_x0020_actions" ma:index="88" nillable="true" ma:displayName="Top actions" ma:description="" ma:hidden="true" ma:internalName="Top_x0020_actions" ma:readOnly="false">
      <xsd:simpleType>
        <xsd:restriction base="dms:Note"/>
      </xsd:simpleType>
    </xsd:element>
    <xsd:element name="Unique_x0020_Identifier" ma:index="89" nillable="true" ma:displayName="Unique Identifier" ma:description="" ma:hidden="true" ma:internalName="Unique_x0020_Identifier" ma:readOnly="false">
      <xsd:simpleType>
        <xsd:restriction base="dms:Text">
          <xsd:maxLength value="255"/>
        </xsd:restriction>
      </xsd:simpleType>
    </xsd:element>
    <xsd:element name="Vital_x0020_Record" ma:index="90" nillable="true" ma:displayName="Vital Record" ma:description="" ma:internalName="Vital_x0020_Record" ma:readOnly="false">
      <xsd:simpleType>
        <xsd:restriction base="dms:Boolean"/>
      </xsd:simpleType>
    </xsd:element>
    <xsd:element name="TRIM_x0020_Title" ma:index="91" nillable="true" ma:displayName="TRIM Title" ma:description="" ma:internalName="TRIM_x0020_Title" ma:readOnly="false">
      <xsd:simpleType>
        <xsd:restriction base="dms:Note"/>
      </xsd:simpleType>
    </xsd:element>
    <xsd:element name="TRIM_x0020_Related_x0020_Records" ma:index="92" nillable="true" ma:displayName="TRIM Related Records" ma:description="" ma:internalName="TRIM_x0020_Related_x0020_Records" ma:readOnly="false">
      <xsd:simpleType>
        <xsd:restriction base="dms:Note"/>
      </xsd:simpleType>
    </xsd:element>
    <xsd:element name="TRIM_x0020_Audit_x0020_History" ma:index="93" nillable="true" ma:displayName="TRIM Audit History" ma:description="" ma:internalName="TRIM_x0020_Audit_x0020_History"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ec3245-367d-4d0c-8824-730a86d584c9" elementFormDefault="qualified">
    <xsd:import namespace="http://schemas.microsoft.com/office/2006/documentManagement/types"/>
    <xsd:import namespace="http://schemas.microsoft.com/office/infopath/2007/PartnerControls"/>
    <xsd:element name="RevIMUniqueID" ma:index="94" nillable="true" ma:displayName="Record ID" ma:internalName="RevIMUniqueID" ma:readOnly="true">
      <xsd:simpleType>
        <xsd:restriction base="dms:Text"/>
      </xsd:simpleType>
    </xsd:element>
    <xsd:element name="_dlc_DocId" ma:index="95" nillable="true" ma:displayName="Document ID Value" ma:description="The value of the document ID assigned to this item." ma:internalName="_dlc_DocId" ma:readOnly="true">
      <xsd:simpleType>
        <xsd:restriction base="dms:Text"/>
      </xsd:simpleType>
    </xsd:element>
    <xsd:element name="_dlc_DocIdUrl" ma:index="9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7" nillable="true" ma:displayName="Persist ID" ma:description="Keep ID on add." ma:hidden="true" ma:internalName="_dlc_DocIdPersistId" ma:readOnly="true">
      <xsd:simpleType>
        <xsd:restriction base="dms:Boolean"/>
      </xsd:simpleType>
    </xsd:element>
    <xsd:element name="i0f84bba906045b4af568ee102a52dcb" ma:index="99" ma:taxonomy="true" ma:internalName="i0f84bba906045b4af568ee102a52dcb" ma:taxonomyFieldName="RevIMBCS" ma:displayName="Records Class" ma:indexed="true" ma:default="11;#Planning|ae1b392e-4a85-4847-956b-d35fe78ff523" ma:fieldId="{20f84bba-9060-45b4-af56-8ee102a52dcb}" ma:sspId="f1f653eb-fb98-481f-b5fd-5f85c7eda6bb" ma:termSetId="706c9149-9965-4f9a-81b2-af17d6a41aed" ma:anchorId="2ca2b9f3-efc9-458c-bdda-9cb2e4ecf614" ma:open="false" ma:isKeyword="false">
      <xsd:complexType>
        <xsd:sequence>
          <xsd:element ref="pc:Terms" minOccurs="0" maxOccurs="1"/>
        </xsd:sequence>
      </xsd:complexType>
    </xsd:element>
    <xsd:element name="TaxCatchAll" ma:index="100" nillable="true" ma:displayName="Taxonomy Catch All Column" ma:hidden="true" ma:list="{d0fc0a82-5f55-485f-b894-b4f54884a1a9}" ma:internalName="TaxCatchAll" ma:showField="CatchAllData" ma:web="34ec3245-367d-4d0c-8824-730a86d584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319345-0801-40D0-ACBD-EF6B6380AD69}">
  <ds:schemaRefs>
    <ds:schemaRef ds:uri="http://schemas.microsoft.com/office/2006/metadata/properties"/>
    <ds:schemaRef ds:uri="http://schemas.microsoft.com/office/infopath/2007/PartnerControls"/>
    <ds:schemaRef ds:uri="accd95e4-a98f-427f-ab22-02a3acdfd0b7"/>
    <ds:schemaRef ds:uri="34ec3245-367d-4d0c-8824-730a86d584c9"/>
  </ds:schemaRefs>
</ds:datastoreItem>
</file>

<file path=customXml/itemProps3.xml><?xml version="1.0" encoding="utf-8"?>
<ds:datastoreItem xmlns:ds="http://schemas.openxmlformats.org/officeDocument/2006/customXml" ds:itemID="{B8561C33-6F3D-4A0F-891D-47AE35403029}">
  <ds:schemaRefs>
    <ds:schemaRef ds:uri="http://schemas.microsoft.com/sharepoint/v3/contenttype/forms"/>
  </ds:schemaRefs>
</ds:datastoreItem>
</file>

<file path=customXml/itemProps4.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5.xml><?xml version="1.0" encoding="utf-8"?>
<ds:datastoreItem xmlns:ds="http://schemas.openxmlformats.org/officeDocument/2006/customXml" ds:itemID="{DE8E3A38-D5AA-49D5-A6A9-6E8BB1495D66}">
  <ds:schemaRefs>
    <ds:schemaRef ds:uri="http://schemas.openxmlformats.org/officeDocument/2006/bibliography"/>
  </ds:schemaRefs>
</ds:datastoreItem>
</file>

<file path=customXml/itemProps6.xml><?xml version="1.0" encoding="utf-8"?>
<ds:datastoreItem xmlns:ds="http://schemas.openxmlformats.org/officeDocument/2006/customXml" ds:itemID="{4E6E9DA8-1C57-44DE-89E9-F3D65AF2F9A7}">
  <ds:schemaRefs>
    <ds:schemaRef ds:uri="http://schemas.microsoft.com/sharepoint/events"/>
  </ds:schemaRefs>
</ds:datastoreItem>
</file>

<file path=customXml/itemProps7.xml><?xml version="1.0" encoding="utf-8"?>
<ds:datastoreItem xmlns:ds="http://schemas.openxmlformats.org/officeDocument/2006/customXml" ds:itemID="{042BA1F2-681E-40F2-982C-3F974C04B92E}"/>
</file>

<file path=docProps/app.xml><?xml version="1.0" encoding="utf-8"?>
<Properties xmlns="http://schemas.openxmlformats.org/officeDocument/2006/extended-properties" xmlns:vt="http://schemas.openxmlformats.org/officeDocument/2006/docPropsVTypes">
  <Template>Normal.dotm</Template>
  <TotalTime>54</TotalTime>
  <Pages>102</Pages>
  <Words>20878</Words>
  <Characters>119006</Characters>
  <Application>Microsoft Office Word</Application>
  <DocSecurity>0</DocSecurity>
  <Lines>991</Lines>
  <Paragraphs>279</Paragraphs>
  <ScaleCrop>false</ScaleCrop>
  <Company>Cardinia Shire Council</Company>
  <LinksUpToDate>false</LinksUpToDate>
  <CharactersWithSpaces>139605</CharactersWithSpaces>
  <SharedDoc>false</SharedDoc>
  <HLinks>
    <vt:vector size="414" baseType="variant">
      <vt:variant>
        <vt:i4>5570642</vt:i4>
      </vt:variant>
      <vt:variant>
        <vt:i4>627</vt:i4>
      </vt:variant>
      <vt:variant>
        <vt:i4>0</vt:i4>
      </vt:variant>
      <vt:variant>
        <vt:i4>5</vt:i4>
      </vt:variant>
      <vt:variant>
        <vt:lpwstr>http://www.climatechangeinaustralia.com.au/futureclimate.php</vt:lpwstr>
      </vt:variant>
      <vt:variant>
        <vt:lpwstr/>
      </vt:variant>
      <vt:variant>
        <vt:i4>7143534</vt:i4>
      </vt:variant>
      <vt:variant>
        <vt:i4>624</vt:i4>
      </vt:variant>
      <vt:variant>
        <vt:i4>0</vt:i4>
      </vt:variant>
      <vt:variant>
        <vt:i4>5</vt:i4>
      </vt:variant>
      <vt:variant>
        <vt:lpwstr>http://www.bom.gov.au/watl/eto/about.shtml</vt:lpwstr>
      </vt:variant>
      <vt:variant>
        <vt:lpwstr/>
      </vt:variant>
      <vt:variant>
        <vt:i4>196666</vt:i4>
      </vt:variant>
      <vt:variant>
        <vt:i4>621</vt:i4>
      </vt:variant>
      <vt:variant>
        <vt:i4>0</vt:i4>
      </vt:variant>
      <vt:variant>
        <vt:i4>5</vt:i4>
      </vt:variant>
      <vt:variant>
        <vt:lpwstr>http://www.censusdata.abs.gov.au/census_services/getproduct/census/2011/quickstat/LGA21450?opendocument&amp;navpos=220</vt:lpwstr>
      </vt:variant>
      <vt:variant>
        <vt:lpwstr/>
      </vt:variant>
      <vt:variant>
        <vt:i4>1245237</vt:i4>
      </vt:variant>
      <vt:variant>
        <vt:i4>506</vt:i4>
      </vt:variant>
      <vt:variant>
        <vt:i4>0</vt:i4>
      </vt:variant>
      <vt:variant>
        <vt:i4>5</vt:i4>
      </vt:variant>
      <vt:variant>
        <vt:lpwstr/>
      </vt:variant>
      <vt:variant>
        <vt:lpwstr>_Toc415215528</vt:lpwstr>
      </vt:variant>
      <vt:variant>
        <vt:i4>1245237</vt:i4>
      </vt:variant>
      <vt:variant>
        <vt:i4>500</vt:i4>
      </vt:variant>
      <vt:variant>
        <vt:i4>0</vt:i4>
      </vt:variant>
      <vt:variant>
        <vt:i4>5</vt:i4>
      </vt:variant>
      <vt:variant>
        <vt:lpwstr/>
      </vt:variant>
      <vt:variant>
        <vt:lpwstr>_Toc415215527</vt:lpwstr>
      </vt:variant>
      <vt:variant>
        <vt:i4>1245237</vt:i4>
      </vt:variant>
      <vt:variant>
        <vt:i4>494</vt:i4>
      </vt:variant>
      <vt:variant>
        <vt:i4>0</vt:i4>
      </vt:variant>
      <vt:variant>
        <vt:i4>5</vt:i4>
      </vt:variant>
      <vt:variant>
        <vt:lpwstr/>
      </vt:variant>
      <vt:variant>
        <vt:lpwstr>_Toc415215526</vt:lpwstr>
      </vt:variant>
      <vt:variant>
        <vt:i4>1245237</vt:i4>
      </vt:variant>
      <vt:variant>
        <vt:i4>488</vt:i4>
      </vt:variant>
      <vt:variant>
        <vt:i4>0</vt:i4>
      </vt:variant>
      <vt:variant>
        <vt:i4>5</vt:i4>
      </vt:variant>
      <vt:variant>
        <vt:lpwstr/>
      </vt:variant>
      <vt:variant>
        <vt:lpwstr>_Toc415215525</vt:lpwstr>
      </vt:variant>
      <vt:variant>
        <vt:i4>1245237</vt:i4>
      </vt:variant>
      <vt:variant>
        <vt:i4>482</vt:i4>
      </vt:variant>
      <vt:variant>
        <vt:i4>0</vt:i4>
      </vt:variant>
      <vt:variant>
        <vt:i4>5</vt:i4>
      </vt:variant>
      <vt:variant>
        <vt:lpwstr/>
      </vt:variant>
      <vt:variant>
        <vt:lpwstr>_Toc415215524</vt:lpwstr>
      </vt:variant>
      <vt:variant>
        <vt:i4>1245237</vt:i4>
      </vt:variant>
      <vt:variant>
        <vt:i4>476</vt:i4>
      </vt:variant>
      <vt:variant>
        <vt:i4>0</vt:i4>
      </vt:variant>
      <vt:variant>
        <vt:i4>5</vt:i4>
      </vt:variant>
      <vt:variant>
        <vt:lpwstr/>
      </vt:variant>
      <vt:variant>
        <vt:lpwstr>_Toc415215523</vt:lpwstr>
      </vt:variant>
      <vt:variant>
        <vt:i4>1245237</vt:i4>
      </vt:variant>
      <vt:variant>
        <vt:i4>470</vt:i4>
      </vt:variant>
      <vt:variant>
        <vt:i4>0</vt:i4>
      </vt:variant>
      <vt:variant>
        <vt:i4>5</vt:i4>
      </vt:variant>
      <vt:variant>
        <vt:lpwstr/>
      </vt:variant>
      <vt:variant>
        <vt:lpwstr>_Toc415215522</vt:lpwstr>
      </vt:variant>
      <vt:variant>
        <vt:i4>1245237</vt:i4>
      </vt:variant>
      <vt:variant>
        <vt:i4>464</vt:i4>
      </vt:variant>
      <vt:variant>
        <vt:i4>0</vt:i4>
      </vt:variant>
      <vt:variant>
        <vt:i4>5</vt:i4>
      </vt:variant>
      <vt:variant>
        <vt:lpwstr/>
      </vt:variant>
      <vt:variant>
        <vt:lpwstr>_Toc415215521</vt:lpwstr>
      </vt:variant>
      <vt:variant>
        <vt:i4>1245237</vt:i4>
      </vt:variant>
      <vt:variant>
        <vt:i4>458</vt:i4>
      </vt:variant>
      <vt:variant>
        <vt:i4>0</vt:i4>
      </vt:variant>
      <vt:variant>
        <vt:i4>5</vt:i4>
      </vt:variant>
      <vt:variant>
        <vt:lpwstr/>
      </vt:variant>
      <vt:variant>
        <vt:lpwstr>_Toc415215520</vt:lpwstr>
      </vt:variant>
      <vt:variant>
        <vt:i4>1048629</vt:i4>
      </vt:variant>
      <vt:variant>
        <vt:i4>452</vt:i4>
      </vt:variant>
      <vt:variant>
        <vt:i4>0</vt:i4>
      </vt:variant>
      <vt:variant>
        <vt:i4>5</vt:i4>
      </vt:variant>
      <vt:variant>
        <vt:lpwstr/>
      </vt:variant>
      <vt:variant>
        <vt:lpwstr>_Toc415215519</vt:lpwstr>
      </vt:variant>
      <vt:variant>
        <vt:i4>1048629</vt:i4>
      </vt:variant>
      <vt:variant>
        <vt:i4>446</vt:i4>
      </vt:variant>
      <vt:variant>
        <vt:i4>0</vt:i4>
      </vt:variant>
      <vt:variant>
        <vt:i4>5</vt:i4>
      </vt:variant>
      <vt:variant>
        <vt:lpwstr/>
      </vt:variant>
      <vt:variant>
        <vt:lpwstr>_Toc415215518</vt:lpwstr>
      </vt:variant>
      <vt:variant>
        <vt:i4>1048629</vt:i4>
      </vt:variant>
      <vt:variant>
        <vt:i4>440</vt:i4>
      </vt:variant>
      <vt:variant>
        <vt:i4>0</vt:i4>
      </vt:variant>
      <vt:variant>
        <vt:i4>5</vt:i4>
      </vt:variant>
      <vt:variant>
        <vt:lpwstr/>
      </vt:variant>
      <vt:variant>
        <vt:lpwstr>_Toc415215517</vt:lpwstr>
      </vt:variant>
      <vt:variant>
        <vt:i4>1048629</vt:i4>
      </vt:variant>
      <vt:variant>
        <vt:i4>434</vt:i4>
      </vt:variant>
      <vt:variant>
        <vt:i4>0</vt:i4>
      </vt:variant>
      <vt:variant>
        <vt:i4>5</vt:i4>
      </vt:variant>
      <vt:variant>
        <vt:lpwstr/>
      </vt:variant>
      <vt:variant>
        <vt:lpwstr>_Toc415215516</vt:lpwstr>
      </vt:variant>
      <vt:variant>
        <vt:i4>1048629</vt:i4>
      </vt:variant>
      <vt:variant>
        <vt:i4>428</vt:i4>
      </vt:variant>
      <vt:variant>
        <vt:i4>0</vt:i4>
      </vt:variant>
      <vt:variant>
        <vt:i4>5</vt:i4>
      </vt:variant>
      <vt:variant>
        <vt:lpwstr/>
      </vt:variant>
      <vt:variant>
        <vt:lpwstr>_Toc415215515</vt:lpwstr>
      </vt:variant>
      <vt:variant>
        <vt:i4>1835056</vt:i4>
      </vt:variant>
      <vt:variant>
        <vt:i4>419</vt:i4>
      </vt:variant>
      <vt:variant>
        <vt:i4>0</vt:i4>
      </vt:variant>
      <vt:variant>
        <vt:i4>5</vt:i4>
      </vt:variant>
      <vt:variant>
        <vt:lpwstr/>
      </vt:variant>
      <vt:variant>
        <vt:lpwstr>_Toc425249522</vt:lpwstr>
      </vt:variant>
      <vt:variant>
        <vt:i4>1835056</vt:i4>
      </vt:variant>
      <vt:variant>
        <vt:i4>413</vt:i4>
      </vt:variant>
      <vt:variant>
        <vt:i4>0</vt:i4>
      </vt:variant>
      <vt:variant>
        <vt:i4>5</vt:i4>
      </vt:variant>
      <vt:variant>
        <vt:lpwstr/>
      </vt:variant>
      <vt:variant>
        <vt:lpwstr>_Toc425249521</vt:lpwstr>
      </vt:variant>
      <vt:variant>
        <vt:i4>1835056</vt:i4>
      </vt:variant>
      <vt:variant>
        <vt:i4>407</vt:i4>
      </vt:variant>
      <vt:variant>
        <vt:i4>0</vt:i4>
      </vt:variant>
      <vt:variant>
        <vt:i4>5</vt:i4>
      </vt:variant>
      <vt:variant>
        <vt:lpwstr/>
      </vt:variant>
      <vt:variant>
        <vt:lpwstr>_Toc425249520</vt:lpwstr>
      </vt:variant>
      <vt:variant>
        <vt:i4>2031664</vt:i4>
      </vt:variant>
      <vt:variant>
        <vt:i4>401</vt:i4>
      </vt:variant>
      <vt:variant>
        <vt:i4>0</vt:i4>
      </vt:variant>
      <vt:variant>
        <vt:i4>5</vt:i4>
      </vt:variant>
      <vt:variant>
        <vt:lpwstr/>
      </vt:variant>
      <vt:variant>
        <vt:lpwstr>_Toc425249519</vt:lpwstr>
      </vt:variant>
      <vt:variant>
        <vt:i4>2031664</vt:i4>
      </vt:variant>
      <vt:variant>
        <vt:i4>395</vt:i4>
      </vt:variant>
      <vt:variant>
        <vt:i4>0</vt:i4>
      </vt:variant>
      <vt:variant>
        <vt:i4>5</vt:i4>
      </vt:variant>
      <vt:variant>
        <vt:lpwstr/>
      </vt:variant>
      <vt:variant>
        <vt:lpwstr>_Toc425249518</vt:lpwstr>
      </vt:variant>
      <vt:variant>
        <vt:i4>2031664</vt:i4>
      </vt:variant>
      <vt:variant>
        <vt:i4>389</vt:i4>
      </vt:variant>
      <vt:variant>
        <vt:i4>0</vt:i4>
      </vt:variant>
      <vt:variant>
        <vt:i4>5</vt:i4>
      </vt:variant>
      <vt:variant>
        <vt:lpwstr/>
      </vt:variant>
      <vt:variant>
        <vt:lpwstr>_Toc425249517</vt:lpwstr>
      </vt:variant>
      <vt:variant>
        <vt:i4>2031664</vt:i4>
      </vt:variant>
      <vt:variant>
        <vt:i4>383</vt:i4>
      </vt:variant>
      <vt:variant>
        <vt:i4>0</vt:i4>
      </vt:variant>
      <vt:variant>
        <vt:i4>5</vt:i4>
      </vt:variant>
      <vt:variant>
        <vt:lpwstr/>
      </vt:variant>
      <vt:variant>
        <vt:lpwstr>_Toc425249516</vt:lpwstr>
      </vt:variant>
      <vt:variant>
        <vt:i4>2031664</vt:i4>
      </vt:variant>
      <vt:variant>
        <vt:i4>377</vt:i4>
      </vt:variant>
      <vt:variant>
        <vt:i4>0</vt:i4>
      </vt:variant>
      <vt:variant>
        <vt:i4>5</vt:i4>
      </vt:variant>
      <vt:variant>
        <vt:lpwstr/>
      </vt:variant>
      <vt:variant>
        <vt:lpwstr>_Toc425249515</vt:lpwstr>
      </vt:variant>
      <vt:variant>
        <vt:i4>2031664</vt:i4>
      </vt:variant>
      <vt:variant>
        <vt:i4>371</vt:i4>
      </vt:variant>
      <vt:variant>
        <vt:i4>0</vt:i4>
      </vt:variant>
      <vt:variant>
        <vt:i4>5</vt:i4>
      </vt:variant>
      <vt:variant>
        <vt:lpwstr/>
      </vt:variant>
      <vt:variant>
        <vt:lpwstr>_Toc425249514</vt:lpwstr>
      </vt:variant>
      <vt:variant>
        <vt:i4>2031664</vt:i4>
      </vt:variant>
      <vt:variant>
        <vt:i4>365</vt:i4>
      </vt:variant>
      <vt:variant>
        <vt:i4>0</vt:i4>
      </vt:variant>
      <vt:variant>
        <vt:i4>5</vt:i4>
      </vt:variant>
      <vt:variant>
        <vt:lpwstr/>
      </vt:variant>
      <vt:variant>
        <vt:lpwstr>_Toc425249513</vt:lpwstr>
      </vt:variant>
      <vt:variant>
        <vt:i4>2031664</vt:i4>
      </vt:variant>
      <vt:variant>
        <vt:i4>359</vt:i4>
      </vt:variant>
      <vt:variant>
        <vt:i4>0</vt:i4>
      </vt:variant>
      <vt:variant>
        <vt:i4>5</vt:i4>
      </vt:variant>
      <vt:variant>
        <vt:lpwstr/>
      </vt:variant>
      <vt:variant>
        <vt:lpwstr>_Toc425249512</vt:lpwstr>
      </vt:variant>
      <vt:variant>
        <vt:i4>2031664</vt:i4>
      </vt:variant>
      <vt:variant>
        <vt:i4>353</vt:i4>
      </vt:variant>
      <vt:variant>
        <vt:i4>0</vt:i4>
      </vt:variant>
      <vt:variant>
        <vt:i4>5</vt:i4>
      </vt:variant>
      <vt:variant>
        <vt:lpwstr/>
      </vt:variant>
      <vt:variant>
        <vt:lpwstr>_Toc425249511</vt:lpwstr>
      </vt:variant>
      <vt:variant>
        <vt:i4>2031664</vt:i4>
      </vt:variant>
      <vt:variant>
        <vt:i4>347</vt:i4>
      </vt:variant>
      <vt:variant>
        <vt:i4>0</vt:i4>
      </vt:variant>
      <vt:variant>
        <vt:i4>5</vt:i4>
      </vt:variant>
      <vt:variant>
        <vt:lpwstr/>
      </vt:variant>
      <vt:variant>
        <vt:lpwstr>_Toc425249510</vt:lpwstr>
      </vt:variant>
      <vt:variant>
        <vt:i4>1966128</vt:i4>
      </vt:variant>
      <vt:variant>
        <vt:i4>341</vt:i4>
      </vt:variant>
      <vt:variant>
        <vt:i4>0</vt:i4>
      </vt:variant>
      <vt:variant>
        <vt:i4>5</vt:i4>
      </vt:variant>
      <vt:variant>
        <vt:lpwstr/>
      </vt:variant>
      <vt:variant>
        <vt:lpwstr>_Toc425249509</vt:lpwstr>
      </vt:variant>
      <vt:variant>
        <vt:i4>1966128</vt:i4>
      </vt:variant>
      <vt:variant>
        <vt:i4>335</vt:i4>
      </vt:variant>
      <vt:variant>
        <vt:i4>0</vt:i4>
      </vt:variant>
      <vt:variant>
        <vt:i4>5</vt:i4>
      </vt:variant>
      <vt:variant>
        <vt:lpwstr/>
      </vt:variant>
      <vt:variant>
        <vt:lpwstr>_Toc425249508</vt:lpwstr>
      </vt:variant>
      <vt:variant>
        <vt:i4>1966128</vt:i4>
      </vt:variant>
      <vt:variant>
        <vt:i4>329</vt:i4>
      </vt:variant>
      <vt:variant>
        <vt:i4>0</vt:i4>
      </vt:variant>
      <vt:variant>
        <vt:i4>5</vt:i4>
      </vt:variant>
      <vt:variant>
        <vt:lpwstr/>
      </vt:variant>
      <vt:variant>
        <vt:lpwstr>_Toc425249507</vt:lpwstr>
      </vt:variant>
      <vt:variant>
        <vt:i4>1966128</vt:i4>
      </vt:variant>
      <vt:variant>
        <vt:i4>323</vt:i4>
      </vt:variant>
      <vt:variant>
        <vt:i4>0</vt:i4>
      </vt:variant>
      <vt:variant>
        <vt:i4>5</vt:i4>
      </vt:variant>
      <vt:variant>
        <vt:lpwstr/>
      </vt:variant>
      <vt:variant>
        <vt:lpwstr>_Toc425249506</vt:lpwstr>
      </vt:variant>
      <vt:variant>
        <vt:i4>1966128</vt:i4>
      </vt:variant>
      <vt:variant>
        <vt:i4>317</vt:i4>
      </vt:variant>
      <vt:variant>
        <vt:i4>0</vt:i4>
      </vt:variant>
      <vt:variant>
        <vt:i4>5</vt:i4>
      </vt:variant>
      <vt:variant>
        <vt:lpwstr/>
      </vt:variant>
      <vt:variant>
        <vt:lpwstr>_Toc425249505</vt:lpwstr>
      </vt:variant>
      <vt:variant>
        <vt:i4>1966128</vt:i4>
      </vt:variant>
      <vt:variant>
        <vt:i4>311</vt:i4>
      </vt:variant>
      <vt:variant>
        <vt:i4>0</vt:i4>
      </vt:variant>
      <vt:variant>
        <vt:i4>5</vt:i4>
      </vt:variant>
      <vt:variant>
        <vt:lpwstr/>
      </vt:variant>
      <vt:variant>
        <vt:lpwstr>_Toc425249504</vt:lpwstr>
      </vt:variant>
      <vt:variant>
        <vt:i4>1966128</vt:i4>
      </vt:variant>
      <vt:variant>
        <vt:i4>305</vt:i4>
      </vt:variant>
      <vt:variant>
        <vt:i4>0</vt:i4>
      </vt:variant>
      <vt:variant>
        <vt:i4>5</vt:i4>
      </vt:variant>
      <vt:variant>
        <vt:lpwstr/>
      </vt:variant>
      <vt:variant>
        <vt:lpwstr>_Toc425249503</vt:lpwstr>
      </vt:variant>
      <vt:variant>
        <vt:i4>1966128</vt:i4>
      </vt:variant>
      <vt:variant>
        <vt:i4>299</vt:i4>
      </vt:variant>
      <vt:variant>
        <vt:i4>0</vt:i4>
      </vt:variant>
      <vt:variant>
        <vt:i4>5</vt:i4>
      </vt:variant>
      <vt:variant>
        <vt:lpwstr/>
      </vt:variant>
      <vt:variant>
        <vt:lpwstr>_Toc425249502</vt:lpwstr>
      </vt:variant>
      <vt:variant>
        <vt:i4>1966128</vt:i4>
      </vt:variant>
      <vt:variant>
        <vt:i4>293</vt:i4>
      </vt:variant>
      <vt:variant>
        <vt:i4>0</vt:i4>
      </vt:variant>
      <vt:variant>
        <vt:i4>5</vt:i4>
      </vt:variant>
      <vt:variant>
        <vt:lpwstr/>
      </vt:variant>
      <vt:variant>
        <vt:lpwstr>_Toc425249501</vt:lpwstr>
      </vt:variant>
      <vt:variant>
        <vt:i4>1966128</vt:i4>
      </vt:variant>
      <vt:variant>
        <vt:i4>287</vt:i4>
      </vt:variant>
      <vt:variant>
        <vt:i4>0</vt:i4>
      </vt:variant>
      <vt:variant>
        <vt:i4>5</vt:i4>
      </vt:variant>
      <vt:variant>
        <vt:lpwstr/>
      </vt:variant>
      <vt:variant>
        <vt:lpwstr>_Toc425249500</vt:lpwstr>
      </vt:variant>
      <vt:variant>
        <vt:i4>1507377</vt:i4>
      </vt:variant>
      <vt:variant>
        <vt:i4>281</vt:i4>
      </vt:variant>
      <vt:variant>
        <vt:i4>0</vt:i4>
      </vt:variant>
      <vt:variant>
        <vt:i4>5</vt:i4>
      </vt:variant>
      <vt:variant>
        <vt:lpwstr/>
      </vt:variant>
      <vt:variant>
        <vt:lpwstr>_Toc425249499</vt:lpwstr>
      </vt:variant>
      <vt:variant>
        <vt:i4>1507377</vt:i4>
      </vt:variant>
      <vt:variant>
        <vt:i4>275</vt:i4>
      </vt:variant>
      <vt:variant>
        <vt:i4>0</vt:i4>
      </vt:variant>
      <vt:variant>
        <vt:i4>5</vt:i4>
      </vt:variant>
      <vt:variant>
        <vt:lpwstr/>
      </vt:variant>
      <vt:variant>
        <vt:lpwstr>_Toc425249498</vt:lpwstr>
      </vt:variant>
      <vt:variant>
        <vt:i4>1507377</vt:i4>
      </vt:variant>
      <vt:variant>
        <vt:i4>269</vt:i4>
      </vt:variant>
      <vt:variant>
        <vt:i4>0</vt:i4>
      </vt:variant>
      <vt:variant>
        <vt:i4>5</vt:i4>
      </vt:variant>
      <vt:variant>
        <vt:lpwstr/>
      </vt:variant>
      <vt:variant>
        <vt:lpwstr>_Toc425249497</vt:lpwstr>
      </vt:variant>
      <vt:variant>
        <vt:i4>1507377</vt:i4>
      </vt:variant>
      <vt:variant>
        <vt:i4>263</vt:i4>
      </vt:variant>
      <vt:variant>
        <vt:i4>0</vt:i4>
      </vt:variant>
      <vt:variant>
        <vt:i4>5</vt:i4>
      </vt:variant>
      <vt:variant>
        <vt:lpwstr/>
      </vt:variant>
      <vt:variant>
        <vt:lpwstr>_Toc425249496</vt:lpwstr>
      </vt:variant>
      <vt:variant>
        <vt:i4>1507377</vt:i4>
      </vt:variant>
      <vt:variant>
        <vt:i4>257</vt:i4>
      </vt:variant>
      <vt:variant>
        <vt:i4>0</vt:i4>
      </vt:variant>
      <vt:variant>
        <vt:i4>5</vt:i4>
      </vt:variant>
      <vt:variant>
        <vt:lpwstr/>
      </vt:variant>
      <vt:variant>
        <vt:lpwstr>_Toc425249495</vt:lpwstr>
      </vt:variant>
      <vt:variant>
        <vt:i4>1507377</vt:i4>
      </vt:variant>
      <vt:variant>
        <vt:i4>251</vt:i4>
      </vt:variant>
      <vt:variant>
        <vt:i4>0</vt:i4>
      </vt:variant>
      <vt:variant>
        <vt:i4>5</vt:i4>
      </vt:variant>
      <vt:variant>
        <vt:lpwstr/>
      </vt:variant>
      <vt:variant>
        <vt:lpwstr>_Toc425249494</vt:lpwstr>
      </vt:variant>
      <vt:variant>
        <vt:i4>1507377</vt:i4>
      </vt:variant>
      <vt:variant>
        <vt:i4>245</vt:i4>
      </vt:variant>
      <vt:variant>
        <vt:i4>0</vt:i4>
      </vt:variant>
      <vt:variant>
        <vt:i4>5</vt:i4>
      </vt:variant>
      <vt:variant>
        <vt:lpwstr/>
      </vt:variant>
      <vt:variant>
        <vt:lpwstr>_Toc425249493</vt:lpwstr>
      </vt:variant>
      <vt:variant>
        <vt:i4>1507377</vt:i4>
      </vt:variant>
      <vt:variant>
        <vt:i4>239</vt:i4>
      </vt:variant>
      <vt:variant>
        <vt:i4>0</vt:i4>
      </vt:variant>
      <vt:variant>
        <vt:i4>5</vt:i4>
      </vt:variant>
      <vt:variant>
        <vt:lpwstr/>
      </vt:variant>
      <vt:variant>
        <vt:lpwstr>_Toc425249492</vt:lpwstr>
      </vt:variant>
      <vt:variant>
        <vt:i4>1507377</vt:i4>
      </vt:variant>
      <vt:variant>
        <vt:i4>233</vt:i4>
      </vt:variant>
      <vt:variant>
        <vt:i4>0</vt:i4>
      </vt:variant>
      <vt:variant>
        <vt:i4>5</vt:i4>
      </vt:variant>
      <vt:variant>
        <vt:lpwstr/>
      </vt:variant>
      <vt:variant>
        <vt:lpwstr>_Toc425249491</vt:lpwstr>
      </vt:variant>
      <vt:variant>
        <vt:i4>1507377</vt:i4>
      </vt:variant>
      <vt:variant>
        <vt:i4>227</vt:i4>
      </vt:variant>
      <vt:variant>
        <vt:i4>0</vt:i4>
      </vt:variant>
      <vt:variant>
        <vt:i4>5</vt:i4>
      </vt:variant>
      <vt:variant>
        <vt:lpwstr/>
      </vt:variant>
      <vt:variant>
        <vt:lpwstr>_Toc425249490</vt:lpwstr>
      </vt:variant>
      <vt:variant>
        <vt:i4>1441841</vt:i4>
      </vt:variant>
      <vt:variant>
        <vt:i4>221</vt:i4>
      </vt:variant>
      <vt:variant>
        <vt:i4>0</vt:i4>
      </vt:variant>
      <vt:variant>
        <vt:i4>5</vt:i4>
      </vt:variant>
      <vt:variant>
        <vt:lpwstr/>
      </vt:variant>
      <vt:variant>
        <vt:lpwstr>_Toc425249489</vt:lpwstr>
      </vt:variant>
      <vt:variant>
        <vt:i4>1441841</vt:i4>
      </vt:variant>
      <vt:variant>
        <vt:i4>215</vt:i4>
      </vt:variant>
      <vt:variant>
        <vt:i4>0</vt:i4>
      </vt:variant>
      <vt:variant>
        <vt:i4>5</vt:i4>
      </vt:variant>
      <vt:variant>
        <vt:lpwstr/>
      </vt:variant>
      <vt:variant>
        <vt:lpwstr>_Toc425249488</vt:lpwstr>
      </vt:variant>
      <vt:variant>
        <vt:i4>1441841</vt:i4>
      </vt:variant>
      <vt:variant>
        <vt:i4>209</vt:i4>
      </vt:variant>
      <vt:variant>
        <vt:i4>0</vt:i4>
      </vt:variant>
      <vt:variant>
        <vt:i4>5</vt:i4>
      </vt:variant>
      <vt:variant>
        <vt:lpwstr/>
      </vt:variant>
      <vt:variant>
        <vt:lpwstr>_Toc425249487</vt:lpwstr>
      </vt:variant>
      <vt:variant>
        <vt:i4>1441841</vt:i4>
      </vt:variant>
      <vt:variant>
        <vt:i4>203</vt:i4>
      </vt:variant>
      <vt:variant>
        <vt:i4>0</vt:i4>
      </vt:variant>
      <vt:variant>
        <vt:i4>5</vt:i4>
      </vt:variant>
      <vt:variant>
        <vt:lpwstr/>
      </vt:variant>
      <vt:variant>
        <vt:lpwstr>_Toc425249486</vt:lpwstr>
      </vt:variant>
      <vt:variant>
        <vt:i4>1441841</vt:i4>
      </vt:variant>
      <vt:variant>
        <vt:i4>197</vt:i4>
      </vt:variant>
      <vt:variant>
        <vt:i4>0</vt:i4>
      </vt:variant>
      <vt:variant>
        <vt:i4>5</vt:i4>
      </vt:variant>
      <vt:variant>
        <vt:lpwstr/>
      </vt:variant>
      <vt:variant>
        <vt:lpwstr>_Toc425249485</vt:lpwstr>
      </vt:variant>
      <vt:variant>
        <vt:i4>1441841</vt:i4>
      </vt:variant>
      <vt:variant>
        <vt:i4>191</vt:i4>
      </vt:variant>
      <vt:variant>
        <vt:i4>0</vt:i4>
      </vt:variant>
      <vt:variant>
        <vt:i4>5</vt:i4>
      </vt:variant>
      <vt:variant>
        <vt:lpwstr/>
      </vt:variant>
      <vt:variant>
        <vt:lpwstr>_Toc425249484</vt:lpwstr>
      </vt:variant>
      <vt:variant>
        <vt:i4>1441841</vt:i4>
      </vt:variant>
      <vt:variant>
        <vt:i4>185</vt:i4>
      </vt:variant>
      <vt:variant>
        <vt:i4>0</vt:i4>
      </vt:variant>
      <vt:variant>
        <vt:i4>5</vt:i4>
      </vt:variant>
      <vt:variant>
        <vt:lpwstr/>
      </vt:variant>
      <vt:variant>
        <vt:lpwstr>_Toc425249483</vt:lpwstr>
      </vt:variant>
      <vt:variant>
        <vt:i4>1441841</vt:i4>
      </vt:variant>
      <vt:variant>
        <vt:i4>179</vt:i4>
      </vt:variant>
      <vt:variant>
        <vt:i4>0</vt:i4>
      </vt:variant>
      <vt:variant>
        <vt:i4>5</vt:i4>
      </vt:variant>
      <vt:variant>
        <vt:lpwstr/>
      </vt:variant>
      <vt:variant>
        <vt:lpwstr>_Toc425249482</vt:lpwstr>
      </vt:variant>
      <vt:variant>
        <vt:i4>1441841</vt:i4>
      </vt:variant>
      <vt:variant>
        <vt:i4>173</vt:i4>
      </vt:variant>
      <vt:variant>
        <vt:i4>0</vt:i4>
      </vt:variant>
      <vt:variant>
        <vt:i4>5</vt:i4>
      </vt:variant>
      <vt:variant>
        <vt:lpwstr/>
      </vt:variant>
      <vt:variant>
        <vt:lpwstr>_Toc425249481</vt:lpwstr>
      </vt:variant>
      <vt:variant>
        <vt:i4>1441841</vt:i4>
      </vt:variant>
      <vt:variant>
        <vt:i4>167</vt:i4>
      </vt:variant>
      <vt:variant>
        <vt:i4>0</vt:i4>
      </vt:variant>
      <vt:variant>
        <vt:i4>5</vt:i4>
      </vt:variant>
      <vt:variant>
        <vt:lpwstr/>
      </vt:variant>
      <vt:variant>
        <vt:lpwstr>_Toc425249480</vt:lpwstr>
      </vt:variant>
      <vt:variant>
        <vt:i4>1638449</vt:i4>
      </vt:variant>
      <vt:variant>
        <vt:i4>161</vt:i4>
      </vt:variant>
      <vt:variant>
        <vt:i4>0</vt:i4>
      </vt:variant>
      <vt:variant>
        <vt:i4>5</vt:i4>
      </vt:variant>
      <vt:variant>
        <vt:lpwstr/>
      </vt:variant>
      <vt:variant>
        <vt:lpwstr>_Toc425249479</vt:lpwstr>
      </vt:variant>
      <vt:variant>
        <vt:i4>1638449</vt:i4>
      </vt:variant>
      <vt:variant>
        <vt:i4>155</vt:i4>
      </vt:variant>
      <vt:variant>
        <vt:i4>0</vt:i4>
      </vt:variant>
      <vt:variant>
        <vt:i4>5</vt:i4>
      </vt:variant>
      <vt:variant>
        <vt:lpwstr/>
      </vt:variant>
      <vt:variant>
        <vt:lpwstr>_Toc425249478</vt:lpwstr>
      </vt:variant>
      <vt:variant>
        <vt:i4>1638449</vt:i4>
      </vt:variant>
      <vt:variant>
        <vt:i4>149</vt:i4>
      </vt:variant>
      <vt:variant>
        <vt:i4>0</vt:i4>
      </vt:variant>
      <vt:variant>
        <vt:i4>5</vt:i4>
      </vt:variant>
      <vt:variant>
        <vt:lpwstr/>
      </vt:variant>
      <vt:variant>
        <vt:lpwstr>_Toc425249477</vt:lpwstr>
      </vt:variant>
      <vt:variant>
        <vt:i4>1638449</vt:i4>
      </vt:variant>
      <vt:variant>
        <vt:i4>143</vt:i4>
      </vt:variant>
      <vt:variant>
        <vt:i4>0</vt:i4>
      </vt:variant>
      <vt:variant>
        <vt:i4>5</vt:i4>
      </vt:variant>
      <vt:variant>
        <vt:lpwstr/>
      </vt:variant>
      <vt:variant>
        <vt:lpwstr>_Toc425249476</vt:lpwstr>
      </vt:variant>
      <vt:variant>
        <vt:i4>1638449</vt:i4>
      </vt:variant>
      <vt:variant>
        <vt:i4>137</vt:i4>
      </vt:variant>
      <vt:variant>
        <vt:i4>0</vt:i4>
      </vt:variant>
      <vt:variant>
        <vt:i4>5</vt:i4>
      </vt:variant>
      <vt:variant>
        <vt:lpwstr/>
      </vt:variant>
      <vt:variant>
        <vt:lpwstr>_Toc425249475</vt:lpwstr>
      </vt:variant>
      <vt:variant>
        <vt:i4>1638449</vt:i4>
      </vt:variant>
      <vt:variant>
        <vt:i4>131</vt:i4>
      </vt:variant>
      <vt:variant>
        <vt:i4>0</vt:i4>
      </vt:variant>
      <vt:variant>
        <vt:i4>5</vt:i4>
      </vt:variant>
      <vt:variant>
        <vt:lpwstr/>
      </vt:variant>
      <vt:variant>
        <vt:lpwstr>_Toc425249474</vt:lpwstr>
      </vt:variant>
      <vt:variant>
        <vt:i4>1638449</vt:i4>
      </vt:variant>
      <vt:variant>
        <vt:i4>125</vt:i4>
      </vt:variant>
      <vt:variant>
        <vt:i4>0</vt:i4>
      </vt:variant>
      <vt:variant>
        <vt:i4>5</vt:i4>
      </vt:variant>
      <vt:variant>
        <vt:lpwstr/>
      </vt:variant>
      <vt:variant>
        <vt:lpwstr>_Toc425249473</vt:lpwstr>
      </vt:variant>
      <vt:variant>
        <vt:i4>1638491</vt:i4>
      </vt:variant>
      <vt:variant>
        <vt:i4>3</vt:i4>
      </vt:variant>
      <vt:variant>
        <vt:i4>0</vt:i4>
      </vt:variant>
      <vt:variant>
        <vt:i4>5</vt:i4>
      </vt:variant>
      <vt:variant>
        <vt:lpwstr>http://www.epa.vic.gov.au/your-environment/water/protecting-victorias-waters/risk-based-approach-protecting-victorias-waters</vt:lpwstr>
      </vt:variant>
      <vt:variant>
        <vt:lpwstr/>
      </vt:variant>
      <vt:variant>
        <vt:i4>5701641</vt:i4>
      </vt:variant>
      <vt:variant>
        <vt:i4>0</vt:i4>
      </vt:variant>
      <vt:variant>
        <vt:i4>0</vt:i4>
      </vt:variant>
      <vt:variant>
        <vt:i4>5</vt:i4>
      </vt:variant>
      <vt:variant>
        <vt:lpwstr>http://nwc.gov.au/nwi/objectives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Water Management Plan 2015-25 - FINAL - adopted _x000d_
</dc:title>
  <dc:subject>2015–25</dc:subject>
  <dc:creator>Tracie Armstrong</dc:creator>
  <cp:keywords/>
  <dc:description/>
  <cp:lastModifiedBy>Tracey Cooke</cp:lastModifiedBy>
  <cp:revision>143</cp:revision>
  <cp:lastPrinted>2014-03-04T16:33:00Z</cp:lastPrinted>
  <dcterms:created xsi:type="dcterms:W3CDTF">2015-02-02T22:29:00Z</dcterms:created>
  <dcterms:modified xsi:type="dcterms:W3CDTF">2021-05-04T03:56:00Z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0x010100FB591C3A0DABBC4B8C6E1E3190AE42FD004D41A73139FC874E83957EDE7B297CD0</vt:lpwstr>
  </property>
  <property fmtid="{D5CDD505-2E9C-101B-9397-08002B2CF9AE}" pid="3" name="HPTRIMID">
    <vt:lpwstr>CSCCM01/RM_PROD/1912982/2464758</vt:lpwstr>
  </property>
  <property fmtid="{D5CDD505-2E9C-101B-9397-08002B2CF9AE}" pid="4" name="RevIMBCS">
    <vt:lpwstr>11;#Planning|ae1b392e-4a85-4847-956b-d35fe78ff523</vt:lpwstr>
  </property>
  <property fmtid="{D5CDD505-2E9C-101B-9397-08002B2CF9AE}" pid="5" name="_dlc_DocIdItemGuid">
    <vt:lpwstr>2fc92410-43da-484a-81fb-0a245ccdffef</vt:lpwstr>
  </property>
  <property fmtid="{D5CDD505-2E9C-101B-9397-08002B2CF9AE}" pid="6" name="Needs Review">
    <vt:bool>false</vt:bool>
  </property>
  <property fmtid="{D5CDD505-2E9C-101B-9397-08002B2CF9AE}" pid="7" name="Needs Authorization">
    <vt:bool>false</vt:bool>
  </property>
  <property fmtid="{D5CDD505-2E9C-101B-9397-08002B2CF9AE}" pid="8" name="Document Details">
    <vt:lpwstr>In Content Manager document store, Office Open XML Document, 8.6 MB (8,976,877 bytes), Document Store ID: Document Store - Documents:004+02UX+0HA21SC31T5D.DOCX (Finalized on 5/04/2018 at 11:19 AM)</vt:lpwstr>
  </property>
  <property fmtid="{D5CDD505-2E9C-101B-9397-08002B2CF9AE}" pid="9" name="SharePoint Element Type">
    <vt:lpwstr>Not In SharePoint</vt:lpwstr>
  </property>
  <property fmtid="{D5CDD505-2E9C-101B-9397-08002B2CF9AE}" pid="10" name="Home Status">
    <vt:lpwstr>In container</vt:lpwstr>
  </property>
  <property fmtid="{D5CDD505-2E9C-101B-9397-08002B2CF9AE}" pid="11" name="Record Class">
    <vt:lpwstr>Corporate</vt:lpwstr>
  </property>
  <property fmtid="{D5CDD505-2E9C-101B-9397-08002B2CF9AE}" pid="12" name="Security0">
    <vt:lpwstr>Unclassified</vt:lpwstr>
  </property>
  <property fmtid="{D5CDD505-2E9C-101B-9397-08002B2CF9AE}" pid="13" name="Disposal Type">
    <vt:lpwstr>Not Disposed</vt:lpwstr>
  </property>
  <property fmtid="{D5CDD505-2E9C-101B-9397-08002B2CF9AE}" pid="14" name="Latest Part">
    <vt:lpwstr>INT156158</vt:lpwstr>
  </property>
  <property fmtid="{D5CDD505-2E9C-101B-9397-08002B2CF9AE}" pid="15" name="Auto-Classification Confidence Level">
    <vt:r8>0</vt:r8>
  </property>
  <property fmtid="{D5CDD505-2E9C-101B-9397-08002B2CF9AE}" pid="16" name="Document Store">
    <vt:lpwstr>2</vt:lpwstr>
  </property>
  <property fmtid="{D5CDD505-2E9C-101B-9397-08002B2CF9AE}" pid="17" name="SEC Compliant">
    <vt:bool>false</vt:bool>
  </property>
  <property fmtid="{D5CDD505-2E9C-101B-9397-08002B2CF9AE}" pid="18" name="Preserve Hierarchy On Data Entry">
    <vt:bool>false</vt:bool>
  </property>
  <property fmtid="{D5CDD505-2E9C-101B-9397-08002B2CF9AE}" pid="19" name="Content Manager Barcode">
    <vt:lpwstr>RCA001GTTI</vt:lpwstr>
  </property>
  <property fmtid="{D5CDD505-2E9C-101B-9397-08002B2CF9AE}" pid="20" name="Document Store ID">
    <vt:lpwstr>004+02UX+0HA21SC31T5D.DOCX</vt:lpwstr>
  </property>
  <property fmtid="{D5CDD505-2E9C-101B-9397-08002B2CF9AE}" pid="21" name="Security Level">
    <vt:lpwstr>Unclassified</vt:lpwstr>
  </property>
  <property fmtid="{D5CDD505-2E9C-101B-9397-08002B2CF9AE}" pid="22" name="Checked In By">
    <vt:lpwstr>Cooke, Tracey</vt:lpwstr>
  </property>
  <property fmtid="{D5CDD505-2E9C-101B-9397-08002B2CF9AE}" pid="23" name="Security Locks">
    <vt:lpwstr>ICA2464758,LCA10,RCA3</vt:lpwstr>
  </property>
  <property fmtid="{D5CDD505-2E9C-101B-9397-08002B2CF9AE}" pid="24" name="Is Electronic">
    <vt:bool>true</vt:bool>
  </property>
  <property fmtid="{D5CDD505-2E9C-101B-9397-08002B2CF9AE}" pid="25" name="First Part">
    <vt:lpwstr>INT156158</vt:lpwstr>
  </property>
  <property fmtid="{D5CDD505-2E9C-101B-9397-08002B2CF9AE}" pid="26" name="Update the record number when the classification is changed">
    <vt:bool>false</vt:bool>
  </property>
  <property fmtid="{D5CDD505-2E9C-101B-9397-08002B2CF9AE}" pid="27" name="Document Attach is Pending">
    <vt:bool>false</vt:bool>
  </property>
  <property fmtid="{D5CDD505-2E9C-101B-9397-08002B2CF9AE}" pid="28" name="Is Part">
    <vt:bool>false</vt:bool>
  </property>
  <property fmtid="{D5CDD505-2E9C-101B-9397-08002B2CF9AE}" pid="29" name="Latest Finalized Version">
    <vt:lpwstr>INT156158</vt:lpwstr>
  </property>
  <property fmtid="{D5CDD505-2E9C-101B-9397-08002B2CF9AE}" pid="30" name="Latest Version">
    <vt:lpwstr>INT156158</vt:lpwstr>
  </property>
  <property fmtid="{D5CDD505-2E9C-101B-9397-08002B2CF9AE}" pid="31" name="Disposal Schedule">
    <vt:lpwstr>Make Inactive: Unspecified
Disposal Type: Unspecified</vt:lpwstr>
  </property>
  <property fmtid="{D5CDD505-2E9C-101B-9397-08002B2CF9AE}" pid="32" name="Number of SharePoint List Items">
    <vt:r8>0</vt:r8>
  </property>
  <property fmtid="{D5CDD505-2E9C-101B-9397-08002B2CF9AE}" pid="33" name="Scheduled Disposal Status">
    <vt:lpwstr>Unspecified</vt:lpwstr>
  </property>
  <property fmtid="{D5CDD505-2E9C-101B-9397-08002B2CF9AE}" pid="34" name="Document Review State">
    <vt:lpwstr>No Review</vt:lpwstr>
  </property>
  <property fmtid="{D5CDD505-2E9C-101B-9397-08002B2CF9AE}" pid="35" name="Scheduled Disposal Method">
    <vt:lpwstr>Disposal Type: Unspecified</vt:lpwstr>
  </property>
  <property fmtid="{D5CDD505-2E9C-101B-9397-08002B2CF9AE}" pid="36" name="View Pane ID">
    <vt:lpwstr>rec3</vt:lpwstr>
  </property>
  <property fmtid="{D5CDD505-2E9C-101B-9397-08002B2CF9AE}" pid="37" name="Suggested File Name">
    <vt:lpwstr>Integrated Water Management Plan 2015-25 - FINAL - adopted.DOCX</vt:lpwstr>
  </property>
  <property fmtid="{D5CDD505-2E9C-101B-9397-08002B2CF9AE}" pid="38" name="Checked Out?">
    <vt:bool>false</vt:bool>
  </property>
  <property fmtid="{D5CDD505-2E9C-101B-9397-08002B2CF9AE}" pid="39" name="Needs Data Entry Form">
    <vt:bool>false</vt:bool>
  </property>
  <property fmtid="{D5CDD505-2E9C-101B-9397-08002B2CF9AE}" pid="40" name="Is a container">
    <vt:bool>false</vt:bool>
  </property>
  <property fmtid="{D5CDD505-2E9C-101B-9397-08002B2CF9AE}" pid="41" name="Is First Part">
    <vt:bool>false</vt:bool>
  </property>
  <property fmtid="{D5CDD505-2E9C-101B-9397-08002B2CF9AE}" pid="42" name="Content Indexing Metadata (XML)">
    <vt:lpwstr>&lt;?xml version="1.0"?&gt;
&lt;Record Version="1"&gt;&lt;Metadata Name="TN_uri"&gt;2464758&lt;/Metadata&gt;&lt;Metadata Name="TS_Number"&gt;INT156158&lt;/Metadata&gt;&lt;Metadata Name="TS_Title"&gt;Integrated Water Management Plan 2015-25 - FINAL - adopted 
&lt;/Metadata&gt;&lt;Metadata Name="TS_External</vt:lpwstr>
  </property>
  <property fmtid="{D5CDD505-2E9C-101B-9397-08002B2CF9AE}" pid="43" name="Authorization Method">
    <vt:lpwstr>This document does not require authorization.</vt:lpwstr>
  </property>
  <property fmtid="{D5CDD505-2E9C-101B-9397-08002B2CF9AE}" pid="44" name="My Authorization Complete">
    <vt:bool>false</vt:bool>
  </property>
  <property fmtid="{D5CDD505-2E9C-101B-9397-08002B2CF9AE}" pid="45" name="Record Details">
    <vt:lpwstr>INT156158: Integrated Water Management Plan 2015-25 - FINAL - adopted 
</vt:lpwstr>
  </property>
  <property fmtid="{D5CDD505-2E9C-101B-9397-08002B2CF9AE}" pid="46" name="Can Use Classification">
    <vt:bool>true</vt:bool>
  </property>
  <property fmtid="{D5CDD505-2E9C-101B-9397-08002B2CF9AE}" pid="47" name="Document Hash">
    <vt:lpwstr>45bdc317b6286d2d071097dfd3d7f2ae922e25410e15db5ab14fc83c4282164b</vt:lpwstr>
  </property>
</Properties>
</file>