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2D1FB" w14:textId="77777777" w:rsidR="00A12603" w:rsidRDefault="00A12603" w:rsidP="00A12603">
      <w:pPr>
        <w:pStyle w:val="Heading1"/>
      </w:pPr>
    </w:p>
    <w:p w14:paraId="0B32BBAF" w14:textId="198DA822" w:rsidR="28313FD1" w:rsidRDefault="28313FD1" w:rsidP="549E74E4">
      <w:pPr>
        <w:pStyle w:val="Heading1"/>
      </w:pPr>
      <w:r w:rsidRPr="549E74E4">
        <w:rPr>
          <w:rFonts w:eastAsia="Franklin Gothic Demi" w:cs="Franklin Gothic Demi"/>
          <w:szCs w:val="36"/>
        </w:rPr>
        <w:t>Why recovery grants</w:t>
      </w:r>
    </w:p>
    <w:p w14:paraId="24FFC8E1" w14:textId="2BC3A406" w:rsidR="28313FD1" w:rsidRDefault="28313FD1">
      <w:r w:rsidRPr="549E74E4">
        <w:rPr>
          <w:rFonts w:eastAsia="Franklin Gothic Book" w:cs="Franklin Gothic Book"/>
        </w:rPr>
        <w:t xml:space="preserve">Recovery is a process to re-establish individual and community wellbeing after a disaster and is best directed by the community themselves. Recovery is undertaken by individuals and communities and continues long after the disaster has gone. Recovery is different for every person and community and may not develop in a linear direction, rather </w:t>
      </w:r>
      <w:proofErr w:type="gramStart"/>
      <w:r w:rsidRPr="549E74E4">
        <w:rPr>
          <w:rFonts w:eastAsia="Franklin Gothic Book" w:cs="Franklin Gothic Book"/>
        </w:rPr>
        <w:t>ebb</w:t>
      </w:r>
      <w:proofErr w:type="gramEnd"/>
      <w:r w:rsidRPr="549E74E4">
        <w:rPr>
          <w:rFonts w:eastAsia="Franklin Gothic Book" w:cs="Franklin Gothic Book"/>
        </w:rPr>
        <w:t xml:space="preserve"> and flow as challenges are met and overcome.</w:t>
      </w:r>
    </w:p>
    <w:p w14:paraId="5CE3169B" w14:textId="166A7521" w:rsidR="28313FD1" w:rsidRDefault="28313FD1">
      <w:r w:rsidRPr="549E74E4">
        <w:rPr>
          <w:rFonts w:eastAsia="Franklin Gothic Book" w:cs="Franklin Gothic Book"/>
        </w:rPr>
        <w:t xml:space="preserve"> </w:t>
      </w:r>
    </w:p>
    <w:p w14:paraId="0DDBC792" w14:textId="42A4BFB7" w:rsidR="28313FD1" w:rsidRDefault="28313FD1">
      <w:r w:rsidRPr="549E74E4">
        <w:rPr>
          <w:rFonts w:eastAsia="Franklin Gothic Book" w:cs="Franklin Gothic Book"/>
        </w:rPr>
        <w:t xml:space="preserve">Wellbeing defines the quality of our lives in the personal, social, and cultural domains and can be influenced by the environments we live in including: </w:t>
      </w:r>
    </w:p>
    <w:p w14:paraId="192B3BE0" w14:textId="5B59DFAA" w:rsidR="28313FD1" w:rsidRDefault="28313FD1">
      <w:r w:rsidRPr="549E74E4">
        <w:rPr>
          <w:rFonts w:eastAsia="Franklin Gothic Book" w:cs="Franklin Gothic Book"/>
        </w:rPr>
        <w:t xml:space="preserve"> </w:t>
      </w:r>
    </w:p>
    <w:p w14:paraId="12A72AE6" w14:textId="64C3206D" w:rsidR="28313FD1" w:rsidRDefault="28313FD1" w:rsidP="549E74E4">
      <w:pPr>
        <w:pStyle w:val="ListParagraph"/>
        <w:numPr>
          <w:ilvl w:val="0"/>
          <w:numId w:val="6"/>
        </w:numPr>
        <w:rPr>
          <w:rFonts w:eastAsia="Franklin Gothic Book" w:cs="Franklin Gothic Book"/>
        </w:rPr>
      </w:pPr>
      <w:r w:rsidRPr="549E74E4">
        <w:rPr>
          <w:rFonts w:eastAsia="Franklin Gothic Book" w:cs="Franklin Gothic Book"/>
        </w:rPr>
        <w:t>Social Environment - including community connection and support, arts and culture, health, access to social services.</w:t>
      </w:r>
    </w:p>
    <w:p w14:paraId="0D18CE24" w14:textId="1539A3D1" w:rsidR="28313FD1" w:rsidRDefault="28313FD1" w:rsidP="549E74E4">
      <w:pPr>
        <w:pStyle w:val="ListParagraph"/>
        <w:numPr>
          <w:ilvl w:val="0"/>
          <w:numId w:val="6"/>
        </w:numPr>
        <w:rPr>
          <w:rFonts w:eastAsia="Franklin Gothic Book" w:cs="Franklin Gothic Book"/>
        </w:rPr>
      </w:pPr>
      <w:r w:rsidRPr="549E74E4">
        <w:rPr>
          <w:rFonts w:eastAsia="Franklin Gothic Book" w:cs="Franklin Gothic Book"/>
        </w:rPr>
        <w:t>Economic Environment - including financial security, work and job creation, wealth distribution</w:t>
      </w:r>
    </w:p>
    <w:p w14:paraId="1AC28BF7" w14:textId="3CEBA2F0" w:rsidR="28313FD1" w:rsidRDefault="28313FD1" w:rsidP="549E74E4">
      <w:pPr>
        <w:pStyle w:val="ListParagraph"/>
        <w:numPr>
          <w:ilvl w:val="0"/>
          <w:numId w:val="6"/>
        </w:numPr>
        <w:rPr>
          <w:rFonts w:eastAsia="Franklin Gothic Book" w:cs="Franklin Gothic Book"/>
        </w:rPr>
      </w:pPr>
      <w:r w:rsidRPr="549E74E4">
        <w:rPr>
          <w:rFonts w:eastAsia="Franklin Gothic Book" w:cs="Franklin Gothic Book"/>
        </w:rPr>
        <w:t xml:space="preserve">Natural Environment - including land management, air and water quality, natural </w:t>
      </w:r>
      <w:proofErr w:type="gramStart"/>
      <w:r w:rsidRPr="549E74E4">
        <w:rPr>
          <w:rFonts w:eastAsia="Franklin Gothic Book" w:cs="Franklin Gothic Book"/>
        </w:rPr>
        <w:t>heritage</w:t>
      </w:r>
      <w:proofErr w:type="gramEnd"/>
      <w:r w:rsidRPr="549E74E4">
        <w:rPr>
          <w:rFonts w:eastAsia="Franklin Gothic Book" w:cs="Franklin Gothic Book"/>
        </w:rPr>
        <w:t xml:space="preserve"> and ecological conservation</w:t>
      </w:r>
    </w:p>
    <w:p w14:paraId="6AEB629C" w14:textId="0D53D9C4" w:rsidR="28313FD1" w:rsidRDefault="28313FD1" w:rsidP="549E74E4">
      <w:pPr>
        <w:pStyle w:val="ListParagraph"/>
        <w:numPr>
          <w:ilvl w:val="0"/>
          <w:numId w:val="6"/>
        </w:numPr>
        <w:rPr>
          <w:rFonts w:eastAsia="Franklin Gothic Book" w:cs="Franklin Gothic Book"/>
        </w:rPr>
      </w:pPr>
      <w:r w:rsidRPr="549E74E4">
        <w:rPr>
          <w:rFonts w:eastAsia="Franklin Gothic Book" w:cs="Franklin Gothic Book"/>
        </w:rPr>
        <w:t>Built Environments - including essential services (power, water, communications) community facilities and parklands, private and public buildings, and infrastructure such as roads and pathways.</w:t>
      </w:r>
    </w:p>
    <w:p w14:paraId="14782FE3" w14:textId="1CDBC8F6" w:rsidR="28313FD1" w:rsidRDefault="28313FD1">
      <w:r w:rsidRPr="549E74E4">
        <w:rPr>
          <w:rFonts w:eastAsia="Franklin Gothic Book" w:cs="Franklin Gothic Book"/>
        </w:rPr>
        <w:t xml:space="preserve"> </w:t>
      </w:r>
    </w:p>
    <w:p w14:paraId="0FBB93FE" w14:textId="6729E412" w:rsidR="28313FD1" w:rsidRDefault="28313FD1" w:rsidP="549E74E4">
      <w:pPr>
        <w:pStyle w:val="Heading2"/>
      </w:pPr>
      <w:r w:rsidRPr="549E74E4">
        <w:rPr>
          <w:rFonts w:eastAsia="Franklin Gothic Demi" w:cs="Franklin Gothic Demi"/>
          <w:szCs w:val="28"/>
        </w:rPr>
        <w:t>Grant objective</w:t>
      </w:r>
    </w:p>
    <w:p w14:paraId="1F99D84D" w14:textId="056B9695" w:rsidR="28313FD1" w:rsidRDefault="28313FD1">
      <w:r w:rsidRPr="549E74E4">
        <w:rPr>
          <w:rFonts w:eastAsia="Franklin Gothic Book" w:cs="Franklin Gothic Book"/>
        </w:rPr>
        <w:t xml:space="preserve">The key objective of the grants program is to empower residents from communities affected by the Bunyip Complex Fire in March 2019 to assist recovery through locally identified and led projects that aim to enhance community wellbeing, </w:t>
      </w:r>
      <w:proofErr w:type="gramStart"/>
      <w:r w:rsidRPr="549E74E4">
        <w:rPr>
          <w:rFonts w:eastAsia="Franklin Gothic Book" w:cs="Franklin Gothic Book"/>
        </w:rPr>
        <w:t>connection</w:t>
      </w:r>
      <w:proofErr w:type="gramEnd"/>
      <w:r w:rsidRPr="549E74E4">
        <w:rPr>
          <w:rFonts w:eastAsia="Franklin Gothic Book" w:cs="Franklin Gothic Book"/>
        </w:rPr>
        <w:t xml:space="preserve"> and resilience.</w:t>
      </w:r>
    </w:p>
    <w:p w14:paraId="65A86203" w14:textId="48DED6DD" w:rsidR="28313FD1" w:rsidRDefault="28313FD1">
      <w:r w:rsidRPr="549E74E4">
        <w:rPr>
          <w:rFonts w:eastAsia="Franklin Gothic Book" w:cs="Franklin Gothic Book"/>
        </w:rPr>
        <w:t xml:space="preserve"> </w:t>
      </w:r>
    </w:p>
    <w:p w14:paraId="5595ABED" w14:textId="0B9064F1" w:rsidR="28313FD1" w:rsidRDefault="28313FD1">
      <w:r w:rsidRPr="549E74E4">
        <w:rPr>
          <w:rFonts w:eastAsia="Franklin Gothic Book" w:cs="Franklin Gothic Book"/>
        </w:rPr>
        <w:t xml:space="preserve">We encourage you to consider the recovery environments – social, economic, </w:t>
      </w:r>
      <w:proofErr w:type="gramStart"/>
      <w:r w:rsidRPr="549E74E4">
        <w:rPr>
          <w:rFonts w:eastAsia="Franklin Gothic Book" w:cs="Franklin Gothic Book"/>
        </w:rPr>
        <w:t>natural</w:t>
      </w:r>
      <w:proofErr w:type="gramEnd"/>
      <w:r w:rsidRPr="549E74E4">
        <w:rPr>
          <w:rFonts w:eastAsia="Franklin Gothic Book" w:cs="Franklin Gothic Book"/>
        </w:rPr>
        <w:t xml:space="preserve"> and built, when developing your project idea.</w:t>
      </w:r>
    </w:p>
    <w:p w14:paraId="2D7BF042" w14:textId="269EE98F" w:rsidR="28313FD1" w:rsidRDefault="28313FD1">
      <w:r w:rsidRPr="549E74E4">
        <w:rPr>
          <w:rFonts w:eastAsia="Franklin Gothic Book" w:cs="Franklin Gothic Book"/>
        </w:rPr>
        <w:t xml:space="preserve"> </w:t>
      </w:r>
    </w:p>
    <w:p w14:paraId="527C89E1" w14:textId="7BCF5772" w:rsidR="28313FD1" w:rsidRDefault="28313FD1" w:rsidP="549E74E4">
      <w:pPr>
        <w:pStyle w:val="Heading2"/>
      </w:pPr>
      <w:r w:rsidRPr="549E74E4">
        <w:rPr>
          <w:rFonts w:eastAsia="Franklin Gothic Demi" w:cs="Franklin Gothic Demi"/>
          <w:szCs w:val="28"/>
        </w:rPr>
        <w:t>Grant eligibility</w:t>
      </w:r>
    </w:p>
    <w:p w14:paraId="4B121F49" w14:textId="3E3D2107" w:rsidR="28313FD1" w:rsidRDefault="28313FD1">
      <w:r w:rsidRPr="549E74E4">
        <w:rPr>
          <w:rFonts w:eastAsia="Franklin Gothic Book" w:cs="Franklin Gothic Book"/>
        </w:rPr>
        <w:t xml:space="preserve">Applications will be accepted </w:t>
      </w:r>
      <w:proofErr w:type="gramStart"/>
      <w:r w:rsidRPr="549E74E4">
        <w:rPr>
          <w:rFonts w:eastAsia="Franklin Gothic Book" w:cs="Franklin Gothic Book"/>
        </w:rPr>
        <w:t>by;</w:t>
      </w:r>
      <w:proofErr w:type="gramEnd"/>
    </w:p>
    <w:p w14:paraId="03C783AE" w14:textId="15594DAA" w:rsidR="28313FD1" w:rsidRDefault="28313FD1" w:rsidP="549E74E4">
      <w:pPr>
        <w:pStyle w:val="ListParagraph"/>
        <w:numPr>
          <w:ilvl w:val="0"/>
          <w:numId w:val="5"/>
        </w:numPr>
        <w:rPr>
          <w:rFonts w:eastAsia="Franklin Gothic Book" w:cs="Franklin Gothic Book"/>
        </w:rPr>
      </w:pPr>
      <w:r w:rsidRPr="549E74E4">
        <w:rPr>
          <w:rFonts w:eastAsia="Franklin Gothic Book" w:cs="Franklin Gothic Book"/>
        </w:rPr>
        <w:t>individuals or unincorporated Not-for-profit groups can apply for grant funds up to $500</w:t>
      </w:r>
    </w:p>
    <w:p w14:paraId="0C8DAE08" w14:textId="0F63E560" w:rsidR="28313FD1" w:rsidRDefault="28313FD1" w:rsidP="549E74E4">
      <w:pPr>
        <w:pStyle w:val="ListParagraph"/>
        <w:numPr>
          <w:ilvl w:val="0"/>
          <w:numId w:val="5"/>
        </w:numPr>
        <w:rPr>
          <w:rFonts w:eastAsia="Franklin Gothic Book" w:cs="Franklin Gothic Book"/>
        </w:rPr>
      </w:pPr>
      <w:r w:rsidRPr="549E74E4">
        <w:rPr>
          <w:rFonts w:eastAsia="Franklin Gothic Book" w:cs="Franklin Gothic Book"/>
        </w:rPr>
        <w:t>not-for-profit Incorporated Associations, Community Asset Committees or Crown appointed Committees of Management can apply for up to $4000</w:t>
      </w:r>
    </w:p>
    <w:p w14:paraId="340F46FC" w14:textId="4D57E8F5" w:rsidR="28313FD1" w:rsidRDefault="28313FD1" w:rsidP="549E74E4">
      <w:pPr>
        <w:pStyle w:val="ListParagraph"/>
        <w:numPr>
          <w:ilvl w:val="0"/>
          <w:numId w:val="5"/>
        </w:numPr>
        <w:rPr>
          <w:rFonts w:eastAsia="Franklin Gothic Book" w:cs="Franklin Gothic Book"/>
        </w:rPr>
      </w:pPr>
      <w:r w:rsidRPr="549E74E4">
        <w:rPr>
          <w:rFonts w:eastAsia="Franklin Gothic Book" w:cs="Franklin Gothic Book"/>
        </w:rPr>
        <w:t>an auspice arrangement with an Incorporated Association will be accepted for applications up to $4000</w:t>
      </w:r>
    </w:p>
    <w:p w14:paraId="15F2051F" w14:textId="00EEF451" w:rsidR="28313FD1" w:rsidRDefault="28313FD1">
      <w:r w:rsidRPr="549E74E4">
        <w:rPr>
          <w:rFonts w:eastAsia="Franklin Gothic Book" w:cs="Franklin Gothic Book"/>
        </w:rPr>
        <w:t xml:space="preserve"> </w:t>
      </w:r>
    </w:p>
    <w:p w14:paraId="3D9EB8A0" w14:textId="786F8865" w:rsidR="28313FD1" w:rsidRDefault="28313FD1">
      <w:r w:rsidRPr="549E74E4">
        <w:rPr>
          <w:rFonts w:eastAsia="Franklin Gothic Book" w:cs="Franklin Gothic Book"/>
        </w:rPr>
        <w:t xml:space="preserve">Applicants must </w:t>
      </w:r>
      <w:proofErr w:type="gramStart"/>
      <w:r w:rsidRPr="549E74E4">
        <w:rPr>
          <w:rFonts w:eastAsia="Franklin Gothic Book" w:cs="Franklin Gothic Book"/>
        </w:rPr>
        <w:t>be;</w:t>
      </w:r>
      <w:proofErr w:type="gramEnd"/>
    </w:p>
    <w:p w14:paraId="2ED648C5" w14:textId="2466C93E" w:rsidR="28313FD1" w:rsidRDefault="28313FD1" w:rsidP="549E74E4">
      <w:pPr>
        <w:pStyle w:val="ListParagraph"/>
        <w:numPr>
          <w:ilvl w:val="0"/>
          <w:numId w:val="4"/>
        </w:numPr>
        <w:rPr>
          <w:rFonts w:eastAsia="Franklin Gothic Book" w:cs="Franklin Gothic Book"/>
        </w:rPr>
      </w:pPr>
      <w:r w:rsidRPr="549E74E4">
        <w:rPr>
          <w:rFonts w:eastAsia="Franklin Gothic Book" w:cs="Franklin Gothic Book"/>
        </w:rPr>
        <w:t>over 18 years of age</w:t>
      </w:r>
    </w:p>
    <w:p w14:paraId="3DA8F6D8" w14:textId="75430F36" w:rsidR="28313FD1" w:rsidRDefault="28313FD1" w:rsidP="549E74E4">
      <w:pPr>
        <w:pStyle w:val="ListParagraph"/>
        <w:numPr>
          <w:ilvl w:val="0"/>
          <w:numId w:val="4"/>
        </w:numPr>
        <w:rPr>
          <w:rFonts w:eastAsia="Franklin Gothic Book" w:cs="Franklin Gothic Book"/>
        </w:rPr>
      </w:pPr>
      <w:r w:rsidRPr="549E74E4">
        <w:rPr>
          <w:rFonts w:eastAsia="Franklin Gothic Book" w:cs="Franklin Gothic Book"/>
        </w:rPr>
        <w:t>locally based and servicing neighbourhoods and communities affected by the Bunyip Complex Fires 2019</w:t>
      </w:r>
    </w:p>
    <w:p w14:paraId="45838C5D" w14:textId="6CB064B3" w:rsidR="28313FD1" w:rsidRDefault="28313FD1">
      <w:r w:rsidRPr="549E74E4">
        <w:rPr>
          <w:rFonts w:eastAsia="Franklin Gothic Book" w:cs="Franklin Gothic Book"/>
        </w:rPr>
        <w:t xml:space="preserve"> </w:t>
      </w:r>
    </w:p>
    <w:p w14:paraId="18E9B9CD" w14:textId="34D9376D" w:rsidR="28313FD1" w:rsidRDefault="28313FD1">
      <w:r w:rsidRPr="549E74E4">
        <w:rPr>
          <w:rFonts w:eastAsia="Franklin Gothic Book" w:cs="Franklin Gothic Book"/>
        </w:rPr>
        <w:t xml:space="preserve">Applicants may apply for funding </w:t>
      </w:r>
      <w:proofErr w:type="gramStart"/>
      <w:r w:rsidRPr="549E74E4">
        <w:rPr>
          <w:rFonts w:eastAsia="Franklin Gothic Book" w:cs="Franklin Gothic Book"/>
        </w:rPr>
        <w:t>for;</w:t>
      </w:r>
      <w:proofErr w:type="gramEnd"/>
    </w:p>
    <w:p w14:paraId="480BA00E" w14:textId="452C064B"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t xml:space="preserve">events, </w:t>
      </w:r>
      <w:proofErr w:type="gramStart"/>
      <w:r w:rsidRPr="549E74E4">
        <w:rPr>
          <w:rFonts w:eastAsia="Franklin Gothic Book" w:cs="Franklin Gothic Book"/>
        </w:rPr>
        <w:t>workshops</w:t>
      </w:r>
      <w:proofErr w:type="gramEnd"/>
      <w:r w:rsidRPr="549E74E4">
        <w:rPr>
          <w:rFonts w:eastAsia="Franklin Gothic Book" w:cs="Franklin Gothic Book"/>
        </w:rPr>
        <w:t xml:space="preserve"> and projects</w:t>
      </w:r>
    </w:p>
    <w:p w14:paraId="388F6BBC" w14:textId="713F20F9"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t>equipment</w:t>
      </w:r>
    </w:p>
    <w:p w14:paraId="51201017" w14:textId="1DDBE30C"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t>training and development costs</w:t>
      </w:r>
    </w:p>
    <w:p w14:paraId="098F7AE2" w14:textId="0D803FD3"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t>costs associated with establishing programs or organisations</w:t>
      </w:r>
    </w:p>
    <w:p w14:paraId="1697402F" w14:textId="673E95F8" w:rsidR="28313FD1" w:rsidRDefault="28313FD1">
      <w:r w:rsidRPr="549E74E4">
        <w:rPr>
          <w:rFonts w:eastAsia="Franklin Gothic Book" w:cs="Franklin Gothic Book"/>
        </w:rPr>
        <w:t xml:space="preserve"> </w:t>
      </w:r>
    </w:p>
    <w:p w14:paraId="6031C4A3" w14:textId="64DC1C08" w:rsidR="28313FD1" w:rsidRDefault="28313FD1">
      <w:r w:rsidRPr="549E74E4">
        <w:rPr>
          <w:rFonts w:eastAsia="Franklin Gothic Book" w:cs="Franklin Gothic Book"/>
        </w:rPr>
        <w:t xml:space="preserve">Funding will not be allocated </w:t>
      </w:r>
      <w:proofErr w:type="gramStart"/>
      <w:r w:rsidRPr="549E74E4">
        <w:rPr>
          <w:rFonts w:eastAsia="Franklin Gothic Book" w:cs="Franklin Gothic Book"/>
        </w:rPr>
        <w:t>to;</w:t>
      </w:r>
      <w:proofErr w:type="gramEnd"/>
      <w:r w:rsidRPr="549E74E4">
        <w:rPr>
          <w:rFonts w:eastAsia="Franklin Gothic Book" w:cs="Franklin Gothic Book"/>
        </w:rPr>
        <w:t xml:space="preserve"> </w:t>
      </w:r>
    </w:p>
    <w:p w14:paraId="2ACF1870" w14:textId="224CEB1F"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t>items or activities which can be met through other sources including Community Recovery funding</w:t>
      </w:r>
    </w:p>
    <w:p w14:paraId="5F2D78C0" w14:textId="31203FCC"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t xml:space="preserve">items or activities that benefit an individual </w:t>
      </w:r>
    </w:p>
    <w:p w14:paraId="0211DD18" w14:textId="76F20092"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lastRenderedPageBreak/>
        <w:t>for profit organisations or businesses or projects where the beneficiary is a for profit organisations or business</w:t>
      </w:r>
    </w:p>
    <w:p w14:paraId="6B7479CB" w14:textId="2544CE8D"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t>political organisations</w:t>
      </w:r>
    </w:p>
    <w:p w14:paraId="1286C7B5" w14:textId="13D52EC3"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t xml:space="preserve">capital works projects (as defined in Councils Community Capital Works Grants Policy) </w:t>
      </w:r>
    </w:p>
    <w:p w14:paraId="0D1D2E4F" w14:textId="0FC8A0D9" w:rsidR="28313FD1" w:rsidRDefault="28313FD1" w:rsidP="549E74E4">
      <w:pPr>
        <w:pStyle w:val="ListParagraph"/>
        <w:numPr>
          <w:ilvl w:val="0"/>
          <w:numId w:val="3"/>
        </w:numPr>
        <w:rPr>
          <w:rFonts w:eastAsia="Franklin Gothic Book" w:cs="Franklin Gothic Book"/>
        </w:rPr>
      </w:pPr>
      <w:r w:rsidRPr="549E74E4">
        <w:rPr>
          <w:rFonts w:eastAsia="Franklin Gothic Book" w:cs="Franklin Gothic Book"/>
        </w:rPr>
        <w:t>salaries</w:t>
      </w:r>
    </w:p>
    <w:p w14:paraId="3596DEA5" w14:textId="76327D1E" w:rsidR="28313FD1" w:rsidRDefault="28313FD1">
      <w:r w:rsidRPr="549E74E4">
        <w:rPr>
          <w:rFonts w:eastAsia="Franklin Gothic Book" w:cs="Franklin Gothic Book"/>
        </w:rPr>
        <w:t xml:space="preserve"> </w:t>
      </w:r>
    </w:p>
    <w:p w14:paraId="67784E01" w14:textId="5E594CD3" w:rsidR="28313FD1" w:rsidRDefault="28313FD1" w:rsidP="549E74E4">
      <w:pPr>
        <w:pStyle w:val="Heading2"/>
      </w:pPr>
      <w:r w:rsidRPr="44188C31">
        <w:rPr>
          <w:rFonts w:eastAsia="Franklin Gothic Demi" w:cs="Franklin Gothic Demi"/>
          <w:szCs w:val="28"/>
        </w:rPr>
        <w:t>Grant criteria</w:t>
      </w:r>
    </w:p>
    <w:p w14:paraId="298B027E" w14:textId="1DFB3327" w:rsidR="1B3BB7BB" w:rsidRDefault="1B3BB7BB" w:rsidP="44188C31">
      <w:pPr>
        <w:rPr>
          <w:rFonts w:eastAsia="Franklin Gothic Book" w:cs="Franklin Gothic Book"/>
          <w:color w:val="000000" w:themeColor="text1"/>
        </w:rPr>
      </w:pPr>
      <w:r w:rsidRPr="44188C31">
        <w:rPr>
          <w:rFonts w:eastAsia="Franklin Gothic Book" w:cs="Franklin Gothic Book"/>
          <w:color w:val="000000" w:themeColor="text1"/>
        </w:rPr>
        <w:t xml:space="preserve">Applications </w:t>
      </w:r>
      <w:proofErr w:type="gramStart"/>
      <w:r w:rsidRPr="44188C31">
        <w:rPr>
          <w:rFonts w:eastAsia="Franklin Gothic Book" w:cs="Franklin Gothic Book"/>
          <w:color w:val="000000" w:themeColor="text1"/>
        </w:rPr>
        <w:t>must;</w:t>
      </w:r>
      <w:proofErr w:type="gramEnd"/>
    </w:p>
    <w:p w14:paraId="36A691C5" w14:textId="79D26A16" w:rsidR="1B3BB7BB" w:rsidRDefault="1B3BB7BB" w:rsidP="44188C31">
      <w:pPr>
        <w:pStyle w:val="Bulletlistmultilevel"/>
        <w:rPr>
          <w:rFonts w:eastAsia="Franklin Gothic Book" w:cs="Franklin Gothic Book"/>
          <w:color w:val="000000" w:themeColor="text1"/>
        </w:rPr>
      </w:pPr>
      <w:r w:rsidRPr="44188C31">
        <w:rPr>
          <w:rFonts w:eastAsia="Franklin Gothic Book" w:cs="Franklin Gothic Book"/>
          <w:color w:val="000000" w:themeColor="text1"/>
        </w:rPr>
        <w:t xml:space="preserve">outline how the project aligns with the grant objective </w:t>
      </w:r>
    </w:p>
    <w:p w14:paraId="426C5FAC" w14:textId="12E19797" w:rsidR="1B3BB7BB" w:rsidRDefault="1B3BB7BB" w:rsidP="44188C31">
      <w:pPr>
        <w:pStyle w:val="Bulletlistmultilevel"/>
        <w:rPr>
          <w:rFonts w:eastAsia="Franklin Gothic Book" w:cs="Franklin Gothic Book"/>
          <w:color w:val="000000" w:themeColor="text1"/>
        </w:rPr>
      </w:pPr>
      <w:r w:rsidRPr="44188C31">
        <w:rPr>
          <w:rFonts w:eastAsia="Franklin Gothic Book" w:cs="Franklin Gothic Book"/>
          <w:color w:val="000000" w:themeColor="text1"/>
        </w:rPr>
        <w:t>clearly identifies the beneficiaries</w:t>
      </w:r>
    </w:p>
    <w:p w14:paraId="74F4EB33" w14:textId="57863400" w:rsidR="1B3BB7BB" w:rsidRDefault="1B3BB7BB" w:rsidP="44188C31">
      <w:pPr>
        <w:pStyle w:val="Bulletlistmultilevel"/>
        <w:rPr>
          <w:rFonts w:eastAsia="Franklin Gothic Book" w:cs="Franklin Gothic Book"/>
          <w:color w:val="000000" w:themeColor="text1"/>
        </w:rPr>
      </w:pPr>
      <w:r w:rsidRPr="44188C31">
        <w:rPr>
          <w:rFonts w:eastAsia="Franklin Gothic Book" w:cs="Franklin Gothic Book"/>
          <w:color w:val="000000" w:themeColor="text1"/>
        </w:rPr>
        <w:t>clearly states the deliverables with measurable outcomes</w:t>
      </w:r>
    </w:p>
    <w:p w14:paraId="3DDB5B8D" w14:textId="77B9E47C" w:rsidR="1B3BB7BB" w:rsidRDefault="1B3BB7BB" w:rsidP="44188C31">
      <w:pPr>
        <w:pStyle w:val="Bulletlistmultilevel"/>
        <w:rPr>
          <w:rFonts w:eastAsia="Franklin Gothic Book" w:cs="Franklin Gothic Book"/>
          <w:color w:val="000000" w:themeColor="text1"/>
        </w:rPr>
      </w:pPr>
      <w:r w:rsidRPr="44188C31">
        <w:rPr>
          <w:rFonts w:eastAsia="Franklin Gothic Book" w:cs="Franklin Gothic Book"/>
          <w:color w:val="000000" w:themeColor="text1"/>
        </w:rPr>
        <w:t>provide a detailed budget breakdown of income and expenses.</w:t>
      </w:r>
    </w:p>
    <w:p w14:paraId="56472E8D" w14:textId="5311F20A" w:rsidR="44188C31" w:rsidRDefault="44188C31" w:rsidP="44188C31">
      <w:pPr>
        <w:ind w:left="357" w:hanging="357"/>
        <w:rPr>
          <w:rFonts w:eastAsia="Franklin Gothic Book" w:cs="Franklin Gothic Book"/>
          <w:color w:val="000000" w:themeColor="text1"/>
        </w:rPr>
      </w:pPr>
    </w:p>
    <w:p w14:paraId="7FC9D78D" w14:textId="32212922" w:rsidR="1B3BB7BB" w:rsidRDefault="1B3BB7BB" w:rsidP="44188C31">
      <w:pPr>
        <w:pStyle w:val="Bulletlistmultilevel"/>
        <w:numPr>
          <w:ilvl w:val="0"/>
          <w:numId w:val="0"/>
        </w:numPr>
        <w:rPr>
          <w:rFonts w:eastAsia="Franklin Gothic Book" w:cs="Franklin Gothic Book"/>
          <w:color w:val="000000" w:themeColor="text1"/>
        </w:rPr>
      </w:pPr>
      <w:r w:rsidRPr="44188C31">
        <w:rPr>
          <w:rFonts w:eastAsia="Franklin Gothic Book" w:cs="Franklin Gothic Book"/>
          <w:color w:val="000000" w:themeColor="text1"/>
        </w:rPr>
        <w:t>Grant applications, acceptance of offer and acquittal will be submitted via the Smarty Grants online program. Evidence of expenditure will be required for grant acquittal.</w:t>
      </w:r>
    </w:p>
    <w:p w14:paraId="14F29715" w14:textId="5B29AB1F" w:rsidR="44188C31" w:rsidRDefault="44188C31" w:rsidP="44188C31">
      <w:pPr>
        <w:rPr>
          <w:rFonts w:eastAsia="Franklin Gothic Book" w:cs="Franklin Gothic Book"/>
        </w:rPr>
      </w:pPr>
    </w:p>
    <w:p w14:paraId="18B70C2D" w14:textId="4B64BC8B" w:rsidR="28313FD1" w:rsidRDefault="28313FD1">
      <w:r w:rsidRPr="549E74E4">
        <w:rPr>
          <w:rFonts w:eastAsia="Franklin Gothic Book" w:cs="Franklin Gothic Book"/>
        </w:rPr>
        <w:t xml:space="preserve"> </w:t>
      </w:r>
    </w:p>
    <w:p w14:paraId="5E7E2709" w14:textId="028A38E7" w:rsidR="28313FD1" w:rsidRDefault="28313FD1" w:rsidP="549E74E4">
      <w:pPr>
        <w:pStyle w:val="Heading2"/>
      </w:pPr>
      <w:r w:rsidRPr="549E74E4">
        <w:rPr>
          <w:rFonts w:eastAsia="Franklin Gothic Demi" w:cs="Franklin Gothic Demi"/>
          <w:szCs w:val="28"/>
        </w:rPr>
        <w:t>Funding</w:t>
      </w:r>
    </w:p>
    <w:p w14:paraId="1C15E28D" w14:textId="686E4CE3" w:rsidR="28313FD1" w:rsidRDefault="28313FD1">
      <w:r w:rsidRPr="549E74E4">
        <w:rPr>
          <w:rFonts w:eastAsia="Franklin Gothic Book" w:cs="Franklin Gothic Book"/>
        </w:rPr>
        <w:t>Individuals and unincorporated not-for-profit community groups can apply for up to $500</w:t>
      </w:r>
    </w:p>
    <w:p w14:paraId="779538D4" w14:textId="44D1740C" w:rsidR="28313FD1" w:rsidRDefault="28313FD1">
      <w:r w:rsidRPr="549E74E4">
        <w:rPr>
          <w:rFonts w:eastAsia="Franklin Gothic Book" w:cs="Franklin Gothic Book"/>
        </w:rPr>
        <w:t xml:space="preserve">Incorporated Associations or organisations </w:t>
      </w:r>
      <w:proofErr w:type="spellStart"/>
      <w:r w:rsidRPr="549E74E4">
        <w:rPr>
          <w:rFonts w:eastAsia="Franklin Gothic Book" w:cs="Franklin Gothic Book"/>
        </w:rPr>
        <w:t>auspiced</w:t>
      </w:r>
      <w:proofErr w:type="spellEnd"/>
      <w:r w:rsidRPr="549E74E4">
        <w:rPr>
          <w:rFonts w:eastAsia="Franklin Gothic Book" w:cs="Franklin Gothic Book"/>
        </w:rPr>
        <w:t xml:space="preserve"> by an incorporated association can apply for up to $4000</w:t>
      </w:r>
    </w:p>
    <w:p w14:paraId="607F06E4" w14:textId="2787506E" w:rsidR="28313FD1" w:rsidRDefault="28313FD1">
      <w:r w:rsidRPr="549E74E4">
        <w:rPr>
          <w:rFonts w:eastAsia="Franklin Gothic Book" w:cs="Franklin Gothic Book"/>
        </w:rPr>
        <w:t xml:space="preserve"> </w:t>
      </w:r>
    </w:p>
    <w:p w14:paraId="487B9EA7" w14:textId="55387888" w:rsidR="28313FD1" w:rsidRDefault="28313FD1" w:rsidP="549E74E4">
      <w:pPr>
        <w:pStyle w:val="Heading2"/>
      </w:pPr>
      <w:r w:rsidRPr="549E74E4">
        <w:rPr>
          <w:rFonts w:eastAsia="Franklin Gothic Demi" w:cs="Franklin Gothic Demi"/>
          <w:szCs w:val="28"/>
        </w:rPr>
        <w:t>Important dates</w:t>
      </w:r>
    </w:p>
    <w:p w14:paraId="69AE322D" w14:textId="6A3C06F0" w:rsidR="28313FD1" w:rsidRDefault="28313FD1">
      <w:r w:rsidRPr="549E74E4">
        <w:rPr>
          <w:rFonts w:eastAsia="Franklin Gothic Book" w:cs="Franklin Gothic Book"/>
        </w:rPr>
        <w:t>Applications will be accepted from 1 March 2020 until funds are fully expended.</w:t>
      </w:r>
    </w:p>
    <w:p w14:paraId="60B4B879" w14:textId="245B96D2" w:rsidR="28313FD1" w:rsidRDefault="28313FD1">
      <w:r w:rsidRPr="549E74E4">
        <w:rPr>
          <w:rFonts w:eastAsia="Franklin Gothic Book" w:cs="Franklin Gothic Book"/>
        </w:rPr>
        <w:t>Grants must be fully acquitted by 31 December 2021</w:t>
      </w:r>
    </w:p>
    <w:p w14:paraId="2FEE5146" w14:textId="06D3F9F6" w:rsidR="28313FD1" w:rsidRDefault="28313FD1">
      <w:r w:rsidRPr="549E74E4">
        <w:rPr>
          <w:rFonts w:eastAsia="Franklin Gothic Book" w:cs="Franklin Gothic Book"/>
        </w:rPr>
        <w:t xml:space="preserve"> </w:t>
      </w:r>
    </w:p>
    <w:p w14:paraId="419AC80B" w14:textId="1C9B88E8" w:rsidR="28313FD1" w:rsidRDefault="28313FD1" w:rsidP="549E74E4">
      <w:pPr>
        <w:pStyle w:val="Heading2"/>
      </w:pPr>
      <w:r w:rsidRPr="549E74E4">
        <w:rPr>
          <w:rFonts w:eastAsia="Franklin Gothic Demi" w:cs="Franklin Gothic Demi"/>
          <w:szCs w:val="28"/>
        </w:rPr>
        <w:t>Assessment process</w:t>
      </w:r>
    </w:p>
    <w:p w14:paraId="06D1C5C1" w14:textId="54DA6689" w:rsidR="28313FD1" w:rsidRDefault="28313FD1">
      <w:r w:rsidRPr="549E74E4">
        <w:rPr>
          <w:rFonts w:eastAsia="Franklin Gothic Book" w:cs="Franklin Gothic Book"/>
        </w:rPr>
        <w:t>A multidisciplinary panel of Council Staff will assess grant applications upon submission.</w:t>
      </w:r>
    </w:p>
    <w:p w14:paraId="4C03E4D3" w14:textId="78EA10C4" w:rsidR="28313FD1" w:rsidRDefault="28313FD1">
      <w:r w:rsidRPr="549E74E4">
        <w:rPr>
          <w:rFonts w:eastAsia="Franklin Gothic Book" w:cs="Franklin Gothic Book"/>
        </w:rPr>
        <w:t>We will notify you in writing of the outcome of your application within 21 days of the submission of your application.</w:t>
      </w:r>
    </w:p>
    <w:p w14:paraId="6ECD53BB" w14:textId="1175C9C5" w:rsidR="28313FD1" w:rsidRDefault="28313FD1">
      <w:r w:rsidRPr="549E74E4">
        <w:rPr>
          <w:rFonts w:eastAsia="Franklin Gothic Book" w:cs="Franklin Gothic Book"/>
        </w:rPr>
        <w:t xml:space="preserve">Applicants may be asked to submit additional information to support their application. (i.e. risk assessment and/or </w:t>
      </w:r>
      <w:proofErr w:type="spellStart"/>
      <w:r w:rsidRPr="549E74E4">
        <w:rPr>
          <w:rFonts w:eastAsia="Franklin Gothic Book" w:cs="Franklin Gothic Book"/>
        </w:rPr>
        <w:t>Covidsafe</w:t>
      </w:r>
      <w:proofErr w:type="spellEnd"/>
      <w:r w:rsidRPr="549E74E4">
        <w:rPr>
          <w:rFonts w:eastAsia="Franklin Gothic Book" w:cs="Franklin Gothic Book"/>
        </w:rPr>
        <w:t xml:space="preserve"> Plan)</w:t>
      </w:r>
    </w:p>
    <w:p w14:paraId="7BE0072D" w14:textId="556ABAC2" w:rsidR="28313FD1" w:rsidRDefault="28313FD1">
      <w:r w:rsidRPr="549E74E4">
        <w:rPr>
          <w:rFonts w:eastAsia="Franklin Gothic Book" w:cs="Franklin Gothic Book"/>
        </w:rPr>
        <w:t xml:space="preserve"> </w:t>
      </w:r>
    </w:p>
    <w:p w14:paraId="470F3F8E" w14:textId="69FE6E82" w:rsidR="28313FD1" w:rsidRDefault="28313FD1" w:rsidP="549E74E4">
      <w:pPr>
        <w:pStyle w:val="Heading2"/>
      </w:pPr>
      <w:r w:rsidRPr="549E74E4">
        <w:rPr>
          <w:rFonts w:eastAsia="Franklin Gothic Demi" w:cs="Franklin Gothic Demi"/>
          <w:szCs w:val="28"/>
        </w:rPr>
        <w:t>Dispute resolution</w:t>
      </w:r>
    </w:p>
    <w:p w14:paraId="02B9E358" w14:textId="58AECF3A" w:rsidR="28313FD1" w:rsidRDefault="28313FD1">
      <w:r w:rsidRPr="549E74E4">
        <w:rPr>
          <w:rFonts w:eastAsia="Franklin Gothic Book" w:cs="Franklin Gothic Book"/>
        </w:rPr>
        <w:t>If an applicant wishes to query a grants assessment, written requests for clarification may be sent by post or email:</w:t>
      </w:r>
    </w:p>
    <w:p w14:paraId="3FFE2A5A" w14:textId="3CDFFCF6" w:rsidR="28313FD1" w:rsidRDefault="28313FD1">
      <w:r w:rsidRPr="549E74E4">
        <w:rPr>
          <w:rFonts w:eastAsia="Franklin Gothic Book" w:cs="Franklin Gothic Book"/>
        </w:rPr>
        <w:t xml:space="preserve"> </w:t>
      </w:r>
    </w:p>
    <w:p w14:paraId="264B5123" w14:textId="1CED6548" w:rsidR="28313FD1" w:rsidRDefault="28313FD1">
      <w:r w:rsidRPr="549E74E4">
        <w:rPr>
          <w:rFonts w:eastAsia="Franklin Gothic Book" w:cs="Franklin Gothic Book"/>
          <w:u w:val="single"/>
        </w:rPr>
        <w:t>Email:</w:t>
      </w:r>
      <w:r w:rsidRPr="549E74E4">
        <w:rPr>
          <w:rFonts w:eastAsia="Franklin Gothic Book" w:cs="Franklin Gothic Book"/>
        </w:rPr>
        <w:t xml:space="preserve"> </w:t>
      </w:r>
      <w:hyperlink r:id="rId14">
        <w:r w:rsidRPr="549E74E4">
          <w:rPr>
            <w:rStyle w:val="Hyperlink"/>
            <w:rFonts w:eastAsia="Franklin Gothic Book" w:cs="Franklin Gothic Book"/>
          </w:rPr>
          <w:t>Recovery@cardinia.vic.gov.au</w:t>
        </w:r>
      </w:hyperlink>
      <w:r w:rsidRPr="549E74E4">
        <w:rPr>
          <w:rFonts w:eastAsia="Franklin Gothic Book" w:cs="Franklin Gothic Book"/>
        </w:rPr>
        <w:t xml:space="preserve"> </w:t>
      </w:r>
    </w:p>
    <w:p w14:paraId="79E23BF0" w14:textId="4D56F01A" w:rsidR="28313FD1" w:rsidRDefault="28313FD1">
      <w:r w:rsidRPr="549E74E4">
        <w:rPr>
          <w:rFonts w:eastAsia="Franklin Gothic Book" w:cs="Franklin Gothic Book"/>
          <w:u w:val="single"/>
        </w:rPr>
        <w:t>Post:</w:t>
      </w:r>
    </w:p>
    <w:p w14:paraId="7DA9B757" w14:textId="5F860189" w:rsidR="28313FD1" w:rsidRDefault="28313FD1">
      <w:r w:rsidRPr="549E74E4">
        <w:rPr>
          <w:rFonts w:eastAsia="Franklin Gothic Book" w:cs="Franklin Gothic Book"/>
        </w:rPr>
        <w:t>Bushfire Recovery Team</w:t>
      </w:r>
    </w:p>
    <w:p w14:paraId="788370AE" w14:textId="418A16AD" w:rsidR="28313FD1" w:rsidRDefault="28313FD1">
      <w:r w:rsidRPr="549E74E4">
        <w:rPr>
          <w:rFonts w:eastAsia="Franklin Gothic Book" w:cs="Franklin Gothic Book"/>
        </w:rPr>
        <w:t xml:space="preserve">Cardinia Shire Council </w:t>
      </w:r>
    </w:p>
    <w:p w14:paraId="403DDC78" w14:textId="50E96D85" w:rsidR="28313FD1" w:rsidRDefault="28313FD1">
      <w:r w:rsidRPr="549E74E4">
        <w:rPr>
          <w:rFonts w:eastAsia="Franklin Gothic Book" w:cs="Franklin Gothic Book"/>
        </w:rPr>
        <w:t xml:space="preserve">PO Box 7 </w:t>
      </w:r>
    </w:p>
    <w:p w14:paraId="2561DE01" w14:textId="50465D60" w:rsidR="28313FD1" w:rsidRDefault="28313FD1">
      <w:r w:rsidRPr="549E74E4">
        <w:rPr>
          <w:rFonts w:eastAsia="Franklin Gothic Book" w:cs="Franklin Gothic Book"/>
        </w:rPr>
        <w:t>Pakenham 3810</w:t>
      </w:r>
    </w:p>
    <w:p w14:paraId="712C5098" w14:textId="1E153F1F" w:rsidR="28313FD1" w:rsidRDefault="28313FD1">
      <w:r w:rsidRPr="549E74E4">
        <w:rPr>
          <w:rFonts w:eastAsia="Franklin Gothic Book" w:cs="Franklin Gothic Book"/>
        </w:rPr>
        <w:t xml:space="preserve"> </w:t>
      </w:r>
    </w:p>
    <w:p w14:paraId="5BA9952B" w14:textId="2C275DD2" w:rsidR="28313FD1" w:rsidRDefault="28313FD1">
      <w:r w:rsidRPr="549E74E4">
        <w:rPr>
          <w:rFonts w:eastAsia="Franklin Gothic Book" w:cs="Franklin Gothic Book"/>
        </w:rPr>
        <w:t>All requests will receive due consideration and a written response will be provided.</w:t>
      </w:r>
    </w:p>
    <w:p w14:paraId="4BCC1758" w14:textId="3C919034" w:rsidR="28313FD1" w:rsidRDefault="28313FD1" w:rsidP="549E74E4">
      <w:pPr>
        <w:pStyle w:val="Heading2"/>
      </w:pPr>
      <w:r w:rsidRPr="549E74E4">
        <w:rPr>
          <w:rFonts w:eastAsia="Franklin Gothic Demi" w:cs="Franklin Gothic Demi"/>
          <w:szCs w:val="28"/>
        </w:rPr>
        <w:t>Reporting and monitoring</w:t>
      </w:r>
    </w:p>
    <w:p w14:paraId="15486598" w14:textId="10B1087A" w:rsidR="28313FD1" w:rsidRDefault="28313FD1">
      <w:r w:rsidRPr="549E74E4">
        <w:rPr>
          <w:rFonts w:eastAsia="Franklin Gothic Book" w:cs="Franklin Gothic Book"/>
        </w:rPr>
        <w:t xml:space="preserve">Successful applicants must report on and acquit the grant by completing an acquittal report and provide evidence of expenses within one month of the agreed completion date. </w:t>
      </w:r>
    </w:p>
    <w:p w14:paraId="5E33112C" w14:textId="25965BCC" w:rsidR="28313FD1" w:rsidRDefault="28313FD1">
      <w:r w:rsidRPr="549E74E4">
        <w:rPr>
          <w:rFonts w:eastAsia="Franklin Gothic Book" w:cs="Franklin Gothic Book"/>
        </w:rPr>
        <w:t xml:space="preserve"> </w:t>
      </w:r>
    </w:p>
    <w:p w14:paraId="2CFA8150" w14:textId="26A154FD" w:rsidR="28313FD1" w:rsidRDefault="28313FD1" w:rsidP="549E74E4">
      <w:pPr>
        <w:pStyle w:val="Heading2"/>
      </w:pPr>
      <w:r w:rsidRPr="549E74E4">
        <w:rPr>
          <w:rFonts w:eastAsia="Franklin Gothic Demi" w:cs="Franklin Gothic Demi"/>
          <w:szCs w:val="28"/>
        </w:rPr>
        <w:t>More information</w:t>
      </w:r>
    </w:p>
    <w:p w14:paraId="3AD2D466" w14:textId="3DE336C6" w:rsidR="28313FD1" w:rsidRDefault="28313FD1">
      <w:r w:rsidRPr="549E74E4">
        <w:rPr>
          <w:rFonts w:eastAsia="Franklin Gothic Book" w:cs="Franklin Gothic Book"/>
        </w:rPr>
        <w:t xml:space="preserve">For more information please contact the Bushfire Recovery team. Email </w:t>
      </w:r>
      <w:hyperlink r:id="rId15">
        <w:r w:rsidRPr="549E74E4">
          <w:rPr>
            <w:rStyle w:val="Hyperlink"/>
            <w:rFonts w:eastAsia="Franklin Gothic Book" w:cs="Franklin Gothic Book"/>
          </w:rPr>
          <w:t>recovery@cardinia.vic.gov.au</w:t>
        </w:r>
      </w:hyperlink>
      <w:r w:rsidRPr="549E74E4">
        <w:rPr>
          <w:rFonts w:eastAsia="Franklin Gothic Book" w:cs="Franklin Gothic Book"/>
        </w:rPr>
        <w:t xml:space="preserve"> or</w:t>
      </w:r>
    </w:p>
    <w:p w14:paraId="05A8291D" w14:textId="2E37B123" w:rsidR="28313FD1" w:rsidRDefault="28313FD1">
      <w:r w:rsidRPr="549E74E4">
        <w:rPr>
          <w:rFonts w:eastAsia="Franklin Gothic Book" w:cs="Franklin Gothic Book"/>
        </w:rPr>
        <w:lastRenderedPageBreak/>
        <w:t xml:space="preserve">phone Bronwyn Fleming, Recovery Officer on 0436 836 094 </w:t>
      </w:r>
    </w:p>
    <w:p w14:paraId="372D4E3B" w14:textId="4229BCA4" w:rsidR="28313FD1" w:rsidRDefault="28313FD1">
      <w:r w:rsidRPr="549E74E4">
        <w:rPr>
          <w:rFonts w:eastAsia="Franklin Gothic Book" w:cs="Franklin Gothic Book"/>
        </w:rPr>
        <w:t xml:space="preserve"> </w:t>
      </w:r>
    </w:p>
    <w:p w14:paraId="526914F2" w14:textId="0F98FA84" w:rsidR="549E74E4" w:rsidRDefault="549E74E4"/>
    <w:p w14:paraId="1AFB6BB2" w14:textId="1C6C5B56" w:rsidR="549E74E4" w:rsidRDefault="549E74E4" w:rsidP="549E74E4">
      <w:pPr>
        <w:sectPr w:rsidR="549E74E4" w:rsidSect="00933B91">
          <w:headerReference w:type="even" r:id="rId16"/>
          <w:headerReference w:type="default" r:id="rId17"/>
          <w:footerReference w:type="even" r:id="rId18"/>
          <w:footerReference w:type="default" r:id="rId19"/>
          <w:headerReference w:type="first" r:id="rId20"/>
          <w:pgSz w:w="11906" w:h="16838" w:code="9"/>
          <w:pgMar w:top="1276" w:right="992" w:bottom="567" w:left="1134" w:header="709" w:footer="442" w:gutter="0"/>
          <w:cols w:space="708"/>
          <w:titlePg/>
          <w:docGrid w:linePitch="360"/>
        </w:sectPr>
      </w:pPr>
    </w:p>
    <w:p w14:paraId="2EF8AE79" w14:textId="0F68D3EE" w:rsidR="000C24C0" w:rsidRDefault="000C24C0" w:rsidP="00C70C97">
      <w:pPr>
        <w:pStyle w:val="Heading1"/>
      </w:pPr>
      <w:r>
        <w:lastRenderedPageBreak/>
        <w:t xml:space="preserve">Bunyip Complex </w:t>
      </w:r>
      <w:r w:rsidR="004B5813">
        <w:t xml:space="preserve">Fire </w:t>
      </w:r>
      <w:r>
        <w:t>Community Recovery Grants Program</w:t>
      </w:r>
    </w:p>
    <w:p w14:paraId="43970C0E" w14:textId="77777777" w:rsidR="00F57953" w:rsidRPr="00E113A8" w:rsidRDefault="00F57953" w:rsidP="00F57953">
      <w:pPr>
        <w:rPr>
          <w:bCs/>
          <w:lang w:eastAsia="en-US"/>
        </w:rPr>
      </w:pPr>
    </w:p>
    <w:tbl>
      <w:tblPr>
        <w:tblStyle w:val="CSCGridblue"/>
        <w:tblW w:w="0" w:type="auto"/>
        <w:tblLook w:val="04A0" w:firstRow="1" w:lastRow="0" w:firstColumn="1" w:lastColumn="0" w:noHBand="0" w:noVBand="1"/>
      </w:tblPr>
      <w:tblGrid>
        <w:gridCol w:w="2547"/>
        <w:gridCol w:w="7223"/>
      </w:tblGrid>
      <w:tr w:rsidR="00E113A8" w:rsidRPr="00E113A8" w14:paraId="09E74059" w14:textId="77777777" w:rsidTr="549E74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0" w:type="dxa"/>
            <w:gridSpan w:val="2"/>
          </w:tcPr>
          <w:p w14:paraId="27B9470B" w14:textId="32C26D82" w:rsidR="00E113A8" w:rsidRPr="00E113A8" w:rsidRDefault="00E113A8" w:rsidP="00E113A8">
            <w:pPr>
              <w:pStyle w:val="Heading2"/>
              <w:outlineLvl w:val="1"/>
              <w:rPr>
                <w:rFonts w:ascii="ArialMT" w:hAnsi="ArialMT"/>
                <w:b w:val="0"/>
                <w:bCs/>
                <w:sz w:val="20"/>
              </w:rPr>
            </w:pPr>
            <w:r w:rsidRPr="00E113A8">
              <w:rPr>
                <w:b w:val="0"/>
                <w:bCs/>
                <w:color w:val="FFFFFF" w:themeColor="background1"/>
              </w:rPr>
              <w:lastRenderedPageBreak/>
              <w:t>Steps to completing your grant</w:t>
            </w:r>
          </w:p>
        </w:tc>
      </w:tr>
      <w:tr w:rsidR="004B00DE" w14:paraId="4D909466" w14:textId="77777777" w:rsidTr="549E7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F8FA11" w14:textId="0B45E8F1" w:rsidR="004B00DE" w:rsidRDefault="004B00DE" w:rsidP="00F57953">
            <w:pPr>
              <w:pStyle w:val="Heading1"/>
              <w:outlineLvl w:val="0"/>
            </w:pPr>
            <w:r>
              <w:t>Step 1</w:t>
            </w:r>
          </w:p>
        </w:tc>
        <w:tc>
          <w:tcPr>
            <w:tcW w:w="7223" w:type="dxa"/>
          </w:tcPr>
          <w:p w14:paraId="7445AA08" w14:textId="77777777" w:rsidR="000F1CB5" w:rsidRPr="000F1CB5" w:rsidRDefault="6676132B" w:rsidP="549E74E4">
            <w:pPr>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cstheme="minorBidi"/>
                <w:sz w:val="22"/>
              </w:rPr>
            </w:pPr>
            <w:r w:rsidRPr="549E74E4">
              <w:rPr>
                <w:rStyle w:val="Strong"/>
                <w:rFonts w:asciiTheme="minorHAnsi" w:eastAsiaTheme="minorEastAsia" w:hAnsiTheme="minorHAnsi" w:cstheme="minorBidi"/>
                <w:sz w:val="22"/>
              </w:rPr>
              <w:t>Preparing your application</w:t>
            </w:r>
          </w:p>
          <w:p w14:paraId="2F98F5EF" w14:textId="77777777" w:rsidR="000F1CB5" w:rsidRPr="003857E1" w:rsidRDefault="000F1CB5" w:rsidP="549E74E4">
            <w:pPr>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cstheme="minorBidi"/>
                <w:b w:val="0"/>
                <w:bCs w:val="0"/>
                <w:sz w:val="22"/>
              </w:rPr>
            </w:pPr>
          </w:p>
          <w:p w14:paraId="1A1FA393" w14:textId="77777777" w:rsidR="000F1CB5" w:rsidRPr="000F1CB5" w:rsidRDefault="6676132B" w:rsidP="549E74E4">
            <w:pPr>
              <w:pStyle w:val="ListParagraph"/>
              <w:numPr>
                <w:ilvl w:val="0"/>
                <w:numId w:val="41"/>
              </w:numPr>
              <w:spacing w:line="276" w:lineRule="auto"/>
              <w:ind w:left="28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Prior to applying please contact Councils Recovery team to discuss your project to ensure it meets the eligibility</w:t>
            </w:r>
          </w:p>
          <w:p w14:paraId="4AD2F866" w14:textId="77777777" w:rsidR="000F1CB5" w:rsidRPr="000F1CB5" w:rsidRDefault="006C3200" w:rsidP="549E74E4">
            <w:pPr>
              <w:spacing w:line="276" w:lineRule="auto"/>
              <w:ind w:left="28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hyperlink r:id="rId21">
              <w:r w:rsidR="6676132B" w:rsidRPr="549E74E4">
                <w:rPr>
                  <w:rStyle w:val="Hyperlink"/>
                  <w:rFonts w:asciiTheme="minorHAnsi" w:eastAsiaTheme="minorEastAsia" w:hAnsiTheme="minorHAnsi" w:cstheme="minorBidi"/>
                  <w:sz w:val="22"/>
                </w:rPr>
                <w:t>recovery@cardinia.vic.gov.au</w:t>
              </w:r>
            </w:hyperlink>
          </w:p>
          <w:p w14:paraId="1A902B29" w14:textId="77777777" w:rsidR="000F1CB5" w:rsidRPr="000F1CB5" w:rsidRDefault="6676132B" w:rsidP="549E74E4">
            <w:pPr>
              <w:pStyle w:val="ListParagraph"/>
              <w:numPr>
                <w:ilvl w:val="0"/>
                <w:numId w:val="41"/>
              </w:numPr>
              <w:spacing w:line="276" w:lineRule="auto"/>
              <w:ind w:left="28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 xml:space="preserve">Ensure you have considered the grant objectives, </w:t>
            </w:r>
            <w:proofErr w:type="gramStart"/>
            <w:r w:rsidRPr="549E74E4">
              <w:rPr>
                <w:rFonts w:asciiTheme="minorHAnsi" w:eastAsiaTheme="minorEastAsia" w:hAnsiTheme="minorHAnsi" w:cstheme="minorBidi"/>
                <w:sz w:val="22"/>
              </w:rPr>
              <w:t>eligibility</w:t>
            </w:r>
            <w:proofErr w:type="gramEnd"/>
            <w:r w:rsidRPr="549E74E4">
              <w:rPr>
                <w:rFonts w:asciiTheme="minorHAnsi" w:eastAsiaTheme="minorEastAsia" w:hAnsiTheme="minorHAnsi" w:cstheme="minorBidi"/>
                <w:sz w:val="22"/>
              </w:rPr>
              <w:t xml:space="preserve"> and criteria</w:t>
            </w:r>
          </w:p>
          <w:p w14:paraId="27D49006" w14:textId="77777777" w:rsidR="000F1CB5" w:rsidRPr="000F1CB5" w:rsidRDefault="342658EE" w:rsidP="549E74E4">
            <w:pPr>
              <w:pStyle w:val="ListParagraph"/>
              <w:numPr>
                <w:ilvl w:val="0"/>
                <w:numId w:val="41"/>
              </w:numPr>
              <w:spacing w:line="276" w:lineRule="auto"/>
              <w:ind w:left="28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Ensure you have a detailed project budget</w:t>
            </w:r>
          </w:p>
          <w:p w14:paraId="759E1B77" w14:textId="77777777" w:rsidR="004B00DE" w:rsidRPr="00F57953" w:rsidRDefault="004B00DE" w:rsidP="549E74E4">
            <w:pPr>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cstheme="minorBidi"/>
                <w:b w:val="0"/>
                <w:bCs w:val="0"/>
                <w:sz w:val="22"/>
              </w:rPr>
            </w:pPr>
          </w:p>
        </w:tc>
      </w:tr>
      <w:tr w:rsidR="003857E1" w14:paraId="22CF0565" w14:textId="77777777" w:rsidTr="549E7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9C5786" w14:textId="18151BF0" w:rsidR="003857E1" w:rsidRDefault="00F57953" w:rsidP="00F57953">
            <w:pPr>
              <w:pStyle w:val="Heading1"/>
              <w:outlineLvl w:val="0"/>
            </w:pPr>
            <w:r>
              <w:t>Step 2</w:t>
            </w:r>
          </w:p>
        </w:tc>
        <w:tc>
          <w:tcPr>
            <w:tcW w:w="7223" w:type="dxa"/>
          </w:tcPr>
          <w:p w14:paraId="21E6459E" w14:textId="606EB282" w:rsidR="003857E1" w:rsidRDefault="5FBB1196" w:rsidP="549E74E4">
            <w:pPr>
              <w:spacing w:line="276" w:lineRule="auto"/>
              <w:ind w:left="284" w:hanging="360"/>
              <w:cnfStyle w:val="000000010000" w:firstRow="0" w:lastRow="0" w:firstColumn="0" w:lastColumn="0" w:oddVBand="0" w:evenVBand="0" w:oddHBand="0" w:evenHBand="1" w:firstRowFirstColumn="0" w:firstRowLastColumn="0" w:lastRowFirstColumn="0" w:lastRowLastColumn="0"/>
              <w:rPr>
                <w:rStyle w:val="Strong"/>
                <w:rFonts w:asciiTheme="minorHAnsi" w:eastAsiaTheme="minorEastAsia" w:hAnsiTheme="minorHAnsi" w:cstheme="minorBidi"/>
                <w:sz w:val="22"/>
              </w:rPr>
            </w:pPr>
            <w:r w:rsidRPr="549E74E4">
              <w:rPr>
                <w:rStyle w:val="Strong"/>
                <w:rFonts w:asciiTheme="minorHAnsi" w:eastAsiaTheme="minorEastAsia" w:hAnsiTheme="minorHAnsi" w:cstheme="minorBidi"/>
                <w:sz w:val="22"/>
              </w:rPr>
              <w:t>Submitting your application</w:t>
            </w:r>
          </w:p>
          <w:p w14:paraId="11C2FCD2" w14:textId="77777777" w:rsidR="003857E1" w:rsidRPr="00746EA6" w:rsidRDefault="003857E1" w:rsidP="549E74E4">
            <w:pPr>
              <w:spacing w:line="276" w:lineRule="auto"/>
              <w:ind w:left="284" w:hanging="360"/>
              <w:cnfStyle w:val="000000010000" w:firstRow="0" w:lastRow="0" w:firstColumn="0" w:lastColumn="0" w:oddVBand="0" w:evenVBand="0" w:oddHBand="0" w:evenHBand="1" w:firstRowFirstColumn="0" w:firstRowLastColumn="0" w:lastRowFirstColumn="0" w:lastRowLastColumn="0"/>
              <w:rPr>
                <w:rStyle w:val="Strong"/>
                <w:rFonts w:asciiTheme="minorHAnsi" w:eastAsiaTheme="minorEastAsia" w:hAnsiTheme="minorHAnsi" w:cstheme="minorBidi"/>
                <w:sz w:val="22"/>
              </w:rPr>
            </w:pPr>
          </w:p>
          <w:p w14:paraId="1A099073" w14:textId="77777777" w:rsidR="003857E1" w:rsidRPr="00DE097F"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 xml:space="preserve">Apply for a grant by visiting </w:t>
            </w:r>
            <w:hyperlink r:id="rId22">
              <w:r w:rsidRPr="549E74E4">
                <w:rPr>
                  <w:rStyle w:val="Hyperlink"/>
                  <w:rFonts w:asciiTheme="minorHAnsi" w:eastAsiaTheme="minorEastAsia" w:hAnsiTheme="minorHAnsi" w:cstheme="minorBidi"/>
                  <w:sz w:val="22"/>
                </w:rPr>
                <w:t>cardinia.vic.gov.au/recovery</w:t>
              </w:r>
            </w:hyperlink>
          </w:p>
          <w:p w14:paraId="7BF73B47" w14:textId="77777777" w:rsidR="003857E1" w:rsidRPr="00DE097F"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Applications are made on Smarty Grants. You will require an email and password to create a login.</w:t>
            </w:r>
          </w:p>
          <w:p w14:paraId="56AA1923" w14:textId="77777777" w:rsidR="003857E1"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Complete all questions on the application form</w:t>
            </w:r>
          </w:p>
          <w:p w14:paraId="569347C7" w14:textId="77777777" w:rsidR="003857E1"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You can save and return to your grant application</w:t>
            </w:r>
          </w:p>
          <w:p w14:paraId="6B3584FE" w14:textId="77777777" w:rsidR="003857E1"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 xml:space="preserve">Ensure you press </w:t>
            </w:r>
            <w:r w:rsidRPr="549E74E4">
              <w:rPr>
                <w:rFonts w:asciiTheme="minorHAnsi" w:eastAsiaTheme="minorEastAsia" w:hAnsiTheme="minorHAnsi" w:cstheme="minorBidi"/>
                <w:b/>
                <w:bCs/>
                <w:sz w:val="22"/>
              </w:rPr>
              <w:t xml:space="preserve">submit </w:t>
            </w:r>
            <w:r w:rsidRPr="549E74E4">
              <w:rPr>
                <w:rFonts w:asciiTheme="minorHAnsi" w:eastAsiaTheme="minorEastAsia" w:hAnsiTheme="minorHAnsi" w:cstheme="minorBidi"/>
                <w:sz w:val="22"/>
              </w:rPr>
              <w:t>when you are finished your application</w:t>
            </w:r>
          </w:p>
          <w:p w14:paraId="7F3BED18" w14:textId="1D321EB2" w:rsidR="003857E1"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 xml:space="preserve">For assistance with Smarty Grants please contact Bronwyn Fleming, Recovery Officer, email </w:t>
            </w:r>
            <w:hyperlink r:id="rId23">
              <w:r w:rsidRPr="549E74E4">
                <w:rPr>
                  <w:rStyle w:val="Hyperlink"/>
                  <w:rFonts w:asciiTheme="minorHAnsi" w:eastAsiaTheme="minorEastAsia" w:hAnsiTheme="minorHAnsi" w:cstheme="minorBidi"/>
                  <w:sz w:val="22"/>
                </w:rPr>
                <w:t>B.Fleming@cardinia.vic.gov.au</w:t>
              </w:r>
            </w:hyperlink>
            <w:r w:rsidRPr="549E74E4">
              <w:rPr>
                <w:rFonts w:asciiTheme="minorHAnsi" w:eastAsiaTheme="minorEastAsia" w:hAnsiTheme="minorHAnsi" w:cstheme="minorBidi"/>
                <w:sz w:val="22"/>
              </w:rPr>
              <w:t xml:space="preserve"> or phone 0436 836 094</w:t>
            </w:r>
          </w:p>
          <w:p w14:paraId="13D66435" w14:textId="77777777" w:rsidR="003857E1" w:rsidRDefault="003857E1" w:rsidP="549E74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lang w:eastAsia="en-US"/>
              </w:rPr>
            </w:pPr>
          </w:p>
        </w:tc>
      </w:tr>
      <w:tr w:rsidR="003857E1" w14:paraId="2A0C21AC" w14:textId="77777777" w:rsidTr="549E7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0EB9BF" w14:textId="4C3F20AE" w:rsidR="003857E1" w:rsidRDefault="00F57953" w:rsidP="00F57953">
            <w:pPr>
              <w:pStyle w:val="Heading1"/>
              <w:outlineLvl w:val="0"/>
            </w:pPr>
            <w:r>
              <w:t>Step 3</w:t>
            </w:r>
          </w:p>
        </w:tc>
        <w:tc>
          <w:tcPr>
            <w:tcW w:w="7223" w:type="dxa"/>
          </w:tcPr>
          <w:p w14:paraId="3D913318" w14:textId="1AECB2BD" w:rsidR="003857E1" w:rsidRDefault="5FBB1196" w:rsidP="549E74E4">
            <w:pPr>
              <w:spacing w:line="276" w:lineRule="auto"/>
              <w:ind w:left="284" w:hanging="360"/>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cstheme="minorBidi"/>
                <w:sz w:val="22"/>
              </w:rPr>
            </w:pPr>
            <w:r w:rsidRPr="549E74E4">
              <w:rPr>
                <w:rStyle w:val="Strong"/>
                <w:rFonts w:asciiTheme="minorHAnsi" w:eastAsiaTheme="minorEastAsia" w:hAnsiTheme="minorHAnsi" w:cstheme="minorBidi"/>
                <w:sz w:val="22"/>
              </w:rPr>
              <w:t>Notice of outcome – acceptance of offer</w:t>
            </w:r>
          </w:p>
          <w:p w14:paraId="123C4012" w14:textId="77777777" w:rsidR="00F57953" w:rsidRPr="00746EA6" w:rsidRDefault="00F57953" w:rsidP="549E74E4">
            <w:pPr>
              <w:spacing w:line="276" w:lineRule="auto"/>
              <w:ind w:left="284" w:hanging="360"/>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cstheme="minorBidi"/>
                <w:sz w:val="22"/>
              </w:rPr>
            </w:pPr>
          </w:p>
          <w:p w14:paraId="0661EE53" w14:textId="4E3CBFA0" w:rsidR="003857E1" w:rsidRDefault="5FBB1196" w:rsidP="549E74E4">
            <w:pPr>
              <w:pStyle w:val="ListParagraph"/>
              <w:numPr>
                <w:ilvl w:val="0"/>
                <w:numId w:val="41"/>
              </w:numPr>
              <w:spacing w:line="276" w:lineRule="auto"/>
              <w:ind w:left="28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You may be asked to submit further information to support your application</w:t>
            </w:r>
          </w:p>
          <w:p w14:paraId="76008804" w14:textId="77777777" w:rsidR="003857E1" w:rsidRDefault="5FBB1196" w:rsidP="549E74E4">
            <w:pPr>
              <w:pStyle w:val="ListParagraph"/>
              <w:numPr>
                <w:ilvl w:val="0"/>
                <w:numId w:val="41"/>
              </w:numPr>
              <w:spacing w:line="276" w:lineRule="auto"/>
              <w:ind w:left="28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You will be notified in writing if your grant has or has not been successful.</w:t>
            </w:r>
          </w:p>
          <w:p w14:paraId="0D6F058E" w14:textId="77777777" w:rsidR="003857E1" w:rsidRDefault="5FBB1196" w:rsidP="549E74E4">
            <w:pPr>
              <w:pStyle w:val="ListParagraph"/>
              <w:numPr>
                <w:ilvl w:val="0"/>
                <w:numId w:val="41"/>
              </w:numPr>
              <w:spacing w:line="276" w:lineRule="auto"/>
              <w:ind w:left="28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If successful you will be asked to complete the acceptance of offer on Smarty Grants which will outline the grant acquittal requirements</w:t>
            </w:r>
          </w:p>
          <w:p w14:paraId="7734D50D" w14:textId="37D27970" w:rsidR="003857E1" w:rsidRDefault="5FBB1196" w:rsidP="549E74E4">
            <w:pPr>
              <w:pStyle w:val="ListParagraph"/>
              <w:numPr>
                <w:ilvl w:val="0"/>
                <w:numId w:val="41"/>
              </w:numPr>
              <w:spacing w:line="276" w:lineRule="auto"/>
              <w:ind w:left="28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Funds will be released once you have submitted your acceptance of offer</w:t>
            </w:r>
          </w:p>
          <w:p w14:paraId="2089870B" w14:textId="570E842A" w:rsidR="00F57953" w:rsidRDefault="00F57953" w:rsidP="549E74E4">
            <w:pPr>
              <w:pStyle w:val="ListParagraph"/>
              <w:spacing w:line="276" w:lineRule="auto"/>
              <w:ind w:left="284" w:firstLine="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p>
          <w:p w14:paraId="62F130EC" w14:textId="77777777" w:rsidR="00F57953" w:rsidRDefault="00F57953" w:rsidP="549E74E4">
            <w:pPr>
              <w:pStyle w:val="ListParagraph"/>
              <w:spacing w:line="276" w:lineRule="auto"/>
              <w:ind w:left="284" w:firstLine="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rPr>
            </w:pPr>
          </w:p>
          <w:p w14:paraId="7EF8CE37" w14:textId="20742077" w:rsidR="003857E1" w:rsidRDefault="003857E1" w:rsidP="549E74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lang w:eastAsia="en-US"/>
              </w:rPr>
            </w:pPr>
          </w:p>
        </w:tc>
      </w:tr>
      <w:tr w:rsidR="003857E1" w14:paraId="2EDA26E8" w14:textId="77777777" w:rsidTr="549E7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74898B" w14:textId="6A5B3285" w:rsidR="003857E1" w:rsidRDefault="00F57953" w:rsidP="00F57953">
            <w:pPr>
              <w:pStyle w:val="Heading1"/>
              <w:outlineLvl w:val="0"/>
            </w:pPr>
            <w:r>
              <w:t>Step 4</w:t>
            </w:r>
          </w:p>
        </w:tc>
        <w:tc>
          <w:tcPr>
            <w:tcW w:w="7223" w:type="dxa"/>
          </w:tcPr>
          <w:p w14:paraId="3913B715" w14:textId="11EF10AB" w:rsidR="003857E1" w:rsidRDefault="5FBB1196" w:rsidP="549E74E4">
            <w:pPr>
              <w:spacing w:line="276" w:lineRule="auto"/>
              <w:ind w:left="284" w:hanging="360"/>
              <w:cnfStyle w:val="000000010000" w:firstRow="0" w:lastRow="0" w:firstColumn="0" w:lastColumn="0" w:oddVBand="0" w:evenVBand="0" w:oddHBand="0" w:evenHBand="1" w:firstRowFirstColumn="0" w:firstRowLastColumn="0" w:lastRowFirstColumn="0" w:lastRowLastColumn="0"/>
              <w:rPr>
                <w:rStyle w:val="Strong"/>
                <w:rFonts w:asciiTheme="minorHAnsi" w:eastAsiaTheme="minorEastAsia" w:hAnsiTheme="minorHAnsi" w:cstheme="minorBidi"/>
                <w:sz w:val="22"/>
              </w:rPr>
            </w:pPr>
            <w:r w:rsidRPr="549E74E4">
              <w:rPr>
                <w:rStyle w:val="Strong"/>
                <w:rFonts w:asciiTheme="minorHAnsi" w:eastAsiaTheme="minorEastAsia" w:hAnsiTheme="minorHAnsi" w:cstheme="minorBidi"/>
                <w:sz w:val="22"/>
              </w:rPr>
              <w:t>Grant acquittal</w:t>
            </w:r>
          </w:p>
          <w:p w14:paraId="45325ACE" w14:textId="77777777" w:rsidR="00F57953" w:rsidRPr="00626A6D" w:rsidRDefault="00F57953" w:rsidP="549E74E4">
            <w:pPr>
              <w:spacing w:line="276" w:lineRule="auto"/>
              <w:ind w:left="284" w:hanging="360"/>
              <w:cnfStyle w:val="000000010000" w:firstRow="0" w:lastRow="0" w:firstColumn="0" w:lastColumn="0" w:oddVBand="0" w:evenVBand="0" w:oddHBand="0" w:evenHBand="1" w:firstRowFirstColumn="0" w:firstRowLastColumn="0" w:lastRowFirstColumn="0" w:lastRowLastColumn="0"/>
              <w:rPr>
                <w:rStyle w:val="Strong"/>
                <w:rFonts w:asciiTheme="minorHAnsi" w:eastAsiaTheme="minorEastAsia" w:hAnsiTheme="minorHAnsi" w:cstheme="minorBidi"/>
                <w:sz w:val="22"/>
              </w:rPr>
            </w:pPr>
          </w:p>
          <w:p w14:paraId="44636F4E" w14:textId="2D0AA90B" w:rsidR="003857E1"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Undertake your project or activity as outlined in your grant application</w:t>
            </w:r>
          </w:p>
          <w:p w14:paraId="35B1D289" w14:textId="77777777" w:rsidR="003857E1"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Complete the grant acquittal within one month of your completed project</w:t>
            </w:r>
          </w:p>
          <w:p w14:paraId="01E6AB63" w14:textId="77777777" w:rsidR="003857E1"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Upload evidence of expenditure including copies of paid invoices and receipts to the grant acquittal form</w:t>
            </w:r>
          </w:p>
          <w:p w14:paraId="0949B1BC" w14:textId="65A1A803" w:rsidR="003857E1" w:rsidRPr="00DE097F" w:rsidRDefault="5FBB1196" w:rsidP="549E74E4">
            <w:pPr>
              <w:pStyle w:val="ListParagraph"/>
              <w:numPr>
                <w:ilvl w:val="0"/>
                <w:numId w:val="41"/>
              </w:numPr>
              <w:spacing w:line="276" w:lineRule="auto"/>
              <w:ind w:left="284"/>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4"/>
                <w:szCs w:val="24"/>
              </w:rPr>
            </w:pPr>
            <w:r w:rsidRPr="549E74E4">
              <w:rPr>
                <w:rFonts w:asciiTheme="minorHAnsi" w:eastAsiaTheme="minorEastAsia" w:hAnsiTheme="minorHAnsi" w:cstheme="minorBidi"/>
                <w:sz w:val="22"/>
              </w:rPr>
              <w:t xml:space="preserve">Provide other evidence of your project completion </w:t>
            </w:r>
            <w:proofErr w:type="spellStart"/>
            <w:r w:rsidRPr="549E74E4">
              <w:rPr>
                <w:rFonts w:asciiTheme="minorHAnsi" w:eastAsiaTheme="minorEastAsia" w:hAnsiTheme="minorHAnsi" w:cstheme="minorBidi"/>
                <w:sz w:val="22"/>
              </w:rPr>
              <w:t>eg</w:t>
            </w:r>
            <w:proofErr w:type="spellEnd"/>
            <w:r w:rsidRPr="549E74E4">
              <w:rPr>
                <w:rFonts w:asciiTheme="minorHAnsi" w:eastAsiaTheme="minorEastAsia" w:hAnsiTheme="minorHAnsi" w:cstheme="minorBidi"/>
                <w:sz w:val="22"/>
              </w:rPr>
              <w:t xml:space="preserve"> photos, evaluation and/or reflections.</w:t>
            </w:r>
          </w:p>
          <w:p w14:paraId="47CD6CF7" w14:textId="5908DA22" w:rsidR="003857E1" w:rsidRDefault="003857E1" w:rsidP="549E74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lang w:eastAsia="en-US"/>
              </w:rPr>
            </w:pPr>
          </w:p>
        </w:tc>
      </w:tr>
    </w:tbl>
    <w:p w14:paraId="587AB9FA" w14:textId="77777777" w:rsidR="009C031A" w:rsidRDefault="009C031A" w:rsidP="000C24C0">
      <w:pPr>
        <w:rPr>
          <w:lang w:eastAsia="en-US"/>
        </w:rPr>
      </w:pPr>
    </w:p>
    <w:p w14:paraId="0D51C0AD" w14:textId="6928FD03" w:rsidR="009C031A" w:rsidRDefault="009C031A" w:rsidP="000C24C0">
      <w:pPr>
        <w:rPr>
          <w:lang w:eastAsia="en-US"/>
        </w:rPr>
      </w:pPr>
    </w:p>
    <w:p w14:paraId="42A62F46" w14:textId="3AAAC3AE" w:rsidR="009C031A" w:rsidRDefault="009C031A" w:rsidP="000C24C0">
      <w:pPr>
        <w:rPr>
          <w:lang w:eastAsia="en-US"/>
        </w:rPr>
      </w:pPr>
    </w:p>
    <w:p w14:paraId="7D71A9EE" w14:textId="01FB21E8" w:rsidR="009C031A" w:rsidRDefault="009C031A" w:rsidP="52B38366">
      <w:pPr>
        <w:rPr>
          <w:lang w:eastAsia="en-US"/>
        </w:rPr>
      </w:pPr>
    </w:p>
    <w:p w14:paraId="31891BBC" w14:textId="11F27D38" w:rsidR="009C031A" w:rsidRDefault="009C031A" w:rsidP="000C24C0">
      <w:pPr>
        <w:rPr>
          <w:lang w:eastAsia="en-US"/>
        </w:rPr>
      </w:pPr>
    </w:p>
    <w:p w14:paraId="044A5C83" w14:textId="4FC8FC82" w:rsidR="009C031A" w:rsidRDefault="009C031A" w:rsidP="000C24C0">
      <w:pPr>
        <w:rPr>
          <w:lang w:eastAsia="en-US"/>
        </w:rPr>
      </w:pPr>
    </w:p>
    <w:p w14:paraId="2BBA4F57" w14:textId="785724DA" w:rsidR="009C031A" w:rsidRDefault="009C031A" w:rsidP="000C24C0">
      <w:pPr>
        <w:rPr>
          <w:lang w:eastAsia="en-US"/>
        </w:rPr>
      </w:pPr>
    </w:p>
    <w:p w14:paraId="6C4E4EC4" w14:textId="77777777" w:rsidR="009C031A" w:rsidRDefault="009C031A" w:rsidP="000C24C0">
      <w:pPr>
        <w:rPr>
          <w:lang w:eastAsia="en-US"/>
        </w:rPr>
        <w:sectPr w:rsidR="009C031A" w:rsidSect="00E078E7">
          <w:headerReference w:type="even" r:id="rId24"/>
          <w:headerReference w:type="default" r:id="rId25"/>
          <w:footerReference w:type="even" r:id="rId26"/>
          <w:pgSz w:w="11906" w:h="16838" w:code="9"/>
          <w:pgMar w:top="1276" w:right="992" w:bottom="1276" w:left="1134" w:header="709" w:footer="442" w:gutter="0"/>
          <w:cols w:space="708"/>
          <w:docGrid w:linePitch="360"/>
        </w:sectPr>
      </w:pPr>
    </w:p>
    <w:p w14:paraId="7ABC4E15" w14:textId="14031892" w:rsidR="2621DF75" w:rsidRDefault="2621DF75"/>
    <w:sectPr w:rsidR="2621DF75" w:rsidSect="009C031A">
      <w:headerReference w:type="even" r:id="rId27"/>
      <w:headerReference w:type="default" r:id="rId28"/>
      <w:footerReference w:type="even" r:id="rId29"/>
      <w:pgSz w:w="16838" w:h="11906" w:orient="landscape" w:code="9"/>
      <w:pgMar w:top="1134" w:right="1276" w:bottom="992" w:left="1276"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2DF8B" w14:textId="77777777" w:rsidR="006C3200" w:rsidRDefault="006C3200" w:rsidP="00756052">
      <w:r>
        <w:separator/>
      </w:r>
    </w:p>
    <w:p w14:paraId="252680C9" w14:textId="77777777" w:rsidR="006C3200" w:rsidRDefault="006C3200"/>
  </w:endnote>
  <w:endnote w:type="continuationSeparator" w:id="0">
    <w:p w14:paraId="6D103E3F" w14:textId="77777777" w:rsidR="006C3200" w:rsidRDefault="006C3200" w:rsidP="00756052">
      <w:r>
        <w:continuationSeparator/>
      </w:r>
    </w:p>
    <w:p w14:paraId="2330DEE4" w14:textId="77777777" w:rsidR="006C3200" w:rsidRDefault="006C3200"/>
  </w:endnote>
  <w:endnote w:type="continuationNotice" w:id="1">
    <w:p w14:paraId="4803EE40" w14:textId="77777777" w:rsidR="006C3200" w:rsidRDefault="006C3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auto"/>
    <w:pitch w:val="variable"/>
    <w:sig w:usb0="00000003"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60"/>
      <w:gridCol w:w="3260"/>
      <w:gridCol w:w="3260"/>
    </w:tblGrid>
    <w:tr w:rsidR="549E74E4" w14:paraId="549AAC01" w14:textId="77777777" w:rsidTr="549E74E4">
      <w:tc>
        <w:tcPr>
          <w:tcW w:w="3260" w:type="dxa"/>
        </w:tcPr>
        <w:p w14:paraId="69A26E5B" w14:textId="6556AFB1" w:rsidR="549E74E4" w:rsidRDefault="549E74E4" w:rsidP="549E74E4">
          <w:pPr>
            <w:pStyle w:val="Header"/>
            <w:ind w:left="-115"/>
          </w:pPr>
        </w:p>
      </w:tc>
      <w:tc>
        <w:tcPr>
          <w:tcW w:w="3260" w:type="dxa"/>
        </w:tcPr>
        <w:p w14:paraId="47995E12" w14:textId="1506C0F2" w:rsidR="549E74E4" w:rsidRDefault="549E74E4" w:rsidP="549E74E4">
          <w:pPr>
            <w:pStyle w:val="Header"/>
            <w:jc w:val="center"/>
          </w:pPr>
        </w:p>
      </w:tc>
      <w:tc>
        <w:tcPr>
          <w:tcW w:w="3260" w:type="dxa"/>
        </w:tcPr>
        <w:p w14:paraId="79A1B77B" w14:textId="3343C837" w:rsidR="549E74E4" w:rsidRDefault="549E74E4" w:rsidP="549E74E4">
          <w:pPr>
            <w:pStyle w:val="Header"/>
            <w:ind w:right="-115"/>
            <w:jc w:val="right"/>
          </w:pPr>
        </w:p>
      </w:tc>
    </w:tr>
  </w:tbl>
  <w:p w14:paraId="521CF0A2" w14:textId="1CF51CFE" w:rsidR="549E74E4" w:rsidRDefault="549E74E4" w:rsidP="549E7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96D4" w14:textId="77777777" w:rsidR="00793CBF" w:rsidRDefault="00793CBF" w:rsidP="00793CBF">
    <w:pPr>
      <w:pStyle w:val="Footer"/>
      <w:pBdr>
        <w:top w:val="single" w:sz="4" w:space="3" w:color="auto"/>
      </w:pBdr>
      <w:tabs>
        <w:tab w:val="clear" w:pos="8820"/>
        <w:tab w:val="right" w:pos="9781"/>
      </w:tabs>
    </w:pPr>
    <w:r w:rsidRPr="00334E7E">
      <w:rPr>
        <w:rStyle w:val="FooterboldChar"/>
        <w:rFonts w:eastAsiaTheme="majorEastAsia"/>
        <w:i/>
      </w:rPr>
      <w:t>Cardinia Shire Council</w:t>
    </w:r>
    <w:r w:rsidRPr="00334E7E">
      <w:rPr>
        <w:i/>
        <w:szCs w:val="18"/>
      </w:rPr>
      <w:tab/>
    </w:r>
    <w:r w:rsidRPr="00334E7E">
      <w:rPr>
        <w:i/>
        <w:szCs w:val="18"/>
      </w:rPr>
      <w:tab/>
    </w:r>
    <w:r w:rsidRPr="00334E7E">
      <w:rPr>
        <w:i/>
        <w:szCs w:val="18"/>
      </w:rPr>
      <w:fldChar w:fldCharType="begin"/>
    </w:r>
    <w:r w:rsidRPr="00334E7E">
      <w:rPr>
        <w:i/>
        <w:szCs w:val="18"/>
      </w:rPr>
      <w:instrText xml:space="preserve"> PAGE   \* MERGEFORMAT </w:instrText>
    </w:r>
    <w:r w:rsidRPr="00334E7E">
      <w:rPr>
        <w:i/>
        <w:szCs w:val="18"/>
      </w:rPr>
      <w:fldChar w:fldCharType="separate"/>
    </w:r>
    <w:r w:rsidR="00B64B83">
      <w:rPr>
        <w:i/>
        <w:noProof/>
        <w:szCs w:val="18"/>
      </w:rPr>
      <w:t>2</w:t>
    </w:r>
    <w:r w:rsidRPr="00334E7E">
      <w:rPr>
        <w:i/>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60"/>
      <w:gridCol w:w="3260"/>
      <w:gridCol w:w="3260"/>
    </w:tblGrid>
    <w:tr w:rsidR="549E74E4" w14:paraId="410E5D95" w14:textId="77777777" w:rsidTr="549E74E4">
      <w:tc>
        <w:tcPr>
          <w:tcW w:w="3260" w:type="dxa"/>
        </w:tcPr>
        <w:p w14:paraId="482A5CC8" w14:textId="7FD246ED" w:rsidR="549E74E4" w:rsidRDefault="549E74E4" w:rsidP="549E74E4">
          <w:pPr>
            <w:pStyle w:val="Header"/>
            <w:ind w:left="-115"/>
          </w:pPr>
        </w:p>
      </w:tc>
      <w:tc>
        <w:tcPr>
          <w:tcW w:w="3260" w:type="dxa"/>
        </w:tcPr>
        <w:p w14:paraId="39D47DD0" w14:textId="708841D1" w:rsidR="549E74E4" w:rsidRDefault="549E74E4" w:rsidP="549E74E4">
          <w:pPr>
            <w:pStyle w:val="Header"/>
            <w:jc w:val="center"/>
          </w:pPr>
        </w:p>
      </w:tc>
      <w:tc>
        <w:tcPr>
          <w:tcW w:w="3260" w:type="dxa"/>
        </w:tcPr>
        <w:p w14:paraId="00CA25FC" w14:textId="43C8AA9D" w:rsidR="549E74E4" w:rsidRDefault="549E74E4" w:rsidP="549E74E4">
          <w:pPr>
            <w:pStyle w:val="Header"/>
            <w:ind w:right="-115"/>
            <w:jc w:val="right"/>
          </w:pPr>
        </w:p>
      </w:tc>
    </w:tr>
  </w:tbl>
  <w:p w14:paraId="36A03362" w14:textId="753C537C" w:rsidR="549E74E4" w:rsidRDefault="549E74E4" w:rsidP="549E74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760"/>
      <w:gridCol w:w="4760"/>
      <w:gridCol w:w="4760"/>
    </w:tblGrid>
    <w:tr w:rsidR="549E74E4" w14:paraId="35D87C0F" w14:textId="77777777" w:rsidTr="549E74E4">
      <w:tc>
        <w:tcPr>
          <w:tcW w:w="4760" w:type="dxa"/>
        </w:tcPr>
        <w:p w14:paraId="4A2A0EB4" w14:textId="7B5BEE09" w:rsidR="549E74E4" w:rsidRDefault="549E74E4" w:rsidP="549E74E4">
          <w:pPr>
            <w:pStyle w:val="Header"/>
            <w:ind w:left="-115"/>
          </w:pPr>
        </w:p>
      </w:tc>
      <w:tc>
        <w:tcPr>
          <w:tcW w:w="4760" w:type="dxa"/>
        </w:tcPr>
        <w:p w14:paraId="674E733D" w14:textId="313215A8" w:rsidR="549E74E4" w:rsidRDefault="549E74E4" w:rsidP="549E74E4">
          <w:pPr>
            <w:pStyle w:val="Header"/>
            <w:jc w:val="center"/>
          </w:pPr>
        </w:p>
      </w:tc>
      <w:tc>
        <w:tcPr>
          <w:tcW w:w="4760" w:type="dxa"/>
        </w:tcPr>
        <w:p w14:paraId="4D90F25A" w14:textId="11EFF41C" w:rsidR="549E74E4" w:rsidRDefault="549E74E4" w:rsidP="549E74E4">
          <w:pPr>
            <w:pStyle w:val="Header"/>
            <w:ind w:right="-115"/>
            <w:jc w:val="right"/>
          </w:pPr>
        </w:p>
      </w:tc>
    </w:tr>
  </w:tbl>
  <w:p w14:paraId="6DDCEFC9" w14:textId="68205F3A" w:rsidR="549E74E4" w:rsidRDefault="549E74E4" w:rsidP="549E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DF4E0" w14:textId="77777777" w:rsidR="006C3200" w:rsidRDefault="006C3200" w:rsidP="00756052">
      <w:r>
        <w:separator/>
      </w:r>
    </w:p>
    <w:p w14:paraId="58B81CD0" w14:textId="77777777" w:rsidR="006C3200" w:rsidRDefault="006C3200"/>
  </w:footnote>
  <w:footnote w:type="continuationSeparator" w:id="0">
    <w:p w14:paraId="7D8A9D25" w14:textId="77777777" w:rsidR="006C3200" w:rsidRDefault="006C3200" w:rsidP="00756052">
      <w:r>
        <w:continuationSeparator/>
      </w:r>
    </w:p>
    <w:p w14:paraId="49BB916C" w14:textId="77777777" w:rsidR="006C3200" w:rsidRDefault="006C3200"/>
  </w:footnote>
  <w:footnote w:type="continuationNotice" w:id="1">
    <w:p w14:paraId="51214A20" w14:textId="77777777" w:rsidR="006C3200" w:rsidRDefault="006C3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60"/>
      <w:gridCol w:w="3260"/>
      <w:gridCol w:w="3260"/>
    </w:tblGrid>
    <w:tr w:rsidR="549E74E4" w14:paraId="3690F56D" w14:textId="77777777" w:rsidTr="549E74E4">
      <w:tc>
        <w:tcPr>
          <w:tcW w:w="3260" w:type="dxa"/>
        </w:tcPr>
        <w:p w14:paraId="0E6D94F4" w14:textId="7CD63C88" w:rsidR="549E74E4" w:rsidRDefault="549E74E4" w:rsidP="549E74E4">
          <w:pPr>
            <w:pStyle w:val="Header"/>
            <w:ind w:left="-115"/>
          </w:pPr>
        </w:p>
      </w:tc>
      <w:tc>
        <w:tcPr>
          <w:tcW w:w="3260" w:type="dxa"/>
        </w:tcPr>
        <w:p w14:paraId="79E3B6F4" w14:textId="547E74A5" w:rsidR="549E74E4" w:rsidRDefault="549E74E4" w:rsidP="549E74E4">
          <w:pPr>
            <w:pStyle w:val="Header"/>
            <w:jc w:val="center"/>
          </w:pPr>
        </w:p>
      </w:tc>
      <w:tc>
        <w:tcPr>
          <w:tcW w:w="3260" w:type="dxa"/>
        </w:tcPr>
        <w:p w14:paraId="63C40135" w14:textId="113A5AC0" w:rsidR="549E74E4" w:rsidRDefault="549E74E4" w:rsidP="549E74E4">
          <w:pPr>
            <w:pStyle w:val="Header"/>
            <w:ind w:right="-115"/>
            <w:jc w:val="right"/>
          </w:pPr>
        </w:p>
      </w:tc>
    </w:tr>
  </w:tbl>
  <w:p w14:paraId="4977325B" w14:textId="444CEFF0" w:rsidR="549E74E4" w:rsidRDefault="549E74E4" w:rsidP="549E7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60"/>
      <w:gridCol w:w="3260"/>
      <w:gridCol w:w="3260"/>
    </w:tblGrid>
    <w:tr w:rsidR="549E74E4" w14:paraId="5BD4BAF0" w14:textId="77777777" w:rsidTr="549E74E4">
      <w:tc>
        <w:tcPr>
          <w:tcW w:w="3260" w:type="dxa"/>
        </w:tcPr>
        <w:p w14:paraId="562B1D66" w14:textId="107D7F3B" w:rsidR="549E74E4" w:rsidRDefault="549E74E4" w:rsidP="549E74E4">
          <w:pPr>
            <w:pStyle w:val="Header"/>
            <w:ind w:left="-115"/>
          </w:pPr>
        </w:p>
      </w:tc>
      <w:tc>
        <w:tcPr>
          <w:tcW w:w="3260" w:type="dxa"/>
        </w:tcPr>
        <w:p w14:paraId="06D6FA09" w14:textId="483130B9" w:rsidR="549E74E4" w:rsidRDefault="549E74E4" w:rsidP="549E74E4">
          <w:pPr>
            <w:pStyle w:val="Header"/>
            <w:jc w:val="center"/>
          </w:pPr>
        </w:p>
      </w:tc>
      <w:tc>
        <w:tcPr>
          <w:tcW w:w="3260" w:type="dxa"/>
        </w:tcPr>
        <w:p w14:paraId="3623F12C" w14:textId="1D993C87" w:rsidR="549E74E4" w:rsidRDefault="549E74E4" w:rsidP="549E74E4">
          <w:pPr>
            <w:pStyle w:val="Header"/>
            <w:ind w:right="-115"/>
            <w:jc w:val="right"/>
          </w:pPr>
        </w:p>
      </w:tc>
    </w:tr>
  </w:tbl>
  <w:p w14:paraId="77C97615" w14:textId="78DCE3DF" w:rsidR="549E74E4" w:rsidRDefault="549E74E4" w:rsidP="549E7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7FDD7" w14:textId="51A1A8D1" w:rsidR="002A7F39" w:rsidRDefault="00C70C97" w:rsidP="002A7F39">
    <w:pPr>
      <w:rPr>
        <w:color w:val="FFFFFF" w:themeColor="background1"/>
        <w:sz w:val="32"/>
        <w:szCs w:val="32"/>
      </w:rPr>
    </w:pPr>
    <w:r>
      <w:rPr>
        <w:noProof/>
        <w:color w:val="FFFFFF" w:themeColor="background1"/>
        <w:sz w:val="32"/>
        <w:szCs w:val="32"/>
      </w:rPr>
      <w:drawing>
        <wp:anchor distT="0" distB="0" distL="114300" distR="114300" simplePos="0" relativeHeight="251658241" behindDoc="1" locked="0" layoutInCell="0" allowOverlap="1" wp14:anchorId="4853CC0F" wp14:editId="1D6AB048">
          <wp:simplePos x="0" y="0"/>
          <wp:positionH relativeFrom="page">
            <wp:align>center</wp:align>
          </wp:positionH>
          <wp:positionV relativeFrom="page">
            <wp:posOffset>-15875</wp:posOffset>
          </wp:positionV>
          <wp:extent cx="7631412" cy="2314575"/>
          <wp:effectExtent l="0" t="0" r="825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act-sheet-artwork-1.png"/>
                  <pic:cNvPicPr/>
                </pic:nvPicPr>
                <pic:blipFill>
                  <a:blip r:embed="rId1">
                    <a:extLst>
                      <a:ext uri="{28A0092B-C50C-407E-A947-70E740481C1C}">
                        <a14:useLocalDpi xmlns:a14="http://schemas.microsoft.com/office/drawing/2010/main" val="0"/>
                      </a:ext>
                    </a:extLst>
                  </a:blip>
                  <a:stretch>
                    <a:fillRect/>
                  </a:stretch>
                </pic:blipFill>
                <pic:spPr>
                  <a:xfrm>
                    <a:off x="0" y="0"/>
                    <a:ext cx="7631412"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F39">
      <w:rPr>
        <w:noProof/>
        <w:color w:val="FFFFFF" w:themeColor="background1"/>
        <w:sz w:val="32"/>
        <w:szCs w:val="32"/>
      </w:rPr>
      <w:drawing>
        <wp:anchor distT="0" distB="0" distL="114300" distR="114300" simplePos="0" relativeHeight="251658240" behindDoc="0" locked="0" layoutInCell="1" allowOverlap="1" wp14:anchorId="139AF753" wp14:editId="6E1CA31B">
          <wp:simplePos x="0" y="0"/>
          <wp:positionH relativeFrom="page">
            <wp:posOffset>5678170</wp:posOffset>
          </wp:positionH>
          <wp:positionV relativeFrom="page">
            <wp:posOffset>360045</wp:posOffset>
          </wp:positionV>
          <wp:extent cx="1440000" cy="8496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iaSC_Logo_RevWhite.png"/>
                  <pic:cNvPicPr/>
                </pic:nvPicPr>
                <pic:blipFill>
                  <a:blip r:embed="rId2">
                    <a:extLst>
                      <a:ext uri="{28A0092B-C50C-407E-A947-70E740481C1C}">
                        <a14:useLocalDpi xmlns:a14="http://schemas.microsoft.com/office/drawing/2010/main" val="0"/>
                      </a:ext>
                    </a:extLst>
                  </a:blip>
                  <a:stretch>
                    <a:fillRect/>
                  </a:stretch>
                </pic:blipFill>
                <pic:spPr>
                  <a:xfrm>
                    <a:off x="0" y="0"/>
                    <a:ext cx="1440000" cy="849600"/>
                  </a:xfrm>
                  <a:prstGeom prst="rect">
                    <a:avLst/>
                  </a:prstGeom>
                </pic:spPr>
              </pic:pic>
            </a:graphicData>
          </a:graphic>
          <wp14:sizeRelH relativeFrom="page">
            <wp14:pctWidth>0</wp14:pctWidth>
          </wp14:sizeRelH>
          <wp14:sizeRelV relativeFrom="page">
            <wp14:pctHeight>0</wp14:pctHeight>
          </wp14:sizeRelV>
        </wp:anchor>
      </w:drawing>
    </w:r>
    <w:r w:rsidR="2FA43055">
      <w:rPr>
        <w:color w:val="FFFFFF" w:themeColor="background1"/>
        <w:sz w:val="32"/>
        <w:szCs w:val="32"/>
      </w:rPr>
      <w:t>Cardinia Shire Council</w:t>
    </w:r>
  </w:p>
  <w:p w14:paraId="3762262E" w14:textId="2D71B994" w:rsidR="002A7F39" w:rsidRPr="00933B91" w:rsidRDefault="000C7E17" w:rsidP="002A7F39">
    <w:pPr>
      <w:pStyle w:val="Title"/>
      <w:rPr>
        <w:sz w:val="44"/>
        <w:szCs w:val="44"/>
      </w:rPr>
    </w:pPr>
    <w:r w:rsidRPr="00933B91">
      <w:rPr>
        <w:sz w:val="44"/>
        <w:szCs w:val="44"/>
      </w:rPr>
      <w:t xml:space="preserve">Bunyip </w:t>
    </w:r>
    <w:r w:rsidR="00E21242" w:rsidRPr="00933B91">
      <w:rPr>
        <w:sz w:val="44"/>
        <w:szCs w:val="44"/>
      </w:rPr>
      <w:t>Complex</w:t>
    </w:r>
    <w:r w:rsidRPr="00933B91">
      <w:rPr>
        <w:sz w:val="44"/>
        <w:szCs w:val="44"/>
      </w:rPr>
      <w:t xml:space="preserve"> </w:t>
    </w:r>
    <w:r w:rsidR="00E21242" w:rsidRPr="00933B91">
      <w:rPr>
        <w:sz w:val="44"/>
        <w:szCs w:val="44"/>
      </w:rPr>
      <w:t xml:space="preserve">Fires </w:t>
    </w:r>
    <w:r w:rsidRPr="00933B91">
      <w:rPr>
        <w:sz w:val="44"/>
        <w:szCs w:val="44"/>
      </w:rPr>
      <w:t>Community Recovery Grants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60"/>
      <w:gridCol w:w="3260"/>
      <w:gridCol w:w="3260"/>
    </w:tblGrid>
    <w:tr w:rsidR="549E74E4" w14:paraId="401471A3" w14:textId="77777777" w:rsidTr="549E74E4">
      <w:tc>
        <w:tcPr>
          <w:tcW w:w="3260" w:type="dxa"/>
        </w:tcPr>
        <w:p w14:paraId="540BBCFB" w14:textId="36F24346" w:rsidR="549E74E4" w:rsidRDefault="549E74E4" w:rsidP="549E74E4">
          <w:pPr>
            <w:pStyle w:val="Header"/>
            <w:ind w:left="-115"/>
          </w:pPr>
        </w:p>
      </w:tc>
      <w:tc>
        <w:tcPr>
          <w:tcW w:w="3260" w:type="dxa"/>
        </w:tcPr>
        <w:p w14:paraId="36FF3DC5" w14:textId="2CA96CF2" w:rsidR="549E74E4" w:rsidRDefault="549E74E4" w:rsidP="549E74E4">
          <w:pPr>
            <w:pStyle w:val="Header"/>
            <w:jc w:val="center"/>
          </w:pPr>
        </w:p>
      </w:tc>
      <w:tc>
        <w:tcPr>
          <w:tcW w:w="3260" w:type="dxa"/>
        </w:tcPr>
        <w:p w14:paraId="5187CFCF" w14:textId="467EBD1B" w:rsidR="549E74E4" w:rsidRDefault="549E74E4" w:rsidP="549E74E4">
          <w:pPr>
            <w:pStyle w:val="Header"/>
            <w:ind w:right="-115"/>
            <w:jc w:val="right"/>
          </w:pPr>
        </w:p>
      </w:tc>
    </w:tr>
  </w:tbl>
  <w:p w14:paraId="67224CBB" w14:textId="66B2D0FA" w:rsidR="549E74E4" w:rsidRDefault="549E74E4" w:rsidP="549E74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60"/>
      <w:gridCol w:w="3260"/>
      <w:gridCol w:w="3260"/>
    </w:tblGrid>
    <w:tr w:rsidR="549E74E4" w14:paraId="3316BCF7" w14:textId="77777777" w:rsidTr="549E74E4">
      <w:tc>
        <w:tcPr>
          <w:tcW w:w="3260" w:type="dxa"/>
        </w:tcPr>
        <w:p w14:paraId="46426490" w14:textId="0C446DF3" w:rsidR="549E74E4" w:rsidRDefault="549E74E4" w:rsidP="549E74E4">
          <w:pPr>
            <w:pStyle w:val="Header"/>
            <w:ind w:left="-115"/>
          </w:pPr>
        </w:p>
      </w:tc>
      <w:tc>
        <w:tcPr>
          <w:tcW w:w="3260" w:type="dxa"/>
        </w:tcPr>
        <w:p w14:paraId="7EA68BBD" w14:textId="79D3C756" w:rsidR="549E74E4" w:rsidRDefault="549E74E4" w:rsidP="549E74E4">
          <w:pPr>
            <w:pStyle w:val="Header"/>
            <w:jc w:val="center"/>
          </w:pPr>
        </w:p>
      </w:tc>
      <w:tc>
        <w:tcPr>
          <w:tcW w:w="3260" w:type="dxa"/>
        </w:tcPr>
        <w:p w14:paraId="1E81F35B" w14:textId="65DFCA63" w:rsidR="549E74E4" w:rsidRDefault="549E74E4" w:rsidP="549E74E4">
          <w:pPr>
            <w:pStyle w:val="Header"/>
            <w:ind w:right="-115"/>
            <w:jc w:val="right"/>
          </w:pPr>
        </w:p>
      </w:tc>
    </w:tr>
  </w:tbl>
  <w:p w14:paraId="34A71285" w14:textId="4F4123D1" w:rsidR="549E74E4" w:rsidRDefault="549E74E4" w:rsidP="549E74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760"/>
      <w:gridCol w:w="4760"/>
      <w:gridCol w:w="4760"/>
    </w:tblGrid>
    <w:tr w:rsidR="549E74E4" w14:paraId="557F8871" w14:textId="77777777" w:rsidTr="549E74E4">
      <w:tc>
        <w:tcPr>
          <w:tcW w:w="4760" w:type="dxa"/>
        </w:tcPr>
        <w:p w14:paraId="424F906C" w14:textId="546D9B87" w:rsidR="549E74E4" w:rsidRDefault="549E74E4" w:rsidP="549E74E4">
          <w:pPr>
            <w:pStyle w:val="Header"/>
            <w:ind w:left="-115"/>
          </w:pPr>
        </w:p>
      </w:tc>
      <w:tc>
        <w:tcPr>
          <w:tcW w:w="4760" w:type="dxa"/>
        </w:tcPr>
        <w:p w14:paraId="59EE3C88" w14:textId="5C41DB98" w:rsidR="549E74E4" w:rsidRDefault="549E74E4" w:rsidP="549E74E4">
          <w:pPr>
            <w:pStyle w:val="Header"/>
            <w:jc w:val="center"/>
          </w:pPr>
        </w:p>
      </w:tc>
      <w:tc>
        <w:tcPr>
          <w:tcW w:w="4760" w:type="dxa"/>
        </w:tcPr>
        <w:p w14:paraId="2A2FC0B2" w14:textId="2603B945" w:rsidR="549E74E4" w:rsidRDefault="549E74E4" w:rsidP="549E74E4">
          <w:pPr>
            <w:pStyle w:val="Header"/>
            <w:ind w:right="-115"/>
            <w:jc w:val="right"/>
          </w:pPr>
        </w:p>
      </w:tc>
    </w:tr>
  </w:tbl>
  <w:p w14:paraId="7E2B2A4E" w14:textId="1795492D" w:rsidR="549E74E4" w:rsidRDefault="549E74E4" w:rsidP="549E74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760"/>
      <w:gridCol w:w="4760"/>
      <w:gridCol w:w="4760"/>
    </w:tblGrid>
    <w:tr w:rsidR="549E74E4" w14:paraId="4CB96864" w14:textId="77777777" w:rsidTr="549E74E4">
      <w:tc>
        <w:tcPr>
          <w:tcW w:w="4760" w:type="dxa"/>
        </w:tcPr>
        <w:p w14:paraId="14A16C9E" w14:textId="10843892" w:rsidR="549E74E4" w:rsidRDefault="549E74E4" w:rsidP="549E74E4">
          <w:pPr>
            <w:pStyle w:val="Header"/>
            <w:ind w:left="-115"/>
          </w:pPr>
        </w:p>
      </w:tc>
      <w:tc>
        <w:tcPr>
          <w:tcW w:w="4760" w:type="dxa"/>
        </w:tcPr>
        <w:p w14:paraId="07963440" w14:textId="40F54FA0" w:rsidR="549E74E4" w:rsidRDefault="549E74E4" w:rsidP="549E74E4">
          <w:pPr>
            <w:pStyle w:val="Header"/>
            <w:jc w:val="center"/>
          </w:pPr>
        </w:p>
      </w:tc>
      <w:tc>
        <w:tcPr>
          <w:tcW w:w="4760" w:type="dxa"/>
        </w:tcPr>
        <w:p w14:paraId="29376777" w14:textId="530DD851" w:rsidR="549E74E4" w:rsidRDefault="549E74E4" w:rsidP="549E74E4">
          <w:pPr>
            <w:pStyle w:val="Header"/>
            <w:ind w:right="-115"/>
            <w:jc w:val="right"/>
          </w:pPr>
        </w:p>
      </w:tc>
    </w:tr>
  </w:tbl>
  <w:p w14:paraId="1900DBE9" w14:textId="5B2A6EF8" w:rsidR="549E74E4" w:rsidRDefault="549E74E4" w:rsidP="549E7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hybridMultilevel"/>
    <w:tmpl w:val="99D29796"/>
    <w:styleLink w:val="CSCFigureheadinglist"/>
    <w:lvl w:ilvl="0" w:tplc="CCAA559E">
      <w:start w:val="1"/>
      <w:numFmt w:val="decimal"/>
      <w:pStyle w:val="Figureheading"/>
      <w:lvlText w:val="Figure %1."/>
      <w:lvlJc w:val="left"/>
      <w:pPr>
        <w:ind w:left="1134" w:hanging="1134"/>
      </w:pPr>
      <w:rPr>
        <w:rFonts w:hint="default"/>
      </w:rPr>
    </w:lvl>
    <w:lvl w:ilvl="1" w:tplc="EC2AB00E">
      <w:start w:val="1"/>
      <w:numFmt w:val="none"/>
      <w:lvlText w:val=""/>
      <w:lvlJc w:val="left"/>
      <w:pPr>
        <w:ind w:left="1134" w:hanging="1134"/>
      </w:pPr>
      <w:rPr>
        <w:rFonts w:hint="default"/>
      </w:rPr>
    </w:lvl>
    <w:lvl w:ilvl="2" w:tplc="8E283DA8">
      <w:start w:val="1"/>
      <w:numFmt w:val="none"/>
      <w:lvlText w:val=""/>
      <w:lvlJc w:val="left"/>
      <w:pPr>
        <w:ind w:left="1134" w:hanging="1134"/>
      </w:pPr>
      <w:rPr>
        <w:rFonts w:hint="default"/>
      </w:rPr>
    </w:lvl>
    <w:lvl w:ilvl="3" w:tplc="E57AF460">
      <w:start w:val="1"/>
      <w:numFmt w:val="none"/>
      <w:lvlText w:val=""/>
      <w:lvlJc w:val="left"/>
      <w:pPr>
        <w:ind w:left="1134" w:hanging="1134"/>
      </w:pPr>
      <w:rPr>
        <w:rFonts w:hint="default"/>
      </w:rPr>
    </w:lvl>
    <w:lvl w:ilvl="4" w:tplc="C94C20DC">
      <w:start w:val="1"/>
      <w:numFmt w:val="none"/>
      <w:lvlText w:val=""/>
      <w:lvlJc w:val="left"/>
      <w:pPr>
        <w:ind w:left="1134" w:hanging="1134"/>
      </w:pPr>
      <w:rPr>
        <w:rFonts w:hint="default"/>
      </w:rPr>
    </w:lvl>
    <w:lvl w:ilvl="5" w:tplc="2124DC3A">
      <w:start w:val="1"/>
      <w:numFmt w:val="none"/>
      <w:lvlText w:val=""/>
      <w:lvlJc w:val="left"/>
      <w:pPr>
        <w:ind w:left="1134" w:hanging="1134"/>
      </w:pPr>
      <w:rPr>
        <w:rFonts w:hint="default"/>
      </w:rPr>
    </w:lvl>
    <w:lvl w:ilvl="6" w:tplc="3A30CFEE">
      <w:start w:val="1"/>
      <w:numFmt w:val="none"/>
      <w:lvlText w:val=""/>
      <w:lvlJc w:val="left"/>
      <w:pPr>
        <w:ind w:left="1134" w:hanging="1134"/>
      </w:pPr>
      <w:rPr>
        <w:rFonts w:hint="default"/>
      </w:rPr>
    </w:lvl>
    <w:lvl w:ilvl="7" w:tplc="8C04EC86">
      <w:start w:val="1"/>
      <w:numFmt w:val="none"/>
      <w:lvlText w:val=""/>
      <w:lvlJc w:val="left"/>
      <w:pPr>
        <w:ind w:left="1134" w:hanging="1134"/>
      </w:pPr>
      <w:rPr>
        <w:rFonts w:hint="default"/>
      </w:rPr>
    </w:lvl>
    <w:lvl w:ilvl="8" w:tplc="70B07452">
      <w:start w:val="1"/>
      <w:numFmt w:val="none"/>
      <w:lvlText w:val=""/>
      <w:lvlJc w:val="left"/>
      <w:pPr>
        <w:ind w:left="1134" w:hanging="1134"/>
      </w:pPr>
      <w:rPr>
        <w:rFonts w:hint="default"/>
      </w:rPr>
    </w:lvl>
  </w:abstractNum>
  <w:abstractNum w:abstractNumId="2" w15:restartNumberingAfterBreak="0">
    <w:nsid w:val="038B0EC0"/>
    <w:multiLevelType w:val="multilevel"/>
    <w:tmpl w:val="14E6F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40D0A"/>
    <w:multiLevelType w:val="hybridMultilevel"/>
    <w:tmpl w:val="C4EA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27BA8"/>
    <w:multiLevelType w:val="hybridMultilevel"/>
    <w:tmpl w:val="9B126840"/>
    <w:styleLink w:val="CSCTableheadinglist"/>
    <w:lvl w:ilvl="0" w:tplc="5BE27398">
      <w:start w:val="1"/>
      <w:numFmt w:val="decimal"/>
      <w:pStyle w:val="Tableheading"/>
      <w:lvlText w:val="Table %1."/>
      <w:lvlJc w:val="left"/>
      <w:pPr>
        <w:ind w:left="1134" w:hanging="1134"/>
      </w:pPr>
      <w:rPr>
        <w:rFonts w:hint="default"/>
      </w:rPr>
    </w:lvl>
    <w:lvl w:ilvl="1" w:tplc="126C2808">
      <w:start w:val="1"/>
      <w:numFmt w:val="none"/>
      <w:lvlText w:val=""/>
      <w:lvlJc w:val="left"/>
      <w:pPr>
        <w:ind w:left="1134" w:hanging="1134"/>
      </w:pPr>
      <w:rPr>
        <w:rFonts w:hint="default"/>
      </w:rPr>
    </w:lvl>
    <w:lvl w:ilvl="2" w:tplc="428079F4">
      <w:start w:val="1"/>
      <w:numFmt w:val="none"/>
      <w:lvlText w:val=""/>
      <w:lvlJc w:val="left"/>
      <w:pPr>
        <w:ind w:left="1134" w:hanging="1134"/>
      </w:pPr>
      <w:rPr>
        <w:rFonts w:hint="default"/>
      </w:rPr>
    </w:lvl>
    <w:lvl w:ilvl="3" w:tplc="2668B6F0">
      <w:start w:val="1"/>
      <w:numFmt w:val="none"/>
      <w:lvlText w:val=""/>
      <w:lvlJc w:val="left"/>
      <w:pPr>
        <w:ind w:left="1134" w:hanging="1134"/>
      </w:pPr>
      <w:rPr>
        <w:rFonts w:hint="default"/>
      </w:rPr>
    </w:lvl>
    <w:lvl w:ilvl="4" w:tplc="93CC5F8C">
      <w:start w:val="1"/>
      <w:numFmt w:val="none"/>
      <w:lvlText w:val=""/>
      <w:lvlJc w:val="left"/>
      <w:pPr>
        <w:ind w:left="1134" w:hanging="1134"/>
      </w:pPr>
      <w:rPr>
        <w:rFonts w:hint="default"/>
      </w:rPr>
    </w:lvl>
    <w:lvl w:ilvl="5" w:tplc="18AE4D30">
      <w:start w:val="1"/>
      <w:numFmt w:val="none"/>
      <w:lvlText w:val=""/>
      <w:lvlJc w:val="left"/>
      <w:pPr>
        <w:ind w:left="1134" w:hanging="1134"/>
      </w:pPr>
      <w:rPr>
        <w:rFonts w:hint="default"/>
      </w:rPr>
    </w:lvl>
    <w:lvl w:ilvl="6" w:tplc="A39C364C">
      <w:start w:val="1"/>
      <w:numFmt w:val="none"/>
      <w:lvlText w:val=""/>
      <w:lvlJc w:val="left"/>
      <w:pPr>
        <w:ind w:left="1134" w:hanging="1134"/>
      </w:pPr>
      <w:rPr>
        <w:rFonts w:hint="default"/>
      </w:rPr>
    </w:lvl>
    <w:lvl w:ilvl="7" w:tplc="7848E0AA">
      <w:start w:val="1"/>
      <w:numFmt w:val="none"/>
      <w:lvlText w:val=""/>
      <w:lvlJc w:val="left"/>
      <w:pPr>
        <w:ind w:left="1134" w:hanging="1134"/>
      </w:pPr>
      <w:rPr>
        <w:rFonts w:hint="default"/>
      </w:rPr>
    </w:lvl>
    <w:lvl w:ilvl="8" w:tplc="8D1CE5FA">
      <w:start w:val="1"/>
      <w:numFmt w:val="none"/>
      <w:lvlText w:val=""/>
      <w:lvlJc w:val="left"/>
      <w:pPr>
        <w:ind w:left="1134" w:hanging="1134"/>
      </w:pPr>
      <w:rPr>
        <w:rFonts w:hint="default"/>
      </w:rPr>
    </w:lvl>
  </w:abstractNum>
  <w:abstractNum w:abstractNumId="5" w15:restartNumberingAfterBreak="0">
    <w:nsid w:val="11940691"/>
    <w:multiLevelType w:val="hybridMultilevel"/>
    <w:tmpl w:val="46BE399A"/>
    <w:lvl w:ilvl="0" w:tplc="5D527678">
      <w:start w:val="1"/>
      <w:numFmt w:val="bullet"/>
      <w:lvlText w:val=""/>
      <w:lvlJc w:val="left"/>
      <w:pPr>
        <w:tabs>
          <w:tab w:val="num" w:pos="720"/>
        </w:tabs>
        <w:ind w:left="720" w:hanging="360"/>
      </w:pPr>
      <w:rPr>
        <w:rFonts w:ascii="Symbol" w:hAnsi="Symbol" w:hint="default"/>
        <w:sz w:val="20"/>
      </w:rPr>
    </w:lvl>
    <w:lvl w:ilvl="1" w:tplc="4216CA8A" w:tentative="1">
      <w:start w:val="1"/>
      <w:numFmt w:val="bullet"/>
      <w:lvlText w:val="o"/>
      <w:lvlJc w:val="left"/>
      <w:pPr>
        <w:tabs>
          <w:tab w:val="num" w:pos="1440"/>
        </w:tabs>
        <w:ind w:left="1440" w:hanging="360"/>
      </w:pPr>
      <w:rPr>
        <w:rFonts w:ascii="Courier New" w:hAnsi="Courier New" w:hint="default"/>
        <w:sz w:val="20"/>
      </w:rPr>
    </w:lvl>
    <w:lvl w:ilvl="2" w:tplc="83DC2580" w:tentative="1">
      <w:start w:val="1"/>
      <w:numFmt w:val="bullet"/>
      <w:lvlText w:val=""/>
      <w:lvlJc w:val="left"/>
      <w:pPr>
        <w:tabs>
          <w:tab w:val="num" w:pos="2160"/>
        </w:tabs>
        <w:ind w:left="2160" w:hanging="360"/>
      </w:pPr>
      <w:rPr>
        <w:rFonts w:ascii="Wingdings" w:hAnsi="Wingdings" w:hint="default"/>
        <w:sz w:val="20"/>
      </w:rPr>
    </w:lvl>
    <w:lvl w:ilvl="3" w:tplc="E25EDA0C" w:tentative="1">
      <w:start w:val="1"/>
      <w:numFmt w:val="bullet"/>
      <w:lvlText w:val=""/>
      <w:lvlJc w:val="left"/>
      <w:pPr>
        <w:tabs>
          <w:tab w:val="num" w:pos="2880"/>
        </w:tabs>
        <w:ind w:left="2880" w:hanging="360"/>
      </w:pPr>
      <w:rPr>
        <w:rFonts w:ascii="Wingdings" w:hAnsi="Wingdings" w:hint="default"/>
        <w:sz w:val="20"/>
      </w:rPr>
    </w:lvl>
    <w:lvl w:ilvl="4" w:tplc="762CE06C" w:tentative="1">
      <w:start w:val="1"/>
      <w:numFmt w:val="bullet"/>
      <w:lvlText w:val=""/>
      <w:lvlJc w:val="left"/>
      <w:pPr>
        <w:tabs>
          <w:tab w:val="num" w:pos="3600"/>
        </w:tabs>
        <w:ind w:left="3600" w:hanging="360"/>
      </w:pPr>
      <w:rPr>
        <w:rFonts w:ascii="Wingdings" w:hAnsi="Wingdings" w:hint="default"/>
        <w:sz w:val="20"/>
      </w:rPr>
    </w:lvl>
    <w:lvl w:ilvl="5" w:tplc="526C8EF4" w:tentative="1">
      <w:start w:val="1"/>
      <w:numFmt w:val="bullet"/>
      <w:lvlText w:val=""/>
      <w:lvlJc w:val="left"/>
      <w:pPr>
        <w:tabs>
          <w:tab w:val="num" w:pos="4320"/>
        </w:tabs>
        <w:ind w:left="4320" w:hanging="360"/>
      </w:pPr>
      <w:rPr>
        <w:rFonts w:ascii="Wingdings" w:hAnsi="Wingdings" w:hint="default"/>
        <w:sz w:val="20"/>
      </w:rPr>
    </w:lvl>
    <w:lvl w:ilvl="6" w:tplc="89CE3194" w:tentative="1">
      <w:start w:val="1"/>
      <w:numFmt w:val="bullet"/>
      <w:lvlText w:val=""/>
      <w:lvlJc w:val="left"/>
      <w:pPr>
        <w:tabs>
          <w:tab w:val="num" w:pos="5040"/>
        </w:tabs>
        <w:ind w:left="5040" w:hanging="360"/>
      </w:pPr>
      <w:rPr>
        <w:rFonts w:ascii="Wingdings" w:hAnsi="Wingdings" w:hint="default"/>
        <w:sz w:val="20"/>
      </w:rPr>
    </w:lvl>
    <w:lvl w:ilvl="7" w:tplc="6882BE0A" w:tentative="1">
      <w:start w:val="1"/>
      <w:numFmt w:val="bullet"/>
      <w:lvlText w:val=""/>
      <w:lvlJc w:val="left"/>
      <w:pPr>
        <w:tabs>
          <w:tab w:val="num" w:pos="5760"/>
        </w:tabs>
        <w:ind w:left="5760" w:hanging="360"/>
      </w:pPr>
      <w:rPr>
        <w:rFonts w:ascii="Wingdings" w:hAnsi="Wingdings" w:hint="default"/>
        <w:sz w:val="20"/>
      </w:rPr>
    </w:lvl>
    <w:lvl w:ilvl="8" w:tplc="010C800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E39CA"/>
    <w:multiLevelType w:val="hybridMultilevel"/>
    <w:tmpl w:val="39D87EF0"/>
    <w:styleLink w:val="CSCHeadinglistnumberstyle"/>
    <w:lvl w:ilvl="0" w:tplc="35D69D9A">
      <w:start w:val="1"/>
      <w:numFmt w:val="decimal"/>
      <w:lvlText w:val="%1"/>
      <w:lvlJc w:val="left"/>
      <w:pPr>
        <w:ind w:left="1134" w:hanging="1134"/>
      </w:pPr>
      <w:rPr>
        <w:rFonts w:hint="default"/>
      </w:rPr>
    </w:lvl>
    <w:lvl w:ilvl="1" w:tplc="B57AAD0C">
      <w:start w:val="1"/>
      <w:numFmt w:val="decimal"/>
      <w:lvlText w:val="%1.%2"/>
      <w:lvlJc w:val="left"/>
      <w:pPr>
        <w:ind w:left="1134" w:hanging="1134"/>
      </w:pPr>
      <w:rPr>
        <w:rFonts w:hint="default"/>
      </w:rPr>
    </w:lvl>
    <w:lvl w:ilvl="2" w:tplc="24DC6BDC">
      <w:start w:val="1"/>
      <w:numFmt w:val="decimal"/>
      <w:lvlText w:val="%1.%2.%3"/>
      <w:lvlJc w:val="left"/>
      <w:pPr>
        <w:ind w:left="1134" w:hanging="1134"/>
      </w:pPr>
      <w:rPr>
        <w:rFonts w:hint="default"/>
      </w:rPr>
    </w:lvl>
    <w:lvl w:ilvl="3" w:tplc="7256D9F0">
      <w:start w:val="1"/>
      <w:numFmt w:val="none"/>
      <w:suff w:val="nothing"/>
      <w:lvlText w:val=""/>
      <w:lvlJc w:val="left"/>
      <w:pPr>
        <w:ind w:left="0" w:firstLine="0"/>
      </w:pPr>
      <w:rPr>
        <w:rFonts w:hint="default"/>
      </w:rPr>
    </w:lvl>
    <w:lvl w:ilvl="4" w:tplc="55564BDC">
      <w:start w:val="1"/>
      <w:numFmt w:val="none"/>
      <w:suff w:val="nothing"/>
      <w:lvlText w:val=""/>
      <w:lvlJc w:val="left"/>
      <w:pPr>
        <w:ind w:left="0" w:firstLine="0"/>
      </w:pPr>
      <w:rPr>
        <w:rFonts w:hint="default"/>
      </w:rPr>
    </w:lvl>
    <w:lvl w:ilvl="5" w:tplc="85DE19E8">
      <w:start w:val="1"/>
      <w:numFmt w:val="none"/>
      <w:suff w:val="nothing"/>
      <w:lvlText w:val=""/>
      <w:lvlJc w:val="left"/>
      <w:pPr>
        <w:ind w:left="0" w:firstLine="0"/>
      </w:pPr>
      <w:rPr>
        <w:rFonts w:hint="default"/>
      </w:rPr>
    </w:lvl>
    <w:lvl w:ilvl="6" w:tplc="4DDEC822">
      <w:start w:val="1"/>
      <w:numFmt w:val="none"/>
      <w:suff w:val="nothing"/>
      <w:lvlText w:val=""/>
      <w:lvlJc w:val="left"/>
      <w:pPr>
        <w:ind w:left="0" w:firstLine="0"/>
      </w:pPr>
      <w:rPr>
        <w:rFonts w:hint="default"/>
      </w:rPr>
    </w:lvl>
    <w:lvl w:ilvl="7" w:tplc="6F964998">
      <w:start w:val="1"/>
      <w:numFmt w:val="none"/>
      <w:suff w:val="nothing"/>
      <w:lvlText w:val=""/>
      <w:lvlJc w:val="left"/>
      <w:pPr>
        <w:ind w:left="0" w:firstLine="0"/>
      </w:pPr>
      <w:rPr>
        <w:rFonts w:hint="default"/>
      </w:rPr>
    </w:lvl>
    <w:lvl w:ilvl="8" w:tplc="B0CAB07C">
      <w:start w:val="1"/>
      <w:numFmt w:val="none"/>
      <w:suff w:val="nothing"/>
      <w:lvlText w:val=""/>
      <w:lvlJc w:val="left"/>
      <w:pPr>
        <w:ind w:left="0" w:firstLine="0"/>
      </w:pPr>
      <w:rPr>
        <w:rFonts w:hint="default"/>
      </w:rPr>
    </w:lvl>
  </w:abstractNum>
  <w:abstractNum w:abstractNumId="7" w15:restartNumberingAfterBreak="0">
    <w:nsid w:val="1B245FAF"/>
    <w:multiLevelType w:val="hybridMultilevel"/>
    <w:tmpl w:val="59600C02"/>
    <w:lvl w:ilvl="0" w:tplc="F208BD72">
      <w:start w:val="1"/>
      <w:numFmt w:val="decimal"/>
      <w:lvlText w:val="%1."/>
      <w:lvlJc w:val="left"/>
      <w:pPr>
        <w:tabs>
          <w:tab w:val="num" w:pos="357"/>
        </w:tabs>
        <w:ind w:left="357" w:hanging="357"/>
      </w:pPr>
      <w:rPr>
        <w:rFonts w:hint="default"/>
        <w:b w:val="0"/>
        <w:i w:val="0"/>
        <w:sz w:val="20"/>
      </w:rPr>
    </w:lvl>
    <w:lvl w:ilvl="1" w:tplc="78F27F3E">
      <w:start w:val="1"/>
      <w:numFmt w:val="lowerLetter"/>
      <w:lvlText w:val="%2."/>
      <w:lvlJc w:val="left"/>
      <w:pPr>
        <w:tabs>
          <w:tab w:val="num" w:pos="714"/>
        </w:tabs>
        <w:ind w:left="714" w:hanging="357"/>
      </w:pPr>
      <w:rPr>
        <w:rFonts w:hint="default"/>
      </w:rPr>
    </w:lvl>
    <w:lvl w:ilvl="2" w:tplc="F4DE9354">
      <w:start w:val="1"/>
      <w:numFmt w:val="none"/>
      <w:lvlText w:val=""/>
      <w:lvlJc w:val="left"/>
      <w:pPr>
        <w:tabs>
          <w:tab w:val="num" w:pos="1071"/>
        </w:tabs>
        <w:ind w:left="1071" w:hanging="357"/>
      </w:pPr>
      <w:rPr>
        <w:rFonts w:hint="default"/>
      </w:rPr>
    </w:lvl>
    <w:lvl w:ilvl="3" w:tplc="9C54F1E0">
      <w:start w:val="1"/>
      <w:numFmt w:val="none"/>
      <w:lvlText w:val=""/>
      <w:lvlJc w:val="left"/>
      <w:pPr>
        <w:tabs>
          <w:tab w:val="num" w:pos="1428"/>
        </w:tabs>
        <w:ind w:left="1428" w:hanging="357"/>
      </w:pPr>
      <w:rPr>
        <w:rFonts w:hint="default"/>
      </w:rPr>
    </w:lvl>
    <w:lvl w:ilvl="4" w:tplc="E3EA24BE">
      <w:start w:val="1"/>
      <w:numFmt w:val="none"/>
      <w:lvlText w:val="%5"/>
      <w:lvlJc w:val="left"/>
      <w:pPr>
        <w:tabs>
          <w:tab w:val="num" w:pos="1785"/>
        </w:tabs>
        <w:ind w:left="1785" w:hanging="357"/>
      </w:pPr>
      <w:rPr>
        <w:rFonts w:hint="default"/>
      </w:rPr>
    </w:lvl>
    <w:lvl w:ilvl="5" w:tplc="D8A019B0">
      <w:start w:val="1"/>
      <w:numFmt w:val="none"/>
      <w:lvlText w:val=""/>
      <w:lvlJc w:val="left"/>
      <w:pPr>
        <w:tabs>
          <w:tab w:val="num" w:pos="2142"/>
        </w:tabs>
        <w:ind w:left="2142" w:hanging="357"/>
      </w:pPr>
      <w:rPr>
        <w:rFonts w:hint="default"/>
      </w:rPr>
    </w:lvl>
    <w:lvl w:ilvl="6" w:tplc="C786F324">
      <w:start w:val="1"/>
      <w:numFmt w:val="none"/>
      <w:lvlText w:val=""/>
      <w:lvlJc w:val="left"/>
      <w:pPr>
        <w:tabs>
          <w:tab w:val="num" w:pos="2499"/>
        </w:tabs>
        <w:ind w:left="2499" w:hanging="357"/>
      </w:pPr>
      <w:rPr>
        <w:rFonts w:hint="default"/>
      </w:rPr>
    </w:lvl>
    <w:lvl w:ilvl="7" w:tplc="57D62B80">
      <w:start w:val="1"/>
      <w:numFmt w:val="none"/>
      <w:lvlText w:val=""/>
      <w:lvlJc w:val="left"/>
      <w:pPr>
        <w:tabs>
          <w:tab w:val="num" w:pos="2856"/>
        </w:tabs>
        <w:ind w:left="2856" w:hanging="357"/>
      </w:pPr>
      <w:rPr>
        <w:rFonts w:hint="default"/>
      </w:rPr>
    </w:lvl>
    <w:lvl w:ilvl="8" w:tplc="15F49CF2">
      <w:start w:val="1"/>
      <w:numFmt w:val="none"/>
      <w:lvlText w:val=""/>
      <w:lvlJc w:val="left"/>
      <w:pPr>
        <w:tabs>
          <w:tab w:val="num" w:pos="3213"/>
        </w:tabs>
        <w:ind w:left="3213" w:hanging="357"/>
      </w:pPr>
      <w:rPr>
        <w:rFonts w:hint="default"/>
      </w:rPr>
    </w:lvl>
  </w:abstractNum>
  <w:abstractNum w:abstractNumId="8" w15:restartNumberingAfterBreak="0">
    <w:nsid w:val="1C23317A"/>
    <w:multiLevelType w:val="multilevel"/>
    <w:tmpl w:val="B1C69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80285D"/>
    <w:multiLevelType w:val="hybridMultilevel"/>
    <w:tmpl w:val="0C09001F"/>
    <w:lvl w:ilvl="0" w:tplc="7CB48C5C">
      <w:start w:val="1"/>
      <w:numFmt w:val="decimal"/>
      <w:lvlText w:val="%1."/>
      <w:lvlJc w:val="left"/>
      <w:pPr>
        <w:ind w:left="360" w:hanging="360"/>
      </w:pPr>
    </w:lvl>
    <w:lvl w:ilvl="1" w:tplc="20CA30BE">
      <w:start w:val="1"/>
      <w:numFmt w:val="decimal"/>
      <w:lvlText w:val="%1.%2."/>
      <w:lvlJc w:val="left"/>
      <w:pPr>
        <w:ind w:left="792" w:hanging="432"/>
      </w:pPr>
    </w:lvl>
    <w:lvl w:ilvl="2" w:tplc="725E0756">
      <w:start w:val="1"/>
      <w:numFmt w:val="decimal"/>
      <w:lvlText w:val="%1.%2.%3."/>
      <w:lvlJc w:val="left"/>
      <w:pPr>
        <w:ind w:left="1224" w:hanging="504"/>
      </w:pPr>
    </w:lvl>
    <w:lvl w:ilvl="3" w:tplc="D8C832FA">
      <w:start w:val="1"/>
      <w:numFmt w:val="decimal"/>
      <w:lvlText w:val="%1.%2.%3.%4."/>
      <w:lvlJc w:val="left"/>
      <w:pPr>
        <w:ind w:left="1728" w:hanging="648"/>
      </w:pPr>
    </w:lvl>
    <w:lvl w:ilvl="4" w:tplc="0CDA6294">
      <w:start w:val="1"/>
      <w:numFmt w:val="decimal"/>
      <w:lvlText w:val="%1.%2.%3.%4.%5."/>
      <w:lvlJc w:val="left"/>
      <w:pPr>
        <w:ind w:left="2232" w:hanging="792"/>
      </w:pPr>
    </w:lvl>
    <w:lvl w:ilvl="5" w:tplc="48EE49BC">
      <w:start w:val="1"/>
      <w:numFmt w:val="decimal"/>
      <w:lvlText w:val="%1.%2.%3.%4.%5.%6."/>
      <w:lvlJc w:val="left"/>
      <w:pPr>
        <w:ind w:left="2736" w:hanging="936"/>
      </w:pPr>
    </w:lvl>
    <w:lvl w:ilvl="6" w:tplc="49E0ADDE">
      <w:start w:val="1"/>
      <w:numFmt w:val="decimal"/>
      <w:lvlText w:val="%1.%2.%3.%4.%5.%6.%7."/>
      <w:lvlJc w:val="left"/>
      <w:pPr>
        <w:ind w:left="3240" w:hanging="1080"/>
      </w:pPr>
    </w:lvl>
    <w:lvl w:ilvl="7" w:tplc="C6E4CCBE">
      <w:start w:val="1"/>
      <w:numFmt w:val="decimal"/>
      <w:lvlText w:val="%1.%2.%3.%4.%5.%6.%7.%8."/>
      <w:lvlJc w:val="left"/>
      <w:pPr>
        <w:ind w:left="3744" w:hanging="1224"/>
      </w:pPr>
    </w:lvl>
    <w:lvl w:ilvl="8" w:tplc="1CB83FA6">
      <w:start w:val="1"/>
      <w:numFmt w:val="decimal"/>
      <w:lvlText w:val="%1.%2.%3.%4.%5.%6.%7.%8.%9."/>
      <w:lvlJc w:val="left"/>
      <w:pPr>
        <w:ind w:left="4320" w:hanging="1440"/>
      </w:pPr>
    </w:lvl>
  </w:abstractNum>
  <w:abstractNum w:abstractNumId="10" w15:restartNumberingAfterBreak="0">
    <w:nsid w:val="24CA2538"/>
    <w:multiLevelType w:val="multilevel"/>
    <w:tmpl w:val="DDCC9C7E"/>
    <w:styleLink w:val="CSCtablenumberlist"/>
    <w:lvl w:ilvl="0">
      <w:start w:val="1"/>
      <w:numFmt w:val="decimal"/>
      <w:pStyle w:val="Tablenumberedlist"/>
      <w:lvlText w:val="%1."/>
      <w:lvlJc w:val="left"/>
      <w:pPr>
        <w:ind w:left="187" w:hanging="187"/>
      </w:pPr>
      <w:rPr>
        <w:rFonts w:hint="default"/>
      </w:rPr>
    </w:lvl>
    <w:lvl w:ilvl="1">
      <w:start w:val="1"/>
      <w:numFmt w:val="lowerLetter"/>
      <w:pStyle w:val="Tablenumberlevel2"/>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11" w15:restartNumberingAfterBreak="0">
    <w:nsid w:val="279F3A7B"/>
    <w:multiLevelType w:val="hybridMultilevel"/>
    <w:tmpl w:val="7544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1122FF"/>
    <w:multiLevelType w:val="hybridMultilevel"/>
    <w:tmpl w:val="A84E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F4389B"/>
    <w:multiLevelType w:val="multilevel"/>
    <w:tmpl w:val="9B64B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053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C04030"/>
    <w:multiLevelType w:val="multilevel"/>
    <w:tmpl w:val="4FA60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A5787A"/>
    <w:multiLevelType w:val="hybridMultilevel"/>
    <w:tmpl w:val="513AB3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ACC7020"/>
    <w:multiLevelType w:val="hybridMultilevel"/>
    <w:tmpl w:val="BC22E160"/>
    <w:lvl w:ilvl="0" w:tplc="DA7A2714">
      <w:start w:val="1"/>
      <w:numFmt w:val="bullet"/>
      <w:lvlText w:val="•"/>
      <w:lvlJc w:val="left"/>
      <w:pPr>
        <w:tabs>
          <w:tab w:val="num" w:pos="360"/>
        </w:tabs>
        <w:ind w:left="360" w:hanging="360"/>
      </w:pPr>
      <w:rPr>
        <w:rFonts w:ascii="Arial" w:hAnsi="Arial" w:cs="Times New Roman" w:hint="default"/>
      </w:rPr>
    </w:lvl>
    <w:lvl w:ilvl="1" w:tplc="6ECAC78A">
      <w:start w:val="1"/>
      <w:numFmt w:val="bullet"/>
      <w:lvlText w:val="•"/>
      <w:lvlJc w:val="left"/>
      <w:pPr>
        <w:tabs>
          <w:tab w:val="num" w:pos="1080"/>
        </w:tabs>
        <w:ind w:left="1080" w:hanging="360"/>
      </w:pPr>
      <w:rPr>
        <w:rFonts w:ascii="Arial" w:hAnsi="Arial" w:cs="Times New Roman" w:hint="default"/>
      </w:rPr>
    </w:lvl>
    <w:lvl w:ilvl="2" w:tplc="8E54B01C">
      <w:start w:val="1"/>
      <w:numFmt w:val="bullet"/>
      <w:lvlText w:val="•"/>
      <w:lvlJc w:val="left"/>
      <w:pPr>
        <w:tabs>
          <w:tab w:val="num" w:pos="1800"/>
        </w:tabs>
        <w:ind w:left="1800" w:hanging="360"/>
      </w:pPr>
      <w:rPr>
        <w:rFonts w:ascii="Arial" w:hAnsi="Arial" w:cs="Times New Roman" w:hint="default"/>
      </w:rPr>
    </w:lvl>
    <w:lvl w:ilvl="3" w:tplc="CF881020">
      <w:start w:val="1"/>
      <w:numFmt w:val="bullet"/>
      <w:lvlText w:val="•"/>
      <w:lvlJc w:val="left"/>
      <w:pPr>
        <w:tabs>
          <w:tab w:val="num" w:pos="2520"/>
        </w:tabs>
        <w:ind w:left="2520" w:hanging="360"/>
      </w:pPr>
      <w:rPr>
        <w:rFonts w:ascii="Arial" w:hAnsi="Arial" w:cs="Times New Roman" w:hint="default"/>
      </w:rPr>
    </w:lvl>
    <w:lvl w:ilvl="4" w:tplc="1CC630F6">
      <w:start w:val="1"/>
      <w:numFmt w:val="bullet"/>
      <w:lvlText w:val="•"/>
      <w:lvlJc w:val="left"/>
      <w:pPr>
        <w:tabs>
          <w:tab w:val="num" w:pos="3240"/>
        </w:tabs>
        <w:ind w:left="3240" w:hanging="360"/>
      </w:pPr>
      <w:rPr>
        <w:rFonts w:ascii="Arial" w:hAnsi="Arial" w:cs="Times New Roman" w:hint="default"/>
      </w:rPr>
    </w:lvl>
    <w:lvl w:ilvl="5" w:tplc="C9BCEC44">
      <w:start w:val="1"/>
      <w:numFmt w:val="bullet"/>
      <w:lvlText w:val="•"/>
      <w:lvlJc w:val="left"/>
      <w:pPr>
        <w:tabs>
          <w:tab w:val="num" w:pos="3960"/>
        </w:tabs>
        <w:ind w:left="3960" w:hanging="360"/>
      </w:pPr>
      <w:rPr>
        <w:rFonts w:ascii="Arial" w:hAnsi="Arial" w:cs="Times New Roman" w:hint="default"/>
      </w:rPr>
    </w:lvl>
    <w:lvl w:ilvl="6" w:tplc="AABEB846">
      <w:start w:val="1"/>
      <w:numFmt w:val="bullet"/>
      <w:lvlText w:val="•"/>
      <w:lvlJc w:val="left"/>
      <w:pPr>
        <w:tabs>
          <w:tab w:val="num" w:pos="4680"/>
        </w:tabs>
        <w:ind w:left="4680" w:hanging="360"/>
      </w:pPr>
      <w:rPr>
        <w:rFonts w:ascii="Arial" w:hAnsi="Arial" w:cs="Times New Roman" w:hint="default"/>
      </w:rPr>
    </w:lvl>
    <w:lvl w:ilvl="7" w:tplc="E7227F7A">
      <w:start w:val="1"/>
      <w:numFmt w:val="bullet"/>
      <w:lvlText w:val="•"/>
      <w:lvlJc w:val="left"/>
      <w:pPr>
        <w:tabs>
          <w:tab w:val="num" w:pos="5400"/>
        </w:tabs>
        <w:ind w:left="5400" w:hanging="360"/>
      </w:pPr>
      <w:rPr>
        <w:rFonts w:ascii="Arial" w:hAnsi="Arial" w:cs="Times New Roman" w:hint="default"/>
      </w:rPr>
    </w:lvl>
    <w:lvl w:ilvl="8" w:tplc="0A54B434">
      <w:start w:val="1"/>
      <w:numFmt w:val="bullet"/>
      <w:lvlText w:val="•"/>
      <w:lvlJc w:val="left"/>
      <w:pPr>
        <w:tabs>
          <w:tab w:val="num" w:pos="6120"/>
        </w:tabs>
        <w:ind w:left="6120" w:hanging="360"/>
      </w:pPr>
      <w:rPr>
        <w:rFonts w:ascii="Arial" w:hAnsi="Arial" w:cs="Times New Roman" w:hint="default"/>
      </w:rPr>
    </w:lvl>
  </w:abstractNum>
  <w:abstractNum w:abstractNumId="18" w15:restartNumberingAfterBreak="0">
    <w:nsid w:val="3BFF5CA2"/>
    <w:multiLevelType w:val="hybridMultilevel"/>
    <w:tmpl w:val="C91CD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91001"/>
    <w:multiLevelType w:val="hybridMultilevel"/>
    <w:tmpl w:val="3CE6BD1E"/>
    <w:lvl w:ilvl="0" w:tplc="95346A5E">
      <w:numFmt w:val="bullet"/>
      <w:lvlText w:val="-"/>
      <w:lvlJc w:val="left"/>
      <w:pPr>
        <w:ind w:left="4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C26439"/>
    <w:multiLevelType w:val="hybridMultilevel"/>
    <w:tmpl w:val="78A02708"/>
    <w:lvl w:ilvl="0" w:tplc="DE90EBBA">
      <w:start w:val="1"/>
      <w:numFmt w:val="bullet"/>
      <w:lvlText w:val="·"/>
      <w:lvlJc w:val="left"/>
      <w:pPr>
        <w:ind w:left="720" w:hanging="360"/>
      </w:pPr>
      <w:rPr>
        <w:rFonts w:ascii="Symbol" w:hAnsi="Symbol" w:hint="default"/>
      </w:rPr>
    </w:lvl>
    <w:lvl w:ilvl="1" w:tplc="E142452A">
      <w:start w:val="1"/>
      <w:numFmt w:val="bullet"/>
      <w:lvlText w:val="o"/>
      <w:lvlJc w:val="left"/>
      <w:pPr>
        <w:ind w:left="1440" w:hanging="360"/>
      </w:pPr>
      <w:rPr>
        <w:rFonts w:ascii="Courier New" w:hAnsi="Courier New" w:hint="default"/>
      </w:rPr>
    </w:lvl>
    <w:lvl w:ilvl="2" w:tplc="E132FE62">
      <w:start w:val="1"/>
      <w:numFmt w:val="bullet"/>
      <w:lvlText w:val=""/>
      <w:lvlJc w:val="left"/>
      <w:pPr>
        <w:ind w:left="2160" w:hanging="360"/>
      </w:pPr>
      <w:rPr>
        <w:rFonts w:ascii="Wingdings" w:hAnsi="Wingdings" w:hint="default"/>
      </w:rPr>
    </w:lvl>
    <w:lvl w:ilvl="3" w:tplc="BEF654B8">
      <w:start w:val="1"/>
      <w:numFmt w:val="bullet"/>
      <w:lvlText w:val=""/>
      <w:lvlJc w:val="left"/>
      <w:pPr>
        <w:ind w:left="2880" w:hanging="360"/>
      </w:pPr>
      <w:rPr>
        <w:rFonts w:ascii="Symbol" w:hAnsi="Symbol" w:hint="default"/>
      </w:rPr>
    </w:lvl>
    <w:lvl w:ilvl="4" w:tplc="993C37FE">
      <w:start w:val="1"/>
      <w:numFmt w:val="bullet"/>
      <w:lvlText w:val="o"/>
      <w:lvlJc w:val="left"/>
      <w:pPr>
        <w:ind w:left="3600" w:hanging="360"/>
      </w:pPr>
      <w:rPr>
        <w:rFonts w:ascii="Courier New" w:hAnsi="Courier New" w:hint="default"/>
      </w:rPr>
    </w:lvl>
    <w:lvl w:ilvl="5" w:tplc="85FECA74">
      <w:start w:val="1"/>
      <w:numFmt w:val="bullet"/>
      <w:lvlText w:val=""/>
      <w:lvlJc w:val="left"/>
      <w:pPr>
        <w:ind w:left="4320" w:hanging="360"/>
      </w:pPr>
      <w:rPr>
        <w:rFonts w:ascii="Wingdings" w:hAnsi="Wingdings" w:hint="default"/>
      </w:rPr>
    </w:lvl>
    <w:lvl w:ilvl="6" w:tplc="40F8C3D2">
      <w:start w:val="1"/>
      <w:numFmt w:val="bullet"/>
      <w:lvlText w:val=""/>
      <w:lvlJc w:val="left"/>
      <w:pPr>
        <w:ind w:left="5040" w:hanging="360"/>
      </w:pPr>
      <w:rPr>
        <w:rFonts w:ascii="Symbol" w:hAnsi="Symbol" w:hint="default"/>
      </w:rPr>
    </w:lvl>
    <w:lvl w:ilvl="7" w:tplc="D22A1F86">
      <w:start w:val="1"/>
      <w:numFmt w:val="bullet"/>
      <w:lvlText w:val="o"/>
      <w:lvlJc w:val="left"/>
      <w:pPr>
        <w:ind w:left="5760" w:hanging="360"/>
      </w:pPr>
      <w:rPr>
        <w:rFonts w:ascii="Courier New" w:hAnsi="Courier New" w:hint="default"/>
      </w:rPr>
    </w:lvl>
    <w:lvl w:ilvl="8" w:tplc="C66E21C8">
      <w:start w:val="1"/>
      <w:numFmt w:val="bullet"/>
      <w:lvlText w:val=""/>
      <w:lvlJc w:val="left"/>
      <w:pPr>
        <w:ind w:left="6480" w:hanging="360"/>
      </w:pPr>
      <w:rPr>
        <w:rFonts w:ascii="Wingdings" w:hAnsi="Wingdings" w:hint="default"/>
      </w:rPr>
    </w:lvl>
  </w:abstractNum>
  <w:abstractNum w:abstractNumId="21" w15:restartNumberingAfterBreak="0">
    <w:nsid w:val="43084F6F"/>
    <w:multiLevelType w:val="multilevel"/>
    <w:tmpl w:val="DDC42E42"/>
    <w:lvl w:ilvl="0">
      <w:start w:val="1"/>
      <w:numFmt w:val="bullet"/>
      <w:lvlText w:val=""/>
      <w:lvlJc w:val="left"/>
      <w:pPr>
        <w:ind w:left="357" w:hanging="357"/>
      </w:pPr>
      <w:rPr>
        <w:rFonts w:ascii="Symbol" w:hAnsi="Symbol" w:hint="default"/>
        <w:sz w:val="24"/>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492F6229"/>
    <w:multiLevelType w:val="hybridMultilevel"/>
    <w:tmpl w:val="05C0F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225DF5"/>
    <w:multiLevelType w:val="hybridMultilevel"/>
    <w:tmpl w:val="26920BEA"/>
    <w:lvl w:ilvl="0" w:tplc="95346A5E">
      <w:numFmt w:val="bullet"/>
      <w:lvlText w:val="-"/>
      <w:lvlJc w:val="left"/>
      <w:pPr>
        <w:ind w:left="420" w:hanging="360"/>
      </w:pPr>
      <w:rPr>
        <w:rFonts w:ascii="Franklin Gothic Book" w:eastAsia="Times New Roman" w:hAnsi="Franklin Gothic Book"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15:restartNumberingAfterBreak="0">
    <w:nsid w:val="4DA27DBB"/>
    <w:multiLevelType w:val="hybridMultilevel"/>
    <w:tmpl w:val="6D40A9D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4E4FB1"/>
    <w:multiLevelType w:val="multilevel"/>
    <w:tmpl w:val="CF34B204"/>
    <w:styleLink w:val="CSCTablebulletlist"/>
    <w:lvl w:ilvl="0">
      <w:start w:val="1"/>
      <w:numFmt w:val="bullet"/>
      <w:pStyle w:val="Tablebulletlist"/>
      <w:lvlText w:val=""/>
      <w:lvlJc w:val="left"/>
      <w:pPr>
        <w:ind w:left="187" w:hanging="187"/>
      </w:pPr>
      <w:rPr>
        <w:rFonts w:ascii="Symbol" w:hAnsi="Symbol" w:hint="default"/>
        <w:sz w:val="20"/>
      </w:rPr>
    </w:lvl>
    <w:lvl w:ilvl="1">
      <w:start w:val="1"/>
      <w:numFmt w:val="bullet"/>
      <w:pStyle w:val="Tablebullet2CSC"/>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7" w15:restartNumberingAfterBreak="0">
    <w:nsid w:val="52BB0A67"/>
    <w:multiLevelType w:val="hybridMultilevel"/>
    <w:tmpl w:val="74AA2EAC"/>
    <w:lvl w:ilvl="0" w:tplc="E48AFF72">
      <w:start w:val="30"/>
      <w:numFmt w:val="bullet"/>
      <w:lvlText w:val="-"/>
      <w:lvlJc w:val="left"/>
      <w:pPr>
        <w:ind w:left="4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E1A9B"/>
    <w:multiLevelType w:val="hybridMultilevel"/>
    <w:tmpl w:val="D54EB0E6"/>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C82F48"/>
    <w:multiLevelType w:val="multilevel"/>
    <w:tmpl w:val="1BB07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0666C6"/>
    <w:multiLevelType w:val="hybridMultilevel"/>
    <w:tmpl w:val="442001AC"/>
    <w:lvl w:ilvl="0" w:tplc="E48AFF72">
      <w:start w:val="30"/>
      <w:numFmt w:val="bullet"/>
      <w:lvlText w:val="-"/>
      <w:lvlJc w:val="left"/>
      <w:pPr>
        <w:ind w:left="420" w:hanging="360"/>
      </w:pPr>
      <w:rPr>
        <w:rFonts w:ascii="Franklin Gothic Book" w:eastAsia="Times New Roman" w:hAnsi="Franklin Gothic Book"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1" w15:restartNumberingAfterBreak="0">
    <w:nsid w:val="6DE24CE8"/>
    <w:multiLevelType w:val="hybridMultilevel"/>
    <w:tmpl w:val="C7C2E332"/>
    <w:lvl w:ilvl="0" w:tplc="DCE03AFA">
      <w:start w:val="1"/>
      <w:numFmt w:val="decimal"/>
      <w:lvlText w:val="%1"/>
      <w:lvlJc w:val="left"/>
      <w:pPr>
        <w:ind w:left="432" w:hanging="432"/>
      </w:pPr>
    </w:lvl>
    <w:lvl w:ilvl="1" w:tplc="F62E0566">
      <w:start w:val="1"/>
      <w:numFmt w:val="decimal"/>
      <w:lvlText w:val="%1.%2"/>
      <w:lvlJc w:val="left"/>
      <w:pPr>
        <w:ind w:left="576" w:hanging="576"/>
      </w:pPr>
    </w:lvl>
    <w:lvl w:ilvl="2" w:tplc="756408FA">
      <w:start w:val="1"/>
      <w:numFmt w:val="decimal"/>
      <w:lvlText w:val="%1.%2.%3"/>
      <w:lvlJc w:val="left"/>
      <w:pPr>
        <w:ind w:left="720" w:hanging="720"/>
      </w:pPr>
    </w:lvl>
    <w:lvl w:ilvl="3" w:tplc="9C306172">
      <w:start w:val="1"/>
      <w:numFmt w:val="decimal"/>
      <w:lvlText w:val="%1.%2.%3.%4"/>
      <w:lvlJc w:val="left"/>
      <w:pPr>
        <w:ind w:left="864" w:hanging="864"/>
      </w:pPr>
    </w:lvl>
    <w:lvl w:ilvl="4" w:tplc="B372A0E6">
      <w:start w:val="1"/>
      <w:numFmt w:val="decimal"/>
      <w:pStyle w:val="Heading5"/>
      <w:lvlText w:val="%1.%2.%3.%4.%5"/>
      <w:lvlJc w:val="left"/>
      <w:pPr>
        <w:ind w:left="1008" w:hanging="1008"/>
      </w:pPr>
    </w:lvl>
    <w:lvl w:ilvl="5" w:tplc="245E86B2">
      <w:start w:val="1"/>
      <w:numFmt w:val="decimal"/>
      <w:pStyle w:val="Heading6"/>
      <w:lvlText w:val="%1.%2.%3.%4.%5.%6"/>
      <w:lvlJc w:val="left"/>
      <w:pPr>
        <w:ind w:left="1152" w:hanging="1152"/>
      </w:pPr>
    </w:lvl>
    <w:lvl w:ilvl="6" w:tplc="F490CDE8">
      <w:start w:val="1"/>
      <w:numFmt w:val="decimal"/>
      <w:pStyle w:val="Heading7"/>
      <w:lvlText w:val="%1.%2.%3.%4.%5.%6.%7"/>
      <w:lvlJc w:val="left"/>
      <w:pPr>
        <w:ind w:left="1296" w:hanging="1296"/>
      </w:pPr>
    </w:lvl>
    <w:lvl w:ilvl="7" w:tplc="F7C006FE">
      <w:start w:val="1"/>
      <w:numFmt w:val="decimal"/>
      <w:pStyle w:val="Heading8"/>
      <w:lvlText w:val="%1.%2.%3.%4.%5.%6.%7.%8"/>
      <w:lvlJc w:val="left"/>
      <w:pPr>
        <w:ind w:left="1440" w:hanging="1440"/>
      </w:pPr>
    </w:lvl>
    <w:lvl w:ilvl="8" w:tplc="C2BAD9B8">
      <w:start w:val="1"/>
      <w:numFmt w:val="decimal"/>
      <w:pStyle w:val="Heading9"/>
      <w:lvlText w:val="%1.%2.%3.%4.%5.%6.%7.%8.%9"/>
      <w:lvlJc w:val="left"/>
      <w:pPr>
        <w:ind w:left="1584" w:hanging="1584"/>
      </w:pPr>
    </w:lvl>
  </w:abstractNum>
  <w:abstractNum w:abstractNumId="32" w15:restartNumberingAfterBreak="0">
    <w:nsid w:val="74DE4405"/>
    <w:multiLevelType w:val="hybridMultilevel"/>
    <w:tmpl w:val="43DA8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66287C"/>
    <w:multiLevelType w:val="hybridMultilevel"/>
    <w:tmpl w:val="D248C41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4" w15:restartNumberingAfterBreak="0">
    <w:nsid w:val="7D1441EA"/>
    <w:multiLevelType w:val="hybridMultilevel"/>
    <w:tmpl w:val="DF6E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3"/>
  </w:num>
  <w:num w:numId="4">
    <w:abstractNumId w:val="29"/>
  </w:num>
  <w:num w:numId="5">
    <w:abstractNumId w:val="2"/>
  </w:num>
  <w:num w:numId="6">
    <w:abstractNumId w:val="8"/>
  </w:num>
  <w:num w:numId="7">
    <w:abstractNumId w:val="31"/>
  </w:num>
  <w:num w:numId="8">
    <w:abstractNumId w:val="7"/>
  </w:num>
  <w:num w:numId="9">
    <w:abstractNumId w:val="1"/>
  </w:num>
  <w:num w:numId="10">
    <w:abstractNumId w:val="1"/>
  </w:num>
  <w:num w:numId="11">
    <w:abstractNumId w:val="4"/>
  </w:num>
  <w:num w:numId="12">
    <w:abstractNumId w:val="4"/>
  </w:num>
  <w:num w:numId="13">
    <w:abstractNumId w:val="6"/>
  </w:num>
  <w:num w:numId="14">
    <w:abstractNumId w:val="21"/>
  </w:num>
  <w:num w:numId="15">
    <w:abstractNumId w:val="0"/>
  </w:num>
  <w:num w:numId="16">
    <w:abstractNumId w:val="26"/>
  </w:num>
  <w:num w:numId="17">
    <w:abstractNumId w:val="10"/>
  </w:num>
  <w:num w:numId="18">
    <w:abstractNumId w:val="17"/>
  </w:num>
  <w:num w:numId="19">
    <w:abstractNumId w:val="14"/>
  </w:num>
  <w:num w:numId="20">
    <w:abstractNumId w:val="9"/>
  </w:num>
  <w:num w:numId="21">
    <w:abstractNumId w:val="0"/>
  </w:num>
  <w:num w:numId="22">
    <w:abstractNumId w:val="22"/>
  </w:num>
  <w:num w:numId="23">
    <w:abstractNumId w:val="22"/>
  </w:num>
  <w:num w:numId="24">
    <w:abstractNumId w:val="22"/>
  </w:num>
  <w:num w:numId="25">
    <w:abstractNumId w:val="0"/>
  </w:num>
  <w:num w:numId="26">
    <w:abstractNumId w:val="0"/>
  </w:num>
  <w:num w:numId="27">
    <w:abstractNumId w:val="0"/>
  </w:num>
  <w:num w:numId="28">
    <w:abstractNumId w:val="16"/>
  </w:num>
  <w:num w:numId="29">
    <w:abstractNumId w:val="34"/>
  </w:num>
  <w:num w:numId="30">
    <w:abstractNumId w:val="30"/>
  </w:num>
  <w:num w:numId="31">
    <w:abstractNumId w:val="27"/>
  </w:num>
  <w:num w:numId="32">
    <w:abstractNumId w:val="28"/>
  </w:num>
  <w:num w:numId="33">
    <w:abstractNumId w:val="3"/>
  </w:num>
  <w:num w:numId="34">
    <w:abstractNumId w:val="33"/>
  </w:num>
  <w:num w:numId="35">
    <w:abstractNumId w:val="24"/>
  </w:num>
  <w:num w:numId="36">
    <w:abstractNumId w:val="19"/>
  </w:num>
  <w:num w:numId="37">
    <w:abstractNumId w:val="25"/>
  </w:num>
  <w:num w:numId="38">
    <w:abstractNumId w:val="12"/>
  </w:num>
  <w:num w:numId="39">
    <w:abstractNumId w:val="5"/>
  </w:num>
  <w:num w:numId="40">
    <w:abstractNumId w:val="23"/>
  </w:num>
  <w:num w:numId="41">
    <w:abstractNumId w:val="18"/>
  </w:num>
  <w:num w:numId="42">
    <w:abstractNumId w:val="32"/>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14"/>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17"/>
    <w:rsid w:val="00002076"/>
    <w:rsid w:val="0000276F"/>
    <w:rsid w:val="00003EF1"/>
    <w:rsid w:val="000065FA"/>
    <w:rsid w:val="0001029C"/>
    <w:rsid w:val="00027AC5"/>
    <w:rsid w:val="000300C4"/>
    <w:rsid w:val="00033AC3"/>
    <w:rsid w:val="00034D73"/>
    <w:rsid w:val="000353BD"/>
    <w:rsid w:val="000405A2"/>
    <w:rsid w:val="00045C32"/>
    <w:rsid w:val="00046498"/>
    <w:rsid w:val="00047F61"/>
    <w:rsid w:val="0005156D"/>
    <w:rsid w:val="00055C7A"/>
    <w:rsid w:val="0006353D"/>
    <w:rsid w:val="00063997"/>
    <w:rsid w:val="00064913"/>
    <w:rsid w:val="00064A68"/>
    <w:rsid w:val="00065254"/>
    <w:rsid w:val="00065C0D"/>
    <w:rsid w:val="00067215"/>
    <w:rsid w:val="00074A01"/>
    <w:rsid w:val="0008005A"/>
    <w:rsid w:val="0008026E"/>
    <w:rsid w:val="00082AD3"/>
    <w:rsid w:val="000851DC"/>
    <w:rsid w:val="00090E18"/>
    <w:rsid w:val="00092F88"/>
    <w:rsid w:val="00092FBA"/>
    <w:rsid w:val="00093396"/>
    <w:rsid w:val="0009420D"/>
    <w:rsid w:val="00094C0D"/>
    <w:rsid w:val="000A1287"/>
    <w:rsid w:val="000A4852"/>
    <w:rsid w:val="000A4C5C"/>
    <w:rsid w:val="000A4DA4"/>
    <w:rsid w:val="000A5213"/>
    <w:rsid w:val="000B2819"/>
    <w:rsid w:val="000B35D0"/>
    <w:rsid w:val="000B47C4"/>
    <w:rsid w:val="000B6741"/>
    <w:rsid w:val="000C1A4E"/>
    <w:rsid w:val="000C235B"/>
    <w:rsid w:val="000C24C0"/>
    <w:rsid w:val="000C3368"/>
    <w:rsid w:val="000C3551"/>
    <w:rsid w:val="000C670F"/>
    <w:rsid w:val="000C76C1"/>
    <w:rsid w:val="000C76E1"/>
    <w:rsid w:val="000C7E17"/>
    <w:rsid w:val="000D01A0"/>
    <w:rsid w:val="000D0D69"/>
    <w:rsid w:val="000D11EA"/>
    <w:rsid w:val="000D1A5D"/>
    <w:rsid w:val="000D270A"/>
    <w:rsid w:val="000D551F"/>
    <w:rsid w:val="000D5A11"/>
    <w:rsid w:val="000D6123"/>
    <w:rsid w:val="000D6D93"/>
    <w:rsid w:val="000D754D"/>
    <w:rsid w:val="000E0692"/>
    <w:rsid w:val="000E5081"/>
    <w:rsid w:val="000E59DC"/>
    <w:rsid w:val="000F1CB5"/>
    <w:rsid w:val="000F454B"/>
    <w:rsid w:val="000F5A18"/>
    <w:rsid w:val="000F743D"/>
    <w:rsid w:val="001010FC"/>
    <w:rsid w:val="00101C0B"/>
    <w:rsid w:val="001024FB"/>
    <w:rsid w:val="00103B3C"/>
    <w:rsid w:val="00104139"/>
    <w:rsid w:val="00104E81"/>
    <w:rsid w:val="0010681D"/>
    <w:rsid w:val="001072CC"/>
    <w:rsid w:val="0011176C"/>
    <w:rsid w:val="00111D08"/>
    <w:rsid w:val="00111E78"/>
    <w:rsid w:val="00117201"/>
    <w:rsid w:val="001225DB"/>
    <w:rsid w:val="00123E30"/>
    <w:rsid w:val="00124147"/>
    <w:rsid w:val="00125CF9"/>
    <w:rsid w:val="00130D42"/>
    <w:rsid w:val="001314F3"/>
    <w:rsid w:val="00131F04"/>
    <w:rsid w:val="00131F60"/>
    <w:rsid w:val="001321F7"/>
    <w:rsid w:val="001334D0"/>
    <w:rsid w:val="00135F1E"/>
    <w:rsid w:val="00136124"/>
    <w:rsid w:val="00140935"/>
    <w:rsid w:val="001425F4"/>
    <w:rsid w:val="00143C09"/>
    <w:rsid w:val="0014484B"/>
    <w:rsid w:val="00150264"/>
    <w:rsid w:val="0015026E"/>
    <w:rsid w:val="00151532"/>
    <w:rsid w:val="0015243E"/>
    <w:rsid w:val="00152FAC"/>
    <w:rsid w:val="0015476D"/>
    <w:rsid w:val="00155C50"/>
    <w:rsid w:val="0015784C"/>
    <w:rsid w:val="00161C68"/>
    <w:rsid w:val="00165585"/>
    <w:rsid w:val="0016623A"/>
    <w:rsid w:val="001702E8"/>
    <w:rsid w:val="001712ED"/>
    <w:rsid w:val="00173DCB"/>
    <w:rsid w:val="001742EE"/>
    <w:rsid w:val="0017447D"/>
    <w:rsid w:val="001811D4"/>
    <w:rsid w:val="00182347"/>
    <w:rsid w:val="0018257D"/>
    <w:rsid w:val="00186C9B"/>
    <w:rsid w:val="0019007C"/>
    <w:rsid w:val="0019031B"/>
    <w:rsid w:val="00190984"/>
    <w:rsid w:val="00190FD2"/>
    <w:rsid w:val="001926AC"/>
    <w:rsid w:val="0019322A"/>
    <w:rsid w:val="00193ED9"/>
    <w:rsid w:val="00193F41"/>
    <w:rsid w:val="00196370"/>
    <w:rsid w:val="001963E4"/>
    <w:rsid w:val="00196BF3"/>
    <w:rsid w:val="00197026"/>
    <w:rsid w:val="00197301"/>
    <w:rsid w:val="001A0C5A"/>
    <w:rsid w:val="001A1329"/>
    <w:rsid w:val="001A161D"/>
    <w:rsid w:val="001A2C3C"/>
    <w:rsid w:val="001A3C7A"/>
    <w:rsid w:val="001A5713"/>
    <w:rsid w:val="001A5F85"/>
    <w:rsid w:val="001A6967"/>
    <w:rsid w:val="001B1822"/>
    <w:rsid w:val="001B18D1"/>
    <w:rsid w:val="001B4169"/>
    <w:rsid w:val="001B5F72"/>
    <w:rsid w:val="001B6910"/>
    <w:rsid w:val="001B6B91"/>
    <w:rsid w:val="001B70DC"/>
    <w:rsid w:val="001B7D9D"/>
    <w:rsid w:val="001C4795"/>
    <w:rsid w:val="001C567C"/>
    <w:rsid w:val="001D5823"/>
    <w:rsid w:val="001D78B1"/>
    <w:rsid w:val="001E0F6C"/>
    <w:rsid w:val="001E1022"/>
    <w:rsid w:val="001E7B39"/>
    <w:rsid w:val="001F03C8"/>
    <w:rsid w:val="001F0D0B"/>
    <w:rsid w:val="001F0E8F"/>
    <w:rsid w:val="001F0F2E"/>
    <w:rsid w:val="001F1364"/>
    <w:rsid w:val="001F16BC"/>
    <w:rsid w:val="001F27BF"/>
    <w:rsid w:val="001F71EC"/>
    <w:rsid w:val="00200190"/>
    <w:rsid w:val="00201284"/>
    <w:rsid w:val="00201BAF"/>
    <w:rsid w:val="00202FFD"/>
    <w:rsid w:val="002122F6"/>
    <w:rsid w:val="0021272E"/>
    <w:rsid w:val="0021486E"/>
    <w:rsid w:val="002174D6"/>
    <w:rsid w:val="002179B8"/>
    <w:rsid w:val="00221B33"/>
    <w:rsid w:val="00223B8D"/>
    <w:rsid w:val="00223D30"/>
    <w:rsid w:val="00223D74"/>
    <w:rsid w:val="00224FF5"/>
    <w:rsid w:val="00225383"/>
    <w:rsid w:val="0022626D"/>
    <w:rsid w:val="002302F9"/>
    <w:rsid w:val="0023048B"/>
    <w:rsid w:val="00232475"/>
    <w:rsid w:val="0023345A"/>
    <w:rsid w:val="002349BF"/>
    <w:rsid w:val="00235C8A"/>
    <w:rsid w:val="00236758"/>
    <w:rsid w:val="00243AFA"/>
    <w:rsid w:val="00245897"/>
    <w:rsid w:val="002504C0"/>
    <w:rsid w:val="00250827"/>
    <w:rsid w:val="00255ACC"/>
    <w:rsid w:val="0025629D"/>
    <w:rsid w:val="00260450"/>
    <w:rsid w:val="00261244"/>
    <w:rsid w:val="002626F9"/>
    <w:rsid w:val="0026433A"/>
    <w:rsid w:val="00265994"/>
    <w:rsid w:val="00266B3E"/>
    <w:rsid w:val="0026736C"/>
    <w:rsid w:val="00267E49"/>
    <w:rsid w:val="002701AD"/>
    <w:rsid w:val="002724FA"/>
    <w:rsid w:val="00272B4E"/>
    <w:rsid w:val="00281664"/>
    <w:rsid w:val="00283A4B"/>
    <w:rsid w:val="00284355"/>
    <w:rsid w:val="00287645"/>
    <w:rsid w:val="00287D46"/>
    <w:rsid w:val="002902A4"/>
    <w:rsid w:val="002933AA"/>
    <w:rsid w:val="00294A1C"/>
    <w:rsid w:val="002A10B2"/>
    <w:rsid w:val="002A2271"/>
    <w:rsid w:val="002A5D54"/>
    <w:rsid w:val="002A7F39"/>
    <w:rsid w:val="002B0EC7"/>
    <w:rsid w:val="002B525B"/>
    <w:rsid w:val="002B5EA0"/>
    <w:rsid w:val="002B7DA3"/>
    <w:rsid w:val="002C05FC"/>
    <w:rsid w:val="002C2747"/>
    <w:rsid w:val="002C320C"/>
    <w:rsid w:val="002D3AC4"/>
    <w:rsid w:val="002D4581"/>
    <w:rsid w:val="002D5E9A"/>
    <w:rsid w:val="002E187E"/>
    <w:rsid w:val="002E27A0"/>
    <w:rsid w:val="002F017E"/>
    <w:rsid w:val="002F334D"/>
    <w:rsid w:val="002F7902"/>
    <w:rsid w:val="003003DB"/>
    <w:rsid w:val="0030112F"/>
    <w:rsid w:val="00302AFC"/>
    <w:rsid w:val="003053F2"/>
    <w:rsid w:val="003103D5"/>
    <w:rsid w:val="003107E8"/>
    <w:rsid w:val="0031176A"/>
    <w:rsid w:val="003126B2"/>
    <w:rsid w:val="0031393E"/>
    <w:rsid w:val="003140CF"/>
    <w:rsid w:val="003158FA"/>
    <w:rsid w:val="00317081"/>
    <w:rsid w:val="00317407"/>
    <w:rsid w:val="003202C7"/>
    <w:rsid w:val="00321320"/>
    <w:rsid w:val="003226F2"/>
    <w:rsid w:val="00323017"/>
    <w:rsid w:val="0033294F"/>
    <w:rsid w:val="00332BF1"/>
    <w:rsid w:val="0033359C"/>
    <w:rsid w:val="00333962"/>
    <w:rsid w:val="00333B16"/>
    <w:rsid w:val="00335D6F"/>
    <w:rsid w:val="00337557"/>
    <w:rsid w:val="00340478"/>
    <w:rsid w:val="00341533"/>
    <w:rsid w:val="00341AFA"/>
    <w:rsid w:val="00342298"/>
    <w:rsid w:val="00345DAD"/>
    <w:rsid w:val="00346DF7"/>
    <w:rsid w:val="00350C3B"/>
    <w:rsid w:val="00351C08"/>
    <w:rsid w:val="0035331D"/>
    <w:rsid w:val="003534C9"/>
    <w:rsid w:val="00353B78"/>
    <w:rsid w:val="003556BD"/>
    <w:rsid w:val="00357C44"/>
    <w:rsid w:val="00361F26"/>
    <w:rsid w:val="00362495"/>
    <w:rsid w:val="00362802"/>
    <w:rsid w:val="00365B1D"/>
    <w:rsid w:val="003722B8"/>
    <w:rsid w:val="003723B1"/>
    <w:rsid w:val="0037449C"/>
    <w:rsid w:val="0037724B"/>
    <w:rsid w:val="00377949"/>
    <w:rsid w:val="00377D70"/>
    <w:rsid w:val="00381093"/>
    <w:rsid w:val="003840D5"/>
    <w:rsid w:val="00384D04"/>
    <w:rsid w:val="00384D5A"/>
    <w:rsid w:val="003856E9"/>
    <w:rsid w:val="003857E1"/>
    <w:rsid w:val="00385839"/>
    <w:rsid w:val="0039028A"/>
    <w:rsid w:val="00393168"/>
    <w:rsid w:val="0039368B"/>
    <w:rsid w:val="00393AC8"/>
    <w:rsid w:val="00393BA0"/>
    <w:rsid w:val="003951C0"/>
    <w:rsid w:val="00395CC3"/>
    <w:rsid w:val="003A17B0"/>
    <w:rsid w:val="003A3E48"/>
    <w:rsid w:val="003A3FE3"/>
    <w:rsid w:val="003A5A10"/>
    <w:rsid w:val="003A5F99"/>
    <w:rsid w:val="003A65EC"/>
    <w:rsid w:val="003A69A1"/>
    <w:rsid w:val="003A76E1"/>
    <w:rsid w:val="003B6600"/>
    <w:rsid w:val="003C26EF"/>
    <w:rsid w:val="003C37E0"/>
    <w:rsid w:val="003C6F03"/>
    <w:rsid w:val="003C7B87"/>
    <w:rsid w:val="003D0278"/>
    <w:rsid w:val="003D06BD"/>
    <w:rsid w:val="003D3302"/>
    <w:rsid w:val="003D4CED"/>
    <w:rsid w:val="003D4F97"/>
    <w:rsid w:val="003D5181"/>
    <w:rsid w:val="003D5D07"/>
    <w:rsid w:val="003E0907"/>
    <w:rsid w:val="003E23A7"/>
    <w:rsid w:val="003E5135"/>
    <w:rsid w:val="003E58BF"/>
    <w:rsid w:val="003E659E"/>
    <w:rsid w:val="003E67D6"/>
    <w:rsid w:val="003E6DE1"/>
    <w:rsid w:val="003E7491"/>
    <w:rsid w:val="003F1560"/>
    <w:rsid w:val="003F24A1"/>
    <w:rsid w:val="003F4A37"/>
    <w:rsid w:val="003F56B5"/>
    <w:rsid w:val="003F6375"/>
    <w:rsid w:val="003F75DF"/>
    <w:rsid w:val="003F794A"/>
    <w:rsid w:val="0040072B"/>
    <w:rsid w:val="0040164F"/>
    <w:rsid w:val="00402027"/>
    <w:rsid w:val="00402141"/>
    <w:rsid w:val="0040245A"/>
    <w:rsid w:val="00402A24"/>
    <w:rsid w:val="00403877"/>
    <w:rsid w:val="004061BD"/>
    <w:rsid w:val="00407AB5"/>
    <w:rsid w:val="00410079"/>
    <w:rsid w:val="004117B5"/>
    <w:rsid w:val="00412B8C"/>
    <w:rsid w:val="004156EF"/>
    <w:rsid w:val="0041589C"/>
    <w:rsid w:val="00416613"/>
    <w:rsid w:val="00421C46"/>
    <w:rsid w:val="004221B7"/>
    <w:rsid w:val="00422964"/>
    <w:rsid w:val="00430C02"/>
    <w:rsid w:val="0043235C"/>
    <w:rsid w:val="004328F2"/>
    <w:rsid w:val="0043375F"/>
    <w:rsid w:val="00434B77"/>
    <w:rsid w:val="00436EC5"/>
    <w:rsid w:val="0043745E"/>
    <w:rsid w:val="00437C9B"/>
    <w:rsid w:val="00443B76"/>
    <w:rsid w:val="004475BB"/>
    <w:rsid w:val="0045133A"/>
    <w:rsid w:val="00451530"/>
    <w:rsid w:val="004545E7"/>
    <w:rsid w:val="00454B2F"/>
    <w:rsid w:val="0046071D"/>
    <w:rsid w:val="00461AE2"/>
    <w:rsid w:val="00463134"/>
    <w:rsid w:val="00465919"/>
    <w:rsid w:val="00474E1C"/>
    <w:rsid w:val="00475601"/>
    <w:rsid w:val="004800F1"/>
    <w:rsid w:val="004845DD"/>
    <w:rsid w:val="0049015B"/>
    <w:rsid w:val="0049161A"/>
    <w:rsid w:val="004942B3"/>
    <w:rsid w:val="00494B2B"/>
    <w:rsid w:val="00495D95"/>
    <w:rsid w:val="00497911"/>
    <w:rsid w:val="004A0784"/>
    <w:rsid w:val="004A0CE3"/>
    <w:rsid w:val="004A1AB0"/>
    <w:rsid w:val="004A2F76"/>
    <w:rsid w:val="004B00DE"/>
    <w:rsid w:val="004B04D7"/>
    <w:rsid w:val="004B0C4B"/>
    <w:rsid w:val="004B2EB6"/>
    <w:rsid w:val="004B2EEE"/>
    <w:rsid w:val="004B5813"/>
    <w:rsid w:val="004B5FC4"/>
    <w:rsid w:val="004B642D"/>
    <w:rsid w:val="004B67AB"/>
    <w:rsid w:val="004B70A8"/>
    <w:rsid w:val="004B7502"/>
    <w:rsid w:val="004C1D0D"/>
    <w:rsid w:val="004C68FD"/>
    <w:rsid w:val="004C6B4A"/>
    <w:rsid w:val="004C7240"/>
    <w:rsid w:val="004C727A"/>
    <w:rsid w:val="004C7F7B"/>
    <w:rsid w:val="004D5EA5"/>
    <w:rsid w:val="004E0D59"/>
    <w:rsid w:val="004E122D"/>
    <w:rsid w:val="004E26B7"/>
    <w:rsid w:val="004E444D"/>
    <w:rsid w:val="004E4A89"/>
    <w:rsid w:val="004E4D48"/>
    <w:rsid w:val="004E6995"/>
    <w:rsid w:val="004E7872"/>
    <w:rsid w:val="004F04E0"/>
    <w:rsid w:val="004F19B8"/>
    <w:rsid w:val="004F2511"/>
    <w:rsid w:val="004F48BE"/>
    <w:rsid w:val="004F544A"/>
    <w:rsid w:val="00500DDF"/>
    <w:rsid w:val="00501BAF"/>
    <w:rsid w:val="0050446E"/>
    <w:rsid w:val="00504664"/>
    <w:rsid w:val="005046D0"/>
    <w:rsid w:val="00507905"/>
    <w:rsid w:val="005107D2"/>
    <w:rsid w:val="00510FC5"/>
    <w:rsid w:val="0051166A"/>
    <w:rsid w:val="00512815"/>
    <w:rsid w:val="00514D5B"/>
    <w:rsid w:val="00515C02"/>
    <w:rsid w:val="00517B3C"/>
    <w:rsid w:val="005208F7"/>
    <w:rsid w:val="0052785C"/>
    <w:rsid w:val="00533FD5"/>
    <w:rsid w:val="0053449E"/>
    <w:rsid w:val="00536EF9"/>
    <w:rsid w:val="0053769D"/>
    <w:rsid w:val="0054467E"/>
    <w:rsid w:val="005476B7"/>
    <w:rsid w:val="005479E6"/>
    <w:rsid w:val="00551934"/>
    <w:rsid w:val="0055572D"/>
    <w:rsid w:val="00557157"/>
    <w:rsid w:val="00561E68"/>
    <w:rsid w:val="00561E73"/>
    <w:rsid w:val="0057114E"/>
    <w:rsid w:val="00572CC6"/>
    <w:rsid w:val="00573CFA"/>
    <w:rsid w:val="00576835"/>
    <w:rsid w:val="00576A94"/>
    <w:rsid w:val="005774D2"/>
    <w:rsid w:val="00584754"/>
    <w:rsid w:val="00584D21"/>
    <w:rsid w:val="005856A5"/>
    <w:rsid w:val="00587270"/>
    <w:rsid w:val="00590368"/>
    <w:rsid w:val="00593D87"/>
    <w:rsid w:val="0059528D"/>
    <w:rsid w:val="00595C7D"/>
    <w:rsid w:val="00597F25"/>
    <w:rsid w:val="005A0990"/>
    <w:rsid w:val="005A0E08"/>
    <w:rsid w:val="005A1385"/>
    <w:rsid w:val="005A1D9D"/>
    <w:rsid w:val="005A1E6D"/>
    <w:rsid w:val="005A361D"/>
    <w:rsid w:val="005A5509"/>
    <w:rsid w:val="005B051A"/>
    <w:rsid w:val="005B1D98"/>
    <w:rsid w:val="005B1E2E"/>
    <w:rsid w:val="005B2D52"/>
    <w:rsid w:val="005B381D"/>
    <w:rsid w:val="005B41AC"/>
    <w:rsid w:val="005B6907"/>
    <w:rsid w:val="005C1C51"/>
    <w:rsid w:val="005C287F"/>
    <w:rsid w:val="005C4E39"/>
    <w:rsid w:val="005C60EA"/>
    <w:rsid w:val="005C7D4C"/>
    <w:rsid w:val="005D0DB0"/>
    <w:rsid w:val="005D13A0"/>
    <w:rsid w:val="005D199C"/>
    <w:rsid w:val="005D19E9"/>
    <w:rsid w:val="005D1C2C"/>
    <w:rsid w:val="005D1DDD"/>
    <w:rsid w:val="005D1DED"/>
    <w:rsid w:val="005D2085"/>
    <w:rsid w:val="005D3F5A"/>
    <w:rsid w:val="005D4ECC"/>
    <w:rsid w:val="005D4F00"/>
    <w:rsid w:val="005D5501"/>
    <w:rsid w:val="005E067A"/>
    <w:rsid w:val="005E2018"/>
    <w:rsid w:val="005E4993"/>
    <w:rsid w:val="005E6A56"/>
    <w:rsid w:val="005E7BF5"/>
    <w:rsid w:val="005F2251"/>
    <w:rsid w:val="005F6A0E"/>
    <w:rsid w:val="005F6DB6"/>
    <w:rsid w:val="00601110"/>
    <w:rsid w:val="00601A0B"/>
    <w:rsid w:val="00601DAE"/>
    <w:rsid w:val="006022F3"/>
    <w:rsid w:val="006023A4"/>
    <w:rsid w:val="006112CA"/>
    <w:rsid w:val="00612BEC"/>
    <w:rsid w:val="00613ABD"/>
    <w:rsid w:val="00614241"/>
    <w:rsid w:val="00617890"/>
    <w:rsid w:val="006231CB"/>
    <w:rsid w:val="006257FC"/>
    <w:rsid w:val="00625916"/>
    <w:rsid w:val="00625EBA"/>
    <w:rsid w:val="006267BA"/>
    <w:rsid w:val="00626A6D"/>
    <w:rsid w:val="0063231F"/>
    <w:rsid w:val="0063597E"/>
    <w:rsid w:val="006361E3"/>
    <w:rsid w:val="0063666E"/>
    <w:rsid w:val="00637973"/>
    <w:rsid w:val="00637BDF"/>
    <w:rsid w:val="00643088"/>
    <w:rsid w:val="00652D02"/>
    <w:rsid w:val="0065524B"/>
    <w:rsid w:val="00655516"/>
    <w:rsid w:val="00656AEB"/>
    <w:rsid w:val="00661FCE"/>
    <w:rsid w:val="00663D93"/>
    <w:rsid w:val="00663F6E"/>
    <w:rsid w:val="006666B2"/>
    <w:rsid w:val="0066696D"/>
    <w:rsid w:val="0066743F"/>
    <w:rsid w:val="00670610"/>
    <w:rsid w:val="00671007"/>
    <w:rsid w:val="0067111E"/>
    <w:rsid w:val="0067255A"/>
    <w:rsid w:val="006727E4"/>
    <w:rsid w:val="00672BB0"/>
    <w:rsid w:val="00673A5B"/>
    <w:rsid w:val="0067651F"/>
    <w:rsid w:val="006767D9"/>
    <w:rsid w:val="006778CE"/>
    <w:rsid w:val="006873F7"/>
    <w:rsid w:val="0068744B"/>
    <w:rsid w:val="00690649"/>
    <w:rsid w:val="00690C90"/>
    <w:rsid w:val="006911EB"/>
    <w:rsid w:val="00693FFB"/>
    <w:rsid w:val="00694D70"/>
    <w:rsid w:val="00694F3D"/>
    <w:rsid w:val="006951D1"/>
    <w:rsid w:val="00695E65"/>
    <w:rsid w:val="006A0DD7"/>
    <w:rsid w:val="006A2F2F"/>
    <w:rsid w:val="006A32C0"/>
    <w:rsid w:val="006A3A40"/>
    <w:rsid w:val="006A4581"/>
    <w:rsid w:val="006A4F5A"/>
    <w:rsid w:val="006A56F1"/>
    <w:rsid w:val="006A7785"/>
    <w:rsid w:val="006B0415"/>
    <w:rsid w:val="006B3FB9"/>
    <w:rsid w:val="006B44E9"/>
    <w:rsid w:val="006B4BF4"/>
    <w:rsid w:val="006B71B5"/>
    <w:rsid w:val="006C1C35"/>
    <w:rsid w:val="006C3200"/>
    <w:rsid w:val="006C4F09"/>
    <w:rsid w:val="006C5704"/>
    <w:rsid w:val="006C5C70"/>
    <w:rsid w:val="006D095A"/>
    <w:rsid w:val="006D3928"/>
    <w:rsid w:val="006D61AD"/>
    <w:rsid w:val="006E0E6D"/>
    <w:rsid w:val="006E1C25"/>
    <w:rsid w:val="006E1D34"/>
    <w:rsid w:val="006E36AC"/>
    <w:rsid w:val="006E44C2"/>
    <w:rsid w:val="006E468C"/>
    <w:rsid w:val="006E66A1"/>
    <w:rsid w:val="006F09A4"/>
    <w:rsid w:val="006F0BD6"/>
    <w:rsid w:val="006F1D6A"/>
    <w:rsid w:val="006F41B2"/>
    <w:rsid w:val="006F4332"/>
    <w:rsid w:val="006F5151"/>
    <w:rsid w:val="006F5371"/>
    <w:rsid w:val="006F676E"/>
    <w:rsid w:val="00704AEA"/>
    <w:rsid w:val="007071F8"/>
    <w:rsid w:val="00711E46"/>
    <w:rsid w:val="00713B50"/>
    <w:rsid w:val="007218DF"/>
    <w:rsid w:val="00722ACC"/>
    <w:rsid w:val="0072340D"/>
    <w:rsid w:val="00723EE1"/>
    <w:rsid w:val="00726554"/>
    <w:rsid w:val="0072682F"/>
    <w:rsid w:val="007302A6"/>
    <w:rsid w:val="00732391"/>
    <w:rsid w:val="00732636"/>
    <w:rsid w:val="00732E19"/>
    <w:rsid w:val="00734AA9"/>
    <w:rsid w:val="007359F2"/>
    <w:rsid w:val="0073671E"/>
    <w:rsid w:val="0073790F"/>
    <w:rsid w:val="00737E17"/>
    <w:rsid w:val="007415A6"/>
    <w:rsid w:val="0074337D"/>
    <w:rsid w:val="00746EA6"/>
    <w:rsid w:val="00746FF0"/>
    <w:rsid w:val="00751EAB"/>
    <w:rsid w:val="0075344B"/>
    <w:rsid w:val="00755086"/>
    <w:rsid w:val="00756052"/>
    <w:rsid w:val="0075635E"/>
    <w:rsid w:val="00757E5E"/>
    <w:rsid w:val="00761933"/>
    <w:rsid w:val="00761CFB"/>
    <w:rsid w:val="0076254F"/>
    <w:rsid w:val="00762AA7"/>
    <w:rsid w:val="00763A14"/>
    <w:rsid w:val="0076509F"/>
    <w:rsid w:val="00765E1E"/>
    <w:rsid w:val="00765EE5"/>
    <w:rsid w:val="007661B8"/>
    <w:rsid w:val="00770C2C"/>
    <w:rsid w:val="00772B41"/>
    <w:rsid w:val="007741B6"/>
    <w:rsid w:val="0077522E"/>
    <w:rsid w:val="007753B1"/>
    <w:rsid w:val="00775E6C"/>
    <w:rsid w:val="007822E7"/>
    <w:rsid w:val="0078337D"/>
    <w:rsid w:val="00785116"/>
    <w:rsid w:val="00786CDD"/>
    <w:rsid w:val="007878E6"/>
    <w:rsid w:val="00787979"/>
    <w:rsid w:val="0079043F"/>
    <w:rsid w:val="007937E7"/>
    <w:rsid w:val="00793CBF"/>
    <w:rsid w:val="0079524E"/>
    <w:rsid w:val="0079703C"/>
    <w:rsid w:val="00797BE7"/>
    <w:rsid w:val="00797F81"/>
    <w:rsid w:val="007A0A7F"/>
    <w:rsid w:val="007A16C3"/>
    <w:rsid w:val="007A235E"/>
    <w:rsid w:val="007A23F4"/>
    <w:rsid w:val="007A2586"/>
    <w:rsid w:val="007A37D5"/>
    <w:rsid w:val="007A4ED4"/>
    <w:rsid w:val="007A5680"/>
    <w:rsid w:val="007A5A1C"/>
    <w:rsid w:val="007A7438"/>
    <w:rsid w:val="007A7F45"/>
    <w:rsid w:val="007B05F3"/>
    <w:rsid w:val="007B1A2B"/>
    <w:rsid w:val="007B1E49"/>
    <w:rsid w:val="007B219E"/>
    <w:rsid w:val="007B2B95"/>
    <w:rsid w:val="007B5458"/>
    <w:rsid w:val="007B5DC9"/>
    <w:rsid w:val="007C0A89"/>
    <w:rsid w:val="007C234A"/>
    <w:rsid w:val="007C264B"/>
    <w:rsid w:val="007C33EF"/>
    <w:rsid w:val="007C34E6"/>
    <w:rsid w:val="007C3DB5"/>
    <w:rsid w:val="007C3FBE"/>
    <w:rsid w:val="007C6BA5"/>
    <w:rsid w:val="007D0CDF"/>
    <w:rsid w:val="007D24E6"/>
    <w:rsid w:val="007D469A"/>
    <w:rsid w:val="007D4B42"/>
    <w:rsid w:val="007D4FE1"/>
    <w:rsid w:val="007D58D7"/>
    <w:rsid w:val="007E0BD2"/>
    <w:rsid w:val="007E2EE7"/>
    <w:rsid w:val="007E3B54"/>
    <w:rsid w:val="007E7F87"/>
    <w:rsid w:val="007F2190"/>
    <w:rsid w:val="007F2A36"/>
    <w:rsid w:val="007F2ABC"/>
    <w:rsid w:val="007F32D0"/>
    <w:rsid w:val="007F6795"/>
    <w:rsid w:val="007F78DF"/>
    <w:rsid w:val="00801F27"/>
    <w:rsid w:val="00803CB0"/>
    <w:rsid w:val="00804D89"/>
    <w:rsid w:val="008050E9"/>
    <w:rsid w:val="008064F0"/>
    <w:rsid w:val="0081008C"/>
    <w:rsid w:val="00811BD9"/>
    <w:rsid w:val="00814BA2"/>
    <w:rsid w:val="00815BB2"/>
    <w:rsid w:val="00815FBF"/>
    <w:rsid w:val="008164C1"/>
    <w:rsid w:val="008176BA"/>
    <w:rsid w:val="00817AF4"/>
    <w:rsid w:val="00820592"/>
    <w:rsid w:val="0082076E"/>
    <w:rsid w:val="00821292"/>
    <w:rsid w:val="008215E2"/>
    <w:rsid w:val="00823F7A"/>
    <w:rsid w:val="00825180"/>
    <w:rsid w:val="00827A8C"/>
    <w:rsid w:val="00830C51"/>
    <w:rsid w:val="00830F31"/>
    <w:rsid w:val="0083282C"/>
    <w:rsid w:val="0083390E"/>
    <w:rsid w:val="0083440D"/>
    <w:rsid w:val="008418F1"/>
    <w:rsid w:val="0084436F"/>
    <w:rsid w:val="00845AE9"/>
    <w:rsid w:val="00845EEB"/>
    <w:rsid w:val="00847EEB"/>
    <w:rsid w:val="0085039E"/>
    <w:rsid w:val="0085216F"/>
    <w:rsid w:val="008521A4"/>
    <w:rsid w:val="00852CFC"/>
    <w:rsid w:val="0085329C"/>
    <w:rsid w:val="008545CA"/>
    <w:rsid w:val="00855CAF"/>
    <w:rsid w:val="008610AC"/>
    <w:rsid w:val="00866AE3"/>
    <w:rsid w:val="00866F71"/>
    <w:rsid w:val="0086743E"/>
    <w:rsid w:val="00871150"/>
    <w:rsid w:val="00871E8F"/>
    <w:rsid w:val="00873533"/>
    <w:rsid w:val="00873666"/>
    <w:rsid w:val="00881B5F"/>
    <w:rsid w:val="00881F7B"/>
    <w:rsid w:val="00883CB5"/>
    <w:rsid w:val="00886497"/>
    <w:rsid w:val="008875CD"/>
    <w:rsid w:val="008909F4"/>
    <w:rsid w:val="00893CE5"/>
    <w:rsid w:val="008955A8"/>
    <w:rsid w:val="008959B6"/>
    <w:rsid w:val="00895B10"/>
    <w:rsid w:val="008A1FFD"/>
    <w:rsid w:val="008A721E"/>
    <w:rsid w:val="008B4E34"/>
    <w:rsid w:val="008B6F12"/>
    <w:rsid w:val="008B6FCA"/>
    <w:rsid w:val="008C33B6"/>
    <w:rsid w:val="008C3B2D"/>
    <w:rsid w:val="008C579C"/>
    <w:rsid w:val="008C5961"/>
    <w:rsid w:val="008C5D4B"/>
    <w:rsid w:val="008C7F57"/>
    <w:rsid w:val="008D2AAF"/>
    <w:rsid w:val="008D32BA"/>
    <w:rsid w:val="008D3BDF"/>
    <w:rsid w:val="008D5D65"/>
    <w:rsid w:val="008D6D44"/>
    <w:rsid w:val="008E08E4"/>
    <w:rsid w:val="008E0F30"/>
    <w:rsid w:val="008E39B6"/>
    <w:rsid w:val="008F3314"/>
    <w:rsid w:val="008F387E"/>
    <w:rsid w:val="008F3E83"/>
    <w:rsid w:val="008F406F"/>
    <w:rsid w:val="00905516"/>
    <w:rsid w:val="0090576B"/>
    <w:rsid w:val="00910363"/>
    <w:rsid w:val="00911DC8"/>
    <w:rsid w:val="00914982"/>
    <w:rsid w:val="00914B24"/>
    <w:rsid w:val="0091555F"/>
    <w:rsid w:val="00915B61"/>
    <w:rsid w:val="00915F86"/>
    <w:rsid w:val="009170A7"/>
    <w:rsid w:val="00920A95"/>
    <w:rsid w:val="0092120C"/>
    <w:rsid w:val="00922171"/>
    <w:rsid w:val="009247EA"/>
    <w:rsid w:val="00926645"/>
    <w:rsid w:val="0093123D"/>
    <w:rsid w:val="00931AD2"/>
    <w:rsid w:val="00933B91"/>
    <w:rsid w:val="00933E64"/>
    <w:rsid w:val="009351B5"/>
    <w:rsid w:val="00935609"/>
    <w:rsid w:val="009457AC"/>
    <w:rsid w:val="009478F7"/>
    <w:rsid w:val="00951AF2"/>
    <w:rsid w:val="00951B8F"/>
    <w:rsid w:val="00952141"/>
    <w:rsid w:val="00954AD2"/>
    <w:rsid w:val="0095506F"/>
    <w:rsid w:val="00955271"/>
    <w:rsid w:val="0095679D"/>
    <w:rsid w:val="00957848"/>
    <w:rsid w:val="00960533"/>
    <w:rsid w:val="0096384E"/>
    <w:rsid w:val="00965336"/>
    <w:rsid w:val="009669C3"/>
    <w:rsid w:val="00967B26"/>
    <w:rsid w:val="00970B10"/>
    <w:rsid w:val="009736B4"/>
    <w:rsid w:val="0097525D"/>
    <w:rsid w:val="0098093E"/>
    <w:rsid w:val="00983405"/>
    <w:rsid w:val="0098392F"/>
    <w:rsid w:val="00987AFA"/>
    <w:rsid w:val="009966E5"/>
    <w:rsid w:val="00996B54"/>
    <w:rsid w:val="00997DF0"/>
    <w:rsid w:val="009A1B7C"/>
    <w:rsid w:val="009A1E5F"/>
    <w:rsid w:val="009A3425"/>
    <w:rsid w:val="009A6D51"/>
    <w:rsid w:val="009B06E1"/>
    <w:rsid w:val="009B19C4"/>
    <w:rsid w:val="009B3CAA"/>
    <w:rsid w:val="009B5181"/>
    <w:rsid w:val="009B5ED3"/>
    <w:rsid w:val="009B6F84"/>
    <w:rsid w:val="009C00C1"/>
    <w:rsid w:val="009C031A"/>
    <w:rsid w:val="009C2AEA"/>
    <w:rsid w:val="009C2BE0"/>
    <w:rsid w:val="009C6EA1"/>
    <w:rsid w:val="009D0241"/>
    <w:rsid w:val="009D65B3"/>
    <w:rsid w:val="009E0FF6"/>
    <w:rsid w:val="009E4783"/>
    <w:rsid w:val="009E4C25"/>
    <w:rsid w:val="009E5749"/>
    <w:rsid w:val="009E5B1B"/>
    <w:rsid w:val="009E62C8"/>
    <w:rsid w:val="009F1141"/>
    <w:rsid w:val="009F2419"/>
    <w:rsid w:val="009F59C3"/>
    <w:rsid w:val="009F75E4"/>
    <w:rsid w:val="00A00EDD"/>
    <w:rsid w:val="00A012AF"/>
    <w:rsid w:val="00A017C9"/>
    <w:rsid w:val="00A0328C"/>
    <w:rsid w:val="00A10212"/>
    <w:rsid w:val="00A10AEC"/>
    <w:rsid w:val="00A11121"/>
    <w:rsid w:val="00A12603"/>
    <w:rsid w:val="00A12A31"/>
    <w:rsid w:val="00A132C2"/>
    <w:rsid w:val="00A13EA2"/>
    <w:rsid w:val="00A15A48"/>
    <w:rsid w:val="00A15DB6"/>
    <w:rsid w:val="00A167BC"/>
    <w:rsid w:val="00A16FBB"/>
    <w:rsid w:val="00A173E8"/>
    <w:rsid w:val="00A17C99"/>
    <w:rsid w:val="00A20432"/>
    <w:rsid w:val="00A22538"/>
    <w:rsid w:val="00A22A48"/>
    <w:rsid w:val="00A23231"/>
    <w:rsid w:val="00A23774"/>
    <w:rsid w:val="00A238AD"/>
    <w:rsid w:val="00A267CB"/>
    <w:rsid w:val="00A26BA1"/>
    <w:rsid w:val="00A31116"/>
    <w:rsid w:val="00A31EE7"/>
    <w:rsid w:val="00A34382"/>
    <w:rsid w:val="00A34B90"/>
    <w:rsid w:val="00A34D17"/>
    <w:rsid w:val="00A36CE1"/>
    <w:rsid w:val="00A40CF4"/>
    <w:rsid w:val="00A437B7"/>
    <w:rsid w:val="00A45845"/>
    <w:rsid w:val="00A47791"/>
    <w:rsid w:val="00A501A4"/>
    <w:rsid w:val="00A50567"/>
    <w:rsid w:val="00A5158B"/>
    <w:rsid w:val="00A52D0B"/>
    <w:rsid w:val="00A54D94"/>
    <w:rsid w:val="00A55B64"/>
    <w:rsid w:val="00A60F53"/>
    <w:rsid w:val="00A62160"/>
    <w:rsid w:val="00A622B2"/>
    <w:rsid w:val="00A62DD2"/>
    <w:rsid w:val="00A65FBB"/>
    <w:rsid w:val="00A664D1"/>
    <w:rsid w:val="00A66563"/>
    <w:rsid w:val="00A72ACC"/>
    <w:rsid w:val="00A74DE5"/>
    <w:rsid w:val="00A76F08"/>
    <w:rsid w:val="00A77D00"/>
    <w:rsid w:val="00A81CF4"/>
    <w:rsid w:val="00A822AF"/>
    <w:rsid w:val="00A823AD"/>
    <w:rsid w:val="00A851B0"/>
    <w:rsid w:val="00A8564C"/>
    <w:rsid w:val="00A858E7"/>
    <w:rsid w:val="00A86110"/>
    <w:rsid w:val="00A862FD"/>
    <w:rsid w:val="00A86769"/>
    <w:rsid w:val="00A9143D"/>
    <w:rsid w:val="00A9540A"/>
    <w:rsid w:val="00A96056"/>
    <w:rsid w:val="00A96716"/>
    <w:rsid w:val="00A977AB"/>
    <w:rsid w:val="00AA0A7B"/>
    <w:rsid w:val="00AA169C"/>
    <w:rsid w:val="00AA2983"/>
    <w:rsid w:val="00AA2D9F"/>
    <w:rsid w:val="00AA3E55"/>
    <w:rsid w:val="00AA4938"/>
    <w:rsid w:val="00AA5530"/>
    <w:rsid w:val="00AA56AB"/>
    <w:rsid w:val="00AA61EC"/>
    <w:rsid w:val="00AA7553"/>
    <w:rsid w:val="00AC3709"/>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49B7"/>
    <w:rsid w:val="00B060A7"/>
    <w:rsid w:val="00B0699C"/>
    <w:rsid w:val="00B10E8B"/>
    <w:rsid w:val="00B113FA"/>
    <w:rsid w:val="00B116DD"/>
    <w:rsid w:val="00B12FDF"/>
    <w:rsid w:val="00B14F4D"/>
    <w:rsid w:val="00B1525C"/>
    <w:rsid w:val="00B158DA"/>
    <w:rsid w:val="00B15D32"/>
    <w:rsid w:val="00B17AAC"/>
    <w:rsid w:val="00B21A2E"/>
    <w:rsid w:val="00B22206"/>
    <w:rsid w:val="00B22366"/>
    <w:rsid w:val="00B264C0"/>
    <w:rsid w:val="00B278AC"/>
    <w:rsid w:val="00B315E9"/>
    <w:rsid w:val="00B34CC1"/>
    <w:rsid w:val="00B35A70"/>
    <w:rsid w:val="00B36D39"/>
    <w:rsid w:val="00B430C4"/>
    <w:rsid w:val="00B44859"/>
    <w:rsid w:val="00B50B15"/>
    <w:rsid w:val="00B510C3"/>
    <w:rsid w:val="00B517B7"/>
    <w:rsid w:val="00B51847"/>
    <w:rsid w:val="00B51C24"/>
    <w:rsid w:val="00B525ED"/>
    <w:rsid w:val="00B537F7"/>
    <w:rsid w:val="00B54DE4"/>
    <w:rsid w:val="00B55145"/>
    <w:rsid w:val="00B6253A"/>
    <w:rsid w:val="00B628C0"/>
    <w:rsid w:val="00B64078"/>
    <w:rsid w:val="00B64B83"/>
    <w:rsid w:val="00B65477"/>
    <w:rsid w:val="00B67F61"/>
    <w:rsid w:val="00B709F6"/>
    <w:rsid w:val="00B71628"/>
    <w:rsid w:val="00B716B7"/>
    <w:rsid w:val="00B7382A"/>
    <w:rsid w:val="00B74F3E"/>
    <w:rsid w:val="00B76BB3"/>
    <w:rsid w:val="00B7743B"/>
    <w:rsid w:val="00B806B8"/>
    <w:rsid w:val="00B80F0E"/>
    <w:rsid w:val="00B843BC"/>
    <w:rsid w:val="00B847B0"/>
    <w:rsid w:val="00B8496A"/>
    <w:rsid w:val="00B84C4A"/>
    <w:rsid w:val="00B85545"/>
    <w:rsid w:val="00B87CA6"/>
    <w:rsid w:val="00B87E45"/>
    <w:rsid w:val="00B95955"/>
    <w:rsid w:val="00B9610A"/>
    <w:rsid w:val="00B97911"/>
    <w:rsid w:val="00B97B6E"/>
    <w:rsid w:val="00BA68E0"/>
    <w:rsid w:val="00BB07DC"/>
    <w:rsid w:val="00BB1841"/>
    <w:rsid w:val="00BB2E48"/>
    <w:rsid w:val="00BB717E"/>
    <w:rsid w:val="00BB777A"/>
    <w:rsid w:val="00BC03C4"/>
    <w:rsid w:val="00BC0824"/>
    <w:rsid w:val="00BC2A1E"/>
    <w:rsid w:val="00BC31E7"/>
    <w:rsid w:val="00BC6C21"/>
    <w:rsid w:val="00BD0333"/>
    <w:rsid w:val="00BD1F78"/>
    <w:rsid w:val="00BD219E"/>
    <w:rsid w:val="00BD287D"/>
    <w:rsid w:val="00BD4621"/>
    <w:rsid w:val="00BD718D"/>
    <w:rsid w:val="00BE3324"/>
    <w:rsid w:val="00BE59F9"/>
    <w:rsid w:val="00BE6DC9"/>
    <w:rsid w:val="00BF3777"/>
    <w:rsid w:val="00BF3F69"/>
    <w:rsid w:val="00BF4D6B"/>
    <w:rsid w:val="00BF5E84"/>
    <w:rsid w:val="00BF78ED"/>
    <w:rsid w:val="00BF7BA9"/>
    <w:rsid w:val="00C00985"/>
    <w:rsid w:val="00C04456"/>
    <w:rsid w:val="00C06896"/>
    <w:rsid w:val="00C074E1"/>
    <w:rsid w:val="00C12190"/>
    <w:rsid w:val="00C17048"/>
    <w:rsid w:val="00C221CA"/>
    <w:rsid w:val="00C234A2"/>
    <w:rsid w:val="00C23728"/>
    <w:rsid w:val="00C3185F"/>
    <w:rsid w:val="00C325CC"/>
    <w:rsid w:val="00C34D1A"/>
    <w:rsid w:val="00C3562A"/>
    <w:rsid w:val="00C36C71"/>
    <w:rsid w:val="00C40755"/>
    <w:rsid w:val="00C425F5"/>
    <w:rsid w:val="00C46F22"/>
    <w:rsid w:val="00C54472"/>
    <w:rsid w:val="00C615D1"/>
    <w:rsid w:val="00C61E7F"/>
    <w:rsid w:val="00C70C97"/>
    <w:rsid w:val="00C71B0F"/>
    <w:rsid w:val="00C73F1D"/>
    <w:rsid w:val="00C76549"/>
    <w:rsid w:val="00C76C14"/>
    <w:rsid w:val="00C77116"/>
    <w:rsid w:val="00C80E99"/>
    <w:rsid w:val="00C80EAB"/>
    <w:rsid w:val="00C81B56"/>
    <w:rsid w:val="00C8208D"/>
    <w:rsid w:val="00C8226D"/>
    <w:rsid w:val="00C83C7A"/>
    <w:rsid w:val="00C84F08"/>
    <w:rsid w:val="00C85073"/>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B3CA8"/>
    <w:rsid w:val="00CC02D4"/>
    <w:rsid w:val="00CC1E4C"/>
    <w:rsid w:val="00CC2A4B"/>
    <w:rsid w:val="00CC5916"/>
    <w:rsid w:val="00CC68A3"/>
    <w:rsid w:val="00CC70A6"/>
    <w:rsid w:val="00CC741C"/>
    <w:rsid w:val="00CC7E10"/>
    <w:rsid w:val="00CD01A7"/>
    <w:rsid w:val="00CE3984"/>
    <w:rsid w:val="00CE47BF"/>
    <w:rsid w:val="00CE530D"/>
    <w:rsid w:val="00CE5CF6"/>
    <w:rsid w:val="00CE6FB5"/>
    <w:rsid w:val="00CF201A"/>
    <w:rsid w:val="00CF3016"/>
    <w:rsid w:val="00CF357F"/>
    <w:rsid w:val="00CF550D"/>
    <w:rsid w:val="00CF742D"/>
    <w:rsid w:val="00CF7C14"/>
    <w:rsid w:val="00D00907"/>
    <w:rsid w:val="00D01374"/>
    <w:rsid w:val="00D026CE"/>
    <w:rsid w:val="00D03E99"/>
    <w:rsid w:val="00D03F7B"/>
    <w:rsid w:val="00D0432A"/>
    <w:rsid w:val="00D054A9"/>
    <w:rsid w:val="00D05EC1"/>
    <w:rsid w:val="00D128AD"/>
    <w:rsid w:val="00D13F20"/>
    <w:rsid w:val="00D15AF3"/>
    <w:rsid w:val="00D15CFA"/>
    <w:rsid w:val="00D162E4"/>
    <w:rsid w:val="00D16AB6"/>
    <w:rsid w:val="00D16F5D"/>
    <w:rsid w:val="00D173E1"/>
    <w:rsid w:val="00D22CB2"/>
    <w:rsid w:val="00D22F65"/>
    <w:rsid w:val="00D24FE4"/>
    <w:rsid w:val="00D3124F"/>
    <w:rsid w:val="00D34A70"/>
    <w:rsid w:val="00D3539D"/>
    <w:rsid w:val="00D40E52"/>
    <w:rsid w:val="00D42D4E"/>
    <w:rsid w:val="00D4363D"/>
    <w:rsid w:val="00D457BE"/>
    <w:rsid w:val="00D470EC"/>
    <w:rsid w:val="00D51B1A"/>
    <w:rsid w:val="00D574E7"/>
    <w:rsid w:val="00D62348"/>
    <w:rsid w:val="00D63D11"/>
    <w:rsid w:val="00D67562"/>
    <w:rsid w:val="00D705A8"/>
    <w:rsid w:val="00D712A5"/>
    <w:rsid w:val="00D729CD"/>
    <w:rsid w:val="00D76764"/>
    <w:rsid w:val="00D82804"/>
    <w:rsid w:val="00D82B3C"/>
    <w:rsid w:val="00D9252A"/>
    <w:rsid w:val="00D9283A"/>
    <w:rsid w:val="00DA0D3D"/>
    <w:rsid w:val="00DA31F2"/>
    <w:rsid w:val="00DA684D"/>
    <w:rsid w:val="00DA791B"/>
    <w:rsid w:val="00DB10F1"/>
    <w:rsid w:val="00DB1778"/>
    <w:rsid w:val="00DB29D6"/>
    <w:rsid w:val="00DB2DF5"/>
    <w:rsid w:val="00DB7471"/>
    <w:rsid w:val="00DC55FD"/>
    <w:rsid w:val="00DD017A"/>
    <w:rsid w:val="00DD17F7"/>
    <w:rsid w:val="00DD37FB"/>
    <w:rsid w:val="00DD5DFB"/>
    <w:rsid w:val="00DE097F"/>
    <w:rsid w:val="00DE1258"/>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2769"/>
    <w:rsid w:val="00E0420F"/>
    <w:rsid w:val="00E04834"/>
    <w:rsid w:val="00E078E7"/>
    <w:rsid w:val="00E07A46"/>
    <w:rsid w:val="00E07B2D"/>
    <w:rsid w:val="00E10124"/>
    <w:rsid w:val="00E10693"/>
    <w:rsid w:val="00E113A8"/>
    <w:rsid w:val="00E11770"/>
    <w:rsid w:val="00E13C2E"/>
    <w:rsid w:val="00E159D0"/>
    <w:rsid w:val="00E161C2"/>
    <w:rsid w:val="00E167AD"/>
    <w:rsid w:val="00E17953"/>
    <w:rsid w:val="00E20589"/>
    <w:rsid w:val="00E20AB5"/>
    <w:rsid w:val="00E21185"/>
    <w:rsid w:val="00E21242"/>
    <w:rsid w:val="00E23D66"/>
    <w:rsid w:val="00E27DA1"/>
    <w:rsid w:val="00E30751"/>
    <w:rsid w:val="00E30C15"/>
    <w:rsid w:val="00E31563"/>
    <w:rsid w:val="00E34A9A"/>
    <w:rsid w:val="00E35C7B"/>
    <w:rsid w:val="00E36C3F"/>
    <w:rsid w:val="00E400B1"/>
    <w:rsid w:val="00E4169D"/>
    <w:rsid w:val="00E42132"/>
    <w:rsid w:val="00E42315"/>
    <w:rsid w:val="00E43302"/>
    <w:rsid w:val="00E4608E"/>
    <w:rsid w:val="00E46740"/>
    <w:rsid w:val="00E504EE"/>
    <w:rsid w:val="00E51B27"/>
    <w:rsid w:val="00E522D6"/>
    <w:rsid w:val="00E53ABC"/>
    <w:rsid w:val="00E54063"/>
    <w:rsid w:val="00E55273"/>
    <w:rsid w:val="00E56BEE"/>
    <w:rsid w:val="00E56D7A"/>
    <w:rsid w:val="00E60668"/>
    <w:rsid w:val="00E61196"/>
    <w:rsid w:val="00E61CAA"/>
    <w:rsid w:val="00E65A52"/>
    <w:rsid w:val="00E66449"/>
    <w:rsid w:val="00E70B76"/>
    <w:rsid w:val="00E714C1"/>
    <w:rsid w:val="00E7395F"/>
    <w:rsid w:val="00E743AB"/>
    <w:rsid w:val="00E74B15"/>
    <w:rsid w:val="00E80CE0"/>
    <w:rsid w:val="00E80EC3"/>
    <w:rsid w:val="00E83A6F"/>
    <w:rsid w:val="00E86184"/>
    <w:rsid w:val="00E8799D"/>
    <w:rsid w:val="00E92F1C"/>
    <w:rsid w:val="00E950AF"/>
    <w:rsid w:val="00E979AF"/>
    <w:rsid w:val="00E97FCF"/>
    <w:rsid w:val="00EA47A9"/>
    <w:rsid w:val="00EA5359"/>
    <w:rsid w:val="00EA7DAF"/>
    <w:rsid w:val="00EB1AD4"/>
    <w:rsid w:val="00EB1DB1"/>
    <w:rsid w:val="00EB2530"/>
    <w:rsid w:val="00EB27A2"/>
    <w:rsid w:val="00EB3E82"/>
    <w:rsid w:val="00EB6A86"/>
    <w:rsid w:val="00EC0CE9"/>
    <w:rsid w:val="00EC0E3E"/>
    <w:rsid w:val="00EC376E"/>
    <w:rsid w:val="00ED13A5"/>
    <w:rsid w:val="00ED271E"/>
    <w:rsid w:val="00ED44C4"/>
    <w:rsid w:val="00ED4913"/>
    <w:rsid w:val="00ED4B8C"/>
    <w:rsid w:val="00ED51C4"/>
    <w:rsid w:val="00ED5663"/>
    <w:rsid w:val="00EE43FF"/>
    <w:rsid w:val="00EE51E0"/>
    <w:rsid w:val="00EE53C5"/>
    <w:rsid w:val="00EE65A6"/>
    <w:rsid w:val="00EF01AB"/>
    <w:rsid w:val="00EF3A68"/>
    <w:rsid w:val="00EF4D1C"/>
    <w:rsid w:val="00EF7AC1"/>
    <w:rsid w:val="00F013BD"/>
    <w:rsid w:val="00F02AD2"/>
    <w:rsid w:val="00F051C6"/>
    <w:rsid w:val="00F076B3"/>
    <w:rsid w:val="00F10B16"/>
    <w:rsid w:val="00F1138E"/>
    <w:rsid w:val="00F137C3"/>
    <w:rsid w:val="00F145A5"/>
    <w:rsid w:val="00F158AD"/>
    <w:rsid w:val="00F16B8E"/>
    <w:rsid w:val="00F175F3"/>
    <w:rsid w:val="00F17D5B"/>
    <w:rsid w:val="00F17EE1"/>
    <w:rsid w:val="00F219F7"/>
    <w:rsid w:val="00F2281E"/>
    <w:rsid w:val="00F2411D"/>
    <w:rsid w:val="00F249E5"/>
    <w:rsid w:val="00F24CDF"/>
    <w:rsid w:val="00F25272"/>
    <w:rsid w:val="00F27DF6"/>
    <w:rsid w:val="00F3382F"/>
    <w:rsid w:val="00F34ACA"/>
    <w:rsid w:val="00F40539"/>
    <w:rsid w:val="00F40AB1"/>
    <w:rsid w:val="00F40DAB"/>
    <w:rsid w:val="00F4289B"/>
    <w:rsid w:val="00F42D5C"/>
    <w:rsid w:val="00F43129"/>
    <w:rsid w:val="00F4495A"/>
    <w:rsid w:val="00F46274"/>
    <w:rsid w:val="00F52C91"/>
    <w:rsid w:val="00F531DF"/>
    <w:rsid w:val="00F53462"/>
    <w:rsid w:val="00F54FDA"/>
    <w:rsid w:val="00F57953"/>
    <w:rsid w:val="00F61E6B"/>
    <w:rsid w:val="00F63C48"/>
    <w:rsid w:val="00F6486E"/>
    <w:rsid w:val="00F66EDE"/>
    <w:rsid w:val="00F67852"/>
    <w:rsid w:val="00F6793B"/>
    <w:rsid w:val="00F70523"/>
    <w:rsid w:val="00F7187C"/>
    <w:rsid w:val="00F7202D"/>
    <w:rsid w:val="00F76C7C"/>
    <w:rsid w:val="00F80E8A"/>
    <w:rsid w:val="00F81D3E"/>
    <w:rsid w:val="00F82E7F"/>
    <w:rsid w:val="00F83843"/>
    <w:rsid w:val="00F83D52"/>
    <w:rsid w:val="00F845E6"/>
    <w:rsid w:val="00F84DC3"/>
    <w:rsid w:val="00F85213"/>
    <w:rsid w:val="00F86B0C"/>
    <w:rsid w:val="00F9032A"/>
    <w:rsid w:val="00F92D94"/>
    <w:rsid w:val="00F9391B"/>
    <w:rsid w:val="00F9538B"/>
    <w:rsid w:val="00F972B3"/>
    <w:rsid w:val="00FA195B"/>
    <w:rsid w:val="00FA43CD"/>
    <w:rsid w:val="00FA5407"/>
    <w:rsid w:val="00FA590E"/>
    <w:rsid w:val="00FA6D68"/>
    <w:rsid w:val="00FA6E5B"/>
    <w:rsid w:val="00FB248E"/>
    <w:rsid w:val="00FB3559"/>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19D"/>
    <w:rsid w:val="00FE2FD2"/>
    <w:rsid w:val="00FE401F"/>
    <w:rsid w:val="00FE4D9F"/>
    <w:rsid w:val="00FE6791"/>
    <w:rsid w:val="00FF12CA"/>
    <w:rsid w:val="00FF15A7"/>
    <w:rsid w:val="00FF1E85"/>
    <w:rsid w:val="00FF2B59"/>
    <w:rsid w:val="00FF3C97"/>
    <w:rsid w:val="00FF5BFB"/>
    <w:rsid w:val="00FF7E35"/>
    <w:rsid w:val="05DCA7AB"/>
    <w:rsid w:val="06E3BB13"/>
    <w:rsid w:val="0CEE61A1"/>
    <w:rsid w:val="12DEAE8E"/>
    <w:rsid w:val="1618EF6C"/>
    <w:rsid w:val="16C4DFC6"/>
    <w:rsid w:val="18EC7603"/>
    <w:rsid w:val="1924D73B"/>
    <w:rsid w:val="1AE0B084"/>
    <w:rsid w:val="1B3BB7BB"/>
    <w:rsid w:val="221DACE2"/>
    <w:rsid w:val="2621DF75"/>
    <w:rsid w:val="2739BC96"/>
    <w:rsid w:val="28313FD1"/>
    <w:rsid w:val="29DB7431"/>
    <w:rsid w:val="2B1483AB"/>
    <w:rsid w:val="2E4B625A"/>
    <w:rsid w:val="2FA43055"/>
    <w:rsid w:val="30ECB94C"/>
    <w:rsid w:val="342658EE"/>
    <w:rsid w:val="41F481ED"/>
    <w:rsid w:val="44188C31"/>
    <w:rsid w:val="4A37F06A"/>
    <w:rsid w:val="509FE3DC"/>
    <w:rsid w:val="52B38366"/>
    <w:rsid w:val="53FD5D51"/>
    <w:rsid w:val="549E74E4"/>
    <w:rsid w:val="5FBB1196"/>
    <w:rsid w:val="602870C7"/>
    <w:rsid w:val="614CDA3D"/>
    <w:rsid w:val="6676132B"/>
    <w:rsid w:val="672B03A5"/>
    <w:rsid w:val="6BFE74C8"/>
    <w:rsid w:val="73BE699B"/>
    <w:rsid w:val="7B8DBB38"/>
    <w:rsid w:val="7DA6350F"/>
    <w:rsid w:val="7DB856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9B7F7"/>
  <w14:discardImageEditingData/>
  <w15:docId w15:val="{C67988A2-5F19-4D2B-B40C-D79AA4D8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EA0"/>
  </w:style>
  <w:style w:type="paragraph" w:styleId="Heading1">
    <w:name w:val="heading 1"/>
    <w:next w:val="Normal"/>
    <w:link w:val="Heading1Char"/>
    <w:qFormat/>
    <w:rsid w:val="002B5EA0"/>
    <w:pPr>
      <w:keepNext/>
      <w:spacing w:before="120" w:after="60"/>
      <w:outlineLvl w:val="0"/>
    </w:pPr>
    <w:rPr>
      <w:rFonts w:ascii="Franklin Gothic Demi" w:eastAsiaTheme="majorEastAsia" w:hAnsi="Franklin Gothic Demi" w:cstheme="majorBidi"/>
      <w:color w:val="00559B" w:themeColor="accent6" w:themeShade="BF"/>
      <w:sz w:val="36"/>
      <w:szCs w:val="28"/>
      <w:lang w:eastAsia="en-US"/>
    </w:rPr>
  </w:style>
  <w:style w:type="paragraph" w:styleId="Heading2">
    <w:name w:val="heading 2"/>
    <w:basedOn w:val="Heading1"/>
    <w:next w:val="Normal"/>
    <w:link w:val="Heading2Char"/>
    <w:qFormat/>
    <w:rsid w:val="002B5EA0"/>
    <w:pPr>
      <w:outlineLvl w:val="1"/>
    </w:pPr>
    <w:rPr>
      <w:sz w:val="28"/>
      <w:szCs w:val="26"/>
    </w:rPr>
  </w:style>
  <w:style w:type="paragraph" w:styleId="Heading3">
    <w:name w:val="heading 3"/>
    <w:basedOn w:val="Heading1"/>
    <w:next w:val="Normal"/>
    <w:link w:val="Heading3Char"/>
    <w:qFormat/>
    <w:rsid w:val="002B5EA0"/>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7"/>
      </w:numPr>
      <w:outlineLvl w:val="4"/>
    </w:pPr>
    <w:rPr>
      <w:i/>
      <w:sz w:val="20"/>
      <w:szCs w:val="20"/>
    </w:rPr>
  </w:style>
  <w:style w:type="paragraph" w:styleId="Heading6">
    <w:name w:val="heading 6"/>
    <w:basedOn w:val="Normal"/>
    <w:next w:val="Normal"/>
    <w:link w:val="Heading6Char"/>
    <w:semiHidden/>
    <w:rsid w:val="00E04834"/>
    <w:pPr>
      <w:numPr>
        <w:ilvl w:val="5"/>
        <w:numId w:val="7"/>
      </w:numPr>
      <w:outlineLvl w:val="5"/>
    </w:pPr>
  </w:style>
  <w:style w:type="paragraph" w:styleId="Heading7">
    <w:name w:val="heading 7"/>
    <w:basedOn w:val="Normal"/>
    <w:next w:val="Normal"/>
    <w:link w:val="Heading7Char"/>
    <w:semiHidden/>
    <w:rsid w:val="00E04834"/>
    <w:pPr>
      <w:numPr>
        <w:ilvl w:val="6"/>
        <w:numId w:val="7"/>
      </w:numPr>
      <w:outlineLvl w:val="6"/>
    </w:pPr>
  </w:style>
  <w:style w:type="paragraph" w:styleId="Heading8">
    <w:name w:val="heading 8"/>
    <w:basedOn w:val="Normal"/>
    <w:next w:val="Normal"/>
    <w:link w:val="Heading8Char"/>
    <w:semiHidden/>
    <w:rsid w:val="00E04834"/>
    <w:pPr>
      <w:keepNext/>
      <w:numPr>
        <w:ilvl w:val="7"/>
        <w:numId w:val="7"/>
      </w:numPr>
      <w:outlineLvl w:val="7"/>
    </w:pPr>
  </w:style>
  <w:style w:type="paragraph" w:styleId="Heading9">
    <w:name w:val="heading 9"/>
    <w:basedOn w:val="Normal"/>
    <w:next w:val="Normal"/>
    <w:link w:val="Heading9Char"/>
    <w:semiHidden/>
    <w:rsid w:val="00E04834"/>
    <w:pPr>
      <w:keepNext/>
      <w:numPr>
        <w:ilvl w:val="8"/>
        <w:numId w:val="7"/>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EA0"/>
    <w:rPr>
      <w:rFonts w:ascii="Franklin Gothic Demi" w:eastAsiaTheme="majorEastAsia" w:hAnsi="Franklin Gothic Demi" w:cstheme="majorBidi"/>
      <w:color w:val="00559B" w:themeColor="accent6" w:themeShade="BF"/>
      <w:sz w:val="36"/>
      <w:szCs w:val="28"/>
      <w:lang w:eastAsia="en-US"/>
    </w:rPr>
  </w:style>
  <w:style w:type="character" w:customStyle="1" w:styleId="Heading2Char">
    <w:name w:val="Heading 2 Char"/>
    <w:basedOn w:val="DefaultParagraphFont"/>
    <w:link w:val="Heading2"/>
    <w:rsid w:val="002B5EA0"/>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2B5EA0"/>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2B5EA0"/>
    <w:pPr>
      <w:numPr>
        <w:numId w:val="27"/>
      </w:numPr>
    </w:pPr>
  </w:style>
  <w:style w:type="paragraph" w:styleId="ListParagraph">
    <w:name w:val="List Paragraph"/>
    <w:basedOn w:val="Normal"/>
    <w:uiPriority w:val="34"/>
    <w:rsid w:val="00C234A2"/>
    <w:pPr>
      <w:tabs>
        <w:tab w:val="left" w:pos="357"/>
      </w:tabs>
      <w:ind w:left="357" w:hanging="357"/>
      <w:contextualSpacing/>
    </w:pPr>
  </w:style>
  <w:style w:type="table" w:customStyle="1" w:styleId="CSCGridblue">
    <w:name w:val="CSC Grid blue"/>
    <w:basedOn w:val="TableNormal"/>
    <w:uiPriority w:val="99"/>
    <w:rsid w:val="00E04834"/>
    <w:rPr>
      <w:rFonts w:asciiTheme="minorHAnsi" w:hAnsiTheme="minorHAnsi"/>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ArialMT" w:hAnsi="ArialMT"/>
        <w:b/>
        <w:color w:val="FFFFFF" w:themeColor="background1"/>
        <w:sz w:val="20"/>
      </w:rPr>
      <w:tblPr/>
      <w:tcPr>
        <w:shd w:val="clear" w:color="auto" w:fill="031F73" w:themeFill="text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B2C4FD" w:themeFill="text2"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Gridyellow">
    <w:name w:val="CSC Grid yellow"/>
    <w:basedOn w:val="TableNormal"/>
    <w:uiPriority w:val="99"/>
    <w:rsid w:val="00E04834"/>
    <w:rPr>
      <w:rFonts w:asciiTheme="minorHAnsi" w:hAnsiTheme="minorHAnsi"/>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MT" w:hAnsi="ArialMT"/>
        <w:b/>
        <w:color w:val="000000" w:themeColor="text1"/>
        <w:sz w:val="20"/>
      </w:rPr>
      <w:tblPr/>
      <w:tcPr>
        <w:shd w:val="clear" w:color="auto" w:fill="EBB700" w:themeFill="background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Nogridblue">
    <w:name w:val="CSC No grid blue"/>
    <w:basedOn w:val="TableNormal"/>
    <w:uiPriority w:val="99"/>
    <w:rsid w:val="00E04834"/>
    <w:rPr>
      <w:sz w:val="20"/>
    </w:rPr>
    <w:tblPr>
      <w:tblStyleRowBandSize w:val="1"/>
      <w:tblStyleColBandSize w:val="1"/>
    </w:tblPr>
    <w:trPr>
      <w:cantSplit/>
    </w:trPr>
    <w:tblStylePr w:type="firstRow">
      <w:pPr>
        <w:jc w:val="left"/>
      </w:pPr>
      <w:rPr>
        <w:rFonts w:ascii="ArialMT" w:hAnsi="ArialMT"/>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ArialMT" w:hAnsi="ArialMT"/>
        <w:color w:val="000000" w:themeColor="text1"/>
        <w:sz w:val="20"/>
      </w:rPr>
      <w:tblPr/>
      <w:tcPr>
        <w:tcBorders>
          <w:top w:val="nil"/>
          <w:left w:val="nil"/>
          <w:bottom w:val="nil"/>
          <w:right w:val="nil"/>
          <w:insideH w:val="nil"/>
          <w:insideV w:val="nil"/>
          <w:tl2br w:val="nil"/>
          <w:tr2bl w:val="nil"/>
        </w:tcBorders>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Nogridyellow">
    <w:name w:val="CSC No grid yellow"/>
    <w:basedOn w:val="TableNormal"/>
    <w:uiPriority w:val="99"/>
    <w:rsid w:val="00E04834"/>
    <w:rPr>
      <w:rFonts w:asciiTheme="minorHAnsi" w:hAnsiTheme="minorHAnsi"/>
      <w:color w:val="000000" w:themeColor="text1"/>
      <w:sz w:val="20"/>
    </w:rPr>
    <w:tblPr>
      <w:tblStyleRowBandSize w:val="1"/>
      <w:tblStyleColBandSize w:val="1"/>
    </w:tblPr>
    <w:trPr>
      <w:cantSplit/>
    </w:trPr>
    <w:tblStylePr w:type="firstRow">
      <w:rPr>
        <w:rFonts w:ascii="ArialMT" w:hAnsi="ArialMT"/>
        <w:b/>
        <w:sz w:val="20"/>
      </w:rPr>
      <w:tblPr/>
      <w:tcPr>
        <w:shd w:val="clear" w:color="auto" w:fill="EBB700" w:themeFill="background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pPr>
        <w:jc w:val="left"/>
      </w:pPr>
      <w:rPr>
        <w:rFonts w:ascii="ArialMT" w:hAnsi="ArialMT"/>
        <w:sz w:val="20"/>
      </w:rPr>
    </w:tblStylePr>
    <w:tblStylePr w:type="band2Horz">
      <w:pPr>
        <w:jc w:val="left"/>
      </w:pPr>
      <w:rPr>
        <w:rFonts w:ascii="ArialMT" w:hAnsi="ArialMT"/>
        <w:sz w:val="20"/>
      </w:r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2B5EA0"/>
    <w:rPr>
      <w:i/>
      <w:iCs/>
    </w:rPr>
  </w:style>
  <w:style w:type="character" w:styleId="FollowedHyperlink">
    <w:name w:val="FollowedHyperlink"/>
    <w:basedOn w:val="DefaultParagraphFont"/>
    <w:uiPriority w:val="4"/>
    <w:qFormat/>
    <w:rsid w:val="002B5EA0"/>
    <w:rPr>
      <w:color w:val="800080" w:themeColor="followedHyperlink"/>
      <w:u w:val="single"/>
    </w:rPr>
  </w:style>
  <w:style w:type="paragraph" w:styleId="Footer">
    <w:name w:val="footer"/>
    <w:basedOn w:val="Normal"/>
    <w:link w:val="FooterChar"/>
    <w:uiPriority w:val="10"/>
    <w:qFormat/>
    <w:rsid w:val="002B5EA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2B5EA0"/>
    <w:rPr>
      <w:sz w:val="18"/>
      <w:szCs w:val="20"/>
      <w:lang w:eastAsia="en-US"/>
    </w:rPr>
  </w:style>
  <w:style w:type="paragraph" w:customStyle="1" w:styleId="Footerbold">
    <w:name w:val="Footer bold"/>
    <w:basedOn w:val="Footer"/>
    <w:link w:val="FooterboldChar"/>
    <w:uiPriority w:val="10"/>
    <w:qFormat/>
    <w:rsid w:val="002B5EA0"/>
    <w:rPr>
      <w:b/>
    </w:rPr>
  </w:style>
  <w:style w:type="character" w:customStyle="1" w:styleId="FooterboldChar">
    <w:name w:val="Footer bold Char"/>
    <w:basedOn w:val="FooterChar"/>
    <w:link w:val="Footerbold"/>
    <w:uiPriority w:val="10"/>
    <w:rsid w:val="002B5EA0"/>
    <w:rPr>
      <w:b/>
      <w:sz w:val="18"/>
      <w:szCs w:val="20"/>
      <w:lang w:eastAsia="en-US"/>
    </w:rPr>
  </w:style>
  <w:style w:type="character" w:styleId="Hyperlink">
    <w:name w:val="Hyperlink"/>
    <w:uiPriority w:val="4"/>
    <w:qFormat/>
    <w:rsid w:val="002B5EA0"/>
    <w:rPr>
      <w:color w:val="0000FF" w:themeColor="hyperlink"/>
      <w:u w:val="single"/>
    </w:rPr>
  </w:style>
  <w:style w:type="paragraph" w:customStyle="1" w:styleId="Normalnospaceafter">
    <w:name w:val="Normal no space after"/>
    <w:basedOn w:val="Normal"/>
    <w:next w:val="Normal"/>
    <w:rsid w:val="00E04834"/>
    <w:pPr>
      <w:spacing w:after="60"/>
    </w:pPr>
  </w:style>
  <w:style w:type="paragraph" w:customStyle="1" w:styleId="Normalspacebefore">
    <w:name w:val="Normal space before"/>
    <w:basedOn w:val="Normal"/>
    <w:next w:val="Normal"/>
    <w:rsid w:val="00E04834"/>
    <w:pPr>
      <w:spacing w:before="240"/>
    </w:pPr>
  </w:style>
  <w:style w:type="character" w:styleId="PageNumber">
    <w:name w:val="page number"/>
    <w:basedOn w:val="DefaultParagraphFont"/>
    <w:uiPriority w:val="10"/>
    <w:qFormat/>
    <w:rsid w:val="002B5EA0"/>
    <w:rPr>
      <w:rFonts w:ascii="Franklin Gothic Book" w:hAnsi="Franklin Gothic Book"/>
      <w:sz w:val="18"/>
    </w:rPr>
  </w:style>
  <w:style w:type="character" w:styleId="Strong">
    <w:name w:val="Strong"/>
    <w:uiPriority w:val="2"/>
    <w:qFormat/>
    <w:rsid w:val="002B5EA0"/>
    <w:rPr>
      <w:b/>
      <w:bCs/>
    </w:rPr>
  </w:style>
  <w:style w:type="paragraph" w:styleId="Title">
    <w:name w:val="Title"/>
    <w:next w:val="Normal"/>
    <w:link w:val="TitleChar"/>
    <w:uiPriority w:val="5"/>
    <w:qFormat/>
    <w:rsid w:val="002B5EA0"/>
    <w:pPr>
      <w:spacing w:before="240" w:after="60"/>
    </w:pPr>
    <w:rPr>
      <w:rFonts w:ascii="Franklin Gothic Demi" w:eastAsiaTheme="majorEastAsia" w:hAnsi="Franklin Gothic Demi" w:cs="Arial"/>
      <w:bCs/>
      <w:color w:val="FFFFFF" w:themeColor="background1"/>
      <w:kern w:val="28"/>
      <w:sz w:val="48"/>
      <w:szCs w:val="64"/>
      <w:lang w:eastAsia="en-US"/>
    </w:rPr>
  </w:style>
  <w:style w:type="character" w:customStyle="1" w:styleId="TitleChar">
    <w:name w:val="Title Char"/>
    <w:basedOn w:val="DefaultParagraphFont"/>
    <w:link w:val="Title"/>
    <w:uiPriority w:val="5"/>
    <w:rsid w:val="002B5EA0"/>
    <w:rPr>
      <w:rFonts w:ascii="Franklin Gothic Demi" w:eastAsiaTheme="majorEastAsia" w:hAnsi="Franklin Gothic Demi" w:cs="Arial"/>
      <w:bCs/>
      <w:color w:val="FFFFFF" w:themeColor="background1"/>
      <w:kern w:val="28"/>
      <w:sz w:val="48"/>
      <w:szCs w:val="64"/>
      <w:lang w:eastAsia="en-US"/>
    </w:rPr>
  </w:style>
  <w:style w:type="paragraph" w:styleId="Subtitle">
    <w:name w:val="Subtitle"/>
    <w:basedOn w:val="Title"/>
    <w:next w:val="Normal"/>
    <w:link w:val="SubtitleChar"/>
    <w:uiPriority w:val="11"/>
    <w:semiHidden/>
    <w:rsid w:val="00E04834"/>
    <w:rPr>
      <w:rFonts w:asciiTheme="minorHAnsi" w:hAnsiTheme="minorHAnsi" w:cstheme="majorBidi"/>
      <w:sz w:val="36"/>
      <w:szCs w:val="36"/>
    </w:rPr>
  </w:style>
  <w:style w:type="character" w:customStyle="1" w:styleId="SubtitleChar">
    <w:name w:val="Subtitle Char"/>
    <w:basedOn w:val="DefaultParagraphFont"/>
    <w:link w:val="Subtitle"/>
    <w:uiPriority w:val="11"/>
    <w:semiHidden/>
    <w:rsid w:val="006267BA"/>
    <w:rPr>
      <w:rFonts w:asciiTheme="minorHAnsi" w:eastAsiaTheme="majorEastAsia" w:hAnsiTheme="minorHAnsi" w:cstheme="majorBidi"/>
      <w:bCs/>
      <w:kern w:val="28"/>
      <w:sz w:val="36"/>
      <w:szCs w:val="36"/>
      <w:lang w:eastAsia="en-US"/>
    </w:rPr>
  </w:style>
  <w:style w:type="table" w:styleId="TableGrid">
    <w:name w:val="Table Grid"/>
    <w:basedOn w:val="TableNormal"/>
    <w:rsid w:val="00E04834"/>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MT" w:hAnsi="ArialMT"/>
        <w:b/>
        <w:sz w:val="20"/>
      </w:r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paragraph" w:customStyle="1" w:styleId="Tablenormal0">
    <w:name w:val="Table normal"/>
    <w:basedOn w:val="Normal"/>
    <w:semiHidden/>
    <w:rsid w:val="00E04834"/>
    <w:pPr>
      <w:spacing w:before="80" w:after="80"/>
    </w:pPr>
    <w:rPr>
      <w:rFonts w:eastAsiaTheme="majorEastAsia"/>
      <w:sz w:val="20"/>
    </w:rPr>
  </w:style>
  <w:style w:type="paragraph" w:customStyle="1" w:styleId="Tableheaderrowblack">
    <w:name w:val="Table header row black"/>
    <w:basedOn w:val="Tablenormal0"/>
    <w:semiHidden/>
    <w:rsid w:val="00E04834"/>
    <w:rPr>
      <w:szCs w:val="20"/>
    </w:rPr>
  </w:style>
  <w:style w:type="paragraph" w:customStyle="1" w:styleId="Tableheaderrowwhite">
    <w:name w:val="Table header row white"/>
    <w:basedOn w:val="Tablenormal0"/>
    <w:semiHidden/>
    <w:rsid w:val="00E04834"/>
  </w:style>
  <w:style w:type="paragraph" w:customStyle="1" w:styleId="Tablelegend">
    <w:name w:val="Table legend"/>
    <w:basedOn w:val="Normal"/>
    <w:semiHidden/>
    <w:locked/>
    <w:rsid w:val="002504C0"/>
    <w:rPr>
      <w:rFonts w:eastAsiaTheme="majorEastAsia"/>
    </w:rPr>
  </w:style>
  <w:style w:type="numbering" w:customStyle="1" w:styleId="CSCtablenumberlist">
    <w:name w:val="CSC table number list"/>
    <w:uiPriority w:val="99"/>
    <w:rsid w:val="008B6FCA"/>
    <w:pPr>
      <w:numPr>
        <w:numId w:val="17"/>
      </w:numPr>
    </w:pPr>
  </w:style>
  <w:style w:type="paragraph" w:customStyle="1" w:styleId="Tablerightaligned">
    <w:name w:val="Table right aligned"/>
    <w:basedOn w:val="Tablenormal0"/>
    <w:semiHidden/>
    <w:rsid w:val="00E04834"/>
    <w:pPr>
      <w:jc w:val="right"/>
    </w:pPr>
  </w:style>
  <w:style w:type="paragraph" w:styleId="TOC1">
    <w:name w:val="toc 1"/>
    <w:basedOn w:val="Normal"/>
    <w:next w:val="Normal"/>
    <w:autoRedefine/>
    <w:semiHidden/>
    <w:rsid w:val="00B0699C"/>
    <w:pPr>
      <w:tabs>
        <w:tab w:val="left" w:pos="720"/>
        <w:tab w:val="right" w:pos="9072"/>
      </w:tabs>
      <w:spacing w:after="100"/>
      <w:ind w:left="720" w:hanging="720"/>
    </w:pPr>
    <w:rPr>
      <w:b/>
    </w:rPr>
  </w:style>
  <w:style w:type="paragraph" w:styleId="TOC2">
    <w:name w:val="toc 2"/>
    <w:basedOn w:val="Normal"/>
    <w:next w:val="Normal"/>
    <w:autoRedefine/>
    <w:semiHidden/>
    <w:rsid w:val="00B0699C"/>
    <w:pPr>
      <w:tabs>
        <w:tab w:val="left" w:pos="720"/>
        <w:tab w:val="right" w:pos="9072"/>
      </w:tabs>
      <w:spacing w:after="100"/>
      <w:ind w:left="720" w:hanging="720"/>
    </w:pPr>
  </w:style>
  <w:style w:type="paragraph" w:customStyle="1" w:styleId="Appendixheading">
    <w:name w:val="Appendix heading"/>
    <w:next w:val="Normal"/>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spacebefore"/>
    <w:semiHidden/>
    <w:rsid w:val="005479E6"/>
    <w:pPr>
      <w:numPr>
        <w:numId w:val="10"/>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semiHidden/>
    <w:rsid w:val="00BD287D"/>
    <w:rPr>
      <w:rFonts w:asciiTheme="minorHAnsi" w:hAnsiTheme="minorHAnsi"/>
      <w:sz w:val="20"/>
      <w:vertAlign w:val="superscript"/>
    </w:rPr>
  </w:style>
  <w:style w:type="paragraph" w:styleId="FootnoteText">
    <w:name w:val="footnote text"/>
    <w:basedOn w:val="Normal"/>
    <w:link w:val="FootnoteTextChar"/>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semiHidden/>
    <w:rsid w:val="006267BA"/>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semiHidden/>
    <w:rsid w:val="00BD287D"/>
    <w:pPr>
      <w:keepNext/>
      <w:spacing w:after="240"/>
    </w:pPr>
    <w:rPr>
      <w:rFonts w:ascii="Franklin Gothic Demi" w:eastAsiaTheme="majorEastAsia" w:hAnsi="Franklin Gothic Demi"/>
      <w:sz w:val="36"/>
    </w:rPr>
  </w:style>
  <w:style w:type="paragraph" w:customStyle="1" w:styleId="NonTOCHeading2">
    <w:name w:val="Non TOC Heading 2"/>
    <w:next w:val="Normal"/>
    <w:semiHidden/>
    <w:rsid w:val="00BD287D"/>
    <w:pPr>
      <w:keepNext/>
      <w:spacing w:before="60" w:after="120"/>
    </w:pPr>
    <w:rPr>
      <w:rFonts w:asciiTheme="majorHAnsi" w:eastAsiaTheme="majorEastAsia" w:hAnsiTheme="majorHAns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semiHidden/>
    <w:rsid w:val="00BD287D"/>
    <w:pPr>
      <w:ind w:left="540" w:right="791"/>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semiHidden/>
    <w:rsid w:val="00BD287D"/>
    <w:pPr>
      <w:ind w:left="714" w:hanging="714"/>
    </w:pPr>
  </w:style>
  <w:style w:type="paragraph" w:customStyle="1" w:styleId="ReferenceTitle">
    <w:name w:val="Reference Title"/>
    <w:basedOn w:val="Normal"/>
    <w:next w:val="Normal"/>
    <w:link w:val="ReferenceTitleChar"/>
    <w:semiHidden/>
    <w:rsid w:val="00BD287D"/>
    <w:rPr>
      <w:i/>
      <w:szCs w:val="20"/>
    </w:rPr>
  </w:style>
  <w:style w:type="character" w:customStyle="1" w:styleId="ReferenceTitleChar">
    <w:name w:val="Reference Title Char"/>
    <w:basedOn w:val="DefaultParagraphFont"/>
    <w:link w:val="ReferenceTitle"/>
    <w:semiHidden/>
    <w:rsid w:val="006267BA"/>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spacebefore"/>
    <w:semiHidden/>
    <w:rsid w:val="00BD287D"/>
    <w:pPr>
      <w:spacing w:after="60"/>
      <w:jc w:val="right"/>
    </w:pPr>
    <w:rPr>
      <w:rFonts w:eastAsiaTheme="majorEastAsia"/>
      <w:i/>
      <w:noProof/>
    </w:rPr>
  </w:style>
  <w:style w:type="paragraph" w:customStyle="1" w:styleId="Tableheading">
    <w:name w:val="Table heading"/>
    <w:next w:val="Normalspacebefore"/>
    <w:semiHidden/>
    <w:rsid w:val="005479E6"/>
    <w:pPr>
      <w:numPr>
        <w:numId w:val="12"/>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A5D54"/>
    <w:pPr>
      <w:ind w:left="714"/>
    </w:pPr>
  </w:style>
  <w:style w:type="numbering" w:customStyle="1" w:styleId="CSCFigureheadinglist">
    <w:name w:val="CSC Figure heading list"/>
    <w:uiPriority w:val="99"/>
    <w:rsid w:val="005479E6"/>
    <w:pPr>
      <w:numPr>
        <w:numId w:val="9"/>
      </w:numPr>
    </w:pPr>
  </w:style>
  <w:style w:type="numbering" w:customStyle="1" w:styleId="CSCTableheadinglist">
    <w:name w:val="CSC Table heading list"/>
    <w:uiPriority w:val="99"/>
    <w:rsid w:val="005479E6"/>
    <w:pPr>
      <w:numPr>
        <w:numId w:val="11"/>
      </w:numPr>
    </w:pPr>
  </w:style>
  <w:style w:type="numbering" w:customStyle="1" w:styleId="CSCHeadinglistnumberstyle">
    <w:name w:val="CSC Heading list number style"/>
    <w:uiPriority w:val="99"/>
    <w:rsid w:val="00763A14"/>
    <w:pPr>
      <w:numPr>
        <w:numId w:val="13"/>
      </w:numPr>
    </w:pPr>
  </w:style>
  <w:style w:type="paragraph" w:customStyle="1" w:styleId="Bulletlistmultilevel">
    <w:name w:val="Bullet list multilevel"/>
    <w:basedOn w:val="Normal"/>
    <w:uiPriority w:val="1"/>
    <w:qFormat/>
    <w:rsid w:val="002B5EA0"/>
    <w:pPr>
      <w:numPr>
        <w:numId w:val="24"/>
      </w:numPr>
    </w:pPr>
  </w:style>
  <w:style w:type="paragraph" w:customStyle="1" w:styleId="Bulletlevel2CSC">
    <w:name w:val="Bullet level 2 CSC"/>
    <w:basedOn w:val="Normal"/>
    <w:semiHidden/>
    <w:qFormat/>
    <w:rsid w:val="002B5EA0"/>
    <w:pPr>
      <w:numPr>
        <w:ilvl w:val="1"/>
        <w:numId w:val="24"/>
      </w:numPr>
      <w:spacing w:after="60"/>
    </w:pPr>
  </w:style>
  <w:style w:type="paragraph" w:customStyle="1" w:styleId="Bulletlevel3CSC">
    <w:name w:val="Bullet level 3 CSC"/>
    <w:basedOn w:val="Normal"/>
    <w:semiHidden/>
    <w:qFormat/>
    <w:rsid w:val="002B5EA0"/>
    <w:pPr>
      <w:numPr>
        <w:ilvl w:val="2"/>
        <w:numId w:val="24"/>
      </w:numPr>
      <w:spacing w:after="60"/>
    </w:pPr>
  </w:style>
  <w:style w:type="numbering" w:customStyle="1" w:styleId="CSCBulletlist">
    <w:name w:val="CSC Bullet list"/>
    <w:uiPriority w:val="99"/>
    <w:rsid w:val="00B060A7"/>
    <w:pPr>
      <w:numPr>
        <w:numId w:val="22"/>
      </w:numPr>
    </w:pPr>
  </w:style>
  <w:style w:type="paragraph" w:customStyle="1" w:styleId="Numberlevel2CSC">
    <w:name w:val="Number level 2 CSC"/>
    <w:basedOn w:val="Normal"/>
    <w:semiHidden/>
    <w:qFormat/>
    <w:rsid w:val="002B5EA0"/>
    <w:pPr>
      <w:numPr>
        <w:ilvl w:val="1"/>
        <w:numId w:val="27"/>
      </w:numPr>
      <w:spacing w:after="60"/>
    </w:pPr>
  </w:style>
  <w:style w:type="paragraph" w:customStyle="1" w:styleId="Numberlevel3CSC">
    <w:name w:val="Number level 3 CSC"/>
    <w:basedOn w:val="Normal"/>
    <w:semiHidden/>
    <w:qFormat/>
    <w:rsid w:val="002B5EA0"/>
    <w:pPr>
      <w:numPr>
        <w:ilvl w:val="2"/>
        <w:numId w:val="27"/>
      </w:numPr>
      <w:spacing w:after="60"/>
    </w:pPr>
  </w:style>
  <w:style w:type="numbering" w:customStyle="1" w:styleId="CSCMultilevelnumberedlist">
    <w:name w:val="CSC Multilevel numbered list"/>
    <w:uiPriority w:val="99"/>
    <w:rsid w:val="00B843BC"/>
    <w:pPr>
      <w:numPr>
        <w:numId w:val="15"/>
      </w:numPr>
    </w:pPr>
  </w:style>
  <w:style w:type="paragraph" w:customStyle="1" w:styleId="Numberlevel4CSC">
    <w:name w:val="Number level 4 CSC"/>
    <w:basedOn w:val="Normal"/>
    <w:semiHidden/>
    <w:qFormat/>
    <w:rsid w:val="002B5EA0"/>
    <w:pPr>
      <w:numPr>
        <w:ilvl w:val="3"/>
        <w:numId w:val="27"/>
      </w:numPr>
      <w:spacing w:after="60"/>
    </w:pPr>
  </w:style>
  <w:style w:type="numbering" w:customStyle="1" w:styleId="CSCTablebulletlist">
    <w:name w:val="CSC Table bullet list"/>
    <w:uiPriority w:val="99"/>
    <w:rsid w:val="00AD5BD7"/>
    <w:pPr>
      <w:numPr>
        <w:numId w:val="16"/>
      </w:numPr>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Tablebulletlist">
    <w:name w:val="Table bullet list"/>
    <w:basedOn w:val="Tablenormal0"/>
    <w:semiHidden/>
    <w:rsid w:val="00AD5BD7"/>
    <w:pPr>
      <w:numPr>
        <w:numId w:val="16"/>
      </w:numPr>
    </w:pPr>
  </w:style>
  <w:style w:type="paragraph" w:customStyle="1" w:styleId="Tablebullet2CSC">
    <w:name w:val="Table bullet 2 CSC"/>
    <w:basedOn w:val="Tablenormal0"/>
    <w:semiHidden/>
    <w:rsid w:val="00AD5BD7"/>
    <w:pPr>
      <w:numPr>
        <w:ilvl w:val="1"/>
        <w:numId w:val="16"/>
      </w:numPr>
    </w:pPr>
  </w:style>
  <w:style w:type="paragraph" w:customStyle="1" w:styleId="Tablenumberedlist">
    <w:name w:val="Table numbered list"/>
    <w:basedOn w:val="Tablenormal0"/>
    <w:semiHidden/>
    <w:rsid w:val="008B6FCA"/>
    <w:pPr>
      <w:numPr>
        <w:numId w:val="17"/>
      </w:numPr>
    </w:pPr>
  </w:style>
  <w:style w:type="paragraph" w:customStyle="1" w:styleId="Tablenumberlevel2">
    <w:name w:val="Table number level 2"/>
    <w:basedOn w:val="Tablenormal0"/>
    <w:semiHidden/>
    <w:rsid w:val="008B6FCA"/>
    <w:pPr>
      <w:numPr>
        <w:ilvl w:val="1"/>
        <w:numId w:val="17"/>
      </w:numPr>
    </w:pPr>
  </w:style>
  <w:style w:type="paragraph" w:customStyle="1" w:styleId="Addresseedetails">
    <w:name w:val="Addressee details"/>
    <w:basedOn w:val="Normal"/>
    <w:semiHidden/>
    <w:rsid w:val="003722B8"/>
    <w:pPr>
      <w:spacing w:after="60"/>
    </w:pPr>
  </w:style>
  <w:style w:type="paragraph" w:styleId="EnvelopeAddress">
    <w:name w:val="envelope address"/>
    <w:basedOn w:val="Normal"/>
    <w:semiHidden/>
    <w:rsid w:val="00281664"/>
    <w:pPr>
      <w:framePr w:w="7920" w:h="1980" w:hRule="exact" w:hSpace="180" w:wrap="auto" w:hAnchor="page" w:xAlign="center" w:yAlign="bottom"/>
      <w:ind w:left="2880"/>
    </w:pPr>
    <w:rPr>
      <w:rFonts w:eastAsiaTheme="majorEastAsia" w:cstheme="majorBidi"/>
      <w:sz w:val="20"/>
      <w:szCs w:val="24"/>
    </w:rPr>
  </w:style>
  <w:style w:type="paragraph" w:styleId="TOCHeading">
    <w:name w:val="TOC Heading"/>
    <w:basedOn w:val="Heading1"/>
    <w:next w:val="Normal"/>
    <w:uiPriority w:val="39"/>
    <w:semiHidden/>
    <w:qFormat/>
    <w:rsid w:val="002B5EA0"/>
    <w:pPr>
      <w:keepLines/>
      <w:spacing w:before="480" w:after="0"/>
      <w:outlineLvl w:val="9"/>
    </w:pPr>
    <w:rPr>
      <w:rFonts w:ascii="Franklin Gothic Book" w:hAnsi="Franklin Gothic Book"/>
      <w:b/>
      <w:bCs/>
      <w:color w:val="908B00" w:themeColor="accent1" w:themeShade="BF"/>
      <w:sz w:val="28"/>
      <w:lang w:eastAsia="en-AU"/>
    </w:rPr>
  </w:style>
  <w:style w:type="character" w:styleId="UnresolvedMention">
    <w:name w:val="Unresolved Mention"/>
    <w:basedOn w:val="DefaultParagraphFont"/>
    <w:uiPriority w:val="99"/>
    <w:semiHidden/>
    <w:unhideWhenUsed/>
    <w:rsid w:val="00F175F3"/>
    <w:rPr>
      <w:color w:val="605E5C"/>
      <w:shd w:val="clear" w:color="auto" w:fill="E1DFDD"/>
    </w:rPr>
  </w:style>
  <w:style w:type="table" w:styleId="TableGridLight">
    <w:name w:val="Grid Table Light"/>
    <w:basedOn w:val="TableNormal"/>
    <w:uiPriority w:val="40"/>
    <w:rsid w:val="00F579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6">
    <w:name w:val="Grid Table 6 Colorful Accent 6"/>
    <w:basedOn w:val="TableNormal"/>
    <w:uiPriority w:val="51"/>
    <w:rsid w:val="00F57953"/>
    <w:rPr>
      <w:color w:val="00559B" w:themeColor="accent6" w:themeShade="BF"/>
    </w:rPr>
    <w:tblPr>
      <w:tblStyleRowBandSize w:val="1"/>
      <w:tblStyleColBandSize w:val="1"/>
      <w:tblBorders>
        <w:top w:val="single" w:sz="4" w:space="0" w:color="49ADFF" w:themeColor="accent6" w:themeTint="99"/>
        <w:left w:val="single" w:sz="4" w:space="0" w:color="49ADFF" w:themeColor="accent6" w:themeTint="99"/>
        <w:bottom w:val="single" w:sz="4" w:space="0" w:color="49ADFF" w:themeColor="accent6" w:themeTint="99"/>
        <w:right w:val="single" w:sz="4" w:space="0" w:color="49ADFF" w:themeColor="accent6" w:themeTint="99"/>
        <w:insideH w:val="single" w:sz="4" w:space="0" w:color="49ADFF" w:themeColor="accent6" w:themeTint="99"/>
        <w:insideV w:val="single" w:sz="4" w:space="0" w:color="49ADFF" w:themeColor="accent6" w:themeTint="99"/>
      </w:tblBorders>
    </w:tblPr>
    <w:tblStylePr w:type="firstRow">
      <w:rPr>
        <w:b/>
        <w:bCs/>
      </w:rPr>
      <w:tblPr/>
      <w:tcPr>
        <w:tcBorders>
          <w:bottom w:val="single" w:sz="12" w:space="0" w:color="49ADFF" w:themeColor="accent6" w:themeTint="99"/>
        </w:tcBorders>
      </w:tcPr>
    </w:tblStylePr>
    <w:tblStylePr w:type="lastRow">
      <w:rPr>
        <w:b/>
        <w:bCs/>
      </w:rPr>
      <w:tblPr/>
      <w:tcPr>
        <w:tcBorders>
          <w:top w:val="double" w:sz="4" w:space="0" w:color="49ADFF" w:themeColor="accent6" w:themeTint="99"/>
        </w:tcBorders>
      </w:tc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0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ecovery@cardini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recovery@cardinia.vic.gov.au" TargetMode="External"/><Relationship Id="rId23" Type="http://schemas.openxmlformats.org/officeDocument/2006/relationships/hyperlink" Target="mailto:B.Fleming@cardinia.vic.gov.au" TargetMode="Externa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covery@cardinia.vic.gov.au" TargetMode="External"/><Relationship Id="rId22" Type="http://schemas.openxmlformats.org/officeDocument/2006/relationships/hyperlink" Target="https://www.cardinia.vic.gov.au/recovery" TargetMode="External"/><Relationship Id="rId27" Type="http://schemas.openxmlformats.org/officeDocument/2006/relationships/header" Target="head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dinia.vic.gov.au\dfs\Data\Office%202020\Templates\Promotional%20Material\Factsheet-general-blank.dotx" TargetMode="Externa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ddressee xmlns="4bf78504-7c32-4573-bebc-c13cbe1db87f" xsi:nil="true"/>
    <Vital_x0020_Record xmlns="4bf78504-7c32-4573-bebc-c13cbe1db87f" xsi:nil="true"/>
    <Transferred_x0020_Date xmlns="4bf78504-7c32-4573-bebc-c13cbe1db87f" xsi:nil="true"/>
    <TRIM_x0020_Author xmlns="4bf78504-7c32-4573-bebc-c13cbe1db87f" xsi:nil="true"/>
    <Asset_x0020_ID xmlns="4bf78504-7c32-4573-bebc-c13cbe1db87f" xsi:nil="true"/>
    <Hard_x0020_Copy_x0020_Exists_x003f_ xmlns="4bf78504-7c32-4573-bebc-c13cbe1db87f" xsi:nil="true"/>
    <Received_x0020_Electronically_x0020_on_x0020_Disc xmlns="4bf78504-7c32-4573-bebc-c13cbe1db87f" xsi:nil="true"/>
    <Attached_x0020_Labels xmlns="4bf78504-7c32-4573-bebc-c13cbe1db87f" xsi:nil="true"/>
    <Linked_x0020_Documents xmlns="4bf78504-7c32-4573-bebc-c13cbe1db87f" xsi:nil="true"/>
    <Box_x0020_Number xmlns="4bf78504-7c32-4573-bebc-c13cbe1db87f" xsi:nil="true"/>
    <Size xmlns="4bf78504-7c32-4573-bebc-c13cbe1db87f" xsi:nil="true"/>
    <Transferred_x0020_To xmlns="4bf78504-7c32-4573-bebc-c13cbe1db87f" xsi:nil="true"/>
    <External_x0020_Drawing_x0020_Number xmlns="4bf78504-7c32-4573-bebc-c13cbe1db87f" xsi:nil="true"/>
    <Plan_x0020_Type xmlns="4bf78504-7c32-4573-bebc-c13cbe1db87f">Consolidation Plan</Plan_x0020_Type>
    <Property_x0020_Number xmlns="4bf78504-7c32-4573-bebc-c13cbe1db87f" xsi:nil="true"/>
    <External_x0020_ID xmlns="4bf78504-7c32-4573-bebc-c13cbe1db87f"/>
    <_dlc_DocId xmlns="b073d31c-af62-4ecf-88a2-6fa5f3a137f9">DOCID-806546358-1767</_dlc_DocId>
    <_dlc_DocIdUrl xmlns="b073d31c-af62-4ecf-88a2-6fa5f3a137f9">
      <Url>https://cardiniavicgovau.sharepoint.com/sites/EmergencyManagement/_layouts/15/DocIdRedir.aspx?ID=DOCID-806546358-1767</Url>
      <Description>DOCID-806546358-1767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lan" ma:contentTypeID="0x0101002EFFBA1C0F03C845B7927F28DB4F7332005FB4E586B82D1C45AB54C9C61DBE6F63" ma:contentTypeVersion="123" ma:contentTypeDescription="Create a new document." ma:contentTypeScope="" ma:versionID="05becac1a9b4ab381e11cdcb4c55acb9">
  <xsd:schema xmlns:xsd="http://www.w3.org/2001/XMLSchema" xmlns:xs="http://www.w3.org/2001/XMLSchema" xmlns:p="http://schemas.microsoft.com/office/2006/metadata/properties" xmlns:ns2="b073d31c-af62-4ecf-88a2-6fa5f3a137f9" xmlns:ns3="4bf78504-7c32-4573-bebc-c13cbe1db87f" targetNamespace="http://schemas.microsoft.com/office/2006/metadata/properties" ma:root="true" ma:fieldsID="5811107e351135076c28a3aa0fe317d0" ns2:_="" ns3:_="">
    <xsd:import namespace="b073d31c-af62-4ecf-88a2-6fa5f3a137f9"/>
    <xsd:import namespace="4bf78504-7c32-4573-bebc-c13cbe1db87f"/>
    <xsd:element name="properties">
      <xsd:complexType>
        <xsd:sequence>
          <xsd:element name="documentManagement">
            <xsd:complexType>
              <xsd:all>
                <xsd:element ref="ns2:_dlc_DocId" minOccurs="0"/>
                <xsd:element ref="ns2:_dlc_DocIdUrl" minOccurs="0"/>
                <xsd:element ref="ns2:_dlc_DocIdPersistId" minOccurs="0"/>
                <xsd:element ref="ns3:Addressee" minOccurs="0"/>
                <xsd:element ref="ns3:Asset_x0020_ID" minOccurs="0"/>
                <xsd:element ref="ns3:Attached_x0020_Labels" minOccurs="0"/>
                <xsd:element ref="ns3:Box_x0020_Number" minOccurs="0"/>
                <xsd:element ref="ns3:External_x0020_Drawing_x0020_Number" minOccurs="0"/>
                <xsd:element ref="ns3:External_x0020_ID"/>
                <xsd:element ref="ns3:Hard_x0020_Copy_x0020_Exists_x003f_" minOccurs="0"/>
                <xsd:element ref="ns3:Linked_x0020_Documents" minOccurs="0"/>
                <xsd:element ref="ns3:Plan_x0020_Type"/>
                <xsd:element ref="ns3:Property_x0020_Number" minOccurs="0"/>
                <xsd:element ref="ns3:Received_x0020_Electronically_x0020_on_x0020_Disc" minOccurs="0"/>
                <xsd:element ref="ns3:Size" minOccurs="0"/>
                <xsd:element ref="ns3:TRIM_x0020_Author" minOccurs="0"/>
                <xsd:element ref="ns3:Vital_x0020_Record" minOccurs="0"/>
                <xsd:element ref="ns3:Transferred_x0020_Date" minOccurs="0"/>
                <xsd:element ref="ns3:Transferred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d31c-af62-4ecf-88a2-6fa5f3a137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f78504-7c32-4573-bebc-c13cbe1db87f" elementFormDefault="qualified">
    <xsd:import namespace="http://schemas.microsoft.com/office/2006/documentManagement/types"/>
    <xsd:import namespace="http://schemas.microsoft.com/office/infopath/2007/PartnerControls"/>
    <xsd:element name="Addressee" ma:index="11" nillable="true" ma:displayName="Addressee" ma:description="" ma:hidden="true" ma:internalName="Addressee" ma:readOnly="false">
      <xsd:simpleType>
        <xsd:restriction base="dms:Note"/>
      </xsd:simpleType>
    </xsd:element>
    <xsd:element name="Asset_x0020_ID" ma:index="12" nillable="true" ma:displayName="Asset ID" ma:description="" ma:internalName="Asset_x0020_ID">
      <xsd:simpleType>
        <xsd:restriction base="dms:Text">
          <xsd:maxLength value="255"/>
        </xsd:restriction>
      </xsd:simpleType>
    </xsd:element>
    <xsd:element name="Attached_x0020_Labels" ma:index="13" nillable="true" ma:displayName="Attached Labels" ma:description="" ma:internalName="Attached_x0020_Labels">
      <xsd:simpleType>
        <xsd:restriction base="dms:Text">
          <xsd:maxLength value="255"/>
        </xsd:restriction>
      </xsd:simpleType>
    </xsd:element>
    <xsd:element name="Box_x0020_Number" ma:index="14" nillable="true" ma:displayName="Box Number" ma:description="" ma:internalName="Box_x0020_Number">
      <xsd:simpleType>
        <xsd:restriction base="dms:Text">
          <xsd:maxLength value="255"/>
        </xsd:restriction>
      </xsd:simpleType>
    </xsd:element>
    <xsd:element name="External_x0020_Drawing_x0020_Number" ma:index="15" nillable="true" ma:displayName="External Drawing Number" ma:internalName="External_x0020_Drawing_x0020_Number">
      <xsd:simpleType>
        <xsd:restriction base="dms:Text">
          <xsd:maxLength value="255"/>
        </xsd:restriction>
      </xsd:simpleType>
    </xsd:element>
    <xsd:element name="External_x0020_ID" ma:index="16" ma:displayName="External ID" ma:description="" ma:internalName="External_x0020_ID" ma:readOnly="false">
      <xsd:simpleType>
        <xsd:restriction base="dms:Text">
          <xsd:maxLength value="255"/>
        </xsd:restriction>
      </xsd:simpleType>
    </xsd:element>
    <xsd:element name="Hard_x0020_Copy_x0020_Exists_x003f_" ma:index="17" nillable="true" ma:displayName="Hard Copy Exists?" ma:description="" ma:internalName="Hard_x0020_Copy_x0020_Exists_x003f_">
      <xsd:simpleType>
        <xsd:restriction base="dms:Boolean"/>
      </xsd:simpleType>
    </xsd:element>
    <xsd:element name="Linked_x0020_Documents" ma:index="18" nillable="true" ma:displayName="Linked Documents" ma:description="" ma:internalName="Linked_x0020_Documents">
      <xsd:simpleType>
        <xsd:restriction base="dms:Text">
          <xsd:maxLength value="255"/>
        </xsd:restriction>
      </xsd:simpleType>
    </xsd:element>
    <xsd:element name="Plan_x0020_Type" ma:index="19" ma:displayName="Plan Type" ma:default="Consolidation Plan" ma:format="Dropdown" ma:internalName="Plan_x0020_Type" ma:readOnly="false">
      <xsd:simpleType>
        <xsd:restriction base="dms:Choice">
          <xsd:enumeration value="Consolidation Plan"/>
          <xsd:enumeration value="Engineering Civil Plan"/>
          <xsd:enumeration value="Lodged Plan"/>
          <xsd:enumeration value="Plans of Subdivision"/>
          <xsd:enumeration value="Engineering Civil Plan - As Constructed"/>
          <xsd:enumeration value="Engineering Civil Plan - Approved for Construction"/>
        </xsd:restriction>
      </xsd:simpleType>
    </xsd:element>
    <xsd:element name="Property_x0020_Number" ma:index="20" nillable="true" ma:displayName="Property Number" ma:description="" ma:hidden="true" ma:internalName="Property_x0020_Number" ma:readOnly="false">
      <xsd:simpleType>
        <xsd:restriction base="dms:Text">
          <xsd:maxLength value="255"/>
        </xsd:restriction>
      </xsd:simpleType>
    </xsd:element>
    <xsd:element name="Received_x0020_Electronically_x0020_on_x0020_Disc" ma:index="21" nillable="true" ma:displayName="Received Electronically on Disc" ma:description="" ma:hidden="true" ma:internalName="Received_x0020_Electronically_x0020_on_x0020_Disc" ma:readOnly="false">
      <xsd:simpleType>
        <xsd:restriction base="dms:Boolean"/>
      </xsd:simpleType>
    </xsd:element>
    <xsd:element name="Size" ma:index="22" nillable="true" ma:displayName="Size" ma:description="" ma:hidden="true" ma:internalName="Size" ma:readOnly="false">
      <xsd:simpleType>
        <xsd:restriction base="dms:Text">
          <xsd:maxLength value="255"/>
        </xsd:restriction>
      </xsd:simpleType>
    </xsd:element>
    <xsd:element name="TRIM_x0020_Author" ma:index="23" nillable="true" ma:displayName="TRIM Author" ma:description="" ma:internalName="TRIM_x0020_Author">
      <xsd:simpleType>
        <xsd:restriction base="dms:Text">
          <xsd:maxLength value="255"/>
        </xsd:restriction>
      </xsd:simpleType>
    </xsd:element>
    <xsd:element name="Vital_x0020_Record" ma:index="24" nillable="true" ma:displayName="Vital Record" ma:description="" ma:internalName="Vital_x0020_Record">
      <xsd:simpleType>
        <xsd:restriction base="dms:Boolean"/>
      </xsd:simpleType>
    </xsd:element>
    <xsd:element name="Transferred_x0020_Date" ma:index="25" nillable="true" ma:displayName="Transferred Date" ma:format="DateOnly" ma:internalName="Transferred_x0020_Date">
      <xsd:simpleType>
        <xsd:restriction base="dms:DateTime"/>
      </xsd:simpleType>
    </xsd:element>
    <xsd:element name="Transferred_x0020_To" ma:index="26" nillable="true" ma:displayName="Transferred To" ma:internalName="Transferred_x0020_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385FEF-8965-4879-84A9-13E7FF6CE4DC}">
  <ds:schemaRefs>
    <ds:schemaRef ds:uri="http://schemas.microsoft.com/office/2006/metadata/properties"/>
    <ds:schemaRef ds:uri="http://schemas.microsoft.com/office/infopath/2007/PartnerControls"/>
    <ds:schemaRef ds:uri="4bf78504-7c32-4573-bebc-c13cbe1db87f"/>
    <ds:schemaRef ds:uri="b073d31c-af62-4ecf-88a2-6fa5f3a137f9"/>
  </ds:schemaRefs>
</ds:datastoreItem>
</file>

<file path=customXml/itemProps3.xml><?xml version="1.0" encoding="utf-8"?>
<ds:datastoreItem xmlns:ds="http://schemas.openxmlformats.org/officeDocument/2006/customXml" ds:itemID="{14E9D956-8140-4C6E-A9B9-849F42D4A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d31c-af62-4ecf-88a2-6fa5f3a137f9"/>
    <ds:schemaRef ds:uri="4bf78504-7c32-4573-bebc-c13cbe1db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7D0DB-3CEF-463A-8367-BFB48A0100B9}">
  <ds:schemaRefs>
    <ds:schemaRef ds:uri="http://schemas.openxmlformats.org/officeDocument/2006/bibliography"/>
  </ds:schemaRefs>
</ds:datastoreItem>
</file>

<file path=customXml/itemProps5.xml><?xml version="1.0" encoding="utf-8"?>
<ds:datastoreItem xmlns:ds="http://schemas.openxmlformats.org/officeDocument/2006/customXml" ds:itemID="{887CABBB-58AD-4F41-A0FF-C2BD61219189}">
  <ds:schemaRefs>
    <ds:schemaRef ds:uri="http://schemas.microsoft.com/sharepoint/events"/>
  </ds:schemaRefs>
</ds:datastoreItem>
</file>

<file path=customXml/itemProps6.xml><?xml version="1.0" encoding="utf-8"?>
<ds:datastoreItem xmlns:ds="http://schemas.openxmlformats.org/officeDocument/2006/customXml" ds:itemID="{FD9B6BAB-3318-4852-B25F-C12DFEB849BA}">
  <ds:schemaRefs>
    <ds:schemaRef ds:uri="http://schemas.microsoft.com/sharepoint/v3/contenttype/forms"/>
  </ds:schemaRefs>
</ds:datastoreItem>
</file>

<file path=customXml/itemProps7.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Factsheet-general-blank.dotx</Template>
  <TotalTime>0</TotalTime>
  <Pages>7</Pages>
  <Words>961</Words>
  <Characters>5482</Characters>
  <Application>Microsoft Office Word</Application>
  <DocSecurity>0</DocSecurity>
  <Lines>45</Lines>
  <Paragraphs>12</Paragraphs>
  <ScaleCrop>false</ScaleCrop>
  <Company>Cardinia Shire Council</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Fleming</dc:creator>
  <cp:keywords/>
  <dc:description/>
  <cp:lastModifiedBy>Tyler Briggs</cp:lastModifiedBy>
  <cp:revision>15</cp:revision>
  <cp:lastPrinted>2014-03-03T21:33:00Z</cp:lastPrinted>
  <dcterms:created xsi:type="dcterms:W3CDTF">2020-10-13T03:05:00Z</dcterms:created>
  <dcterms:modified xsi:type="dcterms:W3CDTF">2021-02-18T03:32:00Z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0x0101002EFFBA1C0F03C845B7927F28DB4F7332005FB4E586B82D1C45AB54C9C61DBE6F63</vt:lpwstr>
  </property>
  <property fmtid="{D5CDD505-2E9C-101B-9397-08002B2CF9AE}" pid="3" name="TaxCatchAll">
    <vt:lpwstr>22;#Planning (Business Plan)|aeca1183-09bb-4124-8d99-51a469fbf210</vt:lpwstr>
  </property>
  <property fmtid="{D5CDD505-2E9C-101B-9397-08002B2CF9AE}" pid="4" name="i0f84bba906045b4af568ee102a52dcb">
    <vt:lpwstr>Planning (Business Plan)|aeca1183-09bb-4124-8d99-51a469fbf210</vt:lpwstr>
  </property>
  <property fmtid="{D5CDD505-2E9C-101B-9397-08002B2CF9AE}" pid="5" name="_dlc_DocIdItemGuid">
    <vt:lpwstr>b0afdc09-149c-4246-a946-8cfc531f2a0c</vt:lpwstr>
  </property>
  <property fmtid="{D5CDD505-2E9C-101B-9397-08002B2CF9AE}" pid="6" name="RevIMBCS">
    <vt:lpwstr>22;#Planning (Business Plan)|aeca1183-09bb-4124-8d99-51a469fbf210</vt:lpwstr>
  </property>
  <property fmtid="{D5CDD505-2E9C-101B-9397-08002B2CF9AE}" pid="7" name="RevIMUniqueID">
    <vt:lpwstr>REC-0003503897</vt:lpwstr>
  </property>
  <property fmtid="{D5CDD505-2E9C-101B-9397-08002B2CF9AE}" pid="8" name="Order">
    <vt:r8>67000</vt:r8>
  </property>
  <property fmtid="{D5CDD505-2E9C-101B-9397-08002B2CF9AE}" pid="9" name="Record Number">
    <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