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996E" w14:textId="77777777" w:rsidR="00DB0713" w:rsidRDefault="00DB0713" w:rsidP="00746F9C">
      <w:bookmarkStart w:id="0" w:name="_GoBack"/>
      <w:bookmarkEnd w:id="0"/>
    </w:p>
    <w:p w14:paraId="2483B6E0" w14:textId="77777777" w:rsidR="00615431" w:rsidRDefault="00615431" w:rsidP="00746F9C"/>
    <w:p w14:paraId="6C0B85C4" w14:textId="77777777" w:rsidR="00615431" w:rsidRDefault="00615431" w:rsidP="00746F9C"/>
    <w:p w14:paraId="1117B19C" w14:textId="77777777" w:rsidR="00615431" w:rsidRDefault="00615431" w:rsidP="00746F9C"/>
    <w:p w14:paraId="55055575" w14:textId="77777777" w:rsidR="00615431" w:rsidRDefault="00615431" w:rsidP="00746F9C"/>
    <w:p w14:paraId="48AC54A7" w14:textId="77777777" w:rsidR="00615431" w:rsidRDefault="00615431" w:rsidP="00746F9C"/>
    <w:p w14:paraId="16385AC5" w14:textId="77777777" w:rsidR="00615431" w:rsidRDefault="00615431" w:rsidP="00746F9C"/>
    <w:p w14:paraId="0AFEF1B7" w14:textId="77777777" w:rsidR="00615431" w:rsidRDefault="00615431" w:rsidP="00746F9C"/>
    <w:p w14:paraId="718BAB28" w14:textId="77777777" w:rsidR="00615431" w:rsidRDefault="00615431" w:rsidP="00615431">
      <w:pPr>
        <w:pStyle w:val="Heading1"/>
        <w:rPr>
          <w:sz w:val="52"/>
        </w:rPr>
      </w:pPr>
    </w:p>
    <w:p w14:paraId="163207C8" w14:textId="77777777" w:rsidR="00615431" w:rsidRDefault="00615431" w:rsidP="00F82582">
      <w:pPr>
        <w:pStyle w:val="Heading1"/>
        <w:tabs>
          <w:tab w:val="left" w:pos="1569"/>
        </w:tabs>
        <w:rPr>
          <w:sz w:val="52"/>
        </w:rPr>
      </w:pPr>
    </w:p>
    <w:p w14:paraId="18614D04" w14:textId="77777777" w:rsidR="00615431" w:rsidRPr="00F82582" w:rsidRDefault="00615431" w:rsidP="00F82582">
      <w:pPr>
        <w:rPr>
          <w:b/>
          <w:sz w:val="72"/>
          <w:szCs w:val="72"/>
        </w:rPr>
      </w:pPr>
      <w:r w:rsidRPr="00F82582">
        <w:rPr>
          <w:b/>
          <w:sz w:val="72"/>
          <w:szCs w:val="72"/>
        </w:rPr>
        <w:t xml:space="preserve">Buildings and Facilities </w:t>
      </w:r>
    </w:p>
    <w:p w14:paraId="67D43F42" w14:textId="77777777" w:rsidR="00615431" w:rsidRPr="00F82582" w:rsidRDefault="00446425" w:rsidP="00F82582">
      <w:pPr>
        <w:rPr>
          <w:b/>
          <w:sz w:val="72"/>
          <w:szCs w:val="72"/>
        </w:rPr>
      </w:pPr>
      <w:r>
        <w:rPr>
          <w:noProof/>
        </w:rPr>
        <w:drawing>
          <wp:anchor distT="0" distB="0" distL="114300" distR="114300" simplePos="0" relativeHeight="251659264" behindDoc="1" locked="0" layoutInCell="1" allowOverlap="1" wp14:anchorId="5A56537F" wp14:editId="3CCE19FC">
            <wp:simplePos x="0" y="0"/>
            <wp:positionH relativeFrom="page">
              <wp:posOffset>-19116</wp:posOffset>
            </wp:positionH>
            <wp:positionV relativeFrom="page">
              <wp:posOffset>4715454</wp:posOffset>
            </wp:positionV>
            <wp:extent cx="9878721" cy="5670000"/>
            <wp:effectExtent l="0" t="0" r="8255"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_Certific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78721" cy="5670000"/>
                    </a:xfrm>
                    <a:prstGeom prst="rect">
                      <a:avLst/>
                    </a:prstGeom>
                  </pic:spPr>
                </pic:pic>
              </a:graphicData>
            </a:graphic>
            <wp14:sizeRelH relativeFrom="margin">
              <wp14:pctWidth>0</wp14:pctWidth>
            </wp14:sizeRelH>
            <wp14:sizeRelV relativeFrom="margin">
              <wp14:pctHeight>0</wp14:pctHeight>
            </wp14:sizeRelV>
          </wp:anchor>
        </w:drawing>
      </w:r>
      <w:r w:rsidR="00615431" w:rsidRPr="00F82582">
        <w:rPr>
          <w:b/>
          <w:sz w:val="72"/>
          <w:szCs w:val="72"/>
        </w:rPr>
        <w:t xml:space="preserve">Maintenance Policy </w:t>
      </w:r>
    </w:p>
    <w:p w14:paraId="548BB8A4" w14:textId="77777777" w:rsidR="00615431" w:rsidRDefault="00615431" w:rsidP="00615431">
      <w:pPr>
        <w:rPr>
          <w:lang w:eastAsia="en-US"/>
        </w:rPr>
      </w:pPr>
    </w:p>
    <w:p w14:paraId="0F375A7A" w14:textId="77777777" w:rsidR="00615431" w:rsidRDefault="00615431" w:rsidP="00615431">
      <w:pPr>
        <w:rPr>
          <w:lang w:eastAsia="en-US"/>
        </w:rPr>
      </w:pPr>
    </w:p>
    <w:p w14:paraId="5996A733" w14:textId="77777777" w:rsidR="0056407E" w:rsidRPr="00F82582" w:rsidRDefault="00615431" w:rsidP="00F82582">
      <w:pPr>
        <w:rPr>
          <w:b/>
          <w:sz w:val="36"/>
          <w:szCs w:val="36"/>
        </w:rPr>
      </w:pPr>
      <w:r w:rsidRPr="00F82582">
        <w:rPr>
          <w:b/>
          <w:sz w:val="36"/>
          <w:szCs w:val="36"/>
        </w:rPr>
        <w:t>14 December 2010 v2</w:t>
      </w:r>
      <w:r w:rsidR="0056407E">
        <w:rPr>
          <w:b/>
          <w:sz w:val="36"/>
          <w:szCs w:val="36"/>
        </w:rPr>
        <w:t xml:space="preserve"> (updated June 2018)</w:t>
      </w:r>
    </w:p>
    <w:p w14:paraId="0399482A" w14:textId="77777777" w:rsidR="00F82582" w:rsidRPr="00F82582" w:rsidRDefault="00F82582" w:rsidP="00F82582">
      <w:pPr>
        <w:rPr>
          <w:rFonts w:ascii="Franklin Gothic Demi" w:eastAsiaTheme="majorEastAsia" w:hAnsi="Franklin Gothic Demi" w:cstheme="majorBidi"/>
          <w:sz w:val="36"/>
          <w:szCs w:val="28"/>
          <w:lang w:eastAsia="en-US"/>
        </w:rPr>
      </w:pPr>
      <w:r>
        <w:rPr>
          <w:rFonts w:ascii="Franklin Gothic Demi" w:eastAsiaTheme="majorEastAsia" w:hAnsi="Franklin Gothic Demi" w:cstheme="majorBidi"/>
          <w:sz w:val="36"/>
          <w:szCs w:val="28"/>
          <w:lang w:eastAsia="en-US"/>
        </w:rPr>
        <w:br w:type="page"/>
      </w:r>
    </w:p>
    <w:sdt>
      <w:sdtPr>
        <w:rPr>
          <w:rFonts w:eastAsia="Times New Roman" w:cs="Times New Roman"/>
          <w:b w:val="0"/>
          <w:bCs w:val="0"/>
          <w:color w:val="auto"/>
          <w:sz w:val="22"/>
          <w:szCs w:val="22"/>
        </w:rPr>
        <w:id w:val="1642857790"/>
        <w:docPartObj>
          <w:docPartGallery w:val="Table of Contents"/>
          <w:docPartUnique/>
        </w:docPartObj>
      </w:sdtPr>
      <w:sdtEndPr>
        <w:rPr>
          <w:noProof/>
        </w:rPr>
      </w:sdtEndPr>
      <w:sdtContent>
        <w:p w14:paraId="2A7237AB" w14:textId="77777777" w:rsidR="00F82582" w:rsidRPr="00F82582" w:rsidRDefault="00F82582">
          <w:pPr>
            <w:pStyle w:val="TOCHeading"/>
            <w:rPr>
              <w:color w:val="auto"/>
            </w:rPr>
          </w:pPr>
          <w:r w:rsidRPr="00F82582">
            <w:rPr>
              <w:color w:val="auto"/>
            </w:rPr>
            <w:t>Contents</w:t>
          </w:r>
        </w:p>
        <w:p w14:paraId="296A6B2D" w14:textId="63846DB2" w:rsidR="00635E56" w:rsidRDefault="00F82582">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518482704" w:history="1">
            <w:r w:rsidR="00635E56" w:rsidRPr="00884FA9">
              <w:rPr>
                <w:rStyle w:val="Hyperlink"/>
                <w:noProof/>
              </w:rPr>
              <w:t>1.</w:t>
            </w:r>
            <w:r w:rsidR="00635E56">
              <w:rPr>
                <w:rFonts w:asciiTheme="minorHAnsi" w:eastAsiaTheme="minorEastAsia" w:hAnsiTheme="minorHAnsi" w:cstheme="minorBidi"/>
                <w:b w:val="0"/>
                <w:noProof/>
              </w:rPr>
              <w:tab/>
            </w:r>
            <w:r w:rsidR="00635E56" w:rsidRPr="00884FA9">
              <w:rPr>
                <w:rStyle w:val="Hyperlink"/>
                <w:noProof/>
              </w:rPr>
              <w:t>Introduction</w:t>
            </w:r>
            <w:r w:rsidR="00635E56">
              <w:rPr>
                <w:noProof/>
                <w:webHidden/>
              </w:rPr>
              <w:tab/>
            </w:r>
            <w:r w:rsidR="00635E56">
              <w:rPr>
                <w:noProof/>
                <w:webHidden/>
              </w:rPr>
              <w:fldChar w:fldCharType="begin"/>
            </w:r>
            <w:r w:rsidR="00635E56">
              <w:rPr>
                <w:noProof/>
                <w:webHidden/>
              </w:rPr>
              <w:instrText xml:space="preserve"> PAGEREF _Toc518482704 \h </w:instrText>
            </w:r>
            <w:r w:rsidR="00635E56">
              <w:rPr>
                <w:noProof/>
                <w:webHidden/>
              </w:rPr>
            </w:r>
            <w:r w:rsidR="00635E56">
              <w:rPr>
                <w:noProof/>
                <w:webHidden/>
              </w:rPr>
              <w:fldChar w:fldCharType="separate"/>
            </w:r>
            <w:r w:rsidR="00EA52B1">
              <w:rPr>
                <w:noProof/>
                <w:webHidden/>
              </w:rPr>
              <w:t>4</w:t>
            </w:r>
            <w:r w:rsidR="00635E56">
              <w:rPr>
                <w:noProof/>
                <w:webHidden/>
              </w:rPr>
              <w:fldChar w:fldCharType="end"/>
            </w:r>
          </w:hyperlink>
        </w:p>
        <w:p w14:paraId="729E6F8B" w14:textId="63E4C72D" w:rsidR="00635E56" w:rsidRDefault="00573665">
          <w:pPr>
            <w:pStyle w:val="TOC2"/>
            <w:rPr>
              <w:rFonts w:asciiTheme="minorHAnsi" w:eastAsiaTheme="minorEastAsia" w:hAnsiTheme="minorHAnsi" w:cstheme="minorBidi"/>
              <w:noProof/>
            </w:rPr>
          </w:pPr>
          <w:hyperlink w:anchor="_Toc518482705" w:history="1">
            <w:r w:rsidR="00635E56" w:rsidRPr="00884FA9">
              <w:rPr>
                <w:rStyle w:val="Hyperlink"/>
                <w:noProof/>
              </w:rPr>
              <w:t>1.1</w:t>
            </w:r>
            <w:r w:rsidR="00635E56">
              <w:rPr>
                <w:rFonts w:asciiTheme="minorHAnsi" w:eastAsiaTheme="minorEastAsia" w:hAnsiTheme="minorHAnsi" w:cstheme="minorBidi"/>
                <w:noProof/>
              </w:rPr>
              <w:tab/>
            </w:r>
            <w:r w:rsidR="00635E56" w:rsidRPr="00884FA9">
              <w:rPr>
                <w:rStyle w:val="Hyperlink"/>
                <w:noProof/>
              </w:rPr>
              <w:t>Purpose of the policy</w:t>
            </w:r>
            <w:r w:rsidR="00635E56">
              <w:rPr>
                <w:noProof/>
                <w:webHidden/>
              </w:rPr>
              <w:tab/>
            </w:r>
            <w:r w:rsidR="00635E56">
              <w:rPr>
                <w:noProof/>
                <w:webHidden/>
              </w:rPr>
              <w:fldChar w:fldCharType="begin"/>
            </w:r>
            <w:r w:rsidR="00635E56">
              <w:rPr>
                <w:noProof/>
                <w:webHidden/>
              </w:rPr>
              <w:instrText xml:space="preserve"> PAGEREF _Toc518482705 \h </w:instrText>
            </w:r>
            <w:r w:rsidR="00635E56">
              <w:rPr>
                <w:noProof/>
                <w:webHidden/>
              </w:rPr>
            </w:r>
            <w:r w:rsidR="00635E56">
              <w:rPr>
                <w:noProof/>
                <w:webHidden/>
              </w:rPr>
              <w:fldChar w:fldCharType="separate"/>
            </w:r>
            <w:r w:rsidR="00EA52B1">
              <w:rPr>
                <w:noProof/>
                <w:webHidden/>
              </w:rPr>
              <w:t>4</w:t>
            </w:r>
            <w:r w:rsidR="00635E56">
              <w:rPr>
                <w:noProof/>
                <w:webHidden/>
              </w:rPr>
              <w:fldChar w:fldCharType="end"/>
            </w:r>
          </w:hyperlink>
        </w:p>
        <w:p w14:paraId="432A0B4D" w14:textId="29E8879E" w:rsidR="00635E56" w:rsidRDefault="00573665">
          <w:pPr>
            <w:pStyle w:val="TOC1"/>
            <w:rPr>
              <w:rFonts w:asciiTheme="minorHAnsi" w:eastAsiaTheme="minorEastAsia" w:hAnsiTheme="minorHAnsi" w:cstheme="minorBidi"/>
              <w:b w:val="0"/>
              <w:noProof/>
            </w:rPr>
          </w:pPr>
          <w:hyperlink w:anchor="_Toc518482706" w:history="1">
            <w:r w:rsidR="00635E56" w:rsidRPr="00884FA9">
              <w:rPr>
                <w:rStyle w:val="Hyperlink"/>
                <w:noProof/>
              </w:rPr>
              <w:t>2.</w:t>
            </w:r>
            <w:r w:rsidR="00635E56">
              <w:rPr>
                <w:rFonts w:asciiTheme="minorHAnsi" w:eastAsiaTheme="minorEastAsia" w:hAnsiTheme="minorHAnsi" w:cstheme="minorBidi"/>
                <w:b w:val="0"/>
                <w:noProof/>
              </w:rPr>
              <w:tab/>
            </w:r>
            <w:r w:rsidR="00635E56" w:rsidRPr="00884FA9">
              <w:rPr>
                <w:rStyle w:val="Hyperlink"/>
                <w:noProof/>
              </w:rPr>
              <w:t>Scope of the policy</w:t>
            </w:r>
            <w:r w:rsidR="00635E56">
              <w:rPr>
                <w:noProof/>
                <w:webHidden/>
              </w:rPr>
              <w:tab/>
            </w:r>
            <w:r w:rsidR="00635E56">
              <w:rPr>
                <w:noProof/>
                <w:webHidden/>
              </w:rPr>
              <w:fldChar w:fldCharType="begin"/>
            </w:r>
            <w:r w:rsidR="00635E56">
              <w:rPr>
                <w:noProof/>
                <w:webHidden/>
              </w:rPr>
              <w:instrText xml:space="preserve"> PAGEREF _Toc518482706 \h </w:instrText>
            </w:r>
            <w:r w:rsidR="00635E56">
              <w:rPr>
                <w:noProof/>
                <w:webHidden/>
              </w:rPr>
            </w:r>
            <w:r w:rsidR="00635E56">
              <w:rPr>
                <w:noProof/>
                <w:webHidden/>
              </w:rPr>
              <w:fldChar w:fldCharType="separate"/>
            </w:r>
            <w:r w:rsidR="00EA52B1">
              <w:rPr>
                <w:noProof/>
                <w:webHidden/>
              </w:rPr>
              <w:t>4</w:t>
            </w:r>
            <w:r w:rsidR="00635E56">
              <w:rPr>
                <w:noProof/>
                <w:webHidden/>
              </w:rPr>
              <w:fldChar w:fldCharType="end"/>
            </w:r>
          </w:hyperlink>
        </w:p>
        <w:p w14:paraId="3F0060B7" w14:textId="2D7CF889" w:rsidR="00635E56" w:rsidRDefault="00573665">
          <w:pPr>
            <w:pStyle w:val="TOC1"/>
            <w:rPr>
              <w:rFonts w:asciiTheme="minorHAnsi" w:eastAsiaTheme="minorEastAsia" w:hAnsiTheme="minorHAnsi" w:cstheme="minorBidi"/>
              <w:b w:val="0"/>
              <w:noProof/>
            </w:rPr>
          </w:pPr>
          <w:hyperlink w:anchor="_Toc518482707" w:history="1">
            <w:r w:rsidR="00635E56" w:rsidRPr="00884FA9">
              <w:rPr>
                <w:rStyle w:val="Hyperlink"/>
                <w:noProof/>
              </w:rPr>
              <w:t>3.</w:t>
            </w:r>
            <w:r w:rsidR="00635E56">
              <w:rPr>
                <w:rFonts w:asciiTheme="minorHAnsi" w:eastAsiaTheme="minorEastAsia" w:hAnsiTheme="minorHAnsi" w:cstheme="minorBidi"/>
                <w:b w:val="0"/>
                <w:noProof/>
              </w:rPr>
              <w:tab/>
            </w:r>
            <w:r w:rsidR="00635E56" w:rsidRPr="00884FA9">
              <w:rPr>
                <w:rStyle w:val="Hyperlink"/>
                <w:noProof/>
              </w:rPr>
              <w:t>Aims of the policy</w:t>
            </w:r>
            <w:r w:rsidR="00635E56">
              <w:rPr>
                <w:noProof/>
                <w:webHidden/>
              </w:rPr>
              <w:tab/>
            </w:r>
            <w:r w:rsidR="00635E56">
              <w:rPr>
                <w:noProof/>
                <w:webHidden/>
              </w:rPr>
              <w:fldChar w:fldCharType="begin"/>
            </w:r>
            <w:r w:rsidR="00635E56">
              <w:rPr>
                <w:noProof/>
                <w:webHidden/>
              </w:rPr>
              <w:instrText xml:space="preserve"> PAGEREF _Toc518482707 \h </w:instrText>
            </w:r>
            <w:r w:rsidR="00635E56">
              <w:rPr>
                <w:noProof/>
                <w:webHidden/>
              </w:rPr>
            </w:r>
            <w:r w:rsidR="00635E56">
              <w:rPr>
                <w:noProof/>
                <w:webHidden/>
              </w:rPr>
              <w:fldChar w:fldCharType="separate"/>
            </w:r>
            <w:r w:rsidR="00EA52B1">
              <w:rPr>
                <w:noProof/>
                <w:webHidden/>
              </w:rPr>
              <w:t>5</w:t>
            </w:r>
            <w:r w:rsidR="00635E56">
              <w:rPr>
                <w:noProof/>
                <w:webHidden/>
              </w:rPr>
              <w:fldChar w:fldCharType="end"/>
            </w:r>
          </w:hyperlink>
        </w:p>
        <w:p w14:paraId="0C8B1ADC" w14:textId="6A09E810" w:rsidR="00635E56" w:rsidRDefault="00573665">
          <w:pPr>
            <w:pStyle w:val="TOC1"/>
            <w:rPr>
              <w:rFonts w:asciiTheme="minorHAnsi" w:eastAsiaTheme="minorEastAsia" w:hAnsiTheme="minorHAnsi" w:cstheme="minorBidi"/>
              <w:b w:val="0"/>
              <w:noProof/>
            </w:rPr>
          </w:pPr>
          <w:hyperlink w:anchor="_Toc518482708" w:history="1">
            <w:r w:rsidR="00635E56" w:rsidRPr="00884FA9">
              <w:rPr>
                <w:rStyle w:val="Hyperlink"/>
                <w:noProof/>
              </w:rPr>
              <w:t>4.</w:t>
            </w:r>
            <w:r w:rsidR="00635E56">
              <w:rPr>
                <w:rFonts w:asciiTheme="minorHAnsi" w:eastAsiaTheme="minorEastAsia" w:hAnsiTheme="minorHAnsi" w:cstheme="minorBidi"/>
                <w:b w:val="0"/>
                <w:noProof/>
              </w:rPr>
              <w:tab/>
            </w:r>
            <w:r w:rsidR="00635E56" w:rsidRPr="00884FA9">
              <w:rPr>
                <w:rStyle w:val="Hyperlink"/>
                <w:noProof/>
              </w:rPr>
              <w:t>Maintenance process</w:t>
            </w:r>
            <w:r w:rsidR="00635E56">
              <w:rPr>
                <w:noProof/>
                <w:webHidden/>
              </w:rPr>
              <w:tab/>
            </w:r>
            <w:r w:rsidR="00635E56">
              <w:rPr>
                <w:noProof/>
                <w:webHidden/>
              </w:rPr>
              <w:fldChar w:fldCharType="begin"/>
            </w:r>
            <w:r w:rsidR="00635E56">
              <w:rPr>
                <w:noProof/>
                <w:webHidden/>
              </w:rPr>
              <w:instrText xml:space="preserve"> PAGEREF _Toc518482708 \h </w:instrText>
            </w:r>
            <w:r w:rsidR="00635E56">
              <w:rPr>
                <w:noProof/>
                <w:webHidden/>
              </w:rPr>
            </w:r>
            <w:r w:rsidR="00635E56">
              <w:rPr>
                <w:noProof/>
                <w:webHidden/>
              </w:rPr>
              <w:fldChar w:fldCharType="separate"/>
            </w:r>
            <w:r w:rsidR="00EA52B1">
              <w:rPr>
                <w:noProof/>
                <w:webHidden/>
              </w:rPr>
              <w:t>5</w:t>
            </w:r>
            <w:r w:rsidR="00635E56">
              <w:rPr>
                <w:noProof/>
                <w:webHidden/>
              </w:rPr>
              <w:fldChar w:fldCharType="end"/>
            </w:r>
          </w:hyperlink>
        </w:p>
        <w:p w14:paraId="4F921D3F" w14:textId="5E0D3858" w:rsidR="00635E56" w:rsidRDefault="00573665">
          <w:pPr>
            <w:pStyle w:val="TOC1"/>
            <w:rPr>
              <w:rFonts w:asciiTheme="minorHAnsi" w:eastAsiaTheme="minorEastAsia" w:hAnsiTheme="minorHAnsi" w:cstheme="minorBidi"/>
              <w:b w:val="0"/>
              <w:noProof/>
            </w:rPr>
          </w:pPr>
          <w:hyperlink w:anchor="_Toc518482709" w:history="1">
            <w:r w:rsidR="00635E56" w:rsidRPr="00884FA9">
              <w:rPr>
                <w:rStyle w:val="Hyperlink"/>
                <w:noProof/>
              </w:rPr>
              <w:t>5.</w:t>
            </w:r>
            <w:r w:rsidR="00635E56">
              <w:rPr>
                <w:rFonts w:asciiTheme="minorHAnsi" w:eastAsiaTheme="minorEastAsia" w:hAnsiTheme="minorHAnsi" w:cstheme="minorBidi"/>
                <w:b w:val="0"/>
                <w:noProof/>
              </w:rPr>
              <w:tab/>
            </w:r>
            <w:r w:rsidR="00635E56" w:rsidRPr="00884FA9">
              <w:rPr>
                <w:rStyle w:val="Hyperlink"/>
                <w:noProof/>
              </w:rPr>
              <w:t>Maintenance responsibilities</w:t>
            </w:r>
            <w:r w:rsidR="00635E56">
              <w:rPr>
                <w:noProof/>
                <w:webHidden/>
              </w:rPr>
              <w:tab/>
            </w:r>
            <w:r w:rsidR="00635E56">
              <w:rPr>
                <w:noProof/>
                <w:webHidden/>
              </w:rPr>
              <w:fldChar w:fldCharType="begin"/>
            </w:r>
            <w:r w:rsidR="00635E56">
              <w:rPr>
                <w:noProof/>
                <w:webHidden/>
              </w:rPr>
              <w:instrText xml:space="preserve"> PAGEREF _Toc518482709 \h </w:instrText>
            </w:r>
            <w:r w:rsidR="00635E56">
              <w:rPr>
                <w:noProof/>
                <w:webHidden/>
              </w:rPr>
            </w:r>
            <w:r w:rsidR="00635E56">
              <w:rPr>
                <w:noProof/>
                <w:webHidden/>
              </w:rPr>
              <w:fldChar w:fldCharType="separate"/>
            </w:r>
            <w:r w:rsidR="00EA52B1">
              <w:rPr>
                <w:noProof/>
                <w:webHidden/>
              </w:rPr>
              <w:t>6</w:t>
            </w:r>
            <w:r w:rsidR="00635E56">
              <w:rPr>
                <w:noProof/>
                <w:webHidden/>
              </w:rPr>
              <w:fldChar w:fldCharType="end"/>
            </w:r>
          </w:hyperlink>
        </w:p>
        <w:p w14:paraId="3378E3FC" w14:textId="389DFB19" w:rsidR="00635E56" w:rsidRDefault="00573665">
          <w:pPr>
            <w:pStyle w:val="TOC1"/>
            <w:rPr>
              <w:rFonts w:asciiTheme="minorHAnsi" w:eastAsiaTheme="minorEastAsia" w:hAnsiTheme="minorHAnsi" w:cstheme="minorBidi"/>
              <w:b w:val="0"/>
              <w:noProof/>
            </w:rPr>
          </w:pPr>
          <w:hyperlink w:anchor="_Toc518482710" w:history="1">
            <w:r w:rsidR="00635E56" w:rsidRPr="00884FA9">
              <w:rPr>
                <w:rStyle w:val="Hyperlink"/>
                <w:noProof/>
              </w:rPr>
              <w:t>Responsibility List Items</w:t>
            </w:r>
            <w:r w:rsidR="00635E56">
              <w:rPr>
                <w:noProof/>
                <w:webHidden/>
              </w:rPr>
              <w:tab/>
            </w:r>
            <w:r w:rsidR="00635E56">
              <w:rPr>
                <w:noProof/>
                <w:webHidden/>
              </w:rPr>
              <w:fldChar w:fldCharType="begin"/>
            </w:r>
            <w:r w:rsidR="00635E56">
              <w:rPr>
                <w:noProof/>
                <w:webHidden/>
              </w:rPr>
              <w:instrText xml:space="preserve"> PAGEREF _Toc518482710 \h </w:instrText>
            </w:r>
            <w:r w:rsidR="00635E56">
              <w:rPr>
                <w:noProof/>
                <w:webHidden/>
              </w:rPr>
            </w:r>
            <w:r w:rsidR="00635E56">
              <w:rPr>
                <w:noProof/>
                <w:webHidden/>
              </w:rPr>
              <w:fldChar w:fldCharType="separate"/>
            </w:r>
            <w:r w:rsidR="00EA52B1">
              <w:rPr>
                <w:noProof/>
                <w:webHidden/>
              </w:rPr>
              <w:t>8</w:t>
            </w:r>
            <w:r w:rsidR="00635E56">
              <w:rPr>
                <w:noProof/>
                <w:webHidden/>
              </w:rPr>
              <w:fldChar w:fldCharType="end"/>
            </w:r>
          </w:hyperlink>
        </w:p>
        <w:p w14:paraId="3FCF1C2E" w14:textId="412665A8" w:rsidR="00635E56" w:rsidRDefault="00573665">
          <w:pPr>
            <w:pStyle w:val="TOC2"/>
            <w:rPr>
              <w:rFonts w:asciiTheme="minorHAnsi" w:eastAsiaTheme="minorEastAsia" w:hAnsiTheme="minorHAnsi" w:cstheme="minorBidi"/>
              <w:noProof/>
            </w:rPr>
          </w:pPr>
          <w:hyperlink w:anchor="_Toc518482711" w:history="1">
            <w:r w:rsidR="00635E56" w:rsidRPr="00884FA9">
              <w:rPr>
                <w:rStyle w:val="Hyperlink"/>
                <w:noProof/>
              </w:rPr>
              <w:t>Structural</w:t>
            </w:r>
            <w:r w:rsidR="00635E56">
              <w:rPr>
                <w:noProof/>
                <w:webHidden/>
              </w:rPr>
              <w:tab/>
            </w:r>
            <w:r w:rsidR="00635E56">
              <w:rPr>
                <w:noProof/>
                <w:webHidden/>
              </w:rPr>
              <w:fldChar w:fldCharType="begin"/>
            </w:r>
            <w:r w:rsidR="00635E56">
              <w:rPr>
                <w:noProof/>
                <w:webHidden/>
              </w:rPr>
              <w:instrText xml:space="preserve"> PAGEREF _Toc518482711 \h </w:instrText>
            </w:r>
            <w:r w:rsidR="00635E56">
              <w:rPr>
                <w:noProof/>
                <w:webHidden/>
              </w:rPr>
            </w:r>
            <w:r w:rsidR="00635E56">
              <w:rPr>
                <w:noProof/>
                <w:webHidden/>
              </w:rPr>
              <w:fldChar w:fldCharType="separate"/>
            </w:r>
            <w:r w:rsidR="00EA52B1">
              <w:rPr>
                <w:noProof/>
                <w:webHidden/>
              </w:rPr>
              <w:t>9</w:t>
            </w:r>
            <w:r w:rsidR="00635E56">
              <w:rPr>
                <w:noProof/>
                <w:webHidden/>
              </w:rPr>
              <w:fldChar w:fldCharType="end"/>
            </w:r>
          </w:hyperlink>
        </w:p>
        <w:p w14:paraId="0778DE31" w14:textId="79844191" w:rsidR="00635E56" w:rsidRDefault="00573665">
          <w:pPr>
            <w:pStyle w:val="TOC2"/>
            <w:rPr>
              <w:rFonts w:asciiTheme="minorHAnsi" w:eastAsiaTheme="minorEastAsia" w:hAnsiTheme="minorHAnsi" w:cstheme="minorBidi"/>
              <w:noProof/>
            </w:rPr>
          </w:pPr>
          <w:hyperlink w:anchor="_Toc518482712" w:history="1">
            <w:r w:rsidR="00635E56" w:rsidRPr="00884FA9">
              <w:rPr>
                <w:rStyle w:val="Hyperlink"/>
                <w:noProof/>
              </w:rPr>
              <w:t>Roofing</w:t>
            </w:r>
            <w:r w:rsidR="00635E56">
              <w:rPr>
                <w:noProof/>
                <w:webHidden/>
              </w:rPr>
              <w:tab/>
            </w:r>
            <w:r w:rsidR="00635E56">
              <w:rPr>
                <w:noProof/>
                <w:webHidden/>
              </w:rPr>
              <w:tab/>
            </w:r>
            <w:r w:rsidR="00635E56">
              <w:rPr>
                <w:noProof/>
                <w:webHidden/>
              </w:rPr>
              <w:fldChar w:fldCharType="begin"/>
            </w:r>
            <w:r w:rsidR="00635E56">
              <w:rPr>
                <w:noProof/>
                <w:webHidden/>
              </w:rPr>
              <w:instrText xml:space="preserve"> PAGEREF _Toc518482712 \h </w:instrText>
            </w:r>
            <w:r w:rsidR="00635E56">
              <w:rPr>
                <w:noProof/>
                <w:webHidden/>
              </w:rPr>
            </w:r>
            <w:r w:rsidR="00635E56">
              <w:rPr>
                <w:noProof/>
                <w:webHidden/>
              </w:rPr>
              <w:fldChar w:fldCharType="separate"/>
            </w:r>
            <w:r w:rsidR="00EA52B1">
              <w:rPr>
                <w:noProof/>
                <w:webHidden/>
              </w:rPr>
              <w:t>9</w:t>
            </w:r>
            <w:r w:rsidR="00635E56">
              <w:rPr>
                <w:noProof/>
                <w:webHidden/>
              </w:rPr>
              <w:fldChar w:fldCharType="end"/>
            </w:r>
          </w:hyperlink>
        </w:p>
        <w:p w14:paraId="42F0AA3C" w14:textId="280E7D93" w:rsidR="00635E56" w:rsidRDefault="00573665">
          <w:pPr>
            <w:pStyle w:val="TOC3"/>
            <w:rPr>
              <w:rFonts w:asciiTheme="minorHAnsi" w:eastAsiaTheme="minorEastAsia" w:hAnsiTheme="minorHAnsi" w:cstheme="minorBidi"/>
              <w:noProof/>
            </w:rPr>
          </w:pPr>
          <w:hyperlink w:anchor="_Toc518482713" w:history="1">
            <w:r w:rsidR="00635E56" w:rsidRPr="00884FA9">
              <w:rPr>
                <w:rStyle w:val="Hyperlink"/>
                <w:noProof/>
              </w:rPr>
              <w:t>Skylights</w:t>
            </w:r>
            <w:r w:rsidR="00635E56">
              <w:rPr>
                <w:noProof/>
                <w:webHidden/>
              </w:rPr>
              <w:tab/>
            </w:r>
            <w:r w:rsidR="00635E56">
              <w:rPr>
                <w:noProof/>
                <w:webHidden/>
              </w:rPr>
              <w:fldChar w:fldCharType="begin"/>
            </w:r>
            <w:r w:rsidR="00635E56">
              <w:rPr>
                <w:noProof/>
                <w:webHidden/>
              </w:rPr>
              <w:instrText xml:space="preserve"> PAGEREF _Toc518482713 \h </w:instrText>
            </w:r>
            <w:r w:rsidR="00635E56">
              <w:rPr>
                <w:noProof/>
                <w:webHidden/>
              </w:rPr>
            </w:r>
            <w:r w:rsidR="00635E56">
              <w:rPr>
                <w:noProof/>
                <w:webHidden/>
              </w:rPr>
              <w:fldChar w:fldCharType="separate"/>
            </w:r>
            <w:r w:rsidR="00EA52B1">
              <w:rPr>
                <w:noProof/>
                <w:webHidden/>
              </w:rPr>
              <w:t>9</w:t>
            </w:r>
            <w:r w:rsidR="00635E56">
              <w:rPr>
                <w:noProof/>
                <w:webHidden/>
              </w:rPr>
              <w:fldChar w:fldCharType="end"/>
            </w:r>
          </w:hyperlink>
        </w:p>
        <w:p w14:paraId="25BF8EA0" w14:textId="0CDF5D8D" w:rsidR="00635E56" w:rsidRDefault="00573665">
          <w:pPr>
            <w:pStyle w:val="TOC2"/>
            <w:rPr>
              <w:rFonts w:asciiTheme="minorHAnsi" w:eastAsiaTheme="minorEastAsia" w:hAnsiTheme="minorHAnsi" w:cstheme="minorBidi"/>
              <w:noProof/>
            </w:rPr>
          </w:pPr>
          <w:hyperlink w:anchor="_Toc518482714" w:history="1">
            <w:r w:rsidR="00635E56" w:rsidRPr="00884FA9">
              <w:rPr>
                <w:rStyle w:val="Hyperlink"/>
                <w:noProof/>
              </w:rPr>
              <w:t>Wall Cladding</w:t>
            </w:r>
            <w:r w:rsidR="00635E56">
              <w:rPr>
                <w:noProof/>
                <w:webHidden/>
              </w:rPr>
              <w:tab/>
            </w:r>
            <w:r w:rsidR="00635E56">
              <w:rPr>
                <w:noProof/>
                <w:webHidden/>
              </w:rPr>
              <w:fldChar w:fldCharType="begin"/>
            </w:r>
            <w:r w:rsidR="00635E56">
              <w:rPr>
                <w:noProof/>
                <w:webHidden/>
              </w:rPr>
              <w:instrText xml:space="preserve"> PAGEREF _Toc518482714 \h </w:instrText>
            </w:r>
            <w:r w:rsidR="00635E56">
              <w:rPr>
                <w:noProof/>
                <w:webHidden/>
              </w:rPr>
            </w:r>
            <w:r w:rsidR="00635E56">
              <w:rPr>
                <w:noProof/>
                <w:webHidden/>
              </w:rPr>
              <w:fldChar w:fldCharType="separate"/>
            </w:r>
            <w:r w:rsidR="00EA52B1">
              <w:rPr>
                <w:noProof/>
                <w:webHidden/>
              </w:rPr>
              <w:t>9</w:t>
            </w:r>
            <w:r w:rsidR="00635E56">
              <w:rPr>
                <w:noProof/>
                <w:webHidden/>
              </w:rPr>
              <w:fldChar w:fldCharType="end"/>
            </w:r>
          </w:hyperlink>
        </w:p>
        <w:p w14:paraId="40CF46E6" w14:textId="648AAFD3" w:rsidR="00635E56" w:rsidRDefault="00573665">
          <w:pPr>
            <w:pStyle w:val="TOC2"/>
            <w:rPr>
              <w:rFonts w:asciiTheme="minorHAnsi" w:eastAsiaTheme="minorEastAsia" w:hAnsiTheme="minorHAnsi" w:cstheme="minorBidi"/>
              <w:noProof/>
            </w:rPr>
          </w:pPr>
          <w:hyperlink w:anchor="_Toc518482715" w:history="1">
            <w:r w:rsidR="00635E56" w:rsidRPr="00884FA9">
              <w:rPr>
                <w:rStyle w:val="Hyperlink"/>
                <w:noProof/>
              </w:rPr>
              <w:t>Ceiling Lining</w:t>
            </w:r>
            <w:r w:rsidR="00635E56">
              <w:rPr>
                <w:noProof/>
                <w:webHidden/>
              </w:rPr>
              <w:tab/>
            </w:r>
            <w:r w:rsidR="00635E56">
              <w:rPr>
                <w:noProof/>
                <w:webHidden/>
              </w:rPr>
              <w:fldChar w:fldCharType="begin"/>
            </w:r>
            <w:r w:rsidR="00635E56">
              <w:rPr>
                <w:noProof/>
                <w:webHidden/>
              </w:rPr>
              <w:instrText xml:space="preserve"> PAGEREF _Toc518482715 \h </w:instrText>
            </w:r>
            <w:r w:rsidR="00635E56">
              <w:rPr>
                <w:noProof/>
                <w:webHidden/>
              </w:rPr>
            </w:r>
            <w:r w:rsidR="00635E56">
              <w:rPr>
                <w:noProof/>
                <w:webHidden/>
              </w:rPr>
              <w:fldChar w:fldCharType="separate"/>
            </w:r>
            <w:r w:rsidR="00EA52B1">
              <w:rPr>
                <w:noProof/>
                <w:webHidden/>
              </w:rPr>
              <w:t>10</w:t>
            </w:r>
            <w:r w:rsidR="00635E56">
              <w:rPr>
                <w:noProof/>
                <w:webHidden/>
              </w:rPr>
              <w:fldChar w:fldCharType="end"/>
            </w:r>
          </w:hyperlink>
        </w:p>
        <w:p w14:paraId="6ADFB6ED" w14:textId="7A3066CD" w:rsidR="00635E56" w:rsidRDefault="00573665">
          <w:pPr>
            <w:pStyle w:val="TOC2"/>
            <w:rPr>
              <w:rFonts w:asciiTheme="minorHAnsi" w:eastAsiaTheme="minorEastAsia" w:hAnsiTheme="minorHAnsi" w:cstheme="minorBidi"/>
              <w:noProof/>
            </w:rPr>
          </w:pPr>
          <w:hyperlink w:anchor="_Toc518482716" w:history="1">
            <w:r w:rsidR="00635E56" w:rsidRPr="00884FA9">
              <w:rPr>
                <w:rStyle w:val="Hyperlink"/>
                <w:noProof/>
              </w:rPr>
              <w:t>Windows</w:t>
            </w:r>
            <w:r w:rsidR="00635E56">
              <w:rPr>
                <w:noProof/>
                <w:webHidden/>
              </w:rPr>
              <w:tab/>
            </w:r>
            <w:r w:rsidR="00635E56">
              <w:rPr>
                <w:noProof/>
                <w:webHidden/>
              </w:rPr>
              <w:fldChar w:fldCharType="begin"/>
            </w:r>
            <w:r w:rsidR="00635E56">
              <w:rPr>
                <w:noProof/>
                <w:webHidden/>
              </w:rPr>
              <w:instrText xml:space="preserve"> PAGEREF _Toc518482716 \h </w:instrText>
            </w:r>
            <w:r w:rsidR="00635E56">
              <w:rPr>
                <w:noProof/>
                <w:webHidden/>
              </w:rPr>
            </w:r>
            <w:r w:rsidR="00635E56">
              <w:rPr>
                <w:noProof/>
                <w:webHidden/>
              </w:rPr>
              <w:fldChar w:fldCharType="separate"/>
            </w:r>
            <w:r w:rsidR="00EA52B1">
              <w:rPr>
                <w:noProof/>
                <w:webHidden/>
              </w:rPr>
              <w:t>10</w:t>
            </w:r>
            <w:r w:rsidR="00635E56">
              <w:rPr>
                <w:noProof/>
                <w:webHidden/>
              </w:rPr>
              <w:fldChar w:fldCharType="end"/>
            </w:r>
          </w:hyperlink>
        </w:p>
        <w:p w14:paraId="237985FB" w14:textId="3E7E1763" w:rsidR="00635E56" w:rsidRDefault="00573665">
          <w:pPr>
            <w:pStyle w:val="TOC3"/>
            <w:rPr>
              <w:rFonts w:asciiTheme="minorHAnsi" w:eastAsiaTheme="minorEastAsia" w:hAnsiTheme="minorHAnsi" w:cstheme="minorBidi"/>
              <w:noProof/>
            </w:rPr>
          </w:pPr>
          <w:hyperlink w:anchor="_Toc518482717" w:history="1">
            <w:r w:rsidR="00635E56" w:rsidRPr="00884FA9">
              <w:rPr>
                <w:rStyle w:val="Hyperlink"/>
                <w:noProof/>
              </w:rPr>
              <w:t>External</w:t>
            </w:r>
            <w:r w:rsidR="00635E56">
              <w:rPr>
                <w:noProof/>
                <w:webHidden/>
              </w:rPr>
              <w:tab/>
            </w:r>
            <w:r w:rsidR="00635E56">
              <w:rPr>
                <w:noProof/>
                <w:webHidden/>
              </w:rPr>
              <w:fldChar w:fldCharType="begin"/>
            </w:r>
            <w:r w:rsidR="00635E56">
              <w:rPr>
                <w:noProof/>
                <w:webHidden/>
              </w:rPr>
              <w:instrText xml:space="preserve"> PAGEREF _Toc518482717 \h </w:instrText>
            </w:r>
            <w:r w:rsidR="00635E56">
              <w:rPr>
                <w:noProof/>
                <w:webHidden/>
              </w:rPr>
            </w:r>
            <w:r w:rsidR="00635E56">
              <w:rPr>
                <w:noProof/>
                <w:webHidden/>
              </w:rPr>
              <w:fldChar w:fldCharType="separate"/>
            </w:r>
            <w:r w:rsidR="00EA52B1">
              <w:rPr>
                <w:noProof/>
                <w:webHidden/>
              </w:rPr>
              <w:t>10</w:t>
            </w:r>
            <w:r w:rsidR="00635E56">
              <w:rPr>
                <w:noProof/>
                <w:webHidden/>
              </w:rPr>
              <w:fldChar w:fldCharType="end"/>
            </w:r>
          </w:hyperlink>
        </w:p>
        <w:p w14:paraId="0815A69C" w14:textId="5E9D101F" w:rsidR="00635E56" w:rsidRDefault="00573665">
          <w:pPr>
            <w:pStyle w:val="TOC3"/>
            <w:rPr>
              <w:rFonts w:asciiTheme="minorHAnsi" w:eastAsiaTheme="minorEastAsia" w:hAnsiTheme="minorHAnsi" w:cstheme="minorBidi"/>
              <w:noProof/>
            </w:rPr>
          </w:pPr>
          <w:hyperlink w:anchor="_Toc518482718" w:history="1">
            <w:r w:rsidR="00635E56" w:rsidRPr="00884FA9">
              <w:rPr>
                <w:rStyle w:val="Hyperlink"/>
                <w:noProof/>
              </w:rPr>
              <w:t>Internal</w:t>
            </w:r>
            <w:r w:rsidR="00635E56">
              <w:rPr>
                <w:noProof/>
                <w:webHidden/>
              </w:rPr>
              <w:tab/>
            </w:r>
            <w:r w:rsidR="00635E56">
              <w:rPr>
                <w:noProof/>
                <w:webHidden/>
              </w:rPr>
              <w:fldChar w:fldCharType="begin"/>
            </w:r>
            <w:r w:rsidR="00635E56">
              <w:rPr>
                <w:noProof/>
                <w:webHidden/>
              </w:rPr>
              <w:instrText xml:space="preserve"> PAGEREF _Toc518482718 \h </w:instrText>
            </w:r>
            <w:r w:rsidR="00635E56">
              <w:rPr>
                <w:noProof/>
                <w:webHidden/>
              </w:rPr>
            </w:r>
            <w:r w:rsidR="00635E56">
              <w:rPr>
                <w:noProof/>
                <w:webHidden/>
              </w:rPr>
              <w:fldChar w:fldCharType="separate"/>
            </w:r>
            <w:r w:rsidR="00EA52B1">
              <w:rPr>
                <w:noProof/>
                <w:webHidden/>
              </w:rPr>
              <w:t>10</w:t>
            </w:r>
            <w:r w:rsidR="00635E56">
              <w:rPr>
                <w:noProof/>
                <w:webHidden/>
              </w:rPr>
              <w:fldChar w:fldCharType="end"/>
            </w:r>
          </w:hyperlink>
        </w:p>
        <w:p w14:paraId="41A55988" w14:textId="3AC8A331" w:rsidR="00635E56" w:rsidRDefault="00573665">
          <w:pPr>
            <w:pStyle w:val="TOC2"/>
            <w:rPr>
              <w:rFonts w:asciiTheme="minorHAnsi" w:eastAsiaTheme="minorEastAsia" w:hAnsiTheme="minorHAnsi" w:cstheme="minorBidi"/>
              <w:noProof/>
            </w:rPr>
          </w:pPr>
          <w:hyperlink w:anchor="_Toc518482719" w:history="1">
            <w:r w:rsidR="00635E56" w:rsidRPr="00884FA9">
              <w:rPr>
                <w:rStyle w:val="Hyperlink"/>
                <w:noProof/>
              </w:rPr>
              <w:t>Doors (including flywire)</w:t>
            </w:r>
            <w:r w:rsidR="00635E56">
              <w:rPr>
                <w:noProof/>
                <w:webHidden/>
              </w:rPr>
              <w:tab/>
            </w:r>
            <w:r w:rsidR="00635E56">
              <w:rPr>
                <w:noProof/>
                <w:webHidden/>
              </w:rPr>
              <w:fldChar w:fldCharType="begin"/>
            </w:r>
            <w:r w:rsidR="00635E56">
              <w:rPr>
                <w:noProof/>
                <w:webHidden/>
              </w:rPr>
              <w:instrText xml:space="preserve"> PAGEREF _Toc518482719 \h </w:instrText>
            </w:r>
            <w:r w:rsidR="00635E56">
              <w:rPr>
                <w:noProof/>
                <w:webHidden/>
              </w:rPr>
            </w:r>
            <w:r w:rsidR="00635E56">
              <w:rPr>
                <w:noProof/>
                <w:webHidden/>
              </w:rPr>
              <w:fldChar w:fldCharType="separate"/>
            </w:r>
            <w:r w:rsidR="00EA52B1">
              <w:rPr>
                <w:noProof/>
                <w:webHidden/>
              </w:rPr>
              <w:t>10</w:t>
            </w:r>
            <w:r w:rsidR="00635E56">
              <w:rPr>
                <w:noProof/>
                <w:webHidden/>
              </w:rPr>
              <w:fldChar w:fldCharType="end"/>
            </w:r>
          </w:hyperlink>
        </w:p>
        <w:p w14:paraId="7F688C58" w14:textId="53A36424" w:rsidR="00635E56" w:rsidRDefault="00573665">
          <w:pPr>
            <w:pStyle w:val="TOC3"/>
            <w:rPr>
              <w:rFonts w:asciiTheme="minorHAnsi" w:eastAsiaTheme="minorEastAsia" w:hAnsiTheme="minorHAnsi" w:cstheme="minorBidi"/>
              <w:noProof/>
            </w:rPr>
          </w:pPr>
          <w:hyperlink w:anchor="_Toc518482720" w:history="1">
            <w:r w:rsidR="00635E56" w:rsidRPr="00884FA9">
              <w:rPr>
                <w:rStyle w:val="Hyperlink"/>
                <w:noProof/>
              </w:rPr>
              <w:t>External</w:t>
            </w:r>
            <w:r w:rsidR="00635E56">
              <w:rPr>
                <w:noProof/>
                <w:webHidden/>
              </w:rPr>
              <w:tab/>
            </w:r>
            <w:r w:rsidR="00635E56">
              <w:rPr>
                <w:noProof/>
                <w:webHidden/>
              </w:rPr>
              <w:fldChar w:fldCharType="begin"/>
            </w:r>
            <w:r w:rsidR="00635E56">
              <w:rPr>
                <w:noProof/>
                <w:webHidden/>
              </w:rPr>
              <w:instrText xml:space="preserve"> PAGEREF _Toc518482720 \h </w:instrText>
            </w:r>
            <w:r w:rsidR="00635E56">
              <w:rPr>
                <w:noProof/>
                <w:webHidden/>
              </w:rPr>
            </w:r>
            <w:r w:rsidR="00635E56">
              <w:rPr>
                <w:noProof/>
                <w:webHidden/>
              </w:rPr>
              <w:fldChar w:fldCharType="separate"/>
            </w:r>
            <w:r w:rsidR="00EA52B1">
              <w:rPr>
                <w:noProof/>
                <w:webHidden/>
              </w:rPr>
              <w:t>10</w:t>
            </w:r>
            <w:r w:rsidR="00635E56">
              <w:rPr>
                <w:noProof/>
                <w:webHidden/>
              </w:rPr>
              <w:fldChar w:fldCharType="end"/>
            </w:r>
          </w:hyperlink>
        </w:p>
        <w:p w14:paraId="68DD1948" w14:textId="0E24F2EB" w:rsidR="00635E56" w:rsidRDefault="00573665">
          <w:pPr>
            <w:pStyle w:val="TOC3"/>
            <w:rPr>
              <w:rFonts w:asciiTheme="minorHAnsi" w:eastAsiaTheme="minorEastAsia" w:hAnsiTheme="minorHAnsi" w:cstheme="minorBidi"/>
              <w:noProof/>
            </w:rPr>
          </w:pPr>
          <w:hyperlink w:anchor="_Toc518482721" w:history="1">
            <w:r w:rsidR="00635E56" w:rsidRPr="00884FA9">
              <w:rPr>
                <w:rStyle w:val="Hyperlink"/>
                <w:noProof/>
              </w:rPr>
              <w:t>Locks</w:t>
            </w:r>
            <w:r w:rsidR="00635E56">
              <w:rPr>
                <w:noProof/>
                <w:webHidden/>
              </w:rPr>
              <w:tab/>
            </w:r>
            <w:r w:rsidR="00635E56">
              <w:rPr>
                <w:noProof/>
                <w:webHidden/>
              </w:rPr>
              <w:fldChar w:fldCharType="begin"/>
            </w:r>
            <w:r w:rsidR="00635E56">
              <w:rPr>
                <w:noProof/>
                <w:webHidden/>
              </w:rPr>
              <w:instrText xml:space="preserve"> PAGEREF _Toc518482721 \h </w:instrText>
            </w:r>
            <w:r w:rsidR="00635E56">
              <w:rPr>
                <w:noProof/>
                <w:webHidden/>
              </w:rPr>
            </w:r>
            <w:r w:rsidR="00635E56">
              <w:rPr>
                <w:noProof/>
                <w:webHidden/>
              </w:rPr>
              <w:fldChar w:fldCharType="separate"/>
            </w:r>
            <w:r w:rsidR="00EA52B1">
              <w:rPr>
                <w:noProof/>
                <w:webHidden/>
              </w:rPr>
              <w:t>11</w:t>
            </w:r>
            <w:r w:rsidR="00635E56">
              <w:rPr>
                <w:noProof/>
                <w:webHidden/>
              </w:rPr>
              <w:fldChar w:fldCharType="end"/>
            </w:r>
          </w:hyperlink>
        </w:p>
        <w:p w14:paraId="051FCF2E" w14:textId="074E0266" w:rsidR="00635E56" w:rsidRDefault="00573665">
          <w:pPr>
            <w:pStyle w:val="TOC3"/>
            <w:rPr>
              <w:rFonts w:asciiTheme="minorHAnsi" w:eastAsiaTheme="minorEastAsia" w:hAnsiTheme="minorHAnsi" w:cstheme="minorBidi"/>
              <w:noProof/>
            </w:rPr>
          </w:pPr>
          <w:hyperlink w:anchor="_Toc518482722" w:history="1">
            <w:r w:rsidR="00635E56" w:rsidRPr="00884FA9">
              <w:rPr>
                <w:rStyle w:val="Hyperlink"/>
                <w:noProof/>
              </w:rPr>
              <w:t>Internal</w:t>
            </w:r>
            <w:r w:rsidR="00635E56">
              <w:rPr>
                <w:noProof/>
                <w:webHidden/>
              </w:rPr>
              <w:tab/>
            </w:r>
            <w:r w:rsidR="00635E56">
              <w:rPr>
                <w:noProof/>
                <w:webHidden/>
              </w:rPr>
              <w:fldChar w:fldCharType="begin"/>
            </w:r>
            <w:r w:rsidR="00635E56">
              <w:rPr>
                <w:noProof/>
                <w:webHidden/>
              </w:rPr>
              <w:instrText xml:space="preserve"> PAGEREF _Toc518482722 \h </w:instrText>
            </w:r>
            <w:r w:rsidR="00635E56">
              <w:rPr>
                <w:noProof/>
                <w:webHidden/>
              </w:rPr>
            </w:r>
            <w:r w:rsidR="00635E56">
              <w:rPr>
                <w:noProof/>
                <w:webHidden/>
              </w:rPr>
              <w:fldChar w:fldCharType="separate"/>
            </w:r>
            <w:r w:rsidR="00EA52B1">
              <w:rPr>
                <w:noProof/>
                <w:webHidden/>
              </w:rPr>
              <w:t>11</w:t>
            </w:r>
            <w:r w:rsidR="00635E56">
              <w:rPr>
                <w:noProof/>
                <w:webHidden/>
              </w:rPr>
              <w:fldChar w:fldCharType="end"/>
            </w:r>
          </w:hyperlink>
        </w:p>
        <w:p w14:paraId="305BBA08" w14:textId="6AC9CF78" w:rsidR="00635E56" w:rsidRDefault="00573665">
          <w:pPr>
            <w:pStyle w:val="TOC2"/>
            <w:rPr>
              <w:rFonts w:asciiTheme="minorHAnsi" w:eastAsiaTheme="minorEastAsia" w:hAnsiTheme="minorHAnsi" w:cstheme="minorBidi"/>
              <w:noProof/>
            </w:rPr>
          </w:pPr>
          <w:hyperlink w:anchor="_Toc518482723" w:history="1">
            <w:r w:rsidR="00635E56" w:rsidRPr="00884FA9">
              <w:rPr>
                <w:rStyle w:val="Hyperlink"/>
                <w:noProof/>
              </w:rPr>
              <w:t>Services</w:t>
            </w:r>
            <w:r w:rsidR="00635E56">
              <w:rPr>
                <w:noProof/>
                <w:webHidden/>
              </w:rPr>
              <w:tab/>
            </w:r>
            <w:r w:rsidR="00635E56">
              <w:rPr>
                <w:noProof/>
                <w:webHidden/>
              </w:rPr>
              <w:fldChar w:fldCharType="begin"/>
            </w:r>
            <w:r w:rsidR="00635E56">
              <w:rPr>
                <w:noProof/>
                <w:webHidden/>
              </w:rPr>
              <w:instrText xml:space="preserve"> PAGEREF _Toc518482723 \h </w:instrText>
            </w:r>
            <w:r w:rsidR="00635E56">
              <w:rPr>
                <w:noProof/>
                <w:webHidden/>
              </w:rPr>
            </w:r>
            <w:r w:rsidR="00635E56">
              <w:rPr>
                <w:noProof/>
                <w:webHidden/>
              </w:rPr>
              <w:fldChar w:fldCharType="separate"/>
            </w:r>
            <w:r w:rsidR="00EA52B1">
              <w:rPr>
                <w:noProof/>
                <w:webHidden/>
              </w:rPr>
              <w:t>11</w:t>
            </w:r>
            <w:r w:rsidR="00635E56">
              <w:rPr>
                <w:noProof/>
                <w:webHidden/>
              </w:rPr>
              <w:fldChar w:fldCharType="end"/>
            </w:r>
          </w:hyperlink>
        </w:p>
        <w:p w14:paraId="49FC7FBA" w14:textId="518B6CC1" w:rsidR="00635E56" w:rsidRDefault="00573665">
          <w:pPr>
            <w:pStyle w:val="TOC3"/>
            <w:rPr>
              <w:rFonts w:asciiTheme="minorHAnsi" w:eastAsiaTheme="minorEastAsia" w:hAnsiTheme="minorHAnsi" w:cstheme="minorBidi"/>
              <w:noProof/>
            </w:rPr>
          </w:pPr>
          <w:hyperlink w:anchor="_Toc518482724" w:history="1">
            <w:r w:rsidR="00635E56" w:rsidRPr="00884FA9">
              <w:rPr>
                <w:rStyle w:val="Hyperlink"/>
                <w:noProof/>
              </w:rPr>
              <w:t>Potable Water</w:t>
            </w:r>
            <w:r w:rsidR="00635E56">
              <w:rPr>
                <w:noProof/>
                <w:webHidden/>
              </w:rPr>
              <w:tab/>
            </w:r>
            <w:r w:rsidR="00635E56">
              <w:rPr>
                <w:noProof/>
                <w:webHidden/>
              </w:rPr>
              <w:fldChar w:fldCharType="begin"/>
            </w:r>
            <w:r w:rsidR="00635E56">
              <w:rPr>
                <w:noProof/>
                <w:webHidden/>
              </w:rPr>
              <w:instrText xml:space="preserve"> PAGEREF _Toc518482724 \h </w:instrText>
            </w:r>
            <w:r w:rsidR="00635E56">
              <w:rPr>
                <w:noProof/>
                <w:webHidden/>
              </w:rPr>
            </w:r>
            <w:r w:rsidR="00635E56">
              <w:rPr>
                <w:noProof/>
                <w:webHidden/>
              </w:rPr>
              <w:fldChar w:fldCharType="separate"/>
            </w:r>
            <w:r w:rsidR="00EA52B1">
              <w:rPr>
                <w:noProof/>
                <w:webHidden/>
              </w:rPr>
              <w:t>11</w:t>
            </w:r>
            <w:r w:rsidR="00635E56">
              <w:rPr>
                <w:noProof/>
                <w:webHidden/>
              </w:rPr>
              <w:fldChar w:fldCharType="end"/>
            </w:r>
          </w:hyperlink>
        </w:p>
        <w:p w14:paraId="76BCCC99" w14:textId="391439AE" w:rsidR="00635E56" w:rsidRDefault="00573665">
          <w:pPr>
            <w:pStyle w:val="TOC3"/>
            <w:rPr>
              <w:rFonts w:asciiTheme="minorHAnsi" w:eastAsiaTheme="minorEastAsia" w:hAnsiTheme="minorHAnsi" w:cstheme="minorBidi"/>
              <w:noProof/>
            </w:rPr>
          </w:pPr>
          <w:hyperlink w:anchor="_Toc518482725" w:history="1">
            <w:r w:rsidR="00635E56" w:rsidRPr="00884FA9">
              <w:rPr>
                <w:rStyle w:val="Hyperlink"/>
                <w:noProof/>
              </w:rPr>
              <w:t>Irrigation Bores</w:t>
            </w:r>
            <w:r w:rsidR="00635E56">
              <w:rPr>
                <w:noProof/>
                <w:webHidden/>
              </w:rPr>
              <w:tab/>
            </w:r>
            <w:r w:rsidR="00635E56">
              <w:rPr>
                <w:noProof/>
                <w:webHidden/>
              </w:rPr>
              <w:fldChar w:fldCharType="begin"/>
            </w:r>
            <w:r w:rsidR="00635E56">
              <w:rPr>
                <w:noProof/>
                <w:webHidden/>
              </w:rPr>
              <w:instrText xml:space="preserve"> PAGEREF _Toc518482725 \h </w:instrText>
            </w:r>
            <w:r w:rsidR="00635E56">
              <w:rPr>
                <w:noProof/>
                <w:webHidden/>
              </w:rPr>
            </w:r>
            <w:r w:rsidR="00635E56">
              <w:rPr>
                <w:noProof/>
                <w:webHidden/>
              </w:rPr>
              <w:fldChar w:fldCharType="separate"/>
            </w:r>
            <w:r w:rsidR="00EA52B1">
              <w:rPr>
                <w:noProof/>
                <w:webHidden/>
              </w:rPr>
              <w:t>12</w:t>
            </w:r>
            <w:r w:rsidR="00635E56">
              <w:rPr>
                <w:noProof/>
                <w:webHidden/>
              </w:rPr>
              <w:fldChar w:fldCharType="end"/>
            </w:r>
          </w:hyperlink>
        </w:p>
        <w:p w14:paraId="4401F51B" w14:textId="03C9F03F" w:rsidR="00635E56" w:rsidRDefault="00573665">
          <w:pPr>
            <w:pStyle w:val="TOC3"/>
            <w:rPr>
              <w:rFonts w:asciiTheme="minorHAnsi" w:eastAsiaTheme="minorEastAsia" w:hAnsiTheme="minorHAnsi" w:cstheme="minorBidi"/>
              <w:noProof/>
            </w:rPr>
          </w:pPr>
          <w:hyperlink w:anchor="_Toc518482726" w:history="1">
            <w:r w:rsidR="00635E56" w:rsidRPr="00884FA9">
              <w:rPr>
                <w:rStyle w:val="Hyperlink"/>
                <w:noProof/>
              </w:rPr>
              <w:t>Stormwater</w:t>
            </w:r>
            <w:r w:rsidR="00635E56">
              <w:rPr>
                <w:noProof/>
                <w:webHidden/>
              </w:rPr>
              <w:tab/>
            </w:r>
            <w:r w:rsidR="00635E56">
              <w:rPr>
                <w:noProof/>
                <w:webHidden/>
              </w:rPr>
              <w:fldChar w:fldCharType="begin"/>
            </w:r>
            <w:r w:rsidR="00635E56">
              <w:rPr>
                <w:noProof/>
                <w:webHidden/>
              </w:rPr>
              <w:instrText xml:space="preserve"> PAGEREF _Toc518482726 \h </w:instrText>
            </w:r>
            <w:r w:rsidR="00635E56">
              <w:rPr>
                <w:noProof/>
                <w:webHidden/>
              </w:rPr>
            </w:r>
            <w:r w:rsidR="00635E56">
              <w:rPr>
                <w:noProof/>
                <w:webHidden/>
              </w:rPr>
              <w:fldChar w:fldCharType="separate"/>
            </w:r>
            <w:r w:rsidR="00EA52B1">
              <w:rPr>
                <w:noProof/>
                <w:webHidden/>
              </w:rPr>
              <w:t>12</w:t>
            </w:r>
            <w:r w:rsidR="00635E56">
              <w:rPr>
                <w:noProof/>
                <w:webHidden/>
              </w:rPr>
              <w:fldChar w:fldCharType="end"/>
            </w:r>
          </w:hyperlink>
        </w:p>
        <w:p w14:paraId="1A24D976" w14:textId="5A2751DF" w:rsidR="00635E56" w:rsidRDefault="00573665">
          <w:pPr>
            <w:pStyle w:val="TOC3"/>
            <w:rPr>
              <w:rFonts w:asciiTheme="minorHAnsi" w:eastAsiaTheme="minorEastAsia" w:hAnsiTheme="minorHAnsi" w:cstheme="minorBidi"/>
              <w:noProof/>
            </w:rPr>
          </w:pPr>
          <w:hyperlink w:anchor="_Toc518482727" w:history="1">
            <w:r w:rsidR="00635E56" w:rsidRPr="00884FA9">
              <w:rPr>
                <w:rStyle w:val="Hyperlink"/>
                <w:noProof/>
              </w:rPr>
              <w:t>Wastewater</w:t>
            </w:r>
            <w:r w:rsidR="00635E56">
              <w:rPr>
                <w:noProof/>
                <w:webHidden/>
              </w:rPr>
              <w:tab/>
            </w:r>
            <w:r w:rsidR="00635E56">
              <w:rPr>
                <w:noProof/>
                <w:webHidden/>
              </w:rPr>
              <w:fldChar w:fldCharType="begin"/>
            </w:r>
            <w:r w:rsidR="00635E56">
              <w:rPr>
                <w:noProof/>
                <w:webHidden/>
              </w:rPr>
              <w:instrText xml:space="preserve"> PAGEREF _Toc518482727 \h </w:instrText>
            </w:r>
            <w:r w:rsidR="00635E56">
              <w:rPr>
                <w:noProof/>
                <w:webHidden/>
              </w:rPr>
            </w:r>
            <w:r w:rsidR="00635E56">
              <w:rPr>
                <w:noProof/>
                <w:webHidden/>
              </w:rPr>
              <w:fldChar w:fldCharType="separate"/>
            </w:r>
            <w:r w:rsidR="00EA52B1">
              <w:rPr>
                <w:noProof/>
                <w:webHidden/>
              </w:rPr>
              <w:t>12</w:t>
            </w:r>
            <w:r w:rsidR="00635E56">
              <w:rPr>
                <w:noProof/>
                <w:webHidden/>
              </w:rPr>
              <w:fldChar w:fldCharType="end"/>
            </w:r>
          </w:hyperlink>
        </w:p>
        <w:p w14:paraId="12B756BE" w14:textId="198035B2" w:rsidR="00635E56" w:rsidRDefault="00573665">
          <w:pPr>
            <w:pStyle w:val="TOC3"/>
            <w:rPr>
              <w:rFonts w:asciiTheme="minorHAnsi" w:eastAsiaTheme="minorEastAsia" w:hAnsiTheme="minorHAnsi" w:cstheme="minorBidi"/>
              <w:noProof/>
            </w:rPr>
          </w:pPr>
          <w:hyperlink w:anchor="_Toc518482728" w:history="1">
            <w:r w:rsidR="00635E56" w:rsidRPr="00884FA9">
              <w:rPr>
                <w:rStyle w:val="Hyperlink"/>
                <w:noProof/>
              </w:rPr>
              <w:t>Electricity</w:t>
            </w:r>
            <w:r w:rsidR="00635E56">
              <w:rPr>
                <w:noProof/>
                <w:webHidden/>
              </w:rPr>
              <w:tab/>
            </w:r>
            <w:r w:rsidR="00635E56">
              <w:rPr>
                <w:noProof/>
                <w:webHidden/>
              </w:rPr>
              <w:fldChar w:fldCharType="begin"/>
            </w:r>
            <w:r w:rsidR="00635E56">
              <w:rPr>
                <w:noProof/>
                <w:webHidden/>
              </w:rPr>
              <w:instrText xml:space="preserve"> PAGEREF _Toc518482728 \h </w:instrText>
            </w:r>
            <w:r w:rsidR="00635E56">
              <w:rPr>
                <w:noProof/>
                <w:webHidden/>
              </w:rPr>
            </w:r>
            <w:r w:rsidR="00635E56">
              <w:rPr>
                <w:noProof/>
                <w:webHidden/>
              </w:rPr>
              <w:fldChar w:fldCharType="separate"/>
            </w:r>
            <w:r w:rsidR="00EA52B1">
              <w:rPr>
                <w:noProof/>
                <w:webHidden/>
              </w:rPr>
              <w:t>13</w:t>
            </w:r>
            <w:r w:rsidR="00635E56">
              <w:rPr>
                <w:noProof/>
                <w:webHidden/>
              </w:rPr>
              <w:fldChar w:fldCharType="end"/>
            </w:r>
          </w:hyperlink>
        </w:p>
        <w:p w14:paraId="1E876675" w14:textId="09BDE47E" w:rsidR="00635E56" w:rsidRDefault="00573665">
          <w:pPr>
            <w:pStyle w:val="TOC3"/>
            <w:rPr>
              <w:rFonts w:asciiTheme="minorHAnsi" w:eastAsiaTheme="minorEastAsia" w:hAnsiTheme="minorHAnsi" w:cstheme="minorBidi"/>
              <w:noProof/>
            </w:rPr>
          </w:pPr>
          <w:hyperlink w:anchor="_Toc518482729" w:history="1">
            <w:r w:rsidR="00635E56" w:rsidRPr="00884FA9">
              <w:rPr>
                <w:rStyle w:val="Hyperlink"/>
                <w:noProof/>
              </w:rPr>
              <w:t>Gas</w:t>
            </w:r>
            <w:r w:rsidR="00635E56">
              <w:rPr>
                <w:noProof/>
                <w:webHidden/>
              </w:rPr>
              <w:tab/>
            </w:r>
            <w:r w:rsidR="00635E56">
              <w:rPr>
                <w:noProof/>
                <w:webHidden/>
              </w:rPr>
              <w:fldChar w:fldCharType="begin"/>
            </w:r>
            <w:r w:rsidR="00635E56">
              <w:rPr>
                <w:noProof/>
                <w:webHidden/>
              </w:rPr>
              <w:instrText xml:space="preserve"> PAGEREF _Toc518482729 \h </w:instrText>
            </w:r>
            <w:r w:rsidR="00635E56">
              <w:rPr>
                <w:noProof/>
                <w:webHidden/>
              </w:rPr>
            </w:r>
            <w:r w:rsidR="00635E56">
              <w:rPr>
                <w:noProof/>
                <w:webHidden/>
              </w:rPr>
              <w:fldChar w:fldCharType="separate"/>
            </w:r>
            <w:r w:rsidR="00EA52B1">
              <w:rPr>
                <w:noProof/>
                <w:webHidden/>
              </w:rPr>
              <w:t>14</w:t>
            </w:r>
            <w:r w:rsidR="00635E56">
              <w:rPr>
                <w:noProof/>
                <w:webHidden/>
              </w:rPr>
              <w:fldChar w:fldCharType="end"/>
            </w:r>
          </w:hyperlink>
        </w:p>
        <w:p w14:paraId="4B724928" w14:textId="1AE5793B" w:rsidR="00635E56" w:rsidRDefault="00573665">
          <w:pPr>
            <w:pStyle w:val="TOC3"/>
            <w:rPr>
              <w:rFonts w:asciiTheme="minorHAnsi" w:eastAsiaTheme="minorEastAsia" w:hAnsiTheme="minorHAnsi" w:cstheme="minorBidi"/>
              <w:noProof/>
            </w:rPr>
          </w:pPr>
          <w:hyperlink w:anchor="_Toc518482730" w:history="1">
            <w:r w:rsidR="00635E56" w:rsidRPr="00884FA9">
              <w:rPr>
                <w:rStyle w:val="Hyperlink"/>
                <w:noProof/>
              </w:rPr>
              <w:t>Lighting</w:t>
            </w:r>
            <w:r w:rsidR="00635E56">
              <w:rPr>
                <w:noProof/>
                <w:webHidden/>
              </w:rPr>
              <w:tab/>
            </w:r>
            <w:r w:rsidR="00635E56">
              <w:rPr>
                <w:noProof/>
                <w:webHidden/>
              </w:rPr>
              <w:fldChar w:fldCharType="begin"/>
            </w:r>
            <w:r w:rsidR="00635E56">
              <w:rPr>
                <w:noProof/>
                <w:webHidden/>
              </w:rPr>
              <w:instrText xml:space="preserve"> PAGEREF _Toc518482730 \h </w:instrText>
            </w:r>
            <w:r w:rsidR="00635E56">
              <w:rPr>
                <w:noProof/>
                <w:webHidden/>
              </w:rPr>
            </w:r>
            <w:r w:rsidR="00635E56">
              <w:rPr>
                <w:noProof/>
                <w:webHidden/>
              </w:rPr>
              <w:fldChar w:fldCharType="separate"/>
            </w:r>
            <w:r w:rsidR="00EA52B1">
              <w:rPr>
                <w:noProof/>
                <w:webHidden/>
              </w:rPr>
              <w:t>14</w:t>
            </w:r>
            <w:r w:rsidR="00635E56">
              <w:rPr>
                <w:noProof/>
                <w:webHidden/>
              </w:rPr>
              <w:fldChar w:fldCharType="end"/>
            </w:r>
          </w:hyperlink>
        </w:p>
        <w:p w14:paraId="7A6D5546" w14:textId="789A6A4A" w:rsidR="00635E56" w:rsidRDefault="00573665">
          <w:pPr>
            <w:pStyle w:val="TOC3"/>
            <w:rPr>
              <w:rFonts w:asciiTheme="minorHAnsi" w:eastAsiaTheme="minorEastAsia" w:hAnsiTheme="minorHAnsi" w:cstheme="minorBidi"/>
              <w:noProof/>
            </w:rPr>
          </w:pPr>
          <w:hyperlink w:anchor="_Toc518482731" w:history="1">
            <w:r w:rsidR="00635E56" w:rsidRPr="00884FA9">
              <w:rPr>
                <w:rStyle w:val="Hyperlink"/>
                <w:noProof/>
              </w:rPr>
              <w:t>Essential Services</w:t>
            </w:r>
            <w:r w:rsidR="00635E56">
              <w:rPr>
                <w:noProof/>
                <w:webHidden/>
              </w:rPr>
              <w:tab/>
            </w:r>
            <w:r w:rsidR="00635E56">
              <w:rPr>
                <w:noProof/>
                <w:webHidden/>
              </w:rPr>
              <w:fldChar w:fldCharType="begin"/>
            </w:r>
            <w:r w:rsidR="00635E56">
              <w:rPr>
                <w:noProof/>
                <w:webHidden/>
              </w:rPr>
              <w:instrText xml:space="preserve"> PAGEREF _Toc518482731 \h </w:instrText>
            </w:r>
            <w:r w:rsidR="00635E56">
              <w:rPr>
                <w:noProof/>
                <w:webHidden/>
              </w:rPr>
            </w:r>
            <w:r w:rsidR="00635E56">
              <w:rPr>
                <w:noProof/>
                <w:webHidden/>
              </w:rPr>
              <w:fldChar w:fldCharType="separate"/>
            </w:r>
            <w:r w:rsidR="00EA52B1">
              <w:rPr>
                <w:noProof/>
                <w:webHidden/>
              </w:rPr>
              <w:t>14</w:t>
            </w:r>
            <w:r w:rsidR="00635E56">
              <w:rPr>
                <w:noProof/>
                <w:webHidden/>
              </w:rPr>
              <w:fldChar w:fldCharType="end"/>
            </w:r>
          </w:hyperlink>
        </w:p>
        <w:p w14:paraId="4F6D6526" w14:textId="4D69365C" w:rsidR="00635E56" w:rsidRDefault="00573665">
          <w:pPr>
            <w:pStyle w:val="TOC2"/>
            <w:rPr>
              <w:rFonts w:asciiTheme="minorHAnsi" w:eastAsiaTheme="minorEastAsia" w:hAnsiTheme="minorHAnsi" w:cstheme="minorBidi"/>
              <w:noProof/>
            </w:rPr>
          </w:pPr>
          <w:hyperlink w:anchor="_Toc518482732" w:history="1">
            <w:r w:rsidR="00635E56" w:rsidRPr="00884FA9">
              <w:rPr>
                <w:rStyle w:val="Hyperlink"/>
                <w:noProof/>
              </w:rPr>
              <w:t>Mechanical Plant</w:t>
            </w:r>
            <w:r w:rsidR="00635E56">
              <w:rPr>
                <w:noProof/>
                <w:webHidden/>
              </w:rPr>
              <w:tab/>
            </w:r>
            <w:r w:rsidR="00635E56">
              <w:rPr>
                <w:noProof/>
                <w:webHidden/>
              </w:rPr>
              <w:fldChar w:fldCharType="begin"/>
            </w:r>
            <w:r w:rsidR="00635E56">
              <w:rPr>
                <w:noProof/>
                <w:webHidden/>
              </w:rPr>
              <w:instrText xml:space="preserve"> PAGEREF _Toc518482732 \h </w:instrText>
            </w:r>
            <w:r w:rsidR="00635E56">
              <w:rPr>
                <w:noProof/>
                <w:webHidden/>
              </w:rPr>
            </w:r>
            <w:r w:rsidR="00635E56">
              <w:rPr>
                <w:noProof/>
                <w:webHidden/>
              </w:rPr>
              <w:fldChar w:fldCharType="separate"/>
            </w:r>
            <w:r w:rsidR="00EA52B1">
              <w:rPr>
                <w:noProof/>
                <w:webHidden/>
              </w:rPr>
              <w:t>15</w:t>
            </w:r>
            <w:r w:rsidR="00635E56">
              <w:rPr>
                <w:noProof/>
                <w:webHidden/>
              </w:rPr>
              <w:fldChar w:fldCharType="end"/>
            </w:r>
          </w:hyperlink>
        </w:p>
        <w:p w14:paraId="32CE536C" w14:textId="27750D3F" w:rsidR="00635E56" w:rsidRDefault="00573665">
          <w:pPr>
            <w:pStyle w:val="TOC3"/>
            <w:rPr>
              <w:rFonts w:asciiTheme="minorHAnsi" w:eastAsiaTheme="minorEastAsia" w:hAnsiTheme="minorHAnsi" w:cstheme="minorBidi"/>
              <w:noProof/>
            </w:rPr>
          </w:pPr>
          <w:hyperlink w:anchor="_Toc518482733" w:history="1">
            <w:r w:rsidR="00635E56" w:rsidRPr="00884FA9">
              <w:rPr>
                <w:rStyle w:val="Hyperlink"/>
                <w:noProof/>
              </w:rPr>
              <w:t>Security Systems</w:t>
            </w:r>
            <w:r w:rsidR="00635E56">
              <w:rPr>
                <w:noProof/>
                <w:webHidden/>
              </w:rPr>
              <w:tab/>
            </w:r>
            <w:r w:rsidR="00635E56">
              <w:rPr>
                <w:noProof/>
                <w:webHidden/>
              </w:rPr>
              <w:fldChar w:fldCharType="begin"/>
            </w:r>
            <w:r w:rsidR="00635E56">
              <w:rPr>
                <w:noProof/>
                <w:webHidden/>
              </w:rPr>
              <w:instrText xml:space="preserve"> PAGEREF _Toc518482733 \h </w:instrText>
            </w:r>
            <w:r w:rsidR="00635E56">
              <w:rPr>
                <w:noProof/>
                <w:webHidden/>
              </w:rPr>
            </w:r>
            <w:r w:rsidR="00635E56">
              <w:rPr>
                <w:noProof/>
                <w:webHidden/>
              </w:rPr>
              <w:fldChar w:fldCharType="separate"/>
            </w:r>
            <w:r w:rsidR="00EA52B1">
              <w:rPr>
                <w:noProof/>
                <w:webHidden/>
              </w:rPr>
              <w:t>16</w:t>
            </w:r>
            <w:r w:rsidR="00635E56">
              <w:rPr>
                <w:noProof/>
                <w:webHidden/>
              </w:rPr>
              <w:fldChar w:fldCharType="end"/>
            </w:r>
          </w:hyperlink>
        </w:p>
        <w:p w14:paraId="3063304D" w14:textId="55375C5C" w:rsidR="00635E56" w:rsidRDefault="00573665">
          <w:pPr>
            <w:pStyle w:val="TOC2"/>
            <w:rPr>
              <w:rFonts w:asciiTheme="minorHAnsi" w:eastAsiaTheme="minorEastAsia" w:hAnsiTheme="minorHAnsi" w:cstheme="minorBidi"/>
              <w:noProof/>
            </w:rPr>
          </w:pPr>
          <w:hyperlink w:anchor="_Toc518482734" w:history="1">
            <w:r w:rsidR="00635E56" w:rsidRPr="00884FA9">
              <w:rPr>
                <w:rStyle w:val="Hyperlink"/>
                <w:noProof/>
              </w:rPr>
              <w:t>Floor Coverings</w:t>
            </w:r>
            <w:r w:rsidR="00635E56">
              <w:rPr>
                <w:noProof/>
                <w:webHidden/>
              </w:rPr>
              <w:tab/>
            </w:r>
            <w:r w:rsidR="00635E56">
              <w:rPr>
                <w:noProof/>
                <w:webHidden/>
              </w:rPr>
              <w:fldChar w:fldCharType="begin"/>
            </w:r>
            <w:r w:rsidR="00635E56">
              <w:rPr>
                <w:noProof/>
                <w:webHidden/>
              </w:rPr>
              <w:instrText xml:space="preserve"> PAGEREF _Toc518482734 \h </w:instrText>
            </w:r>
            <w:r w:rsidR="00635E56">
              <w:rPr>
                <w:noProof/>
                <w:webHidden/>
              </w:rPr>
            </w:r>
            <w:r w:rsidR="00635E56">
              <w:rPr>
                <w:noProof/>
                <w:webHidden/>
              </w:rPr>
              <w:fldChar w:fldCharType="separate"/>
            </w:r>
            <w:r w:rsidR="00EA52B1">
              <w:rPr>
                <w:noProof/>
                <w:webHidden/>
              </w:rPr>
              <w:t>17</w:t>
            </w:r>
            <w:r w:rsidR="00635E56">
              <w:rPr>
                <w:noProof/>
                <w:webHidden/>
              </w:rPr>
              <w:fldChar w:fldCharType="end"/>
            </w:r>
          </w:hyperlink>
        </w:p>
        <w:p w14:paraId="6840BA2F" w14:textId="54F45C84" w:rsidR="00635E56" w:rsidRDefault="00573665">
          <w:pPr>
            <w:pStyle w:val="TOC2"/>
            <w:rPr>
              <w:rFonts w:asciiTheme="minorHAnsi" w:eastAsiaTheme="minorEastAsia" w:hAnsiTheme="minorHAnsi" w:cstheme="minorBidi"/>
              <w:noProof/>
            </w:rPr>
          </w:pPr>
          <w:hyperlink w:anchor="_Toc518482735" w:history="1">
            <w:r w:rsidR="00635E56" w:rsidRPr="00884FA9">
              <w:rPr>
                <w:rStyle w:val="Hyperlink"/>
                <w:noProof/>
              </w:rPr>
              <w:t>Window Coverings</w:t>
            </w:r>
            <w:r w:rsidR="00635E56">
              <w:rPr>
                <w:noProof/>
                <w:webHidden/>
              </w:rPr>
              <w:tab/>
            </w:r>
            <w:r w:rsidR="00635E56">
              <w:rPr>
                <w:noProof/>
                <w:webHidden/>
              </w:rPr>
              <w:fldChar w:fldCharType="begin"/>
            </w:r>
            <w:r w:rsidR="00635E56">
              <w:rPr>
                <w:noProof/>
                <w:webHidden/>
              </w:rPr>
              <w:instrText xml:space="preserve"> PAGEREF _Toc518482735 \h </w:instrText>
            </w:r>
            <w:r w:rsidR="00635E56">
              <w:rPr>
                <w:noProof/>
                <w:webHidden/>
              </w:rPr>
            </w:r>
            <w:r w:rsidR="00635E56">
              <w:rPr>
                <w:noProof/>
                <w:webHidden/>
              </w:rPr>
              <w:fldChar w:fldCharType="separate"/>
            </w:r>
            <w:r w:rsidR="00EA52B1">
              <w:rPr>
                <w:noProof/>
                <w:webHidden/>
              </w:rPr>
              <w:t>17</w:t>
            </w:r>
            <w:r w:rsidR="00635E56">
              <w:rPr>
                <w:noProof/>
                <w:webHidden/>
              </w:rPr>
              <w:fldChar w:fldCharType="end"/>
            </w:r>
          </w:hyperlink>
        </w:p>
        <w:p w14:paraId="16339077" w14:textId="114EACE8" w:rsidR="00635E56" w:rsidRDefault="00573665">
          <w:pPr>
            <w:pStyle w:val="TOC2"/>
            <w:rPr>
              <w:rFonts w:asciiTheme="minorHAnsi" w:eastAsiaTheme="minorEastAsia" w:hAnsiTheme="minorHAnsi" w:cstheme="minorBidi"/>
              <w:noProof/>
            </w:rPr>
          </w:pPr>
          <w:hyperlink w:anchor="_Toc518482736" w:history="1">
            <w:r w:rsidR="00635E56" w:rsidRPr="00884FA9">
              <w:rPr>
                <w:rStyle w:val="Hyperlink"/>
                <w:noProof/>
              </w:rPr>
              <w:t>Painting</w:t>
            </w:r>
            <w:r w:rsidR="00635E56">
              <w:rPr>
                <w:noProof/>
                <w:webHidden/>
              </w:rPr>
              <w:tab/>
            </w:r>
            <w:r w:rsidR="00635E56">
              <w:rPr>
                <w:noProof/>
                <w:webHidden/>
              </w:rPr>
              <w:fldChar w:fldCharType="begin"/>
            </w:r>
            <w:r w:rsidR="00635E56">
              <w:rPr>
                <w:noProof/>
                <w:webHidden/>
              </w:rPr>
              <w:instrText xml:space="preserve"> PAGEREF _Toc518482736 \h </w:instrText>
            </w:r>
            <w:r w:rsidR="00635E56">
              <w:rPr>
                <w:noProof/>
                <w:webHidden/>
              </w:rPr>
            </w:r>
            <w:r w:rsidR="00635E56">
              <w:rPr>
                <w:noProof/>
                <w:webHidden/>
              </w:rPr>
              <w:fldChar w:fldCharType="separate"/>
            </w:r>
            <w:r w:rsidR="00EA52B1">
              <w:rPr>
                <w:noProof/>
                <w:webHidden/>
              </w:rPr>
              <w:t>17</w:t>
            </w:r>
            <w:r w:rsidR="00635E56">
              <w:rPr>
                <w:noProof/>
                <w:webHidden/>
              </w:rPr>
              <w:fldChar w:fldCharType="end"/>
            </w:r>
          </w:hyperlink>
        </w:p>
        <w:p w14:paraId="5339F494" w14:textId="09BBA9A8" w:rsidR="00635E56" w:rsidRDefault="00573665">
          <w:pPr>
            <w:pStyle w:val="TOC2"/>
            <w:rPr>
              <w:rFonts w:asciiTheme="minorHAnsi" w:eastAsiaTheme="minorEastAsia" w:hAnsiTheme="minorHAnsi" w:cstheme="minorBidi"/>
              <w:noProof/>
            </w:rPr>
          </w:pPr>
          <w:hyperlink w:anchor="_Toc518482737" w:history="1">
            <w:r w:rsidR="00635E56" w:rsidRPr="00884FA9">
              <w:rPr>
                <w:rStyle w:val="Hyperlink"/>
                <w:noProof/>
              </w:rPr>
              <w:t>Cleaning</w:t>
            </w:r>
            <w:r w:rsidR="00635E56">
              <w:rPr>
                <w:noProof/>
                <w:webHidden/>
              </w:rPr>
              <w:tab/>
            </w:r>
            <w:r w:rsidR="00635E56">
              <w:rPr>
                <w:noProof/>
                <w:webHidden/>
              </w:rPr>
              <w:fldChar w:fldCharType="begin"/>
            </w:r>
            <w:r w:rsidR="00635E56">
              <w:rPr>
                <w:noProof/>
                <w:webHidden/>
              </w:rPr>
              <w:instrText xml:space="preserve"> PAGEREF _Toc518482737 \h </w:instrText>
            </w:r>
            <w:r w:rsidR="00635E56">
              <w:rPr>
                <w:noProof/>
                <w:webHidden/>
              </w:rPr>
            </w:r>
            <w:r w:rsidR="00635E56">
              <w:rPr>
                <w:noProof/>
                <w:webHidden/>
              </w:rPr>
              <w:fldChar w:fldCharType="separate"/>
            </w:r>
            <w:r w:rsidR="00EA52B1">
              <w:rPr>
                <w:noProof/>
                <w:webHidden/>
              </w:rPr>
              <w:t>17</w:t>
            </w:r>
            <w:r w:rsidR="00635E56">
              <w:rPr>
                <w:noProof/>
                <w:webHidden/>
              </w:rPr>
              <w:fldChar w:fldCharType="end"/>
            </w:r>
          </w:hyperlink>
        </w:p>
        <w:p w14:paraId="7168B950" w14:textId="5F33B2E7" w:rsidR="00635E56" w:rsidRDefault="00573665">
          <w:pPr>
            <w:pStyle w:val="TOC2"/>
            <w:rPr>
              <w:rFonts w:asciiTheme="minorHAnsi" w:eastAsiaTheme="minorEastAsia" w:hAnsiTheme="minorHAnsi" w:cstheme="minorBidi"/>
              <w:noProof/>
            </w:rPr>
          </w:pPr>
          <w:hyperlink w:anchor="_Toc518482738" w:history="1">
            <w:r w:rsidR="00635E56" w:rsidRPr="00884FA9">
              <w:rPr>
                <w:rStyle w:val="Hyperlink"/>
                <w:noProof/>
              </w:rPr>
              <w:t>Pest Control</w:t>
            </w:r>
            <w:r w:rsidR="00635E56">
              <w:rPr>
                <w:noProof/>
                <w:webHidden/>
              </w:rPr>
              <w:tab/>
            </w:r>
            <w:r w:rsidR="00635E56">
              <w:rPr>
                <w:noProof/>
                <w:webHidden/>
              </w:rPr>
              <w:fldChar w:fldCharType="begin"/>
            </w:r>
            <w:r w:rsidR="00635E56">
              <w:rPr>
                <w:noProof/>
                <w:webHidden/>
              </w:rPr>
              <w:instrText xml:space="preserve"> PAGEREF _Toc518482738 \h </w:instrText>
            </w:r>
            <w:r w:rsidR="00635E56">
              <w:rPr>
                <w:noProof/>
                <w:webHidden/>
              </w:rPr>
            </w:r>
            <w:r w:rsidR="00635E56">
              <w:rPr>
                <w:noProof/>
                <w:webHidden/>
              </w:rPr>
              <w:fldChar w:fldCharType="separate"/>
            </w:r>
            <w:r w:rsidR="00EA52B1">
              <w:rPr>
                <w:noProof/>
                <w:webHidden/>
              </w:rPr>
              <w:t>18</w:t>
            </w:r>
            <w:r w:rsidR="00635E56">
              <w:rPr>
                <w:noProof/>
                <w:webHidden/>
              </w:rPr>
              <w:fldChar w:fldCharType="end"/>
            </w:r>
          </w:hyperlink>
        </w:p>
        <w:p w14:paraId="599A3350" w14:textId="4403A83F" w:rsidR="00635E56" w:rsidRDefault="00573665">
          <w:pPr>
            <w:pStyle w:val="TOC2"/>
            <w:rPr>
              <w:rFonts w:asciiTheme="minorHAnsi" w:eastAsiaTheme="minorEastAsia" w:hAnsiTheme="minorHAnsi" w:cstheme="minorBidi"/>
              <w:noProof/>
            </w:rPr>
          </w:pPr>
          <w:hyperlink w:anchor="_Toc518482739" w:history="1">
            <w:r w:rsidR="00635E56" w:rsidRPr="00884FA9">
              <w:rPr>
                <w:rStyle w:val="Hyperlink"/>
                <w:noProof/>
              </w:rPr>
              <w:t>Fit out and Fixed Equipment</w:t>
            </w:r>
            <w:r w:rsidR="00635E56">
              <w:rPr>
                <w:noProof/>
                <w:webHidden/>
              </w:rPr>
              <w:tab/>
            </w:r>
            <w:r w:rsidR="00635E56">
              <w:rPr>
                <w:noProof/>
                <w:webHidden/>
              </w:rPr>
              <w:fldChar w:fldCharType="begin"/>
            </w:r>
            <w:r w:rsidR="00635E56">
              <w:rPr>
                <w:noProof/>
                <w:webHidden/>
              </w:rPr>
              <w:instrText xml:space="preserve"> PAGEREF _Toc518482739 \h </w:instrText>
            </w:r>
            <w:r w:rsidR="00635E56">
              <w:rPr>
                <w:noProof/>
                <w:webHidden/>
              </w:rPr>
            </w:r>
            <w:r w:rsidR="00635E56">
              <w:rPr>
                <w:noProof/>
                <w:webHidden/>
              </w:rPr>
              <w:fldChar w:fldCharType="separate"/>
            </w:r>
            <w:r w:rsidR="00EA52B1">
              <w:rPr>
                <w:noProof/>
                <w:webHidden/>
              </w:rPr>
              <w:t>18</w:t>
            </w:r>
            <w:r w:rsidR="00635E56">
              <w:rPr>
                <w:noProof/>
                <w:webHidden/>
              </w:rPr>
              <w:fldChar w:fldCharType="end"/>
            </w:r>
          </w:hyperlink>
        </w:p>
        <w:p w14:paraId="0BAF6AA5" w14:textId="318C4D9C" w:rsidR="00635E56" w:rsidRDefault="00573665">
          <w:pPr>
            <w:pStyle w:val="TOC2"/>
            <w:rPr>
              <w:rFonts w:asciiTheme="minorHAnsi" w:eastAsiaTheme="minorEastAsia" w:hAnsiTheme="minorHAnsi" w:cstheme="minorBidi"/>
              <w:noProof/>
            </w:rPr>
          </w:pPr>
          <w:hyperlink w:anchor="_Toc518482740" w:history="1">
            <w:r w:rsidR="00635E56" w:rsidRPr="00884FA9">
              <w:rPr>
                <w:rStyle w:val="Hyperlink"/>
                <w:noProof/>
              </w:rPr>
              <w:t>Landscaping</w:t>
            </w:r>
            <w:r w:rsidR="00635E56">
              <w:rPr>
                <w:noProof/>
                <w:webHidden/>
              </w:rPr>
              <w:tab/>
            </w:r>
            <w:r w:rsidR="00635E56">
              <w:rPr>
                <w:noProof/>
                <w:webHidden/>
              </w:rPr>
              <w:fldChar w:fldCharType="begin"/>
            </w:r>
            <w:r w:rsidR="00635E56">
              <w:rPr>
                <w:noProof/>
                <w:webHidden/>
              </w:rPr>
              <w:instrText xml:space="preserve"> PAGEREF _Toc518482740 \h </w:instrText>
            </w:r>
            <w:r w:rsidR="00635E56">
              <w:rPr>
                <w:noProof/>
                <w:webHidden/>
              </w:rPr>
            </w:r>
            <w:r w:rsidR="00635E56">
              <w:rPr>
                <w:noProof/>
                <w:webHidden/>
              </w:rPr>
              <w:fldChar w:fldCharType="separate"/>
            </w:r>
            <w:r w:rsidR="00EA52B1">
              <w:rPr>
                <w:noProof/>
                <w:webHidden/>
              </w:rPr>
              <w:t>19</w:t>
            </w:r>
            <w:r w:rsidR="00635E56">
              <w:rPr>
                <w:noProof/>
                <w:webHidden/>
              </w:rPr>
              <w:fldChar w:fldCharType="end"/>
            </w:r>
          </w:hyperlink>
        </w:p>
        <w:p w14:paraId="639AE29A" w14:textId="428BAC71" w:rsidR="00635E56" w:rsidRDefault="00573665">
          <w:pPr>
            <w:pStyle w:val="TOC2"/>
            <w:rPr>
              <w:rFonts w:asciiTheme="minorHAnsi" w:eastAsiaTheme="minorEastAsia" w:hAnsiTheme="minorHAnsi" w:cstheme="minorBidi"/>
              <w:noProof/>
            </w:rPr>
          </w:pPr>
          <w:hyperlink w:anchor="_Toc518482741" w:history="1">
            <w:r w:rsidR="00635E56" w:rsidRPr="00884FA9">
              <w:rPr>
                <w:rStyle w:val="Hyperlink"/>
                <w:noProof/>
              </w:rPr>
              <w:t>Playing Fields</w:t>
            </w:r>
            <w:r w:rsidR="00635E56">
              <w:rPr>
                <w:noProof/>
                <w:webHidden/>
              </w:rPr>
              <w:tab/>
            </w:r>
            <w:r w:rsidR="00635E56">
              <w:rPr>
                <w:noProof/>
                <w:webHidden/>
              </w:rPr>
              <w:fldChar w:fldCharType="begin"/>
            </w:r>
            <w:r w:rsidR="00635E56">
              <w:rPr>
                <w:noProof/>
                <w:webHidden/>
              </w:rPr>
              <w:instrText xml:space="preserve"> PAGEREF _Toc518482741 \h </w:instrText>
            </w:r>
            <w:r w:rsidR="00635E56">
              <w:rPr>
                <w:noProof/>
                <w:webHidden/>
              </w:rPr>
            </w:r>
            <w:r w:rsidR="00635E56">
              <w:rPr>
                <w:noProof/>
                <w:webHidden/>
              </w:rPr>
              <w:fldChar w:fldCharType="separate"/>
            </w:r>
            <w:r w:rsidR="00EA52B1">
              <w:rPr>
                <w:noProof/>
                <w:webHidden/>
              </w:rPr>
              <w:t>20</w:t>
            </w:r>
            <w:r w:rsidR="00635E56">
              <w:rPr>
                <w:noProof/>
                <w:webHidden/>
              </w:rPr>
              <w:fldChar w:fldCharType="end"/>
            </w:r>
          </w:hyperlink>
        </w:p>
        <w:p w14:paraId="47F423A8" w14:textId="1073C63B" w:rsidR="00635E56" w:rsidRDefault="00573665">
          <w:pPr>
            <w:pStyle w:val="TOC2"/>
            <w:rPr>
              <w:rFonts w:asciiTheme="minorHAnsi" w:eastAsiaTheme="minorEastAsia" w:hAnsiTheme="minorHAnsi" w:cstheme="minorBidi"/>
              <w:noProof/>
            </w:rPr>
          </w:pPr>
          <w:hyperlink w:anchor="_Toc518482742" w:history="1">
            <w:r w:rsidR="00635E56" w:rsidRPr="00884FA9">
              <w:rPr>
                <w:rStyle w:val="Hyperlink"/>
                <w:noProof/>
              </w:rPr>
              <w:t>Other</w:t>
            </w:r>
            <w:r w:rsidR="00635E56">
              <w:rPr>
                <w:noProof/>
                <w:webHidden/>
              </w:rPr>
              <w:tab/>
            </w:r>
            <w:r w:rsidR="00635E56">
              <w:rPr>
                <w:noProof/>
                <w:webHidden/>
              </w:rPr>
              <w:tab/>
            </w:r>
            <w:r w:rsidR="00635E56">
              <w:rPr>
                <w:noProof/>
                <w:webHidden/>
              </w:rPr>
              <w:fldChar w:fldCharType="begin"/>
            </w:r>
            <w:r w:rsidR="00635E56">
              <w:rPr>
                <w:noProof/>
                <w:webHidden/>
              </w:rPr>
              <w:instrText xml:space="preserve"> PAGEREF _Toc518482742 \h </w:instrText>
            </w:r>
            <w:r w:rsidR="00635E56">
              <w:rPr>
                <w:noProof/>
                <w:webHidden/>
              </w:rPr>
            </w:r>
            <w:r w:rsidR="00635E56">
              <w:rPr>
                <w:noProof/>
                <w:webHidden/>
              </w:rPr>
              <w:fldChar w:fldCharType="separate"/>
            </w:r>
            <w:r w:rsidR="00EA52B1">
              <w:rPr>
                <w:noProof/>
                <w:webHidden/>
              </w:rPr>
              <w:t>21</w:t>
            </w:r>
            <w:r w:rsidR="00635E56">
              <w:rPr>
                <w:noProof/>
                <w:webHidden/>
              </w:rPr>
              <w:fldChar w:fldCharType="end"/>
            </w:r>
          </w:hyperlink>
        </w:p>
        <w:p w14:paraId="7C08CB94" w14:textId="42C711FD" w:rsidR="00635E56" w:rsidRDefault="00573665">
          <w:pPr>
            <w:pStyle w:val="TOC2"/>
            <w:rPr>
              <w:rFonts w:asciiTheme="minorHAnsi" w:eastAsiaTheme="minorEastAsia" w:hAnsiTheme="minorHAnsi" w:cstheme="minorBidi"/>
              <w:noProof/>
            </w:rPr>
          </w:pPr>
          <w:hyperlink w:anchor="_Toc518482743" w:history="1">
            <w:r w:rsidR="00635E56" w:rsidRPr="00884FA9">
              <w:rPr>
                <w:rStyle w:val="Hyperlink"/>
                <w:noProof/>
              </w:rPr>
              <w:t>Insurances</w:t>
            </w:r>
            <w:r w:rsidR="00635E56">
              <w:rPr>
                <w:noProof/>
                <w:webHidden/>
              </w:rPr>
              <w:tab/>
            </w:r>
            <w:r w:rsidR="00635E56">
              <w:rPr>
                <w:noProof/>
                <w:webHidden/>
              </w:rPr>
              <w:fldChar w:fldCharType="begin"/>
            </w:r>
            <w:r w:rsidR="00635E56">
              <w:rPr>
                <w:noProof/>
                <w:webHidden/>
              </w:rPr>
              <w:instrText xml:space="preserve"> PAGEREF _Toc518482743 \h </w:instrText>
            </w:r>
            <w:r w:rsidR="00635E56">
              <w:rPr>
                <w:noProof/>
                <w:webHidden/>
              </w:rPr>
            </w:r>
            <w:r w:rsidR="00635E56">
              <w:rPr>
                <w:noProof/>
                <w:webHidden/>
              </w:rPr>
              <w:fldChar w:fldCharType="separate"/>
            </w:r>
            <w:r w:rsidR="00EA52B1">
              <w:rPr>
                <w:noProof/>
                <w:webHidden/>
              </w:rPr>
              <w:t>21</w:t>
            </w:r>
            <w:r w:rsidR="00635E56">
              <w:rPr>
                <w:noProof/>
                <w:webHidden/>
              </w:rPr>
              <w:fldChar w:fldCharType="end"/>
            </w:r>
          </w:hyperlink>
        </w:p>
        <w:p w14:paraId="7876EE04" w14:textId="1AB643CE" w:rsidR="00635E56" w:rsidRDefault="00573665">
          <w:pPr>
            <w:pStyle w:val="TOC2"/>
            <w:rPr>
              <w:rFonts w:asciiTheme="minorHAnsi" w:eastAsiaTheme="minorEastAsia" w:hAnsiTheme="minorHAnsi" w:cstheme="minorBidi"/>
              <w:noProof/>
            </w:rPr>
          </w:pPr>
          <w:hyperlink w:anchor="_Toc518482744" w:history="1">
            <w:r w:rsidR="00635E56" w:rsidRPr="00884FA9">
              <w:rPr>
                <w:rStyle w:val="Hyperlink"/>
                <w:noProof/>
              </w:rPr>
              <w:t>Graffiti</w:t>
            </w:r>
            <w:r w:rsidR="00635E56">
              <w:rPr>
                <w:noProof/>
                <w:webHidden/>
              </w:rPr>
              <w:tab/>
            </w:r>
            <w:r w:rsidR="00635E56">
              <w:rPr>
                <w:noProof/>
                <w:webHidden/>
              </w:rPr>
              <w:tab/>
            </w:r>
            <w:r w:rsidR="00635E56">
              <w:rPr>
                <w:noProof/>
                <w:webHidden/>
              </w:rPr>
              <w:fldChar w:fldCharType="begin"/>
            </w:r>
            <w:r w:rsidR="00635E56">
              <w:rPr>
                <w:noProof/>
                <w:webHidden/>
              </w:rPr>
              <w:instrText xml:space="preserve"> PAGEREF _Toc518482744 \h </w:instrText>
            </w:r>
            <w:r w:rsidR="00635E56">
              <w:rPr>
                <w:noProof/>
                <w:webHidden/>
              </w:rPr>
            </w:r>
            <w:r w:rsidR="00635E56">
              <w:rPr>
                <w:noProof/>
                <w:webHidden/>
              </w:rPr>
              <w:fldChar w:fldCharType="separate"/>
            </w:r>
            <w:r w:rsidR="00EA52B1">
              <w:rPr>
                <w:noProof/>
                <w:webHidden/>
              </w:rPr>
              <w:t>22</w:t>
            </w:r>
            <w:r w:rsidR="00635E56">
              <w:rPr>
                <w:noProof/>
                <w:webHidden/>
              </w:rPr>
              <w:fldChar w:fldCharType="end"/>
            </w:r>
          </w:hyperlink>
        </w:p>
        <w:p w14:paraId="0595F609" w14:textId="770DB506" w:rsidR="00635E56" w:rsidRDefault="00573665">
          <w:pPr>
            <w:pStyle w:val="TOC1"/>
            <w:rPr>
              <w:rFonts w:asciiTheme="minorHAnsi" w:eastAsiaTheme="minorEastAsia" w:hAnsiTheme="minorHAnsi" w:cstheme="minorBidi"/>
              <w:b w:val="0"/>
              <w:noProof/>
            </w:rPr>
          </w:pPr>
          <w:hyperlink w:anchor="_Toc518482745" w:history="1">
            <w:r w:rsidR="00635E56" w:rsidRPr="00884FA9">
              <w:rPr>
                <w:rStyle w:val="Hyperlink"/>
                <w:noProof/>
              </w:rPr>
              <w:t>Glossary of Terms</w:t>
            </w:r>
            <w:r w:rsidR="00635E56">
              <w:rPr>
                <w:noProof/>
                <w:webHidden/>
              </w:rPr>
              <w:tab/>
            </w:r>
            <w:r w:rsidR="00635E56">
              <w:rPr>
                <w:noProof/>
                <w:webHidden/>
              </w:rPr>
              <w:fldChar w:fldCharType="begin"/>
            </w:r>
            <w:r w:rsidR="00635E56">
              <w:rPr>
                <w:noProof/>
                <w:webHidden/>
              </w:rPr>
              <w:instrText xml:space="preserve"> PAGEREF _Toc518482745 \h </w:instrText>
            </w:r>
            <w:r w:rsidR="00635E56">
              <w:rPr>
                <w:noProof/>
                <w:webHidden/>
              </w:rPr>
            </w:r>
            <w:r w:rsidR="00635E56">
              <w:rPr>
                <w:noProof/>
                <w:webHidden/>
              </w:rPr>
              <w:fldChar w:fldCharType="separate"/>
            </w:r>
            <w:r w:rsidR="00EA52B1">
              <w:rPr>
                <w:noProof/>
                <w:webHidden/>
              </w:rPr>
              <w:t>23</w:t>
            </w:r>
            <w:r w:rsidR="00635E56">
              <w:rPr>
                <w:noProof/>
                <w:webHidden/>
              </w:rPr>
              <w:fldChar w:fldCharType="end"/>
            </w:r>
          </w:hyperlink>
        </w:p>
        <w:p w14:paraId="650C5E01" w14:textId="230C2836" w:rsidR="00635E56" w:rsidRDefault="00573665">
          <w:pPr>
            <w:pStyle w:val="TOC2"/>
            <w:rPr>
              <w:rFonts w:asciiTheme="minorHAnsi" w:eastAsiaTheme="minorEastAsia" w:hAnsiTheme="minorHAnsi" w:cstheme="minorBidi"/>
              <w:noProof/>
            </w:rPr>
          </w:pPr>
          <w:hyperlink w:anchor="_Toc518482746" w:history="1">
            <w:r w:rsidR="00635E56" w:rsidRPr="00884FA9">
              <w:rPr>
                <w:rStyle w:val="Hyperlink"/>
                <w:noProof/>
              </w:rPr>
              <w:t>Your OH&amp;S obligations</w:t>
            </w:r>
            <w:r w:rsidR="00635E56">
              <w:rPr>
                <w:noProof/>
                <w:webHidden/>
              </w:rPr>
              <w:tab/>
            </w:r>
            <w:r w:rsidR="00635E56">
              <w:rPr>
                <w:noProof/>
                <w:webHidden/>
              </w:rPr>
              <w:fldChar w:fldCharType="begin"/>
            </w:r>
            <w:r w:rsidR="00635E56">
              <w:rPr>
                <w:noProof/>
                <w:webHidden/>
              </w:rPr>
              <w:instrText xml:space="preserve"> PAGEREF _Toc518482746 \h </w:instrText>
            </w:r>
            <w:r w:rsidR="00635E56">
              <w:rPr>
                <w:noProof/>
                <w:webHidden/>
              </w:rPr>
            </w:r>
            <w:r w:rsidR="00635E56">
              <w:rPr>
                <w:noProof/>
                <w:webHidden/>
              </w:rPr>
              <w:fldChar w:fldCharType="separate"/>
            </w:r>
            <w:r w:rsidR="00EA52B1">
              <w:rPr>
                <w:noProof/>
                <w:webHidden/>
              </w:rPr>
              <w:t>23</w:t>
            </w:r>
            <w:r w:rsidR="00635E56">
              <w:rPr>
                <w:noProof/>
                <w:webHidden/>
              </w:rPr>
              <w:fldChar w:fldCharType="end"/>
            </w:r>
          </w:hyperlink>
        </w:p>
        <w:p w14:paraId="267F490C" w14:textId="620980E4" w:rsidR="00635E56" w:rsidRDefault="00573665">
          <w:pPr>
            <w:pStyle w:val="TOC2"/>
            <w:rPr>
              <w:rFonts w:asciiTheme="minorHAnsi" w:eastAsiaTheme="minorEastAsia" w:hAnsiTheme="minorHAnsi" w:cstheme="minorBidi"/>
              <w:noProof/>
            </w:rPr>
          </w:pPr>
          <w:hyperlink w:anchor="_Toc518482747" w:history="1">
            <w:r w:rsidR="00635E56" w:rsidRPr="00884FA9">
              <w:rPr>
                <w:rStyle w:val="Hyperlink"/>
                <w:noProof/>
              </w:rPr>
              <w:t>Red/White Card</w:t>
            </w:r>
            <w:r w:rsidR="00635E56">
              <w:rPr>
                <w:noProof/>
                <w:webHidden/>
              </w:rPr>
              <w:tab/>
            </w:r>
            <w:r w:rsidR="00635E56">
              <w:rPr>
                <w:noProof/>
                <w:webHidden/>
              </w:rPr>
              <w:fldChar w:fldCharType="begin"/>
            </w:r>
            <w:r w:rsidR="00635E56">
              <w:rPr>
                <w:noProof/>
                <w:webHidden/>
              </w:rPr>
              <w:instrText xml:space="preserve"> PAGEREF _Toc518482747 \h </w:instrText>
            </w:r>
            <w:r w:rsidR="00635E56">
              <w:rPr>
                <w:noProof/>
                <w:webHidden/>
              </w:rPr>
            </w:r>
            <w:r w:rsidR="00635E56">
              <w:rPr>
                <w:noProof/>
                <w:webHidden/>
              </w:rPr>
              <w:fldChar w:fldCharType="separate"/>
            </w:r>
            <w:r w:rsidR="00EA52B1">
              <w:rPr>
                <w:noProof/>
                <w:webHidden/>
              </w:rPr>
              <w:t>23</w:t>
            </w:r>
            <w:r w:rsidR="00635E56">
              <w:rPr>
                <w:noProof/>
                <w:webHidden/>
              </w:rPr>
              <w:fldChar w:fldCharType="end"/>
            </w:r>
          </w:hyperlink>
        </w:p>
        <w:p w14:paraId="7C220E6C" w14:textId="76D6171A" w:rsidR="00635E56" w:rsidRDefault="00573665">
          <w:pPr>
            <w:pStyle w:val="TOC2"/>
            <w:rPr>
              <w:rFonts w:asciiTheme="minorHAnsi" w:eastAsiaTheme="minorEastAsia" w:hAnsiTheme="minorHAnsi" w:cstheme="minorBidi"/>
              <w:noProof/>
            </w:rPr>
          </w:pPr>
          <w:hyperlink w:anchor="_Toc518482748" w:history="1">
            <w:r w:rsidR="00635E56" w:rsidRPr="00884FA9">
              <w:rPr>
                <w:rStyle w:val="Hyperlink"/>
                <w:noProof/>
              </w:rPr>
              <w:t>MSDS (Material Safety Data Sheet)</w:t>
            </w:r>
            <w:r w:rsidR="00635E56">
              <w:rPr>
                <w:noProof/>
                <w:webHidden/>
              </w:rPr>
              <w:tab/>
            </w:r>
            <w:r w:rsidR="00635E56">
              <w:rPr>
                <w:noProof/>
                <w:webHidden/>
              </w:rPr>
              <w:fldChar w:fldCharType="begin"/>
            </w:r>
            <w:r w:rsidR="00635E56">
              <w:rPr>
                <w:noProof/>
                <w:webHidden/>
              </w:rPr>
              <w:instrText xml:space="preserve"> PAGEREF _Toc518482748 \h </w:instrText>
            </w:r>
            <w:r w:rsidR="00635E56">
              <w:rPr>
                <w:noProof/>
                <w:webHidden/>
              </w:rPr>
            </w:r>
            <w:r w:rsidR="00635E56">
              <w:rPr>
                <w:noProof/>
                <w:webHidden/>
              </w:rPr>
              <w:fldChar w:fldCharType="separate"/>
            </w:r>
            <w:r w:rsidR="00EA52B1">
              <w:rPr>
                <w:noProof/>
                <w:webHidden/>
              </w:rPr>
              <w:t>23</w:t>
            </w:r>
            <w:r w:rsidR="00635E56">
              <w:rPr>
                <w:noProof/>
                <w:webHidden/>
              </w:rPr>
              <w:fldChar w:fldCharType="end"/>
            </w:r>
          </w:hyperlink>
        </w:p>
        <w:p w14:paraId="419046DC" w14:textId="798D8449" w:rsidR="00635E56" w:rsidRDefault="00573665">
          <w:pPr>
            <w:pStyle w:val="TOC2"/>
            <w:rPr>
              <w:rFonts w:asciiTheme="minorHAnsi" w:eastAsiaTheme="minorEastAsia" w:hAnsiTheme="minorHAnsi" w:cstheme="minorBidi"/>
              <w:noProof/>
            </w:rPr>
          </w:pPr>
          <w:hyperlink w:anchor="_Toc518482749" w:history="1">
            <w:r w:rsidR="00635E56" w:rsidRPr="00884FA9">
              <w:rPr>
                <w:rStyle w:val="Hyperlink"/>
                <w:noProof/>
              </w:rPr>
              <w:t>JSA (Job Safety Analysis)</w:t>
            </w:r>
            <w:r w:rsidR="00635E56">
              <w:rPr>
                <w:noProof/>
                <w:webHidden/>
              </w:rPr>
              <w:tab/>
            </w:r>
            <w:r w:rsidR="00635E56">
              <w:rPr>
                <w:noProof/>
                <w:webHidden/>
              </w:rPr>
              <w:fldChar w:fldCharType="begin"/>
            </w:r>
            <w:r w:rsidR="00635E56">
              <w:rPr>
                <w:noProof/>
                <w:webHidden/>
              </w:rPr>
              <w:instrText xml:space="preserve"> PAGEREF _Toc518482749 \h </w:instrText>
            </w:r>
            <w:r w:rsidR="00635E56">
              <w:rPr>
                <w:noProof/>
                <w:webHidden/>
              </w:rPr>
            </w:r>
            <w:r w:rsidR="00635E56">
              <w:rPr>
                <w:noProof/>
                <w:webHidden/>
              </w:rPr>
              <w:fldChar w:fldCharType="separate"/>
            </w:r>
            <w:r w:rsidR="00EA52B1">
              <w:rPr>
                <w:noProof/>
                <w:webHidden/>
              </w:rPr>
              <w:t>23</w:t>
            </w:r>
            <w:r w:rsidR="00635E56">
              <w:rPr>
                <w:noProof/>
                <w:webHidden/>
              </w:rPr>
              <w:fldChar w:fldCharType="end"/>
            </w:r>
          </w:hyperlink>
        </w:p>
        <w:p w14:paraId="56FB490D" w14:textId="66398878" w:rsidR="00635E56" w:rsidRDefault="00573665">
          <w:pPr>
            <w:pStyle w:val="TOC2"/>
            <w:rPr>
              <w:rFonts w:asciiTheme="minorHAnsi" w:eastAsiaTheme="minorEastAsia" w:hAnsiTheme="minorHAnsi" w:cstheme="minorBidi"/>
              <w:noProof/>
            </w:rPr>
          </w:pPr>
          <w:hyperlink w:anchor="_Toc518482750" w:history="1">
            <w:r w:rsidR="00635E56" w:rsidRPr="00884FA9">
              <w:rPr>
                <w:rStyle w:val="Hyperlink"/>
                <w:noProof/>
              </w:rPr>
              <w:t>SWMS (Safe Work Method Statement)</w:t>
            </w:r>
            <w:r w:rsidR="00635E56">
              <w:rPr>
                <w:noProof/>
                <w:webHidden/>
              </w:rPr>
              <w:tab/>
            </w:r>
            <w:r w:rsidR="00635E56">
              <w:rPr>
                <w:noProof/>
                <w:webHidden/>
              </w:rPr>
              <w:fldChar w:fldCharType="begin"/>
            </w:r>
            <w:r w:rsidR="00635E56">
              <w:rPr>
                <w:noProof/>
                <w:webHidden/>
              </w:rPr>
              <w:instrText xml:space="preserve"> PAGEREF _Toc518482750 \h </w:instrText>
            </w:r>
            <w:r w:rsidR="00635E56">
              <w:rPr>
                <w:noProof/>
                <w:webHidden/>
              </w:rPr>
            </w:r>
            <w:r w:rsidR="00635E56">
              <w:rPr>
                <w:noProof/>
                <w:webHidden/>
              </w:rPr>
              <w:fldChar w:fldCharType="separate"/>
            </w:r>
            <w:r w:rsidR="00EA52B1">
              <w:rPr>
                <w:noProof/>
                <w:webHidden/>
              </w:rPr>
              <w:t>23</w:t>
            </w:r>
            <w:r w:rsidR="00635E56">
              <w:rPr>
                <w:noProof/>
                <w:webHidden/>
              </w:rPr>
              <w:fldChar w:fldCharType="end"/>
            </w:r>
          </w:hyperlink>
        </w:p>
        <w:p w14:paraId="012E5D7B" w14:textId="3E9F3031" w:rsidR="00635E56" w:rsidRDefault="00573665">
          <w:pPr>
            <w:pStyle w:val="TOC2"/>
            <w:rPr>
              <w:rFonts w:asciiTheme="minorHAnsi" w:eastAsiaTheme="minorEastAsia" w:hAnsiTheme="minorHAnsi" w:cstheme="minorBidi"/>
              <w:noProof/>
            </w:rPr>
          </w:pPr>
          <w:hyperlink w:anchor="_Toc518482751" w:history="1">
            <w:r w:rsidR="00635E56" w:rsidRPr="00884FA9">
              <w:rPr>
                <w:rStyle w:val="Hyperlink"/>
                <w:noProof/>
              </w:rPr>
              <w:t>PPE (Personal Protective Equipment)</w:t>
            </w:r>
            <w:r w:rsidR="00635E56">
              <w:rPr>
                <w:noProof/>
                <w:webHidden/>
              </w:rPr>
              <w:tab/>
            </w:r>
            <w:r w:rsidR="00635E56">
              <w:rPr>
                <w:noProof/>
                <w:webHidden/>
              </w:rPr>
              <w:fldChar w:fldCharType="begin"/>
            </w:r>
            <w:r w:rsidR="00635E56">
              <w:rPr>
                <w:noProof/>
                <w:webHidden/>
              </w:rPr>
              <w:instrText xml:space="preserve"> PAGEREF _Toc518482751 \h </w:instrText>
            </w:r>
            <w:r w:rsidR="00635E56">
              <w:rPr>
                <w:noProof/>
                <w:webHidden/>
              </w:rPr>
            </w:r>
            <w:r w:rsidR="00635E56">
              <w:rPr>
                <w:noProof/>
                <w:webHidden/>
              </w:rPr>
              <w:fldChar w:fldCharType="separate"/>
            </w:r>
            <w:r w:rsidR="00EA52B1">
              <w:rPr>
                <w:noProof/>
                <w:webHidden/>
              </w:rPr>
              <w:t>23</w:t>
            </w:r>
            <w:r w:rsidR="00635E56">
              <w:rPr>
                <w:noProof/>
                <w:webHidden/>
              </w:rPr>
              <w:fldChar w:fldCharType="end"/>
            </w:r>
          </w:hyperlink>
        </w:p>
        <w:p w14:paraId="6AC4DE6B" w14:textId="74362AD7" w:rsidR="00635E56" w:rsidRDefault="00573665">
          <w:pPr>
            <w:pStyle w:val="TOC2"/>
            <w:rPr>
              <w:rFonts w:asciiTheme="minorHAnsi" w:eastAsiaTheme="minorEastAsia" w:hAnsiTheme="minorHAnsi" w:cstheme="minorBidi"/>
              <w:noProof/>
            </w:rPr>
          </w:pPr>
          <w:hyperlink w:anchor="_Toc518482752" w:history="1">
            <w:r w:rsidR="00635E56" w:rsidRPr="00884FA9">
              <w:rPr>
                <w:rStyle w:val="Hyperlink"/>
                <w:noProof/>
              </w:rPr>
              <w:t>Working at Heights</w:t>
            </w:r>
            <w:r w:rsidR="00635E56">
              <w:rPr>
                <w:noProof/>
                <w:webHidden/>
              </w:rPr>
              <w:tab/>
            </w:r>
            <w:r w:rsidR="00635E56">
              <w:rPr>
                <w:noProof/>
                <w:webHidden/>
              </w:rPr>
              <w:fldChar w:fldCharType="begin"/>
            </w:r>
            <w:r w:rsidR="00635E56">
              <w:rPr>
                <w:noProof/>
                <w:webHidden/>
              </w:rPr>
              <w:instrText xml:space="preserve"> PAGEREF _Toc518482752 \h </w:instrText>
            </w:r>
            <w:r w:rsidR="00635E56">
              <w:rPr>
                <w:noProof/>
                <w:webHidden/>
              </w:rPr>
            </w:r>
            <w:r w:rsidR="00635E56">
              <w:rPr>
                <w:noProof/>
                <w:webHidden/>
              </w:rPr>
              <w:fldChar w:fldCharType="separate"/>
            </w:r>
            <w:r w:rsidR="00EA52B1">
              <w:rPr>
                <w:noProof/>
                <w:webHidden/>
              </w:rPr>
              <w:t>24</w:t>
            </w:r>
            <w:r w:rsidR="00635E56">
              <w:rPr>
                <w:noProof/>
                <w:webHidden/>
              </w:rPr>
              <w:fldChar w:fldCharType="end"/>
            </w:r>
          </w:hyperlink>
        </w:p>
        <w:p w14:paraId="1D95AB8E" w14:textId="3FC41873" w:rsidR="00635E56" w:rsidRDefault="00573665">
          <w:pPr>
            <w:pStyle w:val="TOC2"/>
            <w:rPr>
              <w:rFonts w:asciiTheme="minorHAnsi" w:eastAsiaTheme="minorEastAsia" w:hAnsiTheme="minorHAnsi" w:cstheme="minorBidi"/>
              <w:noProof/>
            </w:rPr>
          </w:pPr>
          <w:hyperlink w:anchor="_Toc518482753" w:history="1">
            <w:r w:rsidR="00635E56" w:rsidRPr="00884FA9">
              <w:rPr>
                <w:rStyle w:val="Hyperlink"/>
                <w:noProof/>
              </w:rPr>
              <w:t>Certificate of Electrical Safety</w:t>
            </w:r>
            <w:r w:rsidR="00635E56">
              <w:rPr>
                <w:noProof/>
                <w:webHidden/>
              </w:rPr>
              <w:tab/>
            </w:r>
            <w:r w:rsidR="00635E56">
              <w:rPr>
                <w:noProof/>
                <w:webHidden/>
              </w:rPr>
              <w:fldChar w:fldCharType="begin"/>
            </w:r>
            <w:r w:rsidR="00635E56">
              <w:rPr>
                <w:noProof/>
                <w:webHidden/>
              </w:rPr>
              <w:instrText xml:space="preserve"> PAGEREF _Toc518482753 \h </w:instrText>
            </w:r>
            <w:r w:rsidR="00635E56">
              <w:rPr>
                <w:noProof/>
                <w:webHidden/>
              </w:rPr>
            </w:r>
            <w:r w:rsidR="00635E56">
              <w:rPr>
                <w:noProof/>
                <w:webHidden/>
              </w:rPr>
              <w:fldChar w:fldCharType="separate"/>
            </w:r>
            <w:r w:rsidR="00EA52B1">
              <w:rPr>
                <w:noProof/>
                <w:webHidden/>
              </w:rPr>
              <w:t>24</w:t>
            </w:r>
            <w:r w:rsidR="00635E56">
              <w:rPr>
                <w:noProof/>
                <w:webHidden/>
              </w:rPr>
              <w:fldChar w:fldCharType="end"/>
            </w:r>
          </w:hyperlink>
        </w:p>
        <w:p w14:paraId="11E32F32" w14:textId="2B6611FE" w:rsidR="00635E56" w:rsidRDefault="00573665">
          <w:pPr>
            <w:pStyle w:val="TOC2"/>
            <w:rPr>
              <w:rFonts w:asciiTheme="minorHAnsi" w:eastAsiaTheme="minorEastAsia" w:hAnsiTheme="minorHAnsi" w:cstheme="minorBidi"/>
              <w:noProof/>
            </w:rPr>
          </w:pPr>
          <w:hyperlink w:anchor="_Toc518482754" w:history="1">
            <w:r w:rsidR="00635E56" w:rsidRPr="00884FA9">
              <w:rPr>
                <w:rStyle w:val="Hyperlink"/>
                <w:noProof/>
              </w:rPr>
              <w:t>Plumbing Industry Commission Compliance Certificate</w:t>
            </w:r>
            <w:r w:rsidR="00635E56">
              <w:rPr>
                <w:noProof/>
                <w:webHidden/>
              </w:rPr>
              <w:tab/>
            </w:r>
            <w:r w:rsidR="00635E56">
              <w:rPr>
                <w:noProof/>
                <w:webHidden/>
              </w:rPr>
              <w:fldChar w:fldCharType="begin"/>
            </w:r>
            <w:r w:rsidR="00635E56">
              <w:rPr>
                <w:noProof/>
                <w:webHidden/>
              </w:rPr>
              <w:instrText xml:space="preserve"> PAGEREF _Toc518482754 \h </w:instrText>
            </w:r>
            <w:r w:rsidR="00635E56">
              <w:rPr>
                <w:noProof/>
                <w:webHidden/>
              </w:rPr>
            </w:r>
            <w:r w:rsidR="00635E56">
              <w:rPr>
                <w:noProof/>
                <w:webHidden/>
              </w:rPr>
              <w:fldChar w:fldCharType="separate"/>
            </w:r>
            <w:r w:rsidR="00EA52B1">
              <w:rPr>
                <w:noProof/>
                <w:webHidden/>
              </w:rPr>
              <w:t>24</w:t>
            </w:r>
            <w:r w:rsidR="00635E56">
              <w:rPr>
                <w:noProof/>
                <w:webHidden/>
              </w:rPr>
              <w:fldChar w:fldCharType="end"/>
            </w:r>
          </w:hyperlink>
        </w:p>
        <w:p w14:paraId="53964503" w14:textId="27A36938" w:rsidR="00635E56" w:rsidRDefault="00573665">
          <w:pPr>
            <w:pStyle w:val="TOC2"/>
            <w:rPr>
              <w:rFonts w:asciiTheme="minorHAnsi" w:eastAsiaTheme="minorEastAsia" w:hAnsiTheme="minorHAnsi" w:cstheme="minorBidi"/>
              <w:noProof/>
            </w:rPr>
          </w:pPr>
          <w:hyperlink w:anchor="_Toc518482755" w:history="1">
            <w:r w:rsidR="00635E56" w:rsidRPr="00884FA9">
              <w:rPr>
                <w:rStyle w:val="Hyperlink"/>
                <w:noProof/>
              </w:rPr>
              <w:t>Hot works (Permits)</w:t>
            </w:r>
            <w:r w:rsidR="00635E56">
              <w:rPr>
                <w:noProof/>
                <w:webHidden/>
              </w:rPr>
              <w:tab/>
            </w:r>
            <w:r w:rsidR="00635E56">
              <w:rPr>
                <w:noProof/>
                <w:webHidden/>
              </w:rPr>
              <w:fldChar w:fldCharType="begin"/>
            </w:r>
            <w:r w:rsidR="00635E56">
              <w:rPr>
                <w:noProof/>
                <w:webHidden/>
              </w:rPr>
              <w:instrText xml:space="preserve"> PAGEREF _Toc518482755 \h </w:instrText>
            </w:r>
            <w:r w:rsidR="00635E56">
              <w:rPr>
                <w:noProof/>
                <w:webHidden/>
              </w:rPr>
            </w:r>
            <w:r w:rsidR="00635E56">
              <w:rPr>
                <w:noProof/>
                <w:webHidden/>
              </w:rPr>
              <w:fldChar w:fldCharType="separate"/>
            </w:r>
            <w:r w:rsidR="00EA52B1">
              <w:rPr>
                <w:noProof/>
                <w:webHidden/>
              </w:rPr>
              <w:t>24</w:t>
            </w:r>
            <w:r w:rsidR="00635E56">
              <w:rPr>
                <w:noProof/>
                <w:webHidden/>
              </w:rPr>
              <w:fldChar w:fldCharType="end"/>
            </w:r>
          </w:hyperlink>
        </w:p>
        <w:p w14:paraId="1D3A8B4B" w14:textId="7794FAE7" w:rsidR="00F82582" w:rsidRDefault="00F82582">
          <w:r>
            <w:rPr>
              <w:b/>
              <w:bCs/>
              <w:noProof/>
            </w:rPr>
            <w:fldChar w:fldCharType="end"/>
          </w:r>
        </w:p>
      </w:sdtContent>
    </w:sdt>
    <w:p w14:paraId="69FE757D" w14:textId="77777777" w:rsidR="00F82582" w:rsidRDefault="00F82582" w:rsidP="00F82582">
      <w:pPr>
        <w:rPr>
          <w:rFonts w:ascii="Franklin Gothic Demi" w:eastAsiaTheme="majorEastAsia" w:hAnsi="Franklin Gothic Demi" w:cstheme="majorBidi"/>
          <w:sz w:val="36"/>
          <w:szCs w:val="28"/>
          <w:lang w:eastAsia="en-US"/>
        </w:rPr>
      </w:pPr>
    </w:p>
    <w:p w14:paraId="61EE33EB" w14:textId="77777777" w:rsidR="00F82582" w:rsidRDefault="00F82582" w:rsidP="00F82582">
      <w:pPr>
        <w:rPr>
          <w:rFonts w:ascii="Franklin Gothic Demi" w:eastAsiaTheme="majorEastAsia" w:hAnsi="Franklin Gothic Demi" w:cstheme="majorBidi"/>
          <w:sz w:val="36"/>
          <w:szCs w:val="28"/>
          <w:lang w:eastAsia="en-US"/>
        </w:rPr>
      </w:pPr>
    </w:p>
    <w:p w14:paraId="0A4AB3B6" w14:textId="77777777" w:rsidR="00446425" w:rsidRPr="00446425" w:rsidRDefault="00F82582" w:rsidP="002765CD">
      <w:pPr>
        <w:pStyle w:val="Heading1"/>
        <w:numPr>
          <w:ilvl w:val="0"/>
          <w:numId w:val="9"/>
        </w:numPr>
      </w:pPr>
      <w:r w:rsidRPr="00446425">
        <w:br w:type="page"/>
      </w:r>
      <w:bookmarkStart w:id="1" w:name="_Toc518482704"/>
      <w:r w:rsidR="00446425">
        <w:lastRenderedPageBreak/>
        <w:t>Introduction</w:t>
      </w:r>
      <w:bookmarkEnd w:id="1"/>
      <w:r w:rsidR="00446425">
        <w:t xml:space="preserve"> </w:t>
      </w:r>
    </w:p>
    <w:p w14:paraId="6EDD11D3" w14:textId="77777777" w:rsidR="00446425" w:rsidRPr="00446425" w:rsidRDefault="00446425" w:rsidP="00446425">
      <w:pPr>
        <w:rPr>
          <w:lang w:eastAsia="en-US"/>
        </w:rPr>
      </w:pPr>
    </w:p>
    <w:p w14:paraId="3201BB26" w14:textId="77777777" w:rsidR="00446425" w:rsidRDefault="00446425" w:rsidP="002765CD">
      <w:pPr>
        <w:pStyle w:val="Heading2"/>
        <w:numPr>
          <w:ilvl w:val="1"/>
          <w:numId w:val="9"/>
        </w:numPr>
      </w:pPr>
      <w:bookmarkStart w:id="2" w:name="_Toc518482705"/>
      <w:r>
        <w:t>Purpose of the policy</w:t>
      </w:r>
      <w:bookmarkEnd w:id="2"/>
    </w:p>
    <w:p w14:paraId="07755F13" w14:textId="77777777" w:rsidR="00446425" w:rsidRDefault="00446425" w:rsidP="00446425">
      <w:pPr>
        <w:rPr>
          <w:rFonts w:eastAsiaTheme="majorEastAsia"/>
          <w:lang w:eastAsia="en-US"/>
        </w:rPr>
      </w:pPr>
      <w:r w:rsidRPr="00446425">
        <w:rPr>
          <w:rFonts w:eastAsiaTheme="majorEastAsia"/>
          <w:lang w:eastAsia="en-US"/>
        </w:rPr>
        <w:t>The Buildings and Facilities Maintenance Policy defines the responsibilities of council and committees of management or other related management groups. It relates to the ongoing maintenance and minor upgrade of Buildings and Facilities which generally would be provided by council for the community and are located on land which:</w:t>
      </w:r>
    </w:p>
    <w:p w14:paraId="3CCD0D35" w14:textId="77777777" w:rsidR="00446425" w:rsidRPr="00446425" w:rsidRDefault="00446425" w:rsidP="00446425">
      <w:pPr>
        <w:rPr>
          <w:rFonts w:eastAsiaTheme="majorEastAsia"/>
          <w:lang w:eastAsia="en-US"/>
        </w:rPr>
      </w:pPr>
    </w:p>
    <w:p w14:paraId="218071AA" w14:textId="77777777" w:rsidR="00446425" w:rsidRPr="00446425" w:rsidRDefault="00446425" w:rsidP="00446425">
      <w:pPr>
        <w:pStyle w:val="Bulletlistmultilevel"/>
        <w:rPr>
          <w:rFonts w:eastAsiaTheme="majorEastAsia"/>
          <w:lang w:eastAsia="en-US"/>
        </w:rPr>
      </w:pPr>
      <w:r w:rsidRPr="00446425">
        <w:rPr>
          <w:rFonts w:eastAsiaTheme="majorEastAsia"/>
          <w:lang w:eastAsia="en-US"/>
        </w:rPr>
        <w:t>Is owned by Council;</w:t>
      </w:r>
    </w:p>
    <w:p w14:paraId="57953E34" w14:textId="77777777" w:rsidR="00446425" w:rsidRPr="00446425" w:rsidRDefault="00446425" w:rsidP="00446425">
      <w:pPr>
        <w:pStyle w:val="Bulletlistmultilevel"/>
        <w:rPr>
          <w:rFonts w:eastAsiaTheme="majorEastAsia"/>
          <w:lang w:eastAsia="en-US"/>
        </w:rPr>
      </w:pPr>
      <w:r w:rsidRPr="00446425">
        <w:rPr>
          <w:rFonts w:eastAsiaTheme="majorEastAsia"/>
          <w:lang w:eastAsia="en-US"/>
        </w:rPr>
        <w:t>Council has management responsibility;</w:t>
      </w:r>
    </w:p>
    <w:p w14:paraId="13803A9E" w14:textId="67B1E939" w:rsidR="00446425" w:rsidRPr="00446425" w:rsidRDefault="00446425" w:rsidP="00446425">
      <w:pPr>
        <w:pStyle w:val="Bulletlistmultilevel"/>
        <w:rPr>
          <w:rFonts w:eastAsiaTheme="majorEastAsia"/>
          <w:lang w:eastAsia="en-US"/>
        </w:rPr>
      </w:pPr>
      <w:r w:rsidRPr="00446425">
        <w:rPr>
          <w:rFonts w:eastAsiaTheme="majorEastAsia"/>
          <w:lang w:eastAsia="en-US"/>
        </w:rPr>
        <w:t xml:space="preserve">DELWP land with </w:t>
      </w:r>
      <w:r w:rsidR="009156B9" w:rsidRPr="00446425">
        <w:rPr>
          <w:rFonts w:eastAsiaTheme="majorEastAsia"/>
          <w:lang w:eastAsia="en-US"/>
        </w:rPr>
        <w:t>non-Council</w:t>
      </w:r>
      <w:r w:rsidRPr="00446425">
        <w:rPr>
          <w:rFonts w:eastAsiaTheme="majorEastAsia"/>
          <w:lang w:eastAsia="en-US"/>
        </w:rPr>
        <w:t xml:space="preserve"> management responsibility and;</w:t>
      </w:r>
    </w:p>
    <w:p w14:paraId="39557E30" w14:textId="77777777" w:rsidR="00446425" w:rsidRPr="00446425" w:rsidRDefault="00446425" w:rsidP="00446425">
      <w:pPr>
        <w:pStyle w:val="Bulletlistmultilevel"/>
        <w:rPr>
          <w:rFonts w:eastAsiaTheme="majorEastAsia"/>
          <w:lang w:eastAsia="en-US"/>
        </w:rPr>
      </w:pPr>
      <w:r w:rsidRPr="00446425">
        <w:rPr>
          <w:rFonts w:eastAsiaTheme="majorEastAsia"/>
          <w:lang w:eastAsia="en-US"/>
        </w:rPr>
        <w:t>Private land where an agreement for a maintenance service exists.</w:t>
      </w:r>
    </w:p>
    <w:p w14:paraId="1FD6D985" w14:textId="77777777" w:rsidR="00446425" w:rsidRPr="00446425" w:rsidRDefault="00446425" w:rsidP="00446425">
      <w:pPr>
        <w:rPr>
          <w:rFonts w:eastAsiaTheme="majorEastAsia"/>
          <w:lang w:eastAsia="en-US"/>
        </w:rPr>
      </w:pPr>
    </w:p>
    <w:p w14:paraId="1063943E" w14:textId="77777777" w:rsidR="00446425" w:rsidRPr="00446425" w:rsidRDefault="00446425" w:rsidP="00446425">
      <w:pPr>
        <w:rPr>
          <w:rFonts w:eastAsiaTheme="majorEastAsia"/>
          <w:lang w:eastAsia="en-US"/>
        </w:rPr>
      </w:pPr>
      <w:r w:rsidRPr="00446425">
        <w:rPr>
          <w:rFonts w:eastAsiaTheme="majorEastAsia"/>
          <w:lang w:eastAsia="en-US"/>
        </w:rPr>
        <w:t>The Policy will ensure that Committees of Management or related management groups are aware of maintenance responsibilities. The Policy reflects council’s commitment to a consistent, effective and equitable management of community facilities.</w:t>
      </w:r>
    </w:p>
    <w:p w14:paraId="573AC897" w14:textId="77777777" w:rsidR="00446425" w:rsidRPr="00446425" w:rsidRDefault="00446425" w:rsidP="00446425">
      <w:pPr>
        <w:rPr>
          <w:rFonts w:eastAsiaTheme="majorEastAsia"/>
          <w:lang w:eastAsia="en-US"/>
        </w:rPr>
      </w:pPr>
    </w:p>
    <w:p w14:paraId="052E404C" w14:textId="77777777" w:rsidR="00446425" w:rsidRPr="00446425" w:rsidRDefault="00446425" w:rsidP="00446425">
      <w:pPr>
        <w:rPr>
          <w:rFonts w:eastAsiaTheme="majorEastAsia"/>
          <w:lang w:eastAsia="en-US"/>
        </w:rPr>
      </w:pPr>
      <w:r w:rsidRPr="00446425">
        <w:rPr>
          <w:rFonts w:eastAsiaTheme="majorEastAsia"/>
          <w:lang w:eastAsia="en-US"/>
        </w:rPr>
        <w:t xml:space="preserve">The Policy formally recognises and reinforces the partnership arrangement that exists between Council, committees of management and other related management groups and the valuable role that community groups play in the management of Council facilities. Council does not have a management responsibility for sites on DELWP land where Council has not been appointed this responsibility. </w:t>
      </w:r>
    </w:p>
    <w:p w14:paraId="5A654540" w14:textId="77777777" w:rsidR="00446425" w:rsidRDefault="00446425" w:rsidP="00446425">
      <w:pPr>
        <w:rPr>
          <w:rFonts w:eastAsiaTheme="majorEastAsia"/>
          <w:lang w:eastAsia="en-US"/>
        </w:rPr>
      </w:pPr>
    </w:p>
    <w:p w14:paraId="7A1E9771" w14:textId="77777777" w:rsidR="00446425" w:rsidRDefault="00446425" w:rsidP="00446425">
      <w:pPr>
        <w:rPr>
          <w:rFonts w:eastAsiaTheme="majorEastAsia"/>
          <w:lang w:eastAsia="en-US"/>
        </w:rPr>
      </w:pPr>
    </w:p>
    <w:p w14:paraId="02A4B92C" w14:textId="77777777" w:rsidR="00446425" w:rsidRDefault="00446425" w:rsidP="002765CD">
      <w:pPr>
        <w:pStyle w:val="Heading1"/>
        <w:numPr>
          <w:ilvl w:val="0"/>
          <w:numId w:val="9"/>
        </w:numPr>
      </w:pPr>
      <w:bookmarkStart w:id="3" w:name="_Toc518482706"/>
      <w:r>
        <w:t>Scope of the policy</w:t>
      </w:r>
      <w:bookmarkEnd w:id="3"/>
    </w:p>
    <w:p w14:paraId="04608EDA" w14:textId="77777777" w:rsidR="00446425" w:rsidRPr="00446425" w:rsidRDefault="00446425" w:rsidP="00446425">
      <w:pPr>
        <w:rPr>
          <w:rFonts w:eastAsiaTheme="majorEastAsia"/>
          <w:lang w:eastAsia="en-US"/>
        </w:rPr>
      </w:pPr>
      <w:r w:rsidRPr="00446425">
        <w:rPr>
          <w:rFonts w:eastAsiaTheme="majorEastAsia"/>
          <w:lang w:eastAsia="en-US"/>
        </w:rPr>
        <w:t>The Buildings and Facilities Maintenance Policy relates to the maintenance of buildings and the grounds surrounding buildings that are managed by a Committee of Management or other management group, for the purpose of broad community use.</w:t>
      </w:r>
    </w:p>
    <w:p w14:paraId="0754E7B7" w14:textId="77777777" w:rsidR="00446425" w:rsidRPr="00446425" w:rsidRDefault="00446425" w:rsidP="00446425">
      <w:pPr>
        <w:rPr>
          <w:rFonts w:eastAsiaTheme="majorEastAsia"/>
          <w:lang w:eastAsia="en-US"/>
        </w:rPr>
      </w:pPr>
    </w:p>
    <w:p w14:paraId="5F4A0986" w14:textId="77777777" w:rsidR="00446425" w:rsidRDefault="00446425" w:rsidP="00446425">
      <w:pPr>
        <w:rPr>
          <w:rFonts w:eastAsiaTheme="majorEastAsia"/>
          <w:lang w:eastAsia="en-US"/>
        </w:rPr>
      </w:pPr>
      <w:r w:rsidRPr="00446425">
        <w:rPr>
          <w:rFonts w:eastAsiaTheme="majorEastAsia"/>
          <w:lang w:eastAsia="en-US"/>
        </w:rPr>
        <w:t>More speci</w:t>
      </w:r>
      <w:r>
        <w:rPr>
          <w:rFonts w:eastAsiaTheme="majorEastAsia"/>
          <w:lang w:eastAsia="en-US"/>
        </w:rPr>
        <w:t>fically, the policy relates to:</w:t>
      </w:r>
    </w:p>
    <w:p w14:paraId="365C3126" w14:textId="77777777" w:rsidR="00446425" w:rsidRPr="00446425" w:rsidRDefault="00446425" w:rsidP="00446425">
      <w:pPr>
        <w:rPr>
          <w:rFonts w:eastAsiaTheme="majorEastAsia"/>
          <w:lang w:eastAsia="en-US"/>
        </w:rPr>
      </w:pPr>
    </w:p>
    <w:p w14:paraId="09D65F17" w14:textId="77777777" w:rsidR="00446425" w:rsidRPr="00446425" w:rsidRDefault="00446425" w:rsidP="00446425">
      <w:pPr>
        <w:pStyle w:val="Bulletlistmultilevel"/>
        <w:rPr>
          <w:rFonts w:eastAsiaTheme="majorEastAsia"/>
          <w:lang w:eastAsia="en-US"/>
        </w:rPr>
      </w:pPr>
      <w:r w:rsidRPr="00446425">
        <w:rPr>
          <w:rFonts w:eastAsiaTheme="majorEastAsia"/>
          <w:lang w:eastAsia="en-US"/>
        </w:rPr>
        <w:t>The ongoing maintenance and minor upgrade of Buildings and Facilities and related grounds. The policy does not relate to new developments or major improvements (i.e. significant upgrade or change to the structure of a building) which require capital funding.</w:t>
      </w:r>
    </w:p>
    <w:p w14:paraId="000AB87F" w14:textId="77777777" w:rsidR="00446425" w:rsidRPr="00446425" w:rsidRDefault="00446425" w:rsidP="00446425">
      <w:pPr>
        <w:pStyle w:val="Bulletlistmultilevel"/>
        <w:rPr>
          <w:rFonts w:eastAsiaTheme="majorEastAsia"/>
          <w:lang w:eastAsia="en-US"/>
        </w:rPr>
      </w:pPr>
      <w:r w:rsidRPr="00446425">
        <w:rPr>
          <w:rFonts w:eastAsiaTheme="majorEastAsia"/>
          <w:lang w:eastAsia="en-US"/>
        </w:rPr>
        <w:t>Buildings and Facilities not covered by specific lease/licence or management arrangements.</w:t>
      </w:r>
    </w:p>
    <w:p w14:paraId="36548A06" w14:textId="77777777" w:rsidR="00446425" w:rsidRPr="00446425" w:rsidRDefault="00446425" w:rsidP="00446425">
      <w:pPr>
        <w:pStyle w:val="Bulletlistmultilevel"/>
        <w:rPr>
          <w:rFonts w:eastAsiaTheme="majorEastAsia"/>
          <w:lang w:eastAsia="en-US"/>
        </w:rPr>
      </w:pPr>
      <w:r w:rsidRPr="00446425">
        <w:rPr>
          <w:rFonts w:eastAsiaTheme="majorEastAsia"/>
          <w:lang w:eastAsia="en-US"/>
        </w:rPr>
        <w:t>Surrounding grounds which are attached to form part of the operations of a facility could include car parking, grassed or landscaped areas, pathways, etc.</w:t>
      </w:r>
    </w:p>
    <w:p w14:paraId="643FD043" w14:textId="77777777" w:rsidR="00446425" w:rsidRPr="00446425" w:rsidRDefault="00446425" w:rsidP="00446425">
      <w:pPr>
        <w:rPr>
          <w:rFonts w:eastAsiaTheme="majorEastAsia"/>
          <w:lang w:eastAsia="en-US"/>
        </w:rPr>
      </w:pPr>
    </w:p>
    <w:p w14:paraId="7F2577C6" w14:textId="77777777" w:rsidR="00446425" w:rsidRPr="00446425" w:rsidRDefault="00446425" w:rsidP="00446425">
      <w:pPr>
        <w:rPr>
          <w:rFonts w:eastAsiaTheme="majorEastAsia"/>
          <w:lang w:eastAsia="en-US"/>
        </w:rPr>
      </w:pPr>
      <w:r w:rsidRPr="00446425">
        <w:rPr>
          <w:rFonts w:eastAsiaTheme="majorEastAsia"/>
          <w:lang w:eastAsia="en-US"/>
        </w:rPr>
        <w:t>Buildings may have a tenancy agreement, i.e. Lease, licence or other occupancy arrangement, put in place by council. Any lease/licence fee paid by the tenant does not contribute towards the maintenance responsibilities of the building.</w:t>
      </w:r>
    </w:p>
    <w:p w14:paraId="5B70D42C" w14:textId="77777777" w:rsidR="00446425" w:rsidRPr="00446425" w:rsidRDefault="00446425" w:rsidP="00446425">
      <w:pPr>
        <w:rPr>
          <w:rFonts w:eastAsiaTheme="majorEastAsia"/>
          <w:lang w:eastAsia="en-US"/>
        </w:rPr>
      </w:pPr>
    </w:p>
    <w:p w14:paraId="128895E5" w14:textId="77777777" w:rsidR="00446425" w:rsidRPr="00446425" w:rsidRDefault="00936124" w:rsidP="00446425">
      <w:pPr>
        <w:rPr>
          <w:rFonts w:eastAsiaTheme="majorEastAsia"/>
          <w:lang w:eastAsia="en-US"/>
        </w:rPr>
      </w:pPr>
      <w:r>
        <w:rPr>
          <w:rFonts w:eastAsiaTheme="majorEastAsia"/>
          <w:lang w:eastAsia="en-US"/>
        </w:rPr>
        <w:t>For the purpose of this policy:</w:t>
      </w:r>
    </w:p>
    <w:p w14:paraId="1CEB39FA" w14:textId="77777777" w:rsidR="00446425" w:rsidRPr="00446425" w:rsidRDefault="00446425" w:rsidP="00446425">
      <w:pPr>
        <w:rPr>
          <w:rFonts w:eastAsiaTheme="majorEastAsia"/>
          <w:lang w:eastAsia="en-US"/>
        </w:rPr>
      </w:pPr>
    </w:p>
    <w:p w14:paraId="071BDFC0" w14:textId="77777777" w:rsidR="00446425" w:rsidRPr="00446425" w:rsidRDefault="00446425" w:rsidP="00446425">
      <w:pPr>
        <w:rPr>
          <w:rFonts w:eastAsiaTheme="majorEastAsia"/>
          <w:lang w:eastAsia="en-US"/>
        </w:rPr>
      </w:pPr>
      <w:r w:rsidRPr="00936124">
        <w:rPr>
          <w:rFonts w:eastAsiaTheme="majorEastAsia"/>
          <w:b/>
          <w:lang w:eastAsia="en-US"/>
        </w:rPr>
        <w:t>Council Facility</w:t>
      </w:r>
      <w:r w:rsidRPr="00446425">
        <w:rPr>
          <w:rFonts w:eastAsiaTheme="majorEastAsia"/>
          <w:lang w:eastAsia="en-US"/>
        </w:rPr>
        <w:t xml:space="preserve"> refers to any building or structure located on land which</w:t>
      </w:r>
    </w:p>
    <w:p w14:paraId="53637781" w14:textId="77777777" w:rsidR="00446425" w:rsidRPr="00446425" w:rsidRDefault="00446425" w:rsidP="00936124">
      <w:pPr>
        <w:pStyle w:val="Bulletlistmultilevel"/>
        <w:rPr>
          <w:rFonts w:eastAsiaTheme="majorEastAsia"/>
          <w:lang w:eastAsia="en-US"/>
        </w:rPr>
      </w:pPr>
      <w:r w:rsidRPr="00446425">
        <w:rPr>
          <w:rFonts w:eastAsiaTheme="majorEastAsia"/>
          <w:lang w:eastAsia="en-US"/>
        </w:rPr>
        <w:t>Is owned by Council;</w:t>
      </w:r>
    </w:p>
    <w:p w14:paraId="29EC76E4" w14:textId="77777777" w:rsidR="00446425" w:rsidRPr="00446425" w:rsidRDefault="00446425" w:rsidP="00936124">
      <w:pPr>
        <w:pStyle w:val="Bulletlistmultilevel"/>
        <w:rPr>
          <w:rFonts w:eastAsiaTheme="majorEastAsia"/>
          <w:lang w:eastAsia="en-US"/>
        </w:rPr>
      </w:pPr>
      <w:r w:rsidRPr="00446425">
        <w:rPr>
          <w:rFonts w:eastAsiaTheme="majorEastAsia"/>
          <w:lang w:eastAsia="en-US"/>
        </w:rPr>
        <w:t>Counci</w:t>
      </w:r>
      <w:r w:rsidR="00936124">
        <w:rPr>
          <w:rFonts w:eastAsiaTheme="majorEastAsia"/>
          <w:lang w:eastAsia="en-US"/>
        </w:rPr>
        <w:t>l has management responsibility;</w:t>
      </w:r>
    </w:p>
    <w:p w14:paraId="6F99D94C" w14:textId="4121C74D" w:rsidR="00446425" w:rsidRPr="00446425" w:rsidRDefault="008925E9" w:rsidP="00936124">
      <w:pPr>
        <w:pStyle w:val="Bulletlistmultilevel"/>
        <w:rPr>
          <w:rFonts w:eastAsiaTheme="majorEastAsia"/>
          <w:lang w:eastAsia="en-US"/>
        </w:rPr>
      </w:pPr>
      <w:r w:rsidRPr="008925E9">
        <w:rPr>
          <w:rFonts w:eastAsiaTheme="majorEastAsia"/>
          <w:lang w:eastAsia="en-US"/>
        </w:rPr>
        <w:lastRenderedPageBreak/>
        <w:t>DELWP</w:t>
      </w:r>
      <w:r w:rsidR="00446425" w:rsidRPr="00446425">
        <w:rPr>
          <w:rFonts w:eastAsiaTheme="majorEastAsia"/>
          <w:lang w:eastAsia="en-US"/>
        </w:rPr>
        <w:t xml:space="preserve"> land with </w:t>
      </w:r>
      <w:r w:rsidR="009156B9">
        <w:rPr>
          <w:rFonts w:eastAsiaTheme="majorEastAsia"/>
          <w:lang w:eastAsia="en-US"/>
        </w:rPr>
        <w:t>non-C</w:t>
      </w:r>
      <w:r w:rsidR="009156B9" w:rsidRPr="00446425">
        <w:rPr>
          <w:rFonts w:eastAsiaTheme="majorEastAsia"/>
          <w:lang w:eastAsia="en-US"/>
        </w:rPr>
        <w:t>ouncil</w:t>
      </w:r>
      <w:r w:rsidR="00446425" w:rsidRPr="00446425">
        <w:rPr>
          <w:rFonts w:eastAsiaTheme="majorEastAsia"/>
          <w:lang w:eastAsia="en-US"/>
        </w:rPr>
        <w:t xml:space="preserve"> management responsibility where an agreement for a maintenance service exist and;</w:t>
      </w:r>
    </w:p>
    <w:p w14:paraId="7C323BF5" w14:textId="77777777" w:rsidR="00446425" w:rsidRDefault="00446425" w:rsidP="00936124">
      <w:pPr>
        <w:pStyle w:val="Bulletlistmultilevel"/>
        <w:rPr>
          <w:rFonts w:eastAsiaTheme="majorEastAsia"/>
          <w:lang w:eastAsia="en-US"/>
        </w:rPr>
      </w:pPr>
      <w:r w:rsidRPr="00446425">
        <w:rPr>
          <w:rFonts w:eastAsiaTheme="majorEastAsia"/>
          <w:lang w:eastAsia="en-US"/>
        </w:rPr>
        <w:t>Private land where an agreement for a maintenance service exist that is used for the purpose of supporting community activities.</w:t>
      </w:r>
    </w:p>
    <w:p w14:paraId="2E330FE1" w14:textId="77777777" w:rsidR="00936124" w:rsidRPr="00446425" w:rsidRDefault="00936124" w:rsidP="00446425">
      <w:pPr>
        <w:rPr>
          <w:rFonts w:eastAsiaTheme="majorEastAsia"/>
          <w:lang w:eastAsia="en-US"/>
        </w:rPr>
      </w:pPr>
    </w:p>
    <w:p w14:paraId="77F4F789" w14:textId="77777777" w:rsidR="00446425" w:rsidRPr="00446425" w:rsidRDefault="00446425" w:rsidP="00446425">
      <w:pPr>
        <w:rPr>
          <w:rFonts w:eastAsiaTheme="majorEastAsia"/>
          <w:lang w:eastAsia="en-US"/>
        </w:rPr>
      </w:pPr>
      <w:r w:rsidRPr="00936124">
        <w:rPr>
          <w:rFonts w:eastAsiaTheme="majorEastAsia"/>
          <w:b/>
          <w:lang w:eastAsia="en-US"/>
        </w:rPr>
        <w:t>Surrounding grounds</w:t>
      </w:r>
      <w:r w:rsidRPr="00446425">
        <w:rPr>
          <w:rFonts w:eastAsiaTheme="majorEastAsia"/>
          <w:lang w:eastAsia="en-US"/>
        </w:rPr>
        <w:t xml:space="preserve"> refers to the immediate land surrounding buildings and fenced areas which supports and/or compliments the operations of the Facility. This could include car parking, grassed areas, landscaped garden beds, pathways, play areas, etc.</w:t>
      </w:r>
    </w:p>
    <w:p w14:paraId="0BC949F2" w14:textId="77777777" w:rsidR="00446425" w:rsidRPr="00446425" w:rsidRDefault="00446425" w:rsidP="00446425">
      <w:pPr>
        <w:rPr>
          <w:rFonts w:eastAsiaTheme="majorEastAsia"/>
          <w:lang w:eastAsia="en-US"/>
        </w:rPr>
      </w:pPr>
    </w:p>
    <w:p w14:paraId="4426701A" w14:textId="77777777" w:rsidR="00446425" w:rsidRPr="00446425" w:rsidRDefault="00446425" w:rsidP="00446425">
      <w:pPr>
        <w:rPr>
          <w:rFonts w:eastAsiaTheme="majorEastAsia"/>
          <w:lang w:eastAsia="en-US"/>
        </w:rPr>
      </w:pPr>
      <w:r w:rsidRPr="00936124">
        <w:rPr>
          <w:rFonts w:eastAsiaTheme="majorEastAsia"/>
          <w:b/>
          <w:lang w:eastAsia="en-US"/>
        </w:rPr>
        <w:t>Tenancy Agreement</w:t>
      </w:r>
      <w:r w:rsidRPr="00446425">
        <w:rPr>
          <w:rFonts w:eastAsiaTheme="majorEastAsia"/>
          <w:lang w:eastAsia="en-US"/>
        </w:rPr>
        <w:t xml:space="preserve"> refers to the conditions of tenancy as agreed with Council. This could include a lease, licence or other occupancy agreement.</w:t>
      </w:r>
    </w:p>
    <w:p w14:paraId="11A76F36" w14:textId="77777777" w:rsidR="00446425" w:rsidRPr="00446425" w:rsidRDefault="00446425" w:rsidP="00446425">
      <w:pPr>
        <w:rPr>
          <w:rFonts w:eastAsiaTheme="majorEastAsia"/>
          <w:lang w:eastAsia="en-US"/>
        </w:rPr>
      </w:pPr>
    </w:p>
    <w:p w14:paraId="5F623552" w14:textId="77777777" w:rsidR="00446425" w:rsidRPr="00446425" w:rsidRDefault="00446425" w:rsidP="00446425">
      <w:pPr>
        <w:rPr>
          <w:rFonts w:eastAsiaTheme="majorEastAsia"/>
          <w:lang w:eastAsia="en-US"/>
        </w:rPr>
      </w:pPr>
      <w:r w:rsidRPr="00936124">
        <w:rPr>
          <w:rFonts w:eastAsiaTheme="majorEastAsia"/>
          <w:b/>
          <w:lang w:eastAsia="en-US"/>
        </w:rPr>
        <w:t>Tenant</w:t>
      </w:r>
      <w:r w:rsidRPr="00446425">
        <w:rPr>
          <w:rFonts w:eastAsiaTheme="majorEastAsia"/>
          <w:lang w:eastAsia="en-US"/>
        </w:rPr>
        <w:t xml:space="preserve"> refers to the management group that is allocated the use and/or management control of a building and surrounds. This may be within a formalized Tenancy Agreement.</w:t>
      </w:r>
    </w:p>
    <w:p w14:paraId="55A4684C" w14:textId="77777777" w:rsidR="00446425" w:rsidRPr="00446425" w:rsidRDefault="00446425" w:rsidP="00446425">
      <w:pPr>
        <w:rPr>
          <w:rFonts w:eastAsiaTheme="majorEastAsia"/>
          <w:lang w:eastAsia="en-US"/>
        </w:rPr>
      </w:pPr>
    </w:p>
    <w:p w14:paraId="1F421FD3" w14:textId="77777777" w:rsidR="00446425" w:rsidRDefault="00446425" w:rsidP="00446425">
      <w:pPr>
        <w:rPr>
          <w:rFonts w:eastAsiaTheme="majorEastAsia"/>
          <w:lang w:eastAsia="en-US"/>
        </w:rPr>
      </w:pPr>
      <w:r w:rsidRPr="00936124">
        <w:rPr>
          <w:rFonts w:eastAsiaTheme="majorEastAsia"/>
          <w:b/>
          <w:lang w:eastAsia="en-US"/>
        </w:rPr>
        <w:t>Maintenance</w:t>
      </w:r>
      <w:r w:rsidRPr="00446425">
        <w:rPr>
          <w:rFonts w:eastAsiaTheme="majorEastAsia"/>
          <w:lang w:eastAsia="en-US"/>
        </w:rPr>
        <w:t xml:space="preserve"> refers to the action that is required to maintain or preserve the condition of a building, structure or surrounding area. This includes minor improvements to a building or its surrounds, but does not include major upgrades or redevelopment.</w:t>
      </w:r>
    </w:p>
    <w:p w14:paraId="46CBB0ED" w14:textId="77777777" w:rsidR="00936124" w:rsidRDefault="00936124" w:rsidP="00446425">
      <w:pPr>
        <w:rPr>
          <w:rFonts w:eastAsiaTheme="majorEastAsia"/>
          <w:lang w:eastAsia="en-US"/>
        </w:rPr>
      </w:pPr>
    </w:p>
    <w:p w14:paraId="0F4F54AF" w14:textId="77777777" w:rsidR="00936124" w:rsidRDefault="00936124" w:rsidP="00446425">
      <w:pPr>
        <w:rPr>
          <w:rFonts w:eastAsiaTheme="majorEastAsia"/>
          <w:lang w:eastAsia="en-US"/>
        </w:rPr>
      </w:pPr>
    </w:p>
    <w:p w14:paraId="71707638" w14:textId="77777777" w:rsidR="00936124" w:rsidRPr="00936124" w:rsidRDefault="00936124" w:rsidP="002765CD">
      <w:pPr>
        <w:pStyle w:val="Heading1"/>
        <w:numPr>
          <w:ilvl w:val="0"/>
          <w:numId w:val="9"/>
        </w:numPr>
      </w:pPr>
      <w:bookmarkStart w:id="4" w:name="_Toc518482707"/>
      <w:r>
        <w:t>Aims of the policy</w:t>
      </w:r>
      <w:bookmarkEnd w:id="4"/>
    </w:p>
    <w:p w14:paraId="0274287A" w14:textId="40329D82" w:rsidR="00936124" w:rsidRPr="00936124" w:rsidRDefault="00936124" w:rsidP="00936124">
      <w:pPr>
        <w:rPr>
          <w:rFonts w:eastAsiaTheme="majorEastAsia"/>
          <w:lang w:eastAsia="en-US"/>
        </w:rPr>
      </w:pPr>
      <w:r w:rsidRPr="00936124">
        <w:rPr>
          <w:rFonts w:eastAsiaTheme="majorEastAsia"/>
          <w:lang w:eastAsia="en-US"/>
        </w:rPr>
        <w:t>T</w:t>
      </w:r>
      <w:r w:rsidR="009156B9">
        <w:rPr>
          <w:rFonts w:eastAsiaTheme="majorEastAsia"/>
          <w:lang w:eastAsia="en-US"/>
        </w:rPr>
        <w:t>he main aims of the policy are:</w:t>
      </w:r>
    </w:p>
    <w:p w14:paraId="3D41739D" w14:textId="77777777" w:rsidR="00936124" w:rsidRPr="00936124" w:rsidRDefault="00936124" w:rsidP="00936124">
      <w:pPr>
        <w:rPr>
          <w:rFonts w:eastAsiaTheme="majorEastAsia"/>
          <w:lang w:eastAsia="en-US"/>
        </w:rPr>
      </w:pPr>
    </w:p>
    <w:p w14:paraId="12FD16B9" w14:textId="77777777" w:rsidR="00936124" w:rsidRPr="00936124" w:rsidRDefault="00936124" w:rsidP="00936124">
      <w:pPr>
        <w:pStyle w:val="Bulletlistmultilevel"/>
        <w:rPr>
          <w:rFonts w:eastAsiaTheme="majorEastAsia"/>
          <w:lang w:eastAsia="en-US"/>
        </w:rPr>
      </w:pPr>
      <w:r w:rsidRPr="00936124">
        <w:rPr>
          <w:rFonts w:eastAsiaTheme="majorEastAsia"/>
          <w:lang w:eastAsia="en-US"/>
        </w:rPr>
        <w:t>Provide a framework for determining council and community group responsibility in the maintenance of Council facilities, i.e. Clearly differentiating the internal and external maintenance and management responsibilities;</w:t>
      </w:r>
    </w:p>
    <w:p w14:paraId="125D62AB" w14:textId="77777777" w:rsidR="00936124" w:rsidRPr="00936124" w:rsidRDefault="00936124" w:rsidP="00936124">
      <w:pPr>
        <w:pStyle w:val="Bulletlistmultilevel"/>
        <w:rPr>
          <w:rFonts w:eastAsiaTheme="majorEastAsia"/>
          <w:lang w:eastAsia="en-US"/>
        </w:rPr>
      </w:pPr>
      <w:r w:rsidRPr="00936124">
        <w:rPr>
          <w:rFonts w:eastAsiaTheme="majorEastAsia"/>
          <w:lang w:eastAsia="en-US"/>
        </w:rPr>
        <w:t>Ensure a standard approach to the sharing of maintenance costs which reflects the use of and direc</w:t>
      </w:r>
      <w:r>
        <w:rPr>
          <w:rFonts w:eastAsiaTheme="majorEastAsia"/>
          <w:lang w:eastAsia="en-US"/>
        </w:rPr>
        <w:t>t impact on council facilities;</w:t>
      </w:r>
    </w:p>
    <w:p w14:paraId="239EFB16" w14:textId="77777777" w:rsidR="00936124" w:rsidRPr="00936124" w:rsidRDefault="00936124" w:rsidP="00936124">
      <w:pPr>
        <w:pStyle w:val="Bulletlistmultilevel"/>
        <w:rPr>
          <w:rFonts w:eastAsiaTheme="majorEastAsia"/>
          <w:lang w:eastAsia="en-US"/>
        </w:rPr>
      </w:pPr>
      <w:r w:rsidRPr="00936124">
        <w:rPr>
          <w:rFonts w:eastAsiaTheme="majorEastAsia"/>
          <w:lang w:eastAsia="en-US"/>
        </w:rPr>
        <w:t xml:space="preserve">Ensure a consistent approach to maintaining and </w:t>
      </w:r>
      <w:r>
        <w:rPr>
          <w:rFonts w:eastAsiaTheme="majorEastAsia"/>
          <w:lang w:eastAsia="en-US"/>
        </w:rPr>
        <w:t>improving community facilities;</w:t>
      </w:r>
    </w:p>
    <w:p w14:paraId="251340FA" w14:textId="77777777" w:rsidR="00936124" w:rsidRPr="00936124" w:rsidRDefault="00936124" w:rsidP="00936124">
      <w:pPr>
        <w:pStyle w:val="Bulletlistmultilevel"/>
        <w:rPr>
          <w:rFonts w:eastAsiaTheme="majorEastAsia"/>
          <w:lang w:eastAsia="en-US"/>
        </w:rPr>
      </w:pPr>
      <w:r w:rsidRPr="00936124">
        <w:rPr>
          <w:rFonts w:eastAsiaTheme="majorEastAsia"/>
          <w:lang w:eastAsia="en-US"/>
        </w:rPr>
        <w:t>Ensure community buildings and surrounds are maintained to a standard that is acceptable to Council and the broad community</w:t>
      </w:r>
      <w:r>
        <w:rPr>
          <w:rFonts w:eastAsiaTheme="majorEastAsia"/>
          <w:lang w:eastAsia="en-US"/>
        </w:rPr>
        <w:t>;</w:t>
      </w:r>
    </w:p>
    <w:p w14:paraId="6EB08352" w14:textId="77777777" w:rsidR="00936124" w:rsidRPr="00936124" w:rsidRDefault="00936124" w:rsidP="00936124">
      <w:pPr>
        <w:pStyle w:val="Bulletlistmultilevel"/>
        <w:rPr>
          <w:rFonts w:eastAsiaTheme="majorEastAsia"/>
          <w:lang w:eastAsia="en-US"/>
        </w:rPr>
      </w:pPr>
      <w:r w:rsidRPr="00936124">
        <w:rPr>
          <w:rFonts w:eastAsiaTheme="majorEastAsia"/>
          <w:lang w:eastAsia="en-US"/>
        </w:rPr>
        <w:t>Encourage community groups to forward plan and allocate funds towards the maintenance of all</w:t>
      </w:r>
      <w:r>
        <w:rPr>
          <w:rFonts w:eastAsiaTheme="majorEastAsia"/>
          <w:lang w:eastAsia="en-US"/>
        </w:rPr>
        <w:t>ocated buildings and surrounds;</w:t>
      </w:r>
    </w:p>
    <w:p w14:paraId="04AACC17" w14:textId="77777777" w:rsidR="00936124" w:rsidRDefault="00936124" w:rsidP="00936124">
      <w:pPr>
        <w:pStyle w:val="Bulletlistmultilevel"/>
        <w:rPr>
          <w:rFonts w:eastAsiaTheme="majorEastAsia"/>
          <w:lang w:eastAsia="en-US"/>
        </w:rPr>
      </w:pPr>
      <w:r w:rsidRPr="00936124">
        <w:rPr>
          <w:rFonts w:eastAsiaTheme="majorEastAsia"/>
          <w:lang w:eastAsia="en-US"/>
        </w:rPr>
        <w:t>Reinforce and formalise partnership arrangements between Council and the community groups that use and/or manage Council facilities.</w:t>
      </w:r>
    </w:p>
    <w:p w14:paraId="27644607" w14:textId="77777777" w:rsidR="00936124" w:rsidRDefault="00936124" w:rsidP="00936124">
      <w:pPr>
        <w:pStyle w:val="Bulletlistmultilevel"/>
        <w:numPr>
          <w:ilvl w:val="0"/>
          <w:numId w:val="0"/>
        </w:numPr>
        <w:ind w:left="357" w:hanging="357"/>
        <w:rPr>
          <w:rFonts w:eastAsiaTheme="majorEastAsia"/>
          <w:lang w:eastAsia="en-US"/>
        </w:rPr>
      </w:pPr>
    </w:p>
    <w:p w14:paraId="4CDF52CF" w14:textId="77777777" w:rsidR="00936124" w:rsidRDefault="00936124" w:rsidP="00936124">
      <w:pPr>
        <w:pStyle w:val="Bulletlistmultilevel"/>
        <w:numPr>
          <w:ilvl w:val="0"/>
          <w:numId w:val="0"/>
        </w:numPr>
        <w:ind w:left="357" w:hanging="357"/>
        <w:rPr>
          <w:rFonts w:eastAsiaTheme="majorEastAsia"/>
          <w:lang w:eastAsia="en-US"/>
        </w:rPr>
      </w:pPr>
    </w:p>
    <w:p w14:paraId="2E78A7FE" w14:textId="77777777" w:rsidR="00936124" w:rsidRDefault="00936124" w:rsidP="002765CD">
      <w:pPr>
        <w:pStyle w:val="Heading1"/>
        <w:numPr>
          <w:ilvl w:val="0"/>
          <w:numId w:val="9"/>
        </w:numPr>
      </w:pPr>
      <w:bookmarkStart w:id="5" w:name="_Toc518482708"/>
      <w:r>
        <w:t>Maintenance process</w:t>
      </w:r>
      <w:bookmarkEnd w:id="5"/>
      <w:r>
        <w:t xml:space="preserve"> </w:t>
      </w:r>
    </w:p>
    <w:p w14:paraId="65D1781D" w14:textId="77777777" w:rsidR="00936124" w:rsidRPr="00936124" w:rsidRDefault="00936124" w:rsidP="00936124">
      <w:pPr>
        <w:rPr>
          <w:rFonts w:eastAsiaTheme="majorEastAsia"/>
          <w:b/>
          <w:lang w:eastAsia="en-US"/>
        </w:rPr>
      </w:pPr>
      <w:r w:rsidRPr="00936124">
        <w:rPr>
          <w:rFonts w:eastAsiaTheme="majorEastAsia"/>
          <w:b/>
          <w:lang w:eastAsia="en-US"/>
        </w:rPr>
        <w:t>Audits</w:t>
      </w:r>
    </w:p>
    <w:p w14:paraId="2FF9DD42" w14:textId="77777777" w:rsidR="00936124" w:rsidRPr="00936124" w:rsidRDefault="00936124" w:rsidP="00936124">
      <w:pPr>
        <w:pStyle w:val="Bulletlistmultilevel"/>
        <w:rPr>
          <w:rFonts w:eastAsiaTheme="majorEastAsia"/>
          <w:lang w:eastAsia="en-US"/>
        </w:rPr>
      </w:pPr>
      <w:r w:rsidRPr="00936124">
        <w:rPr>
          <w:rFonts w:eastAsiaTheme="majorEastAsia"/>
          <w:lang w:eastAsia="en-US"/>
        </w:rPr>
        <w:t>Council generally undertakes various building audits at various frequencies. Items requiring maintenance by Council and the tenant/management group will be reported to the group.</w:t>
      </w:r>
    </w:p>
    <w:p w14:paraId="1FA9F5F6" w14:textId="77777777" w:rsidR="00936124" w:rsidRPr="00936124" w:rsidRDefault="00936124" w:rsidP="00936124">
      <w:pPr>
        <w:rPr>
          <w:rFonts w:eastAsiaTheme="majorEastAsia"/>
          <w:lang w:eastAsia="en-US"/>
        </w:rPr>
      </w:pPr>
    </w:p>
    <w:p w14:paraId="564D8EB2" w14:textId="77777777" w:rsidR="00936124" w:rsidRPr="00936124" w:rsidRDefault="00936124" w:rsidP="00936124">
      <w:pPr>
        <w:rPr>
          <w:rFonts w:eastAsiaTheme="majorEastAsia"/>
          <w:b/>
          <w:lang w:eastAsia="en-US"/>
        </w:rPr>
      </w:pPr>
      <w:r w:rsidRPr="00936124">
        <w:rPr>
          <w:rFonts w:eastAsiaTheme="majorEastAsia"/>
          <w:b/>
          <w:lang w:eastAsia="en-US"/>
        </w:rPr>
        <w:t>Quotes</w:t>
      </w:r>
    </w:p>
    <w:p w14:paraId="78682292" w14:textId="77777777" w:rsidR="00936124" w:rsidRPr="00936124" w:rsidRDefault="00936124" w:rsidP="00936124">
      <w:pPr>
        <w:pStyle w:val="Bulletlistmultilevel"/>
        <w:rPr>
          <w:rFonts w:eastAsiaTheme="majorEastAsia"/>
          <w:lang w:eastAsia="en-US"/>
        </w:rPr>
      </w:pPr>
      <w:r w:rsidRPr="00936124">
        <w:rPr>
          <w:rFonts w:eastAsiaTheme="majorEastAsia"/>
          <w:lang w:eastAsia="en-US"/>
        </w:rPr>
        <w:t>Depending on the scope of the works undertaken by the tenant/ management group, a minimum of two (2) written quotes over $1,000 or minimum three (3) quotes over $5,000 should be obtained from appropriately qualified trades persons.</w:t>
      </w:r>
    </w:p>
    <w:p w14:paraId="4E03280F" w14:textId="77777777" w:rsidR="00936124" w:rsidRPr="00936124" w:rsidRDefault="00936124" w:rsidP="00936124">
      <w:pPr>
        <w:rPr>
          <w:rFonts w:eastAsiaTheme="majorEastAsia"/>
          <w:lang w:eastAsia="en-US"/>
        </w:rPr>
      </w:pPr>
    </w:p>
    <w:p w14:paraId="6A24AC60" w14:textId="77777777" w:rsidR="00193B72" w:rsidRDefault="00193B72" w:rsidP="00936124">
      <w:pPr>
        <w:rPr>
          <w:rFonts w:eastAsiaTheme="majorEastAsia"/>
          <w:b/>
          <w:lang w:eastAsia="en-US"/>
        </w:rPr>
      </w:pPr>
    </w:p>
    <w:p w14:paraId="1BF5D26B" w14:textId="77777777" w:rsidR="00936124" w:rsidRPr="00936124" w:rsidRDefault="00936124" w:rsidP="00936124">
      <w:pPr>
        <w:rPr>
          <w:rFonts w:eastAsiaTheme="majorEastAsia"/>
          <w:b/>
          <w:lang w:eastAsia="en-US"/>
        </w:rPr>
      </w:pPr>
      <w:r w:rsidRPr="00936124">
        <w:rPr>
          <w:rFonts w:eastAsiaTheme="majorEastAsia"/>
          <w:b/>
          <w:lang w:eastAsia="en-US"/>
        </w:rPr>
        <w:lastRenderedPageBreak/>
        <w:t>Council Approvals</w:t>
      </w:r>
    </w:p>
    <w:p w14:paraId="409609CB" w14:textId="1B4FA8C1" w:rsidR="00936124" w:rsidRPr="00936124" w:rsidRDefault="00936124" w:rsidP="00193B72">
      <w:pPr>
        <w:pStyle w:val="Bulletlistmultilevel"/>
        <w:rPr>
          <w:rFonts w:eastAsiaTheme="majorEastAsia"/>
          <w:lang w:eastAsia="en-US"/>
        </w:rPr>
      </w:pPr>
      <w:r w:rsidRPr="00936124">
        <w:rPr>
          <w:rFonts w:eastAsiaTheme="majorEastAsia"/>
          <w:lang w:eastAsia="en-US"/>
        </w:rPr>
        <w:t xml:space="preserve">All maintenance and improvement works except emergency work </w:t>
      </w:r>
      <w:r w:rsidRPr="008925E9">
        <w:rPr>
          <w:rFonts w:eastAsiaTheme="majorEastAsia"/>
          <w:lang w:eastAsia="en-US"/>
        </w:rPr>
        <w:t>requires the</w:t>
      </w:r>
      <w:r w:rsidR="00C201AD" w:rsidRPr="008925E9">
        <w:rPr>
          <w:rFonts w:eastAsiaTheme="majorEastAsia"/>
          <w:lang w:eastAsia="en-US"/>
        </w:rPr>
        <w:t xml:space="preserve"> prior</w:t>
      </w:r>
      <w:r w:rsidRPr="008925E9">
        <w:rPr>
          <w:rFonts w:eastAsiaTheme="majorEastAsia"/>
          <w:lang w:eastAsia="en-US"/>
        </w:rPr>
        <w:t xml:space="preserve"> </w:t>
      </w:r>
      <w:r w:rsidRPr="00936124">
        <w:rPr>
          <w:rFonts w:eastAsiaTheme="majorEastAsia"/>
          <w:lang w:eastAsia="en-US"/>
        </w:rPr>
        <w:t>approval of the Buildings and Facilities Department of Council.</w:t>
      </w:r>
    </w:p>
    <w:p w14:paraId="5702900E" w14:textId="77777777" w:rsidR="00936124" w:rsidRPr="00936124" w:rsidRDefault="00936124" w:rsidP="00193B72">
      <w:pPr>
        <w:pStyle w:val="Bulletlistmultilevel"/>
        <w:rPr>
          <w:rFonts w:eastAsiaTheme="majorEastAsia"/>
          <w:lang w:eastAsia="en-US"/>
        </w:rPr>
      </w:pPr>
      <w:r w:rsidRPr="00936124">
        <w:rPr>
          <w:rFonts w:eastAsiaTheme="majorEastAsia"/>
          <w:lang w:eastAsia="en-US"/>
        </w:rPr>
        <w:t>If a contractor was called due to a minor building maintenance emergency, Council’s Buildings and Facilities Maintenance Officer must be notified as soon as possible during business hours and given the details of the fault and contractors details.</w:t>
      </w:r>
    </w:p>
    <w:p w14:paraId="185D44BA" w14:textId="1941A6DB" w:rsidR="00193B72" w:rsidRDefault="00936124" w:rsidP="00193B72">
      <w:pPr>
        <w:pStyle w:val="Bulletlistmultilevel"/>
        <w:rPr>
          <w:rFonts w:eastAsiaTheme="majorEastAsia"/>
          <w:lang w:eastAsia="en-US"/>
        </w:rPr>
      </w:pPr>
      <w:r w:rsidRPr="00936124">
        <w:rPr>
          <w:rFonts w:eastAsiaTheme="majorEastAsia"/>
          <w:lang w:eastAsia="en-US"/>
        </w:rPr>
        <w:t xml:space="preserve">For all other issues contact the Buildings and Facilities Department on: 1300 787 624 or via E-mail on </w:t>
      </w:r>
      <w:hyperlink r:id="rId11" w:history="1">
        <w:r w:rsidR="00193B72" w:rsidRPr="003818F3">
          <w:rPr>
            <w:rStyle w:val="Hyperlink"/>
            <w:rFonts w:eastAsiaTheme="majorEastAsia"/>
            <w:lang w:eastAsia="en-US"/>
          </w:rPr>
          <w:t>BuildingFacilities@cardinia.vic.gov.au</w:t>
        </w:r>
      </w:hyperlink>
      <w:r w:rsidR="00B5755A">
        <w:rPr>
          <w:rFonts w:eastAsiaTheme="majorEastAsia"/>
          <w:lang w:eastAsia="en-US"/>
        </w:rPr>
        <w:t xml:space="preserve"> </w:t>
      </w:r>
    </w:p>
    <w:p w14:paraId="4D224CAA" w14:textId="77777777" w:rsidR="00936124" w:rsidRPr="00936124" w:rsidRDefault="00936124" w:rsidP="00936124">
      <w:pPr>
        <w:rPr>
          <w:rFonts w:eastAsiaTheme="majorEastAsia"/>
          <w:lang w:eastAsia="en-US"/>
        </w:rPr>
      </w:pPr>
    </w:p>
    <w:p w14:paraId="37E3FF55" w14:textId="77777777" w:rsidR="00936124" w:rsidRPr="00193B72" w:rsidRDefault="00936124" w:rsidP="00936124">
      <w:pPr>
        <w:rPr>
          <w:rFonts w:eastAsiaTheme="majorEastAsia"/>
          <w:b/>
          <w:lang w:eastAsia="en-US"/>
        </w:rPr>
      </w:pPr>
      <w:r w:rsidRPr="00193B72">
        <w:rPr>
          <w:rFonts w:eastAsiaTheme="majorEastAsia"/>
          <w:b/>
          <w:lang w:eastAsia="en-US"/>
        </w:rPr>
        <w:t>Works begin</w:t>
      </w:r>
    </w:p>
    <w:p w14:paraId="40C73719" w14:textId="77777777" w:rsidR="00936124" w:rsidRPr="00936124" w:rsidRDefault="00936124" w:rsidP="00193B72">
      <w:pPr>
        <w:pStyle w:val="Bulletlistmultilevel"/>
        <w:rPr>
          <w:rFonts w:eastAsiaTheme="majorEastAsia"/>
          <w:lang w:eastAsia="en-US"/>
        </w:rPr>
      </w:pPr>
      <w:r w:rsidRPr="00936124">
        <w:rPr>
          <w:rFonts w:eastAsiaTheme="majorEastAsia"/>
          <w:lang w:eastAsia="en-US"/>
        </w:rPr>
        <w:t xml:space="preserve">All works are to be carried out to Council’s satisfaction and must comply with the current and up to date regulatory and legislative requirements e.g. relevant Australian Standards, the Occupational Health and Safety Act and the Occupational Health and Safety Regulations. </w:t>
      </w:r>
    </w:p>
    <w:p w14:paraId="35997E0B" w14:textId="77777777" w:rsidR="00936124" w:rsidRPr="00936124" w:rsidRDefault="00936124" w:rsidP="00193B72">
      <w:pPr>
        <w:pStyle w:val="Bulletlistmultilevel"/>
        <w:rPr>
          <w:rFonts w:eastAsiaTheme="majorEastAsia"/>
          <w:lang w:eastAsia="en-US"/>
        </w:rPr>
      </w:pPr>
      <w:r w:rsidRPr="00936124">
        <w:rPr>
          <w:rFonts w:eastAsiaTheme="majorEastAsia"/>
          <w:lang w:eastAsia="en-US"/>
        </w:rPr>
        <w:t>The Buildings and Facilities Unit must be advised of any safety concerns or concerns with the standard of works being undertaken.</w:t>
      </w:r>
    </w:p>
    <w:p w14:paraId="5C853C2B" w14:textId="77777777" w:rsidR="00936124" w:rsidRPr="00936124" w:rsidRDefault="00936124" w:rsidP="00936124">
      <w:pPr>
        <w:rPr>
          <w:rFonts w:eastAsiaTheme="majorEastAsia"/>
          <w:lang w:eastAsia="en-US"/>
        </w:rPr>
      </w:pPr>
    </w:p>
    <w:p w14:paraId="7E622518" w14:textId="77777777" w:rsidR="00936124" w:rsidRPr="00193B72" w:rsidRDefault="00936124" w:rsidP="00936124">
      <w:pPr>
        <w:rPr>
          <w:rFonts w:eastAsiaTheme="majorEastAsia"/>
          <w:b/>
          <w:lang w:eastAsia="en-US"/>
        </w:rPr>
      </w:pPr>
      <w:r w:rsidRPr="00193B72">
        <w:rPr>
          <w:rFonts w:eastAsiaTheme="majorEastAsia"/>
          <w:b/>
          <w:lang w:eastAsia="en-US"/>
        </w:rPr>
        <w:t>Inspection</w:t>
      </w:r>
    </w:p>
    <w:p w14:paraId="16360401" w14:textId="77777777" w:rsidR="00936124" w:rsidRPr="00936124" w:rsidRDefault="00936124" w:rsidP="00193B72">
      <w:pPr>
        <w:pStyle w:val="Bulletlistmultilevel"/>
        <w:rPr>
          <w:rFonts w:eastAsiaTheme="majorEastAsia"/>
          <w:lang w:eastAsia="en-US"/>
        </w:rPr>
      </w:pPr>
      <w:r w:rsidRPr="00936124">
        <w:rPr>
          <w:rFonts w:eastAsiaTheme="majorEastAsia"/>
          <w:lang w:eastAsia="en-US"/>
        </w:rPr>
        <w:t>Council’s Buildings and Facilities Department may conduct inspections of the completed works.</w:t>
      </w:r>
    </w:p>
    <w:p w14:paraId="31445EA0" w14:textId="77777777" w:rsidR="00936124" w:rsidRPr="00936124" w:rsidRDefault="00936124" w:rsidP="00193B72">
      <w:pPr>
        <w:pStyle w:val="Bulletlistmultilevel"/>
        <w:rPr>
          <w:rFonts w:eastAsiaTheme="majorEastAsia"/>
          <w:lang w:eastAsia="en-US"/>
        </w:rPr>
      </w:pPr>
      <w:r w:rsidRPr="00936124">
        <w:rPr>
          <w:rFonts w:eastAsiaTheme="majorEastAsia"/>
          <w:lang w:eastAsia="en-US"/>
        </w:rPr>
        <w:t>It is recommended that upon receiving an invoice by a contractor, an inspection be arranged with council’s Buildings and Facilities Department prior to payment.</w:t>
      </w:r>
    </w:p>
    <w:p w14:paraId="26EEE5CF" w14:textId="77777777" w:rsidR="00936124" w:rsidRDefault="00936124" w:rsidP="00193B72">
      <w:pPr>
        <w:pStyle w:val="Bulletlistmultilevel"/>
        <w:rPr>
          <w:rFonts w:eastAsiaTheme="majorEastAsia"/>
          <w:lang w:eastAsia="en-US"/>
        </w:rPr>
      </w:pPr>
      <w:r w:rsidRPr="00936124">
        <w:rPr>
          <w:rFonts w:eastAsiaTheme="majorEastAsia"/>
          <w:lang w:eastAsia="en-US"/>
        </w:rPr>
        <w:t>Details of Council’s facilities maintenance management contractor can be provided upon request.</w:t>
      </w:r>
    </w:p>
    <w:p w14:paraId="35F30D31" w14:textId="77777777" w:rsidR="00936124" w:rsidRDefault="00936124" w:rsidP="00936124">
      <w:pPr>
        <w:rPr>
          <w:rFonts w:eastAsiaTheme="majorEastAsia"/>
          <w:lang w:eastAsia="en-US"/>
        </w:rPr>
      </w:pPr>
    </w:p>
    <w:p w14:paraId="484DE638" w14:textId="77777777" w:rsidR="00193B72" w:rsidRDefault="00193B72" w:rsidP="00936124">
      <w:pPr>
        <w:rPr>
          <w:rFonts w:eastAsiaTheme="majorEastAsia"/>
          <w:lang w:eastAsia="en-US"/>
        </w:rPr>
      </w:pPr>
    </w:p>
    <w:p w14:paraId="6F85CEE1" w14:textId="77777777" w:rsidR="00193B72" w:rsidRDefault="00193B72" w:rsidP="002765CD">
      <w:pPr>
        <w:pStyle w:val="Heading1"/>
        <w:numPr>
          <w:ilvl w:val="0"/>
          <w:numId w:val="9"/>
        </w:numPr>
      </w:pPr>
      <w:bookmarkStart w:id="6" w:name="_Toc518482709"/>
      <w:r>
        <w:t>Maintenance responsibilities</w:t>
      </w:r>
      <w:bookmarkEnd w:id="6"/>
      <w:r>
        <w:t xml:space="preserve"> </w:t>
      </w:r>
    </w:p>
    <w:p w14:paraId="7B5E7416" w14:textId="77777777" w:rsidR="00193B72" w:rsidRPr="00193B72" w:rsidRDefault="00193B72" w:rsidP="00193B72">
      <w:pPr>
        <w:rPr>
          <w:rFonts w:eastAsiaTheme="majorEastAsia"/>
          <w:b/>
          <w:lang w:eastAsia="en-US"/>
        </w:rPr>
      </w:pPr>
      <w:r>
        <w:rPr>
          <w:rFonts w:eastAsiaTheme="majorEastAsia"/>
          <w:b/>
          <w:lang w:eastAsia="en-US"/>
        </w:rPr>
        <w:t>Council</w:t>
      </w:r>
    </w:p>
    <w:p w14:paraId="719874FD" w14:textId="3BF5B959" w:rsidR="00193B72" w:rsidRDefault="00193B72" w:rsidP="00193B72">
      <w:pPr>
        <w:rPr>
          <w:rFonts w:eastAsiaTheme="majorEastAsia"/>
          <w:b/>
          <w:lang w:eastAsia="en-US"/>
        </w:rPr>
      </w:pPr>
      <w:r w:rsidRPr="00193B72">
        <w:rPr>
          <w:rFonts w:eastAsiaTheme="majorEastAsia"/>
          <w:lang w:eastAsia="en-US"/>
        </w:rPr>
        <w:t xml:space="preserve">Generally and more specifically by referring to the Responsibility List in </w:t>
      </w:r>
      <w:r w:rsidRPr="00193B72">
        <w:rPr>
          <w:rFonts w:eastAsiaTheme="majorEastAsia"/>
          <w:b/>
          <w:lang w:eastAsia="en-US"/>
        </w:rPr>
        <w:t>Appendix A</w:t>
      </w:r>
    </w:p>
    <w:p w14:paraId="5CD45F2D" w14:textId="77777777" w:rsidR="009156B9" w:rsidRPr="00193B72" w:rsidRDefault="009156B9" w:rsidP="00193B72">
      <w:pPr>
        <w:rPr>
          <w:rFonts w:eastAsiaTheme="majorEastAsia"/>
          <w:lang w:eastAsia="en-US"/>
        </w:rPr>
      </w:pPr>
    </w:p>
    <w:p w14:paraId="00CCF7A3" w14:textId="77777777" w:rsidR="00193B72" w:rsidRPr="00193B72" w:rsidRDefault="00193B72" w:rsidP="00455D88">
      <w:pPr>
        <w:pStyle w:val="Numberedlistmultilevel"/>
        <w:ind w:left="426"/>
        <w:rPr>
          <w:rFonts w:eastAsiaTheme="majorEastAsia"/>
          <w:lang w:eastAsia="en-US"/>
        </w:rPr>
      </w:pPr>
      <w:r w:rsidRPr="00455D88">
        <w:rPr>
          <w:rFonts w:eastAsiaTheme="majorEastAsia"/>
        </w:rPr>
        <w:t>Replacement</w:t>
      </w:r>
      <w:r w:rsidRPr="00193B72">
        <w:rPr>
          <w:rFonts w:eastAsiaTheme="majorEastAsia"/>
          <w:lang w:eastAsia="en-US"/>
        </w:rPr>
        <w:t xml:space="preserve"> and repairs of: Major Structural items</w:t>
      </w:r>
    </w:p>
    <w:p w14:paraId="5244E714" w14:textId="77777777" w:rsidR="00193B72" w:rsidRPr="00193B72" w:rsidRDefault="00193B72" w:rsidP="00B5755A">
      <w:pPr>
        <w:pStyle w:val="Numberlevel2CSC"/>
        <w:ind w:hanging="288"/>
        <w:rPr>
          <w:rFonts w:eastAsiaTheme="majorEastAsia"/>
          <w:lang w:eastAsia="en-US"/>
        </w:rPr>
      </w:pPr>
      <w:r w:rsidRPr="00193B72">
        <w:rPr>
          <w:rFonts w:eastAsiaTheme="majorEastAsia"/>
          <w:lang w:eastAsia="en-US"/>
        </w:rPr>
        <w:t>Flooring and sub-floor structures &amp; Load bearing (structural)</w:t>
      </w:r>
    </w:p>
    <w:p w14:paraId="3861D351" w14:textId="77777777" w:rsidR="00193B72" w:rsidRPr="00193B72" w:rsidRDefault="00193B72" w:rsidP="00B5755A">
      <w:pPr>
        <w:pStyle w:val="Numberlevel2CSC"/>
        <w:ind w:hanging="288"/>
        <w:rPr>
          <w:rFonts w:eastAsiaTheme="majorEastAsia"/>
          <w:lang w:eastAsia="en-US"/>
        </w:rPr>
      </w:pPr>
      <w:r w:rsidRPr="00193B72">
        <w:rPr>
          <w:rFonts w:eastAsiaTheme="majorEastAsia"/>
          <w:lang w:eastAsia="en-US"/>
        </w:rPr>
        <w:t>External linings and claddings</w:t>
      </w:r>
    </w:p>
    <w:p w14:paraId="1BF4A2B2" w14:textId="77777777" w:rsidR="00193B72" w:rsidRPr="00193B72" w:rsidRDefault="00193B72" w:rsidP="00B5755A">
      <w:pPr>
        <w:pStyle w:val="Numberlevel2CSC"/>
        <w:ind w:hanging="288"/>
        <w:rPr>
          <w:rFonts w:eastAsiaTheme="majorEastAsia"/>
          <w:lang w:eastAsia="en-US"/>
        </w:rPr>
      </w:pPr>
      <w:r w:rsidRPr="00193B72">
        <w:rPr>
          <w:rFonts w:eastAsiaTheme="majorEastAsia"/>
          <w:lang w:eastAsia="en-US"/>
        </w:rPr>
        <w:t>Water supply from the meter to the building and with-in</w:t>
      </w:r>
    </w:p>
    <w:p w14:paraId="13123918" w14:textId="77777777" w:rsidR="00193B72" w:rsidRPr="00193B72" w:rsidRDefault="00193B72" w:rsidP="00B5755A">
      <w:pPr>
        <w:pStyle w:val="Numberlevel2CSC"/>
        <w:ind w:hanging="288"/>
        <w:rPr>
          <w:rFonts w:eastAsiaTheme="majorEastAsia"/>
          <w:lang w:eastAsia="en-US"/>
        </w:rPr>
      </w:pPr>
      <w:r w:rsidRPr="00193B72">
        <w:rPr>
          <w:rFonts w:eastAsiaTheme="majorEastAsia"/>
          <w:lang w:eastAsia="en-US"/>
        </w:rPr>
        <w:t>Stormwater drains &amp; sewerage lines, Septic Systems and Pumps</w:t>
      </w:r>
    </w:p>
    <w:p w14:paraId="3D250A90" w14:textId="77777777" w:rsidR="00193B72" w:rsidRPr="00193B72" w:rsidRDefault="00193B72" w:rsidP="00B5755A">
      <w:pPr>
        <w:pStyle w:val="Numberlevel2CSC"/>
        <w:ind w:hanging="288"/>
        <w:rPr>
          <w:rFonts w:eastAsiaTheme="majorEastAsia"/>
          <w:lang w:eastAsia="en-US"/>
        </w:rPr>
      </w:pPr>
      <w:r w:rsidRPr="00193B72">
        <w:rPr>
          <w:rFonts w:eastAsiaTheme="majorEastAsia"/>
          <w:lang w:eastAsia="en-US"/>
        </w:rPr>
        <w:t>Roofing, Spouting and Downpipes</w:t>
      </w:r>
    </w:p>
    <w:p w14:paraId="1D098501" w14:textId="76173D9A" w:rsidR="009156B9" w:rsidRPr="009156B9" w:rsidRDefault="00193B72" w:rsidP="00B5755A">
      <w:pPr>
        <w:pStyle w:val="Numberlevel2CSC"/>
        <w:ind w:hanging="288"/>
        <w:rPr>
          <w:rFonts w:eastAsiaTheme="majorEastAsia"/>
          <w:lang w:eastAsia="en-US"/>
        </w:rPr>
      </w:pPr>
      <w:r w:rsidRPr="00193B72">
        <w:rPr>
          <w:rFonts w:eastAsiaTheme="majorEastAsia"/>
          <w:lang w:eastAsia="en-US"/>
        </w:rPr>
        <w:t>Major Internal plumbing &amp; Electrical switchboard &amp; wiring</w:t>
      </w:r>
    </w:p>
    <w:p w14:paraId="60741B76" w14:textId="76173D9A" w:rsidR="00193B72" w:rsidRPr="00193B72" w:rsidRDefault="00193B72" w:rsidP="00455D88">
      <w:pPr>
        <w:pStyle w:val="Numberedlistmultilevel"/>
        <w:ind w:left="426"/>
        <w:rPr>
          <w:rFonts w:eastAsiaTheme="majorEastAsia"/>
          <w:lang w:eastAsia="en-US"/>
        </w:rPr>
      </w:pPr>
      <w:r w:rsidRPr="00193B72">
        <w:rPr>
          <w:rFonts w:eastAsiaTheme="majorEastAsia"/>
          <w:lang w:eastAsia="en-US"/>
        </w:rPr>
        <w:t>External Repainting as required</w:t>
      </w:r>
    </w:p>
    <w:p w14:paraId="614E7AEC" w14:textId="77777777" w:rsidR="00193B72" w:rsidRPr="00193B72" w:rsidRDefault="00193B72" w:rsidP="00455D88">
      <w:pPr>
        <w:pStyle w:val="Numberedlistmultilevel"/>
        <w:ind w:left="426"/>
        <w:rPr>
          <w:rFonts w:eastAsiaTheme="majorEastAsia"/>
          <w:lang w:eastAsia="en-US"/>
        </w:rPr>
      </w:pPr>
      <w:r w:rsidRPr="00193B72">
        <w:rPr>
          <w:rFonts w:eastAsiaTheme="majorEastAsia"/>
          <w:lang w:eastAsia="en-US"/>
        </w:rPr>
        <w:t>Maintenance of adjacent car parks and driveways (Operations/Infrastructure Services)</w:t>
      </w:r>
    </w:p>
    <w:p w14:paraId="1ACE8FA5" w14:textId="77777777" w:rsidR="00193B72" w:rsidRPr="00193B72" w:rsidRDefault="00193B72" w:rsidP="00455D88">
      <w:pPr>
        <w:pStyle w:val="Numberedlistmultilevel"/>
        <w:ind w:left="426"/>
        <w:rPr>
          <w:rFonts w:eastAsiaTheme="majorEastAsia"/>
          <w:lang w:eastAsia="en-US"/>
        </w:rPr>
      </w:pPr>
      <w:r w:rsidRPr="00193B72">
        <w:rPr>
          <w:rFonts w:eastAsiaTheme="majorEastAsia"/>
          <w:lang w:eastAsia="en-US"/>
        </w:rPr>
        <w:t xml:space="preserve">Replacement of Title Boundary Fencing (like with like) </w:t>
      </w:r>
    </w:p>
    <w:p w14:paraId="0169739A" w14:textId="77777777" w:rsidR="00193B72" w:rsidRPr="00193B72" w:rsidRDefault="00193B72" w:rsidP="00B5755A">
      <w:pPr>
        <w:pStyle w:val="Numberlevel2CSC"/>
        <w:ind w:hanging="288"/>
        <w:rPr>
          <w:rFonts w:eastAsiaTheme="majorEastAsia"/>
          <w:lang w:eastAsia="en-US"/>
        </w:rPr>
      </w:pPr>
      <w:r w:rsidRPr="00193B72">
        <w:rPr>
          <w:rFonts w:eastAsiaTheme="majorEastAsia"/>
          <w:lang w:eastAsia="en-US"/>
        </w:rPr>
        <w:t xml:space="preserve">Recreation </w:t>
      </w:r>
      <w:r w:rsidRPr="008925E9">
        <w:rPr>
          <w:rFonts w:eastAsiaTheme="majorEastAsia"/>
          <w:lang w:eastAsia="en-US"/>
        </w:rPr>
        <w:t xml:space="preserve">Reserves (E.g. </w:t>
      </w:r>
      <w:r w:rsidRPr="00193B72">
        <w:rPr>
          <w:rFonts w:eastAsiaTheme="majorEastAsia"/>
          <w:lang w:eastAsia="en-US"/>
        </w:rPr>
        <w:t>Active Communities)</w:t>
      </w:r>
    </w:p>
    <w:p w14:paraId="4584996F" w14:textId="77777777" w:rsidR="00193B72" w:rsidRPr="00193B72" w:rsidRDefault="00193B72" w:rsidP="00B5755A">
      <w:pPr>
        <w:pStyle w:val="Numberlevel2CSC"/>
        <w:ind w:hanging="288"/>
        <w:rPr>
          <w:rFonts w:eastAsiaTheme="majorEastAsia"/>
          <w:lang w:eastAsia="en-US"/>
        </w:rPr>
      </w:pPr>
      <w:r w:rsidRPr="00193B72">
        <w:rPr>
          <w:rFonts w:eastAsiaTheme="majorEastAsia"/>
          <w:lang w:eastAsia="en-US"/>
        </w:rPr>
        <w:t>Other buildings (Buildings and Facilities)</w:t>
      </w:r>
    </w:p>
    <w:p w14:paraId="0AFF23E6" w14:textId="77777777" w:rsidR="00193B72" w:rsidRPr="00193B72" w:rsidRDefault="00193B72" w:rsidP="00455D88">
      <w:pPr>
        <w:pStyle w:val="Numberedlistmultilevel"/>
        <w:ind w:left="426"/>
        <w:rPr>
          <w:rFonts w:eastAsiaTheme="majorEastAsia"/>
          <w:lang w:eastAsia="en-US"/>
        </w:rPr>
      </w:pPr>
      <w:r w:rsidRPr="00193B72">
        <w:rPr>
          <w:rFonts w:eastAsiaTheme="majorEastAsia"/>
          <w:lang w:eastAsia="en-US"/>
        </w:rPr>
        <w:t>Tree removal and trimming, (Park Services )</w:t>
      </w:r>
    </w:p>
    <w:p w14:paraId="7910F50F" w14:textId="77777777" w:rsidR="00193B72" w:rsidRPr="00193B72" w:rsidRDefault="00193B72" w:rsidP="00455D88">
      <w:pPr>
        <w:pStyle w:val="Numberedlistmultilevel"/>
        <w:ind w:left="426"/>
        <w:rPr>
          <w:rFonts w:eastAsiaTheme="majorEastAsia"/>
          <w:lang w:eastAsia="en-US"/>
        </w:rPr>
      </w:pPr>
      <w:r w:rsidRPr="00193B72">
        <w:rPr>
          <w:rFonts w:eastAsiaTheme="majorEastAsia"/>
          <w:lang w:eastAsia="en-US"/>
        </w:rPr>
        <w:t>Council will insure the building for its current Market Value</w:t>
      </w:r>
    </w:p>
    <w:p w14:paraId="1A963DBB" w14:textId="77777777" w:rsidR="00193B72" w:rsidRPr="00193B72" w:rsidRDefault="00193B72" w:rsidP="00455D88">
      <w:pPr>
        <w:pStyle w:val="Numberedlistmultilevel"/>
        <w:ind w:left="426"/>
        <w:rPr>
          <w:rFonts w:eastAsiaTheme="majorEastAsia"/>
          <w:lang w:eastAsia="en-US"/>
        </w:rPr>
      </w:pPr>
      <w:r w:rsidRPr="00193B72">
        <w:rPr>
          <w:rFonts w:eastAsiaTheme="majorEastAsia"/>
          <w:lang w:eastAsia="en-US"/>
        </w:rPr>
        <w:t>External Graffiti (Operations)</w:t>
      </w:r>
    </w:p>
    <w:p w14:paraId="10CAFD63" w14:textId="3E7B97BE" w:rsidR="00193B72" w:rsidRDefault="00193B72" w:rsidP="00193B72">
      <w:pPr>
        <w:rPr>
          <w:rFonts w:eastAsiaTheme="majorEastAsia"/>
          <w:lang w:eastAsia="en-US"/>
        </w:rPr>
      </w:pPr>
    </w:p>
    <w:p w14:paraId="267938CE" w14:textId="77777777" w:rsidR="009156B9" w:rsidRPr="00193B72" w:rsidRDefault="009156B9" w:rsidP="00193B72">
      <w:pPr>
        <w:rPr>
          <w:rFonts w:eastAsiaTheme="majorEastAsia"/>
          <w:lang w:eastAsia="en-US"/>
        </w:rPr>
      </w:pPr>
    </w:p>
    <w:p w14:paraId="7B2A2004" w14:textId="77777777" w:rsidR="00455D88" w:rsidRDefault="00455D88" w:rsidP="00193B72">
      <w:pPr>
        <w:rPr>
          <w:rFonts w:eastAsiaTheme="majorEastAsia"/>
          <w:b/>
          <w:lang w:eastAsia="en-US"/>
        </w:rPr>
      </w:pPr>
    </w:p>
    <w:p w14:paraId="42CE3E9C" w14:textId="698A48D7" w:rsidR="00455D88" w:rsidRDefault="00455D88" w:rsidP="00193B72">
      <w:pPr>
        <w:rPr>
          <w:rFonts w:eastAsiaTheme="majorEastAsia"/>
          <w:b/>
          <w:lang w:eastAsia="en-US"/>
        </w:rPr>
      </w:pPr>
    </w:p>
    <w:p w14:paraId="56677942" w14:textId="1D3CDBF0" w:rsidR="00193B72" w:rsidRPr="00193B72" w:rsidRDefault="00193B72" w:rsidP="00193B72">
      <w:pPr>
        <w:rPr>
          <w:rFonts w:eastAsiaTheme="majorEastAsia"/>
          <w:b/>
          <w:lang w:eastAsia="en-US"/>
        </w:rPr>
      </w:pPr>
      <w:r w:rsidRPr="00193B72">
        <w:rPr>
          <w:rFonts w:eastAsiaTheme="majorEastAsia"/>
          <w:b/>
          <w:lang w:eastAsia="en-US"/>
        </w:rPr>
        <w:lastRenderedPageBreak/>
        <w:t xml:space="preserve">Committee </w:t>
      </w:r>
      <w:r w:rsidRPr="00193B72">
        <w:rPr>
          <w:rFonts w:eastAsiaTheme="majorEastAsia"/>
          <w:b/>
          <w:lang w:eastAsia="en-US"/>
        </w:rPr>
        <w:tab/>
      </w:r>
    </w:p>
    <w:p w14:paraId="56E178A5" w14:textId="58AFE12C" w:rsidR="00193B72" w:rsidRPr="0094692D" w:rsidRDefault="00193B72" w:rsidP="00455D88">
      <w:pPr>
        <w:rPr>
          <w:rFonts w:eastAsiaTheme="majorEastAsia"/>
          <w:lang w:eastAsia="en-US"/>
        </w:rPr>
      </w:pPr>
      <w:r w:rsidRPr="00193B72">
        <w:rPr>
          <w:rFonts w:eastAsiaTheme="majorEastAsia"/>
          <w:lang w:eastAsia="en-US"/>
        </w:rPr>
        <w:t>Internal repairs and maintenance</w:t>
      </w:r>
      <w:r w:rsidR="00792C09">
        <w:rPr>
          <w:rFonts w:eastAsiaTheme="majorEastAsia"/>
          <w:lang w:eastAsia="en-US"/>
        </w:rPr>
        <w:t xml:space="preserve"> m</w:t>
      </w:r>
      <w:r w:rsidR="00455D88">
        <w:rPr>
          <w:rFonts w:eastAsiaTheme="majorEastAsia"/>
          <w:lang w:eastAsia="en-US"/>
        </w:rPr>
        <w:t>ay include, but not limited to G</w:t>
      </w:r>
      <w:r w:rsidRPr="0094692D">
        <w:rPr>
          <w:rFonts w:eastAsiaTheme="majorEastAsia"/>
          <w:lang w:eastAsia="en-US"/>
        </w:rPr>
        <w:t>rounds Maintenance Gardens and Lawns, cleaning, internal minor building maintenance, floo</w:t>
      </w:r>
      <w:r w:rsidR="00792C09">
        <w:rPr>
          <w:rFonts w:eastAsiaTheme="majorEastAsia"/>
          <w:lang w:eastAsia="en-US"/>
        </w:rPr>
        <w:t xml:space="preserve">r coverings, internal painting and </w:t>
      </w:r>
      <w:r w:rsidRPr="0094692D">
        <w:rPr>
          <w:rFonts w:eastAsiaTheme="majorEastAsia"/>
          <w:lang w:eastAsia="en-US"/>
        </w:rPr>
        <w:t>small appliances.</w:t>
      </w:r>
    </w:p>
    <w:p w14:paraId="2D25F0C0" w14:textId="77777777" w:rsidR="00E9676F" w:rsidRDefault="00E9676F" w:rsidP="00193B72">
      <w:pPr>
        <w:pStyle w:val="Bulletlistmultilevel"/>
        <w:numPr>
          <w:ilvl w:val="0"/>
          <w:numId w:val="0"/>
        </w:numPr>
        <w:ind w:left="357" w:hanging="357"/>
        <w:rPr>
          <w:rFonts w:eastAsiaTheme="majorEastAsia"/>
          <w:lang w:eastAsia="en-US"/>
        </w:rPr>
      </w:pPr>
    </w:p>
    <w:p w14:paraId="22DE4243" w14:textId="22F85D74" w:rsidR="00193B72" w:rsidRPr="00193B72" w:rsidRDefault="00193B72" w:rsidP="00193B72">
      <w:pPr>
        <w:pStyle w:val="Bulletlistmultilevel"/>
        <w:numPr>
          <w:ilvl w:val="0"/>
          <w:numId w:val="0"/>
        </w:numPr>
        <w:ind w:left="357" w:hanging="357"/>
        <w:rPr>
          <w:rFonts w:eastAsiaTheme="majorEastAsia"/>
          <w:lang w:eastAsia="en-US"/>
        </w:rPr>
      </w:pPr>
      <w:r w:rsidRPr="00193B72">
        <w:rPr>
          <w:rFonts w:eastAsiaTheme="majorEastAsia"/>
          <w:lang w:eastAsia="en-US"/>
        </w:rPr>
        <w:t>More details can be found by referring to the responsibilities list in Appendix A</w:t>
      </w:r>
    </w:p>
    <w:p w14:paraId="43A0C288" w14:textId="77777777" w:rsidR="00193B72" w:rsidRDefault="00193B72" w:rsidP="00193B72">
      <w:pPr>
        <w:rPr>
          <w:rFonts w:eastAsiaTheme="majorEastAsia"/>
          <w:lang w:eastAsia="en-US"/>
        </w:rPr>
      </w:pPr>
    </w:p>
    <w:p w14:paraId="0953AC1C" w14:textId="77777777" w:rsidR="00193B72" w:rsidRPr="00193B72" w:rsidRDefault="00193B72" w:rsidP="00193B72">
      <w:pPr>
        <w:rPr>
          <w:rFonts w:eastAsiaTheme="majorEastAsia"/>
          <w:b/>
          <w:lang w:eastAsia="en-US"/>
        </w:rPr>
      </w:pPr>
      <w:r w:rsidRPr="00193B72">
        <w:rPr>
          <w:rFonts w:eastAsiaTheme="majorEastAsia"/>
          <w:b/>
          <w:lang w:eastAsia="en-US"/>
        </w:rPr>
        <w:t>Vandalism</w:t>
      </w:r>
    </w:p>
    <w:p w14:paraId="69FE5356" w14:textId="77777777" w:rsidR="00193B72" w:rsidRPr="00193B72" w:rsidRDefault="00193B72" w:rsidP="00193B72">
      <w:pPr>
        <w:rPr>
          <w:rFonts w:eastAsiaTheme="majorEastAsia"/>
          <w:lang w:eastAsia="en-US"/>
        </w:rPr>
      </w:pPr>
      <w:r w:rsidRPr="00193B72">
        <w:rPr>
          <w:rFonts w:eastAsiaTheme="majorEastAsia"/>
          <w:lang w:eastAsia="en-US"/>
        </w:rPr>
        <w:t>Repairs due to vandalism of a facility will be a Committee responsibility. However, Council may –</w:t>
      </w:r>
    </w:p>
    <w:p w14:paraId="5CCFE7AD" w14:textId="4D4A2A82" w:rsidR="00193B72" w:rsidRPr="00193B72" w:rsidRDefault="00455D88" w:rsidP="00193B72">
      <w:pPr>
        <w:rPr>
          <w:rFonts w:eastAsiaTheme="majorEastAsia"/>
          <w:lang w:eastAsia="en-US"/>
        </w:rPr>
      </w:pPr>
      <w:r w:rsidRPr="00193B72">
        <w:rPr>
          <w:rFonts w:eastAsiaTheme="majorEastAsia"/>
          <w:i/>
          <w:lang w:eastAsia="en-US"/>
        </w:rPr>
        <w:t>Subject</w:t>
      </w:r>
      <w:r w:rsidR="00193B72" w:rsidRPr="00193B72">
        <w:rPr>
          <w:rFonts w:eastAsiaTheme="majorEastAsia"/>
          <w:i/>
          <w:lang w:eastAsia="en-US"/>
        </w:rPr>
        <w:t xml:space="preserve"> to consideration of the incident</w:t>
      </w:r>
      <w:r w:rsidR="00193B72" w:rsidRPr="00193B72">
        <w:rPr>
          <w:rFonts w:eastAsiaTheme="majorEastAsia"/>
          <w:lang w:eastAsia="en-US"/>
        </w:rPr>
        <w:t xml:space="preserve"> – cover the costs between the Committee Excess and Council’s Insurance Excess.</w:t>
      </w:r>
    </w:p>
    <w:p w14:paraId="2EF7C518" w14:textId="77777777" w:rsidR="00193B72" w:rsidRPr="00193B72" w:rsidRDefault="00193B72" w:rsidP="00193B72">
      <w:pPr>
        <w:rPr>
          <w:rFonts w:eastAsiaTheme="majorEastAsia"/>
          <w:lang w:eastAsia="en-US"/>
        </w:rPr>
      </w:pPr>
    </w:p>
    <w:p w14:paraId="7250FD1C" w14:textId="77777777" w:rsidR="00193B72" w:rsidRPr="00193B72" w:rsidRDefault="00193B72" w:rsidP="00193B72">
      <w:pPr>
        <w:rPr>
          <w:rFonts w:eastAsiaTheme="majorEastAsia"/>
          <w:b/>
          <w:lang w:eastAsia="en-US"/>
        </w:rPr>
      </w:pPr>
      <w:r w:rsidRPr="00193B72">
        <w:rPr>
          <w:rFonts w:eastAsiaTheme="majorEastAsia"/>
          <w:b/>
          <w:lang w:eastAsia="en-US"/>
        </w:rPr>
        <w:t xml:space="preserve">Alarm Systems </w:t>
      </w:r>
      <w:r w:rsidRPr="00193B72">
        <w:rPr>
          <w:rFonts w:eastAsiaTheme="majorEastAsia"/>
          <w:b/>
          <w:lang w:eastAsia="en-US"/>
        </w:rPr>
        <w:tab/>
      </w:r>
    </w:p>
    <w:p w14:paraId="14372A98" w14:textId="77777777" w:rsidR="0070422F" w:rsidRDefault="00193B72" w:rsidP="00193B72">
      <w:pPr>
        <w:rPr>
          <w:rFonts w:eastAsiaTheme="majorEastAsia"/>
          <w:lang w:eastAsia="en-US"/>
        </w:rPr>
      </w:pPr>
      <w:r w:rsidRPr="00193B72">
        <w:rPr>
          <w:rFonts w:eastAsiaTheme="majorEastAsia"/>
          <w:lang w:eastAsia="en-US"/>
        </w:rPr>
        <w:t xml:space="preserve">The standard processes for works at Council facilities apply to the supply and installation of security systems, including the relevant approval process prior to works commencing. </w:t>
      </w:r>
    </w:p>
    <w:p w14:paraId="0A208623" w14:textId="77777777" w:rsidR="0070422F" w:rsidRDefault="0070422F" w:rsidP="00193B72">
      <w:pPr>
        <w:rPr>
          <w:rFonts w:eastAsiaTheme="majorEastAsia"/>
          <w:lang w:eastAsia="en-US"/>
        </w:rPr>
      </w:pPr>
    </w:p>
    <w:p w14:paraId="74CD7CFF" w14:textId="75CBFDCD" w:rsidR="0070422F" w:rsidRPr="0070422F" w:rsidRDefault="0070422F" w:rsidP="0070422F">
      <w:pPr>
        <w:rPr>
          <w:rFonts w:eastAsiaTheme="majorEastAsia"/>
          <w:lang w:eastAsia="en-US"/>
        </w:rPr>
      </w:pPr>
      <w:r w:rsidRPr="0070422F">
        <w:rPr>
          <w:rFonts w:eastAsiaTheme="majorEastAsia"/>
          <w:lang w:eastAsia="en-US"/>
        </w:rPr>
        <w:t xml:space="preserve">The Council </w:t>
      </w:r>
      <w:r>
        <w:rPr>
          <w:rFonts w:eastAsiaTheme="majorEastAsia"/>
          <w:lang w:eastAsia="en-US"/>
        </w:rPr>
        <w:t xml:space="preserve">may </w:t>
      </w:r>
      <w:r w:rsidRPr="0070422F">
        <w:rPr>
          <w:rFonts w:eastAsiaTheme="majorEastAsia"/>
          <w:lang w:eastAsia="en-US"/>
        </w:rPr>
        <w:t>supply and install an appropriate alarm system</w:t>
      </w:r>
      <w:r>
        <w:rPr>
          <w:rFonts w:eastAsiaTheme="majorEastAsia"/>
          <w:lang w:eastAsia="en-US"/>
        </w:rPr>
        <w:t>.</w:t>
      </w:r>
      <w:r w:rsidRPr="0070422F">
        <w:rPr>
          <w:rFonts w:eastAsiaTheme="majorEastAsia"/>
          <w:lang w:eastAsia="en-US"/>
        </w:rPr>
        <w:t xml:space="preserve"> </w:t>
      </w:r>
      <w:r w:rsidRPr="00193B72">
        <w:rPr>
          <w:rFonts w:eastAsiaTheme="majorEastAsia"/>
          <w:lang w:eastAsia="en-US"/>
        </w:rPr>
        <w:t>Users ar</w:t>
      </w:r>
      <w:r>
        <w:rPr>
          <w:rFonts w:eastAsiaTheme="majorEastAsia"/>
          <w:lang w:eastAsia="en-US"/>
        </w:rPr>
        <w:t xml:space="preserve">e responsible for the ongoing </w:t>
      </w:r>
      <w:r w:rsidRPr="00193B72">
        <w:rPr>
          <w:rFonts w:eastAsiaTheme="majorEastAsia"/>
          <w:lang w:eastAsia="en-US"/>
        </w:rPr>
        <w:t>costs associated with maintenance and remote monitoring of the alarm system.</w:t>
      </w:r>
    </w:p>
    <w:p w14:paraId="583C57C4" w14:textId="77777777" w:rsidR="0070422F" w:rsidRDefault="0070422F" w:rsidP="0070422F">
      <w:pPr>
        <w:rPr>
          <w:rFonts w:eastAsiaTheme="majorEastAsia"/>
          <w:lang w:eastAsia="en-US"/>
        </w:rPr>
      </w:pPr>
    </w:p>
    <w:p w14:paraId="0A412612" w14:textId="125EC1C5" w:rsidR="0070422F" w:rsidRPr="0070422F" w:rsidRDefault="0070422F" w:rsidP="0070422F">
      <w:pPr>
        <w:rPr>
          <w:rFonts w:eastAsiaTheme="majorEastAsia"/>
          <w:lang w:eastAsia="en-US"/>
        </w:rPr>
      </w:pPr>
      <w:r w:rsidRPr="0070422F">
        <w:rPr>
          <w:rFonts w:eastAsiaTheme="majorEastAsia"/>
          <w:lang w:eastAsia="en-US"/>
        </w:rPr>
        <w:t>Council can provide the details of a Security monitoring company that meets the relevant</w:t>
      </w:r>
    </w:p>
    <w:p w14:paraId="280B21BF" w14:textId="504C1E0C" w:rsidR="00193B72" w:rsidRPr="00193B72" w:rsidRDefault="0070422F" w:rsidP="00193B72">
      <w:pPr>
        <w:rPr>
          <w:rFonts w:eastAsiaTheme="majorEastAsia"/>
          <w:lang w:eastAsia="en-US"/>
        </w:rPr>
      </w:pPr>
      <w:r w:rsidRPr="0070422F">
        <w:rPr>
          <w:rFonts w:eastAsiaTheme="majorEastAsia"/>
          <w:lang w:eastAsia="en-US"/>
        </w:rPr>
        <w:t>Australian Standards.</w:t>
      </w:r>
    </w:p>
    <w:p w14:paraId="4E1A588E" w14:textId="77777777" w:rsidR="00193B72" w:rsidRPr="00193B72" w:rsidRDefault="00193B72" w:rsidP="00193B72">
      <w:pPr>
        <w:rPr>
          <w:rFonts w:eastAsiaTheme="majorEastAsia"/>
          <w:lang w:eastAsia="en-US"/>
        </w:rPr>
      </w:pPr>
    </w:p>
    <w:p w14:paraId="63C413F4" w14:textId="77777777" w:rsidR="00193B72" w:rsidRPr="00193B72" w:rsidRDefault="00193B72" w:rsidP="00193B72">
      <w:pPr>
        <w:rPr>
          <w:rFonts w:eastAsiaTheme="majorEastAsia"/>
          <w:b/>
          <w:lang w:eastAsia="en-US"/>
        </w:rPr>
      </w:pPr>
      <w:r w:rsidRPr="00193B72">
        <w:rPr>
          <w:rFonts w:eastAsiaTheme="majorEastAsia"/>
          <w:b/>
          <w:lang w:eastAsia="en-US"/>
        </w:rPr>
        <w:t xml:space="preserve">Essential Services </w:t>
      </w:r>
    </w:p>
    <w:p w14:paraId="743E65B5" w14:textId="77777777" w:rsidR="00193B72" w:rsidRDefault="00193B72" w:rsidP="00193B72">
      <w:pPr>
        <w:rPr>
          <w:rFonts w:eastAsiaTheme="majorEastAsia"/>
          <w:lang w:eastAsia="en-US"/>
        </w:rPr>
      </w:pPr>
      <w:r w:rsidRPr="00193B72">
        <w:rPr>
          <w:rFonts w:eastAsiaTheme="majorEastAsia"/>
          <w:lang w:eastAsia="en-US"/>
        </w:rPr>
        <w:t>Council will undertake all inspections for essential services. Refer to Appendix A for maintenance arrangements.</w:t>
      </w:r>
    </w:p>
    <w:p w14:paraId="18D0CA71" w14:textId="77777777" w:rsidR="00193B72" w:rsidRDefault="00193B72" w:rsidP="00193B72">
      <w:pPr>
        <w:rPr>
          <w:rFonts w:eastAsiaTheme="majorEastAsia"/>
          <w:lang w:eastAsia="en-US"/>
        </w:rPr>
      </w:pPr>
    </w:p>
    <w:p w14:paraId="1CF303EE" w14:textId="77777777" w:rsidR="00193B72" w:rsidRDefault="00193B72" w:rsidP="00193B72">
      <w:pPr>
        <w:rPr>
          <w:rFonts w:eastAsiaTheme="majorEastAsia"/>
          <w:lang w:eastAsia="en-US"/>
        </w:rPr>
      </w:pPr>
    </w:p>
    <w:p w14:paraId="31EA81C0" w14:textId="77777777" w:rsidR="00193B72" w:rsidRDefault="00193B72">
      <w:pPr>
        <w:rPr>
          <w:rFonts w:eastAsiaTheme="majorEastAsia"/>
          <w:lang w:eastAsia="en-US"/>
        </w:rPr>
        <w:sectPr w:rsidR="00193B72" w:rsidSect="00F82582">
          <w:headerReference w:type="default" r:id="rId12"/>
          <w:footerReference w:type="even" r:id="rId13"/>
          <w:footerReference w:type="default" r:id="rId14"/>
          <w:pgSz w:w="11906" w:h="16838" w:code="9"/>
          <w:pgMar w:top="2552" w:right="991" w:bottom="1440" w:left="1560" w:header="709" w:footer="782" w:gutter="0"/>
          <w:pgNumType w:start="1"/>
          <w:cols w:space="708"/>
          <w:docGrid w:linePitch="360"/>
        </w:sectPr>
      </w:pPr>
      <w:r>
        <w:rPr>
          <w:rFonts w:eastAsiaTheme="majorEastAsia"/>
          <w:lang w:eastAsia="en-US"/>
        </w:rPr>
        <w:br w:type="page"/>
      </w:r>
    </w:p>
    <w:p w14:paraId="0C8076C0" w14:textId="77777777" w:rsidR="0094692D" w:rsidRDefault="0094692D" w:rsidP="0094692D">
      <w:pPr>
        <w:pStyle w:val="Heading1"/>
      </w:pPr>
      <w:bookmarkStart w:id="7" w:name="_Toc518482710"/>
      <w:r>
        <w:lastRenderedPageBreak/>
        <w:t>Responsibility List Items</w:t>
      </w:r>
      <w:bookmarkEnd w:id="7"/>
      <w:r w:rsidRPr="0094692D">
        <w:t xml:space="preserve"> </w:t>
      </w:r>
    </w:p>
    <w:p w14:paraId="3758489E" w14:textId="77777777" w:rsidR="00193B72" w:rsidRDefault="0094692D" w:rsidP="0094692D">
      <w:r w:rsidRPr="0094692D">
        <w:t>(Excluding facilities that are covered by specific lease or management arrangements - viz Pakenham Bowling Club, Cardinia Life, etc.)</w:t>
      </w:r>
    </w:p>
    <w:p w14:paraId="50E696F6" w14:textId="77777777" w:rsidR="0094692D" w:rsidRDefault="0094692D" w:rsidP="0094692D"/>
    <w:p w14:paraId="393A32BC" w14:textId="77777777" w:rsidR="0094692D" w:rsidRPr="0094692D" w:rsidRDefault="0094692D" w:rsidP="0094692D">
      <w:pPr>
        <w:rPr>
          <w:b/>
        </w:rPr>
      </w:pPr>
      <w:r w:rsidRPr="0094692D">
        <w:rPr>
          <w:b/>
        </w:rPr>
        <w:t>Definitions:</w:t>
      </w:r>
    </w:p>
    <w:p w14:paraId="08B92832" w14:textId="77777777" w:rsidR="0094692D" w:rsidRDefault="0094692D" w:rsidP="0094692D"/>
    <w:p w14:paraId="4247CE18" w14:textId="77777777" w:rsidR="0094692D" w:rsidRDefault="0094692D" w:rsidP="0094692D">
      <w:r>
        <w:t xml:space="preserve">Maintain: </w:t>
      </w:r>
      <w:r>
        <w:tab/>
        <w:t>Clean, keep in good condition, inspect, service, repair and maintain to relevant Australian Standard (or equivalent)</w:t>
      </w:r>
    </w:p>
    <w:p w14:paraId="57BA56F1" w14:textId="77777777" w:rsidR="0094692D" w:rsidRDefault="0094692D" w:rsidP="0094692D">
      <w:r>
        <w:t xml:space="preserve">Replace: </w:t>
      </w:r>
      <w:r>
        <w:tab/>
        <w:t>Replace with new or of equivalent condition</w:t>
      </w:r>
    </w:p>
    <w:p w14:paraId="22A64ECB" w14:textId="77777777" w:rsidR="0094692D" w:rsidRDefault="0094692D" w:rsidP="0094692D">
      <w:r>
        <w:t xml:space="preserve">Undertake: </w:t>
      </w:r>
      <w:r>
        <w:tab/>
        <w:t>Carry out a specific activity</w:t>
      </w:r>
    </w:p>
    <w:p w14:paraId="61298328" w14:textId="77777777" w:rsidR="0094692D" w:rsidRDefault="0094692D" w:rsidP="0094692D">
      <w:pPr>
        <w:rPr>
          <w:rFonts w:eastAsiaTheme="majorEastAsia"/>
          <w:lang w:eastAsia="en-US"/>
        </w:rPr>
      </w:pPr>
    </w:p>
    <w:p w14:paraId="10998554" w14:textId="77777777" w:rsidR="00E0162F" w:rsidRDefault="00E0162F" w:rsidP="0094692D">
      <w:pPr>
        <w:rPr>
          <w:rFonts w:eastAsiaTheme="majorEastAsia"/>
          <w:lang w:eastAsia="en-US"/>
        </w:rPr>
      </w:pPr>
    </w:p>
    <w:p w14:paraId="6C9C9B4A" w14:textId="77777777" w:rsidR="0094692D" w:rsidRPr="00E0162F" w:rsidRDefault="0094692D" w:rsidP="0094692D">
      <w:pPr>
        <w:rPr>
          <w:rFonts w:eastAsiaTheme="majorEastAsia"/>
          <w:b/>
          <w:lang w:eastAsia="en-US"/>
        </w:rPr>
      </w:pPr>
      <w:r w:rsidRPr="00E0162F">
        <w:rPr>
          <w:rFonts w:eastAsiaTheme="majorEastAsia"/>
          <w:b/>
          <w:lang w:eastAsia="en-US"/>
        </w:rPr>
        <w:t>Qualifications:</w:t>
      </w:r>
    </w:p>
    <w:p w14:paraId="4EFE536D" w14:textId="77777777" w:rsidR="0094692D" w:rsidRPr="00E0162F" w:rsidRDefault="0094692D" w:rsidP="0094692D">
      <w:pPr>
        <w:rPr>
          <w:rFonts w:eastAsiaTheme="majorEastAsia"/>
          <w:b/>
          <w:lang w:eastAsia="en-US"/>
        </w:rPr>
      </w:pPr>
    </w:p>
    <w:p w14:paraId="2C3B7A83" w14:textId="77777777" w:rsidR="005370C0" w:rsidRDefault="005370C0" w:rsidP="005370C0">
      <w:pPr>
        <w:pStyle w:val="Numberedlistmultilevel"/>
        <w:numPr>
          <w:ilvl w:val="0"/>
          <w:numId w:val="11"/>
        </w:numPr>
        <w:rPr>
          <w:rFonts w:eastAsiaTheme="majorEastAsia"/>
          <w:lang w:eastAsia="en-US"/>
        </w:rPr>
      </w:pPr>
      <w:r w:rsidRPr="005370C0">
        <w:rPr>
          <w:rFonts w:eastAsiaTheme="majorEastAsia"/>
          <w:lang w:eastAsia="en-US"/>
        </w:rPr>
        <w:t xml:space="preserve">Access and Inclusion upgrades would be programmed over a period of time by council, though tenants can organise their own upgrades in consultation with Council following the process outlined in this policy </w:t>
      </w:r>
    </w:p>
    <w:p w14:paraId="02E3B31E" w14:textId="31BFF58A" w:rsidR="0094692D" w:rsidRPr="005370C0" w:rsidRDefault="0094692D" w:rsidP="005370C0">
      <w:pPr>
        <w:pStyle w:val="Numberedlistmultilevel"/>
        <w:numPr>
          <w:ilvl w:val="0"/>
          <w:numId w:val="11"/>
        </w:numPr>
        <w:rPr>
          <w:rFonts w:eastAsiaTheme="majorEastAsia"/>
          <w:lang w:eastAsia="en-US"/>
        </w:rPr>
      </w:pPr>
      <w:r w:rsidRPr="005370C0">
        <w:rPr>
          <w:rFonts w:eastAsiaTheme="majorEastAsia"/>
          <w:lang w:eastAsia="en-US"/>
        </w:rPr>
        <w:t>Misuse by users would require them to rectify and undertake the repair at their expense</w:t>
      </w:r>
    </w:p>
    <w:p w14:paraId="745B3B52" w14:textId="34E1ED5A" w:rsidR="0094692D" w:rsidRDefault="0094692D" w:rsidP="0094692D">
      <w:pPr>
        <w:pStyle w:val="Numberedlistmultilevel"/>
        <w:rPr>
          <w:rFonts w:eastAsiaTheme="majorEastAsia"/>
          <w:lang w:eastAsia="en-US"/>
        </w:rPr>
      </w:pPr>
      <w:r w:rsidRPr="0094692D">
        <w:rPr>
          <w:rFonts w:eastAsiaTheme="majorEastAsia"/>
          <w:lang w:eastAsia="en-US"/>
        </w:rPr>
        <w:t xml:space="preserve">Council provides Public Liability Insurance for council operations. The tenant is responsible for providing public liability insurance for its own activities. </w:t>
      </w:r>
    </w:p>
    <w:p w14:paraId="5A5B5C94" w14:textId="37780145" w:rsidR="00792C09" w:rsidRDefault="00792C09" w:rsidP="0094692D">
      <w:pPr>
        <w:pStyle w:val="Numberedlistmultilevel"/>
        <w:rPr>
          <w:rFonts w:eastAsiaTheme="majorEastAsia"/>
          <w:lang w:eastAsia="en-US"/>
        </w:rPr>
      </w:pPr>
      <w:r>
        <w:rPr>
          <w:rFonts w:eastAsiaTheme="majorEastAsia"/>
          <w:lang w:eastAsia="en-US"/>
        </w:rPr>
        <w:t xml:space="preserve">Tenants are responsible for insurance cover for their contents including equipment, fixtures and fittings. </w:t>
      </w:r>
    </w:p>
    <w:p w14:paraId="228A7F45" w14:textId="6D46F299" w:rsidR="00792C09" w:rsidRPr="0094692D" w:rsidRDefault="00792C09" w:rsidP="0094692D">
      <w:pPr>
        <w:pStyle w:val="Numberedlistmultilevel"/>
        <w:rPr>
          <w:rFonts w:eastAsiaTheme="majorEastAsia"/>
          <w:lang w:eastAsia="en-US"/>
        </w:rPr>
      </w:pPr>
      <w:r>
        <w:rPr>
          <w:rFonts w:eastAsiaTheme="majorEastAsia"/>
          <w:lang w:eastAsia="en-US"/>
        </w:rPr>
        <w:t>Tenants are required to ensure users and hirers of facilities hold adequate public liability insurance.</w:t>
      </w:r>
    </w:p>
    <w:p w14:paraId="6AFFA62F" w14:textId="77777777" w:rsidR="0094692D" w:rsidRPr="0094692D" w:rsidRDefault="0094692D" w:rsidP="0094692D">
      <w:pPr>
        <w:pStyle w:val="Numberedlistmultilevel"/>
        <w:rPr>
          <w:rFonts w:eastAsiaTheme="majorEastAsia"/>
          <w:lang w:eastAsia="en-US"/>
        </w:rPr>
      </w:pPr>
      <w:r w:rsidRPr="0094692D">
        <w:rPr>
          <w:rFonts w:eastAsiaTheme="majorEastAsia"/>
          <w:lang w:eastAsia="en-US"/>
        </w:rPr>
        <w:t>No works undertaken without written ap</w:t>
      </w:r>
      <w:r>
        <w:rPr>
          <w:rFonts w:eastAsiaTheme="majorEastAsia"/>
          <w:lang w:eastAsia="en-US"/>
        </w:rPr>
        <w:t>proval by Council to the works.</w:t>
      </w:r>
    </w:p>
    <w:p w14:paraId="6C97517B" w14:textId="77777777" w:rsidR="0094692D" w:rsidRPr="0094692D" w:rsidRDefault="0094692D" w:rsidP="0094692D">
      <w:pPr>
        <w:pStyle w:val="Numberedlistmultilevel"/>
        <w:rPr>
          <w:rFonts w:eastAsiaTheme="majorEastAsia"/>
          <w:lang w:eastAsia="en-US"/>
        </w:rPr>
      </w:pPr>
      <w:r w:rsidRPr="0094692D">
        <w:rPr>
          <w:rFonts w:eastAsiaTheme="majorEastAsia"/>
          <w:lang w:eastAsia="en-US"/>
        </w:rPr>
        <w:t>Major Utility upgrades would be at Council's cost, if considered warranted by Council and within Council's framework.</w:t>
      </w:r>
    </w:p>
    <w:p w14:paraId="041DD7FE" w14:textId="36AA9CEE" w:rsidR="0094692D" w:rsidRDefault="0094692D" w:rsidP="0094692D">
      <w:pPr>
        <w:pStyle w:val="Numberedlistmultilevel"/>
        <w:rPr>
          <w:rFonts w:eastAsiaTheme="majorEastAsia"/>
          <w:lang w:eastAsia="en-US"/>
        </w:rPr>
      </w:pPr>
      <w:r w:rsidRPr="00022557">
        <w:rPr>
          <w:rFonts w:eastAsiaTheme="majorEastAsia"/>
          <w:lang w:eastAsia="en-US"/>
        </w:rPr>
        <w:t xml:space="preserve">Buildings on </w:t>
      </w:r>
      <w:r w:rsidR="00022557" w:rsidRPr="00022557">
        <w:rPr>
          <w:rFonts w:eastAsiaTheme="majorEastAsia"/>
          <w:lang w:eastAsia="en-US"/>
        </w:rPr>
        <w:t>DE</w:t>
      </w:r>
      <w:r w:rsidRPr="00022557">
        <w:rPr>
          <w:rFonts w:eastAsiaTheme="majorEastAsia"/>
          <w:lang w:eastAsia="en-US"/>
        </w:rPr>
        <w:t>L</w:t>
      </w:r>
      <w:r w:rsidR="00022557" w:rsidRPr="00022557">
        <w:rPr>
          <w:rFonts w:eastAsiaTheme="majorEastAsia"/>
          <w:lang w:eastAsia="en-US"/>
        </w:rPr>
        <w:t>W</w:t>
      </w:r>
      <w:r w:rsidRPr="00022557">
        <w:rPr>
          <w:rFonts w:eastAsiaTheme="majorEastAsia"/>
          <w:lang w:eastAsia="en-US"/>
        </w:rPr>
        <w:t xml:space="preserve">P land have been treated as Council's buildings for the purpose of responsibilities (e.g.. KWR Recreation Reserve). </w:t>
      </w:r>
      <w:r w:rsidR="00022557" w:rsidRPr="00022557">
        <w:rPr>
          <w:rFonts w:eastAsiaTheme="majorEastAsia"/>
          <w:lang w:eastAsia="en-US"/>
        </w:rPr>
        <w:t>DE</w:t>
      </w:r>
      <w:r w:rsidRPr="00022557">
        <w:rPr>
          <w:rFonts w:eastAsiaTheme="majorEastAsia"/>
          <w:lang w:eastAsia="en-US"/>
        </w:rPr>
        <w:t>L</w:t>
      </w:r>
      <w:r w:rsidR="00022557" w:rsidRPr="00022557">
        <w:rPr>
          <w:rFonts w:eastAsiaTheme="majorEastAsia"/>
          <w:lang w:eastAsia="en-US"/>
        </w:rPr>
        <w:t>W</w:t>
      </w:r>
      <w:r w:rsidRPr="00022557">
        <w:rPr>
          <w:rFonts w:eastAsiaTheme="majorEastAsia"/>
          <w:lang w:eastAsia="en-US"/>
        </w:rPr>
        <w:t xml:space="preserve">P approval is required before any works on </w:t>
      </w:r>
      <w:r w:rsidR="00022557" w:rsidRPr="00022557">
        <w:rPr>
          <w:rFonts w:eastAsiaTheme="majorEastAsia"/>
          <w:lang w:eastAsia="en-US"/>
        </w:rPr>
        <w:t>DE</w:t>
      </w:r>
      <w:r w:rsidRPr="00022557">
        <w:rPr>
          <w:rFonts w:eastAsiaTheme="majorEastAsia"/>
          <w:lang w:eastAsia="en-US"/>
        </w:rPr>
        <w:t>L</w:t>
      </w:r>
      <w:r w:rsidR="00022557" w:rsidRPr="00022557">
        <w:rPr>
          <w:rFonts w:eastAsiaTheme="majorEastAsia"/>
          <w:lang w:eastAsia="en-US"/>
        </w:rPr>
        <w:t>W</w:t>
      </w:r>
      <w:r w:rsidRPr="00022557">
        <w:rPr>
          <w:rFonts w:eastAsiaTheme="majorEastAsia"/>
          <w:lang w:eastAsia="en-US"/>
        </w:rPr>
        <w:t xml:space="preserve">P land, where Council does not have a management responsibility and an asbestos audit report has not been provided by </w:t>
      </w:r>
      <w:r w:rsidR="00022557" w:rsidRPr="00022557">
        <w:rPr>
          <w:rFonts w:eastAsiaTheme="majorEastAsia"/>
          <w:lang w:eastAsia="en-US"/>
        </w:rPr>
        <w:t>DE</w:t>
      </w:r>
      <w:r w:rsidRPr="00022557">
        <w:rPr>
          <w:rFonts w:eastAsiaTheme="majorEastAsia"/>
          <w:lang w:eastAsia="en-US"/>
        </w:rPr>
        <w:t>L</w:t>
      </w:r>
      <w:r w:rsidR="00022557" w:rsidRPr="00022557">
        <w:rPr>
          <w:rFonts w:eastAsiaTheme="majorEastAsia"/>
          <w:lang w:eastAsia="en-US"/>
        </w:rPr>
        <w:t>W</w:t>
      </w:r>
      <w:r w:rsidRPr="00022557">
        <w:rPr>
          <w:rFonts w:eastAsiaTheme="majorEastAsia"/>
          <w:lang w:eastAsia="en-US"/>
        </w:rPr>
        <w:t xml:space="preserve">P </w:t>
      </w:r>
      <w:r w:rsidRPr="0094692D">
        <w:rPr>
          <w:rFonts w:eastAsiaTheme="majorEastAsia"/>
          <w:lang w:eastAsia="en-US"/>
        </w:rPr>
        <w:t>or the tenant, Council cannot undertake any works that could lead to the disturbance of material that could contain asbestos.</w:t>
      </w:r>
    </w:p>
    <w:p w14:paraId="07F3EBF1" w14:textId="77777777" w:rsidR="00E0162F" w:rsidRDefault="00E0162F" w:rsidP="00E0162F">
      <w:pPr>
        <w:pStyle w:val="Numberedlistmultilevel"/>
        <w:numPr>
          <w:ilvl w:val="0"/>
          <w:numId w:val="0"/>
        </w:numPr>
        <w:ind w:left="357" w:hanging="357"/>
        <w:rPr>
          <w:rFonts w:eastAsiaTheme="majorEastAsia"/>
          <w:lang w:eastAsia="en-US"/>
        </w:rPr>
      </w:pPr>
    </w:p>
    <w:p w14:paraId="33AF26A9" w14:textId="77777777" w:rsidR="00E0162F" w:rsidRDefault="00E0162F" w:rsidP="00E0162F">
      <w:pPr>
        <w:pStyle w:val="Numberedlistmultilevel"/>
        <w:numPr>
          <w:ilvl w:val="0"/>
          <w:numId w:val="0"/>
        </w:numPr>
        <w:ind w:left="357" w:hanging="357"/>
        <w:rPr>
          <w:rFonts w:eastAsiaTheme="majorEastAsia"/>
          <w:lang w:eastAsia="en-US"/>
        </w:rPr>
      </w:pPr>
    </w:p>
    <w:p w14:paraId="616AFE61" w14:textId="77777777" w:rsidR="00E0162F" w:rsidRDefault="00E0162F" w:rsidP="00E0162F">
      <w:pPr>
        <w:pStyle w:val="Numberedlistmultilevel"/>
        <w:numPr>
          <w:ilvl w:val="0"/>
          <w:numId w:val="0"/>
        </w:numPr>
        <w:ind w:left="357" w:hanging="357"/>
        <w:rPr>
          <w:rFonts w:eastAsiaTheme="majorEastAsia"/>
          <w:lang w:eastAsia="en-US"/>
        </w:rPr>
      </w:pPr>
    </w:p>
    <w:p w14:paraId="60ADB909" w14:textId="77777777" w:rsidR="00E0162F" w:rsidRDefault="00E0162F" w:rsidP="00E0162F">
      <w:pPr>
        <w:pStyle w:val="Numberedlistmultilevel"/>
        <w:numPr>
          <w:ilvl w:val="0"/>
          <w:numId w:val="0"/>
        </w:numPr>
        <w:ind w:left="357" w:hanging="357"/>
        <w:rPr>
          <w:rFonts w:eastAsiaTheme="majorEastAsia"/>
          <w:lang w:eastAsia="en-US"/>
        </w:rPr>
      </w:pPr>
    </w:p>
    <w:p w14:paraId="03A07A65" w14:textId="77777777" w:rsidR="00E0162F" w:rsidRDefault="00E0162F" w:rsidP="00E0162F">
      <w:pPr>
        <w:pStyle w:val="Numberedlistmultilevel"/>
        <w:numPr>
          <w:ilvl w:val="0"/>
          <w:numId w:val="0"/>
        </w:numPr>
        <w:ind w:left="357" w:hanging="357"/>
        <w:rPr>
          <w:rFonts w:eastAsiaTheme="majorEastAsia"/>
          <w:lang w:eastAsia="en-US"/>
        </w:rPr>
      </w:pPr>
    </w:p>
    <w:p w14:paraId="3E842C4A" w14:textId="77777777" w:rsidR="0094692D" w:rsidRDefault="0094692D" w:rsidP="0094692D">
      <w:pPr>
        <w:pStyle w:val="Numberedlistmultilevel"/>
        <w:numPr>
          <w:ilvl w:val="0"/>
          <w:numId w:val="0"/>
        </w:numPr>
        <w:ind w:left="357" w:hanging="357"/>
        <w:rPr>
          <w:rFonts w:eastAsiaTheme="majorEastAsia"/>
          <w:lang w:eastAsia="en-US"/>
        </w:rPr>
      </w:pPr>
    </w:p>
    <w:tbl>
      <w:tblPr>
        <w:tblStyle w:val="TableGrid"/>
        <w:tblW w:w="14175" w:type="dxa"/>
        <w:tblInd w:w="-5" w:type="dxa"/>
        <w:tblLook w:val="04A0" w:firstRow="1" w:lastRow="0" w:firstColumn="1" w:lastColumn="0" w:noHBand="0" w:noVBand="1"/>
      </w:tblPr>
      <w:tblGrid>
        <w:gridCol w:w="2268"/>
        <w:gridCol w:w="3084"/>
        <w:gridCol w:w="2019"/>
        <w:gridCol w:w="1843"/>
        <w:gridCol w:w="4961"/>
      </w:tblGrid>
      <w:tr w:rsidR="0094692D" w14:paraId="297096D5" w14:textId="77777777" w:rsidTr="00C935D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val="restart"/>
            <w:shd w:val="clear" w:color="auto" w:fill="BFBFBF" w:themeFill="background1" w:themeFillShade="BF"/>
          </w:tcPr>
          <w:p w14:paraId="6FA3E42D" w14:textId="77777777" w:rsidR="0094692D" w:rsidRDefault="0094692D" w:rsidP="0094692D">
            <w:pPr>
              <w:pStyle w:val="Numberedlistmultilevel"/>
              <w:numPr>
                <w:ilvl w:val="0"/>
                <w:numId w:val="0"/>
              </w:numPr>
              <w:jc w:val="center"/>
              <w:rPr>
                <w:rFonts w:eastAsiaTheme="majorEastAsia"/>
                <w:lang w:eastAsia="en-US"/>
              </w:rPr>
            </w:pPr>
          </w:p>
          <w:p w14:paraId="7D75959E" w14:textId="77777777" w:rsidR="0094692D" w:rsidRDefault="0094692D" w:rsidP="0094692D">
            <w:pPr>
              <w:pStyle w:val="Numberedlistmultilevel"/>
              <w:numPr>
                <w:ilvl w:val="0"/>
                <w:numId w:val="0"/>
              </w:numPr>
              <w:jc w:val="center"/>
              <w:rPr>
                <w:rFonts w:eastAsiaTheme="majorEastAsia"/>
                <w:lang w:eastAsia="en-US"/>
              </w:rPr>
            </w:pPr>
            <w:r>
              <w:rPr>
                <w:rFonts w:eastAsiaTheme="majorEastAsia"/>
                <w:lang w:eastAsia="en-US"/>
              </w:rPr>
              <w:t>Grouping</w:t>
            </w:r>
          </w:p>
        </w:tc>
        <w:tc>
          <w:tcPr>
            <w:tcW w:w="3084" w:type="dxa"/>
            <w:vMerge w:val="restart"/>
            <w:shd w:val="clear" w:color="auto" w:fill="BFBFBF" w:themeFill="background1" w:themeFillShade="BF"/>
          </w:tcPr>
          <w:p w14:paraId="22F9D798" w14:textId="77777777" w:rsidR="0094692D" w:rsidRDefault="0094692D" w:rsidP="0094692D">
            <w:pPr>
              <w:pStyle w:val="Numberedlistmultilevel"/>
              <w:numPr>
                <w:ilvl w:val="0"/>
                <w:numId w:val="0"/>
              </w:numPr>
              <w:jc w:val="center"/>
              <w:cnfStyle w:val="100000000000" w:firstRow="1" w:lastRow="0" w:firstColumn="0" w:lastColumn="0" w:oddVBand="0" w:evenVBand="0" w:oddHBand="0" w:evenHBand="0" w:firstRowFirstColumn="0" w:firstRowLastColumn="0" w:lastRowFirstColumn="0" w:lastRowLastColumn="0"/>
              <w:rPr>
                <w:rFonts w:eastAsiaTheme="majorEastAsia"/>
                <w:lang w:eastAsia="en-US"/>
              </w:rPr>
            </w:pPr>
          </w:p>
          <w:p w14:paraId="65D0AC2C" w14:textId="77777777" w:rsidR="0094692D" w:rsidRDefault="0094692D" w:rsidP="0094692D">
            <w:pPr>
              <w:pStyle w:val="Numberedlistmultilevel"/>
              <w:numPr>
                <w:ilvl w:val="0"/>
                <w:numId w:val="0"/>
              </w:numPr>
              <w:jc w:val="center"/>
              <w:cnfStyle w:val="100000000000" w:firstRow="1" w:lastRow="0" w:firstColumn="0" w:lastColumn="0" w:oddVBand="0" w:evenVBand="0" w:oddHBand="0" w:evenHBand="0" w:firstRowFirstColumn="0" w:firstRowLastColumn="0" w:lastRowFirstColumn="0" w:lastRowLastColumn="0"/>
              <w:rPr>
                <w:rFonts w:eastAsiaTheme="majorEastAsia"/>
                <w:lang w:eastAsia="en-US"/>
              </w:rPr>
            </w:pPr>
            <w:r>
              <w:rPr>
                <w:rFonts w:eastAsiaTheme="majorEastAsia"/>
                <w:lang w:eastAsia="en-US"/>
              </w:rPr>
              <w:t>Aspect</w:t>
            </w:r>
          </w:p>
        </w:tc>
        <w:tc>
          <w:tcPr>
            <w:tcW w:w="8823" w:type="dxa"/>
            <w:gridSpan w:val="3"/>
            <w:shd w:val="clear" w:color="auto" w:fill="BFBFBF" w:themeFill="background1" w:themeFillShade="BF"/>
          </w:tcPr>
          <w:p w14:paraId="1169F88B" w14:textId="77777777" w:rsidR="0094692D" w:rsidRDefault="0094692D" w:rsidP="00A95B54">
            <w:pPr>
              <w:pStyle w:val="Numberedlistmultilevel"/>
              <w:numPr>
                <w:ilvl w:val="0"/>
                <w:numId w:val="0"/>
              </w:numPr>
              <w:jc w:val="center"/>
              <w:cnfStyle w:val="100000000000" w:firstRow="1" w:lastRow="0" w:firstColumn="0" w:lastColumn="0" w:oddVBand="0" w:evenVBand="0" w:oddHBand="0" w:evenHBand="0" w:firstRowFirstColumn="0" w:firstRowLastColumn="0" w:lastRowFirstColumn="0" w:lastRowLastColumn="0"/>
              <w:rPr>
                <w:rFonts w:eastAsiaTheme="majorEastAsia"/>
                <w:lang w:eastAsia="en-US"/>
              </w:rPr>
            </w:pPr>
            <w:r>
              <w:rPr>
                <w:rFonts w:eastAsiaTheme="majorEastAsia"/>
                <w:lang w:eastAsia="en-US"/>
              </w:rPr>
              <w:t>All Building (except those with specific lease / licence arrangements</w:t>
            </w:r>
          </w:p>
        </w:tc>
      </w:tr>
      <w:tr w:rsidR="0094692D" w14:paraId="1A4664B9" w14:textId="77777777" w:rsidTr="00C935D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shd w:val="clear" w:color="auto" w:fill="BFBFBF" w:themeFill="background1" w:themeFillShade="BF"/>
          </w:tcPr>
          <w:p w14:paraId="5F5734E8" w14:textId="77777777" w:rsidR="0094692D" w:rsidRDefault="0094692D" w:rsidP="0094692D">
            <w:pPr>
              <w:pStyle w:val="Numberedlistmultilevel"/>
              <w:numPr>
                <w:ilvl w:val="0"/>
                <w:numId w:val="0"/>
              </w:numPr>
              <w:rPr>
                <w:rFonts w:eastAsiaTheme="majorEastAsia"/>
                <w:lang w:eastAsia="en-US"/>
              </w:rPr>
            </w:pPr>
          </w:p>
        </w:tc>
        <w:tc>
          <w:tcPr>
            <w:tcW w:w="3084" w:type="dxa"/>
            <w:vMerge/>
            <w:shd w:val="clear" w:color="auto" w:fill="BFBFBF" w:themeFill="background1" w:themeFillShade="BF"/>
          </w:tcPr>
          <w:p w14:paraId="2F9585B8" w14:textId="77777777" w:rsidR="0094692D" w:rsidRDefault="0094692D" w:rsidP="0094692D">
            <w:pPr>
              <w:pStyle w:val="Numberedlistmultilevel"/>
              <w:numPr>
                <w:ilvl w:val="0"/>
                <w:numId w:val="0"/>
              </w:numPr>
              <w:cnfStyle w:val="100000000000" w:firstRow="1" w:lastRow="0" w:firstColumn="0" w:lastColumn="0" w:oddVBand="0" w:evenVBand="0" w:oddHBand="0" w:evenHBand="0" w:firstRowFirstColumn="0" w:firstRowLastColumn="0" w:lastRowFirstColumn="0" w:lastRowLastColumn="0"/>
              <w:rPr>
                <w:rFonts w:eastAsiaTheme="majorEastAsia"/>
                <w:lang w:eastAsia="en-US"/>
              </w:rPr>
            </w:pPr>
          </w:p>
        </w:tc>
        <w:tc>
          <w:tcPr>
            <w:tcW w:w="2019" w:type="dxa"/>
            <w:shd w:val="clear" w:color="auto" w:fill="BFBFBF" w:themeFill="background1" w:themeFillShade="BF"/>
          </w:tcPr>
          <w:p w14:paraId="1637AABB" w14:textId="77777777" w:rsidR="0094692D" w:rsidRPr="00E0162F" w:rsidRDefault="0094692D" w:rsidP="0094692D">
            <w:pPr>
              <w:pStyle w:val="Numberedlistmultilevel"/>
              <w:numPr>
                <w:ilvl w:val="0"/>
                <w:numId w:val="0"/>
              </w:numPr>
              <w:jc w:val="center"/>
              <w:cnfStyle w:val="100000000000" w:firstRow="1" w:lastRow="0" w:firstColumn="0" w:lastColumn="0" w:oddVBand="0" w:evenVBand="0" w:oddHBand="0" w:evenHBand="0" w:firstRowFirstColumn="0" w:firstRowLastColumn="0" w:lastRowFirstColumn="0" w:lastRowLastColumn="0"/>
              <w:rPr>
                <w:rFonts w:eastAsiaTheme="majorEastAsia"/>
                <w:lang w:eastAsia="en-US"/>
              </w:rPr>
            </w:pPr>
            <w:r w:rsidRPr="00E0162F">
              <w:rPr>
                <w:rFonts w:eastAsiaTheme="majorEastAsia"/>
                <w:lang w:eastAsia="en-US"/>
              </w:rPr>
              <w:t>Tenant</w:t>
            </w:r>
          </w:p>
        </w:tc>
        <w:tc>
          <w:tcPr>
            <w:tcW w:w="1843" w:type="dxa"/>
            <w:shd w:val="clear" w:color="auto" w:fill="BFBFBF" w:themeFill="background1" w:themeFillShade="BF"/>
          </w:tcPr>
          <w:p w14:paraId="709D74F6" w14:textId="77777777" w:rsidR="0094692D" w:rsidRPr="00E0162F" w:rsidRDefault="0094692D" w:rsidP="0094692D">
            <w:pPr>
              <w:pStyle w:val="Numberedlistmultilevel"/>
              <w:numPr>
                <w:ilvl w:val="0"/>
                <w:numId w:val="0"/>
              </w:numPr>
              <w:jc w:val="center"/>
              <w:cnfStyle w:val="100000000000" w:firstRow="1" w:lastRow="0" w:firstColumn="0" w:lastColumn="0" w:oddVBand="0" w:evenVBand="0" w:oddHBand="0" w:evenHBand="0" w:firstRowFirstColumn="0" w:firstRowLastColumn="0" w:lastRowFirstColumn="0" w:lastRowLastColumn="0"/>
              <w:rPr>
                <w:rFonts w:eastAsiaTheme="majorEastAsia"/>
                <w:lang w:eastAsia="en-US"/>
              </w:rPr>
            </w:pPr>
            <w:r w:rsidRPr="00E0162F">
              <w:rPr>
                <w:rFonts w:eastAsiaTheme="majorEastAsia"/>
                <w:lang w:eastAsia="en-US"/>
              </w:rPr>
              <w:t>Council</w:t>
            </w:r>
          </w:p>
        </w:tc>
        <w:tc>
          <w:tcPr>
            <w:tcW w:w="4961" w:type="dxa"/>
            <w:shd w:val="clear" w:color="auto" w:fill="BFBFBF" w:themeFill="background1" w:themeFillShade="BF"/>
          </w:tcPr>
          <w:p w14:paraId="639D07F0" w14:textId="77777777" w:rsidR="0094692D" w:rsidRPr="00E0162F" w:rsidRDefault="0094692D" w:rsidP="0094692D">
            <w:pPr>
              <w:pStyle w:val="Numberedlistmultilevel"/>
              <w:numPr>
                <w:ilvl w:val="0"/>
                <w:numId w:val="0"/>
              </w:numPr>
              <w:jc w:val="center"/>
              <w:cnfStyle w:val="100000000000" w:firstRow="1" w:lastRow="0" w:firstColumn="0" w:lastColumn="0" w:oddVBand="0" w:evenVBand="0" w:oddHBand="0" w:evenHBand="0" w:firstRowFirstColumn="0" w:firstRowLastColumn="0" w:lastRowFirstColumn="0" w:lastRowLastColumn="0"/>
              <w:rPr>
                <w:rFonts w:eastAsiaTheme="majorEastAsia"/>
                <w:lang w:eastAsia="en-US"/>
              </w:rPr>
            </w:pPr>
            <w:r w:rsidRPr="00E0162F">
              <w:rPr>
                <w:rFonts w:eastAsiaTheme="majorEastAsia"/>
                <w:lang w:eastAsia="en-US"/>
              </w:rPr>
              <w:t>Comments</w:t>
            </w:r>
          </w:p>
        </w:tc>
      </w:tr>
      <w:tr w:rsidR="00E0162F" w14:paraId="1084A6B8"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1992BB37" w14:textId="77777777" w:rsidR="00E0162F" w:rsidRPr="00A95B54" w:rsidRDefault="00E0162F" w:rsidP="00C979FE">
            <w:pPr>
              <w:pStyle w:val="Heading2"/>
              <w:outlineLvl w:val="1"/>
            </w:pPr>
            <w:bookmarkStart w:id="8" w:name="_Toc518482711"/>
            <w:r w:rsidRPr="00C979FE">
              <w:rPr>
                <w:sz w:val="22"/>
              </w:rPr>
              <w:t>Structural</w:t>
            </w:r>
            <w:bookmarkEnd w:id="8"/>
          </w:p>
        </w:tc>
        <w:tc>
          <w:tcPr>
            <w:tcW w:w="3084" w:type="dxa"/>
          </w:tcPr>
          <w:p w14:paraId="2D24F4B0"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External Wall Frames</w:t>
            </w:r>
          </w:p>
        </w:tc>
        <w:tc>
          <w:tcPr>
            <w:tcW w:w="2019" w:type="dxa"/>
          </w:tcPr>
          <w:p w14:paraId="7DCBD741"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100DD838" w14:textId="77777777" w:rsidR="00E0162F" w:rsidRDefault="00E0162F" w:rsidP="00E0162F">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tcPr>
          <w:p w14:paraId="7E2C9CB4"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E0162F" w14:paraId="7E4E7C37"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BFCA81A" w14:textId="77777777" w:rsidR="00E0162F" w:rsidRDefault="00E0162F" w:rsidP="0094692D">
            <w:pPr>
              <w:pStyle w:val="Numberedlistmultilevel"/>
              <w:numPr>
                <w:ilvl w:val="0"/>
                <w:numId w:val="0"/>
              </w:numPr>
              <w:rPr>
                <w:rFonts w:eastAsiaTheme="majorEastAsia"/>
                <w:lang w:eastAsia="en-US"/>
              </w:rPr>
            </w:pPr>
          </w:p>
        </w:tc>
        <w:tc>
          <w:tcPr>
            <w:tcW w:w="3084" w:type="dxa"/>
          </w:tcPr>
          <w:p w14:paraId="36C9BD52"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Internal Wall Frames</w:t>
            </w:r>
          </w:p>
        </w:tc>
        <w:tc>
          <w:tcPr>
            <w:tcW w:w="2019" w:type="dxa"/>
          </w:tcPr>
          <w:p w14:paraId="7470BE64"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2444E6BC" w14:textId="77777777" w:rsidR="00E0162F" w:rsidRDefault="00E0162F" w:rsidP="00E0162F">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tcPr>
          <w:p w14:paraId="02547D10"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E0162F" w14:paraId="75203B1C"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24004D09" w14:textId="77777777" w:rsidR="00E0162F" w:rsidRDefault="00E0162F" w:rsidP="0094692D">
            <w:pPr>
              <w:pStyle w:val="Numberedlistmultilevel"/>
              <w:numPr>
                <w:ilvl w:val="0"/>
                <w:numId w:val="0"/>
              </w:numPr>
              <w:rPr>
                <w:rFonts w:eastAsiaTheme="majorEastAsia"/>
                <w:lang w:eastAsia="en-US"/>
              </w:rPr>
            </w:pPr>
          </w:p>
        </w:tc>
        <w:tc>
          <w:tcPr>
            <w:tcW w:w="3084" w:type="dxa"/>
          </w:tcPr>
          <w:p w14:paraId="3A9810D6"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Sub-Floor</w:t>
            </w:r>
          </w:p>
        </w:tc>
        <w:tc>
          <w:tcPr>
            <w:tcW w:w="2019" w:type="dxa"/>
          </w:tcPr>
          <w:p w14:paraId="76CAAEEA"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58A54AA8" w14:textId="77777777" w:rsidR="00E0162F" w:rsidRDefault="00E0162F" w:rsidP="00E0162F">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tcPr>
          <w:p w14:paraId="582DEE6A"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E0162F" w14:paraId="238BFC66"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088A2DF" w14:textId="77777777" w:rsidR="00E0162F" w:rsidRDefault="00E0162F" w:rsidP="0094692D">
            <w:pPr>
              <w:pStyle w:val="Numberedlistmultilevel"/>
              <w:numPr>
                <w:ilvl w:val="0"/>
                <w:numId w:val="0"/>
              </w:numPr>
              <w:rPr>
                <w:rFonts w:eastAsiaTheme="majorEastAsia"/>
                <w:lang w:eastAsia="en-US"/>
              </w:rPr>
            </w:pPr>
          </w:p>
        </w:tc>
        <w:tc>
          <w:tcPr>
            <w:tcW w:w="3084" w:type="dxa"/>
          </w:tcPr>
          <w:p w14:paraId="44DD2F09"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Roof Frame</w:t>
            </w:r>
          </w:p>
        </w:tc>
        <w:tc>
          <w:tcPr>
            <w:tcW w:w="2019" w:type="dxa"/>
          </w:tcPr>
          <w:p w14:paraId="74624701"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794AF04A" w14:textId="77777777" w:rsidR="00E0162F" w:rsidRDefault="00E0162F" w:rsidP="00E0162F">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tcPr>
          <w:p w14:paraId="4AF13BB2"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E0162F" w14:paraId="6F73BFEC"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C5E9BA3" w14:textId="77777777" w:rsidR="00E0162F" w:rsidRDefault="00E0162F" w:rsidP="0094692D">
            <w:pPr>
              <w:pStyle w:val="Numberedlistmultilevel"/>
              <w:numPr>
                <w:ilvl w:val="0"/>
                <w:numId w:val="0"/>
              </w:numPr>
              <w:rPr>
                <w:rFonts w:eastAsiaTheme="majorEastAsia"/>
                <w:lang w:eastAsia="en-US"/>
              </w:rPr>
            </w:pPr>
          </w:p>
        </w:tc>
        <w:tc>
          <w:tcPr>
            <w:tcW w:w="3084" w:type="dxa"/>
          </w:tcPr>
          <w:p w14:paraId="64859A19"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Floors</w:t>
            </w:r>
          </w:p>
        </w:tc>
        <w:tc>
          <w:tcPr>
            <w:tcW w:w="2019" w:type="dxa"/>
          </w:tcPr>
          <w:p w14:paraId="7475A1C5" w14:textId="77777777" w:rsidR="00E0162F" w:rsidRDefault="00E0162F" w:rsidP="00E0162F">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5FCC09F6" w14:textId="77777777" w:rsidR="00E0162F" w:rsidRDefault="00E0162F" w:rsidP="00E0162F">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31A704E6" w14:textId="23303638" w:rsidR="00E0162F" w:rsidRDefault="005370C0"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5370C0">
              <w:rPr>
                <w:rFonts w:eastAsiaTheme="majorEastAsia"/>
                <w:lang w:eastAsia="en-US"/>
              </w:rPr>
              <w:t>Tenant to maintain floor finishes/coverings</w:t>
            </w:r>
          </w:p>
        </w:tc>
      </w:tr>
      <w:tr w:rsidR="00E0162F" w14:paraId="15B54B13"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4696AECE" w14:textId="77777777" w:rsidR="00E0162F" w:rsidRPr="00A95B54" w:rsidRDefault="00E0162F" w:rsidP="00C979FE">
            <w:pPr>
              <w:pStyle w:val="Heading2"/>
              <w:outlineLvl w:val="1"/>
            </w:pPr>
            <w:bookmarkStart w:id="9" w:name="_Toc518482712"/>
            <w:r w:rsidRPr="00C979FE">
              <w:rPr>
                <w:sz w:val="22"/>
              </w:rPr>
              <w:t>Roofing</w:t>
            </w:r>
            <w:bookmarkEnd w:id="9"/>
            <w:r w:rsidRPr="00C979FE">
              <w:rPr>
                <w:sz w:val="22"/>
              </w:rPr>
              <w:t xml:space="preserve"> </w:t>
            </w:r>
          </w:p>
        </w:tc>
        <w:tc>
          <w:tcPr>
            <w:tcW w:w="3084" w:type="dxa"/>
            <w:shd w:val="clear" w:color="auto" w:fill="EAF0F6"/>
          </w:tcPr>
          <w:p w14:paraId="1DBCE83C"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Cladding</w:t>
            </w:r>
          </w:p>
        </w:tc>
        <w:tc>
          <w:tcPr>
            <w:tcW w:w="2019" w:type="dxa"/>
            <w:shd w:val="clear" w:color="auto" w:fill="EAF0F6"/>
          </w:tcPr>
          <w:p w14:paraId="7325FFA4"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EAF0F6"/>
          </w:tcPr>
          <w:p w14:paraId="13CD191D" w14:textId="77777777" w:rsidR="00E0162F" w:rsidRDefault="00E0162F" w:rsidP="00E0162F">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shd w:val="clear" w:color="auto" w:fill="EAF0F6"/>
          </w:tcPr>
          <w:p w14:paraId="3E491B9E"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E0162F" w14:paraId="673CECEE"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670DE719" w14:textId="77777777" w:rsidR="00E0162F" w:rsidRDefault="00E0162F" w:rsidP="0094692D">
            <w:pPr>
              <w:pStyle w:val="Numberedlistmultilevel"/>
              <w:numPr>
                <w:ilvl w:val="0"/>
                <w:numId w:val="0"/>
              </w:numPr>
              <w:rPr>
                <w:rFonts w:eastAsiaTheme="majorEastAsia"/>
                <w:lang w:eastAsia="en-US"/>
              </w:rPr>
            </w:pPr>
          </w:p>
        </w:tc>
        <w:tc>
          <w:tcPr>
            <w:tcW w:w="3084" w:type="dxa"/>
            <w:shd w:val="clear" w:color="auto" w:fill="EAF0F6"/>
          </w:tcPr>
          <w:p w14:paraId="1B67AA10"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Guttering</w:t>
            </w:r>
          </w:p>
        </w:tc>
        <w:tc>
          <w:tcPr>
            <w:tcW w:w="2019" w:type="dxa"/>
            <w:shd w:val="clear" w:color="auto" w:fill="EAF0F6"/>
          </w:tcPr>
          <w:p w14:paraId="72F3E494"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1194E785" w14:textId="77777777" w:rsidR="00E0162F" w:rsidRDefault="00E0162F" w:rsidP="00E0162F">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shd w:val="clear" w:color="auto" w:fill="EAF0F6"/>
          </w:tcPr>
          <w:p w14:paraId="1882A692"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E0162F" w14:paraId="6BA8BCAE"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275A41A7" w14:textId="77777777" w:rsidR="00E0162F" w:rsidRDefault="00E0162F" w:rsidP="0094692D">
            <w:pPr>
              <w:pStyle w:val="Numberedlistmultilevel"/>
              <w:numPr>
                <w:ilvl w:val="0"/>
                <w:numId w:val="0"/>
              </w:numPr>
              <w:rPr>
                <w:rFonts w:eastAsiaTheme="majorEastAsia"/>
                <w:lang w:eastAsia="en-US"/>
              </w:rPr>
            </w:pPr>
          </w:p>
        </w:tc>
        <w:tc>
          <w:tcPr>
            <w:tcW w:w="3084" w:type="dxa"/>
            <w:shd w:val="clear" w:color="auto" w:fill="EAF0F6"/>
          </w:tcPr>
          <w:p w14:paraId="4C955951"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Downpipes</w:t>
            </w:r>
          </w:p>
        </w:tc>
        <w:tc>
          <w:tcPr>
            <w:tcW w:w="2019" w:type="dxa"/>
            <w:shd w:val="clear" w:color="auto" w:fill="EAF0F6"/>
          </w:tcPr>
          <w:p w14:paraId="1890545E"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EAF0F6"/>
          </w:tcPr>
          <w:p w14:paraId="740148C0" w14:textId="77777777" w:rsidR="00E0162F" w:rsidRDefault="00E0162F" w:rsidP="00E0162F">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shd w:val="clear" w:color="auto" w:fill="EAF0F6"/>
          </w:tcPr>
          <w:p w14:paraId="7050ED33"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E0162F" w14:paraId="7381179E"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435B427E" w14:textId="77777777" w:rsidR="00E0162F" w:rsidRDefault="00E0162F" w:rsidP="0094692D">
            <w:pPr>
              <w:pStyle w:val="Numberedlistmultilevel"/>
              <w:numPr>
                <w:ilvl w:val="0"/>
                <w:numId w:val="0"/>
              </w:numPr>
              <w:rPr>
                <w:rFonts w:eastAsiaTheme="majorEastAsia"/>
                <w:lang w:eastAsia="en-US"/>
              </w:rPr>
            </w:pPr>
          </w:p>
        </w:tc>
        <w:tc>
          <w:tcPr>
            <w:tcW w:w="3084" w:type="dxa"/>
            <w:shd w:val="clear" w:color="auto" w:fill="EAF0F6"/>
          </w:tcPr>
          <w:p w14:paraId="1F12A92D"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Safe roof access equipment</w:t>
            </w:r>
          </w:p>
        </w:tc>
        <w:tc>
          <w:tcPr>
            <w:tcW w:w="2019" w:type="dxa"/>
            <w:shd w:val="clear" w:color="auto" w:fill="EAF0F6"/>
          </w:tcPr>
          <w:p w14:paraId="29F0EF2D"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1B14644C" w14:textId="77777777" w:rsidR="00E0162F" w:rsidRDefault="00E0162F" w:rsidP="00E0162F">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shd w:val="clear" w:color="auto" w:fill="EAF0F6"/>
          </w:tcPr>
          <w:p w14:paraId="78586E01"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E0162F" w14:paraId="6223AECF"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3A7400F5" w14:textId="77777777" w:rsidR="00E0162F" w:rsidRDefault="00E0162F" w:rsidP="0094692D">
            <w:pPr>
              <w:pStyle w:val="Numberedlistmultilevel"/>
              <w:numPr>
                <w:ilvl w:val="0"/>
                <w:numId w:val="0"/>
              </w:numPr>
              <w:rPr>
                <w:rFonts w:eastAsiaTheme="majorEastAsia"/>
                <w:lang w:eastAsia="en-US"/>
              </w:rPr>
            </w:pPr>
          </w:p>
        </w:tc>
        <w:tc>
          <w:tcPr>
            <w:tcW w:w="11907" w:type="dxa"/>
            <w:gridSpan w:val="4"/>
            <w:shd w:val="clear" w:color="auto" w:fill="EAF0F6"/>
          </w:tcPr>
          <w:p w14:paraId="0F559AE3" w14:textId="77777777" w:rsidR="00E0162F" w:rsidRPr="003E3B16" w:rsidRDefault="00E0162F" w:rsidP="00C979FE">
            <w:pPr>
              <w:pStyle w:val="Heading3"/>
              <w:outlineLvl w:val="2"/>
              <w:cnfStyle w:val="000000010000" w:firstRow="0" w:lastRow="0" w:firstColumn="0" w:lastColumn="0" w:oddVBand="0" w:evenVBand="0" w:oddHBand="0" w:evenHBand="1" w:firstRowFirstColumn="0" w:firstRowLastColumn="0" w:lastRowFirstColumn="0" w:lastRowLastColumn="0"/>
            </w:pPr>
            <w:bookmarkStart w:id="10" w:name="_Toc518482713"/>
            <w:r w:rsidRPr="00C979FE">
              <w:rPr>
                <w:sz w:val="22"/>
              </w:rPr>
              <w:t>Skylights</w:t>
            </w:r>
            <w:bookmarkEnd w:id="10"/>
          </w:p>
        </w:tc>
      </w:tr>
      <w:tr w:rsidR="00E0162F" w14:paraId="51DC3AD2"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0DF62BD2" w14:textId="77777777" w:rsidR="00E0162F" w:rsidRDefault="00E0162F" w:rsidP="0094692D">
            <w:pPr>
              <w:pStyle w:val="Numberedlistmultilevel"/>
              <w:numPr>
                <w:ilvl w:val="0"/>
                <w:numId w:val="0"/>
              </w:numPr>
              <w:rPr>
                <w:rFonts w:eastAsiaTheme="majorEastAsia"/>
                <w:lang w:eastAsia="en-US"/>
              </w:rPr>
            </w:pPr>
          </w:p>
        </w:tc>
        <w:tc>
          <w:tcPr>
            <w:tcW w:w="3084" w:type="dxa"/>
            <w:shd w:val="clear" w:color="auto" w:fill="EAF0F6"/>
          </w:tcPr>
          <w:p w14:paraId="37FBCAFE" w14:textId="77777777" w:rsidR="00E0162F" w:rsidRDefault="00E0162F"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External</w:t>
            </w:r>
          </w:p>
        </w:tc>
        <w:tc>
          <w:tcPr>
            <w:tcW w:w="2019" w:type="dxa"/>
            <w:shd w:val="clear" w:color="auto" w:fill="EAF0F6"/>
          </w:tcPr>
          <w:p w14:paraId="51A7327C"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1648B270" w14:textId="77777777" w:rsidR="00E0162F" w:rsidRDefault="00E0162F" w:rsidP="00E0162F">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shd w:val="clear" w:color="auto" w:fill="EAF0F6"/>
          </w:tcPr>
          <w:p w14:paraId="7DF24208" w14:textId="77777777" w:rsidR="00E0162F" w:rsidRDefault="00E0162F"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E0162F" w14:paraId="5B28120F" w14:textId="77777777" w:rsidTr="00C935DA">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08C96555" w14:textId="77777777" w:rsidR="00E0162F" w:rsidRDefault="00E0162F" w:rsidP="0094692D">
            <w:pPr>
              <w:pStyle w:val="Numberedlistmultilevel"/>
              <w:numPr>
                <w:ilvl w:val="0"/>
                <w:numId w:val="0"/>
              </w:numPr>
              <w:rPr>
                <w:rFonts w:eastAsiaTheme="majorEastAsia"/>
                <w:lang w:eastAsia="en-US"/>
              </w:rPr>
            </w:pPr>
          </w:p>
        </w:tc>
        <w:tc>
          <w:tcPr>
            <w:tcW w:w="3084" w:type="dxa"/>
            <w:shd w:val="clear" w:color="auto" w:fill="EAF0F6"/>
          </w:tcPr>
          <w:p w14:paraId="31411598" w14:textId="77777777" w:rsidR="00E0162F" w:rsidRDefault="00E0162F"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Internal</w:t>
            </w:r>
          </w:p>
        </w:tc>
        <w:tc>
          <w:tcPr>
            <w:tcW w:w="2019" w:type="dxa"/>
            <w:shd w:val="clear" w:color="auto" w:fill="EAF0F6"/>
          </w:tcPr>
          <w:p w14:paraId="28E62609" w14:textId="77777777" w:rsidR="00E0162F" w:rsidRDefault="00E0162F" w:rsidP="00E0162F">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204DFB7E" w14:textId="77777777" w:rsidR="00E0162F" w:rsidRDefault="00E0162F"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EAF0F6"/>
          </w:tcPr>
          <w:p w14:paraId="6AB5CA8A" w14:textId="77777777" w:rsidR="00E0162F" w:rsidRDefault="00A95B54"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A95B54">
              <w:rPr>
                <w:rFonts w:eastAsiaTheme="majorEastAsia"/>
                <w:lang w:eastAsia="en-US"/>
              </w:rPr>
              <w:t>Internal refers to the internal diffusers and its cleaning.</w:t>
            </w:r>
          </w:p>
        </w:tc>
      </w:tr>
      <w:tr w:rsidR="00A95B54" w14:paraId="338DC433"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2B49A1F1" w14:textId="77777777" w:rsidR="00A95B54" w:rsidRPr="00A95B54" w:rsidRDefault="00A95B54" w:rsidP="00C979FE">
            <w:pPr>
              <w:pStyle w:val="Heading2"/>
              <w:outlineLvl w:val="1"/>
            </w:pPr>
            <w:bookmarkStart w:id="11" w:name="_Toc518482714"/>
            <w:r w:rsidRPr="00C979FE">
              <w:rPr>
                <w:sz w:val="22"/>
              </w:rPr>
              <w:t>Wall Cladding</w:t>
            </w:r>
            <w:bookmarkEnd w:id="11"/>
          </w:p>
        </w:tc>
        <w:tc>
          <w:tcPr>
            <w:tcW w:w="3084" w:type="dxa"/>
          </w:tcPr>
          <w:p w14:paraId="42D661E2" w14:textId="77777777" w:rsidR="00A95B54" w:rsidRDefault="00A95B54" w:rsidP="00A95B5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A95B54">
              <w:rPr>
                <w:rFonts w:eastAsiaTheme="majorEastAsia"/>
                <w:lang w:eastAsia="en-US"/>
              </w:rPr>
              <w:t>External Cladding</w:t>
            </w:r>
          </w:p>
        </w:tc>
        <w:tc>
          <w:tcPr>
            <w:tcW w:w="2019" w:type="dxa"/>
          </w:tcPr>
          <w:p w14:paraId="3575F1F2" w14:textId="77777777" w:rsidR="00A95B54" w:rsidRDefault="00A95B54"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08CF9866" w14:textId="77777777" w:rsidR="00A95B54" w:rsidRDefault="00A95B54"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tcPr>
          <w:p w14:paraId="1F163F79" w14:textId="77777777" w:rsidR="00A95B54" w:rsidRDefault="00A95B54"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A95B54">
              <w:rPr>
                <w:rFonts w:eastAsiaTheme="majorEastAsia"/>
                <w:lang w:eastAsia="en-US"/>
              </w:rPr>
              <w:t>This is to ensure asset protection and amenity.</w:t>
            </w:r>
          </w:p>
        </w:tc>
      </w:tr>
      <w:tr w:rsidR="00A95B54" w14:paraId="1BE9136A"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0AC97B1" w14:textId="77777777" w:rsidR="00A95B54" w:rsidRDefault="00A95B54" w:rsidP="0094692D">
            <w:pPr>
              <w:pStyle w:val="Numberedlistmultilevel"/>
              <w:numPr>
                <w:ilvl w:val="0"/>
                <w:numId w:val="0"/>
              </w:numPr>
              <w:rPr>
                <w:rFonts w:eastAsiaTheme="majorEastAsia"/>
                <w:lang w:eastAsia="en-US"/>
              </w:rPr>
            </w:pPr>
          </w:p>
        </w:tc>
        <w:tc>
          <w:tcPr>
            <w:tcW w:w="3084" w:type="dxa"/>
          </w:tcPr>
          <w:p w14:paraId="58443FDC" w14:textId="77777777" w:rsidR="00A95B54" w:rsidRDefault="00A95B54" w:rsidP="00A95B5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Internal Cladding</w:t>
            </w:r>
          </w:p>
        </w:tc>
        <w:tc>
          <w:tcPr>
            <w:tcW w:w="2019" w:type="dxa"/>
          </w:tcPr>
          <w:p w14:paraId="4D52BD9A" w14:textId="77777777" w:rsidR="00A95B54" w:rsidRDefault="00A95B54"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7A409F3F" w14:textId="77777777" w:rsidR="00A95B54" w:rsidRDefault="00A95B54"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1C2A4014" w14:textId="77777777" w:rsidR="00A95B54" w:rsidRDefault="00A95B54"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A95B54">
              <w:rPr>
                <w:rFonts w:eastAsiaTheme="majorEastAsia"/>
                <w:lang w:eastAsia="en-US"/>
              </w:rPr>
              <w:t>Includes painting, replacing damaged tiles, woodwork, etc.</w:t>
            </w:r>
          </w:p>
        </w:tc>
      </w:tr>
      <w:tr w:rsidR="00A95B54" w14:paraId="4EDD4017"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579A7C4F" w14:textId="77777777" w:rsidR="00A95B54" w:rsidRPr="00A95B54" w:rsidRDefault="00A95B54" w:rsidP="00C979FE">
            <w:pPr>
              <w:pStyle w:val="Heading2"/>
              <w:outlineLvl w:val="1"/>
            </w:pPr>
            <w:bookmarkStart w:id="12" w:name="_Toc518482715"/>
            <w:r w:rsidRPr="00C979FE">
              <w:rPr>
                <w:sz w:val="22"/>
              </w:rPr>
              <w:lastRenderedPageBreak/>
              <w:t>Ceiling Lining</w:t>
            </w:r>
            <w:bookmarkEnd w:id="12"/>
          </w:p>
        </w:tc>
        <w:tc>
          <w:tcPr>
            <w:tcW w:w="3084" w:type="dxa"/>
            <w:shd w:val="clear" w:color="auto" w:fill="EAF0F6"/>
          </w:tcPr>
          <w:p w14:paraId="5C9FC262" w14:textId="77777777" w:rsidR="00A95B54" w:rsidRDefault="00A95B54" w:rsidP="00A95B5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A95B54">
              <w:rPr>
                <w:rFonts w:eastAsiaTheme="majorEastAsia"/>
                <w:lang w:eastAsia="en-US"/>
              </w:rPr>
              <w:t>Plaster</w:t>
            </w:r>
          </w:p>
        </w:tc>
        <w:tc>
          <w:tcPr>
            <w:tcW w:w="2019" w:type="dxa"/>
            <w:shd w:val="clear" w:color="auto" w:fill="EAF0F6"/>
          </w:tcPr>
          <w:p w14:paraId="77F101B7" w14:textId="77777777" w:rsidR="00A95B54" w:rsidRDefault="00A95B54"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73DBBAB2" w14:textId="77777777" w:rsidR="00A95B54" w:rsidRDefault="00A95B54"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4F962A2F" w14:textId="77777777" w:rsidR="00A95B54" w:rsidRDefault="00A95B54"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A95B54" w14:paraId="49D82925"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18F0853B" w14:textId="77777777" w:rsidR="00A95B54" w:rsidRDefault="00A95B54" w:rsidP="0094692D">
            <w:pPr>
              <w:pStyle w:val="Numberedlistmultilevel"/>
              <w:numPr>
                <w:ilvl w:val="0"/>
                <w:numId w:val="0"/>
              </w:numPr>
              <w:rPr>
                <w:rFonts w:eastAsiaTheme="majorEastAsia"/>
                <w:lang w:eastAsia="en-US"/>
              </w:rPr>
            </w:pPr>
          </w:p>
        </w:tc>
        <w:tc>
          <w:tcPr>
            <w:tcW w:w="3084" w:type="dxa"/>
            <w:shd w:val="clear" w:color="auto" w:fill="EAF0F6"/>
          </w:tcPr>
          <w:p w14:paraId="5E33D7DD" w14:textId="77777777" w:rsidR="00A95B54" w:rsidRDefault="00A95B54" w:rsidP="00A95B5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A95B54">
              <w:rPr>
                <w:rFonts w:eastAsiaTheme="majorEastAsia"/>
                <w:lang w:eastAsia="en-US"/>
              </w:rPr>
              <w:t>Suspended Ceilings</w:t>
            </w:r>
          </w:p>
        </w:tc>
        <w:tc>
          <w:tcPr>
            <w:tcW w:w="2019" w:type="dxa"/>
            <w:shd w:val="clear" w:color="auto" w:fill="EAF0F6"/>
          </w:tcPr>
          <w:p w14:paraId="05ED124E" w14:textId="77777777" w:rsidR="00A95B54" w:rsidRDefault="00A95B54"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72E3E5B7" w14:textId="77777777" w:rsidR="00A95B54" w:rsidRDefault="00A95B54"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2BF0A434" w14:textId="77777777" w:rsidR="00A95B54" w:rsidRDefault="00A95B54"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A95B54" w14:paraId="0C536263"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04AF4A82" w14:textId="77777777" w:rsidR="00A95B54" w:rsidRDefault="00A95B54" w:rsidP="0094692D">
            <w:pPr>
              <w:pStyle w:val="Numberedlistmultilevel"/>
              <w:numPr>
                <w:ilvl w:val="0"/>
                <w:numId w:val="0"/>
              </w:numPr>
              <w:rPr>
                <w:rFonts w:eastAsiaTheme="majorEastAsia"/>
                <w:lang w:eastAsia="en-US"/>
              </w:rPr>
            </w:pPr>
          </w:p>
        </w:tc>
        <w:tc>
          <w:tcPr>
            <w:tcW w:w="3084" w:type="dxa"/>
            <w:shd w:val="clear" w:color="auto" w:fill="EAF0F6"/>
          </w:tcPr>
          <w:p w14:paraId="53CA1D70" w14:textId="77777777" w:rsidR="00A95B54" w:rsidRDefault="00A95B54" w:rsidP="00A95B5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A95B54">
              <w:rPr>
                <w:rFonts w:eastAsiaTheme="majorEastAsia"/>
                <w:lang w:eastAsia="en-US"/>
              </w:rPr>
              <w:t>Acoustic Tiles</w:t>
            </w:r>
          </w:p>
        </w:tc>
        <w:tc>
          <w:tcPr>
            <w:tcW w:w="2019" w:type="dxa"/>
            <w:shd w:val="clear" w:color="auto" w:fill="EAF0F6"/>
          </w:tcPr>
          <w:p w14:paraId="0BD84515" w14:textId="77777777" w:rsidR="00A95B54" w:rsidRDefault="00A95B54"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02DEDF9E" w14:textId="77777777" w:rsidR="00A95B54" w:rsidRDefault="00A95B54"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shd w:val="clear" w:color="auto" w:fill="EAF0F6"/>
          </w:tcPr>
          <w:p w14:paraId="3B357196" w14:textId="77777777" w:rsidR="00A95B54" w:rsidRDefault="00A95B54"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EA3D08" w14:paraId="5984E9AE"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75F220BD" w14:textId="77777777" w:rsidR="00EA3D08" w:rsidRDefault="00EA3D08" w:rsidP="00C979FE">
            <w:pPr>
              <w:pStyle w:val="Heading2"/>
              <w:outlineLvl w:val="1"/>
            </w:pPr>
            <w:bookmarkStart w:id="13" w:name="_Toc518482716"/>
            <w:r w:rsidRPr="00C979FE">
              <w:rPr>
                <w:sz w:val="22"/>
              </w:rPr>
              <w:t>Windows</w:t>
            </w:r>
            <w:bookmarkEnd w:id="13"/>
          </w:p>
        </w:tc>
        <w:tc>
          <w:tcPr>
            <w:tcW w:w="11907" w:type="dxa"/>
            <w:gridSpan w:val="4"/>
          </w:tcPr>
          <w:p w14:paraId="64DEFC60" w14:textId="77777777" w:rsidR="00EA3D08" w:rsidRPr="003E3B16" w:rsidRDefault="00EA3D08" w:rsidP="00C979FE">
            <w:pPr>
              <w:pStyle w:val="Heading3"/>
              <w:outlineLvl w:val="2"/>
              <w:cnfStyle w:val="000000010000" w:firstRow="0" w:lastRow="0" w:firstColumn="0" w:lastColumn="0" w:oddVBand="0" w:evenVBand="0" w:oddHBand="0" w:evenHBand="1" w:firstRowFirstColumn="0" w:firstRowLastColumn="0" w:lastRowFirstColumn="0" w:lastRowLastColumn="0"/>
            </w:pPr>
            <w:bookmarkStart w:id="14" w:name="_Toc518482717"/>
            <w:r w:rsidRPr="00C979FE">
              <w:rPr>
                <w:sz w:val="22"/>
              </w:rPr>
              <w:t>External</w:t>
            </w:r>
            <w:bookmarkEnd w:id="14"/>
          </w:p>
        </w:tc>
      </w:tr>
      <w:tr w:rsidR="00EA3D08" w14:paraId="739CA194"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B05AD3F" w14:textId="77777777" w:rsidR="00EA3D08" w:rsidRDefault="00EA3D08" w:rsidP="0094692D">
            <w:pPr>
              <w:pStyle w:val="Numberedlistmultilevel"/>
              <w:numPr>
                <w:ilvl w:val="0"/>
                <w:numId w:val="0"/>
              </w:numPr>
              <w:rPr>
                <w:rFonts w:eastAsiaTheme="majorEastAsia"/>
                <w:lang w:eastAsia="en-US"/>
              </w:rPr>
            </w:pPr>
          </w:p>
        </w:tc>
        <w:tc>
          <w:tcPr>
            <w:tcW w:w="3084" w:type="dxa"/>
          </w:tcPr>
          <w:p w14:paraId="03D43F74" w14:textId="77777777" w:rsidR="00EA3D08" w:rsidRDefault="00EA3D08" w:rsidP="003E3B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Frames</w:t>
            </w:r>
          </w:p>
        </w:tc>
        <w:tc>
          <w:tcPr>
            <w:tcW w:w="2019" w:type="dxa"/>
          </w:tcPr>
          <w:p w14:paraId="0092F865" w14:textId="77777777" w:rsidR="00EA3D08" w:rsidRDefault="00EA3D08"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214FF776" w14:textId="77777777" w:rsidR="00EA3D08" w:rsidRDefault="00EA3D08"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tcPr>
          <w:p w14:paraId="13D52943" w14:textId="77777777" w:rsidR="00EA3D08" w:rsidRDefault="00EA3D08"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EA3D08" w14:paraId="717AA7A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AEF8FBB" w14:textId="77777777" w:rsidR="00EA3D08" w:rsidRDefault="00EA3D08" w:rsidP="0094692D">
            <w:pPr>
              <w:pStyle w:val="Numberedlistmultilevel"/>
              <w:numPr>
                <w:ilvl w:val="0"/>
                <w:numId w:val="0"/>
              </w:numPr>
              <w:rPr>
                <w:rFonts w:eastAsiaTheme="majorEastAsia"/>
                <w:lang w:eastAsia="en-US"/>
              </w:rPr>
            </w:pPr>
          </w:p>
        </w:tc>
        <w:tc>
          <w:tcPr>
            <w:tcW w:w="3084" w:type="dxa"/>
          </w:tcPr>
          <w:p w14:paraId="3369DCD0" w14:textId="77777777" w:rsidR="00EA3D08" w:rsidRDefault="00EA3D08" w:rsidP="003E3B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Glazing</w:t>
            </w:r>
          </w:p>
        </w:tc>
        <w:tc>
          <w:tcPr>
            <w:tcW w:w="2019" w:type="dxa"/>
          </w:tcPr>
          <w:p w14:paraId="7F48F645" w14:textId="77777777" w:rsidR="00EA3D08" w:rsidRDefault="00EA3D08"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2D1CA5AF" w14:textId="77777777" w:rsidR="00EA3D08" w:rsidRDefault="00EA3D08"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3F0D04B7" w14:textId="77777777" w:rsidR="00EA3D08" w:rsidRDefault="003E3B1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E3B16">
              <w:rPr>
                <w:rFonts w:eastAsiaTheme="majorEastAsia"/>
                <w:lang w:eastAsia="en-US"/>
              </w:rPr>
              <w:t>Refer to Vandalism Repairs and Insurance claims</w:t>
            </w:r>
          </w:p>
        </w:tc>
      </w:tr>
      <w:tr w:rsidR="00EA3D08" w14:paraId="6C3DCB29"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097EEDAB" w14:textId="77777777" w:rsidR="00EA3D08" w:rsidRDefault="00EA3D08" w:rsidP="0094692D">
            <w:pPr>
              <w:pStyle w:val="Numberedlistmultilevel"/>
              <w:numPr>
                <w:ilvl w:val="0"/>
                <w:numId w:val="0"/>
              </w:numPr>
              <w:rPr>
                <w:rFonts w:eastAsiaTheme="majorEastAsia"/>
                <w:lang w:eastAsia="en-US"/>
              </w:rPr>
            </w:pPr>
          </w:p>
        </w:tc>
        <w:tc>
          <w:tcPr>
            <w:tcW w:w="3084" w:type="dxa"/>
          </w:tcPr>
          <w:p w14:paraId="6570628E" w14:textId="77777777" w:rsidR="00EA3D08" w:rsidRPr="00AD5DA5" w:rsidRDefault="00EA3D08" w:rsidP="003E3B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AD5DA5">
              <w:rPr>
                <w:rFonts w:eastAsiaTheme="majorEastAsia"/>
                <w:lang w:eastAsia="en-US"/>
              </w:rPr>
              <w:t>Operation (inclusive of locks)</w:t>
            </w:r>
          </w:p>
        </w:tc>
        <w:tc>
          <w:tcPr>
            <w:tcW w:w="2019" w:type="dxa"/>
          </w:tcPr>
          <w:p w14:paraId="2381CC96" w14:textId="77777777" w:rsidR="00EA3D08" w:rsidRPr="00AD5DA5" w:rsidRDefault="00EA3D08"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AD5DA5">
              <w:rPr>
                <w:rFonts w:eastAsiaTheme="majorEastAsia"/>
                <w:lang w:eastAsia="en-US"/>
              </w:rPr>
              <w:t>Maintain/Replace</w:t>
            </w:r>
          </w:p>
        </w:tc>
        <w:tc>
          <w:tcPr>
            <w:tcW w:w="1843" w:type="dxa"/>
          </w:tcPr>
          <w:p w14:paraId="459258A7" w14:textId="77777777" w:rsidR="00EA3D08" w:rsidRDefault="00EA3D08"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1A5FE76C" w14:textId="77777777" w:rsidR="00EA3D08" w:rsidRDefault="00EA3D08"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EA3D08" w14:paraId="03CC79C5"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9A7D530" w14:textId="77777777" w:rsidR="00EA3D08" w:rsidRDefault="00EA3D08" w:rsidP="0094692D">
            <w:pPr>
              <w:pStyle w:val="Numberedlistmultilevel"/>
              <w:numPr>
                <w:ilvl w:val="0"/>
                <w:numId w:val="0"/>
              </w:numPr>
              <w:rPr>
                <w:rFonts w:eastAsiaTheme="majorEastAsia"/>
                <w:lang w:eastAsia="en-US"/>
              </w:rPr>
            </w:pPr>
          </w:p>
        </w:tc>
        <w:tc>
          <w:tcPr>
            <w:tcW w:w="3084" w:type="dxa"/>
          </w:tcPr>
          <w:p w14:paraId="56AA5E7D" w14:textId="77777777" w:rsidR="00EA3D08" w:rsidRDefault="00EA3D08" w:rsidP="003E3B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A3D08">
              <w:rPr>
                <w:rFonts w:eastAsiaTheme="majorEastAsia"/>
                <w:lang w:eastAsia="en-US"/>
              </w:rPr>
              <w:t>Flywire screens</w:t>
            </w:r>
          </w:p>
        </w:tc>
        <w:tc>
          <w:tcPr>
            <w:tcW w:w="2019" w:type="dxa"/>
          </w:tcPr>
          <w:p w14:paraId="60F7C942" w14:textId="77777777" w:rsidR="00EA3D08" w:rsidRDefault="00EA3D08"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1843" w:type="dxa"/>
          </w:tcPr>
          <w:p w14:paraId="1CF0DFBE" w14:textId="77777777" w:rsidR="00EA3D08" w:rsidRDefault="00EA3D08"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5FC42BAD" w14:textId="77777777" w:rsidR="00EA3D08" w:rsidRDefault="00EA3D08"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EA3D08" w14:paraId="1C90AE62"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6683FF3" w14:textId="77777777" w:rsidR="00EA3D08" w:rsidRDefault="00EA3D08" w:rsidP="0094692D">
            <w:pPr>
              <w:pStyle w:val="Numberedlistmultilevel"/>
              <w:numPr>
                <w:ilvl w:val="0"/>
                <w:numId w:val="0"/>
              </w:numPr>
              <w:rPr>
                <w:rFonts w:eastAsiaTheme="majorEastAsia"/>
                <w:lang w:eastAsia="en-US"/>
              </w:rPr>
            </w:pPr>
          </w:p>
        </w:tc>
        <w:tc>
          <w:tcPr>
            <w:tcW w:w="11907" w:type="dxa"/>
            <w:gridSpan w:val="4"/>
          </w:tcPr>
          <w:p w14:paraId="786A2EC2" w14:textId="77777777" w:rsidR="00EA3D08" w:rsidRDefault="00EA3D08" w:rsidP="00C979FE">
            <w:pPr>
              <w:pStyle w:val="Heading3"/>
              <w:outlineLvl w:val="2"/>
              <w:cnfStyle w:val="000000100000" w:firstRow="0" w:lastRow="0" w:firstColumn="0" w:lastColumn="0" w:oddVBand="0" w:evenVBand="0" w:oddHBand="1" w:evenHBand="0" w:firstRowFirstColumn="0" w:firstRowLastColumn="0" w:lastRowFirstColumn="0" w:lastRowLastColumn="0"/>
            </w:pPr>
            <w:bookmarkStart w:id="15" w:name="_Toc518482718"/>
            <w:r w:rsidRPr="00C979FE">
              <w:rPr>
                <w:sz w:val="22"/>
              </w:rPr>
              <w:t>Internal</w:t>
            </w:r>
            <w:bookmarkEnd w:id="15"/>
          </w:p>
        </w:tc>
      </w:tr>
      <w:tr w:rsidR="00EA3D08" w14:paraId="488F2B6E"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57E9A46" w14:textId="77777777" w:rsidR="00EA3D08" w:rsidRDefault="00EA3D08" w:rsidP="0094692D">
            <w:pPr>
              <w:pStyle w:val="Numberedlistmultilevel"/>
              <w:numPr>
                <w:ilvl w:val="0"/>
                <w:numId w:val="0"/>
              </w:numPr>
              <w:rPr>
                <w:rFonts w:eastAsiaTheme="majorEastAsia"/>
                <w:lang w:eastAsia="en-US"/>
              </w:rPr>
            </w:pPr>
          </w:p>
        </w:tc>
        <w:tc>
          <w:tcPr>
            <w:tcW w:w="3084" w:type="dxa"/>
          </w:tcPr>
          <w:p w14:paraId="14F163DF" w14:textId="77777777" w:rsidR="00EA3D08" w:rsidRDefault="00EA3D08" w:rsidP="003E3B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Frames</w:t>
            </w:r>
          </w:p>
        </w:tc>
        <w:tc>
          <w:tcPr>
            <w:tcW w:w="2019" w:type="dxa"/>
          </w:tcPr>
          <w:p w14:paraId="0B911FFB" w14:textId="77777777" w:rsidR="00EA3D08" w:rsidRDefault="00EA3D08"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59849BFA" w14:textId="77777777" w:rsidR="00EA3D08" w:rsidRDefault="00EA3D08"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4F609DB6" w14:textId="77777777" w:rsidR="00EA3D08" w:rsidRDefault="00EA3D08"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EA3D08" w14:paraId="740ADD44"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781EC69" w14:textId="77777777" w:rsidR="00EA3D08" w:rsidRDefault="00EA3D08" w:rsidP="0094692D">
            <w:pPr>
              <w:pStyle w:val="Numberedlistmultilevel"/>
              <w:numPr>
                <w:ilvl w:val="0"/>
                <w:numId w:val="0"/>
              </w:numPr>
              <w:rPr>
                <w:rFonts w:eastAsiaTheme="majorEastAsia"/>
                <w:lang w:eastAsia="en-US"/>
              </w:rPr>
            </w:pPr>
          </w:p>
        </w:tc>
        <w:tc>
          <w:tcPr>
            <w:tcW w:w="3084" w:type="dxa"/>
          </w:tcPr>
          <w:p w14:paraId="0E573CA2" w14:textId="77777777" w:rsidR="00EA3D08" w:rsidRDefault="00EA3D08" w:rsidP="003E3B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Glazing</w:t>
            </w:r>
          </w:p>
        </w:tc>
        <w:tc>
          <w:tcPr>
            <w:tcW w:w="2019" w:type="dxa"/>
          </w:tcPr>
          <w:p w14:paraId="43BDC714" w14:textId="77777777" w:rsidR="00EA3D08" w:rsidRDefault="00EA3D08"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1843" w:type="dxa"/>
          </w:tcPr>
          <w:p w14:paraId="628B14E4" w14:textId="77777777" w:rsidR="00EA3D08" w:rsidRDefault="00EA3D08"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0CAD6BBD" w14:textId="77777777" w:rsidR="00EA3D08" w:rsidRDefault="003E3B1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3E3B16">
              <w:rPr>
                <w:rFonts w:eastAsiaTheme="majorEastAsia"/>
                <w:lang w:eastAsia="en-US"/>
              </w:rPr>
              <w:t>Refer to Vandalism Repairs and Insurance claims</w:t>
            </w:r>
          </w:p>
        </w:tc>
      </w:tr>
      <w:tr w:rsidR="00EA3D08" w14:paraId="555CDFF7"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FD76EF7" w14:textId="77777777" w:rsidR="00EA3D08" w:rsidRDefault="00EA3D08" w:rsidP="0094692D">
            <w:pPr>
              <w:pStyle w:val="Numberedlistmultilevel"/>
              <w:numPr>
                <w:ilvl w:val="0"/>
                <w:numId w:val="0"/>
              </w:numPr>
              <w:rPr>
                <w:rFonts w:eastAsiaTheme="majorEastAsia"/>
                <w:lang w:eastAsia="en-US"/>
              </w:rPr>
            </w:pPr>
          </w:p>
        </w:tc>
        <w:tc>
          <w:tcPr>
            <w:tcW w:w="3084" w:type="dxa"/>
          </w:tcPr>
          <w:p w14:paraId="66C8DDE8" w14:textId="77777777" w:rsidR="00EA3D08" w:rsidRDefault="00EA3D08" w:rsidP="003E3B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A3D08">
              <w:rPr>
                <w:rFonts w:eastAsiaTheme="majorEastAsia"/>
                <w:lang w:eastAsia="en-US"/>
              </w:rPr>
              <w:t>Operation (inclusive of locks)</w:t>
            </w:r>
          </w:p>
        </w:tc>
        <w:tc>
          <w:tcPr>
            <w:tcW w:w="2019" w:type="dxa"/>
          </w:tcPr>
          <w:p w14:paraId="42F607DD" w14:textId="77777777" w:rsidR="00EA3D08" w:rsidRDefault="00EA3D08"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1843" w:type="dxa"/>
          </w:tcPr>
          <w:p w14:paraId="7398896A" w14:textId="77777777" w:rsidR="00EA3D08" w:rsidRDefault="00EA3D08"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3DDCA96F" w14:textId="77777777" w:rsidR="00EA3D08" w:rsidRDefault="00EA3D08"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3E3B16" w14:paraId="69BF6E2D"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6708DBFF" w14:textId="77777777" w:rsidR="003E3B16" w:rsidRPr="003E3B16" w:rsidRDefault="003E3B16" w:rsidP="00C979FE">
            <w:pPr>
              <w:pStyle w:val="Heading2"/>
              <w:outlineLvl w:val="1"/>
            </w:pPr>
            <w:bookmarkStart w:id="16" w:name="_Toc518482719"/>
            <w:r w:rsidRPr="00C979FE">
              <w:rPr>
                <w:sz w:val="22"/>
              </w:rPr>
              <w:t>Doors (including flywire)</w:t>
            </w:r>
            <w:bookmarkEnd w:id="16"/>
          </w:p>
        </w:tc>
        <w:tc>
          <w:tcPr>
            <w:tcW w:w="11907" w:type="dxa"/>
            <w:gridSpan w:val="4"/>
            <w:shd w:val="clear" w:color="auto" w:fill="EAF0F6"/>
          </w:tcPr>
          <w:p w14:paraId="59ECBA99" w14:textId="77777777" w:rsidR="003E3B16" w:rsidRPr="003E3B16" w:rsidRDefault="003E3B16" w:rsidP="00C979FE">
            <w:pPr>
              <w:pStyle w:val="Heading3"/>
              <w:outlineLvl w:val="2"/>
              <w:cnfStyle w:val="000000100000" w:firstRow="0" w:lastRow="0" w:firstColumn="0" w:lastColumn="0" w:oddVBand="0" w:evenVBand="0" w:oddHBand="1" w:evenHBand="0" w:firstRowFirstColumn="0" w:firstRowLastColumn="0" w:lastRowFirstColumn="0" w:lastRowLastColumn="0"/>
            </w:pPr>
            <w:bookmarkStart w:id="17" w:name="_Toc518482720"/>
            <w:r w:rsidRPr="00C979FE">
              <w:rPr>
                <w:sz w:val="22"/>
              </w:rPr>
              <w:t>External</w:t>
            </w:r>
            <w:bookmarkEnd w:id="17"/>
          </w:p>
        </w:tc>
      </w:tr>
      <w:tr w:rsidR="003E3B16" w14:paraId="31530EFC"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6FF29215" w14:textId="77777777" w:rsidR="003E3B16" w:rsidRDefault="003E3B16" w:rsidP="0094692D">
            <w:pPr>
              <w:pStyle w:val="Numberedlistmultilevel"/>
              <w:numPr>
                <w:ilvl w:val="0"/>
                <w:numId w:val="0"/>
              </w:numPr>
              <w:rPr>
                <w:rFonts w:eastAsiaTheme="majorEastAsia"/>
                <w:lang w:eastAsia="en-US"/>
              </w:rPr>
            </w:pPr>
          </w:p>
        </w:tc>
        <w:tc>
          <w:tcPr>
            <w:tcW w:w="3084" w:type="dxa"/>
            <w:shd w:val="clear" w:color="auto" w:fill="EAF0F6"/>
          </w:tcPr>
          <w:p w14:paraId="47DB1262" w14:textId="77777777" w:rsidR="003E3B16" w:rsidRDefault="003E3B16" w:rsidP="003E3B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Door integrity</w:t>
            </w:r>
          </w:p>
        </w:tc>
        <w:tc>
          <w:tcPr>
            <w:tcW w:w="2019" w:type="dxa"/>
            <w:shd w:val="clear" w:color="auto" w:fill="EAF0F6"/>
          </w:tcPr>
          <w:p w14:paraId="3A5D2307" w14:textId="77777777" w:rsidR="003E3B16" w:rsidRDefault="003E3B1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EAF0F6"/>
          </w:tcPr>
          <w:p w14:paraId="22158CD3" w14:textId="77777777" w:rsidR="003E3B16" w:rsidRDefault="003E3B1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shd w:val="clear" w:color="auto" w:fill="EAF0F6"/>
          </w:tcPr>
          <w:p w14:paraId="2FC846DB" w14:textId="77777777" w:rsidR="003E3B16" w:rsidRDefault="003E3B1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3E3B16" w14:paraId="159377A1"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5A72A1B4" w14:textId="77777777" w:rsidR="003E3B16" w:rsidRDefault="003E3B16" w:rsidP="0094692D">
            <w:pPr>
              <w:pStyle w:val="Numberedlistmultilevel"/>
              <w:numPr>
                <w:ilvl w:val="0"/>
                <w:numId w:val="0"/>
              </w:numPr>
              <w:rPr>
                <w:rFonts w:eastAsiaTheme="majorEastAsia"/>
                <w:lang w:eastAsia="en-US"/>
              </w:rPr>
            </w:pPr>
          </w:p>
        </w:tc>
        <w:tc>
          <w:tcPr>
            <w:tcW w:w="3084" w:type="dxa"/>
            <w:shd w:val="clear" w:color="auto" w:fill="EAF0F6"/>
          </w:tcPr>
          <w:p w14:paraId="7AB24D28" w14:textId="77777777" w:rsidR="003E3B16" w:rsidRDefault="003E3B16" w:rsidP="003E3B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Hardware</w:t>
            </w:r>
          </w:p>
        </w:tc>
        <w:tc>
          <w:tcPr>
            <w:tcW w:w="2019" w:type="dxa"/>
            <w:shd w:val="clear" w:color="auto" w:fill="EAF0F6"/>
          </w:tcPr>
          <w:p w14:paraId="2546DE69" w14:textId="77777777" w:rsidR="003E3B16" w:rsidRDefault="003E3B1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2ACF24C2" w14:textId="77777777" w:rsidR="003E3B16" w:rsidRDefault="003E3B1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67C1EC4F" w14:textId="77777777" w:rsidR="003E3B16" w:rsidRDefault="003E3B1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3E3B16" w14:paraId="44B6884E"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556128AA" w14:textId="77777777" w:rsidR="003E3B16" w:rsidRDefault="003E3B16" w:rsidP="0094692D">
            <w:pPr>
              <w:pStyle w:val="Numberedlistmultilevel"/>
              <w:numPr>
                <w:ilvl w:val="0"/>
                <w:numId w:val="0"/>
              </w:numPr>
              <w:rPr>
                <w:rFonts w:eastAsiaTheme="majorEastAsia"/>
                <w:lang w:eastAsia="en-US"/>
              </w:rPr>
            </w:pPr>
          </w:p>
        </w:tc>
        <w:tc>
          <w:tcPr>
            <w:tcW w:w="11907" w:type="dxa"/>
            <w:gridSpan w:val="4"/>
            <w:shd w:val="clear" w:color="auto" w:fill="EAF0F6"/>
          </w:tcPr>
          <w:p w14:paraId="0B61DF0C" w14:textId="77777777" w:rsidR="003E3B16" w:rsidRPr="003E3B16" w:rsidRDefault="003E3B16" w:rsidP="00C979FE">
            <w:pPr>
              <w:pStyle w:val="Heading3"/>
              <w:outlineLvl w:val="2"/>
              <w:cnfStyle w:val="000000010000" w:firstRow="0" w:lastRow="0" w:firstColumn="0" w:lastColumn="0" w:oddVBand="0" w:evenVBand="0" w:oddHBand="0" w:evenHBand="1" w:firstRowFirstColumn="0" w:firstRowLastColumn="0" w:lastRowFirstColumn="0" w:lastRowLastColumn="0"/>
            </w:pPr>
            <w:bookmarkStart w:id="18" w:name="_Toc518482721"/>
            <w:r w:rsidRPr="00C979FE">
              <w:rPr>
                <w:sz w:val="22"/>
              </w:rPr>
              <w:t>Locks</w:t>
            </w:r>
            <w:bookmarkEnd w:id="18"/>
          </w:p>
        </w:tc>
      </w:tr>
      <w:tr w:rsidR="003E3B16" w14:paraId="460C7A6B"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2997F3FA" w14:textId="77777777" w:rsidR="003E3B16" w:rsidRDefault="003E3B16" w:rsidP="0094692D">
            <w:pPr>
              <w:pStyle w:val="Numberedlistmultilevel"/>
              <w:numPr>
                <w:ilvl w:val="0"/>
                <w:numId w:val="0"/>
              </w:numPr>
              <w:rPr>
                <w:rFonts w:eastAsiaTheme="majorEastAsia"/>
                <w:lang w:eastAsia="en-US"/>
              </w:rPr>
            </w:pPr>
          </w:p>
        </w:tc>
        <w:tc>
          <w:tcPr>
            <w:tcW w:w="3084" w:type="dxa"/>
            <w:shd w:val="clear" w:color="auto" w:fill="EAF0F6"/>
          </w:tcPr>
          <w:p w14:paraId="457776EA" w14:textId="77777777" w:rsidR="003E3B16" w:rsidRPr="003E3B16" w:rsidRDefault="003E3B16" w:rsidP="003E3B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3E3B16">
              <w:rPr>
                <w:rFonts w:eastAsiaTheme="majorEastAsia"/>
                <w:i/>
                <w:lang w:eastAsia="en-US"/>
              </w:rPr>
              <w:t>Master key system</w:t>
            </w:r>
          </w:p>
        </w:tc>
        <w:tc>
          <w:tcPr>
            <w:tcW w:w="2019" w:type="dxa"/>
            <w:shd w:val="clear" w:color="auto" w:fill="EAF0F6"/>
          </w:tcPr>
          <w:p w14:paraId="1319D896" w14:textId="77777777" w:rsidR="003E3B16" w:rsidRDefault="003E3B1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6196A358" w14:textId="77777777" w:rsidR="003E3B16" w:rsidRDefault="003E3B1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4961" w:type="dxa"/>
            <w:shd w:val="clear" w:color="auto" w:fill="EAF0F6"/>
          </w:tcPr>
          <w:p w14:paraId="6B05514A" w14:textId="77777777" w:rsidR="003E3B16" w:rsidRDefault="003E3B1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3E3B16" w14:paraId="14D769A8"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67C1427F" w14:textId="77777777" w:rsidR="003E3B16" w:rsidRDefault="003E3B16" w:rsidP="0094692D">
            <w:pPr>
              <w:pStyle w:val="Numberedlistmultilevel"/>
              <w:numPr>
                <w:ilvl w:val="0"/>
                <w:numId w:val="0"/>
              </w:numPr>
              <w:rPr>
                <w:rFonts w:eastAsiaTheme="majorEastAsia"/>
                <w:lang w:eastAsia="en-US"/>
              </w:rPr>
            </w:pPr>
          </w:p>
        </w:tc>
        <w:tc>
          <w:tcPr>
            <w:tcW w:w="11907" w:type="dxa"/>
            <w:gridSpan w:val="4"/>
            <w:shd w:val="clear" w:color="auto" w:fill="EAF0F6"/>
          </w:tcPr>
          <w:p w14:paraId="7C20E3FD" w14:textId="77777777" w:rsidR="003E3B16" w:rsidRPr="003E3B16" w:rsidRDefault="003E3B16" w:rsidP="00C979FE">
            <w:pPr>
              <w:pStyle w:val="Heading3"/>
              <w:outlineLvl w:val="2"/>
              <w:cnfStyle w:val="000000010000" w:firstRow="0" w:lastRow="0" w:firstColumn="0" w:lastColumn="0" w:oddVBand="0" w:evenVBand="0" w:oddHBand="0" w:evenHBand="1" w:firstRowFirstColumn="0" w:firstRowLastColumn="0" w:lastRowFirstColumn="0" w:lastRowLastColumn="0"/>
            </w:pPr>
            <w:bookmarkStart w:id="19" w:name="_Toc518482722"/>
            <w:r w:rsidRPr="00C979FE">
              <w:rPr>
                <w:sz w:val="22"/>
              </w:rPr>
              <w:t>Internal</w:t>
            </w:r>
            <w:bookmarkEnd w:id="19"/>
          </w:p>
        </w:tc>
      </w:tr>
      <w:tr w:rsidR="003E3B16" w14:paraId="5B77E897"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26FD188A" w14:textId="77777777" w:rsidR="003E3B16" w:rsidRDefault="003E3B16" w:rsidP="0094692D">
            <w:pPr>
              <w:pStyle w:val="Numberedlistmultilevel"/>
              <w:numPr>
                <w:ilvl w:val="0"/>
                <w:numId w:val="0"/>
              </w:numPr>
              <w:rPr>
                <w:rFonts w:eastAsiaTheme="majorEastAsia"/>
                <w:lang w:eastAsia="en-US"/>
              </w:rPr>
            </w:pPr>
          </w:p>
        </w:tc>
        <w:tc>
          <w:tcPr>
            <w:tcW w:w="3084" w:type="dxa"/>
            <w:shd w:val="clear" w:color="auto" w:fill="EAF0F6"/>
          </w:tcPr>
          <w:p w14:paraId="56A33D0C" w14:textId="77777777" w:rsidR="003E3B16" w:rsidRDefault="003E3B16" w:rsidP="003E3B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Door integrity</w:t>
            </w:r>
          </w:p>
        </w:tc>
        <w:tc>
          <w:tcPr>
            <w:tcW w:w="2019" w:type="dxa"/>
            <w:shd w:val="clear" w:color="auto" w:fill="EAF0F6"/>
          </w:tcPr>
          <w:p w14:paraId="4F69EA2C" w14:textId="77777777" w:rsidR="003E3B16" w:rsidRDefault="003E3B1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2D497AA5" w14:textId="77777777" w:rsidR="003E3B16" w:rsidRDefault="003E3B1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76F2CB8D" w14:textId="690D5B8E" w:rsidR="003E3B16" w:rsidRDefault="00AD5DA5"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22557">
              <w:rPr>
                <w:rFonts w:eastAsiaTheme="majorEastAsia"/>
                <w:lang w:eastAsia="en-US"/>
              </w:rPr>
              <w:t>Unless caused by vandalism</w:t>
            </w:r>
          </w:p>
        </w:tc>
      </w:tr>
      <w:tr w:rsidR="003E3B16" w14:paraId="5D5753B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2222D92D" w14:textId="77777777" w:rsidR="003E3B16" w:rsidRDefault="003E3B16" w:rsidP="0094692D">
            <w:pPr>
              <w:pStyle w:val="Numberedlistmultilevel"/>
              <w:numPr>
                <w:ilvl w:val="0"/>
                <w:numId w:val="0"/>
              </w:numPr>
              <w:rPr>
                <w:rFonts w:eastAsiaTheme="majorEastAsia"/>
                <w:lang w:eastAsia="en-US"/>
              </w:rPr>
            </w:pPr>
          </w:p>
        </w:tc>
        <w:tc>
          <w:tcPr>
            <w:tcW w:w="3084" w:type="dxa"/>
            <w:shd w:val="clear" w:color="auto" w:fill="EAF0F6"/>
          </w:tcPr>
          <w:p w14:paraId="2DF2518A" w14:textId="77777777" w:rsidR="003E3B16" w:rsidRDefault="003E3B16" w:rsidP="003E3B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Hardware</w:t>
            </w:r>
          </w:p>
        </w:tc>
        <w:tc>
          <w:tcPr>
            <w:tcW w:w="2019" w:type="dxa"/>
            <w:shd w:val="clear" w:color="auto" w:fill="EAF0F6"/>
          </w:tcPr>
          <w:p w14:paraId="442EEBD5" w14:textId="77777777" w:rsidR="003E3B16" w:rsidRDefault="003E3B1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1843" w:type="dxa"/>
            <w:shd w:val="clear" w:color="auto" w:fill="EAF0F6"/>
          </w:tcPr>
          <w:p w14:paraId="571A15E8" w14:textId="77777777" w:rsidR="003E3B16" w:rsidRDefault="003E3B1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EAF0F6"/>
          </w:tcPr>
          <w:p w14:paraId="1EC742B8" w14:textId="77777777" w:rsidR="003E3B16" w:rsidRDefault="003E3B1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3E3B16" w14:paraId="76335841"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7A33D9F6" w14:textId="77777777" w:rsidR="003E3B16" w:rsidRDefault="003E3B16" w:rsidP="0094692D">
            <w:pPr>
              <w:pStyle w:val="Numberedlistmultilevel"/>
              <w:numPr>
                <w:ilvl w:val="0"/>
                <w:numId w:val="0"/>
              </w:numPr>
              <w:rPr>
                <w:rFonts w:eastAsiaTheme="majorEastAsia"/>
                <w:lang w:eastAsia="en-US"/>
              </w:rPr>
            </w:pPr>
          </w:p>
        </w:tc>
        <w:tc>
          <w:tcPr>
            <w:tcW w:w="3084" w:type="dxa"/>
            <w:shd w:val="clear" w:color="auto" w:fill="EAF0F6"/>
          </w:tcPr>
          <w:p w14:paraId="323DB8F1" w14:textId="77777777" w:rsidR="003E3B16" w:rsidRDefault="003E3B16" w:rsidP="003E3B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Locks</w:t>
            </w:r>
          </w:p>
        </w:tc>
        <w:tc>
          <w:tcPr>
            <w:tcW w:w="2019" w:type="dxa"/>
            <w:shd w:val="clear" w:color="auto" w:fill="EAF0F6"/>
          </w:tcPr>
          <w:p w14:paraId="04ECB1B9" w14:textId="77777777" w:rsidR="003E3B16" w:rsidRDefault="003E3B1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62F">
              <w:rPr>
                <w:rFonts w:eastAsiaTheme="majorEastAsia"/>
                <w:lang w:eastAsia="en-US"/>
              </w:rPr>
              <w:t>Maintain/Replace</w:t>
            </w:r>
          </w:p>
        </w:tc>
        <w:tc>
          <w:tcPr>
            <w:tcW w:w="1843" w:type="dxa"/>
            <w:shd w:val="clear" w:color="auto" w:fill="EAF0F6"/>
          </w:tcPr>
          <w:p w14:paraId="076AB437" w14:textId="77777777" w:rsidR="003E3B16" w:rsidRDefault="003E3B1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EAF0F6"/>
          </w:tcPr>
          <w:p w14:paraId="239069B0" w14:textId="77777777" w:rsidR="003E3B16" w:rsidRDefault="003E3B1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1A522BB8"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2ACDB538" w14:textId="77777777" w:rsidR="00CA2706" w:rsidRPr="00C979FE" w:rsidRDefault="00CA2706" w:rsidP="00C979FE">
            <w:pPr>
              <w:pStyle w:val="Heading2"/>
              <w:outlineLvl w:val="1"/>
            </w:pPr>
            <w:bookmarkStart w:id="20" w:name="_Toc518482723"/>
            <w:r w:rsidRPr="00C979FE">
              <w:rPr>
                <w:sz w:val="22"/>
              </w:rPr>
              <w:t>Services</w:t>
            </w:r>
            <w:bookmarkEnd w:id="20"/>
          </w:p>
        </w:tc>
        <w:tc>
          <w:tcPr>
            <w:tcW w:w="11907" w:type="dxa"/>
            <w:gridSpan w:val="4"/>
          </w:tcPr>
          <w:p w14:paraId="30ADE5B5" w14:textId="77777777" w:rsidR="00CA2706" w:rsidRPr="008F2316" w:rsidRDefault="00CA2706" w:rsidP="00C979FE">
            <w:pPr>
              <w:pStyle w:val="Heading3"/>
              <w:outlineLvl w:val="2"/>
              <w:cnfStyle w:val="000000010000" w:firstRow="0" w:lastRow="0" w:firstColumn="0" w:lastColumn="0" w:oddVBand="0" w:evenVBand="0" w:oddHBand="0" w:evenHBand="1" w:firstRowFirstColumn="0" w:firstRowLastColumn="0" w:lastRowFirstColumn="0" w:lastRowLastColumn="0"/>
            </w:pPr>
            <w:bookmarkStart w:id="21" w:name="_Toc518482724"/>
            <w:r w:rsidRPr="00C979FE">
              <w:rPr>
                <w:sz w:val="22"/>
              </w:rPr>
              <w:t>Potable Water</w:t>
            </w:r>
            <w:bookmarkEnd w:id="21"/>
          </w:p>
        </w:tc>
      </w:tr>
      <w:tr w:rsidR="00CA2706" w14:paraId="77A9B338"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D63F8F3" w14:textId="77777777" w:rsidR="00CA2706" w:rsidRDefault="00CA2706" w:rsidP="0094692D">
            <w:pPr>
              <w:pStyle w:val="Numberedlistmultilevel"/>
              <w:numPr>
                <w:ilvl w:val="0"/>
                <w:numId w:val="0"/>
              </w:numPr>
              <w:rPr>
                <w:rFonts w:eastAsiaTheme="majorEastAsia"/>
                <w:lang w:eastAsia="en-US"/>
              </w:rPr>
            </w:pPr>
          </w:p>
        </w:tc>
        <w:tc>
          <w:tcPr>
            <w:tcW w:w="3084" w:type="dxa"/>
          </w:tcPr>
          <w:p w14:paraId="5F526A93" w14:textId="77777777" w:rsidR="00CA2706" w:rsidRPr="008F2316" w:rsidRDefault="00CA2706" w:rsidP="008F23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lang w:eastAsia="en-US"/>
              </w:rPr>
            </w:pPr>
            <w:r w:rsidRPr="008F2316">
              <w:rPr>
                <w:rFonts w:asciiTheme="minorHAnsi" w:eastAsiaTheme="majorEastAsia" w:hAnsiTheme="minorHAnsi"/>
                <w:lang w:eastAsia="en-US"/>
              </w:rPr>
              <w:t>Main to meter (includes meter)</w:t>
            </w:r>
          </w:p>
        </w:tc>
        <w:tc>
          <w:tcPr>
            <w:tcW w:w="2019" w:type="dxa"/>
          </w:tcPr>
          <w:p w14:paraId="77CF839B"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6EF8DB53"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tcPr>
          <w:p w14:paraId="5C02EF78"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72D77010"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44D6960" w14:textId="77777777" w:rsidR="00CA2706" w:rsidRDefault="00CA2706" w:rsidP="0094692D">
            <w:pPr>
              <w:pStyle w:val="Numberedlistmultilevel"/>
              <w:numPr>
                <w:ilvl w:val="0"/>
                <w:numId w:val="0"/>
              </w:numPr>
              <w:rPr>
                <w:rFonts w:eastAsiaTheme="majorEastAsia"/>
                <w:lang w:eastAsia="en-US"/>
              </w:rPr>
            </w:pPr>
          </w:p>
        </w:tc>
        <w:tc>
          <w:tcPr>
            <w:tcW w:w="3084" w:type="dxa"/>
          </w:tcPr>
          <w:p w14:paraId="68D04F6E" w14:textId="77777777" w:rsidR="00CA2706" w:rsidRPr="008F2316" w:rsidRDefault="00CA2706" w:rsidP="008F23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lang w:eastAsia="en-US"/>
              </w:rPr>
            </w:pPr>
            <w:r w:rsidRPr="008F2316">
              <w:rPr>
                <w:rFonts w:asciiTheme="minorHAnsi" w:eastAsiaTheme="majorEastAsia" w:hAnsiTheme="minorHAnsi"/>
                <w:lang w:eastAsia="en-US"/>
              </w:rPr>
              <w:t>Meter to and within building</w:t>
            </w:r>
          </w:p>
        </w:tc>
        <w:tc>
          <w:tcPr>
            <w:tcW w:w="2019" w:type="dxa"/>
          </w:tcPr>
          <w:p w14:paraId="1A841AB6"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5901733C"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tcPr>
          <w:p w14:paraId="27AEAAB3"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0961C112"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DF30A40" w14:textId="77777777" w:rsidR="00CA2706" w:rsidRDefault="00CA2706" w:rsidP="0094692D">
            <w:pPr>
              <w:pStyle w:val="Numberedlistmultilevel"/>
              <w:numPr>
                <w:ilvl w:val="0"/>
                <w:numId w:val="0"/>
              </w:numPr>
              <w:rPr>
                <w:rFonts w:eastAsiaTheme="majorEastAsia"/>
                <w:lang w:eastAsia="en-US"/>
              </w:rPr>
            </w:pPr>
          </w:p>
        </w:tc>
        <w:tc>
          <w:tcPr>
            <w:tcW w:w="3084" w:type="dxa"/>
          </w:tcPr>
          <w:p w14:paraId="7FDD1D93" w14:textId="77777777" w:rsidR="00CA2706" w:rsidRPr="008F2316" w:rsidRDefault="00CA2706" w:rsidP="008F23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lang w:eastAsia="en-US"/>
              </w:rPr>
            </w:pPr>
            <w:r w:rsidRPr="008F2316">
              <w:rPr>
                <w:rFonts w:asciiTheme="minorHAnsi" w:hAnsiTheme="minorHAnsi"/>
              </w:rPr>
              <w:t>Internal minor maintenance</w:t>
            </w:r>
          </w:p>
        </w:tc>
        <w:tc>
          <w:tcPr>
            <w:tcW w:w="2019" w:type="dxa"/>
          </w:tcPr>
          <w:p w14:paraId="60C498EC"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712B6DC6"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2A1F2F2E"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0511CCE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06387C5A" w14:textId="77777777" w:rsidR="00CA2706" w:rsidRDefault="00CA2706" w:rsidP="0094692D">
            <w:pPr>
              <w:pStyle w:val="Numberedlistmultilevel"/>
              <w:numPr>
                <w:ilvl w:val="0"/>
                <w:numId w:val="0"/>
              </w:numPr>
              <w:rPr>
                <w:rFonts w:eastAsiaTheme="majorEastAsia"/>
                <w:lang w:eastAsia="en-US"/>
              </w:rPr>
            </w:pPr>
          </w:p>
        </w:tc>
        <w:tc>
          <w:tcPr>
            <w:tcW w:w="3084" w:type="dxa"/>
          </w:tcPr>
          <w:p w14:paraId="40072DA3" w14:textId="77777777" w:rsidR="00CA2706" w:rsidRPr="008F2316" w:rsidRDefault="00CA2706" w:rsidP="008F23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b/>
                <w:lang w:eastAsia="en-US"/>
              </w:rPr>
            </w:pPr>
            <w:r w:rsidRPr="008F2316">
              <w:rPr>
                <w:rFonts w:asciiTheme="minorHAnsi" w:hAnsiTheme="minorHAnsi"/>
              </w:rPr>
              <w:t>Backflow Prevention servicing</w:t>
            </w:r>
          </w:p>
        </w:tc>
        <w:tc>
          <w:tcPr>
            <w:tcW w:w="2019" w:type="dxa"/>
          </w:tcPr>
          <w:p w14:paraId="6E6E8EBE"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226708A2"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tcPr>
          <w:p w14:paraId="65C30132"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41FEF69E"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6EEAFC8" w14:textId="77777777" w:rsidR="00CA2706" w:rsidRDefault="00CA2706" w:rsidP="0094692D">
            <w:pPr>
              <w:pStyle w:val="Numberedlistmultilevel"/>
              <w:numPr>
                <w:ilvl w:val="0"/>
                <w:numId w:val="0"/>
              </w:numPr>
              <w:rPr>
                <w:rFonts w:eastAsiaTheme="majorEastAsia"/>
                <w:lang w:eastAsia="en-US"/>
              </w:rPr>
            </w:pPr>
          </w:p>
        </w:tc>
        <w:tc>
          <w:tcPr>
            <w:tcW w:w="3084" w:type="dxa"/>
          </w:tcPr>
          <w:p w14:paraId="5DDA5AC7" w14:textId="77777777" w:rsidR="00CA2706" w:rsidRPr="008F2316" w:rsidRDefault="00CA2706" w:rsidP="008F2316">
            <w:pPr>
              <w:pStyle w:val="TableParagraph"/>
              <w:spacing w:line="228" w:lineRule="exact"/>
              <w:ind w:left="38"/>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2316">
              <w:rPr>
                <w:rFonts w:asciiTheme="minorHAnsi" w:hAnsiTheme="minorHAnsi"/>
              </w:rPr>
              <w:t>Water Tanks (those part of building infrastructure)</w:t>
            </w:r>
          </w:p>
        </w:tc>
        <w:tc>
          <w:tcPr>
            <w:tcW w:w="2019" w:type="dxa"/>
          </w:tcPr>
          <w:p w14:paraId="1CD97D4E"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5EA8DA39"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0EC8A217"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4526CB58"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D47CFF5" w14:textId="77777777" w:rsidR="00CA2706" w:rsidRDefault="00CA2706" w:rsidP="0094692D">
            <w:pPr>
              <w:pStyle w:val="Numberedlistmultilevel"/>
              <w:numPr>
                <w:ilvl w:val="0"/>
                <w:numId w:val="0"/>
              </w:numPr>
              <w:rPr>
                <w:rFonts w:eastAsiaTheme="majorEastAsia"/>
                <w:lang w:eastAsia="en-US"/>
              </w:rPr>
            </w:pPr>
          </w:p>
        </w:tc>
        <w:tc>
          <w:tcPr>
            <w:tcW w:w="3084" w:type="dxa"/>
          </w:tcPr>
          <w:p w14:paraId="7701CB8F" w14:textId="77777777" w:rsidR="00CA2706" w:rsidRPr="008F2316" w:rsidRDefault="00CA2706" w:rsidP="008F2316">
            <w:pPr>
              <w:pStyle w:val="Numberedlistmultilevel"/>
              <w:numPr>
                <w:ilvl w:val="0"/>
                <w:numId w:val="0"/>
              </w:numPr>
              <w:ind w:left="357" w:hanging="357"/>
              <w:jc w:val="right"/>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lang w:eastAsia="en-US"/>
              </w:rPr>
            </w:pPr>
            <w:r>
              <w:rPr>
                <w:rFonts w:asciiTheme="minorHAnsi" w:eastAsiaTheme="majorEastAsia" w:hAnsiTheme="minorHAnsi"/>
                <w:lang w:eastAsia="en-US"/>
              </w:rPr>
              <w:t xml:space="preserve">Water Tank Pumpsets (those part </w:t>
            </w:r>
            <w:r w:rsidRPr="008F2316">
              <w:rPr>
                <w:rFonts w:asciiTheme="minorHAnsi" w:eastAsiaTheme="majorEastAsia" w:hAnsiTheme="minorHAnsi"/>
                <w:lang w:eastAsia="en-US"/>
              </w:rPr>
              <w:t>of building</w:t>
            </w:r>
            <w:r>
              <w:rPr>
                <w:rFonts w:asciiTheme="minorHAnsi" w:eastAsiaTheme="majorEastAsia" w:hAnsiTheme="minorHAnsi"/>
                <w:lang w:eastAsia="en-US"/>
              </w:rPr>
              <w:t xml:space="preserve"> </w:t>
            </w:r>
            <w:r w:rsidRPr="008F2316">
              <w:rPr>
                <w:rFonts w:asciiTheme="minorHAnsi" w:eastAsiaTheme="majorEastAsia" w:hAnsiTheme="minorHAnsi"/>
                <w:lang w:eastAsia="en-US"/>
              </w:rPr>
              <w:t>infrastructure)</w:t>
            </w:r>
          </w:p>
        </w:tc>
        <w:tc>
          <w:tcPr>
            <w:tcW w:w="2019" w:type="dxa"/>
          </w:tcPr>
          <w:p w14:paraId="1AEB19F9"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48502406"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4582C75B"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5370C0" w14:paraId="0094ADD1"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83E19DA" w14:textId="77777777" w:rsidR="005370C0" w:rsidRDefault="005370C0" w:rsidP="0094692D">
            <w:pPr>
              <w:pStyle w:val="Numberedlistmultilevel"/>
              <w:numPr>
                <w:ilvl w:val="0"/>
                <w:numId w:val="0"/>
              </w:numPr>
              <w:rPr>
                <w:rFonts w:eastAsiaTheme="majorEastAsia"/>
                <w:lang w:eastAsia="en-US"/>
              </w:rPr>
            </w:pPr>
          </w:p>
        </w:tc>
        <w:tc>
          <w:tcPr>
            <w:tcW w:w="3084" w:type="dxa"/>
          </w:tcPr>
          <w:p w14:paraId="2172826F" w14:textId="6865713C" w:rsidR="005370C0" w:rsidRDefault="005370C0" w:rsidP="008F2316">
            <w:pPr>
              <w:pStyle w:val="Numberedlistmultilevel"/>
              <w:numPr>
                <w:ilvl w:val="0"/>
                <w:numId w:val="0"/>
              </w:numPr>
              <w:ind w:left="357" w:hanging="357"/>
              <w:jc w:val="right"/>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lang w:eastAsia="en-US"/>
              </w:rPr>
            </w:pPr>
            <w:r w:rsidRPr="005370C0">
              <w:rPr>
                <w:rFonts w:asciiTheme="minorHAnsi" w:eastAsiaTheme="majorEastAsia" w:hAnsiTheme="minorHAnsi"/>
                <w:lang w:eastAsia="en-US"/>
              </w:rPr>
              <w:t>UV treatment systems</w:t>
            </w:r>
            <w:r>
              <w:rPr>
                <w:rFonts w:asciiTheme="minorHAnsi" w:eastAsiaTheme="majorEastAsia" w:hAnsiTheme="minorHAnsi"/>
                <w:lang w:eastAsia="en-US"/>
              </w:rPr>
              <w:t xml:space="preserve"> for drinking water</w:t>
            </w:r>
          </w:p>
        </w:tc>
        <w:tc>
          <w:tcPr>
            <w:tcW w:w="2019" w:type="dxa"/>
          </w:tcPr>
          <w:p w14:paraId="4102A5AE" w14:textId="53E1BDAF" w:rsidR="005370C0" w:rsidRDefault="005370C0"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w:t>
            </w:r>
          </w:p>
        </w:tc>
        <w:tc>
          <w:tcPr>
            <w:tcW w:w="1843" w:type="dxa"/>
          </w:tcPr>
          <w:p w14:paraId="1D9AD762" w14:textId="5E2B7279" w:rsidR="005370C0" w:rsidRDefault="005370C0"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w:t>
            </w:r>
          </w:p>
        </w:tc>
        <w:tc>
          <w:tcPr>
            <w:tcW w:w="4961" w:type="dxa"/>
          </w:tcPr>
          <w:p w14:paraId="584595E7" w14:textId="2E5B23B8" w:rsidR="005370C0" w:rsidRDefault="005370C0" w:rsidP="005370C0">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Responsibilities to be developed and allocated in water management plan when a UV system is in place</w:t>
            </w:r>
          </w:p>
        </w:tc>
      </w:tr>
      <w:tr w:rsidR="00CA2706" w14:paraId="328C4504"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C53CE46" w14:textId="77777777" w:rsidR="00CA2706" w:rsidRDefault="00CA2706" w:rsidP="0094692D">
            <w:pPr>
              <w:pStyle w:val="Numberedlistmultilevel"/>
              <w:numPr>
                <w:ilvl w:val="0"/>
                <w:numId w:val="0"/>
              </w:numPr>
              <w:rPr>
                <w:rFonts w:eastAsiaTheme="majorEastAsia"/>
                <w:lang w:eastAsia="en-US"/>
              </w:rPr>
            </w:pPr>
          </w:p>
        </w:tc>
        <w:tc>
          <w:tcPr>
            <w:tcW w:w="3084" w:type="dxa"/>
          </w:tcPr>
          <w:p w14:paraId="361D556E" w14:textId="186C3A02" w:rsidR="00CA2706" w:rsidRDefault="00CA2706" w:rsidP="008F2316">
            <w:p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8F2316">
              <w:rPr>
                <w:rFonts w:eastAsiaTheme="majorEastAsia"/>
                <w:lang w:eastAsia="en-US"/>
              </w:rPr>
              <w:t>Fi</w:t>
            </w:r>
            <w:r>
              <w:rPr>
                <w:rFonts w:eastAsiaTheme="majorEastAsia"/>
                <w:lang w:eastAsia="en-US"/>
              </w:rPr>
              <w:t xml:space="preserve">xtures (includes minor plumbing </w:t>
            </w:r>
            <w:r w:rsidRPr="008F2316">
              <w:rPr>
                <w:rFonts w:eastAsiaTheme="majorEastAsia"/>
                <w:lang w:eastAsia="en-US"/>
              </w:rPr>
              <w:t xml:space="preserve">- tap </w:t>
            </w:r>
            <w:r w:rsidRPr="00B223A6">
              <w:rPr>
                <w:rFonts w:eastAsiaTheme="majorEastAsia"/>
                <w:lang w:eastAsia="en-US"/>
              </w:rPr>
              <w:t>washe</w:t>
            </w:r>
            <w:r w:rsidR="00B223A6" w:rsidRPr="00B223A6">
              <w:rPr>
                <w:rFonts w:eastAsiaTheme="majorEastAsia"/>
                <w:lang w:eastAsia="en-US"/>
              </w:rPr>
              <w:t>r</w:t>
            </w:r>
            <w:r w:rsidRPr="00B223A6">
              <w:rPr>
                <w:rFonts w:eastAsiaTheme="majorEastAsia"/>
                <w:lang w:eastAsia="en-US"/>
              </w:rPr>
              <w:t>s</w:t>
            </w:r>
            <w:r>
              <w:rPr>
                <w:rFonts w:eastAsiaTheme="majorEastAsia"/>
                <w:lang w:eastAsia="en-US"/>
              </w:rPr>
              <w:t xml:space="preserve"> </w:t>
            </w:r>
            <w:r w:rsidRPr="008F2316">
              <w:rPr>
                <w:rFonts w:eastAsiaTheme="majorEastAsia"/>
                <w:lang w:eastAsia="en-US"/>
              </w:rPr>
              <w:t>etc.)</w:t>
            </w:r>
          </w:p>
        </w:tc>
        <w:tc>
          <w:tcPr>
            <w:tcW w:w="2019" w:type="dxa"/>
          </w:tcPr>
          <w:p w14:paraId="1E633C7F"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1843" w:type="dxa"/>
          </w:tcPr>
          <w:p w14:paraId="60149E50"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120A5C86"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2BE982FB"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A40771B" w14:textId="77777777" w:rsidR="00CA2706" w:rsidRDefault="00CA2706" w:rsidP="0094692D">
            <w:pPr>
              <w:pStyle w:val="Numberedlistmultilevel"/>
              <w:numPr>
                <w:ilvl w:val="0"/>
                <w:numId w:val="0"/>
              </w:numPr>
              <w:rPr>
                <w:rFonts w:eastAsiaTheme="majorEastAsia"/>
                <w:lang w:eastAsia="en-US"/>
              </w:rPr>
            </w:pPr>
          </w:p>
        </w:tc>
        <w:tc>
          <w:tcPr>
            <w:tcW w:w="3084" w:type="dxa"/>
          </w:tcPr>
          <w:p w14:paraId="262619AE" w14:textId="77777777" w:rsidR="00CA2706" w:rsidRDefault="00CA2706" w:rsidP="008F23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8F2316">
              <w:rPr>
                <w:rFonts w:eastAsiaTheme="majorEastAsia"/>
                <w:lang w:eastAsia="en-US"/>
              </w:rPr>
              <w:t>Major fixtures (toilets suites, tap components)</w:t>
            </w:r>
          </w:p>
        </w:tc>
        <w:tc>
          <w:tcPr>
            <w:tcW w:w="2019" w:type="dxa"/>
          </w:tcPr>
          <w:p w14:paraId="1EB3FE02"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7A244560"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5C866BFC"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66BE9360"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852A842" w14:textId="77777777" w:rsidR="00CA2706" w:rsidRDefault="00CA2706" w:rsidP="0094692D">
            <w:pPr>
              <w:pStyle w:val="Numberedlistmultilevel"/>
              <w:numPr>
                <w:ilvl w:val="0"/>
                <w:numId w:val="0"/>
              </w:numPr>
              <w:rPr>
                <w:rFonts w:eastAsiaTheme="majorEastAsia"/>
                <w:lang w:eastAsia="en-US"/>
              </w:rPr>
            </w:pPr>
          </w:p>
        </w:tc>
        <w:tc>
          <w:tcPr>
            <w:tcW w:w="11907" w:type="dxa"/>
            <w:gridSpan w:val="4"/>
            <w:shd w:val="clear" w:color="auto" w:fill="F2F2F2" w:themeFill="background1" w:themeFillShade="F2"/>
          </w:tcPr>
          <w:p w14:paraId="560DB3FB" w14:textId="77777777" w:rsidR="00CA2706" w:rsidRPr="008F2316" w:rsidRDefault="00CA2706" w:rsidP="00C979FE">
            <w:pPr>
              <w:pStyle w:val="Heading3"/>
              <w:outlineLvl w:val="2"/>
              <w:cnfStyle w:val="000000010000" w:firstRow="0" w:lastRow="0" w:firstColumn="0" w:lastColumn="0" w:oddVBand="0" w:evenVBand="0" w:oddHBand="0" w:evenHBand="1" w:firstRowFirstColumn="0" w:firstRowLastColumn="0" w:lastRowFirstColumn="0" w:lastRowLastColumn="0"/>
            </w:pPr>
            <w:bookmarkStart w:id="22" w:name="_Toc518482725"/>
            <w:r w:rsidRPr="00C979FE">
              <w:rPr>
                <w:sz w:val="22"/>
              </w:rPr>
              <w:t>Irrigation Bores</w:t>
            </w:r>
            <w:bookmarkEnd w:id="22"/>
          </w:p>
        </w:tc>
      </w:tr>
      <w:tr w:rsidR="00CA2706" w14:paraId="420A22DA"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828B8FF"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0D4DD06D" w14:textId="77777777" w:rsidR="00CA2706" w:rsidRDefault="00CA2706" w:rsidP="008F23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The bore</w:t>
            </w:r>
          </w:p>
        </w:tc>
        <w:tc>
          <w:tcPr>
            <w:tcW w:w="2019" w:type="dxa"/>
            <w:shd w:val="clear" w:color="auto" w:fill="F2F2F2" w:themeFill="background1" w:themeFillShade="F2"/>
          </w:tcPr>
          <w:p w14:paraId="7D41AB81"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5B5D5FC2"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shd w:val="clear" w:color="auto" w:fill="F2F2F2" w:themeFill="background1" w:themeFillShade="F2"/>
          </w:tcPr>
          <w:p w14:paraId="282F84E6"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8F2316">
              <w:rPr>
                <w:rFonts w:eastAsiaTheme="majorEastAsia"/>
                <w:lang w:eastAsia="en-US"/>
              </w:rPr>
              <w:t>Refer Active Communities - Users agreements</w:t>
            </w:r>
          </w:p>
        </w:tc>
      </w:tr>
      <w:tr w:rsidR="00CA2706" w14:paraId="4A9741CB"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9E7E0FC"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6FAEEA94" w14:textId="77777777" w:rsidR="00CA2706" w:rsidRDefault="00CA2706" w:rsidP="008F23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Bore pump</w:t>
            </w:r>
          </w:p>
        </w:tc>
        <w:tc>
          <w:tcPr>
            <w:tcW w:w="2019" w:type="dxa"/>
            <w:shd w:val="clear" w:color="auto" w:fill="F2F2F2" w:themeFill="background1" w:themeFillShade="F2"/>
          </w:tcPr>
          <w:p w14:paraId="246A1119"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141EC420"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shd w:val="clear" w:color="auto" w:fill="F2F2F2" w:themeFill="background1" w:themeFillShade="F2"/>
          </w:tcPr>
          <w:p w14:paraId="7B56C382"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8F2316">
              <w:rPr>
                <w:rFonts w:eastAsiaTheme="majorEastAsia"/>
                <w:lang w:eastAsia="en-US"/>
              </w:rPr>
              <w:t>Refer Active Communities - Users agreements</w:t>
            </w:r>
          </w:p>
        </w:tc>
      </w:tr>
      <w:tr w:rsidR="00CA2706" w14:paraId="6F21159A"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27C3F46B"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23848763" w14:textId="77777777" w:rsidR="00CA2706" w:rsidRDefault="00CA2706" w:rsidP="008F23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Water tank and irrigation pumps</w:t>
            </w:r>
          </w:p>
        </w:tc>
        <w:tc>
          <w:tcPr>
            <w:tcW w:w="2019" w:type="dxa"/>
            <w:shd w:val="clear" w:color="auto" w:fill="F2F2F2" w:themeFill="background1" w:themeFillShade="F2"/>
          </w:tcPr>
          <w:p w14:paraId="2E4AA4A0"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shd w:val="clear" w:color="auto" w:fill="F2F2F2" w:themeFill="background1" w:themeFillShade="F2"/>
          </w:tcPr>
          <w:p w14:paraId="009A68CB"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F2F2F2" w:themeFill="background1" w:themeFillShade="F2"/>
          </w:tcPr>
          <w:p w14:paraId="3EB2DEFB"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8F2316">
              <w:rPr>
                <w:rFonts w:eastAsiaTheme="majorEastAsia"/>
                <w:lang w:eastAsia="en-US"/>
              </w:rPr>
              <w:t>Refer Active Communities - Users agreements</w:t>
            </w:r>
          </w:p>
        </w:tc>
      </w:tr>
      <w:tr w:rsidR="00CA2706" w14:paraId="3603C1EA"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346B91E" w14:textId="77777777" w:rsidR="00CA2706" w:rsidRDefault="00CA2706" w:rsidP="0094692D">
            <w:pPr>
              <w:pStyle w:val="Numberedlistmultilevel"/>
              <w:numPr>
                <w:ilvl w:val="0"/>
                <w:numId w:val="0"/>
              </w:numPr>
              <w:rPr>
                <w:rFonts w:eastAsiaTheme="majorEastAsia"/>
                <w:lang w:eastAsia="en-US"/>
              </w:rPr>
            </w:pPr>
          </w:p>
        </w:tc>
        <w:tc>
          <w:tcPr>
            <w:tcW w:w="11907" w:type="dxa"/>
            <w:gridSpan w:val="4"/>
          </w:tcPr>
          <w:p w14:paraId="2B389DA0" w14:textId="77777777" w:rsidR="00CA2706" w:rsidRPr="008F2316" w:rsidRDefault="00CA2706" w:rsidP="00C979FE">
            <w:pPr>
              <w:pStyle w:val="Heading3"/>
              <w:outlineLvl w:val="2"/>
              <w:cnfStyle w:val="000000010000" w:firstRow="0" w:lastRow="0" w:firstColumn="0" w:lastColumn="0" w:oddVBand="0" w:evenVBand="0" w:oddHBand="0" w:evenHBand="1" w:firstRowFirstColumn="0" w:firstRowLastColumn="0" w:lastRowFirstColumn="0" w:lastRowLastColumn="0"/>
            </w:pPr>
            <w:bookmarkStart w:id="23" w:name="_Toc518482726"/>
            <w:r w:rsidRPr="00C979FE">
              <w:rPr>
                <w:sz w:val="22"/>
              </w:rPr>
              <w:t>Stormwater</w:t>
            </w:r>
            <w:bookmarkEnd w:id="23"/>
          </w:p>
        </w:tc>
      </w:tr>
      <w:tr w:rsidR="00CA2706" w14:paraId="25D2145A"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9331017" w14:textId="77777777" w:rsidR="00CA2706" w:rsidRDefault="00CA2706" w:rsidP="0094692D">
            <w:pPr>
              <w:pStyle w:val="Numberedlistmultilevel"/>
              <w:numPr>
                <w:ilvl w:val="0"/>
                <w:numId w:val="0"/>
              </w:numPr>
              <w:rPr>
                <w:rFonts w:eastAsiaTheme="majorEastAsia"/>
                <w:lang w:eastAsia="en-US"/>
              </w:rPr>
            </w:pPr>
          </w:p>
        </w:tc>
        <w:tc>
          <w:tcPr>
            <w:tcW w:w="3084" w:type="dxa"/>
          </w:tcPr>
          <w:p w14:paraId="46FD1347" w14:textId="77777777" w:rsidR="00CA2706" w:rsidRDefault="00CA2706" w:rsidP="008F23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8F2316">
              <w:rPr>
                <w:rFonts w:eastAsiaTheme="majorEastAsia"/>
                <w:lang w:eastAsia="en-US"/>
              </w:rPr>
              <w:t>Stormwater drains (to point of legal discharge)</w:t>
            </w:r>
          </w:p>
        </w:tc>
        <w:tc>
          <w:tcPr>
            <w:tcW w:w="2019" w:type="dxa"/>
          </w:tcPr>
          <w:p w14:paraId="75D96B39"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30F36125"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tcPr>
          <w:p w14:paraId="03E2909A"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0C5F3866"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07638136" w14:textId="77777777" w:rsidR="00CA2706" w:rsidRDefault="00CA2706" w:rsidP="0094692D">
            <w:pPr>
              <w:pStyle w:val="Numberedlistmultilevel"/>
              <w:numPr>
                <w:ilvl w:val="0"/>
                <w:numId w:val="0"/>
              </w:numPr>
              <w:rPr>
                <w:rFonts w:eastAsiaTheme="majorEastAsia"/>
                <w:lang w:eastAsia="en-US"/>
              </w:rPr>
            </w:pPr>
          </w:p>
        </w:tc>
        <w:tc>
          <w:tcPr>
            <w:tcW w:w="11907" w:type="dxa"/>
            <w:gridSpan w:val="4"/>
            <w:shd w:val="clear" w:color="auto" w:fill="F2F2F2" w:themeFill="background1" w:themeFillShade="F2"/>
          </w:tcPr>
          <w:p w14:paraId="0F60B728" w14:textId="77777777" w:rsidR="00CA2706" w:rsidRPr="008F2316" w:rsidRDefault="00CA2706" w:rsidP="00C979FE">
            <w:pPr>
              <w:pStyle w:val="Heading3"/>
              <w:outlineLvl w:val="2"/>
              <w:cnfStyle w:val="000000010000" w:firstRow="0" w:lastRow="0" w:firstColumn="0" w:lastColumn="0" w:oddVBand="0" w:evenVBand="0" w:oddHBand="0" w:evenHBand="1" w:firstRowFirstColumn="0" w:firstRowLastColumn="0" w:lastRowFirstColumn="0" w:lastRowLastColumn="0"/>
            </w:pPr>
            <w:bookmarkStart w:id="24" w:name="_Toc518482727"/>
            <w:r w:rsidRPr="00C979FE">
              <w:rPr>
                <w:sz w:val="22"/>
              </w:rPr>
              <w:t>Wastewater</w:t>
            </w:r>
            <w:bookmarkEnd w:id="24"/>
            <w:r w:rsidRPr="00C979FE">
              <w:rPr>
                <w:sz w:val="22"/>
              </w:rPr>
              <w:t xml:space="preserve"> </w:t>
            </w:r>
          </w:p>
        </w:tc>
      </w:tr>
      <w:tr w:rsidR="00CA2706" w14:paraId="20F128E2"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C0363BE"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69163CD3" w14:textId="77777777" w:rsidR="00CA2706" w:rsidRPr="001C3132" w:rsidRDefault="00CA2706" w:rsidP="008F23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1C3132">
              <w:rPr>
                <w:rFonts w:eastAsiaTheme="majorEastAsia"/>
                <w:lang w:eastAsia="en-US"/>
              </w:rPr>
              <w:t xml:space="preserve">Sewer Mains </w:t>
            </w:r>
          </w:p>
          <w:p w14:paraId="15284B76" w14:textId="7A472638" w:rsidR="00CA2706" w:rsidRPr="001C3132" w:rsidRDefault="003D2BF9" w:rsidP="008F2316">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1C3132">
              <w:rPr>
                <w:rFonts w:eastAsiaTheme="majorEastAsia"/>
                <w:i/>
                <w:lang w:eastAsia="en-US"/>
              </w:rPr>
              <w:t>(</w:t>
            </w:r>
            <w:r w:rsidR="00CA2706" w:rsidRPr="001C3132">
              <w:rPr>
                <w:rFonts w:eastAsiaTheme="majorEastAsia"/>
                <w:i/>
                <w:lang w:eastAsia="en-US"/>
              </w:rPr>
              <w:t>Initial first inspection and clean</w:t>
            </w:r>
            <w:r w:rsidRPr="001C3132">
              <w:rPr>
                <w:rFonts w:eastAsiaTheme="majorEastAsia"/>
                <w:i/>
                <w:lang w:eastAsia="en-US"/>
              </w:rPr>
              <w:t>)</w:t>
            </w:r>
          </w:p>
        </w:tc>
        <w:tc>
          <w:tcPr>
            <w:tcW w:w="2019" w:type="dxa"/>
            <w:shd w:val="clear" w:color="auto" w:fill="F2F2F2" w:themeFill="background1" w:themeFillShade="F2"/>
          </w:tcPr>
          <w:p w14:paraId="45E3BB6B" w14:textId="77777777" w:rsidR="00CA2706" w:rsidRPr="001C3132"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1C3132">
              <w:rPr>
                <w:rFonts w:eastAsiaTheme="majorEastAsia"/>
                <w:lang w:eastAsia="en-US"/>
              </w:rPr>
              <w:t>Maintain</w:t>
            </w:r>
          </w:p>
        </w:tc>
        <w:tc>
          <w:tcPr>
            <w:tcW w:w="1843" w:type="dxa"/>
            <w:shd w:val="clear" w:color="auto" w:fill="F2F2F2" w:themeFill="background1" w:themeFillShade="F2"/>
          </w:tcPr>
          <w:p w14:paraId="4C99D1A2" w14:textId="77777777" w:rsidR="00CA2706" w:rsidRPr="001C3132"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F2F2F2" w:themeFill="background1" w:themeFillShade="F2"/>
          </w:tcPr>
          <w:p w14:paraId="440C24EB" w14:textId="075544C1" w:rsidR="00CA2706" w:rsidRPr="001C3132" w:rsidRDefault="001C3132"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1C3132">
              <w:rPr>
                <w:rFonts w:eastAsiaTheme="majorEastAsia"/>
                <w:lang w:eastAsia="en-US"/>
              </w:rPr>
              <w:t xml:space="preserve">E.g. should a blockage or an impact causing sewer main not to operate </w:t>
            </w:r>
          </w:p>
        </w:tc>
      </w:tr>
      <w:tr w:rsidR="00CA2706" w14:paraId="1733FE12"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EBA33F3"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2867E6EB" w14:textId="77777777" w:rsidR="00CA2706" w:rsidRDefault="00CA2706" w:rsidP="008F23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 xml:space="preserve">Sewer Mains </w:t>
            </w:r>
          </w:p>
          <w:p w14:paraId="35127F97" w14:textId="77777777" w:rsidR="00CA2706" w:rsidRPr="00140C40" w:rsidRDefault="00CA2706" w:rsidP="008F2316">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140C40">
              <w:rPr>
                <w:rFonts w:eastAsiaTheme="majorEastAsia"/>
                <w:i/>
                <w:lang w:eastAsia="en-US"/>
              </w:rPr>
              <w:t>Structural failure</w:t>
            </w:r>
          </w:p>
        </w:tc>
        <w:tc>
          <w:tcPr>
            <w:tcW w:w="2019" w:type="dxa"/>
            <w:shd w:val="clear" w:color="auto" w:fill="F2F2F2" w:themeFill="background1" w:themeFillShade="F2"/>
          </w:tcPr>
          <w:p w14:paraId="21B5A2DE"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5035DE69"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F2F2F2" w:themeFill="background1" w:themeFillShade="F2"/>
          </w:tcPr>
          <w:p w14:paraId="3DA25216"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51D50143"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0A6B77B"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56D9B356" w14:textId="77777777" w:rsidR="00CA2706" w:rsidRDefault="00CA2706" w:rsidP="00065379">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8F2316">
              <w:rPr>
                <w:rFonts w:eastAsiaTheme="majorEastAsia"/>
                <w:lang w:eastAsia="en-US"/>
              </w:rPr>
              <w:t>Treatment Plants (includes Septic Tanks)</w:t>
            </w:r>
          </w:p>
        </w:tc>
        <w:tc>
          <w:tcPr>
            <w:tcW w:w="2019" w:type="dxa"/>
            <w:shd w:val="clear" w:color="auto" w:fill="F2F2F2" w:themeFill="background1" w:themeFillShade="F2"/>
          </w:tcPr>
          <w:p w14:paraId="78C1D948"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F2F2F2" w:themeFill="background1" w:themeFillShade="F2"/>
          </w:tcPr>
          <w:p w14:paraId="3FB9A6B4"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F2F2F2" w:themeFill="background1" w:themeFillShade="F2"/>
          </w:tcPr>
          <w:p w14:paraId="503D117E"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5071E2CD"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39E5628"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1C5C2F2D" w14:textId="77777777" w:rsidR="00CA2706" w:rsidRDefault="00CA2706" w:rsidP="00065379">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65379">
              <w:rPr>
                <w:rFonts w:eastAsiaTheme="majorEastAsia"/>
                <w:lang w:eastAsia="en-US"/>
              </w:rPr>
              <w:t>Pump Stations</w:t>
            </w:r>
          </w:p>
        </w:tc>
        <w:tc>
          <w:tcPr>
            <w:tcW w:w="2019" w:type="dxa"/>
            <w:shd w:val="clear" w:color="auto" w:fill="F2F2F2" w:themeFill="background1" w:themeFillShade="F2"/>
          </w:tcPr>
          <w:p w14:paraId="178A8188"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3797EA04"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shd w:val="clear" w:color="auto" w:fill="F2F2F2" w:themeFill="background1" w:themeFillShade="F2"/>
          </w:tcPr>
          <w:p w14:paraId="59F96A5A"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102869CB"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C169FB9"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4AFA6076" w14:textId="77777777" w:rsidR="00CA2706" w:rsidRDefault="00CA2706" w:rsidP="00065379">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65379">
              <w:rPr>
                <w:rFonts w:eastAsiaTheme="majorEastAsia"/>
                <w:lang w:eastAsia="en-US"/>
              </w:rPr>
              <w:t>Disposal Lines and System</w:t>
            </w:r>
          </w:p>
        </w:tc>
        <w:tc>
          <w:tcPr>
            <w:tcW w:w="2019" w:type="dxa"/>
            <w:shd w:val="clear" w:color="auto" w:fill="F2F2F2" w:themeFill="background1" w:themeFillShade="F2"/>
          </w:tcPr>
          <w:p w14:paraId="02536A0F"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55187719"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shd w:val="clear" w:color="auto" w:fill="F2F2F2" w:themeFill="background1" w:themeFillShade="F2"/>
          </w:tcPr>
          <w:p w14:paraId="269DD606"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4E2E0D3C"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96F3A67"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3B208152" w14:textId="77777777" w:rsidR="00CA2706" w:rsidRDefault="00CA2706" w:rsidP="00065379">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65379">
              <w:rPr>
                <w:rFonts w:eastAsiaTheme="majorEastAsia"/>
                <w:lang w:eastAsia="en-US"/>
              </w:rPr>
              <w:t>Interceptor Waste Pits</w:t>
            </w:r>
          </w:p>
        </w:tc>
        <w:tc>
          <w:tcPr>
            <w:tcW w:w="2019" w:type="dxa"/>
            <w:shd w:val="clear" w:color="auto" w:fill="F2F2F2" w:themeFill="background1" w:themeFillShade="F2"/>
          </w:tcPr>
          <w:p w14:paraId="690E0306"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F2F2F2" w:themeFill="background1" w:themeFillShade="F2"/>
          </w:tcPr>
          <w:p w14:paraId="5996EE05"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F2F2F2" w:themeFill="background1" w:themeFillShade="F2"/>
          </w:tcPr>
          <w:p w14:paraId="0E3624CA"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1E78CA81"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7BE84F2"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42FF2310" w14:textId="77777777" w:rsidR="00CA2706" w:rsidRDefault="00CA2706" w:rsidP="00065379">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65379">
              <w:rPr>
                <w:rFonts w:eastAsiaTheme="majorEastAsia"/>
                <w:lang w:eastAsia="en-US"/>
              </w:rPr>
              <w:t>Fixtures</w:t>
            </w:r>
          </w:p>
        </w:tc>
        <w:tc>
          <w:tcPr>
            <w:tcW w:w="2019" w:type="dxa"/>
            <w:shd w:val="clear" w:color="auto" w:fill="F2F2F2" w:themeFill="background1" w:themeFillShade="F2"/>
          </w:tcPr>
          <w:p w14:paraId="50F0ECE9"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shd w:val="clear" w:color="auto" w:fill="F2F2F2" w:themeFill="background1" w:themeFillShade="F2"/>
          </w:tcPr>
          <w:p w14:paraId="45BD8727" w14:textId="77777777" w:rsidR="00CA2706" w:rsidRDefault="00CA2706" w:rsidP="00A95B5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F2F2F2" w:themeFill="background1" w:themeFillShade="F2"/>
          </w:tcPr>
          <w:p w14:paraId="12F6BB36" w14:textId="612242AF" w:rsidR="00CA2706" w:rsidRDefault="00022557"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 xml:space="preserve">E.g. Including toilet blockages </w:t>
            </w:r>
          </w:p>
        </w:tc>
      </w:tr>
      <w:tr w:rsidR="00CA2706" w14:paraId="5609166A"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AFD8012"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0A26F7C7" w14:textId="77777777" w:rsidR="00CA2706" w:rsidRDefault="00CA2706" w:rsidP="00065379">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Sanitary Units</w:t>
            </w:r>
          </w:p>
        </w:tc>
        <w:tc>
          <w:tcPr>
            <w:tcW w:w="2019" w:type="dxa"/>
            <w:shd w:val="clear" w:color="auto" w:fill="F2F2F2" w:themeFill="background1" w:themeFillShade="F2"/>
          </w:tcPr>
          <w:p w14:paraId="13FC3A7A"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1843" w:type="dxa"/>
            <w:shd w:val="clear" w:color="auto" w:fill="F2F2F2" w:themeFill="background1" w:themeFillShade="F2"/>
          </w:tcPr>
          <w:p w14:paraId="4E5C221A" w14:textId="77777777" w:rsidR="00CA2706" w:rsidRDefault="00CA2706" w:rsidP="00A95B5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F2F2F2" w:themeFill="background1" w:themeFillShade="F2"/>
          </w:tcPr>
          <w:p w14:paraId="3F9519BC"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23F98B07"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5ADC789" w14:textId="77777777" w:rsidR="00CA2706" w:rsidRDefault="00CA2706" w:rsidP="0094692D">
            <w:pPr>
              <w:pStyle w:val="Numberedlistmultilevel"/>
              <w:numPr>
                <w:ilvl w:val="0"/>
                <w:numId w:val="0"/>
              </w:numPr>
              <w:rPr>
                <w:rFonts w:eastAsiaTheme="majorEastAsia"/>
                <w:lang w:eastAsia="en-US"/>
              </w:rPr>
            </w:pPr>
          </w:p>
        </w:tc>
        <w:tc>
          <w:tcPr>
            <w:tcW w:w="6946" w:type="dxa"/>
            <w:gridSpan w:val="3"/>
          </w:tcPr>
          <w:p w14:paraId="66CCA33E" w14:textId="77777777" w:rsidR="00CA2706" w:rsidRDefault="00CA2706" w:rsidP="00C979FE">
            <w:pPr>
              <w:pStyle w:val="Heading3"/>
              <w:outlineLvl w:val="2"/>
              <w:cnfStyle w:val="000000100000" w:firstRow="0" w:lastRow="0" w:firstColumn="0" w:lastColumn="0" w:oddVBand="0" w:evenVBand="0" w:oddHBand="1" w:evenHBand="0" w:firstRowFirstColumn="0" w:firstRowLastColumn="0" w:lastRowFirstColumn="0" w:lastRowLastColumn="0"/>
            </w:pPr>
            <w:bookmarkStart w:id="25" w:name="_Toc518482728"/>
            <w:r w:rsidRPr="00C979FE">
              <w:rPr>
                <w:sz w:val="22"/>
              </w:rPr>
              <w:t>Electricity</w:t>
            </w:r>
            <w:bookmarkEnd w:id="25"/>
            <w:r w:rsidRPr="00C979FE">
              <w:rPr>
                <w:sz w:val="22"/>
              </w:rPr>
              <w:t xml:space="preserve"> </w:t>
            </w:r>
          </w:p>
        </w:tc>
        <w:tc>
          <w:tcPr>
            <w:tcW w:w="4961" w:type="dxa"/>
          </w:tcPr>
          <w:p w14:paraId="539F5E82" w14:textId="77777777" w:rsidR="00CA2706" w:rsidRDefault="00CA2706" w:rsidP="00065379">
            <w:p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65379">
              <w:rPr>
                <w:rFonts w:eastAsiaTheme="majorEastAsia"/>
                <w:lang w:eastAsia="en-US"/>
              </w:rPr>
              <w:t>Upgrades due to a change of use or practices are to be considered as part of</w:t>
            </w:r>
            <w:r>
              <w:rPr>
                <w:rFonts w:eastAsiaTheme="majorEastAsia"/>
                <w:lang w:eastAsia="en-US"/>
              </w:rPr>
              <w:t xml:space="preserve"> </w:t>
            </w:r>
            <w:r w:rsidRPr="00065379">
              <w:rPr>
                <w:rFonts w:eastAsiaTheme="majorEastAsia"/>
                <w:lang w:eastAsia="en-US"/>
              </w:rPr>
              <w:t>grant applications.</w:t>
            </w:r>
          </w:p>
        </w:tc>
      </w:tr>
      <w:tr w:rsidR="00CA2706" w14:paraId="4746BDCE"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757514D" w14:textId="77777777" w:rsidR="00CA2706" w:rsidRDefault="00CA2706" w:rsidP="0094692D">
            <w:pPr>
              <w:pStyle w:val="Numberedlistmultilevel"/>
              <w:numPr>
                <w:ilvl w:val="0"/>
                <w:numId w:val="0"/>
              </w:numPr>
              <w:rPr>
                <w:rFonts w:eastAsiaTheme="majorEastAsia"/>
                <w:lang w:eastAsia="en-US"/>
              </w:rPr>
            </w:pPr>
          </w:p>
        </w:tc>
        <w:tc>
          <w:tcPr>
            <w:tcW w:w="3084" w:type="dxa"/>
          </w:tcPr>
          <w:p w14:paraId="2BD6D4EF" w14:textId="77777777" w:rsidR="00CA2706" w:rsidRDefault="00CA2706" w:rsidP="007F17AE">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65379">
              <w:rPr>
                <w:rFonts w:eastAsiaTheme="majorEastAsia"/>
                <w:lang w:eastAsia="en-US"/>
              </w:rPr>
              <w:t>Supply mains</w:t>
            </w:r>
          </w:p>
        </w:tc>
        <w:tc>
          <w:tcPr>
            <w:tcW w:w="2019" w:type="dxa"/>
          </w:tcPr>
          <w:p w14:paraId="6BB3A61E"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65F8D02C"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tcPr>
          <w:p w14:paraId="15570AD1"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577C7F7C"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FEC656B" w14:textId="77777777" w:rsidR="00CA2706" w:rsidRDefault="00CA2706" w:rsidP="0094692D">
            <w:pPr>
              <w:pStyle w:val="Numberedlistmultilevel"/>
              <w:numPr>
                <w:ilvl w:val="0"/>
                <w:numId w:val="0"/>
              </w:numPr>
              <w:rPr>
                <w:rFonts w:eastAsiaTheme="majorEastAsia"/>
                <w:lang w:eastAsia="en-US"/>
              </w:rPr>
            </w:pPr>
          </w:p>
        </w:tc>
        <w:tc>
          <w:tcPr>
            <w:tcW w:w="3084" w:type="dxa"/>
          </w:tcPr>
          <w:p w14:paraId="2AFBB50E" w14:textId="77777777" w:rsidR="00CA2706" w:rsidRDefault="00CA2706" w:rsidP="007F17AE">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65379">
              <w:rPr>
                <w:rFonts w:eastAsiaTheme="majorEastAsia"/>
                <w:lang w:eastAsia="en-US"/>
              </w:rPr>
              <w:t>Electricity meters and distribution boards</w:t>
            </w:r>
          </w:p>
        </w:tc>
        <w:tc>
          <w:tcPr>
            <w:tcW w:w="2019" w:type="dxa"/>
          </w:tcPr>
          <w:p w14:paraId="155DA53E"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4498F61E"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tcPr>
          <w:p w14:paraId="3B26B863"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2BA3A40E"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E33A9DD" w14:textId="77777777" w:rsidR="00CA2706" w:rsidRDefault="00CA2706" w:rsidP="0094692D">
            <w:pPr>
              <w:pStyle w:val="Numberedlistmultilevel"/>
              <w:numPr>
                <w:ilvl w:val="0"/>
                <w:numId w:val="0"/>
              </w:numPr>
              <w:rPr>
                <w:rFonts w:eastAsiaTheme="majorEastAsia"/>
                <w:lang w:eastAsia="en-US"/>
              </w:rPr>
            </w:pPr>
          </w:p>
        </w:tc>
        <w:tc>
          <w:tcPr>
            <w:tcW w:w="3084" w:type="dxa"/>
          </w:tcPr>
          <w:p w14:paraId="7F0859C0" w14:textId="77777777" w:rsidR="00CA2706" w:rsidRPr="00065379"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7F17AE">
              <w:rPr>
                <w:rFonts w:eastAsiaTheme="majorEastAsia"/>
                <w:lang w:eastAsia="en-US"/>
              </w:rPr>
              <w:t>Internal wiring</w:t>
            </w:r>
          </w:p>
        </w:tc>
        <w:tc>
          <w:tcPr>
            <w:tcW w:w="2019" w:type="dxa"/>
          </w:tcPr>
          <w:p w14:paraId="7E680C1D"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78A5ADFE"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tcPr>
          <w:p w14:paraId="0710D40D"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0CF18A90"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FD982CE" w14:textId="77777777" w:rsidR="00CA2706" w:rsidRDefault="00CA2706" w:rsidP="0094692D">
            <w:pPr>
              <w:pStyle w:val="Numberedlistmultilevel"/>
              <w:numPr>
                <w:ilvl w:val="0"/>
                <w:numId w:val="0"/>
              </w:numPr>
              <w:rPr>
                <w:rFonts w:eastAsiaTheme="majorEastAsia"/>
                <w:lang w:eastAsia="en-US"/>
              </w:rPr>
            </w:pPr>
          </w:p>
        </w:tc>
        <w:tc>
          <w:tcPr>
            <w:tcW w:w="3084" w:type="dxa"/>
          </w:tcPr>
          <w:p w14:paraId="167BEAE3" w14:textId="77777777" w:rsidR="00CA2706" w:rsidRPr="00065379"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7F17AE">
              <w:rPr>
                <w:rFonts w:eastAsiaTheme="majorEastAsia"/>
                <w:lang w:eastAsia="en-US"/>
              </w:rPr>
              <w:t>GPO outlets</w:t>
            </w:r>
          </w:p>
        </w:tc>
        <w:tc>
          <w:tcPr>
            <w:tcW w:w="2019" w:type="dxa"/>
          </w:tcPr>
          <w:p w14:paraId="2AEEB5F9"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tcPr>
          <w:p w14:paraId="22C7CB14"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65C68BE4" w14:textId="20E4AEAB" w:rsidR="00CA2706" w:rsidRDefault="001C3132"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Applicable standards and guidelines to be followed e.g. Worksafe Victoria RCD testing</w:t>
            </w:r>
          </w:p>
        </w:tc>
      </w:tr>
      <w:tr w:rsidR="00CA2706" w14:paraId="15225A74"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295D7CE6" w14:textId="77777777" w:rsidR="00CA2706" w:rsidRDefault="00CA2706" w:rsidP="0094692D">
            <w:pPr>
              <w:pStyle w:val="Numberedlistmultilevel"/>
              <w:numPr>
                <w:ilvl w:val="0"/>
                <w:numId w:val="0"/>
              </w:numPr>
              <w:rPr>
                <w:rFonts w:eastAsiaTheme="majorEastAsia"/>
                <w:lang w:eastAsia="en-US"/>
              </w:rPr>
            </w:pPr>
          </w:p>
        </w:tc>
        <w:tc>
          <w:tcPr>
            <w:tcW w:w="3084" w:type="dxa"/>
          </w:tcPr>
          <w:p w14:paraId="028D3B15" w14:textId="77777777" w:rsidR="00CA2706" w:rsidRPr="00065379"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7F17AE">
              <w:rPr>
                <w:rFonts w:eastAsiaTheme="majorEastAsia"/>
                <w:lang w:eastAsia="en-US"/>
              </w:rPr>
              <w:t>Solar Electricity Systems</w:t>
            </w:r>
          </w:p>
        </w:tc>
        <w:tc>
          <w:tcPr>
            <w:tcW w:w="2019" w:type="dxa"/>
          </w:tcPr>
          <w:p w14:paraId="7F203897"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12280042"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tcPr>
          <w:p w14:paraId="239E90B6"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473D1A93"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1F4E0CA" w14:textId="77777777" w:rsidR="00CA2706" w:rsidRDefault="00CA2706" w:rsidP="0094692D">
            <w:pPr>
              <w:pStyle w:val="Numberedlistmultilevel"/>
              <w:numPr>
                <w:ilvl w:val="0"/>
                <w:numId w:val="0"/>
              </w:numPr>
              <w:rPr>
                <w:rFonts w:eastAsiaTheme="majorEastAsia"/>
                <w:lang w:eastAsia="en-US"/>
              </w:rPr>
            </w:pPr>
          </w:p>
        </w:tc>
        <w:tc>
          <w:tcPr>
            <w:tcW w:w="3084" w:type="dxa"/>
          </w:tcPr>
          <w:p w14:paraId="0A609E9F" w14:textId="77777777" w:rsidR="00CA2706"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7F17AE">
              <w:rPr>
                <w:rFonts w:eastAsiaTheme="majorEastAsia"/>
                <w:lang w:eastAsia="en-US"/>
              </w:rPr>
              <w:t>Testing and Tagging</w:t>
            </w:r>
            <w:r>
              <w:rPr>
                <w:rFonts w:eastAsiaTheme="majorEastAsia"/>
                <w:lang w:eastAsia="en-US"/>
              </w:rPr>
              <w:t xml:space="preserve"> </w:t>
            </w:r>
          </w:p>
          <w:p w14:paraId="37B1E931" w14:textId="77777777" w:rsidR="00CA2706" w:rsidRPr="007F17AE"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7F17AE">
              <w:rPr>
                <w:rFonts w:eastAsiaTheme="majorEastAsia"/>
                <w:i/>
                <w:lang w:eastAsia="en-US"/>
              </w:rPr>
              <w:t xml:space="preserve">Committee owned </w:t>
            </w:r>
          </w:p>
        </w:tc>
        <w:tc>
          <w:tcPr>
            <w:tcW w:w="2019" w:type="dxa"/>
          </w:tcPr>
          <w:p w14:paraId="3F4BD5D1"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5B5684AC"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212C9AD8"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4DA72D0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0E314588" w14:textId="77777777" w:rsidR="00CA2706" w:rsidRDefault="00CA2706" w:rsidP="0094692D">
            <w:pPr>
              <w:pStyle w:val="Numberedlistmultilevel"/>
              <w:numPr>
                <w:ilvl w:val="0"/>
                <w:numId w:val="0"/>
              </w:numPr>
              <w:rPr>
                <w:rFonts w:eastAsiaTheme="majorEastAsia"/>
                <w:lang w:eastAsia="en-US"/>
              </w:rPr>
            </w:pPr>
          </w:p>
        </w:tc>
        <w:tc>
          <w:tcPr>
            <w:tcW w:w="3084" w:type="dxa"/>
          </w:tcPr>
          <w:p w14:paraId="13453ADD" w14:textId="77777777" w:rsidR="00CA2706"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pPr>
            <w:r>
              <w:t>Testing and Tagging</w:t>
            </w:r>
          </w:p>
          <w:p w14:paraId="61EFFC8F" w14:textId="77777777" w:rsidR="00CA2706" w:rsidRPr="007F17AE"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7F17AE">
              <w:rPr>
                <w:i/>
              </w:rPr>
              <w:t>Council Owned</w:t>
            </w:r>
          </w:p>
        </w:tc>
        <w:tc>
          <w:tcPr>
            <w:tcW w:w="2019" w:type="dxa"/>
          </w:tcPr>
          <w:p w14:paraId="4EB8F6B4"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28DD41CA"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4961" w:type="dxa"/>
          </w:tcPr>
          <w:p w14:paraId="4B31B986" w14:textId="671376BA"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13AB9EF4"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21778691" w14:textId="77777777" w:rsidR="00CA2706" w:rsidRDefault="00CA2706" w:rsidP="0094692D">
            <w:pPr>
              <w:pStyle w:val="Numberedlistmultilevel"/>
              <w:numPr>
                <w:ilvl w:val="0"/>
                <w:numId w:val="0"/>
              </w:numPr>
              <w:rPr>
                <w:rFonts w:eastAsiaTheme="majorEastAsia"/>
                <w:lang w:eastAsia="en-US"/>
              </w:rPr>
            </w:pPr>
          </w:p>
        </w:tc>
        <w:tc>
          <w:tcPr>
            <w:tcW w:w="11907" w:type="dxa"/>
            <w:gridSpan w:val="4"/>
            <w:shd w:val="clear" w:color="auto" w:fill="F2F2F2" w:themeFill="background1" w:themeFillShade="F2"/>
          </w:tcPr>
          <w:p w14:paraId="0172296B" w14:textId="77777777" w:rsidR="00CA2706" w:rsidRPr="007F17AE" w:rsidRDefault="00CA2706" w:rsidP="00C979FE">
            <w:pPr>
              <w:pStyle w:val="Heading3"/>
              <w:outlineLvl w:val="2"/>
              <w:cnfStyle w:val="000000100000" w:firstRow="0" w:lastRow="0" w:firstColumn="0" w:lastColumn="0" w:oddVBand="0" w:evenVBand="0" w:oddHBand="1" w:evenHBand="0" w:firstRowFirstColumn="0" w:firstRowLastColumn="0" w:lastRowFirstColumn="0" w:lastRowLastColumn="0"/>
            </w:pPr>
            <w:bookmarkStart w:id="26" w:name="_Toc518482729"/>
            <w:r w:rsidRPr="00C979FE">
              <w:rPr>
                <w:sz w:val="22"/>
              </w:rPr>
              <w:t>Gas</w:t>
            </w:r>
            <w:bookmarkEnd w:id="26"/>
          </w:p>
        </w:tc>
      </w:tr>
      <w:tr w:rsidR="00CA2706" w14:paraId="226A603D"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9FDA925"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534EBFC1" w14:textId="77777777" w:rsidR="00CA2706" w:rsidRPr="00065379"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Supply mains</w:t>
            </w:r>
          </w:p>
        </w:tc>
        <w:tc>
          <w:tcPr>
            <w:tcW w:w="2019" w:type="dxa"/>
            <w:shd w:val="clear" w:color="auto" w:fill="F2F2F2" w:themeFill="background1" w:themeFillShade="F2"/>
          </w:tcPr>
          <w:p w14:paraId="0F1F200A"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381CD9B4"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shd w:val="clear" w:color="auto" w:fill="F2F2F2" w:themeFill="background1" w:themeFillShade="F2"/>
          </w:tcPr>
          <w:p w14:paraId="45D89F77"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140C40">
              <w:rPr>
                <w:rFonts w:eastAsiaTheme="majorEastAsia"/>
                <w:lang w:eastAsia="en-US"/>
              </w:rPr>
              <w:t>This applies to existing services not new services</w:t>
            </w:r>
            <w:r>
              <w:rPr>
                <w:rFonts w:eastAsiaTheme="majorEastAsia"/>
                <w:lang w:eastAsia="en-US"/>
              </w:rPr>
              <w:t>.</w:t>
            </w:r>
          </w:p>
        </w:tc>
      </w:tr>
      <w:tr w:rsidR="00CA2706" w14:paraId="7742F5B1"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5FACCFD" w14:textId="77777777" w:rsidR="00CA2706" w:rsidRDefault="00CA2706" w:rsidP="0094692D">
            <w:pPr>
              <w:pStyle w:val="Numberedlistmultilevel"/>
              <w:numPr>
                <w:ilvl w:val="0"/>
                <w:numId w:val="0"/>
              </w:numPr>
              <w:rPr>
                <w:rFonts w:eastAsiaTheme="majorEastAsia"/>
                <w:lang w:eastAsia="en-US"/>
              </w:rPr>
            </w:pPr>
          </w:p>
        </w:tc>
        <w:tc>
          <w:tcPr>
            <w:tcW w:w="11907" w:type="dxa"/>
            <w:gridSpan w:val="4"/>
          </w:tcPr>
          <w:p w14:paraId="6196F507" w14:textId="77777777" w:rsidR="00CA2706" w:rsidRPr="00140C40" w:rsidRDefault="00CA2706" w:rsidP="00C979FE">
            <w:pPr>
              <w:pStyle w:val="Heading3"/>
              <w:outlineLvl w:val="2"/>
              <w:cnfStyle w:val="000000100000" w:firstRow="0" w:lastRow="0" w:firstColumn="0" w:lastColumn="0" w:oddVBand="0" w:evenVBand="0" w:oddHBand="1" w:evenHBand="0" w:firstRowFirstColumn="0" w:firstRowLastColumn="0" w:lastRowFirstColumn="0" w:lastRowLastColumn="0"/>
            </w:pPr>
            <w:bookmarkStart w:id="27" w:name="_Toc518482730"/>
            <w:r w:rsidRPr="00C979FE">
              <w:rPr>
                <w:sz w:val="22"/>
              </w:rPr>
              <w:t>Lighting</w:t>
            </w:r>
            <w:bookmarkEnd w:id="27"/>
          </w:p>
        </w:tc>
      </w:tr>
      <w:tr w:rsidR="00CA2706" w14:paraId="73ECADA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ED87392" w14:textId="77777777" w:rsidR="00CA2706" w:rsidRDefault="00CA2706" w:rsidP="0094692D">
            <w:pPr>
              <w:pStyle w:val="Numberedlistmultilevel"/>
              <w:numPr>
                <w:ilvl w:val="0"/>
                <w:numId w:val="0"/>
              </w:numPr>
              <w:rPr>
                <w:rFonts w:eastAsiaTheme="majorEastAsia"/>
                <w:lang w:eastAsia="en-US"/>
              </w:rPr>
            </w:pPr>
          </w:p>
        </w:tc>
        <w:tc>
          <w:tcPr>
            <w:tcW w:w="3084" w:type="dxa"/>
          </w:tcPr>
          <w:p w14:paraId="30D69403" w14:textId="77777777" w:rsidR="00CA2706"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I</w:t>
            </w:r>
            <w:r w:rsidRPr="00140C40">
              <w:rPr>
                <w:rFonts w:eastAsiaTheme="majorEastAsia"/>
                <w:lang w:eastAsia="en-US"/>
              </w:rPr>
              <w:t>nternal</w:t>
            </w:r>
          </w:p>
          <w:p w14:paraId="32F9071D" w14:textId="77777777" w:rsidR="00CA2706" w:rsidRPr="00E0153A"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E0153A">
              <w:rPr>
                <w:rFonts w:eastAsiaTheme="majorEastAsia"/>
                <w:i/>
                <w:lang w:eastAsia="en-US"/>
              </w:rPr>
              <w:t>Fixture</w:t>
            </w:r>
          </w:p>
        </w:tc>
        <w:tc>
          <w:tcPr>
            <w:tcW w:w="2019" w:type="dxa"/>
          </w:tcPr>
          <w:p w14:paraId="1692BD14"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166C5E11"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tcPr>
          <w:p w14:paraId="566175AF" w14:textId="59190050" w:rsidR="00CA2706" w:rsidRDefault="00DB3550" w:rsidP="00B223A6">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223A6">
              <w:rPr>
                <w:rFonts w:eastAsiaTheme="majorEastAsia"/>
                <w:lang w:eastAsia="en-US"/>
              </w:rPr>
              <w:t>Unle</w:t>
            </w:r>
            <w:r w:rsidR="00B223A6" w:rsidRPr="00B223A6">
              <w:rPr>
                <w:rFonts w:eastAsiaTheme="majorEastAsia"/>
                <w:lang w:eastAsia="en-US"/>
              </w:rPr>
              <w:t>ss caused by vandalism</w:t>
            </w:r>
          </w:p>
        </w:tc>
      </w:tr>
      <w:tr w:rsidR="00CA2706" w14:paraId="2BC69680"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9CF2C98" w14:textId="77777777" w:rsidR="00CA2706" w:rsidRDefault="00CA2706" w:rsidP="0094692D">
            <w:pPr>
              <w:pStyle w:val="Numberedlistmultilevel"/>
              <w:numPr>
                <w:ilvl w:val="0"/>
                <w:numId w:val="0"/>
              </w:numPr>
              <w:rPr>
                <w:rFonts w:eastAsiaTheme="majorEastAsia"/>
                <w:lang w:eastAsia="en-US"/>
              </w:rPr>
            </w:pPr>
          </w:p>
        </w:tc>
        <w:tc>
          <w:tcPr>
            <w:tcW w:w="3084" w:type="dxa"/>
          </w:tcPr>
          <w:p w14:paraId="7BEEBB53" w14:textId="77777777" w:rsidR="00CA2706"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Internal</w:t>
            </w:r>
          </w:p>
          <w:p w14:paraId="109565E0" w14:textId="77777777" w:rsidR="00CA2706" w:rsidRPr="00E0153A"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E0153A">
              <w:rPr>
                <w:rFonts w:eastAsiaTheme="majorEastAsia"/>
                <w:i/>
                <w:lang w:eastAsia="en-US"/>
              </w:rPr>
              <w:t>Lamp replacement</w:t>
            </w:r>
          </w:p>
        </w:tc>
        <w:tc>
          <w:tcPr>
            <w:tcW w:w="2019" w:type="dxa"/>
          </w:tcPr>
          <w:p w14:paraId="4E720CA1"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tcPr>
          <w:p w14:paraId="085B568E"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331445CD"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1F6D4FBB"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C887BD8" w14:textId="77777777" w:rsidR="00CA2706" w:rsidRDefault="00CA2706" w:rsidP="0094692D">
            <w:pPr>
              <w:pStyle w:val="Numberedlistmultilevel"/>
              <w:numPr>
                <w:ilvl w:val="0"/>
                <w:numId w:val="0"/>
              </w:numPr>
              <w:rPr>
                <w:rFonts w:eastAsiaTheme="majorEastAsia"/>
                <w:lang w:eastAsia="en-US"/>
              </w:rPr>
            </w:pPr>
          </w:p>
        </w:tc>
        <w:tc>
          <w:tcPr>
            <w:tcW w:w="3084" w:type="dxa"/>
          </w:tcPr>
          <w:p w14:paraId="1B041B63" w14:textId="77777777" w:rsidR="00CA2706"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4B5683">
              <w:rPr>
                <w:rFonts w:eastAsiaTheme="majorEastAsia"/>
                <w:lang w:eastAsia="en-US"/>
              </w:rPr>
              <w:t>External (attached to building)</w:t>
            </w:r>
          </w:p>
          <w:p w14:paraId="079B59A5" w14:textId="77777777" w:rsidR="00CA2706" w:rsidRPr="00065379"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53A">
              <w:rPr>
                <w:rFonts w:eastAsiaTheme="majorEastAsia"/>
                <w:i/>
                <w:lang w:eastAsia="en-US"/>
              </w:rPr>
              <w:t>Fixture</w:t>
            </w:r>
          </w:p>
        </w:tc>
        <w:tc>
          <w:tcPr>
            <w:tcW w:w="2019" w:type="dxa"/>
          </w:tcPr>
          <w:p w14:paraId="6DCAB6A7"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14CE08DA"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tcPr>
          <w:p w14:paraId="3F364120"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55BFE98E"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F986A03" w14:textId="77777777" w:rsidR="00CA2706" w:rsidRDefault="00CA2706" w:rsidP="0094692D">
            <w:pPr>
              <w:pStyle w:val="Numberedlistmultilevel"/>
              <w:numPr>
                <w:ilvl w:val="0"/>
                <w:numId w:val="0"/>
              </w:numPr>
              <w:rPr>
                <w:rFonts w:eastAsiaTheme="majorEastAsia"/>
                <w:lang w:eastAsia="en-US"/>
              </w:rPr>
            </w:pPr>
          </w:p>
        </w:tc>
        <w:tc>
          <w:tcPr>
            <w:tcW w:w="3084" w:type="dxa"/>
          </w:tcPr>
          <w:p w14:paraId="5527CDF4" w14:textId="77777777" w:rsidR="00CA2706"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4B5683">
              <w:rPr>
                <w:rFonts w:eastAsiaTheme="majorEastAsia"/>
                <w:lang w:eastAsia="en-US"/>
              </w:rPr>
              <w:t>External (attached to building)</w:t>
            </w:r>
          </w:p>
          <w:p w14:paraId="7314F3D0" w14:textId="77777777" w:rsidR="00CA2706" w:rsidRPr="00065379"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53A">
              <w:rPr>
                <w:rFonts w:eastAsiaTheme="majorEastAsia"/>
                <w:i/>
                <w:lang w:eastAsia="en-US"/>
              </w:rPr>
              <w:t>Lamp replacement</w:t>
            </w:r>
          </w:p>
        </w:tc>
        <w:tc>
          <w:tcPr>
            <w:tcW w:w="2019" w:type="dxa"/>
          </w:tcPr>
          <w:p w14:paraId="05DA5B2B"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tcPr>
          <w:p w14:paraId="24E8239D"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78AB1134"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521B93A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E6FDB8E" w14:textId="77777777" w:rsidR="00CA2706" w:rsidRDefault="00CA2706" w:rsidP="0094692D">
            <w:pPr>
              <w:pStyle w:val="Numberedlistmultilevel"/>
              <w:numPr>
                <w:ilvl w:val="0"/>
                <w:numId w:val="0"/>
              </w:numPr>
              <w:rPr>
                <w:rFonts w:eastAsiaTheme="majorEastAsia"/>
                <w:lang w:eastAsia="en-US"/>
              </w:rPr>
            </w:pPr>
          </w:p>
        </w:tc>
        <w:tc>
          <w:tcPr>
            <w:tcW w:w="3084" w:type="dxa"/>
          </w:tcPr>
          <w:p w14:paraId="6446B0CC" w14:textId="77777777" w:rsidR="00CA2706"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pPr>
            <w:r>
              <w:t>Carpark and surrounds</w:t>
            </w:r>
          </w:p>
          <w:p w14:paraId="06F976A0" w14:textId="77777777" w:rsidR="00CA2706" w:rsidRPr="00065379"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E0153A">
              <w:rPr>
                <w:rFonts w:eastAsiaTheme="majorEastAsia"/>
                <w:i/>
                <w:lang w:eastAsia="en-US"/>
              </w:rPr>
              <w:t>Fixture</w:t>
            </w:r>
          </w:p>
        </w:tc>
        <w:tc>
          <w:tcPr>
            <w:tcW w:w="2019" w:type="dxa"/>
          </w:tcPr>
          <w:p w14:paraId="2B489CE9"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1BB866BF"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tcPr>
          <w:p w14:paraId="0C4A6789"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4B5683">
              <w:rPr>
                <w:rFonts w:eastAsiaTheme="majorEastAsia"/>
                <w:lang w:eastAsia="en-US"/>
              </w:rPr>
              <w:t>Refer to Infrastructure  Services Department</w:t>
            </w:r>
          </w:p>
          <w:p w14:paraId="1D72A473"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4B5683">
              <w:rPr>
                <w:rFonts w:eastAsiaTheme="majorEastAsia"/>
                <w:lang w:eastAsia="en-US"/>
              </w:rPr>
              <w:t>Responsibilities should be as per agreed arrangement if any</w:t>
            </w:r>
            <w:r>
              <w:rPr>
                <w:rFonts w:eastAsiaTheme="majorEastAsia"/>
                <w:lang w:eastAsia="en-US"/>
              </w:rPr>
              <w:t>.</w:t>
            </w:r>
          </w:p>
        </w:tc>
      </w:tr>
      <w:tr w:rsidR="00CA2706" w14:paraId="26C15E6F"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06FCA9F7" w14:textId="77777777" w:rsidR="00CA2706" w:rsidRDefault="00CA2706" w:rsidP="0094692D">
            <w:pPr>
              <w:pStyle w:val="Numberedlistmultilevel"/>
              <w:numPr>
                <w:ilvl w:val="0"/>
                <w:numId w:val="0"/>
              </w:numPr>
              <w:rPr>
                <w:rFonts w:eastAsiaTheme="majorEastAsia"/>
                <w:lang w:eastAsia="en-US"/>
              </w:rPr>
            </w:pPr>
          </w:p>
        </w:tc>
        <w:tc>
          <w:tcPr>
            <w:tcW w:w="3084" w:type="dxa"/>
          </w:tcPr>
          <w:p w14:paraId="26112DF7" w14:textId="77777777" w:rsidR="00CA2706"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pPr>
            <w:r>
              <w:t>Carpark and surrounds</w:t>
            </w:r>
          </w:p>
          <w:p w14:paraId="7C1D3046" w14:textId="77777777" w:rsidR="00CA2706" w:rsidRPr="00065379"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E0153A">
              <w:rPr>
                <w:rFonts w:eastAsiaTheme="majorEastAsia"/>
                <w:i/>
                <w:lang w:eastAsia="en-US"/>
              </w:rPr>
              <w:t>Lamp replacement</w:t>
            </w:r>
          </w:p>
        </w:tc>
        <w:tc>
          <w:tcPr>
            <w:tcW w:w="2019" w:type="dxa"/>
          </w:tcPr>
          <w:p w14:paraId="06D1DB94"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3BE170D7"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52B2CB29" w14:textId="77777777" w:rsidR="00CA2706" w:rsidRDefault="00CA2706" w:rsidP="004B5683">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4B5683">
              <w:rPr>
                <w:rFonts w:eastAsiaTheme="majorEastAsia"/>
                <w:lang w:eastAsia="en-US"/>
              </w:rPr>
              <w:t>Refer to Infrastructure  Services Department</w:t>
            </w:r>
          </w:p>
          <w:p w14:paraId="3028C2AE" w14:textId="77777777" w:rsidR="00CA2706" w:rsidRDefault="00CA2706" w:rsidP="004B5683">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4B5683">
              <w:rPr>
                <w:rFonts w:eastAsiaTheme="majorEastAsia"/>
                <w:lang w:eastAsia="en-US"/>
              </w:rPr>
              <w:t>Responsibilities should be as per agreed arrangement if any</w:t>
            </w:r>
            <w:r>
              <w:rPr>
                <w:rFonts w:eastAsiaTheme="majorEastAsia"/>
                <w:lang w:eastAsia="en-US"/>
              </w:rPr>
              <w:t>.</w:t>
            </w:r>
          </w:p>
        </w:tc>
      </w:tr>
      <w:tr w:rsidR="00CA2706" w14:paraId="40E55F8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3509E44" w14:textId="77777777" w:rsidR="00CA2706" w:rsidRDefault="00CA2706" w:rsidP="0094692D">
            <w:pPr>
              <w:pStyle w:val="Numberedlistmultilevel"/>
              <w:numPr>
                <w:ilvl w:val="0"/>
                <w:numId w:val="0"/>
              </w:numPr>
              <w:rPr>
                <w:rFonts w:eastAsiaTheme="majorEastAsia"/>
                <w:lang w:eastAsia="en-US"/>
              </w:rPr>
            </w:pPr>
          </w:p>
        </w:tc>
        <w:tc>
          <w:tcPr>
            <w:tcW w:w="11907" w:type="dxa"/>
            <w:gridSpan w:val="4"/>
            <w:shd w:val="clear" w:color="auto" w:fill="F2F2F2" w:themeFill="background1" w:themeFillShade="F2"/>
          </w:tcPr>
          <w:p w14:paraId="26D47DA8" w14:textId="77777777" w:rsidR="00CA2706" w:rsidRPr="000D2034" w:rsidRDefault="00CA2706" w:rsidP="00C979FE">
            <w:pPr>
              <w:pStyle w:val="Heading3"/>
              <w:outlineLvl w:val="2"/>
              <w:cnfStyle w:val="000000010000" w:firstRow="0" w:lastRow="0" w:firstColumn="0" w:lastColumn="0" w:oddVBand="0" w:evenVBand="0" w:oddHBand="0" w:evenHBand="1" w:firstRowFirstColumn="0" w:firstRowLastColumn="0" w:lastRowFirstColumn="0" w:lastRowLastColumn="0"/>
            </w:pPr>
            <w:bookmarkStart w:id="28" w:name="_Toc518482731"/>
            <w:r w:rsidRPr="00C979FE">
              <w:rPr>
                <w:sz w:val="22"/>
              </w:rPr>
              <w:t>Essential Services</w:t>
            </w:r>
            <w:bookmarkEnd w:id="28"/>
            <w:r w:rsidRPr="00C979FE">
              <w:rPr>
                <w:sz w:val="22"/>
              </w:rPr>
              <w:t xml:space="preserve"> </w:t>
            </w:r>
          </w:p>
        </w:tc>
      </w:tr>
      <w:tr w:rsidR="00CA2706" w14:paraId="704F8359"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A8EEBE1"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17FBD9CD" w14:textId="77777777" w:rsidR="00CA2706" w:rsidRPr="00065379"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D2034">
              <w:rPr>
                <w:rFonts w:eastAsiaTheme="majorEastAsia"/>
                <w:lang w:eastAsia="en-US"/>
              </w:rPr>
              <w:t>Servicing to AS Standards</w:t>
            </w:r>
          </w:p>
        </w:tc>
        <w:tc>
          <w:tcPr>
            <w:tcW w:w="2019" w:type="dxa"/>
            <w:shd w:val="clear" w:color="auto" w:fill="F2F2F2" w:themeFill="background1" w:themeFillShade="F2"/>
          </w:tcPr>
          <w:p w14:paraId="33DF56C1"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1A0FF651"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4961" w:type="dxa"/>
            <w:shd w:val="clear" w:color="auto" w:fill="F2F2F2" w:themeFill="background1" w:themeFillShade="F2"/>
          </w:tcPr>
          <w:p w14:paraId="716950D9"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1ACFAFBB"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56EEA8A"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7B2877B0" w14:textId="77777777" w:rsidR="00CA2706" w:rsidRPr="00065379"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D2034">
              <w:rPr>
                <w:rFonts w:eastAsiaTheme="majorEastAsia"/>
                <w:lang w:eastAsia="en-US"/>
              </w:rPr>
              <w:t>Annual Compliance Audit and Certificate</w:t>
            </w:r>
          </w:p>
        </w:tc>
        <w:tc>
          <w:tcPr>
            <w:tcW w:w="2019" w:type="dxa"/>
            <w:shd w:val="clear" w:color="auto" w:fill="F2F2F2" w:themeFill="background1" w:themeFillShade="F2"/>
          </w:tcPr>
          <w:p w14:paraId="5A8486AF"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292FC935"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4961" w:type="dxa"/>
            <w:shd w:val="clear" w:color="auto" w:fill="F2F2F2" w:themeFill="background1" w:themeFillShade="F2"/>
          </w:tcPr>
          <w:p w14:paraId="2946C3BB"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766906FE"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2C9567C2"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7ABA5A9C" w14:textId="77777777" w:rsidR="00CA2706" w:rsidRPr="00065379"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 xml:space="preserve">Path of Egress </w:t>
            </w:r>
            <w:r w:rsidRPr="000D2034">
              <w:rPr>
                <w:rFonts w:eastAsiaTheme="majorEastAsia"/>
                <w:lang w:eastAsia="en-US"/>
              </w:rPr>
              <w:t>Inspections</w:t>
            </w:r>
            <w:r>
              <w:rPr>
                <w:rFonts w:eastAsiaTheme="majorEastAsia"/>
                <w:lang w:eastAsia="en-US"/>
              </w:rPr>
              <w:t xml:space="preserve"> </w:t>
            </w:r>
            <w:r w:rsidRPr="000D2034">
              <w:rPr>
                <w:rFonts w:eastAsiaTheme="majorEastAsia"/>
                <w:lang w:eastAsia="en-US"/>
              </w:rPr>
              <w:t>(Ongoing)</w:t>
            </w:r>
          </w:p>
        </w:tc>
        <w:tc>
          <w:tcPr>
            <w:tcW w:w="2019" w:type="dxa"/>
            <w:shd w:val="clear" w:color="auto" w:fill="F2F2F2" w:themeFill="background1" w:themeFillShade="F2"/>
          </w:tcPr>
          <w:p w14:paraId="5A330A68"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F2F2F2" w:themeFill="background1" w:themeFillShade="F2"/>
          </w:tcPr>
          <w:p w14:paraId="73231BCF"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F2F2F2" w:themeFill="background1" w:themeFillShade="F2"/>
          </w:tcPr>
          <w:p w14:paraId="24EEC0D9"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A2706">
              <w:rPr>
                <w:rFonts w:eastAsiaTheme="majorEastAsia"/>
                <w:lang w:eastAsia="en-US"/>
              </w:rPr>
              <w:t>Ensure that all paths to an exit are kept clear at all times</w:t>
            </w:r>
            <w:r>
              <w:rPr>
                <w:rFonts w:eastAsiaTheme="majorEastAsia"/>
                <w:lang w:eastAsia="en-US"/>
              </w:rPr>
              <w:t>.</w:t>
            </w:r>
          </w:p>
        </w:tc>
      </w:tr>
      <w:tr w:rsidR="00CA2706" w14:paraId="440344F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63E2706"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096BE8A0" w14:textId="77777777" w:rsidR="00CA2706" w:rsidRPr="00065379"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D2034">
              <w:rPr>
                <w:rFonts w:eastAsiaTheme="majorEastAsia"/>
                <w:lang w:eastAsia="en-US"/>
              </w:rPr>
              <w:t>Fire extinguishers</w:t>
            </w:r>
          </w:p>
        </w:tc>
        <w:tc>
          <w:tcPr>
            <w:tcW w:w="2019" w:type="dxa"/>
            <w:shd w:val="clear" w:color="auto" w:fill="F2F2F2" w:themeFill="background1" w:themeFillShade="F2"/>
          </w:tcPr>
          <w:p w14:paraId="0BC7F4A1"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1100884D"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shd w:val="clear" w:color="auto" w:fill="F2F2F2" w:themeFill="background1" w:themeFillShade="F2"/>
          </w:tcPr>
          <w:p w14:paraId="5C79B435"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A2706">
              <w:rPr>
                <w:rFonts w:eastAsiaTheme="majorEastAsia"/>
                <w:lang w:eastAsia="en-US"/>
              </w:rPr>
              <w:t>Reference has to be made to the required lease arrangement for any associated charges for this specific service</w:t>
            </w:r>
            <w:r>
              <w:rPr>
                <w:rFonts w:eastAsiaTheme="majorEastAsia"/>
                <w:lang w:eastAsia="en-US"/>
              </w:rPr>
              <w:t>.</w:t>
            </w:r>
          </w:p>
        </w:tc>
      </w:tr>
      <w:tr w:rsidR="00CA2706" w14:paraId="61894EB0"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C79D7A1"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795206CA" w14:textId="77777777" w:rsidR="00CA2706" w:rsidRPr="00065379"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D2034">
              <w:rPr>
                <w:rFonts w:eastAsiaTheme="majorEastAsia"/>
                <w:lang w:eastAsia="en-US"/>
              </w:rPr>
              <w:t>Fire blankets</w:t>
            </w:r>
          </w:p>
        </w:tc>
        <w:tc>
          <w:tcPr>
            <w:tcW w:w="2019" w:type="dxa"/>
            <w:shd w:val="clear" w:color="auto" w:fill="F2F2F2" w:themeFill="background1" w:themeFillShade="F2"/>
          </w:tcPr>
          <w:p w14:paraId="5ADB6246"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shd w:val="clear" w:color="auto" w:fill="F2F2F2" w:themeFill="background1" w:themeFillShade="F2"/>
          </w:tcPr>
          <w:p w14:paraId="2D56110A"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F2F2F2" w:themeFill="background1" w:themeFillShade="F2"/>
          </w:tcPr>
          <w:p w14:paraId="59D87EE7"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7C160D30"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B9CAFEB"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7515BF7B" w14:textId="77777777" w:rsidR="00CA2706" w:rsidRPr="00065379"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D2034">
              <w:rPr>
                <w:rFonts w:eastAsiaTheme="majorEastAsia"/>
                <w:lang w:eastAsia="en-US"/>
              </w:rPr>
              <w:t>Hose Reels</w:t>
            </w:r>
          </w:p>
        </w:tc>
        <w:tc>
          <w:tcPr>
            <w:tcW w:w="2019" w:type="dxa"/>
            <w:shd w:val="clear" w:color="auto" w:fill="F2F2F2" w:themeFill="background1" w:themeFillShade="F2"/>
          </w:tcPr>
          <w:p w14:paraId="5E5FCE4A"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1C79C96C"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shd w:val="clear" w:color="auto" w:fill="F2F2F2" w:themeFill="background1" w:themeFillShade="F2"/>
          </w:tcPr>
          <w:p w14:paraId="0730F43A"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03FA77B3"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504EC83"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58F24404" w14:textId="77777777" w:rsidR="00CA2706" w:rsidRPr="00065379" w:rsidRDefault="00CA2706" w:rsidP="000D2034">
            <w:p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D2034">
              <w:rPr>
                <w:rFonts w:eastAsiaTheme="majorEastAsia"/>
                <w:lang w:eastAsia="en-US"/>
              </w:rPr>
              <w:t>Illuminated emergency exit signs and</w:t>
            </w:r>
            <w:r>
              <w:rPr>
                <w:rFonts w:eastAsiaTheme="majorEastAsia"/>
                <w:lang w:eastAsia="en-US"/>
              </w:rPr>
              <w:t xml:space="preserve"> </w:t>
            </w:r>
            <w:r w:rsidRPr="000D2034">
              <w:rPr>
                <w:rFonts w:eastAsiaTheme="majorEastAsia"/>
                <w:lang w:eastAsia="en-US"/>
              </w:rPr>
              <w:t>Fluorescent tubes</w:t>
            </w:r>
          </w:p>
        </w:tc>
        <w:tc>
          <w:tcPr>
            <w:tcW w:w="2019" w:type="dxa"/>
            <w:shd w:val="clear" w:color="auto" w:fill="F2F2F2" w:themeFill="background1" w:themeFillShade="F2"/>
          </w:tcPr>
          <w:p w14:paraId="612832FB" w14:textId="77777777" w:rsidR="00CA2706" w:rsidRDefault="00CA2706" w:rsidP="00CA2706">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A2706">
              <w:rPr>
                <w:rFonts w:eastAsiaTheme="majorEastAsia"/>
                <w:lang w:eastAsia="en-US"/>
              </w:rPr>
              <w:t>Globe replacement only</w:t>
            </w:r>
          </w:p>
        </w:tc>
        <w:tc>
          <w:tcPr>
            <w:tcW w:w="1843" w:type="dxa"/>
            <w:shd w:val="clear" w:color="auto" w:fill="F2F2F2" w:themeFill="background1" w:themeFillShade="F2"/>
          </w:tcPr>
          <w:p w14:paraId="5E38A5BE"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shd w:val="clear" w:color="auto" w:fill="F2F2F2" w:themeFill="background1" w:themeFillShade="F2"/>
          </w:tcPr>
          <w:p w14:paraId="3E3B4CB4"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2B77A676"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ACECD7E"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F2F2F2" w:themeFill="background1" w:themeFillShade="F2"/>
          </w:tcPr>
          <w:p w14:paraId="2AAE2ED8" w14:textId="77777777" w:rsidR="00CA2706" w:rsidRPr="00065379" w:rsidRDefault="00CA2706" w:rsidP="00E0162F">
            <w:pPr>
              <w:pStyle w:val="Numberedlistmultilevel"/>
              <w:numPr>
                <w:ilvl w:val="0"/>
                <w:numId w:val="0"/>
              </w:numPr>
              <w:jc w:val="right"/>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D2034">
              <w:rPr>
                <w:rFonts w:eastAsiaTheme="majorEastAsia"/>
                <w:lang w:eastAsia="en-US"/>
              </w:rPr>
              <w:t>Fire and smoke detectors (hard wired)</w:t>
            </w:r>
          </w:p>
        </w:tc>
        <w:tc>
          <w:tcPr>
            <w:tcW w:w="2019" w:type="dxa"/>
            <w:shd w:val="clear" w:color="auto" w:fill="F2F2F2" w:themeFill="background1" w:themeFillShade="F2"/>
          </w:tcPr>
          <w:p w14:paraId="7747E6A9"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F2F2F2" w:themeFill="background1" w:themeFillShade="F2"/>
          </w:tcPr>
          <w:p w14:paraId="1C68EB91"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shd w:val="clear" w:color="auto" w:fill="F2F2F2" w:themeFill="background1" w:themeFillShade="F2"/>
          </w:tcPr>
          <w:p w14:paraId="0021CB0F"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6075676C"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2839D68F" w14:textId="77777777" w:rsidR="00CA2706" w:rsidRDefault="00CA2706" w:rsidP="0094692D">
            <w:pPr>
              <w:pStyle w:val="Numberedlistmultilevel"/>
              <w:numPr>
                <w:ilvl w:val="0"/>
                <w:numId w:val="0"/>
              </w:numPr>
              <w:rPr>
                <w:rFonts w:eastAsiaTheme="majorEastAsia"/>
                <w:lang w:eastAsia="en-US"/>
              </w:rPr>
            </w:pPr>
          </w:p>
        </w:tc>
        <w:tc>
          <w:tcPr>
            <w:tcW w:w="3084" w:type="dxa"/>
          </w:tcPr>
          <w:p w14:paraId="4DE8FE12" w14:textId="77777777" w:rsidR="00CA2706" w:rsidRPr="00065379" w:rsidRDefault="00CA2706" w:rsidP="00E0162F">
            <w:pPr>
              <w:pStyle w:val="Numberedlistmultilevel"/>
              <w:numPr>
                <w:ilvl w:val="0"/>
                <w:numId w:val="0"/>
              </w:numPr>
              <w:jc w:val="right"/>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D2034">
              <w:rPr>
                <w:rFonts w:eastAsiaTheme="majorEastAsia"/>
                <w:lang w:eastAsia="en-US"/>
              </w:rPr>
              <w:t>Smoke detectors (battery operated)</w:t>
            </w:r>
          </w:p>
        </w:tc>
        <w:tc>
          <w:tcPr>
            <w:tcW w:w="2019" w:type="dxa"/>
          </w:tcPr>
          <w:p w14:paraId="7E67D55F"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tcPr>
          <w:p w14:paraId="70719FBC"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5209E3CF"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A2706">
              <w:rPr>
                <w:rFonts w:eastAsiaTheme="majorEastAsia"/>
                <w:lang w:eastAsia="en-US"/>
              </w:rPr>
              <w:t>Replace batteries every 6 months</w:t>
            </w:r>
            <w:r>
              <w:rPr>
                <w:rFonts w:eastAsiaTheme="majorEastAsia"/>
                <w:lang w:eastAsia="en-US"/>
              </w:rPr>
              <w:t>.</w:t>
            </w:r>
          </w:p>
        </w:tc>
      </w:tr>
      <w:tr w:rsidR="00CA2706" w14:paraId="1E520877"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130D714E" w14:textId="77777777" w:rsidR="00CA2706" w:rsidRPr="00CA2706" w:rsidRDefault="00CA2706" w:rsidP="00C979FE">
            <w:pPr>
              <w:pStyle w:val="Heading2"/>
              <w:outlineLvl w:val="1"/>
            </w:pPr>
            <w:bookmarkStart w:id="29" w:name="_Toc518482732"/>
            <w:r w:rsidRPr="00C979FE">
              <w:rPr>
                <w:sz w:val="22"/>
              </w:rPr>
              <w:t>Mechanical Plant</w:t>
            </w:r>
            <w:bookmarkEnd w:id="29"/>
          </w:p>
        </w:tc>
        <w:tc>
          <w:tcPr>
            <w:tcW w:w="3084" w:type="dxa"/>
            <w:shd w:val="clear" w:color="auto" w:fill="EAF0F6"/>
          </w:tcPr>
          <w:p w14:paraId="05C0735D" w14:textId="77777777" w:rsidR="00CA2706" w:rsidRPr="00577386" w:rsidRDefault="00CA2706"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577386">
              <w:rPr>
                <w:rFonts w:eastAsiaTheme="majorEastAsia"/>
                <w:lang w:eastAsia="en-US"/>
              </w:rPr>
              <w:t>Air conditioners - Individual Small Units</w:t>
            </w:r>
          </w:p>
          <w:p w14:paraId="431668D6" w14:textId="77777777" w:rsidR="00CA2706" w:rsidRPr="00CA2706" w:rsidRDefault="00CA2706"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577386">
              <w:rPr>
                <w:rFonts w:eastAsiaTheme="majorEastAsia"/>
                <w:i/>
                <w:lang w:eastAsia="en-US"/>
              </w:rPr>
              <w:t>Split Systems</w:t>
            </w:r>
          </w:p>
        </w:tc>
        <w:tc>
          <w:tcPr>
            <w:tcW w:w="2019" w:type="dxa"/>
            <w:shd w:val="clear" w:color="auto" w:fill="EAF0F6"/>
          </w:tcPr>
          <w:p w14:paraId="4DC0C078"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76A4968E"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2330B30F" w14:textId="715F29E0" w:rsidR="00CA2706" w:rsidRDefault="0057738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E.g. maintain implies keeping in good operation such as cleaning filters on a regular basis.</w:t>
            </w:r>
          </w:p>
        </w:tc>
      </w:tr>
      <w:tr w:rsidR="00CA2706" w14:paraId="702ADBED"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4C1B71AE"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EAF0F6"/>
          </w:tcPr>
          <w:p w14:paraId="53E4FFBE" w14:textId="77777777" w:rsidR="00CA2706" w:rsidRDefault="00CA2706"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A2706">
              <w:rPr>
                <w:rFonts w:eastAsiaTheme="majorEastAsia"/>
                <w:lang w:eastAsia="en-US"/>
              </w:rPr>
              <w:t>Air conditioners - Individual Small Units</w:t>
            </w:r>
          </w:p>
          <w:p w14:paraId="13340C92" w14:textId="77777777" w:rsidR="00CA2706" w:rsidRPr="00CA2706" w:rsidRDefault="00CA2706"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CA2706">
              <w:rPr>
                <w:rFonts w:eastAsiaTheme="majorEastAsia"/>
                <w:i/>
                <w:lang w:eastAsia="en-US"/>
              </w:rPr>
              <w:t>Wall units</w:t>
            </w:r>
          </w:p>
        </w:tc>
        <w:tc>
          <w:tcPr>
            <w:tcW w:w="2019" w:type="dxa"/>
            <w:shd w:val="clear" w:color="auto" w:fill="EAF0F6"/>
          </w:tcPr>
          <w:p w14:paraId="4ED2E9C5"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0C5F1545" w14:textId="77777777" w:rsidR="00CA2706" w:rsidRDefault="00CA2706" w:rsidP="007F17AE">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36BF9E5B" w14:textId="77777777" w:rsidR="00CA2706" w:rsidRDefault="00CA2706" w:rsidP="0094692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71F319B5"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37440F41" w14:textId="77777777" w:rsidR="00CA2706" w:rsidRDefault="00CA2706" w:rsidP="0094692D">
            <w:pPr>
              <w:pStyle w:val="Numberedlistmultilevel"/>
              <w:numPr>
                <w:ilvl w:val="0"/>
                <w:numId w:val="0"/>
              </w:numPr>
              <w:rPr>
                <w:rFonts w:eastAsiaTheme="majorEastAsia"/>
                <w:lang w:eastAsia="en-US"/>
              </w:rPr>
            </w:pPr>
          </w:p>
        </w:tc>
        <w:tc>
          <w:tcPr>
            <w:tcW w:w="3084" w:type="dxa"/>
            <w:shd w:val="clear" w:color="auto" w:fill="EAF0F6"/>
          </w:tcPr>
          <w:p w14:paraId="490A09B4" w14:textId="77777777" w:rsidR="00CA2706" w:rsidRPr="00065379" w:rsidRDefault="00CA2706"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A2706">
              <w:rPr>
                <w:rFonts w:eastAsiaTheme="majorEastAsia"/>
                <w:lang w:eastAsia="en-US"/>
              </w:rPr>
              <w:t>Air conditioners - Large central ducted and other systems</w:t>
            </w:r>
          </w:p>
        </w:tc>
        <w:tc>
          <w:tcPr>
            <w:tcW w:w="2019" w:type="dxa"/>
            <w:shd w:val="clear" w:color="auto" w:fill="EAF0F6"/>
          </w:tcPr>
          <w:p w14:paraId="2123171C"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EAF0F6"/>
          </w:tcPr>
          <w:p w14:paraId="5A3A430B" w14:textId="77777777" w:rsidR="00CA2706" w:rsidRDefault="00CA2706" w:rsidP="007F17AE">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shd w:val="clear" w:color="auto" w:fill="EAF0F6"/>
          </w:tcPr>
          <w:p w14:paraId="082AEDD8" w14:textId="77777777" w:rsidR="00CA2706" w:rsidRDefault="00CA2706" w:rsidP="0094692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728C365A"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162E3555" w14:textId="77777777" w:rsidR="00CA2706" w:rsidRDefault="00CA2706" w:rsidP="00CA2706">
            <w:pPr>
              <w:pStyle w:val="Numberedlistmultilevel"/>
              <w:numPr>
                <w:ilvl w:val="0"/>
                <w:numId w:val="0"/>
              </w:numPr>
              <w:rPr>
                <w:rFonts w:eastAsiaTheme="majorEastAsia"/>
                <w:lang w:eastAsia="en-US"/>
              </w:rPr>
            </w:pPr>
          </w:p>
        </w:tc>
        <w:tc>
          <w:tcPr>
            <w:tcW w:w="3084" w:type="dxa"/>
            <w:shd w:val="clear" w:color="auto" w:fill="EAF0F6"/>
          </w:tcPr>
          <w:p w14:paraId="05C0CC08" w14:textId="77777777" w:rsidR="00CA2706" w:rsidRPr="00065379" w:rsidRDefault="00CA2706"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A2706">
              <w:rPr>
                <w:rFonts w:eastAsiaTheme="majorEastAsia"/>
                <w:lang w:eastAsia="en-US"/>
              </w:rPr>
              <w:t>Building Management Systems</w:t>
            </w:r>
          </w:p>
        </w:tc>
        <w:tc>
          <w:tcPr>
            <w:tcW w:w="2019" w:type="dxa"/>
            <w:shd w:val="clear" w:color="auto" w:fill="EAF0F6"/>
          </w:tcPr>
          <w:p w14:paraId="506013B1" w14:textId="43B0C280" w:rsidR="00CA2706" w:rsidRDefault="00CA2706" w:rsidP="00CA2706">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10E03D67" w14:textId="1D3FC3DB" w:rsidR="00CA2706" w:rsidRDefault="005370C0" w:rsidP="00CA2706">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shd w:val="clear" w:color="auto" w:fill="EAF0F6"/>
          </w:tcPr>
          <w:p w14:paraId="05A05291" w14:textId="77777777" w:rsidR="00CA2706" w:rsidRDefault="00CA2706" w:rsidP="00CA2706">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0CB9BEF6"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080E04F3" w14:textId="77777777" w:rsidR="00CA2706" w:rsidRDefault="00CA2706" w:rsidP="00CA2706">
            <w:pPr>
              <w:pStyle w:val="Numberedlistmultilevel"/>
              <w:numPr>
                <w:ilvl w:val="0"/>
                <w:numId w:val="0"/>
              </w:numPr>
              <w:rPr>
                <w:rFonts w:eastAsiaTheme="majorEastAsia"/>
                <w:lang w:eastAsia="en-US"/>
              </w:rPr>
            </w:pPr>
          </w:p>
        </w:tc>
        <w:tc>
          <w:tcPr>
            <w:tcW w:w="3084" w:type="dxa"/>
            <w:shd w:val="clear" w:color="auto" w:fill="EAF0F6"/>
          </w:tcPr>
          <w:p w14:paraId="1CE08145" w14:textId="77777777" w:rsidR="00CA2706" w:rsidRPr="00577386" w:rsidRDefault="00CA2706"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577386">
              <w:rPr>
                <w:rFonts w:eastAsiaTheme="majorEastAsia"/>
                <w:lang w:eastAsia="en-US"/>
              </w:rPr>
              <w:t>Heaters</w:t>
            </w:r>
          </w:p>
        </w:tc>
        <w:tc>
          <w:tcPr>
            <w:tcW w:w="2019" w:type="dxa"/>
            <w:shd w:val="clear" w:color="auto" w:fill="EAF0F6"/>
          </w:tcPr>
          <w:p w14:paraId="6BCC073C" w14:textId="77777777" w:rsidR="00CA2706" w:rsidRPr="00577386" w:rsidRDefault="00CA2706" w:rsidP="00CA2706">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577386">
              <w:rPr>
                <w:rFonts w:eastAsiaTheme="majorEastAsia"/>
                <w:lang w:eastAsia="en-US"/>
              </w:rPr>
              <w:t>Maintain</w:t>
            </w:r>
          </w:p>
        </w:tc>
        <w:tc>
          <w:tcPr>
            <w:tcW w:w="1843" w:type="dxa"/>
            <w:shd w:val="clear" w:color="auto" w:fill="EAF0F6"/>
          </w:tcPr>
          <w:p w14:paraId="0D3E7A77" w14:textId="77777777" w:rsidR="00CA2706" w:rsidRPr="00577386" w:rsidRDefault="00CA2706" w:rsidP="00CA2706">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577386">
              <w:rPr>
                <w:rFonts w:eastAsiaTheme="majorEastAsia"/>
                <w:lang w:eastAsia="en-US"/>
              </w:rPr>
              <w:t>Replace</w:t>
            </w:r>
          </w:p>
        </w:tc>
        <w:tc>
          <w:tcPr>
            <w:tcW w:w="4961" w:type="dxa"/>
            <w:shd w:val="clear" w:color="auto" w:fill="EAF0F6"/>
          </w:tcPr>
          <w:p w14:paraId="30ECEFD6" w14:textId="17C4F800" w:rsidR="00CA2706" w:rsidRPr="00577386" w:rsidRDefault="00CA2706" w:rsidP="00CA2706">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577386">
              <w:rPr>
                <w:rFonts w:eastAsiaTheme="majorEastAsia"/>
                <w:lang w:eastAsia="en-US"/>
              </w:rPr>
              <w:t>This refers to fixed units only.</w:t>
            </w:r>
            <w:r w:rsidR="00577386" w:rsidRPr="00577386">
              <w:rPr>
                <w:rFonts w:eastAsiaTheme="majorEastAsia"/>
                <w:lang w:eastAsia="en-US"/>
              </w:rPr>
              <w:t xml:space="preserve"> Maintain implies ensuring at all times current standards and guidelines are being complied with e.g. CO2 testing.</w:t>
            </w:r>
          </w:p>
        </w:tc>
      </w:tr>
      <w:tr w:rsidR="00CA2706" w14:paraId="7BA075A4"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4CDF8B27" w14:textId="77777777" w:rsidR="00CA2706" w:rsidRDefault="00CA2706" w:rsidP="00CA2706">
            <w:pPr>
              <w:pStyle w:val="Numberedlistmultilevel"/>
              <w:numPr>
                <w:ilvl w:val="0"/>
                <w:numId w:val="0"/>
              </w:numPr>
              <w:rPr>
                <w:rFonts w:eastAsiaTheme="majorEastAsia"/>
                <w:lang w:eastAsia="en-US"/>
              </w:rPr>
            </w:pPr>
          </w:p>
        </w:tc>
        <w:tc>
          <w:tcPr>
            <w:tcW w:w="3084" w:type="dxa"/>
            <w:shd w:val="clear" w:color="auto" w:fill="EAF0F6"/>
          </w:tcPr>
          <w:p w14:paraId="36EA4251" w14:textId="77777777" w:rsidR="00CA2706" w:rsidRPr="00065379" w:rsidRDefault="00CA2706"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A2706">
              <w:rPr>
                <w:rFonts w:eastAsiaTheme="majorEastAsia"/>
                <w:lang w:eastAsia="en-US"/>
              </w:rPr>
              <w:t>Sweep Fans</w:t>
            </w:r>
          </w:p>
        </w:tc>
        <w:tc>
          <w:tcPr>
            <w:tcW w:w="2019" w:type="dxa"/>
            <w:shd w:val="clear" w:color="auto" w:fill="EAF0F6"/>
          </w:tcPr>
          <w:p w14:paraId="53FEED86" w14:textId="77777777" w:rsidR="00CA2706" w:rsidRDefault="00CA2706" w:rsidP="00CA2706">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75EB0E2F" w14:textId="77777777" w:rsidR="00CA2706" w:rsidRDefault="00CA2706" w:rsidP="00CA2706">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558C1F7A" w14:textId="77777777" w:rsidR="00CA2706" w:rsidRDefault="00CA2706" w:rsidP="00CA2706">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1E1209F8"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55CE0B1D" w14:textId="77777777" w:rsidR="00CA2706" w:rsidRDefault="00CA2706" w:rsidP="00CA2706">
            <w:pPr>
              <w:pStyle w:val="Numberedlistmultilevel"/>
              <w:numPr>
                <w:ilvl w:val="0"/>
                <w:numId w:val="0"/>
              </w:numPr>
              <w:rPr>
                <w:rFonts w:eastAsiaTheme="majorEastAsia"/>
                <w:lang w:eastAsia="en-US"/>
              </w:rPr>
            </w:pPr>
          </w:p>
        </w:tc>
        <w:tc>
          <w:tcPr>
            <w:tcW w:w="3084" w:type="dxa"/>
            <w:shd w:val="clear" w:color="auto" w:fill="EAF0F6"/>
          </w:tcPr>
          <w:p w14:paraId="5C8D3F29" w14:textId="77777777" w:rsidR="00CA2706" w:rsidRPr="00065379" w:rsidRDefault="00CA2706"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A2706">
              <w:rPr>
                <w:rFonts w:eastAsiaTheme="majorEastAsia"/>
                <w:lang w:eastAsia="en-US"/>
              </w:rPr>
              <w:t>Hot Water Systems</w:t>
            </w:r>
          </w:p>
        </w:tc>
        <w:tc>
          <w:tcPr>
            <w:tcW w:w="2019" w:type="dxa"/>
            <w:shd w:val="clear" w:color="auto" w:fill="EAF0F6"/>
          </w:tcPr>
          <w:p w14:paraId="31BCE9C1" w14:textId="77777777" w:rsidR="00CA2706" w:rsidRDefault="00CA2706" w:rsidP="00CA2706">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37604D22" w14:textId="77777777" w:rsidR="00CA2706" w:rsidRDefault="00CA2706" w:rsidP="00CA2706">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047BD7CA" w14:textId="77777777" w:rsidR="00CA2706" w:rsidRDefault="00CA2706" w:rsidP="00CA2706">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A2706" w14:paraId="7652A457"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351541AA" w14:textId="77777777" w:rsidR="00CA2706" w:rsidRDefault="00CA2706" w:rsidP="00CA2706">
            <w:pPr>
              <w:pStyle w:val="Numberedlistmultilevel"/>
              <w:numPr>
                <w:ilvl w:val="0"/>
                <w:numId w:val="0"/>
              </w:numPr>
              <w:rPr>
                <w:rFonts w:eastAsiaTheme="majorEastAsia"/>
                <w:lang w:eastAsia="en-US"/>
              </w:rPr>
            </w:pPr>
          </w:p>
        </w:tc>
        <w:tc>
          <w:tcPr>
            <w:tcW w:w="3084" w:type="dxa"/>
            <w:shd w:val="clear" w:color="auto" w:fill="EAF0F6"/>
          </w:tcPr>
          <w:p w14:paraId="0B84F70B" w14:textId="77777777" w:rsidR="00CA2706" w:rsidRPr="00065379" w:rsidRDefault="00CA2706"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A2706">
              <w:rPr>
                <w:rFonts w:eastAsiaTheme="majorEastAsia"/>
                <w:lang w:eastAsia="en-US"/>
              </w:rPr>
              <w:t>Zip Boilers</w:t>
            </w:r>
          </w:p>
        </w:tc>
        <w:tc>
          <w:tcPr>
            <w:tcW w:w="2019" w:type="dxa"/>
            <w:shd w:val="clear" w:color="auto" w:fill="EAF0F6"/>
          </w:tcPr>
          <w:p w14:paraId="07062423" w14:textId="77777777" w:rsidR="00CA2706" w:rsidRDefault="00CA2706" w:rsidP="00CA2706">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11A4FC9A" w14:textId="77777777" w:rsidR="00CA2706" w:rsidRDefault="00CA2706" w:rsidP="00CA2706">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017B6808" w14:textId="77777777" w:rsidR="00CA2706" w:rsidRDefault="00CA2706" w:rsidP="00CA2706">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A2706" w14:paraId="2864A9F2"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5B77889A" w14:textId="77777777" w:rsidR="00CA2706" w:rsidRDefault="00CA2706" w:rsidP="00CA2706">
            <w:pPr>
              <w:pStyle w:val="Numberedlistmultilevel"/>
              <w:numPr>
                <w:ilvl w:val="0"/>
                <w:numId w:val="0"/>
              </w:numPr>
              <w:rPr>
                <w:rFonts w:eastAsiaTheme="majorEastAsia"/>
                <w:lang w:eastAsia="en-US"/>
              </w:rPr>
            </w:pPr>
          </w:p>
        </w:tc>
        <w:tc>
          <w:tcPr>
            <w:tcW w:w="3084" w:type="dxa"/>
            <w:shd w:val="clear" w:color="auto" w:fill="EAF0F6"/>
          </w:tcPr>
          <w:p w14:paraId="13C07003" w14:textId="77777777" w:rsidR="00CA2706" w:rsidRPr="00065379" w:rsidRDefault="00CA2706"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A2706">
              <w:rPr>
                <w:rFonts w:eastAsiaTheme="majorEastAsia"/>
                <w:lang w:eastAsia="en-US"/>
              </w:rPr>
              <w:t>Automatic Door Openers</w:t>
            </w:r>
          </w:p>
        </w:tc>
        <w:tc>
          <w:tcPr>
            <w:tcW w:w="2019" w:type="dxa"/>
            <w:shd w:val="clear" w:color="auto" w:fill="EAF0F6"/>
          </w:tcPr>
          <w:p w14:paraId="5895E46D" w14:textId="77777777" w:rsidR="00CA2706" w:rsidRDefault="00CA2706" w:rsidP="00CA2706">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0969126D" w14:textId="77777777" w:rsidR="00CA2706" w:rsidRDefault="00CA2706" w:rsidP="00CA2706">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1EF4977F" w14:textId="77777777" w:rsidR="00CA2706" w:rsidRDefault="00CA2706" w:rsidP="00CA2706">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41084" w14:paraId="3E7FF56E"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38D87557" w14:textId="77777777" w:rsidR="00C41084" w:rsidRPr="00C41084" w:rsidRDefault="00C41084" w:rsidP="00C979FE">
            <w:pPr>
              <w:pStyle w:val="Heading3"/>
              <w:outlineLvl w:val="2"/>
            </w:pPr>
            <w:bookmarkStart w:id="30" w:name="_Toc518482733"/>
            <w:r w:rsidRPr="00C979FE">
              <w:rPr>
                <w:sz w:val="22"/>
              </w:rPr>
              <w:t>Security Systems</w:t>
            </w:r>
            <w:bookmarkEnd w:id="30"/>
          </w:p>
        </w:tc>
        <w:tc>
          <w:tcPr>
            <w:tcW w:w="3084" w:type="dxa"/>
          </w:tcPr>
          <w:p w14:paraId="631A6EEF" w14:textId="77777777" w:rsidR="00C41084" w:rsidRPr="008925E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8925E9">
              <w:rPr>
                <w:rFonts w:eastAsiaTheme="majorEastAsia"/>
                <w:lang w:eastAsia="en-US"/>
              </w:rPr>
              <w:t>Security alarms</w:t>
            </w:r>
          </w:p>
        </w:tc>
        <w:tc>
          <w:tcPr>
            <w:tcW w:w="2019" w:type="dxa"/>
          </w:tcPr>
          <w:p w14:paraId="081EA8FC" w14:textId="77777777" w:rsidR="00C41084" w:rsidRPr="008925E9"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8925E9">
              <w:rPr>
                <w:rFonts w:eastAsiaTheme="majorEastAsia"/>
                <w:lang w:eastAsia="en-US"/>
              </w:rPr>
              <w:t>Maintain</w:t>
            </w:r>
          </w:p>
        </w:tc>
        <w:tc>
          <w:tcPr>
            <w:tcW w:w="1843" w:type="dxa"/>
          </w:tcPr>
          <w:p w14:paraId="1B457D14" w14:textId="77777777" w:rsidR="00C41084" w:rsidRPr="00212AFF"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color w:val="FF0000"/>
                <w:lang w:eastAsia="en-US"/>
              </w:rPr>
            </w:pPr>
          </w:p>
        </w:tc>
        <w:tc>
          <w:tcPr>
            <w:tcW w:w="4961" w:type="dxa"/>
          </w:tcPr>
          <w:p w14:paraId="53DC1E37" w14:textId="54991DC0"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41084" w14:paraId="21936075"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DF74172" w14:textId="77777777" w:rsidR="00C41084" w:rsidRDefault="00C41084" w:rsidP="00C41084">
            <w:pPr>
              <w:pStyle w:val="Numberedlistmultilevel"/>
              <w:numPr>
                <w:ilvl w:val="0"/>
                <w:numId w:val="0"/>
              </w:numPr>
              <w:rPr>
                <w:rFonts w:eastAsiaTheme="majorEastAsia"/>
                <w:lang w:eastAsia="en-US"/>
              </w:rPr>
            </w:pPr>
          </w:p>
        </w:tc>
        <w:tc>
          <w:tcPr>
            <w:tcW w:w="3084" w:type="dxa"/>
          </w:tcPr>
          <w:p w14:paraId="21968D01" w14:textId="77777777" w:rsidR="00C41084" w:rsidRPr="00065379"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A2706">
              <w:rPr>
                <w:rFonts w:eastAsiaTheme="majorEastAsia"/>
                <w:lang w:eastAsia="en-US"/>
              </w:rPr>
              <w:t>Security Monitoring</w:t>
            </w:r>
          </w:p>
        </w:tc>
        <w:tc>
          <w:tcPr>
            <w:tcW w:w="2019" w:type="dxa"/>
          </w:tcPr>
          <w:p w14:paraId="27AC29FE"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12D3CBD2"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623EE2E5" w14:textId="77777777" w:rsidR="00C41084"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41084" w14:paraId="501DFE8F"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2DE8263F" w14:textId="77777777" w:rsidR="00C41084" w:rsidRDefault="00C41084" w:rsidP="00C41084">
            <w:pPr>
              <w:pStyle w:val="Numberedlistmultilevel"/>
              <w:numPr>
                <w:ilvl w:val="0"/>
                <w:numId w:val="0"/>
              </w:numPr>
              <w:rPr>
                <w:rFonts w:eastAsiaTheme="majorEastAsia"/>
                <w:lang w:eastAsia="en-US"/>
              </w:rPr>
            </w:pPr>
          </w:p>
        </w:tc>
        <w:tc>
          <w:tcPr>
            <w:tcW w:w="3084" w:type="dxa"/>
          </w:tcPr>
          <w:p w14:paraId="3E100C23" w14:textId="77777777" w:rsidR="00C41084" w:rsidRPr="0006537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A2706">
              <w:rPr>
                <w:rFonts w:eastAsiaTheme="majorEastAsia"/>
                <w:lang w:eastAsia="en-US"/>
              </w:rPr>
              <w:t>Security Patrolling</w:t>
            </w:r>
          </w:p>
        </w:tc>
        <w:tc>
          <w:tcPr>
            <w:tcW w:w="2019" w:type="dxa"/>
          </w:tcPr>
          <w:p w14:paraId="08AE7EF9"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2949CB48"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0F08652C" w14:textId="77777777"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41084" w14:paraId="0373941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29BB88EB" w14:textId="77777777" w:rsidR="00C41084" w:rsidRDefault="00C41084" w:rsidP="00C41084">
            <w:pPr>
              <w:pStyle w:val="Numberedlistmultilevel"/>
              <w:numPr>
                <w:ilvl w:val="0"/>
                <w:numId w:val="0"/>
              </w:numPr>
              <w:rPr>
                <w:rFonts w:eastAsiaTheme="majorEastAsia"/>
                <w:lang w:eastAsia="en-US"/>
              </w:rPr>
            </w:pPr>
          </w:p>
        </w:tc>
        <w:tc>
          <w:tcPr>
            <w:tcW w:w="3084" w:type="dxa"/>
          </w:tcPr>
          <w:p w14:paraId="1A807877" w14:textId="45257A3A" w:rsidR="00C41084" w:rsidRPr="00065379" w:rsidRDefault="00577386"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 xml:space="preserve">Keys </w:t>
            </w:r>
          </w:p>
        </w:tc>
        <w:tc>
          <w:tcPr>
            <w:tcW w:w="2019" w:type="dxa"/>
          </w:tcPr>
          <w:p w14:paraId="4D9A1F95"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2CBA735E"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07E8A7A2" w14:textId="2ACABCAE" w:rsidR="00C41084" w:rsidRDefault="00C41084" w:rsidP="00577386">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41084">
              <w:rPr>
                <w:rFonts w:eastAsiaTheme="majorEastAsia"/>
                <w:lang w:eastAsia="en-US"/>
              </w:rPr>
              <w:t>Counci</w:t>
            </w:r>
            <w:r w:rsidR="00577386">
              <w:rPr>
                <w:rFonts w:eastAsiaTheme="majorEastAsia"/>
                <w:lang w:eastAsia="en-US"/>
              </w:rPr>
              <w:t xml:space="preserve">l approval where keys are required. Please note that should there be any unauthorised changes to locks, the tenant may need to pay for costs associated with re keying.  </w:t>
            </w:r>
          </w:p>
        </w:tc>
      </w:tr>
      <w:tr w:rsidR="00C41084" w14:paraId="3874A9CC"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040536F0" w14:textId="77777777" w:rsidR="00C41084" w:rsidRDefault="00C41084" w:rsidP="00C41084">
            <w:pPr>
              <w:pStyle w:val="Numberedlistmultilevel"/>
              <w:numPr>
                <w:ilvl w:val="0"/>
                <w:numId w:val="0"/>
              </w:numPr>
              <w:rPr>
                <w:rFonts w:eastAsiaTheme="majorEastAsia"/>
                <w:lang w:eastAsia="en-US"/>
              </w:rPr>
            </w:pPr>
          </w:p>
        </w:tc>
        <w:tc>
          <w:tcPr>
            <w:tcW w:w="3084" w:type="dxa"/>
          </w:tcPr>
          <w:p w14:paraId="57193CF9" w14:textId="77777777" w:rsidR="00C41084" w:rsidRPr="0006537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A2706">
              <w:rPr>
                <w:rFonts w:eastAsiaTheme="majorEastAsia"/>
                <w:lang w:eastAsia="en-US"/>
              </w:rPr>
              <w:t>Upgrade to Council key system</w:t>
            </w:r>
          </w:p>
        </w:tc>
        <w:tc>
          <w:tcPr>
            <w:tcW w:w="2019" w:type="dxa"/>
          </w:tcPr>
          <w:p w14:paraId="7E45079A"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39419568"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240D975E" w14:textId="77777777"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41084">
              <w:rPr>
                <w:rFonts w:eastAsiaTheme="majorEastAsia"/>
                <w:lang w:eastAsia="en-US"/>
              </w:rPr>
              <w:t>Council will meet the cost of upgrading to the master key system, within Council's annual allocated budget.</w:t>
            </w:r>
          </w:p>
        </w:tc>
      </w:tr>
      <w:tr w:rsidR="00C41084" w14:paraId="1D8FF0D4"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6EA2B6DF" w14:textId="77777777" w:rsidR="00C41084" w:rsidRPr="00C41084" w:rsidRDefault="00C41084" w:rsidP="00C979FE">
            <w:pPr>
              <w:pStyle w:val="Heading2"/>
              <w:outlineLvl w:val="1"/>
            </w:pPr>
            <w:bookmarkStart w:id="31" w:name="_Toc518482734"/>
            <w:r w:rsidRPr="00C979FE">
              <w:rPr>
                <w:sz w:val="22"/>
              </w:rPr>
              <w:lastRenderedPageBreak/>
              <w:t>Floor Coverings</w:t>
            </w:r>
            <w:bookmarkEnd w:id="31"/>
          </w:p>
        </w:tc>
        <w:tc>
          <w:tcPr>
            <w:tcW w:w="3084" w:type="dxa"/>
            <w:shd w:val="clear" w:color="auto" w:fill="EAF0F6"/>
          </w:tcPr>
          <w:p w14:paraId="734E78F4" w14:textId="77777777" w:rsidR="00C41084" w:rsidRPr="00065379"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41084">
              <w:rPr>
                <w:rFonts w:eastAsiaTheme="majorEastAsia"/>
                <w:lang w:eastAsia="en-US"/>
              </w:rPr>
              <w:t>Carpet</w:t>
            </w:r>
          </w:p>
        </w:tc>
        <w:tc>
          <w:tcPr>
            <w:tcW w:w="2019" w:type="dxa"/>
            <w:shd w:val="clear" w:color="auto" w:fill="EAF0F6"/>
          </w:tcPr>
          <w:p w14:paraId="248310DE"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1843" w:type="dxa"/>
            <w:shd w:val="clear" w:color="auto" w:fill="EAF0F6"/>
          </w:tcPr>
          <w:p w14:paraId="532AE199"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EAF0F6"/>
          </w:tcPr>
          <w:p w14:paraId="2F1D9954" w14:textId="77777777" w:rsidR="00C41084"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41084" w14:paraId="234ED3D0"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3616A92B" w14:textId="77777777" w:rsidR="00C41084" w:rsidRDefault="00C41084" w:rsidP="00C41084">
            <w:pPr>
              <w:pStyle w:val="Numberedlistmultilevel"/>
              <w:numPr>
                <w:ilvl w:val="0"/>
                <w:numId w:val="0"/>
              </w:numPr>
              <w:rPr>
                <w:rFonts w:eastAsiaTheme="majorEastAsia"/>
                <w:lang w:eastAsia="en-US"/>
              </w:rPr>
            </w:pPr>
          </w:p>
        </w:tc>
        <w:tc>
          <w:tcPr>
            <w:tcW w:w="3084" w:type="dxa"/>
            <w:shd w:val="clear" w:color="auto" w:fill="EAF0F6"/>
          </w:tcPr>
          <w:p w14:paraId="1E649A49" w14:textId="77777777" w:rsidR="00C41084" w:rsidRPr="0006537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Vinyl</w:t>
            </w:r>
          </w:p>
        </w:tc>
        <w:tc>
          <w:tcPr>
            <w:tcW w:w="2019" w:type="dxa"/>
            <w:shd w:val="clear" w:color="auto" w:fill="EAF0F6"/>
          </w:tcPr>
          <w:p w14:paraId="147F96D3"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shd w:val="clear" w:color="auto" w:fill="EAF0F6"/>
          </w:tcPr>
          <w:p w14:paraId="7DC9C7E2"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EAF0F6"/>
          </w:tcPr>
          <w:p w14:paraId="410621E3" w14:textId="77777777"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41084" w14:paraId="3420C391"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22209DF1" w14:textId="77777777" w:rsidR="00C41084" w:rsidRDefault="00C41084" w:rsidP="00C41084">
            <w:pPr>
              <w:pStyle w:val="Numberedlistmultilevel"/>
              <w:numPr>
                <w:ilvl w:val="0"/>
                <w:numId w:val="0"/>
              </w:numPr>
              <w:rPr>
                <w:rFonts w:eastAsiaTheme="majorEastAsia"/>
                <w:lang w:eastAsia="en-US"/>
              </w:rPr>
            </w:pPr>
          </w:p>
        </w:tc>
        <w:tc>
          <w:tcPr>
            <w:tcW w:w="3084" w:type="dxa"/>
            <w:shd w:val="clear" w:color="auto" w:fill="EAF0F6"/>
          </w:tcPr>
          <w:p w14:paraId="5857F60C" w14:textId="77777777" w:rsidR="00C41084" w:rsidRPr="00065379"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Polished timber</w:t>
            </w:r>
          </w:p>
        </w:tc>
        <w:tc>
          <w:tcPr>
            <w:tcW w:w="2019" w:type="dxa"/>
            <w:shd w:val="clear" w:color="auto" w:fill="EAF0F6"/>
          </w:tcPr>
          <w:p w14:paraId="41871FD9"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1843" w:type="dxa"/>
            <w:shd w:val="clear" w:color="auto" w:fill="EAF0F6"/>
          </w:tcPr>
          <w:p w14:paraId="77DD9A7A"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EAF0F6"/>
          </w:tcPr>
          <w:p w14:paraId="0B7C2193" w14:textId="77777777" w:rsidR="00C41084"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41084" w14:paraId="2CF5E551"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67FB703C" w14:textId="77777777" w:rsidR="00C41084" w:rsidRDefault="00C41084" w:rsidP="00C41084">
            <w:pPr>
              <w:pStyle w:val="Numberedlistmultilevel"/>
              <w:numPr>
                <w:ilvl w:val="0"/>
                <w:numId w:val="0"/>
              </w:numPr>
              <w:rPr>
                <w:rFonts w:eastAsiaTheme="majorEastAsia"/>
                <w:lang w:eastAsia="en-US"/>
              </w:rPr>
            </w:pPr>
          </w:p>
        </w:tc>
        <w:tc>
          <w:tcPr>
            <w:tcW w:w="3084" w:type="dxa"/>
            <w:shd w:val="clear" w:color="auto" w:fill="EAF0F6"/>
          </w:tcPr>
          <w:p w14:paraId="340D907A" w14:textId="77777777" w:rsidR="00C41084" w:rsidRPr="0006537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Tiles</w:t>
            </w:r>
          </w:p>
        </w:tc>
        <w:tc>
          <w:tcPr>
            <w:tcW w:w="2019" w:type="dxa"/>
            <w:shd w:val="clear" w:color="auto" w:fill="EAF0F6"/>
          </w:tcPr>
          <w:p w14:paraId="076C7AA1"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shd w:val="clear" w:color="auto" w:fill="EAF0F6"/>
          </w:tcPr>
          <w:p w14:paraId="67A931F3"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EAF0F6"/>
          </w:tcPr>
          <w:p w14:paraId="60EE31B5" w14:textId="77777777"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41084" w14:paraId="30AEFC9F"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706B11DD" w14:textId="77777777" w:rsidR="00C41084" w:rsidRPr="00C41084" w:rsidRDefault="00C41084" w:rsidP="00C979FE">
            <w:pPr>
              <w:pStyle w:val="Heading2"/>
              <w:outlineLvl w:val="1"/>
            </w:pPr>
            <w:bookmarkStart w:id="32" w:name="_Toc518482735"/>
            <w:r w:rsidRPr="00C979FE">
              <w:rPr>
                <w:sz w:val="22"/>
              </w:rPr>
              <w:t>Window Coverings</w:t>
            </w:r>
            <w:bookmarkEnd w:id="32"/>
          </w:p>
        </w:tc>
        <w:tc>
          <w:tcPr>
            <w:tcW w:w="3084" w:type="dxa"/>
          </w:tcPr>
          <w:p w14:paraId="56994963" w14:textId="77777777" w:rsidR="00C41084" w:rsidRPr="00065379"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41084">
              <w:rPr>
                <w:rFonts w:eastAsiaTheme="majorEastAsia"/>
                <w:lang w:eastAsia="en-US"/>
              </w:rPr>
              <w:t>Curtains/Drapes and Blinds (internal)</w:t>
            </w:r>
          </w:p>
        </w:tc>
        <w:tc>
          <w:tcPr>
            <w:tcW w:w="2019" w:type="dxa"/>
          </w:tcPr>
          <w:p w14:paraId="51A14FC7"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1843" w:type="dxa"/>
          </w:tcPr>
          <w:p w14:paraId="347E65F4"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701A0141" w14:textId="77777777" w:rsidR="00C41084"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41084" w14:paraId="6BA0F868"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41E29B7" w14:textId="77777777" w:rsidR="00C41084" w:rsidRDefault="00C41084" w:rsidP="00C41084">
            <w:pPr>
              <w:pStyle w:val="Numberedlistmultilevel"/>
              <w:numPr>
                <w:ilvl w:val="0"/>
                <w:numId w:val="0"/>
              </w:numPr>
              <w:rPr>
                <w:rFonts w:eastAsiaTheme="majorEastAsia"/>
                <w:lang w:eastAsia="en-US"/>
              </w:rPr>
            </w:pPr>
          </w:p>
        </w:tc>
        <w:tc>
          <w:tcPr>
            <w:tcW w:w="3084" w:type="dxa"/>
          </w:tcPr>
          <w:p w14:paraId="54333609" w14:textId="77777777" w:rsidR="00C41084" w:rsidRPr="0006537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41084">
              <w:rPr>
                <w:rFonts w:eastAsiaTheme="majorEastAsia"/>
                <w:lang w:eastAsia="en-US"/>
              </w:rPr>
              <w:t>Roller shutters</w:t>
            </w:r>
          </w:p>
        </w:tc>
        <w:tc>
          <w:tcPr>
            <w:tcW w:w="2019" w:type="dxa"/>
          </w:tcPr>
          <w:p w14:paraId="4BACC7F8"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3E80409F"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593BF132" w14:textId="77777777"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41084" w14:paraId="3ABE74B8"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966A78B" w14:textId="77777777" w:rsidR="00C41084" w:rsidRDefault="00C41084" w:rsidP="00C41084">
            <w:pPr>
              <w:pStyle w:val="Numberedlistmultilevel"/>
              <w:numPr>
                <w:ilvl w:val="0"/>
                <w:numId w:val="0"/>
              </w:numPr>
              <w:rPr>
                <w:rFonts w:eastAsiaTheme="majorEastAsia"/>
                <w:lang w:eastAsia="en-US"/>
              </w:rPr>
            </w:pPr>
          </w:p>
        </w:tc>
        <w:tc>
          <w:tcPr>
            <w:tcW w:w="3084" w:type="dxa"/>
          </w:tcPr>
          <w:p w14:paraId="1236396B" w14:textId="77777777" w:rsidR="00C41084" w:rsidRPr="00065379"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41084">
              <w:rPr>
                <w:rFonts w:eastAsiaTheme="majorEastAsia"/>
                <w:lang w:eastAsia="en-US"/>
              </w:rPr>
              <w:t>External awnings</w:t>
            </w:r>
          </w:p>
        </w:tc>
        <w:tc>
          <w:tcPr>
            <w:tcW w:w="2019" w:type="dxa"/>
          </w:tcPr>
          <w:p w14:paraId="45458102"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1672F9FA"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53ECB3E7" w14:textId="77777777" w:rsidR="00C41084"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41084" w14:paraId="3558747F"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37907B7B" w14:textId="77777777" w:rsidR="00C41084" w:rsidRPr="00C41084" w:rsidRDefault="00C41084" w:rsidP="00C979FE">
            <w:pPr>
              <w:pStyle w:val="Heading2"/>
              <w:outlineLvl w:val="1"/>
            </w:pPr>
            <w:bookmarkStart w:id="33" w:name="_Toc518482736"/>
            <w:r w:rsidRPr="00C979FE">
              <w:rPr>
                <w:sz w:val="22"/>
              </w:rPr>
              <w:t>Painting</w:t>
            </w:r>
            <w:bookmarkEnd w:id="33"/>
          </w:p>
        </w:tc>
        <w:tc>
          <w:tcPr>
            <w:tcW w:w="3084" w:type="dxa"/>
            <w:shd w:val="clear" w:color="auto" w:fill="EAF0F6"/>
          </w:tcPr>
          <w:p w14:paraId="3CDDDFD9" w14:textId="77777777" w:rsidR="00C41084" w:rsidRPr="0006537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External</w:t>
            </w:r>
          </w:p>
        </w:tc>
        <w:tc>
          <w:tcPr>
            <w:tcW w:w="2019" w:type="dxa"/>
            <w:shd w:val="clear" w:color="auto" w:fill="EAF0F6"/>
          </w:tcPr>
          <w:p w14:paraId="26E14A38"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2BE91DA3"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4961" w:type="dxa"/>
            <w:shd w:val="clear" w:color="auto" w:fill="EAF0F6"/>
          </w:tcPr>
          <w:p w14:paraId="2922C125" w14:textId="77777777"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41084" w14:paraId="63D024DB"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1D79EDA0" w14:textId="77777777" w:rsidR="00C41084" w:rsidRDefault="00C41084" w:rsidP="00C41084">
            <w:pPr>
              <w:pStyle w:val="Numberedlistmultilevel"/>
              <w:numPr>
                <w:ilvl w:val="0"/>
                <w:numId w:val="0"/>
              </w:numPr>
              <w:rPr>
                <w:rFonts w:eastAsiaTheme="majorEastAsia"/>
                <w:lang w:eastAsia="en-US"/>
              </w:rPr>
            </w:pPr>
          </w:p>
        </w:tc>
        <w:tc>
          <w:tcPr>
            <w:tcW w:w="3084" w:type="dxa"/>
            <w:shd w:val="clear" w:color="auto" w:fill="EAF0F6"/>
          </w:tcPr>
          <w:p w14:paraId="699DE385" w14:textId="77777777" w:rsidR="00C41084" w:rsidRPr="00065379"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Internal</w:t>
            </w:r>
          </w:p>
        </w:tc>
        <w:tc>
          <w:tcPr>
            <w:tcW w:w="2019" w:type="dxa"/>
            <w:shd w:val="clear" w:color="auto" w:fill="EAF0F6"/>
          </w:tcPr>
          <w:p w14:paraId="692E61B2"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3366D796"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EAF0F6"/>
          </w:tcPr>
          <w:p w14:paraId="0B695AE1" w14:textId="77777777" w:rsidR="00C41084"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41084" w14:paraId="0EBA2260"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4322CB76" w14:textId="77777777" w:rsidR="00C41084" w:rsidRPr="00C41084" w:rsidRDefault="00C41084" w:rsidP="00C979FE">
            <w:pPr>
              <w:pStyle w:val="Heading2"/>
              <w:outlineLvl w:val="1"/>
            </w:pPr>
            <w:bookmarkStart w:id="34" w:name="_Toc518482737"/>
            <w:r w:rsidRPr="00C979FE">
              <w:rPr>
                <w:sz w:val="22"/>
              </w:rPr>
              <w:t>Cleaning</w:t>
            </w:r>
            <w:bookmarkEnd w:id="34"/>
          </w:p>
        </w:tc>
        <w:tc>
          <w:tcPr>
            <w:tcW w:w="3084" w:type="dxa"/>
          </w:tcPr>
          <w:p w14:paraId="28E448E8" w14:textId="77777777" w:rsidR="00C41084" w:rsidRPr="0006537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Guttering</w:t>
            </w:r>
          </w:p>
        </w:tc>
        <w:tc>
          <w:tcPr>
            <w:tcW w:w="2019" w:type="dxa"/>
          </w:tcPr>
          <w:p w14:paraId="58CDBA5B"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6773193C"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4961" w:type="dxa"/>
          </w:tcPr>
          <w:p w14:paraId="459C0D61" w14:textId="77777777"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C41084" w14:paraId="3C03132C"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5C57214" w14:textId="77777777" w:rsidR="00C41084" w:rsidRDefault="00C41084" w:rsidP="00C41084">
            <w:pPr>
              <w:pStyle w:val="Numberedlistmultilevel"/>
              <w:numPr>
                <w:ilvl w:val="0"/>
                <w:numId w:val="0"/>
              </w:numPr>
              <w:rPr>
                <w:rFonts w:eastAsiaTheme="majorEastAsia"/>
                <w:lang w:eastAsia="en-US"/>
              </w:rPr>
            </w:pPr>
          </w:p>
        </w:tc>
        <w:tc>
          <w:tcPr>
            <w:tcW w:w="3084" w:type="dxa"/>
          </w:tcPr>
          <w:p w14:paraId="52B61B64" w14:textId="77777777" w:rsidR="00C41084" w:rsidRPr="00065379"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41084">
              <w:rPr>
                <w:rFonts w:eastAsiaTheme="majorEastAsia"/>
                <w:lang w:eastAsia="en-US"/>
              </w:rPr>
              <w:t>External Walls</w:t>
            </w:r>
          </w:p>
        </w:tc>
        <w:tc>
          <w:tcPr>
            <w:tcW w:w="2019" w:type="dxa"/>
          </w:tcPr>
          <w:p w14:paraId="2F45B906"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20D7F206"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176C97AA" w14:textId="77777777" w:rsidR="00C41084"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Committee to clean twice a year. Excluding asbestos containing materials.</w:t>
            </w:r>
          </w:p>
        </w:tc>
      </w:tr>
      <w:tr w:rsidR="00C41084" w14:paraId="47D12CA8"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D036496" w14:textId="77777777" w:rsidR="00C41084" w:rsidRDefault="00C41084" w:rsidP="00C41084">
            <w:pPr>
              <w:pStyle w:val="Numberedlistmultilevel"/>
              <w:numPr>
                <w:ilvl w:val="0"/>
                <w:numId w:val="0"/>
              </w:numPr>
              <w:rPr>
                <w:rFonts w:eastAsiaTheme="majorEastAsia"/>
                <w:lang w:eastAsia="en-US"/>
              </w:rPr>
            </w:pPr>
          </w:p>
        </w:tc>
        <w:tc>
          <w:tcPr>
            <w:tcW w:w="3084" w:type="dxa"/>
          </w:tcPr>
          <w:p w14:paraId="6636B405" w14:textId="77777777" w:rsidR="00C41084" w:rsidRPr="0006537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C41084">
              <w:rPr>
                <w:rFonts w:eastAsiaTheme="majorEastAsia"/>
                <w:lang w:eastAsia="en-US"/>
              </w:rPr>
              <w:t>External Windows</w:t>
            </w:r>
          </w:p>
        </w:tc>
        <w:tc>
          <w:tcPr>
            <w:tcW w:w="2019" w:type="dxa"/>
          </w:tcPr>
          <w:p w14:paraId="5BA50260"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6458FF8E"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4550CCE4" w14:textId="77777777"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Committee to clean twice a year.</w:t>
            </w:r>
          </w:p>
        </w:tc>
      </w:tr>
      <w:tr w:rsidR="00C41084" w14:paraId="439941CF"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EAAFD1A" w14:textId="77777777" w:rsidR="00C41084" w:rsidRDefault="00C41084" w:rsidP="00C41084">
            <w:pPr>
              <w:pStyle w:val="Numberedlistmultilevel"/>
              <w:numPr>
                <w:ilvl w:val="0"/>
                <w:numId w:val="0"/>
              </w:numPr>
              <w:rPr>
                <w:rFonts w:eastAsiaTheme="majorEastAsia"/>
                <w:lang w:eastAsia="en-US"/>
              </w:rPr>
            </w:pPr>
          </w:p>
        </w:tc>
        <w:tc>
          <w:tcPr>
            <w:tcW w:w="3084" w:type="dxa"/>
          </w:tcPr>
          <w:p w14:paraId="40BCA0A4" w14:textId="77777777" w:rsidR="00C41084" w:rsidRPr="00065379"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C41084">
              <w:rPr>
                <w:rFonts w:eastAsiaTheme="majorEastAsia"/>
                <w:lang w:eastAsia="en-US"/>
              </w:rPr>
              <w:t>Internal</w:t>
            </w:r>
            <w:r>
              <w:rPr>
                <w:rFonts w:eastAsiaTheme="majorEastAsia"/>
                <w:lang w:eastAsia="en-US"/>
              </w:rPr>
              <w:t xml:space="preserve"> windows</w:t>
            </w:r>
          </w:p>
        </w:tc>
        <w:tc>
          <w:tcPr>
            <w:tcW w:w="2019" w:type="dxa"/>
          </w:tcPr>
          <w:p w14:paraId="1F6B9763"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7D9B6257" w14:textId="77777777" w:rsidR="00C41084" w:rsidRDefault="00C41084"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4D189858" w14:textId="77777777" w:rsidR="00C41084" w:rsidRDefault="00C41084"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C41084" w14:paraId="6FCDA576"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97E73DE" w14:textId="77777777" w:rsidR="00C41084" w:rsidRDefault="00C41084" w:rsidP="00C41084">
            <w:pPr>
              <w:pStyle w:val="Numberedlistmultilevel"/>
              <w:numPr>
                <w:ilvl w:val="0"/>
                <w:numId w:val="0"/>
              </w:numPr>
              <w:rPr>
                <w:rFonts w:eastAsiaTheme="majorEastAsia"/>
                <w:lang w:eastAsia="en-US"/>
              </w:rPr>
            </w:pPr>
          </w:p>
        </w:tc>
        <w:tc>
          <w:tcPr>
            <w:tcW w:w="3084" w:type="dxa"/>
          </w:tcPr>
          <w:p w14:paraId="33300B67" w14:textId="77777777" w:rsidR="00C41084" w:rsidRPr="00065379"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Internal floor coverings</w:t>
            </w:r>
          </w:p>
        </w:tc>
        <w:tc>
          <w:tcPr>
            <w:tcW w:w="2019" w:type="dxa"/>
          </w:tcPr>
          <w:p w14:paraId="55323CA4"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tcPr>
          <w:p w14:paraId="034D51B3" w14:textId="77777777" w:rsidR="00C41084" w:rsidRDefault="00C41084"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4843E5A4" w14:textId="77777777" w:rsidR="00C41084" w:rsidRDefault="00C41084"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B86B90" w14:paraId="443B6248"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3F518B64" w14:textId="77777777" w:rsidR="00B86B90" w:rsidRPr="00B86B90" w:rsidRDefault="00B86B90" w:rsidP="00C979FE">
            <w:pPr>
              <w:pStyle w:val="Heading2"/>
              <w:outlineLvl w:val="1"/>
            </w:pPr>
            <w:bookmarkStart w:id="35" w:name="_Toc518482738"/>
            <w:r w:rsidRPr="00C979FE">
              <w:rPr>
                <w:sz w:val="22"/>
              </w:rPr>
              <w:lastRenderedPageBreak/>
              <w:t>Pest Control</w:t>
            </w:r>
            <w:bookmarkEnd w:id="35"/>
          </w:p>
        </w:tc>
        <w:tc>
          <w:tcPr>
            <w:tcW w:w="3084" w:type="dxa"/>
            <w:shd w:val="clear" w:color="auto" w:fill="EAF0F6"/>
          </w:tcPr>
          <w:p w14:paraId="365D47FB" w14:textId="77777777" w:rsid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 xml:space="preserve">Termite </w:t>
            </w:r>
          </w:p>
          <w:p w14:paraId="339F3B0E" w14:textId="77777777" w:rsidR="00B86B90" w:rsidRP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B86B90">
              <w:rPr>
                <w:i/>
              </w:rPr>
              <w:t>Annual inspection</w:t>
            </w:r>
          </w:p>
        </w:tc>
        <w:tc>
          <w:tcPr>
            <w:tcW w:w="2019" w:type="dxa"/>
            <w:shd w:val="clear" w:color="auto" w:fill="EAF0F6"/>
          </w:tcPr>
          <w:p w14:paraId="7EA95DE0"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EAF0F6"/>
          </w:tcPr>
          <w:p w14:paraId="428359C1"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86B90">
              <w:rPr>
                <w:rFonts w:eastAsiaTheme="majorEastAsia"/>
                <w:lang w:eastAsia="en-US"/>
              </w:rPr>
              <w:t>Maintain</w:t>
            </w:r>
          </w:p>
        </w:tc>
        <w:tc>
          <w:tcPr>
            <w:tcW w:w="4961" w:type="dxa"/>
            <w:shd w:val="clear" w:color="auto" w:fill="EAF0F6"/>
          </w:tcPr>
          <w:p w14:paraId="441712DC" w14:textId="77777777" w:rsid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B86B90" w14:paraId="54865FCE"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35362E43" w14:textId="77777777" w:rsidR="00B86B90" w:rsidRDefault="00B86B90" w:rsidP="00C41084">
            <w:pPr>
              <w:pStyle w:val="Numberedlistmultilevel"/>
              <w:numPr>
                <w:ilvl w:val="0"/>
                <w:numId w:val="0"/>
              </w:numPr>
              <w:rPr>
                <w:rFonts w:eastAsiaTheme="majorEastAsia"/>
                <w:lang w:eastAsia="en-US"/>
              </w:rPr>
            </w:pPr>
          </w:p>
        </w:tc>
        <w:tc>
          <w:tcPr>
            <w:tcW w:w="3084" w:type="dxa"/>
            <w:shd w:val="clear" w:color="auto" w:fill="EAF0F6"/>
          </w:tcPr>
          <w:p w14:paraId="7A998C77" w14:textId="77777777" w:rsidR="00B86B90" w:rsidRDefault="00B86B90"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Termite</w:t>
            </w:r>
          </w:p>
          <w:p w14:paraId="6FAEA00C" w14:textId="77777777" w:rsidR="00B86B90" w:rsidRPr="00B86B90" w:rsidRDefault="00B86B90"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B86B90">
              <w:rPr>
                <w:i/>
              </w:rPr>
              <w:t>Annual treatment program</w:t>
            </w:r>
          </w:p>
        </w:tc>
        <w:tc>
          <w:tcPr>
            <w:tcW w:w="2019" w:type="dxa"/>
            <w:shd w:val="clear" w:color="auto" w:fill="EAF0F6"/>
          </w:tcPr>
          <w:p w14:paraId="193EDF14" w14:textId="77777777" w:rsidR="00B86B90" w:rsidRDefault="00B86B90"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1C00B957" w14:textId="458E01B2" w:rsidR="00B86B90" w:rsidRDefault="009A3D2B"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Maintain</w:t>
            </w:r>
          </w:p>
        </w:tc>
        <w:tc>
          <w:tcPr>
            <w:tcW w:w="4961" w:type="dxa"/>
            <w:shd w:val="clear" w:color="auto" w:fill="EAF0F6"/>
          </w:tcPr>
          <w:p w14:paraId="62D3057C" w14:textId="2EB24981" w:rsidR="00B86B90" w:rsidRDefault="009A3D2B"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 xml:space="preserve">Unless specified in a lease agreement for tenant to maintain. </w:t>
            </w:r>
          </w:p>
        </w:tc>
      </w:tr>
      <w:tr w:rsidR="00B86B90" w14:paraId="71D8D9AC"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4216420B" w14:textId="77777777" w:rsidR="00B86B90" w:rsidRDefault="00B86B90" w:rsidP="00C41084">
            <w:pPr>
              <w:pStyle w:val="Numberedlistmultilevel"/>
              <w:numPr>
                <w:ilvl w:val="0"/>
                <w:numId w:val="0"/>
              </w:numPr>
              <w:rPr>
                <w:rFonts w:eastAsiaTheme="majorEastAsia"/>
                <w:lang w:eastAsia="en-US"/>
              </w:rPr>
            </w:pPr>
          </w:p>
        </w:tc>
        <w:tc>
          <w:tcPr>
            <w:tcW w:w="3084" w:type="dxa"/>
            <w:shd w:val="clear" w:color="auto" w:fill="EAF0F6"/>
          </w:tcPr>
          <w:p w14:paraId="6AF08286" w14:textId="77777777" w:rsid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w w:val="95"/>
              </w:rPr>
            </w:pPr>
            <w:r w:rsidRPr="00B86B90">
              <w:rPr>
                <w:w w:val="95"/>
              </w:rPr>
              <w:t>Rodents</w:t>
            </w:r>
          </w:p>
          <w:p w14:paraId="27CC496A" w14:textId="77777777" w:rsidR="00B86B90" w:rsidRP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Treatment program</w:t>
            </w:r>
          </w:p>
        </w:tc>
        <w:tc>
          <w:tcPr>
            <w:tcW w:w="2019" w:type="dxa"/>
            <w:shd w:val="clear" w:color="auto" w:fill="EAF0F6"/>
          </w:tcPr>
          <w:p w14:paraId="63292F5D"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86B90">
              <w:rPr>
                <w:rFonts w:eastAsiaTheme="majorEastAsia"/>
                <w:lang w:eastAsia="en-US"/>
              </w:rPr>
              <w:t>Maintain</w:t>
            </w:r>
          </w:p>
        </w:tc>
        <w:tc>
          <w:tcPr>
            <w:tcW w:w="1843" w:type="dxa"/>
            <w:shd w:val="clear" w:color="auto" w:fill="EAF0F6"/>
          </w:tcPr>
          <w:p w14:paraId="3E0AE40B"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EAF0F6"/>
          </w:tcPr>
          <w:p w14:paraId="42DB4AFE" w14:textId="77777777" w:rsid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B86B90" w14:paraId="25B164C6"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27238ECD" w14:textId="77777777" w:rsidR="00B86B90" w:rsidRPr="00B86B90" w:rsidRDefault="00B86B90" w:rsidP="00C979FE">
            <w:pPr>
              <w:pStyle w:val="Heading2"/>
              <w:outlineLvl w:val="1"/>
            </w:pPr>
            <w:bookmarkStart w:id="36" w:name="_Toc518482739"/>
            <w:r w:rsidRPr="00C979FE">
              <w:rPr>
                <w:sz w:val="22"/>
              </w:rPr>
              <w:t>Fit out and Fixed Equipment</w:t>
            </w:r>
            <w:bookmarkEnd w:id="36"/>
          </w:p>
        </w:tc>
        <w:tc>
          <w:tcPr>
            <w:tcW w:w="3084" w:type="dxa"/>
          </w:tcPr>
          <w:p w14:paraId="1A2A16EE" w14:textId="77777777" w:rsidR="00B86B90" w:rsidRDefault="00B86B90"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B86B90">
              <w:rPr>
                <w:rFonts w:eastAsiaTheme="majorEastAsia"/>
                <w:lang w:eastAsia="en-US"/>
              </w:rPr>
              <w:t>Stoves (includes rangehoods and exhaust fans)</w:t>
            </w:r>
          </w:p>
          <w:p w14:paraId="5BBE74BD" w14:textId="77777777" w:rsidR="00B86B90" w:rsidRPr="00B86B90" w:rsidRDefault="00B86B90"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Pr>
                <w:rFonts w:eastAsiaTheme="majorEastAsia"/>
                <w:i/>
                <w:lang w:eastAsia="en-US"/>
              </w:rPr>
              <w:t xml:space="preserve">Commercial </w:t>
            </w:r>
          </w:p>
        </w:tc>
        <w:tc>
          <w:tcPr>
            <w:tcW w:w="2019" w:type="dxa"/>
          </w:tcPr>
          <w:p w14:paraId="34914D0E" w14:textId="77777777" w:rsidR="00B86B90" w:rsidRDefault="00B86B90"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B86B90">
              <w:rPr>
                <w:rFonts w:eastAsiaTheme="majorEastAsia"/>
                <w:lang w:eastAsia="en-US"/>
              </w:rPr>
              <w:t>Maintain</w:t>
            </w:r>
          </w:p>
        </w:tc>
        <w:tc>
          <w:tcPr>
            <w:tcW w:w="1843" w:type="dxa"/>
          </w:tcPr>
          <w:p w14:paraId="4545D61F" w14:textId="77777777" w:rsidR="00B86B90" w:rsidRDefault="00B86B90"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23343A68" w14:textId="77777777" w:rsidR="00B86B90" w:rsidRDefault="00B86B90"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B86B90">
              <w:rPr>
                <w:rFonts w:eastAsiaTheme="majorEastAsia"/>
                <w:lang w:eastAsia="en-US"/>
              </w:rPr>
              <w:t>Replacement will be undertaken by Council if installed by Council or specifically approved in writing by Council at the time of installation.</w:t>
            </w:r>
          </w:p>
        </w:tc>
      </w:tr>
      <w:tr w:rsidR="00B86B90" w14:paraId="1FB92142"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2173D43A" w14:textId="77777777" w:rsidR="00B86B90" w:rsidRDefault="00B86B90" w:rsidP="00C41084">
            <w:pPr>
              <w:pStyle w:val="Numberedlistmultilevel"/>
              <w:numPr>
                <w:ilvl w:val="0"/>
                <w:numId w:val="0"/>
              </w:numPr>
              <w:rPr>
                <w:rFonts w:eastAsiaTheme="majorEastAsia"/>
                <w:lang w:eastAsia="en-US"/>
              </w:rPr>
            </w:pPr>
          </w:p>
        </w:tc>
        <w:tc>
          <w:tcPr>
            <w:tcW w:w="3084" w:type="dxa"/>
          </w:tcPr>
          <w:p w14:paraId="73A175CE" w14:textId="77777777" w:rsid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pPr>
            <w:r>
              <w:t>Stoves (includes rangehoods and exhaust fans)</w:t>
            </w:r>
          </w:p>
          <w:p w14:paraId="14315DA5" w14:textId="77777777" w:rsidR="00B86B90" w:rsidRP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Pr>
                <w:i/>
              </w:rPr>
              <w:t>Domestic</w:t>
            </w:r>
          </w:p>
        </w:tc>
        <w:tc>
          <w:tcPr>
            <w:tcW w:w="2019" w:type="dxa"/>
          </w:tcPr>
          <w:p w14:paraId="44E23585"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86B90">
              <w:rPr>
                <w:rFonts w:eastAsiaTheme="majorEastAsia"/>
                <w:lang w:eastAsia="en-US"/>
              </w:rPr>
              <w:t>Maintain</w:t>
            </w:r>
          </w:p>
        </w:tc>
        <w:tc>
          <w:tcPr>
            <w:tcW w:w="1843" w:type="dxa"/>
          </w:tcPr>
          <w:p w14:paraId="352BFA19"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tcPr>
          <w:p w14:paraId="73264F32" w14:textId="77777777" w:rsidR="00B86B90" w:rsidRDefault="00B86B90" w:rsidP="00B86B90">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86B90">
              <w:rPr>
                <w:rFonts w:eastAsiaTheme="majorEastAsia"/>
                <w:lang w:eastAsia="en-US"/>
              </w:rPr>
              <w:t>Replacement will be undertaken by Council if installed by Council or</w:t>
            </w:r>
            <w:r>
              <w:rPr>
                <w:rFonts w:eastAsiaTheme="majorEastAsia"/>
                <w:lang w:eastAsia="en-US"/>
              </w:rPr>
              <w:t xml:space="preserve"> </w:t>
            </w:r>
            <w:r w:rsidRPr="00B86B90">
              <w:rPr>
                <w:rFonts w:eastAsiaTheme="majorEastAsia"/>
                <w:lang w:eastAsia="en-US"/>
              </w:rPr>
              <w:t>specifically approved in writing by Council at the time of installation.</w:t>
            </w:r>
          </w:p>
        </w:tc>
      </w:tr>
      <w:tr w:rsidR="00B86B90" w14:paraId="4D3301A6"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C3DB0A1" w14:textId="77777777" w:rsidR="00B86B90" w:rsidRDefault="00B86B90" w:rsidP="00C41084">
            <w:pPr>
              <w:pStyle w:val="Numberedlistmultilevel"/>
              <w:numPr>
                <w:ilvl w:val="0"/>
                <w:numId w:val="0"/>
              </w:numPr>
              <w:rPr>
                <w:rFonts w:eastAsiaTheme="majorEastAsia"/>
                <w:lang w:eastAsia="en-US"/>
              </w:rPr>
            </w:pPr>
          </w:p>
        </w:tc>
        <w:tc>
          <w:tcPr>
            <w:tcW w:w="3084" w:type="dxa"/>
          </w:tcPr>
          <w:p w14:paraId="05ADC731" w14:textId="77777777" w:rsidR="00B86B90" w:rsidRDefault="00B86B90"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Fridges</w:t>
            </w:r>
          </w:p>
          <w:p w14:paraId="76BF46D7" w14:textId="77777777" w:rsidR="00B86B90" w:rsidRPr="00B86B90" w:rsidRDefault="00B86B90"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Pr>
                <w:rFonts w:eastAsiaTheme="majorEastAsia"/>
                <w:i/>
                <w:lang w:eastAsia="en-US"/>
              </w:rPr>
              <w:t xml:space="preserve">Commercial </w:t>
            </w:r>
          </w:p>
        </w:tc>
        <w:tc>
          <w:tcPr>
            <w:tcW w:w="2019" w:type="dxa"/>
          </w:tcPr>
          <w:p w14:paraId="230D8E1C" w14:textId="77777777" w:rsidR="00B86B90" w:rsidRDefault="00B86B90"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tcPr>
          <w:p w14:paraId="5A118024" w14:textId="77777777" w:rsidR="00B86B90" w:rsidRDefault="00B86B90"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6C6DD937" w14:textId="77777777" w:rsidR="00B86B90" w:rsidRDefault="00B86B90" w:rsidP="00B86B90">
            <w:p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B86B90">
              <w:rPr>
                <w:rFonts w:eastAsiaTheme="majorEastAsia"/>
                <w:lang w:eastAsia="en-US"/>
              </w:rPr>
              <w:t>Unless the units were installed by Council. If Council had installed then it</w:t>
            </w:r>
            <w:r>
              <w:rPr>
                <w:rFonts w:eastAsiaTheme="majorEastAsia"/>
                <w:lang w:eastAsia="en-US"/>
              </w:rPr>
              <w:t xml:space="preserve"> </w:t>
            </w:r>
            <w:r w:rsidRPr="00B86B90">
              <w:rPr>
                <w:rFonts w:eastAsiaTheme="majorEastAsia"/>
                <w:lang w:eastAsia="en-US"/>
              </w:rPr>
              <w:t>would be the responsibility of the tenant to Maintain, with Council responsible for Replacement.</w:t>
            </w:r>
          </w:p>
        </w:tc>
      </w:tr>
      <w:tr w:rsidR="00B86B90" w14:paraId="6F4CF168"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8D32216" w14:textId="77777777" w:rsidR="00B86B90" w:rsidRDefault="00B86B90" w:rsidP="00C41084">
            <w:pPr>
              <w:pStyle w:val="Numberedlistmultilevel"/>
              <w:numPr>
                <w:ilvl w:val="0"/>
                <w:numId w:val="0"/>
              </w:numPr>
              <w:rPr>
                <w:rFonts w:eastAsiaTheme="majorEastAsia"/>
                <w:lang w:eastAsia="en-US"/>
              </w:rPr>
            </w:pPr>
          </w:p>
        </w:tc>
        <w:tc>
          <w:tcPr>
            <w:tcW w:w="3084" w:type="dxa"/>
          </w:tcPr>
          <w:p w14:paraId="16CF653C" w14:textId="77777777" w:rsid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Fridges</w:t>
            </w:r>
          </w:p>
          <w:p w14:paraId="2D6B6DF6" w14:textId="77777777" w:rsidR="00B86B90" w:rsidRP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Pr>
                <w:rFonts w:eastAsiaTheme="majorEastAsia"/>
                <w:i/>
                <w:lang w:eastAsia="en-US"/>
              </w:rPr>
              <w:t>Domestic</w:t>
            </w:r>
          </w:p>
        </w:tc>
        <w:tc>
          <w:tcPr>
            <w:tcW w:w="2019" w:type="dxa"/>
          </w:tcPr>
          <w:p w14:paraId="0D6654EE"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1843" w:type="dxa"/>
          </w:tcPr>
          <w:p w14:paraId="29D4EAC8"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683FB699" w14:textId="77777777" w:rsid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B86B90" w14:paraId="435F4785"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5D61D36" w14:textId="77777777" w:rsidR="00B86B90" w:rsidRDefault="00B86B90" w:rsidP="00C41084">
            <w:pPr>
              <w:pStyle w:val="Numberedlistmultilevel"/>
              <w:numPr>
                <w:ilvl w:val="0"/>
                <w:numId w:val="0"/>
              </w:numPr>
              <w:rPr>
                <w:rFonts w:eastAsiaTheme="majorEastAsia"/>
                <w:lang w:eastAsia="en-US"/>
              </w:rPr>
            </w:pPr>
          </w:p>
        </w:tc>
        <w:tc>
          <w:tcPr>
            <w:tcW w:w="3084" w:type="dxa"/>
          </w:tcPr>
          <w:p w14:paraId="322B9954" w14:textId="77777777" w:rsidR="00B86B90" w:rsidRPr="00065379" w:rsidRDefault="00B86B90"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B86B90">
              <w:rPr>
                <w:rFonts w:eastAsiaTheme="majorEastAsia"/>
                <w:lang w:eastAsia="en-US"/>
              </w:rPr>
              <w:t>Internal cupboards</w:t>
            </w:r>
          </w:p>
        </w:tc>
        <w:tc>
          <w:tcPr>
            <w:tcW w:w="2019" w:type="dxa"/>
          </w:tcPr>
          <w:p w14:paraId="4DA5F6F8" w14:textId="77777777" w:rsidR="00B86B90" w:rsidRDefault="00B86B90"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tcPr>
          <w:p w14:paraId="73005E8F" w14:textId="77777777" w:rsidR="00B86B90" w:rsidRDefault="00B86B90"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70388550" w14:textId="77777777" w:rsidR="00B86B90" w:rsidRDefault="00B86B90"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B86B90" w14:paraId="0C27A1F8"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3947A417" w14:textId="77777777" w:rsidR="00B86B90" w:rsidRDefault="00B86B90" w:rsidP="00C41084">
            <w:pPr>
              <w:pStyle w:val="Numberedlistmultilevel"/>
              <w:numPr>
                <w:ilvl w:val="0"/>
                <w:numId w:val="0"/>
              </w:numPr>
              <w:rPr>
                <w:rFonts w:eastAsiaTheme="majorEastAsia"/>
                <w:lang w:eastAsia="en-US"/>
              </w:rPr>
            </w:pPr>
          </w:p>
        </w:tc>
        <w:tc>
          <w:tcPr>
            <w:tcW w:w="3084" w:type="dxa"/>
          </w:tcPr>
          <w:p w14:paraId="0C6ED9FB" w14:textId="77777777" w:rsidR="00B86B90" w:rsidRPr="00065379" w:rsidRDefault="00B86B90" w:rsidP="00B86B90">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86B90">
              <w:rPr>
                <w:rFonts w:eastAsiaTheme="majorEastAsia"/>
                <w:lang w:eastAsia="en-US"/>
              </w:rPr>
              <w:t>Fixtures and fittings in change rooms and</w:t>
            </w:r>
            <w:r>
              <w:rPr>
                <w:rFonts w:eastAsiaTheme="majorEastAsia"/>
                <w:lang w:eastAsia="en-US"/>
              </w:rPr>
              <w:t xml:space="preserve"> </w:t>
            </w:r>
            <w:r w:rsidRPr="00B86B90">
              <w:rPr>
                <w:rFonts w:eastAsiaTheme="majorEastAsia"/>
                <w:lang w:eastAsia="en-US"/>
              </w:rPr>
              <w:t>amenities</w:t>
            </w:r>
          </w:p>
        </w:tc>
        <w:tc>
          <w:tcPr>
            <w:tcW w:w="2019" w:type="dxa"/>
          </w:tcPr>
          <w:p w14:paraId="13AD1A93"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1843" w:type="dxa"/>
          </w:tcPr>
          <w:p w14:paraId="72E12934" w14:textId="77777777" w:rsidR="00B86B90" w:rsidRDefault="00B86B90"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42F6ABBF" w14:textId="77777777" w:rsidR="00B86B90" w:rsidRDefault="00B86B90"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0A6F4C" w14:paraId="560B99FD"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677D69ED" w14:textId="77777777" w:rsidR="000A6F4C" w:rsidRPr="000A6F4C" w:rsidRDefault="000A6F4C" w:rsidP="00C979FE">
            <w:pPr>
              <w:pStyle w:val="Heading2"/>
              <w:outlineLvl w:val="1"/>
            </w:pPr>
            <w:bookmarkStart w:id="37" w:name="_Toc518482740"/>
            <w:r w:rsidRPr="00C979FE">
              <w:rPr>
                <w:sz w:val="22"/>
              </w:rPr>
              <w:lastRenderedPageBreak/>
              <w:t>Landscaping</w:t>
            </w:r>
            <w:bookmarkEnd w:id="37"/>
          </w:p>
        </w:tc>
        <w:tc>
          <w:tcPr>
            <w:tcW w:w="3084" w:type="dxa"/>
            <w:shd w:val="clear" w:color="auto" w:fill="EAF0F6"/>
          </w:tcPr>
          <w:p w14:paraId="5155AA33" w14:textId="77777777" w:rsidR="000A6F4C" w:rsidRPr="00065379"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Lawn</w:t>
            </w:r>
          </w:p>
        </w:tc>
        <w:tc>
          <w:tcPr>
            <w:tcW w:w="2019" w:type="dxa"/>
            <w:shd w:val="clear" w:color="auto" w:fill="EAF0F6"/>
          </w:tcPr>
          <w:p w14:paraId="5E6F3F17"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shd w:val="clear" w:color="auto" w:fill="EAF0F6"/>
          </w:tcPr>
          <w:p w14:paraId="6CD44A04"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EAF0F6"/>
          </w:tcPr>
          <w:p w14:paraId="2728748A" w14:textId="77777777" w:rsidR="000A6F4C"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0A6F4C" w14:paraId="700B6C2D"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161F602C" w14:textId="77777777" w:rsidR="000A6F4C" w:rsidRDefault="000A6F4C" w:rsidP="00C41084">
            <w:pPr>
              <w:pStyle w:val="Numberedlistmultilevel"/>
              <w:numPr>
                <w:ilvl w:val="0"/>
                <w:numId w:val="0"/>
              </w:numPr>
              <w:rPr>
                <w:rFonts w:eastAsiaTheme="majorEastAsia"/>
                <w:lang w:eastAsia="en-US"/>
              </w:rPr>
            </w:pPr>
          </w:p>
        </w:tc>
        <w:tc>
          <w:tcPr>
            <w:tcW w:w="3084" w:type="dxa"/>
            <w:shd w:val="clear" w:color="auto" w:fill="EAF0F6"/>
          </w:tcPr>
          <w:p w14:paraId="4CB9229E" w14:textId="77777777" w:rsidR="000A6F4C" w:rsidRDefault="000A6F4C"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 xml:space="preserve">Fencing </w:t>
            </w:r>
          </w:p>
          <w:p w14:paraId="7571EECC" w14:textId="77777777" w:rsidR="000A6F4C" w:rsidRPr="00B86B90" w:rsidRDefault="000A6F4C"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B86B90">
              <w:rPr>
                <w:i/>
              </w:rPr>
              <w:t>Title (buildings and Sports grounds)</w:t>
            </w:r>
          </w:p>
        </w:tc>
        <w:tc>
          <w:tcPr>
            <w:tcW w:w="2019" w:type="dxa"/>
            <w:shd w:val="clear" w:color="auto" w:fill="EAF0F6"/>
          </w:tcPr>
          <w:p w14:paraId="2EE2FB6D" w14:textId="77777777" w:rsidR="000A6F4C" w:rsidRDefault="000A6F4C"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EAF0F6"/>
          </w:tcPr>
          <w:p w14:paraId="54D44D0D" w14:textId="77777777" w:rsidR="000A6F4C" w:rsidRDefault="000A6F4C"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shd w:val="clear" w:color="auto" w:fill="EAF0F6"/>
          </w:tcPr>
          <w:p w14:paraId="6F9CDE5C" w14:textId="77777777" w:rsidR="000A6F4C" w:rsidRDefault="000A6F4C"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86B90">
              <w:rPr>
                <w:rFonts w:eastAsiaTheme="majorEastAsia"/>
                <w:lang w:eastAsia="en-US"/>
              </w:rPr>
              <w:t>Refer to Section 5 of this document.</w:t>
            </w:r>
          </w:p>
        </w:tc>
      </w:tr>
      <w:tr w:rsidR="000A6F4C" w14:paraId="41989527"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0141E4D3" w14:textId="77777777" w:rsidR="000A6F4C" w:rsidRDefault="000A6F4C" w:rsidP="00C41084">
            <w:pPr>
              <w:pStyle w:val="Numberedlistmultilevel"/>
              <w:numPr>
                <w:ilvl w:val="0"/>
                <w:numId w:val="0"/>
              </w:numPr>
              <w:rPr>
                <w:rFonts w:eastAsiaTheme="majorEastAsia"/>
                <w:lang w:eastAsia="en-US"/>
              </w:rPr>
            </w:pPr>
          </w:p>
        </w:tc>
        <w:tc>
          <w:tcPr>
            <w:tcW w:w="3084" w:type="dxa"/>
            <w:shd w:val="clear" w:color="auto" w:fill="EAF0F6"/>
          </w:tcPr>
          <w:p w14:paraId="57F42A79" w14:textId="77777777" w:rsidR="000A6F4C"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 xml:space="preserve">Fencing </w:t>
            </w:r>
          </w:p>
          <w:p w14:paraId="4D0E4A29" w14:textId="77777777" w:rsidR="000A6F4C" w:rsidRPr="00B86B90"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B86B90">
              <w:rPr>
                <w:rFonts w:eastAsiaTheme="majorEastAsia"/>
                <w:i/>
                <w:lang w:eastAsia="en-US"/>
              </w:rPr>
              <w:t>Internal</w:t>
            </w:r>
          </w:p>
        </w:tc>
        <w:tc>
          <w:tcPr>
            <w:tcW w:w="2019" w:type="dxa"/>
            <w:shd w:val="clear" w:color="auto" w:fill="EAF0F6"/>
          </w:tcPr>
          <w:p w14:paraId="383FE2E8"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shd w:val="clear" w:color="auto" w:fill="EAF0F6"/>
          </w:tcPr>
          <w:p w14:paraId="05F0BA39"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EAF0F6"/>
          </w:tcPr>
          <w:p w14:paraId="7F24CB4F" w14:textId="77777777" w:rsidR="000A6F4C"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B86B90">
              <w:rPr>
                <w:rFonts w:eastAsiaTheme="majorEastAsia"/>
                <w:lang w:eastAsia="en-US"/>
              </w:rPr>
              <w:t>Refer to Section 5 of this document.</w:t>
            </w:r>
          </w:p>
        </w:tc>
      </w:tr>
      <w:tr w:rsidR="000A6F4C" w14:paraId="7C1F342A"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159ED1F6" w14:textId="77777777" w:rsidR="000A6F4C" w:rsidRDefault="000A6F4C" w:rsidP="00C41084">
            <w:pPr>
              <w:pStyle w:val="Numberedlistmultilevel"/>
              <w:numPr>
                <w:ilvl w:val="0"/>
                <w:numId w:val="0"/>
              </w:numPr>
              <w:rPr>
                <w:rFonts w:eastAsiaTheme="majorEastAsia"/>
                <w:lang w:eastAsia="en-US"/>
              </w:rPr>
            </w:pPr>
          </w:p>
        </w:tc>
        <w:tc>
          <w:tcPr>
            <w:tcW w:w="3084" w:type="dxa"/>
            <w:shd w:val="clear" w:color="auto" w:fill="EAF0F6"/>
          </w:tcPr>
          <w:p w14:paraId="08E98736" w14:textId="77777777" w:rsidR="000A6F4C" w:rsidRPr="00065379" w:rsidRDefault="000A6F4C"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A6F4C">
              <w:rPr>
                <w:rFonts w:eastAsiaTheme="majorEastAsia"/>
                <w:lang w:eastAsia="en-US"/>
              </w:rPr>
              <w:t>Car Park and Driveway</w:t>
            </w:r>
          </w:p>
        </w:tc>
        <w:tc>
          <w:tcPr>
            <w:tcW w:w="2019" w:type="dxa"/>
            <w:shd w:val="clear" w:color="auto" w:fill="EAF0F6"/>
          </w:tcPr>
          <w:p w14:paraId="01F4E8FB" w14:textId="77777777" w:rsidR="000A6F4C" w:rsidRDefault="000A6F4C"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EAF0F6"/>
          </w:tcPr>
          <w:p w14:paraId="2B9A87CD" w14:textId="77777777" w:rsidR="000A6F4C" w:rsidRDefault="000A6F4C"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shd w:val="clear" w:color="auto" w:fill="EAF0F6"/>
          </w:tcPr>
          <w:p w14:paraId="62589A2A" w14:textId="77777777" w:rsidR="000A6F4C" w:rsidRDefault="000A6F4C" w:rsidP="000A6F4C">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A6F4C">
              <w:rPr>
                <w:rFonts w:eastAsiaTheme="majorEastAsia"/>
                <w:lang w:eastAsia="en-US"/>
              </w:rPr>
              <w:t xml:space="preserve">For Recreation Reserves, refer to Active Communities </w:t>
            </w:r>
            <w:r>
              <w:rPr>
                <w:rFonts w:eastAsiaTheme="majorEastAsia"/>
                <w:lang w:eastAsia="en-US"/>
              </w:rPr>
              <w:t>–</w:t>
            </w:r>
            <w:r w:rsidRPr="000A6F4C">
              <w:rPr>
                <w:rFonts w:eastAsiaTheme="majorEastAsia"/>
                <w:lang w:eastAsia="en-US"/>
              </w:rPr>
              <w:t xml:space="preserve"> user</w:t>
            </w:r>
            <w:r>
              <w:rPr>
                <w:rFonts w:eastAsiaTheme="majorEastAsia"/>
                <w:lang w:eastAsia="en-US"/>
              </w:rPr>
              <w:t xml:space="preserve"> </w:t>
            </w:r>
            <w:r w:rsidRPr="000A6F4C">
              <w:rPr>
                <w:rFonts w:eastAsiaTheme="majorEastAsia"/>
                <w:lang w:eastAsia="en-US"/>
              </w:rPr>
              <w:t>agreements.</w:t>
            </w:r>
          </w:p>
        </w:tc>
      </w:tr>
      <w:tr w:rsidR="000A6F4C" w14:paraId="02AC6570"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54213993" w14:textId="77777777" w:rsidR="000A6F4C" w:rsidRDefault="000A6F4C" w:rsidP="00C41084">
            <w:pPr>
              <w:pStyle w:val="Numberedlistmultilevel"/>
              <w:numPr>
                <w:ilvl w:val="0"/>
                <w:numId w:val="0"/>
              </w:numPr>
              <w:rPr>
                <w:rFonts w:eastAsiaTheme="majorEastAsia"/>
                <w:lang w:eastAsia="en-US"/>
              </w:rPr>
            </w:pPr>
          </w:p>
        </w:tc>
        <w:tc>
          <w:tcPr>
            <w:tcW w:w="3084" w:type="dxa"/>
            <w:shd w:val="clear" w:color="auto" w:fill="EAF0F6"/>
          </w:tcPr>
          <w:p w14:paraId="19AAA23C" w14:textId="77777777" w:rsidR="000A6F4C"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Signage</w:t>
            </w:r>
          </w:p>
          <w:p w14:paraId="421E8581" w14:textId="77777777" w:rsidR="000A6F4C" w:rsidRPr="000A6F4C"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0A6F4C">
              <w:rPr>
                <w:rFonts w:eastAsiaTheme="majorEastAsia"/>
                <w:i/>
                <w:lang w:eastAsia="en-US"/>
              </w:rPr>
              <w:t>Corporate</w:t>
            </w:r>
          </w:p>
        </w:tc>
        <w:tc>
          <w:tcPr>
            <w:tcW w:w="2019" w:type="dxa"/>
            <w:shd w:val="clear" w:color="auto" w:fill="EAF0F6"/>
          </w:tcPr>
          <w:p w14:paraId="27F47810"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68AEBB40"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shd w:val="clear" w:color="auto" w:fill="EAF0F6"/>
          </w:tcPr>
          <w:p w14:paraId="1252845C" w14:textId="77777777" w:rsidR="000A6F4C"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0A6F4C" w14:paraId="16B6C137"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2ABC2D04" w14:textId="77777777" w:rsidR="000A6F4C" w:rsidRDefault="000A6F4C" w:rsidP="00C41084">
            <w:pPr>
              <w:pStyle w:val="Numberedlistmultilevel"/>
              <w:numPr>
                <w:ilvl w:val="0"/>
                <w:numId w:val="0"/>
              </w:numPr>
              <w:rPr>
                <w:rFonts w:eastAsiaTheme="majorEastAsia"/>
                <w:lang w:eastAsia="en-US"/>
              </w:rPr>
            </w:pPr>
          </w:p>
        </w:tc>
        <w:tc>
          <w:tcPr>
            <w:tcW w:w="3084" w:type="dxa"/>
            <w:shd w:val="clear" w:color="auto" w:fill="EAF0F6"/>
          </w:tcPr>
          <w:p w14:paraId="1017B632" w14:textId="77777777" w:rsidR="000A6F4C" w:rsidRDefault="000A6F4C"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Signage</w:t>
            </w:r>
          </w:p>
          <w:p w14:paraId="78B54812" w14:textId="77777777" w:rsidR="000A6F4C" w:rsidRPr="000A6F4C" w:rsidRDefault="000A6F4C"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0A6F4C">
              <w:rPr>
                <w:rFonts w:eastAsiaTheme="majorEastAsia"/>
                <w:i/>
                <w:lang w:eastAsia="en-US"/>
              </w:rPr>
              <w:t xml:space="preserve">Site specific </w:t>
            </w:r>
          </w:p>
        </w:tc>
        <w:tc>
          <w:tcPr>
            <w:tcW w:w="2019" w:type="dxa"/>
            <w:shd w:val="clear" w:color="auto" w:fill="EAF0F6"/>
          </w:tcPr>
          <w:p w14:paraId="5D9AC54F" w14:textId="77777777" w:rsidR="000A6F4C" w:rsidRDefault="000A6F4C"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1843" w:type="dxa"/>
            <w:shd w:val="clear" w:color="auto" w:fill="EAF0F6"/>
          </w:tcPr>
          <w:p w14:paraId="159061C3" w14:textId="77777777" w:rsidR="000A6F4C" w:rsidRDefault="000A6F4C"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EAF0F6"/>
          </w:tcPr>
          <w:p w14:paraId="5F032531" w14:textId="77777777" w:rsidR="000A6F4C" w:rsidRDefault="000A6F4C"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0A6F4C" w14:paraId="2360B97C"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7C1F0A7B" w14:textId="77777777" w:rsidR="000A6F4C" w:rsidRDefault="000A6F4C" w:rsidP="00C41084">
            <w:pPr>
              <w:pStyle w:val="Numberedlistmultilevel"/>
              <w:numPr>
                <w:ilvl w:val="0"/>
                <w:numId w:val="0"/>
              </w:numPr>
              <w:rPr>
                <w:rFonts w:eastAsiaTheme="majorEastAsia"/>
                <w:lang w:eastAsia="en-US"/>
              </w:rPr>
            </w:pPr>
          </w:p>
        </w:tc>
        <w:tc>
          <w:tcPr>
            <w:tcW w:w="3084" w:type="dxa"/>
            <w:shd w:val="clear" w:color="auto" w:fill="EAF0F6"/>
          </w:tcPr>
          <w:p w14:paraId="4DE21708" w14:textId="77777777" w:rsidR="000A6F4C" w:rsidRPr="00065379"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A6F4C">
              <w:rPr>
                <w:rFonts w:eastAsiaTheme="majorEastAsia"/>
                <w:lang w:eastAsia="en-US"/>
              </w:rPr>
              <w:t>Retaining Walls and Steps</w:t>
            </w:r>
          </w:p>
        </w:tc>
        <w:tc>
          <w:tcPr>
            <w:tcW w:w="2019" w:type="dxa"/>
            <w:shd w:val="clear" w:color="auto" w:fill="EAF0F6"/>
          </w:tcPr>
          <w:p w14:paraId="759A5B9B"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shd w:val="clear" w:color="auto" w:fill="EAF0F6"/>
          </w:tcPr>
          <w:p w14:paraId="3DB93103"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EAF0F6"/>
          </w:tcPr>
          <w:p w14:paraId="049A028E" w14:textId="77777777" w:rsidR="000A6F4C"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0A6F4C" w14:paraId="6279FFEB"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50B890DA" w14:textId="77777777" w:rsidR="000A6F4C" w:rsidRDefault="000A6F4C" w:rsidP="00C41084">
            <w:pPr>
              <w:pStyle w:val="Numberedlistmultilevel"/>
              <w:numPr>
                <w:ilvl w:val="0"/>
                <w:numId w:val="0"/>
              </w:numPr>
              <w:rPr>
                <w:rFonts w:eastAsiaTheme="majorEastAsia"/>
                <w:lang w:eastAsia="en-US"/>
              </w:rPr>
            </w:pPr>
          </w:p>
        </w:tc>
        <w:tc>
          <w:tcPr>
            <w:tcW w:w="3084" w:type="dxa"/>
            <w:shd w:val="clear" w:color="auto" w:fill="EAF0F6"/>
          </w:tcPr>
          <w:p w14:paraId="5399EDFC" w14:textId="77777777" w:rsidR="000A6F4C" w:rsidRPr="00065379" w:rsidRDefault="000A6F4C"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A6F4C">
              <w:rPr>
                <w:rFonts w:eastAsiaTheme="majorEastAsia"/>
                <w:lang w:eastAsia="en-US"/>
              </w:rPr>
              <w:t>Litter, Leaves and Garden Beds</w:t>
            </w:r>
          </w:p>
        </w:tc>
        <w:tc>
          <w:tcPr>
            <w:tcW w:w="2019" w:type="dxa"/>
            <w:shd w:val="clear" w:color="auto" w:fill="EAF0F6"/>
          </w:tcPr>
          <w:p w14:paraId="534BC0E0" w14:textId="77777777" w:rsidR="000A6F4C" w:rsidRDefault="000A6F4C"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Maintain</w:t>
            </w:r>
          </w:p>
        </w:tc>
        <w:tc>
          <w:tcPr>
            <w:tcW w:w="1843" w:type="dxa"/>
            <w:shd w:val="clear" w:color="auto" w:fill="EAF0F6"/>
          </w:tcPr>
          <w:p w14:paraId="1C333389" w14:textId="77777777" w:rsidR="000A6F4C" w:rsidRDefault="000A6F4C" w:rsidP="00C41084">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EAF0F6"/>
          </w:tcPr>
          <w:p w14:paraId="734CC04B" w14:textId="77777777" w:rsidR="000A6F4C" w:rsidRDefault="000A6F4C" w:rsidP="00C41084">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0A6F4C" w14:paraId="1CAE9DFB"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7D5BD22E" w14:textId="77777777" w:rsidR="000A6F4C" w:rsidRDefault="000A6F4C" w:rsidP="00C41084">
            <w:pPr>
              <w:pStyle w:val="Numberedlistmultilevel"/>
              <w:numPr>
                <w:ilvl w:val="0"/>
                <w:numId w:val="0"/>
              </w:numPr>
              <w:rPr>
                <w:rFonts w:eastAsiaTheme="majorEastAsia"/>
                <w:lang w:eastAsia="en-US"/>
              </w:rPr>
            </w:pPr>
          </w:p>
        </w:tc>
        <w:tc>
          <w:tcPr>
            <w:tcW w:w="3084" w:type="dxa"/>
            <w:shd w:val="clear" w:color="auto" w:fill="EAF0F6"/>
          </w:tcPr>
          <w:p w14:paraId="469B198F" w14:textId="77777777" w:rsidR="000A6F4C" w:rsidRPr="00065379"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Trees</w:t>
            </w:r>
          </w:p>
        </w:tc>
        <w:tc>
          <w:tcPr>
            <w:tcW w:w="2019" w:type="dxa"/>
            <w:shd w:val="clear" w:color="auto" w:fill="EAF0F6"/>
          </w:tcPr>
          <w:p w14:paraId="47305DB0"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Watering of trees</w:t>
            </w:r>
          </w:p>
        </w:tc>
        <w:tc>
          <w:tcPr>
            <w:tcW w:w="1843" w:type="dxa"/>
            <w:shd w:val="clear" w:color="auto" w:fill="EAF0F6"/>
          </w:tcPr>
          <w:p w14:paraId="25870181" w14:textId="77777777" w:rsidR="000A6F4C" w:rsidRDefault="000A6F4C" w:rsidP="00C41084">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shd w:val="clear" w:color="auto" w:fill="EAF0F6"/>
          </w:tcPr>
          <w:p w14:paraId="4751802A" w14:textId="77777777" w:rsidR="000A6F4C" w:rsidRDefault="000A6F4C" w:rsidP="00C41084">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0A6F4C" w14:paraId="6AE7C96B"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71EF6E09" w14:textId="77777777" w:rsidR="000A6F4C" w:rsidRDefault="000A6F4C" w:rsidP="000A6F4C">
            <w:pPr>
              <w:pStyle w:val="Numberedlistmultilevel"/>
              <w:numPr>
                <w:ilvl w:val="0"/>
                <w:numId w:val="0"/>
              </w:numPr>
              <w:rPr>
                <w:rFonts w:eastAsiaTheme="majorEastAsia"/>
                <w:lang w:eastAsia="en-US"/>
              </w:rPr>
            </w:pPr>
          </w:p>
        </w:tc>
        <w:tc>
          <w:tcPr>
            <w:tcW w:w="3084" w:type="dxa"/>
            <w:shd w:val="clear" w:color="auto" w:fill="EAF0F6"/>
          </w:tcPr>
          <w:p w14:paraId="095D56E5" w14:textId="77777777" w:rsidR="000A6F4C" w:rsidRPr="00065379" w:rsidRDefault="000A6F4C"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Pa</w:t>
            </w:r>
            <w:r w:rsidRPr="000A6F4C">
              <w:rPr>
                <w:rFonts w:eastAsiaTheme="majorEastAsia"/>
                <w:lang w:eastAsia="en-US"/>
              </w:rPr>
              <w:t>thways and Hard Surface Areas</w:t>
            </w:r>
          </w:p>
        </w:tc>
        <w:tc>
          <w:tcPr>
            <w:tcW w:w="2019" w:type="dxa"/>
            <w:shd w:val="clear" w:color="auto" w:fill="EAF0F6"/>
          </w:tcPr>
          <w:p w14:paraId="5CDB39F9" w14:textId="77777777" w:rsidR="000A6F4C" w:rsidRDefault="000A6F4C"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86B90">
              <w:rPr>
                <w:rFonts w:eastAsiaTheme="majorEastAsia"/>
                <w:lang w:eastAsia="en-US"/>
              </w:rPr>
              <w:t>Maintain</w:t>
            </w:r>
          </w:p>
        </w:tc>
        <w:tc>
          <w:tcPr>
            <w:tcW w:w="1843" w:type="dxa"/>
            <w:shd w:val="clear" w:color="auto" w:fill="EAF0F6"/>
          </w:tcPr>
          <w:p w14:paraId="614BFACB" w14:textId="77777777" w:rsidR="000A6F4C" w:rsidRDefault="000A6F4C"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Replace</w:t>
            </w:r>
          </w:p>
        </w:tc>
        <w:tc>
          <w:tcPr>
            <w:tcW w:w="4961" w:type="dxa"/>
            <w:shd w:val="clear" w:color="auto" w:fill="EAF0F6"/>
          </w:tcPr>
          <w:p w14:paraId="3AE128D2" w14:textId="77777777" w:rsidR="000A6F4C" w:rsidRDefault="000A6F4C" w:rsidP="000A6F4C">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A6F4C">
              <w:rPr>
                <w:rFonts w:eastAsiaTheme="majorEastAsia"/>
                <w:lang w:eastAsia="en-US"/>
              </w:rPr>
              <w:t>Minor repairs and general upkeep to be undertaken by the Tenant. Major misalignment or pavement failure would be replaced by Council. For</w:t>
            </w:r>
            <w:r>
              <w:rPr>
                <w:rFonts w:eastAsiaTheme="majorEastAsia"/>
                <w:lang w:eastAsia="en-US"/>
              </w:rPr>
              <w:t xml:space="preserve"> </w:t>
            </w:r>
            <w:r w:rsidRPr="000A6F4C">
              <w:rPr>
                <w:rFonts w:eastAsiaTheme="majorEastAsia"/>
                <w:lang w:eastAsia="en-US"/>
              </w:rPr>
              <w:t>Recreation Reserves, refer to Active Communities - user agreements.</w:t>
            </w:r>
          </w:p>
        </w:tc>
      </w:tr>
      <w:tr w:rsidR="00350FD6" w14:paraId="6A83E22A"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5926F280" w14:textId="77777777" w:rsidR="00350FD6" w:rsidRPr="00350FD6" w:rsidRDefault="00350FD6" w:rsidP="00C979FE">
            <w:pPr>
              <w:pStyle w:val="Heading2"/>
              <w:outlineLvl w:val="1"/>
            </w:pPr>
            <w:bookmarkStart w:id="38" w:name="_Toc518482741"/>
            <w:r w:rsidRPr="00C979FE">
              <w:rPr>
                <w:sz w:val="22"/>
              </w:rPr>
              <w:lastRenderedPageBreak/>
              <w:t>Playing Fields</w:t>
            </w:r>
            <w:bookmarkEnd w:id="38"/>
          </w:p>
        </w:tc>
        <w:tc>
          <w:tcPr>
            <w:tcW w:w="3084" w:type="dxa"/>
          </w:tcPr>
          <w:p w14:paraId="4631F03E"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Surfaces</w:t>
            </w:r>
          </w:p>
          <w:p w14:paraId="04DA48E7" w14:textId="77777777" w:rsidR="00350FD6" w:rsidRPr="000A6F4C"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0A6F4C">
              <w:rPr>
                <w:rFonts w:eastAsiaTheme="majorEastAsia"/>
                <w:i/>
                <w:lang w:eastAsia="en-US"/>
              </w:rPr>
              <w:t>Playing</w:t>
            </w:r>
          </w:p>
        </w:tc>
        <w:tc>
          <w:tcPr>
            <w:tcW w:w="2019" w:type="dxa"/>
          </w:tcPr>
          <w:p w14:paraId="452B793E"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B86B90">
              <w:rPr>
                <w:rFonts w:eastAsiaTheme="majorEastAsia"/>
                <w:lang w:eastAsia="en-US"/>
              </w:rPr>
              <w:t>Maintain</w:t>
            </w:r>
          </w:p>
        </w:tc>
        <w:tc>
          <w:tcPr>
            <w:tcW w:w="1843" w:type="dxa"/>
          </w:tcPr>
          <w:p w14:paraId="2FD729A0"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6C649A64"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350FD6" w14:paraId="6E6DC28E"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0885E91" w14:textId="77777777" w:rsidR="00350FD6" w:rsidRDefault="00350FD6" w:rsidP="000A6F4C">
            <w:pPr>
              <w:pStyle w:val="Numberedlistmultilevel"/>
              <w:numPr>
                <w:ilvl w:val="0"/>
                <w:numId w:val="0"/>
              </w:numPr>
              <w:rPr>
                <w:rFonts w:eastAsiaTheme="majorEastAsia"/>
                <w:lang w:eastAsia="en-US"/>
              </w:rPr>
            </w:pPr>
          </w:p>
        </w:tc>
        <w:tc>
          <w:tcPr>
            <w:tcW w:w="3084" w:type="dxa"/>
          </w:tcPr>
          <w:p w14:paraId="6AA0BD6F"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Surfaces</w:t>
            </w:r>
          </w:p>
          <w:p w14:paraId="33904695" w14:textId="77777777" w:rsidR="00350FD6" w:rsidRPr="000A6F4C"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0A6F4C">
              <w:rPr>
                <w:rFonts w:eastAsiaTheme="majorEastAsia"/>
                <w:i/>
                <w:lang w:eastAsia="en-US"/>
              </w:rPr>
              <w:t>Annual turf report</w:t>
            </w:r>
          </w:p>
        </w:tc>
        <w:tc>
          <w:tcPr>
            <w:tcW w:w="2019" w:type="dxa"/>
          </w:tcPr>
          <w:p w14:paraId="40F09440"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68743816"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86B90">
              <w:rPr>
                <w:rFonts w:eastAsiaTheme="majorEastAsia"/>
                <w:lang w:eastAsia="en-US"/>
              </w:rPr>
              <w:t>Maintain</w:t>
            </w:r>
          </w:p>
        </w:tc>
        <w:tc>
          <w:tcPr>
            <w:tcW w:w="4961" w:type="dxa"/>
          </w:tcPr>
          <w:p w14:paraId="4D987FDB"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A6F4C">
              <w:rPr>
                <w:rFonts w:eastAsiaTheme="majorEastAsia"/>
                <w:lang w:eastAsia="en-US"/>
              </w:rPr>
              <w:t>Refer to Active Communities - user agreements.</w:t>
            </w:r>
          </w:p>
        </w:tc>
      </w:tr>
      <w:tr w:rsidR="00350FD6" w14:paraId="00F6DBED"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03CDC52A" w14:textId="77777777" w:rsidR="00350FD6" w:rsidRDefault="00350FD6" w:rsidP="000A6F4C">
            <w:pPr>
              <w:pStyle w:val="Numberedlistmultilevel"/>
              <w:numPr>
                <w:ilvl w:val="0"/>
                <w:numId w:val="0"/>
              </w:numPr>
              <w:rPr>
                <w:rFonts w:eastAsiaTheme="majorEastAsia"/>
                <w:lang w:eastAsia="en-US"/>
              </w:rPr>
            </w:pPr>
          </w:p>
        </w:tc>
        <w:tc>
          <w:tcPr>
            <w:tcW w:w="3084" w:type="dxa"/>
          </w:tcPr>
          <w:p w14:paraId="08118E3D"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Surfaces</w:t>
            </w:r>
          </w:p>
          <w:p w14:paraId="248A738F" w14:textId="77777777" w:rsidR="00350FD6" w:rsidRPr="000A6F4C"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0A6F4C">
              <w:rPr>
                <w:rFonts w:eastAsiaTheme="majorEastAsia"/>
                <w:i/>
                <w:lang w:eastAsia="en-US"/>
              </w:rPr>
              <w:t>Surrounds</w:t>
            </w:r>
          </w:p>
        </w:tc>
        <w:tc>
          <w:tcPr>
            <w:tcW w:w="2019" w:type="dxa"/>
          </w:tcPr>
          <w:p w14:paraId="6E7FEDAB"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B86B90">
              <w:rPr>
                <w:rFonts w:eastAsiaTheme="majorEastAsia"/>
                <w:lang w:eastAsia="en-US"/>
              </w:rPr>
              <w:t>Maintain</w:t>
            </w:r>
          </w:p>
        </w:tc>
        <w:tc>
          <w:tcPr>
            <w:tcW w:w="1843" w:type="dxa"/>
          </w:tcPr>
          <w:p w14:paraId="3CCDA638"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386E77CE"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350FD6" w14:paraId="35EC901E"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95FCE85" w14:textId="77777777" w:rsidR="00350FD6" w:rsidRDefault="00350FD6" w:rsidP="000A6F4C">
            <w:pPr>
              <w:pStyle w:val="Numberedlistmultilevel"/>
              <w:numPr>
                <w:ilvl w:val="0"/>
                <w:numId w:val="0"/>
              </w:numPr>
              <w:rPr>
                <w:rFonts w:eastAsiaTheme="majorEastAsia"/>
                <w:lang w:eastAsia="en-US"/>
              </w:rPr>
            </w:pPr>
          </w:p>
        </w:tc>
        <w:tc>
          <w:tcPr>
            <w:tcW w:w="3084" w:type="dxa"/>
          </w:tcPr>
          <w:p w14:paraId="0B82795F"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Surfaces</w:t>
            </w:r>
          </w:p>
          <w:p w14:paraId="2776E135" w14:textId="77777777" w:rsidR="00350FD6" w:rsidRPr="000A6F4C"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0A6F4C">
              <w:rPr>
                <w:rFonts w:eastAsiaTheme="majorEastAsia"/>
                <w:i/>
                <w:lang w:eastAsia="en-US"/>
              </w:rPr>
              <w:t>Road side maintenance (nature strip)</w:t>
            </w:r>
          </w:p>
        </w:tc>
        <w:tc>
          <w:tcPr>
            <w:tcW w:w="2019" w:type="dxa"/>
          </w:tcPr>
          <w:p w14:paraId="16AA661E"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B86B90">
              <w:rPr>
                <w:rFonts w:eastAsiaTheme="majorEastAsia"/>
                <w:lang w:eastAsia="en-US"/>
              </w:rPr>
              <w:t>Maintain</w:t>
            </w:r>
          </w:p>
        </w:tc>
        <w:tc>
          <w:tcPr>
            <w:tcW w:w="1843" w:type="dxa"/>
          </w:tcPr>
          <w:p w14:paraId="221C3D0B"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305E8A4E"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350FD6" w14:paraId="6BA6E724"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F618C74" w14:textId="77777777" w:rsidR="00350FD6" w:rsidRDefault="00350FD6" w:rsidP="000A6F4C">
            <w:pPr>
              <w:pStyle w:val="Numberedlistmultilevel"/>
              <w:numPr>
                <w:ilvl w:val="0"/>
                <w:numId w:val="0"/>
              </w:numPr>
              <w:rPr>
                <w:rFonts w:eastAsiaTheme="majorEastAsia"/>
                <w:lang w:eastAsia="en-US"/>
              </w:rPr>
            </w:pPr>
          </w:p>
        </w:tc>
        <w:tc>
          <w:tcPr>
            <w:tcW w:w="3084" w:type="dxa"/>
          </w:tcPr>
          <w:p w14:paraId="6C560D1D"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A6F4C">
              <w:rPr>
                <w:rFonts w:eastAsiaTheme="majorEastAsia"/>
                <w:lang w:eastAsia="en-US"/>
              </w:rPr>
              <w:t>Playground Facilities</w:t>
            </w:r>
          </w:p>
          <w:p w14:paraId="3C41FC9C" w14:textId="77777777" w:rsidR="00350FD6" w:rsidRPr="000A6F4C"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0A6F4C">
              <w:rPr>
                <w:rFonts w:eastAsiaTheme="majorEastAsia"/>
                <w:i/>
                <w:lang w:eastAsia="en-US"/>
              </w:rPr>
              <w:t>Equipment (Kindergartens only)</w:t>
            </w:r>
          </w:p>
        </w:tc>
        <w:tc>
          <w:tcPr>
            <w:tcW w:w="2019" w:type="dxa"/>
          </w:tcPr>
          <w:p w14:paraId="4A84B5E0"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1843" w:type="dxa"/>
          </w:tcPr>
          <w:p w14:paraId="60423DF8"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68504D00"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350FD6" w14:paraId="48CF1179"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CFE50BA" w14:textId="77777777" w:rsidR="00350FD6" w:rsidRDefault="00350FD6" w:rsidP="000A6F4C">
            <w:pPr>
              <w:pStyle w:val="Numberedlistmultilevel"/>
              <w:numPr>
                <w:ilvl w:val="0"/>
                <w:numId w:val="0"/>
              </w:numPr>
              <w:rPr>
                <w:rFonts w:eastAsiaTheme="majorEastAsia"/>
                <w:lang w:eastAsia="en-US"/>
              </w:rPr>
            </w:pPr>
          </w:p>
        </w:tc>
        <w:tc>
          <w:tcPr>
            <w:tcW w:w="3084" w:type="dxa"/>
          </w:tcPr>
          <w:p w14:paraId="436BEB21"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A6F4C">
              <w:rPr>
                <w:rFonts w:eastAsiaTheme="majorEastAsia"/>
                <w:lang w:eastAsia="en-US"/>
              </w:rPr>
              <w:t>Playground Facilities</w:t>
            </w:r>
          </w:p>
          <w:p w14:paraId="1E2818B2" w14:textId="77777777" w:rsidR="00350FD6" w:rsidRPr="000A6F4C"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0A6F4C">
              <w:rPr>
                <w:i/>
              </w:rPr>
              <w:t>Equipment</w:t>
            </w:r>
          </w:p>
        </w:tc>
        <w:tc>
          <w:tcPr>
            <w:tcW w:w="2019" w:type="dxa"/>
          </w:tcPr>
          <w:p w14:paraId="034837FD"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049897CA"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Maintain/Replace</w:t>
            </w:r>
          </w:p>
        </w:tc>
        <w:tc>
          <w:tcPr>
            <w:tcW w:w="4961" w:type="dxa"/>
          </w:tcPr>
          <w:p w14:paraId="6D03E0AC" w14:textId="77777777" w:rsidR="00350FD6" w:rsidRDefault="00350FD6" w:rsidP="000A6F4C">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0A6F4C">
              <w:rPr>
                <w:rFonts w:eastAsiaTheme="majorEastAsia"/>
                <w:lang w:eastAsia="en-US"/>
              </w:rPr>
              <w:t>Operations Department will undertake an annual audit. For Recreation</w:t>
            </w:r>
            <w:r>
              <w:rPr>
                <w:rFonts w:eastAsiaTheme="majorEastAsia"/>
                <w:lang w:eastAsia="en-US"/>
              </w:rPr>
              <w:t xml:space="preserve"> </w:t>
            </w:r>
            <w:r w:rsidRPr="000A6F4C">
              <w:rPr>
                <w:rFonts w:eastAsiaTheme="majorEastAsia"/>
                <w:lang w:eastAsia="en-US"/>
              </w:rPr>
              <w:t>Reserves, refer to Active Communities</w:t>
            </w:r>
            <w:r>
              <w:rPr>
                <w:rFonts w:eastAsiaTheme="majorEastAsia"/>
                <w:lang w:eastAsia="en-US"/>
              </w:rPr>
              <w:t xml:space="preserve"> </w:t>
            </w:r>
            <w:r w:rsidRPr="000A6F4C">
              <w:rPr>
                <w:rFonts w:eastAsiaTheme="majorEastAsia"/>
                <w:lang w:eastAsia="en-US"/>
              </w:rPr>
              <w:t>user agreements.</w:t>
            </w:r>
          </w:p>
        </w:tc>
      </w:tr>
      <w:tr w:rsidR="00350FD6" w14:paraId="38B9F6E5"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ADE2859" w14:textId="77777777" w:rsidR="00350FD6" w:rsidRDefault="00350FD6" w:rsidP="000A6F4C">
            <w:pPr>
              <w:pStyle w:val="Numberedlistmultilevel"/>
              <w:numPr>
                <w:ilvl w:val="0"/>
                <w:numId w:val="0"/>
              </w:numPr>
              <w:rPr>
                <w:rFonts w:eastAsiaTheme="majorEastAsia"/>
                <w:lang w:eastAsia="en-US"/>
              </w:rPr>
            </w:pPr>
          </w:p>
        </w:tc>
        <w:tc>
          <w:tcPr>
            <w:tcW w:w="3084" w:type="dxa"/>
          </w:tcPr>
          <w:p w14:paraId="47BEAC8F"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0A6F4C">
              <w:rPr>
                <w:rFonts w:eastAsiaTheme="majorEastAsia"/>
                <w:lang w:eastAsia="en-US"/>
              </w:rPr>
              <w:t>Playground Facilities</w:t>
            </w:r>
          </w:p>
          <w:p w14:paraId="78EEB5B3" w14:textId="77777777" w:rsidR="00350FD6" w:rsidRPr="000A6F4C"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0A6F4C">
              <w:rPr>
                <w:i/>
              </w:rPr>
              <w:t>Fences</w:t>
            </w:r>
          </w:p>
        </w:tc>
        <w:tc>
          <w:tcPr>
            <w:tcW w:w="2019" w:type="dxa"/>
          </w:tcPr>
          <w:p w14:paraId="78BD865D"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19D8A52F"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Maintain/Replace</w:t>
            </w:r>
          </w:p>
        </w:tc>
        <w:tc>
          <w:tcPr>
            <w:tcW w:w="4961" w:type="dxa"/>
          </w:tcPr>
          <w:p w14:paraId="2745B83E"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350FD6">
              <w:rPr>
                <w:rFonts w:eastAsiaTheme="majorEastAsia"/>
                <w:lang w:eastAsia="en-US"/>
              </w:rPr>
              <w:t>Refer to Section 5</w:t>
            </w:r>
          </w:p>
        </w:tc>
      </w:tr>
      <w:tr w:rsidR="00350FD6" w14:paraId="121A44A7"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14176E6" w14:textId="77777777" w:rsidR="00350FD6" w:rsidRDefault="00350FD6" w:rsidP="000A6F4C">
            <w:pPr>
              <w:pStyle w:val="Numberedlistmultilevel"/>
              <w:numPr>
                <w:ilvl w:val="0"/>
                <w:numId w:val="0"/>
              </w:numPr>
              <w:rPr>
                <w:rFonts w:eastAsiaTheme="majorEastAsia"/>
                <w:lang w:eastAsia="en-US"/>
              </w:rPr>
            </w:pPr>
          </w:p>
        </w:tc>
        <w:tc>
          <w:tcPr>
            <w:tcW w:w="3084" w:type="dxa"/>
          </w:tcPr>
          <w:p w14:paraId="577B28E0"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Provision of Soft Fall</w:t>
            </w:r>
          </w:p>
          <w:p w14:paraId="2ADBF29E" w14:textId="77777777" w:rsidR="00350FD6" w:rsidRP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350FD6">
              <w:rPr>
                <w:i/>
              </w:rPr>
              <w:t>General</w:t>
            </w:r>
          </w:p>
        </w:tc>
        <w:tc>
          <w:tcPr>
            <w:tcW w:w="2019" w:type="dxa"/>
          </w:tcPr>
          <w:p w14:paraId="52F757B0"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Maintain (Monitor only)</w:t>
            </w:r>
          </w:p>
        </w:tc>
        <w:tc>
          <w:tcPr>
            <w:tcW w:w="1843" w:type="dxa"/>
          </w:tcPr>
          <w:p w14:paraId="75EBCEEE"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Replace</w:t>
            </w:r>
          </w:p>
        </w:tc>
        <w:tc>
          <w:tcPr>
            <w:tcW w:w="4961" w:type="dxa"/>
          </w:tcPr>
          <w:p w14:paraId="726E720D"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Council's activity is for the replacement of soft fall. Contractual arrangement for Operations Department to undertake a specified number of times per year</w:t>
            </w:r>
          </w:p>
        </w:tc>
      </w:tr>
      <w:tr w:rsidR="00350FD6" w14:paraId="742F6DCA"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14C86BC0" w14:textId="77777777" w:rsidR="00350FD6" w:rsidRDefault="00350FD6" w:rsidP="000A6F4C">
            <w:pPr>
              <w:pStyle w:val="Numberedlistmultilevel"/>
              <w:numPr>
                <w:ilvl w:val="0"/>
                <w:numId w:val="0"/>
              </w:numPr>
              <w:rPr>
                <w:rFonts w:eastAsiaTheme="majorEastAsia"/>
                <w:lang w:eastAsia="en-US"/>
              </w:rPr>
            </w:pPr>
          </w:p>
        </w:tc>
        <w:tc>
          <w:tcPr>
            <w:tcW w:w="3084" w:type="dxa"/>
          </w:tcPr>
          <w:p w14:paraId="67DA5740"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350FD6">
              <w:rPr>
                <w:rFonts w:eastAsiaTheme="majorEastAsia"/>
                <w:lang w:eastAsia="en-US"/>
              </w:rPr>
              <w:t>Provision of Soft Fall</w:t>
            </w:r>
          </w:p>
          <w:p w14:paraId="3E521C6C"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i/>
              </w:rPr>
            </w:pPr>
            <w:r w:rsidRPr="00350FD6">
              <w:rPr>
                <w:i/>
              </w:rPr>
              <w:t>Kindergartens - Top up</w:t>
            </w:r>
          </w:p>
          <w:p w14:paraId="6F1943D5" w14:textId="77777777" w:rsidR="00350FD6" w:rsidRP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p>
        </w:tc>
        <w:tc>
          <w:tcPr>
            <w:tcW w:w="2019" w:type="dxa"/>
          </w:tcPr>
          <w:p w14:paraId="374C3219"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350FD6">
              <w:rPr>
                <w:rFonts w:eastAsiaTheme="majorEastAsia"/>
                <w:lang w:eastAsia="en-US"/>
              </w:rPr>
              <w:t>Maintain (Monitor only)</w:t>
            </w:r>
          </w:p>
        </w:tc>
        <w:tc>
          <w:tcPr>
            <w:tcW w:w="1843" w:type="dxa"/>
          </w:tcPr>
          <w:p w14:paraId="012ABC55"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tcPr>
          <w:p w14:paraId="5F87B4C9"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350FD6" w14:paraId="4524325B"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A93E3D4" w14:textId="77777777" w:rsidR="00350FD6" w:rsidRDefault="00350FD6" w:rsidP="000A6F4C">
            <w:pPr>
              <w:pStyle w:val="Numberedlistmultilevel"/>
              <w:numPr>
                <w:ilvl w:val="0"/>
                <w:numId w:val="0"/>
              </w:numPr>
              <w:rPr>
                <w:rFonts w:eastAsiaTheme="majorEastAsia"/>
                <w:lang w:eastAsia="en-US"/>
              </w:rPr>
            </w:pPr>
          </w:p>
        </w:tc>
        <w:tc>
          <w:tcPr>
            <w:tcW w:w="3084" w:type="dxa"/>
          </w:tcPr>
          <w:p w14:paraId="7698292F"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Provision of Soft Fall</w:t>
            </w:r>
          </w:p>
          <w:p w14:paraId="4670E2DD" w14:textId="77777777" w:rsidR="00350FD6" w:rsidRP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350FD6">
              <w:rPr>
                <w:rFonts w:eastAsiaTheme="majorEastAsia"/>
                <w:i/>
                <w:lang w:eastAsia="en-US"/>
              </w:rPr>
              <w:t>Kindergartens - Digout and Replace</w:t>
            </w:r>
          </w:p>
        </w:tc>
        <w:tc>
          <w:tcPr>
            <w:tcW w:w="2019" w:type="dxa"/>
          </w:tcPr>
          <w:p w14:paraId="73BC1C9C"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tcPr>
          <w:p w14:paraId="12A29532"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Replace</w:t>
            </w:r>
          </w:p>
        </w:tc>
        <w:tc>
          <w:tcPr>
            <w:tcW w:w="4961" w:type="dxa"/>
          </w:tcPr>
          <w:p w14:paraId="024250D8"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Council's Operations Department will undertake these works.</w:t>
            </w:r>
          </w:p>
        </w:tc>
      </w:tr>
      <w:tr w:rsidR="00350FD6" w14:paraId="004BA0FE"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18AC9645" w14:textId="77777777" w:rsidR="00350FD6" w:rsidRPr="00350FD6" w:rsidRDefault="00350FD6" w:rsidP="00C979FE">
            <w:pPr>
              <w:pStyle w:val="Heading2"/>
              <w:outlineLvl w:val="1"/>
            </w:pPr>
            <w:bookmarkStart w:id="39" w:name="_Toc518482742"/>
            <w:r w:rsidRPr="00C979FE">
              <w:rPr>
                <w:sz w:val="22"/>
              </w:rPr>
              <w:t>Other</w:t>
            </w:r>
            <w:bookmarkEnd w:id="39"/>
          </w:p>
        </w:tc>
        <w:tc>
          <w:tcPr>
            <w:tcW w:w="3084" w:type="dxa"/>
            <w:shd w:val="clear" w:color="auto" w:fill="EAF0F6"/>
          </w:tcPr>
          <w:p w14:paraId="300D8AF1" w14:textId="77777777" w:rsidR="00350FD6" w:rsidRPr="00065379"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350FD6">
              <w:rPr>
                <w:rFonts w:eastAsiaTheme="majorEastAsia"/>
                <w:lang w:eastAsia="en-US"/>
              </w:rPr>
              <w:t>Asbestos Audits</w:t>
            </w:r>
          </w:p>
        </w:tc>
        <w:tc>
          <w:tcPr>
            <w:tcW w:w="2019" w:type="dxa"/>
            <w:shd w:val="clear" w:color="auto" w:fill="EAF0F6"/>
          </w:tcPr>
          <w:p w14:paraId="12980A08"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6DC59D82"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w:t>
            </w:r>
          </w:p>
        </w:tc>
        <w:tc>
          <w:tcPr>
            <w:tcW w:w="4961" w:type="dxa"/>
            <w:shd w:val="clear" w:color="auto" w:fill="EAF0F6"/>
          </w:tcPr>
          <w:p w14:paraId="513884CE"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350FD6">
              <w:rPr>
                <w:rFonts w:eastAsiaTheme="majorEastAsia"/>
                <w:lang w:eastAsia="en-US"/>
              </w:rPr>
              <w:t>DELWP will undertake these audits on DELWP land where Council has no management responsibility</w:t>
            </w:r>
          </w:p>
        </w:tc>
      </w:tr>
      <w:tr w:rsidR="00350FD6" w14:paraId="0AF00904"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706BCEB1" w14:textId="77777777" w:rsidR="00350FD6" w:rsidRDefault="00350FD6" w:rsidP="000A6F4C">
            <w:pPr>
              <w:pStyle w:val="Numberedlistmultilevel"/>
              <w:numPr>
                <w:ilvl w:val="0"/>
                <w:numId w:val="0"/>
              </w:numPr>
              <w:rPr>
                <w:rFonts w:eastAsiaTheme="majorEastAsia"/>
                <w:lang w:eastAsia="en-US"/>
              </w:rPr>
            </w:pPr>
          </w:p>
        </w:tc>
        <w:tc>
          <w:tcPr>
            <w:tcW w:w="3084" w:type="dxa"/>
            <w:shd w:val="clear" w:color="auto" w:fill="EAF0F6"/>
          </w:tcPr>
          <w:p w14:paraId="72E552C3"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Rubbish Removal</w:t>
            </w:r>
          </w:p>
          <w:p w14:paraId="62A4F1CF" w14:textId="77777777" w:rsidR="00350FD6" w:rsidRP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350FD6">
              <w:rPr>
                <w:rFonts w:eastAsiaTheme="majorEastAsia"/>
                <w:i/>
                <w:lang w:eastAsia="en-US"/>
              </w:rPr>
              <w:t>Standard domestic type rubbish (non hard waste or green waste)</w:t>
            </w:r>
          </w:p>
        </w:tc>
        <w:tc>
          <w:tcPr>
            <w:tcW w:w="2019" w:type="dxa"/>
            <w:shd w:val="clear" w:color="auto" w:fill="EAF0F6"/>
          </w:tcPr>
          <w:p w14:paraId="6CDD6C7C"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w:t>
            </w:r>
          </w:p>
        </w:tc>
        <w:tc>
          <w:tcPr>
            <w:tcW w:w="1843" w:type="dxa"/>
            <w:shd w:val="clear" w:color="auto" w:fill="EAF0F6"/>
          </w:tcPr>
          <w:p w14:paraId="0597CC88" w14:textId="77777777" w:rsidR="00350FD6" w:rsidRDefault="00350FD6"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shd w:val="clear" w:color="auto" w:fill="EAF0F6"/>
          </w:tcPr>
          <w:p w14:paraId="2B8E3E12" w14:textId="77777777" w:rsidR="00350FD6" w:rsidRDefault="00350FD6"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A council standard collection service is an option but may not be available to all areas of the shire.</w:t>
            </w:r>
          </w:p>
        </w:tc>
      </w:tr>
      <w:tr w:rsidR="00350FD6" w14:paraId="79BD3A73"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35969514" w14:textId="77777777" w:rsidR="00350FD6" w:rsidRDefault="00350FD6" w:rsidP="000A6F4C">
            <w:pPr>
              <w:pStyle w:val="Numberedlistmultilevel"/>
              <w:numPr>
                <w:ilvl w:val="0"/>
                <w:numId w:val="0"/>
              </w:numPr>
              <w:rPr>
                <w:rFonts w:eastAsiaTheme="majorEastAsia"/>
                <w:lang w:eastAsia="en-US"/>
              </w:rPr>
            </w:pPr>
          </w:p>
        </w:tc>
        <w:tc>
          <w:tcPr>
            <w:tcW w:w="3084" w:type="dxa"/>
            <w:shd w:val="clear" w:color="auto" w:fill="EAF0F6"/>
          </w:tcPr>
          <w:p w14:paraId="6CE1E3B3" w14:textId="77777777" w:rsidR="00350FD6" w:rsidRPr="00065379"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350FD6">
              <w:rPr>
                <w:rFonts w:eastAsiaTheme="majorEastAsia"/>
                <w:lang w:eastAsia="en-US"/>
              </w:rPr>
              <w:t>Payment of Utility Accounts</w:t>
            </w:r>
          </w:p>
        </w:tc>
        <w:tc>
          <w:tcPr>
            <w:tcW w:w="2019" w:type="dxa"/>
            <w:shd w:val="clear" w:color="auto" w:fill="EAF0F6"/>
          </w:tcPr>
          <w:p w14:paraId="30E93626"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w:t>
            </w:r>
          </w:p>
        </w:tc>
        <w:tc>
          <w:tcPr>
            <w:tcW w:w="1843" w:type="dxa"/>
            <w:shd w:val="clear" w:color="auto" w:fill="EAF0F6"/>
          </w:tcPr>
          <w:p w14:paraId="7DCF2DD6" w14:textId="77777777" w:rsidR="00350FD6" w:rsidRDefault="00350FD6"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4961" w:type="dxa"/>
            <w:shd w:val="clear" w:color="auto" w:fill="EAF0F6"/>
          </w:tcPr>
          <w:p w14:paraId="101E6960" w14:textId="77777777" w:rsidR="00350FD6" w:rsidRDefault="00350FD6"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2765CD" w14:paraId="17245B04"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6B783EEB" w14:textId="77777777" w:rsidR="002765CD" w:rsidRPr="00350FD6" w:rsidRDefault="002765CD" w:rsidP="00C979FE">
            <w:pPr>
              <w:pStyle w:val="Heading2"/>
              <w:outlineLvl w:val="1"/>
            </w:pPr>
            <w:bookmarkStart w:id="40" w:name="_Toc518482743"/>
            <w:r w:rsidRPr="00C979FE">
              <w:rPr>
                <w:sz w:val="22"/>
              </w:rPr>
              <w:t>Insurances</w:t>
            </w:r>
            <w:bookmarkEnd w:id="40"/>
          </w:p>
        </w:tc>
        <w:tc>
          <w:tcPr>
            <w:tcW w:w="3084" w:type="dxa"/>
          </w:tcPr>
          <w:p w14:paraId="7F12A1FF" w14:textId="77777777" w:rsidR="002765CD" w:rsidRPr="00065379" w:rsidRDefault="002765CD"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350FD6">
              <w:rPr>
                <w:rFonts w:eastAsiaTheme="majorEastAsia"/>
                <w:lang w:eastAsia="en-US"/>
              </w:rPr>
              <w:t>Public Liability</w:t>
            </w:r>
          </w:p>
        </w:tc>
        <w:tc>
          <w:tcPr>
            <w:tcW w:w="2019" w:type="dxa"/>
          </w:tcPr>
          <w:p w14:paraId="08DDB1BF" w14:textId="77777777" w:rsidR="002765CD" w:rsidRDefault="002765CD"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w:t>
            </w:r>
          </w:p>
        </w:tc>
        <w:tc>
          <w:tcPr>
            <w:tcW w:w="1843" w:type="dxa"/>
          </w:tcPr>
          <w:p w14:paraId="3BF89479" w14:textId="77777777" w:rsidR="002765CD" w:rsidRDefault="002765CD"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w:t>
            </w:r>
          </w:p>
        </w:tc>
        <w:tc>
          <w:tcPr>
            <w:tcW w:w="4961" w:type="dxa"/>
          </w:tcPr>
          <w:p w14:paraId="4A64C69D" w14:textId="77777777" w:rsidR="002765CD" w:rsidRDefault="002765CD"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Refer to Qualification note 3</w:t>
            </w:r>
          </w:p>
        </w:tc>
      </w:tr>
      <w:tr w:rsidR="002765CD" w14:paraId="4BF65524"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8C46418" w14:textId="77777777" w:rsidR="002765CD" w:rsidRPr="00350FD6" w:rsidRDefault="002765CD" w:rsidP="000A6F4C">
            <w:pPr>
              <w:pStyle w:val="Numberedlistmultilevel"/>
              <w:numPr>
                <w:ilvl w:val="0"/>
                <w:numId w:val="0"/>
              </w:numPr>
              <w:rPr>
                <w:rFonts w:eastAsiaTheme="majorEastAsia"/>
                <w:b/>
                <w:lang w:eastAsia="en-US"/>
              </w:rPr>
            </w:pPr>
          </w:p>
        </w:tc>
        <w:tc>
          <w:tcPr>
            <w:tcW w:w="3084" w:type="dxa"/>
          </w:tcPr>
          <w:p w14:paraId="5140DD09" w14:textId="77777777" w:rsidR="002765CD" w:rsidRPr="00350FD6" w:rsidRDefault="002765CD"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350FD6">
              <w:rPr>
                <w:rFonts w:eastAsiaTheme="majorEastAsia"/>
                <w:lang w:eastAsia="en-US"/>
              </w:rPr>
              <w:t>Building Insurance and Fire Service Levy</w:t>
            </w:r>
          </w:p>
        </w:tc>
        <w:tc>
          <w:tcPr>
            <w:tcW w:w="2019" w:type="dxa"/>
          </w:tcPr>
          <w:p w14:paraId="406C86D3" w14:textId="77777777" w:rsidR="002765CD" w:rsidRDefault="002765CD"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1E7D1D5A" w14:textId="77777777" w:rsidR="002765CD" w:rsidRDefault="002765CD"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w:t>
            </w:r>
          </w:p>
        </w:tc>
        <w:tc>
          <w:tcPr>
            <w:tcW w:w="4961" w:type="dxa"/>
          </w:tcPr>
          <w:p w14:paraId="40DBD139" w14:textId="77777777" w:rsidR="002765CD" w:rsidRDefault="002765CD" w:rsidP="00350FD6">
            <w:p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350FD6">
              <w:rPr>
                <w:rFonts w:eastAsiaTheme="majorEastAsia"/>
                <w:lang w:eastAsia="en-US"/>
              </w:rPr>
              <w:t xml:space="preserve">For Recreation Reserves, refer to </w:t>
            </w:r>
            <w:r>
              <w:rPr>
                <w:rFonts w:eastAsiaTheme="majorEastAsia"/>
                <w:lang w:eastAsia="en-US"/>
              </w:rPr>
              <w:t xml:space="preserve">Active </w:t>
            </w:r>
            <w:r w:rsidRPr="00350FD6">
              <w:rPr>
                <w:rFonts w:eastAsiaTheme="majorEastAsia"/>
                <w:lang w:eastAsia="en-US"/>
              </w:rPr>
              <w:t xml:space="preserve">Communities </w:t>
            </w:r>
            <w:r>
              <w:rPr>
                <w:rFonts w:eastAsiaTheme="majorEastAsia"/>
                <w:lang w:eastAsia="en-US"/>
              </w:rPr>
              <w:t>–</w:t>
            </w:r>
            <w:r w:rsidRPr="00350FD6">
              <w:rPr>
                <w:rFonts w:eastAsiaTheme="majorEastAsia"/>
                <w:lang w:eastAsia="en-US"/>
              </w:rPr>
              <w:t xml:space="preserve"> user</w:t>
            </w:r>
            <w:r>
              <w:rPr>
                <w:rFonts w:eastAsiaTheme="majorEastAsia"/>
                <w:lang w:eastAsia="en-US"/>
              </w:rPr>
              <w:t xml:space="preserve"> </w:t>
            </w:r>
            <w:r w:rsidRPr="00350FD6">
              <w:rPr>
                <w:rFonts w:eastAsiaTheme="majorEastAsia"/>
                <w:lang w:eastAsia="en-US"/>
              </w:rPr>
              <w:t>agreements.</w:t>
            </w:r>
          </w:p>
        </w:tc>
      </w:tr>
      <w:tr w:rsidR="002765CD" w14:paraId="5D3F7E33"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42D3353" w14:textId="77777777" w:rsidR="002765CD" w:rsidRDefault="002765CD" w:rsidP="000A6F4C">
            <w:pPr>
              <w:pStyle w:val="Numberedlistmultilevel"/>
              <w:numPr>
                <w:ilvl w:val="0"/>
                <w:numId w:val="0"/>
              </w:numPr>
              <w:rPr>
                <w:rFonts w:eastAsiaTheme="majorEastAsia"/>
                <w:lang w:eastAsia="en-US"/>
              </w:rPr>
            </w:pPr>
          </w:p>
        </w:tc>
        <w:tc>
          <w:tcPr>
            <w:tcW w:w="3084" w:type="dxa"/>
          </w:tcPr>
          <w:p w14:paraId="1516CA8D" w14:textId="77777777" w:rsidR="002765CD" w:rsidRDefault="002765CD"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2765CD">
              <w:rPr>
                <w:rFonts w:eastAsiaTheme="majorEastAsia"/>
                <w:lang w:eastAsia="en-US"/>
              </w:rPr>
              <w:t>Contents Insurance</w:t>
            </w:r>
          </w:p>
          <w:p w14:paraId="26653D12" w14:textId="77777777" w:rsidR="002765CD" w:rsidRPr="002765CD" w:rsidRDefault="002765CD"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i/>
                <w:lang w:eastAsia="en-US"/>
              </w:rPr>
            </w:pPr>
            <w:r w:rsidRPr="002765CD">
              <w:rPr>
                <w:i/>
              </w:rPr>
              <w:t>Tenant's equipment, fixtures and fittings</w:t>
            </w:r>
          </w:p>
        </w:tc>
        <w:tc>
          <w:tcPr>
            <w:tcW w:w="2019" w:type="dxa"/>
          </w:tcPr>
          <w:p w14:paraId="14E497B6" w14:textId="77777777" w:rsidR="002765CD" w:rsidRDefault="002765CD"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w:t>
            </w:r>
          </w:p>
        </w:tc>
        <w:tc>
          <w:tcPr>
            <w:tcW w:w="1843" w:type="dxa"/>
          </w:tcPr>
          <w:p w14:paraId="209CCF20" w14:textId="77777777" w:rsidR="002765CD" w:rsidRDefault="002765CD"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3AC2C655" w14:textId="77777777" w:rsidR="002765CD" w:rsidRDefault="002765CD"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2765CD" w14:paraId="6BC71430"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7D943C4" w14:textId="77777777" w:rsidR="002765CD" w:rsidRDefault="002765CD" w:rsidP="000A6F4C">
            <w:pPr>
              <w:pStyle w:val="Numberedlistmultilevel"/>
              <w:numPr>
                <w:ilvl w:val="0"/>
                <w:numId w:val="0"/>
              </w:numPr>
              <w:rPr>
                <w:rFonts w:eastAsiaTheme="majorEastAsia"/>
                <w:lang w:eastAsia="en-US"/>
              </w:rPr>
            </w:pPr>
          </w:p>
        </w:tc>
        <w:tc>
          <w:tcPr>
            <w:tcW w:w="3084" w:type="dxa"/>
          </w:tcPr>
          <w:p w14:paraId="15099CDC" w14:textId="77777777" w:rsidR="002765CD" w:rsidRDefault="002765CD"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sidRPr="002765CD">
              <w:rPr>
                <w:rFonts w:eastAsiaTheme="majorEastAsia"/>
                <w:lang w:eastAsia="en-US"/>
              </w:rPr>
              <w:t>Contents Insurance</w:t>
            </w:r>
          </w:p>
          <w:p w14:paraId="2CD3518E" w14:textId="77777777" w:rsidR="002765CD" w:rsidRPr="002765CD" w:rsidRDefault="002765CD"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i/>
                <w:lang w:eastAsia="en-US"/>
              </w:rPr>
            </w:pPr>
            <w:r w:rsidRPr="002765CD">
              <w:rPr>
                <w:rFonts w:eastAsiaTheme="majorEastAsia"/>
                <w:i/>
                <w:lang w:eastAsia="en-US"/>
              </w:rPr>
              <w:t>Council's equipment, fixtures and fittings</w:t>
            </w:r>
          </w:p>
        </w:tc>
        <w:tc>
          <w:tcPr>
            <w:tcW w:w="2019" w:type="dxa"/>
          </w:tcPr>
          <w:p w14:paraId="41EC7FD0" w14:textId="77777777" w:rsidR="002765CD" w:rsidRDefault="002765CD"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tcPr>
          <w:p w14:paraId="28F0367D" w14:textId="77777777" w:rsidR="002765CD" w:rsidRDefault="002765CD" w:rsidP="000A6F4C">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w:t>
            </w:r>
          </w:p>
        </w:tc>
        <w:tc>
          <w:tcPr>
            <w:tcW w:w="4961" w:type="dxa"/>
          </w:tcPr>
          <w:p w14:paraId="226730C7" w14:textId="77777777" w:rsidR="002765CD" w:rsidRDefault="002765CD" w:rsidP="000A6F4C">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2765CD" w14:paraId="129CADFA"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4F5E63BB" w14:textId="77777777" w:rsidR="002765CD" w:rsidRDefault="002765CD" w:rsidP="000A6F4C">
            <w:pPr>
              <w:pStyle w:val="Numberedlistmultilevel"/>
              <w:numPr>
                <w:ilvl w:val="0"/>
                <w:numId w:val="0"/>
              </w:numPr>
              <w:rPr>
                <w:rFonts w:eastAsiaTheme="majorEastAsia"/>
                <w:lang w:eastAsia="en-US"/>
              </w:rPr>
            </w:pPr>
          </w:p>
        </w:tc>
        <w:tc>
          <w:tcPr>
            <w:tcW w:w="3084" w:type="dxa"/>
          </w:tcPr>
          <w:p w14:paraId="7324E528" w14:textId="77777777" w:rsidR="002765CD" w:rsidRPr="00065379" w:rsidRDefault="002765CD" w:rsidP="000A6F4C">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2765CD">
              <w:rPr>
                <w:rFonts w:eastAsiaTheme="majorEastAsia"/>
                <w:lang w:eastAsia="en-US"/>
              </w:rPr>
              <w:t>Vandalism Repair</w:t>
            </w:r>
          </w:p>
        </w:tc>
        <w:tc>
          <w:tcPr>
            <w:tcW w:w="2019" w:type="dxa"/>
          </w:tcPr>
          <w:p w14:paraId="697822C5" w14:textId="77777777" w:rsidR="002765CD" w:rsidRDefault="002765CD"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2765CD">
              <w:rPr>
                <w:rFonts w:eastAsiaTheme="majorEastAsia"/>
                <w:lang w:eastAsia="en-US"/>
              </w:rPr>
              <w:t>Maintain</w:t>
            </w:r>
          </w:p>
        </w:tc>
        <w:tc>
          <w:tcPr>
            <w:tcW w:w="1843" w:type="dxa"/>
          </w:tcPr>
          <w:p w14:paraId="40DAC77E" w14:textId="77777777" w:rsidR="002765CD" w:rsidRDefault="002765CD" w:rsidP="000A6F4C">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4961" w:type="dxa"/>
          </w:tcPr>
          <w:p w14:paraId="24240424" w14:textId="77777777" w:rsidR="002765CD" w:rsidRDefault="002765CD" w:rsidP="002765CD">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2765CD">
              <w:rPr>
                <w:rFonts w:eastAsiaTheme="majorEastAsia"/>
                <w:lang w:eastAsia="en-US"/>
              </w:rPr>
              <w:t>Council may consider in special circumstances meeting the cost between the</w:t>
            </w:r>
            <w:r>
              <w:rPr>
                <w:rFonts w:eastAsiaTheme="majorEastAsia"/>
                <w:lang w:eastAsia="en-US"/>
              </w:rPr>
              <w:t xml:space="preserve"> </w:t>
            </w:r>
            <w:r w:rsidRPr="002765CD">
              <w:rPr>
                <w:rFonts w:eastAsiaTheme="majorEastAsia"/>
                <w:lang w:eastAsia="en-US"/>
              </w:rPr>
              <w:t>Tenant's excess and Council's excess.</w:t>
            </w:r>
          </w:p>
          <w:p w14:paraId="14BFAAFA" w14:textId="77777777" w:rsidR="002765CD" w:rsidRDefault="002765CD" w:rsidP="002765CD">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p w14:paraId="180F00C1" w14:textId="77777777" w:rsidR="002765CD" w:rsidRDefault="002765CD" w:rsidP="002765CD">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r>
      <w:tr w:rsidR="002765CD" w14:paraId="4BCC6BA6" w14:textId="77777777" w:rsidTr="00C93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EAF0F6"/>
          </w:tcPr>
          <w:p w14:paraId="1FCB1CB3" w14:textId="77777777" w:rsidR="002765CD" w:rsidRPr="002765CD" w:rsidRDefault="002765CD" w:rsidP="00C979FE">
            <w:pPr>
              <w:pStyle w:val="Heading2"/>
              <w:outlineLvl w:val="1"/>
            </w:pPr>
            <w:bookmarkStart w:id="41" w:name="_Toc518482744"/>
            <w:r w:rsidRPr="00C979FE">
              <w:rPr>
                <w:sz w:val="22"/>
              </w:rPr>
              <w:lastRenderedPageBreak/>
              <w:t>Graffiti</w:t>
            </w:r>
            <w:bookmarkEnd w:id="41"/>
            <w:r w:rsidRPr="00C979FE">
              <w:rPr>
                <w:sz w:val="22"/>
              </w:rPr>
              <w:t xml:space="preserve"> </w:t>
            </w:r>
          </w:p>
        </w:tc>
        <w:tc>
          <w:tcPr>
            <w:tcW w:w="3084" w:type="dxa"/>
            <w:shd w:val="clear" w:color="auto" w:fill="EAF0F6"/>
          </w:tcPr>
          <w:p w14:paraId="4E18C070" w14:textId="77777777" w:rsidR="002765CD" w:rsidRPr="00065379" w:rsidRDefault="002765CD" w:rsidP="002765C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rPr>
                <w:rFonts w:eastAsiaTheme="majorEastAsia"/>
                <w:lang w:eastAsia="en-US"/>
              </w:rPr>
              <w:t>Buildings</w:t>
            </w:r>
          </w:p>
        </w:tc>
        <w:tc>
          <w:tcPr>
            <w:tcW w:w="2019" w:type="dxa"/>
            <w:shd w:val="clear" w:color="auto" w:fill="EAF0F6"/>
          </w:tcPr>
          <w:p w14:paraId="269B787B" w14:textId="77777777" w:rsidR="002765CD" w:rsidRDefault="002765CD" w:rsidP="002765CD">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c>
          <w:tcPr>
            <w:tcW w:w="1843" w:type="dxa"/>
            <w:shd w:val="clear" w:color="auto" w:fill="EAF0F6"/>
          </w:tcPr>
          <w:p w14:paraId="3569E0D3" w14:textId="77777777" w:rsidR="002765CD" w:rsidRDefault="002765CD" w:rsidP="002765CD">
            <w:pPr>
              <w:pStyle w:val="Numberedlistmultilevel"/>
              <w:numPr>
                <w:ilvl w:val="0"/>
                <w:numId w:val="0"/>
              </w:numPr>
              <w:jc w:val="center"/>
              <w:cnfStyle w:val="000000100000" w:firstRow="0" w:lastRow="0" w:firstColumn="0" w:lastColumn="0" w:oddVBand="0" w:evenVBand="0" w:oddHBand="1" w:evenHBand="0" w:firstRowFirstColumn="0" w:firstRowLastColumn="0" w:lastRowFirstColumn="0" w:lastRowLastColumn="0"/>
              <w:rPr>
                <w:rFonts w:eastAsiaTheme="majorEastAsia"/>
                <w:lang w:eastAsia="en-US"/>
              </w:rPr>
            </w:pPr>
            <w:r>
              <w:t>Maintain</w:t>
            </w:r>
          </w:p>
        </w:tc>
        <w:tc>
          <w:tcPr>
            <w:tcW w:w="4961" w:type="dxa"/>
            <w:shd w:val="clear" w:color="auto" w:fill="EAF0F6"/>
          </w:tcPr>
          <w:p w14:paraId="39E2C5D6" w14:textId="77777777" w:rsidR="002765CD" w:rsidRDefault="002765CD" w:rsidP="002765CD">
            <w:pPr>
              <w:pStyle w:val="Numberedlistmultilevel"/>
              <w:numPr>
                <w:ilvl w:val="0"/>
                <w:numId w:val="0"/>
              </w:numPr>
              <w:cnfStyle w:val="000000100000" w:firstRow="0" w:lastRow="0" w:firstColumn="0" w:lastColumn="0" w:oddVBand="0" w:evenVBand="0" w:oddHBand="1" w:evenHBand="0" w:firstRowFirstColumn="0" w:firstRowLastColumn="0" w:lastRowFirstColumn="0" w:lastRowLastColumn="0"/>
              <w:rPr>
                <w:rFonts w:eastAsiaTheme="majorEastAsia"/>
                <w:lang w:eastAsia="en-US"/>
              </w:rPr>
            </w:pPr>
          </w:p>
        </w:tc>
      </w:tr>
      <w:tr w:rsidR="002765CD" w14:paraId="16728F61" w14:textId="77777777" w:rsidTr="00C93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EAF0F6"/>
          </w:tcPr>
          <w:p w14:paraId="7C4A8F06" w14:textId="77777777" w:rsidR="002765CD" w:rsidRDefault="002765CD" w:rsidP="002765CD">
            <w:pPr>
              <w:pStyle w:val="Numberedlistmultilevel"/>
              <w:numPr>
                <w:ilvl w:val="0"/>
                <w:numId w:val="0"/>
              </w:numPr>
              <w:rPr>
                <w:rFonts w:eastAsiaTheme="majorEastAsia"/>
                <w:lang w:eastAsia="en-US"/>
              </w:rPr>
            </w:pPr>
          </w:p>
        </w:tc>
        <w:tc>
          <w:tcPr>
            <w:tcW w:w="3084" w:type="dxa"/>
            <w:shd w:val="clear" w:color="auto" w:fill="EAF0F6"/>
          </w:tcPr>
          <w:p w14:paraId="535DE392" w14:textId="77777777" w:rsidR="002765CD" w:rsidRPr="00065379" w:rsidRDefault="002765CD" w:rsidP="002765CD">
            <w:pPr>
              <w:pStyle w:val="Numberedlistmultilevel"/>
              <w:numPr>
                <w:ilvl w:val="0"/>
                <w:numId w:val="0"/>
              </w:num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Pr>
                <w:rFonts w:eastAsiaTheme="majorEastAsia"/>
                <w:lang w:eastAsia="en-US"/>
              </w:rPr>
              <w:t>Grounds</w:t>
            </w:r>
          </w:p>
        </w:tc>
        <w:tc>
          <w:tcPr>
            <w:tcW w:w="2019" w:type="dxa"/>
            <w:shd w:val="clear" w:color="auto" w:fill="EAF0F6"/>
          </w:tcPr>
          <w:p w14:paraId="53F044C2" w14:textId="77777777" w:rsidR="002765CD" w:rsidRDefault="002765CD" w:rsidP="002765CD">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p>
        </w:tc>
        <w:tc>
          <w:tcPr>
            <w:tcW w:w="1843" w:type="dxa"/>
            <w:shd w:val="clear" w:color="auto" w:fill="EAF0F6"/>
          </w:tcPr>
          <w:p w14:paraId="438AB5D2" w14:textId="77777777" w:rsidR="002765CD" w:rsidRDefault="002765CD" w:rsidP="002765CD">
            <w:pPr>
              <w:pStyle w:val="Numberedlistmultilevel"/>
              <w:numPr>
                <w:ilvl w:val="0"/>
                <w:numId w:val="0"/>
              </w:numPr>
              <w:jc w:val="cente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t>Maintain</w:t>
            </w:r>
          </w:p>
        </w:tc>
        <w:tc>
          <w:tcPr>
            <w:tcW w:w="4961" w:type="dxa"/>
            <w:shd w:val="clear" w:color="auto" w:fill="EAF0F6"/>
          </w:tcPr>
          <w:p w14:paraId="3B6E0FFB" w14:textId="77777777" w:rsidR="002765CD" w:rsidRDefault="002765CD" w:rsidP="002765CD">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2765CD">
              <w:rPr>
                <w:rFonts w:eastAsiaTheme="majorEastAsia"/>
                <w:lang w:eastAsia="en-US"/>
              </w:rPr>
              <w:t>R</w:t>
            </w:r>
            <w:r>
              <w:rPr>
                <w:rFonts w:eastAsiaTheme="majorEastAsia"/>
                <w:lang w:eastAsia="en-US"/>
              </w:rPr>
              <w:t>efer Operations Department for C</w:t>
            </w:r>
            <w:r w:rsidRPr="002765CD">
              <w:rPr>
                <w:rFonts w:eastAsiaTheme="majorEastAsia"/>
                <w:lang w:eastAsia="en-US"/>
              </w:rPr>
              <w:t xml:space="preserve">ouncil reserves. </w:t>
            </w:r>
          </w:p>
          <w:p w14:paraId="0867F018" w14:textId="77777777" w:rsidR="002765CD" w:rsidRDefault="002765CD" w:rsidP="002765CD">
            <w:pPr>
              <w:cnfStyle w:val="000000010000" w:firstRow="0" w:lastRow="0" w:firstColumn="0" w:lastColumn="0" w:oddVBand="0" w:evenVBand="0" w:oddHBand="0" w:evenHBand="1" w:firstRowFirstColumn="0" w:firstRowLastColumn="0" w:lastRowFirstColumn="0" w:lastRowLastColumn="0"/>
              <w:rPr>
                <w:rFonts w:eastAsiaTheme="majorEastAsia"/>
                <w:lang w:eastAsia="en-US"/>
              </w:rPr>
            </w:pPr>
            <w:r w:rsidRPr="002765CD">
              <w:rPr>
                <w:rFonts w:eastAsiaTheme="majorEastAsia"/>
                <w:lang w:eastAsia="en-US"/>
              </w:rPr>
              <w:t>For Recreation</w:t>
            </w:r>
            <w:r>
              <w:rPr>
                <w:rFonts w:eastAsiaTheme="majorEastAsia"/>
                <w:lang w:eastAsia="en-US"/>
              </w:rPr>
              <w:t xml:space="preserve"> </w:t>
            </w:r>
            <w:r w:rsidRPr="002765CD">
              <w:rPr>
                <w:rFonts w:eastAsiaTheme="majorEastAsia"/>
                <w:lang w:eastAsia="en-US"/>
              </w:rPr>
              <w:t>Reserves</w:t>
            </w:r>
            <w:r>
              <w:rPr>
                <w:rFonts w:eastAsiaTheme="majorEastAsia"/>
                <w:lang w:eastAsia="en-US"/>
              </w:rPr>
              <w:t>, refer to Active Communities u</w:t>
            </w:r>
            <w:r w:rsidRPr="002765CD">
              <w:rPr>
                <w:rFonts w:eastAsiaTheme="majorEastAsia"/>
                <w:lang w:eastAsia="en-US"/>
              </w:rPr>
              <w:t>ser agreements.</w:t>
            </w:r>
          </w:p>
        </w:tc>
      </w:tr>
    </w:tbl>
    <w:p w14:paraId="43F33ABB" w14:textId="77777777" w:rsidR="0094692D" w:rsidRDefault="0094692D" w:rsidP="0094692D">
      <w:pPr>
        <w:pStyle w:val="Numberedlistmultilevel"/>
        <w:numPr>
          <w:ilvl w:val="0"/>
          <w:numId w:val="0"/>
        </w:numPr>
        <w:ind w:left="357" w:hanging="357"/>
        <w:rPr>
          <w:rFonts w:eastAsiaTheme="majorEastAsia"/>
          <w:lang w:eastAsia="en-US"/>
        </w:rPr>
      </w:pPr>
    </w:p>
    <w:p w14:paraId="6520DE24" w14:textId="77777777" w:rsidR="0094692D" w:rsidRDefault="0094692D" w:rsidP="0094692D">
      <w:pPr>
        <w:pStyle w:val="Numberedlistmultilevel"/>
        <w:numPr>
          <w:ilvl w:val="0"/>
          <w:numId w:val="0"/>
        </w:numPr>
        <w:ind w:left="357" w:hanging="357"/>
        <w:rPr>
          <w:rFonts w:eastAsiaTheme="majorEastAsia"/>
          <w:lang w:eastAsia="en-US"/>
        </w:rPr>
      </w:pPr>
    </w:p>
    <w:p w14:paraId="38F6EC7C" w14:textId="77777777" w:rsidR="002765CD" w:rsidRDefault="002765CD" w:rsidP="0094692D">
      <w:pPr>
        <w:pStyle w:val="Numberedlistmultilevel"/>
        <w:numPr>
          <w:ilvl w:val="0"/>
          <w:numId w:val="0"/>
        </w:numPr>
        <w:ind w:left="357" w:hanging="357"/>
        <w:rPr>
          <w:rFonts w:eastAsiaTheme="majorEastAsia"/>
          <w:lang w:eastAsia="en-US"/>
        </w:rPr>
      </w:pPr>
    </w:p>
    <w:p w14:paraId="73DB2FFA" w14:textId="77777777" w:rsidR="002765CD" w:rsidRDefault="002765CD" w:rsidP="0094692D">
      <w:pPr>
        <w:pStyle w:val="Numberedlistmultilevel"/>
        <w:numPr>
          <w:ilvl w:val="0"/>
          <w:numId w:val="0"/>
        </w:numPr>
        <w:ind w:left="357" w:hanging="357"/>
        <w:rPr>
          <w:rFonts w:eastAsiaTheme="majorEastAsia"/>
          <w:lang w:eastAsia="en-US"/>
        </w:rPr>
        <w:sectPr w:rsidR="002765CD" w:rsidSect="00410A45">
          <w:headerReference w:type="default" r:id="rId15"/>
          <w:pgSz w:w="16838" w:h="11906" w:orient="landscape" w:code="9"/>
          <w:pgMar w:top="2163" w:right="2552" w:bottom="992" w:left="1440" w:header="709" w:footer="782" w:gutter="0"/>
          <w:pgNumType w:start="8"/>
          <w:cols w:space="708"/>
          <w:docGrid w:linePitch="360"/>
        </w:sectPr>
      </w:pPr>
    </w:p>
    <w:p w14:paraId="3ACC8F58" w14:textId="77777777" w:rsidR="002765CD" w:rsidRDefault="002765CD" w:rsidP="002765CD">
      <w:pPr>
        <w:pStyle w:val="Heading1"/>
      </w:pPr>
      <w:bookmarkStart w:id="42" w:name="_Toc518482745"/>
      <w:r>
        <w:lastRenderedPageBreak/>
        <w:t>Glossary of Terms</w:t>
      </w:r>
      <w:bookmarkEnd w:id="42"/>
    </w:p>
    <w:p w14:paraId="54A3F0D1" w14:textId="77777777" w:rsidR="002765CD" w:rsidRDefault="002765CD" w:rsidP="002765CD">
      <w:pPr>
        <w:rPr>
          <w:rFonts w:eastAsiaTheme="majorEastAsia"/>
          <w:lang w:eastAsia="en-US"/>
        </w:rPr>
      </w:pPr>
    </w:p>
    <w:p w14:paraId="305A7791" w14:textId="77777777" w:rsidR="002765CD" w:rsidRPr="002765CD" w:rsidRDefault="002765CD" w:rsidP="002765CD">
      <w:pPr>
        <w:pStyle w:val="Heading2"/>
      </w:pPr>
      <w:bookmarkStart w:id="43" w:name="_Toc518482746"/>
      <w:r w:rsidRPr="002765CD">
        <w:t>Your OH&amp;S obligations</w:t>
      </w:r>
      <w:bookmarkEnd w:id="43"/>
    </w:p>
    <w:p w14:paraId="19A9AFE6" w14:textId="77777777" w:rsidR="002765CD" w:rsidRPr="002765CD" w:rsidRDefault="002765CD" w:rsidP="002765CD">
      <w:pPr>
        <w:rPr>
          <w:rFonts w:eastAsiaTheme="majorEastAsia"/>
          <w:lang w:eastAsia="en-US"/>
        </w:rPr>
      </w:pPr>
      <w:r w:rsidRPr="002765CD">
        <w:rPr>
          <w:rFonts w:eastAsiaTheme="majorEastAsia"/>
          <w:lang w:eastAsia="en-US"/>
        </w:rPr>
        <w:t>Under OH&amp;S legislat</w:t>
      </w:r>
      <w:r>
        <w:rPr>
          <w:rFonts w:eastAsiaTheme="majorEastAsia"/>
          <w:lang w:eastAsia="en-US"/>
        </w:rPr>
        <w:t>ion you are obliged to provide:</w:t>
      </w:r>
    </w:p>
    <w:p w14:paraId="1DCDC334" w14:textId="77777777" w:rsidR="002765CD" w:rsidRPr="002765CD" w:rsidRDefault="002765CD" w:rsidP="002765CD">
      <w:pPr>
        <w:pStyle w:val="Bulletlistmultilevel"/>
        <w:rPr>
          <w:rFonts w:eastAsiaTheme="majorEastAsia"/>
          <w:lang w:eastAsia="en-US"/>
        </w:rPr>
      </w:pPr>
      <w:r w:rsidRPr="002765CD">
        <w:rPr>
          <w:rFonts w:eastAsiaTheme="majorEastAsia"/>
          <w:lang w:eastAsia="en-US"/>
        </w:rPr>
        <w:t>safe premises</w:t>
      </w:r>
    </w:p>
    <w:p w14:paraId="79C661A7" w14:textId="77777777" w:rsidR="002765CD" w:rsidRPr="002765CD" w:rsidRDefault="002765CD" w:rsidP="002765CD">
      <w:pPr>
        <w:pStyle w:val="Bulletlistmultilevel"/>
        <w:rPr>
          <w:rFonts w:eastAsiaTheme="majorEastAsia"/>
          <w:lang w:eastAsia="en-US"/>
        </w:rPr>
      </w:pPr>
      <w:r w:rsidRPr="002765CD">
        <w:rPr>
          <w:rFonts w:eastAsiaTheme="majorEastAsia"/>
          <w:lang w:eastAsia="en-US"/>
        </w:rPr>
        <w:t>safe machinery and materials</w:t>
      </w:r>
    </w:p>
    <w:p w14:paraId="4A9D339C" w14:textId="77777777" w:rsidR="002765CD" w:rsidRPr="002765CD" w:rsidRDefault="002765CD" w:rsidP="002765CD">
      <w:pPr>
        <w:pStyle w:val="Bulletlistmultilevel"/>
        <w:rPr>
          <w:rFonts w:eastAsiaTheme="majorEastAsia"/>
          <w:lang w:eastAsia="en-US"/>
        </w:rPr>
      </w:pPr>
      <w:r w:rsidRPr="002765CD">
        <w:rPr>
          <w:rFonts w:eastAsiaTheme="majorEastAsia"/>
          <w:lang w:eastAsia="en-US"/>
        </w:rPr>
        <w:t>information, instruction, training and supervision</w:t>
      </w:r>
    </w:p>
    <w:p w14:paraId="0BD1CFE7" w14:textId="77777777" w:rsidR="002765CD" w:rsidRPr="002765CD" w:rsidRDefault="002765CD" w:rsidP="002765CD">
      <w:pPr>
        <w:pStyle w:val="Bulletlistmultilevel"/>
        <w:rPr>
          <w:rFonts w:eastAsiaTheme="majorEastAsia"/>
          <w:lang w:eastAsia="en-US"/>
        </w:rPr>
      </w:pPr>
      <w:r w:rsidRPr="002765CD">
        <w:rPr>
          <w:rFonts w:eastAsiaTheme="majorEastAsia"/>
          <w:lang w:eastAsia="en-US"/>
        </w:rPr>
        <w:t>a suitable working environment and facilities.</w:t>
      </w:r>
    </w:p>
    <w:p w14:paraId="0B21776F" w14:textId="77777777" w:rsidR="002765CD" w:rsidRPr="002765CD" w:rsidRDefault="002765CD" w:rsidP="002765CD">
      <w:pPr>
        <w:rPr>
          <w:rFonts w:eastAsiaTheme="majorEastAsia"/>
          <w:lang w:eastAsia="en-US"/>
        </w:rPr>
      </w:pPr>
    </w:p>
    <w:p w14:paraId="1DEF9EBD" w14:textId="77777777" w:rsidR="002765CD" w:rsidRPr="002765CD" w:rsidRDefault="002765CD" w:rsidP="002765CD">
      <w:pPr>
        <w:rPr>
          <w:rFonts w:eastAsiaTheme="majorEastAsia"/>
          <w:lang w:eastAsia="en-US"/>
        </w:rPr>
      </w:pPr>
      <w:r w:rsidRPr="002765CD">
        <w:rPr>
          <w:rFonts w:eastAsiaTheme="majorEastAsia"/>
          <w:lang w:eastAsia="en-US"/>
        </w:rPr>
        <w:t>If you, and/or your contractors don't comply with these legal requirements there can be fines applicable.</w:t>
      </w:r>
    </w:p>
    <w:p w14:paraId="0CA98218" w14:textId="77777777" w:rsidR="002765CD" w:rsidRPr="002765CD" w:rsidRDefault="002765CD" w:rsidP="002765CD">
      <w:pPr>
        <w:rPr>
          <w:rFonts w:eastAsiaTheme="majorEastAsia"/>
          <w:lang w:eastAsia="en-US"/>
        </w:rPr>
      </w:pPr>
    </w:p>
    <w:p w14:paraId="5DF0867E" w14:textId="77777777" w:rsidR="002765CD" w:rsidRPr="002765CD" w:rsidRDefault="002765CD" w:rsidP="002765CD">
      <w:pPr>
        <w:pStyle w:val="Heading2"/>
      </w:pPr>
      <w:bookmarkStart w:id="44" w:name="_Toc518482747"/>
      <w:r w:rsidRPr="002765CD">
        <w:t>Red/White Card</w:t>
      </w:r>
      <w:bookmarkEnd w:id="44"/>
    </w:p>
    <w:p w14:paraId="6F647D51" w14:textId="77777777" w:rsidR="002765CD" w:rsidRPr="002765CD" w:rsidRDefault="002765CD" w:rsidP="002765CD">
      <w:pPr>
        <w:rPr>
          <w:rFonts w:eastAsiaTheme="majorEastAsia"/>
          <w:lang w:eastAsia="en-US"/>
        </w:rPr>
      </w:pPr>
      <w:r w:rsidRPr="002765CD">
        <w:rPr>
          <w:rFonts w:eastAsiaTheme="majorEastAsia"/>
          <w:lang w:eastAsia="en-US"/>
        </w:rPr>
        <w:t>The Red/White Card training establishes general, industry-wide OH&amp;S training and is a requirement for all people who work on construction sites, both domestic and commercial.</w:t>
      </w:r>
    </w:p>
    <w:p w14:paraId="7D287BB1" w14:textId="77777777" w:rsidR="002765CD" w:rsidRPr="002765CD" w:rsidRDefault="002765CD" w:rsidP="002765CD">
      <w:pPr>
        <w:rPr>
          <w:rFonts w:eastAsiaTheme="majorEastAsia"/>
          <w:lang w:eastAsia="en-US"/>
        </w:rPr>
      </w:pPr>
      <w:r w:rsidRPr="002765CD">
        <w:rPr>
          <w:rFonts w:eastAsiaTheme="majorEastAsia"/>
          <w:lang w:eastAsia="en-US"/>
        </w:rPr>
        <w:t>All contractors should be able to provide committees with their Red/White card.</w:t>
      </w:r>
    </w:p>
    <w:p w14:paraId="151E2B77" w14:textId="77777777" w:rsidR="002765CD" w:rsidRPr="002765CD" w:rsidRDefault="002765CD" w:rsidP="002765CD">
      <w:pPr>
        <w:rPr>
          <w:rFonts w:eastAsiaTheme="majorEastAsia"/>
          <w:lang w:eastAsia="en-US"/>
        </w:rPr>
      </w:pPr>
    </w:p>
    <w:p w14:paraId="417638F1" w14:textId="77777777" w:rsidR="002765CD" w:rsidRPr="002765CD" w:rsidRDefault="002765CD" w:rsidP="002765CD">
      <w:pPr>
        <w:pStyle w:val="Heading2"/>
      </w:pPr>
      <w:bookmarkStart w:id="45" w:name="_Toc518482748"/>
      <w:r w:rsidRPr="002765CD">
        <w:t>MSDS (Material Safety Data Sheet)</w:t>
      </w:r>
      <w:bookmarkEnd w:id="45"/>
    </w:p>
    <w:p w14:paraId="6F733EAE" w14:textId="77777777" w:rsidR="002765CD" w:rsidRPr="002765CD" w:rsidRDefault="002765CD" w:rsidP="002765CD">
      <w:pPr>
        <w:rPr>
          <w:rFonts w:eastAsiaTheme="majorEastAsia"/>
          <w:lang w:eastAsia="en-US"/>
        </w:rPr>
      </w:pPr>
      <w:r w:rsidRPr="002765CD">
        <w:rPr>
          <w:rFonts w:eastAsiaTheme="majorEastAsia"/>
          <w:lang w:eastAsia="en-US"/>
        </w:rPr>
        <w:t>A Material Safety Data Sheet is designed to provide both workers and emergency personnel with proper procedures for handling or working with a particular substance.</w:t>
      </w:r>
    </w:p>
    <w:p w14:paraId="33387DD7" w14:textId="77777777" w:rsidR="002765CD" w:rsidRPr="002765CD" w:rsidRDefault="002765CD" w:rsidP="002765CD">
      <w:pPr>
        <w:rPr>
          <w:rFonts w:eastAsiaTheme="majorEastAsia"/>
          <w:lang w:eastAsia="en-US"/>
        </w:rPr>
      </w:pPr>
    </w:p>
    <w:p w14:paraId="194078D9" w14:textId="77777777" w:rsidR="002765CD" w:rsidRPr="002765CD" w:rsidRDefault="002765CD" w:rsidP="002765CD">
      <w:pPr>
        <w:rPr>
          <w:rFonts w:eastAsiaTheme="majorEastAsia"/>
          <w:lang w:eastAsia="en-US"/>
        </w:rPr>
      </w:pPr>
      <w:r w:rsidRPr="002765CD">
        <w:rPr>
          <w:rFonts w:eastAsiaTheme="majorEastAsia"/>
          <w:lang w:eastAsia="en-US"/>
        </w:rPr>
        <w:t>Who are MSDS meant for?</w:t>
      </w:r>
    </w:p>
    <w:p w14:paraId="5968EB35" w14:textId="77777777" w:rsidR="002765CD" w:rsidRPr="002765CD" w:rsidRDefault="002765CD" w:rsidP="002765CD">
      <w:pPr>
        <w:pStyle w:val="Bulletlistmultilevel"/>
        <w:rPr>
          <w:rFonts w:eastAsiaTheme="majorEastAsia"/>
          <w:lang w:eastAsia="en-US"/>
        </w:rPr>
      </w:pPr>
      <w:r w:rsidRPr="002765CD">
        <w:rPr>
          <w:rFonts w:eastAsiaTheme="majorEastAsia"/>
          <w:lang w:eastAsia="en-US"/>
        </w:rPr>
        <w:t>Employees who may be occupationally exposed to a hazard</w:t>
      </w:r>
    </w:p>
    <w:p w14:paraId="291429F2" w14:textId="77777777" w:rsidR="002765CD" w:rsidRPr="002765CD" w:rsidRDefault="002765CD" w:rsidP="002765CD">
      <w:pPr>
        <w:pStyle w:val="Bulletlistmultilevel"/>
        <w:rPr>
          <w:rFonts w:eastAsiaTheme="majorEastAsia"/>
          <w:lang w:eastAsia="en-US"/>
        </w:rPr>
      </w:pPr>
      <w:r w:rsidRPr="002765CD">
        <w:rPr>
          <w:rFonts w:eastAsiaTheme="majorEastAsia"/>
          <w:lang w:eastAsia="en-US"/>
        </w:rPr>
        <w:t>Employers who need to know the proper methods for storage</w:t>
      </w:r>
    </w:p>
    <w:p w14:paraId="0599ECA7" w14:textId="77777777" w:rsidR="002765CD" w:rsidRPr="002765CD" w:rsidRDefault="002765CD" w:rsidP="002765CD">
      <w:pPr>
        <w:pStyle w:val="Bulletlistmultilevel"/>
        <w:rPr>
          <w:rFonts w:eastAsiaTheme="majorEastAsia"/>
          <w:lang w:eastAsia="en-US"/>
        </w:rPr>
      </w:pPr>
      <w:r w:rsidRPr="002765CD">
        <w:rPr>
          <w:rFonts w:eastAsiaTheme="majorEastAsia"/>
          <w:lang w:eastAsia="en-US"/>
        </w:rPr>
        <w:t>Emergency responders such as Fire Fighters, emergency medical technicians and emergency personnel.</w:t>
      </w:r>
    </w:p>
    <w:p w14:paraId="7D187DEF" w14:textId="77777777" w:rsidR="002765CD" w:rsidRPr="002765CD" w:rsidRDefault="002765CD" w:rsidP="002765CD">
      <w:pPr>
        <w:rPr>
          <w:rFonts w:eastAsiaTheme="majorEastAsia"/>
          <w:lang w:eastAsia="en-US"/>
        </w:rPr>
      </w:pPr>
    </w:p>
    <w:p w14:paraId="2FA42DAA" w14:textId="77777777" w:rsidR="002765CD" w:rsidRPr="002765CD" w:rsidRDefault="002765CD" w:rsidP="002765CD">
      <w:pPr>
        <w:rPr>
          <w:rFonts w:eastAsiaTheme="majorEastAsia"/>
          <w:lang w:eastAsia="en-US"/>
        </w:rPr>
      </w:pPr>
      <w:r w:rsidRPr="002765CD">
        <w:rPr>
          <w:rFonts w:eastAsiaTheme="majorEastAsia"/>
          <w:lang w:eastAsia="en-US"/>
        </w:rPr>
        <w:t>For safe use of any chemical products, please refer to an MSDS.</w:t>
      </w:r>
    </w:p>
    <w:p w14:paraId="4878A5B4" w14:textId="77777777" w:rsidR="002765CD" w:rsidRPr="002765CD" w:rsidRDefault="002765CD" w:rsidP="002765CD">
      <w:pPr>
        <w:rPr>
          <w:rFonts w:eastAsiaTheme="majorEastAsia"/>
          <w:lang w:eastAsia="en-US"/>
        </w:rPr>
      </w:pPr>
    </w:p>
    <w:p w14:paraId="5779C727" w14:textId="77777777" w:rsidR="002765CD" w:rsidRPr="002765CD" w:rsidRDefault="002765CD" w:rsidP="002765CD">
      <w:pPr>
        <w:pStyle w:val="Heading2"/>
      </w:pPr>
      <w:bookmarkStart w:id="46" w:name="_Toc518482749"/>
      <w:r w:rsidRPr="002765CD">
        <w:t>JSA (Job Safety Analysis)</w:t>
      </w:r>
      <w:bookmarkEnd w:id="46"/>
    </w:p>
    <w:p w14:paraId="75D9F80F" w14:textId="77777777" w:rsidR="002765CD" w:rsidRPr="002765CD" w:rsidRDefault="002765CD" w:rsidP="002765CD">
      <w:pPr>
        <w:rPr>
          <w:rFonts w:eastAsiaTheme="majorEastAsia"/>
          <w:lang w:eastAsia="en-US"/>
        </w:rPr>
      </w:pPr>
      <w:r w:rsidRPr="002765CD">
        <w:rPr>
          <w:rFonts w:eastAsiaTheme="majorEastAsia"/>
          <w:lang w:eastAsia="en-US"/>
        </w:rPr>
        <w:t>Job Safety Analysis’ (JSA) are to be completed prior to commencement by any persons undertaking works. This is to identify risks and hazards that may be encountered.</w:t>
      </w:r>
    </w:p>
    <w:p w14:paraId="460E4FEF" w14:textId="77777777" w:rsidR="002765CD" w:rsidRDefault="002765CD" w:rsidP="002765CD">
      <w:pPr>
        <w:rPr>
          <w:rFonts w:eastAsiaTheme="majorEastAsia"/>
          <w:lang w:eastAsia="en-US"/>
        </w:rPr>
      </w:pPr>
      <w:r w:rsidRPr="002765CD">
        <w:rPr>
          <w:rFonts w:eastAsiaTheme="majorEastAsia"/>
          <w:lang w:eastAsia="en-US"/>
        </w:rPr>
        <w:t>Any works that are considered to be high risk, a more extensive form entitled SWMS (see below) is to be used in substitution of a JSA.</w:t>
      </w:r>
    </w:p>
    <w:p w14:paraId="2E1D60A9" w14:textId="77777777" w:rsidR="002765CD" w:rsidRDefault="002765CD" w:rsidP="002765CD">
      <w:pPr>
        <w:rPr>
          <w:rFonts w:eastAsiaTheme="majorEastAsia"/>
          <w:lang w:eastAsia="en-US"/>
        </w:rPr>
      </w:pPr>
    </w:p>
    <w:p w14:paraId="38120F42" w14:textId="77777777" w:rsidR="002765CD" w:rsidRPr="002765CD" w:rsidRDefault="002765CD" w:rsidP="002765CD">
      <w:pPr>
        <w:pStyle w:val="Heading2"/>
      </w:pPr>
      <w:bookmarkStart w:id="47" w:name="_Toc518482750"/>
      <w:r w:rsidRPr="002765CD">
        <w:t>SWMS (Safe Work Method Statement)</w:t>
      </w:r>
      <w:bookmarkEnd w:id="47"/>
    </w:p>
    <w:p w14:paraId="27E024FB" w14:textId="77777777" w:rsidR="002765CD" w:rsidRPr="002765CD" w:rsidRDefault="002765CD" w:rsidP="002765CD">
      <w:pPr>
        <w:rPr>
          <w:rFonts w:eastAsiaTheme="majorEastAsia"/>
          <w:lang w:eastAsia="en-US"/>
        </w:rPr>
      </w:pPr>
      <w:r w:rsidRPr="002765CD">
        <w:rPr>
          <w:rFonts w:eastAsiaTheme="majorEastAsia"/>
          <w:lang w:eastAsia="en-US"/>
        </w:rPr>
        <w:t>A Safe Work Method Statement (SWMS) is to be completed for any high risk works to be undertaken which details how specific risks in the workplace will be managed. High risk works include, but are not limited to: electrical work, trenching, working at heights. Contractors that committees engage in should be able to produce a SWMS for any high risk works.</w:t>
      </w:r>
    </w:p>
    <w:p w14:paraId="5CF76808" w14:textId="77777777" w:rsidR="002765CD" w:rsidRPr="002765CD" w:rsidRDefault="002765CD" w:rsidP="002765CD">
      <w:pPr>
        <w:rPr>
          <w:rFonts w:eastAsiaTheme="majorEastAsia"/>
          <w:lang w:eastAsia="en-US"/>
        </w:rPr>
      </w:pPr>
    </w:p>
    <w:p w14:paraId="1A5ED340" w14:textId="77777777" w:rsidR="002765CD" w:rsidRPr="002765CD" w:rsidRDefault="002765CD" w:rsidP="002765CD">
      <w:pPr>
        <w:pStyle w:val="Heading2"/>
      </w:pPr>
      <w:bookmarkStart w:id="48" w:name="_Toc518482751"/>
      <w:r w:rsidRPr="002765CD">
        <w:t>PPE (Personal Protective Equipment)</w:t>
      </w:r>
      <w:bookmarkEnd w:id="48"/>
    </w:p>
    <w:p w14:paraId="42DAF7A5" w14:textId="77777777" w:rsidR="002765CD" w:rsidRPr="002765CD" w:rsidRDefault="002765CD" w:rsidP="002765CD">
      <w:pPr>
        <w:rPr>
          <w:rFonts w:eastAsiaTheme="majorEastAsia"/>
          <w:lang w:eastAsia="en-US"/>
        </w:rPr>
      </w:pPr>
      <w:r w:rsidRPr="002765CD">
        <w:rPr>
          <w:rFonts w:eastAsiaTheme="majorEastAsia"/>
          <w:lang w:eastAsia="en-US"/>
        </w:rPr>
        <w:t>The use of personal protective equipment is to reduce exposure to hazards.</w:t>
      </w:r>
    </w:p>
    <w:p w14:paraId="655B5406" w14:textId="77777777" w:rsidR="002765CD" w:rsidRPr="002765CD" w:rsidRDefault="002765CD" w:rsidP="002765CD">
      <w:pPr>
        <w:rPr>
          <w:rFonts w:eastAsiaTheme="majorEastAsia"/>
          <w:lang w:eastAsia="en-US"/>
        </w:rPr>
      </w:pPr>
      <w:r w:rsidRPr="002765CD">
        <w:rPr>
          <w:rFonts w:eastAsiaTheme="majorEastAsia"/>
          <w:lang w:eastAsia="en-US"/>
        </w:rPr>
        <w:lastRenderedPageBreak/>
        <w:t>Personal Protective Equipment (PPE) comprises a range of clothing and equipment which is worn by employees, contractors or visitors as appropriate to protect or shield their bodies from workplace hazards. Fo</w:t>
      </w:r>
      <w:r>
        <w:rPr>
          <w:rFonts w:eastAsiaTheme="majorEastAsia"/>
          <w:lang w:eastAsia="en-US"/>
        </w:rPr>
        <w:t>r example ear muffs or goggles.</w:t>
      </w:r>
    </w:p>
    <w:p w14:paraId="7BB35746" w14:textId="77777777" w:rsidR="002765CD" w:rsidRPr="002765CD" w:rsidRDefault="002765CD" w:rsidP="002765CD">
      <w:pPr>
        <w:rPr>
          <w:rFonts w:eastAsiaTheme="majorEastAsia"/>
          <w:lang w:eastAsia="en-US"/>
        </w:rPr>
      </w:pPr>
    </w:p>
    <w:p w14:paraId="2A280441" w14:textId="77777777" w:rsidR="002765CD" w:rsidRPr="00DB0918" w:rsidRDefault="002765CD" w:rsidP="002765CD">
      <w:pPr>
        <w:pStyle w:val="Heading2"/>
      </w:pPr>
      <w:bookmarkStart w:id="49" w:name="_Toc518482752"/>
      <w:r w:rsidRPr="00DB0918">
        <w:t>Working at Heights</w:t>
      </w:r>
      <w:bookmarkEnd w:id="49"/>
    </w:p>
    <w:p w14:paraId="3023C824" w14:textId="77777777" w:rsidR="00DB0918" w:rsidRPr="00DB0918" w:rsidRDefault="00DB0918" w:rsidP="002765CD">
      <w:pPr>
        <w:rPr>
          <w:rFonts w:eastAsiaTheme="majorEastAsia"/>
          <w:lang w:eastAsia="en-US"/>
        </w:rPr>
      </w:pPr>
      <w:r w:rsidRPr="00DB0918">
        <w:rPr>
          <w:rFonts w:eastAsiaTheme="majorEastAsia"/>
          <w:lang w:eastAsia="en-US"/>
        </w:rPr>
        <w:t xml:space="preserve">Please note that Worksafe requirements must be abided to at all times when working above floor level. </w:t>
      </w:r>
    </w:p>
    <w:p w14:paraId="262C845B" w14:textId="77777777" w:rsidR="00DB0918" w:rsidRPr="00DB0918" w:rsidRDefault="00DB0918" w:rsidP="002765CD">
      <w:pPr>
        <w:rPr>
          <w:rFonts w:eastAsiaTheme="majorEastAsia"/>
          <w:lang w:eastAsia="en-US"/>
        </w:rPr>
      </w:pPr>
    </w:p>
    <w:p w14:paraId="5C37F3C6" w14:textId="692406FA" w:rsidR="002765CD" w:rsidRPr="00DB0918" w:rsidRDefault="002765CD" w:rsidP="002765CD">
      <w:pPr>
        <w:rPr>
          <w:rFonts w:eastAsiaTheme="majorEastAsia"/>
          <w:lang w:eastAsia="en-US"/>
        </w:rPr>
      </w:pPr>
      <w:r w:rsidRPr="00DB0918">
        <w:rPr>
          <w:rFonts w:eastAsiaTheme="majorEastAsia"/>
          <w:lang w:eastAsia="en-US"/>
        </w:rPr>
        <w:t>Controls must be put in place to prevent anyone working where the bottom of their feet is over 2m in height from ground level.</w:t>
      </w:r>
    </w:p>
    <w:p w14:paraId="698FDBAD" w14:textId="77777777" w:rsidR="002765CD" w:rsidRPr="00DB0918" w:rsidRDefault="002765CD" w:rsidP="002765CD">
      <w:pPr>
        <w:rPr>
          <w:rFonts w:eastAsiaTheme="majorEastAsia"/>
          <w:lang w:eastAsia="en-US"/>
        </w:rPr>
      </w:pPr>
    </w:p>
    <w:p w14:paraId="4EEB7980" w14:textId="77777777" w:rsidR="002765CD" w:rsidRPr="00DB0918" w:rsidRDefault="002765CD" w:rsidP="002765CD">
      <w:pPr>
        <w:rPr>
          <w:rFonts w:eastAsiaTheme="majorEastAsia"/>
          <w:lang w:eastAsia="en-US"/>
        </w:rPr>
      </w:pPr>
      <w:r w:rsidRPr="00DB0918">
        <w:rPr>
          <w:rFonts w:eastAsiaTheme="majorEastAsia"/>
          <w:lang w:eastAsia="en-US"/>
        </w:rPr>
        <w:t>Workers should not be working alone if they are working at heights of 2 metres or more.</w:t>
      </w:r>
    </w:p>
    <w:p w14:paraId="3AA114CB" w14:textId="77777777" w:rsidR="002765CD" w:rsidRPr="002765CD" w:rsidRDefault="002765CD" w:rsidP="002765CD">
      <w:pPr>
        <w:rPr>
          <w:rFonts w:eastAsiaTheme="majorEastAsia"/>
          <w:lang w:eastAsia="en-US"/>
        </w:rPr>
      </w:pPr>
    </w:p>
    <w:p w14:paraId="50A77BCC" w14:textId="77777777" w:rsidR="002765CD" w:rsidRPr="002765CD" w:rsidRDefault="002765CD" w:rsidP="002765CD">
      <w:pPr>
        <w:pStyle w:val="Heading2"/>
      </w:pPr>
      <w:bookmarkStart w:id="50" w:name="_Toc518482753"/>
      <w:r w:rsidRPr="002765CD">
        <w:t>Certificate of Electrical Safety</w:t>
      </w:r>
      <w:bookmarkEnd w:id="50"/>
    </w:p>
    <w:p w14:paraId="444528F6" w14:textId="77777777" w:rsidR="002765CD" w:rsidRPr="002765CD" w:rsidRDefault="002765CD" w:rsidP="002765CD">
      <w:pPr>
        <w:rPr>
          <w:rFonts w:eastAsiaTheme="majorEastAsia"/>
          <w:lang w:eastAsia="en-US"/>
        </w:rPr>
      </w:pPr>
      <w:r w:rsidRPr="002765CD">
        <w:rPr>
          <w:rFonts w:eastAsiaTheme="majorEastAsia"/>
          <w:lang w:eastAsia="en-US"/>
        </w:rPr>
        <w:t>The certificate indicates to the committee that the work has been completed safely and carried out by a registered electrical contractor.</w:t>
      </w:r>
    </w:p>
    <w:p w14:paraId="2C4135C4" w14:textId="77777777" w:rsidR="002765CD" w:rsidRPr="002765CD" w:rsidRDefault="002765CD" w:rsidP="002765CD">
      <w:pPr>
        <w:rPr>
          <w:rFonts w:eastAsiaTheme="majorEastAsia"/>
          <w:lang w:eastAsia="en-US"/>
        </w:rPr>
      </w:pPr>
      <w:r w:rsidRPr="002765CD">
        <w:rPr>
          <w:rFonts w:eastAsiaTheme="majorEastAsia"/>
          <w:lang w:eastAsia="en-US"/>
        </w:rPr>
        <w:t>Council requires electricians to issue certificates for any electrical installation and/or repair work.</w:t>
      </w:r>
    </w:p>
    <w:p w14:paraId="5CB87638" w14:textId="77777777" w:rsidR="002765CD" w:rsidRPr="002765CD" w:rsidRDefault="002765CD" w:rsidP="002765CD">
      <w:pPr>
        <w:rPr>
          <w:rFonts w:eastAsiaTheme="majorEastAsia"/>
          <w:lang w:eastAsia="en-US"/>
        </w:rPr>
      </w:pPr>
    </w:p>
    <w:p w14:paraId="2B9C3044" w14:textId="77777777" w:rsidR="002765CD" w:rsidRPr="002765CD" w:rsidRDefault="002765CD" w:rsidP="002765CD">
      <w:pPr>
        <w:pStyle w:val="Heading2"/>
      </w:pPr>
      <w:bookmarkStart w:id="51" w:name="_Toc518482754"/>
      <w:r w:rsidRPr="002765CD">
        <w:t>Plumbing Industry Commission Compliance Certificate</w:t>
      </w:r>
      <w:bookmarkEnd w:id="51"/>
    </w:p>
    <w:p w14:paraId="21F46617" w14:textId="77777777" w:rsidR="002765CD" w:rsidRPr="002765CD" w:rsidRDefault="002765CD" w:rsidP="002765CD">
      <w:pPr>
        <w:rPr>
          <w:rFonts w:eastAsiaTheme="majorEastAsia"/>
          <w:lang w:eastAsia="en-US"/>
        </w:rPr>
      </w:pPr>
      <w:r w:rsidRPr="002765CD">
        <w:rPr>
          <w:rFonts w:eastAsiaTheme="majorEastAsia"/>
          <w:lang w:eastAsia="en-US"/>
        </w:rPr>
        <w:t>On completion of significant plumbing works, a Certificate of Compliance must be obtained. It proves the safety and quality of the works undertaken within the building.</w:t>
      </w:r>
    </w:p>
    <w:p w14:paraId="37FD3B7A" w14:textId="77777777" w:rsidR="002765CD" w:rsidRPr="002765CD" w:rsidRDefault="002765CD" w:rsidP="002765CD">
      <w:pPr>
        <w:rPr>
          <w:rFonts w:eastAsiaTheme="majorEastAsia"/>
          <w:lang w:eastAsia="en-US"/>
        </w:rPr>
      </w:pPr>
    </w:p>
    <w:p w14:paraId="08DF76DD" w14:textId="77777777" w:rsidR="002765CD" w:rsidRPr="002765CD" w:rsidRDefault="002765CD" w:rsidP="002765CD">
      <w:pPr>
        <w:pStyle w:val="Heading2"/>
      </w:pPr>
      <w:bookmarkStart w:id="52" w:name="_Toc518482755"/>
      <w:r w:rsidRPr="002765CD">
        <w:t>Hot works (Permits)</w:t>
      </w:r>
      <w:bookmarkEnd w:id="52"/>
    </w:p>
    <w:p w14:paraId="7FDFB0F5" w14:textId="77777777" w:rsidR="002765CD" w:rsidRPr="002765CD" w:rsidRDefault="002765CD" w:rsidP="002765CD">
      <w:pPr>
        <w:rPr>
          <w:rFonts w:eastAsiaTheme="majorEastAsia"/>
          <w:lang w:eastAsia="en-US"/>
        </w:rPr>
      </w:pPr>
      <w:r w:rsidRPr="002765CD">
        <w:rPr>
          <w:rFonts w:eastAsiaTheme="majorEastAsia"/>
          <w:lang w:eastAsia="en-US"/>
        </w:rPr>
        <w:t>A Hot Work Permit is a documented permit which is to be obtained by the Buildings and Facilities unit where prescribed Hot Works are undertaken. Hot Works are any works that could be hazardous due to intense heat or possible ignition. Works may include, but are not limited to, brazing, welding, soldering, cutting, thawing of pipes and torch-applied roofing.</w:t>
      </w:r>
    </w:p>
    <w:p w14:paraId="43949B71" w14:textId="77777777" w:rsidR="002765CD" w:rsidRPr="002765CD" w:rsidRDefault="002765CD" w:rsidP="002765CD">
      <w:pPr>
        <w:rPr>
          <w:rFonts w:eastAsiaTheme="majorEastAsia"/>
          <w:lang w:eastAsia="en-US"/>
        </w:rPr>
      </w:pPr>
    </w:p>
    <w:p w14:paraId="371C2261" w14:textId="77777777" w:rsidR="002765CD" w:rsidRPr="002765CD" w:rsidRDefault="002765CD" w:rsidP="002765CD">
      <w:pPr>
        <w:rPr>
          <w:rFonts w:eastAsiaTheme="majorEastAsia"/>
          <w:lang w:eastAsia="en-US"/>
        </w:rPr>
      </w:pPr>
      <w:r w:rsidRPr="002765CD">
        <w:rPr>
          <w:rFonts w:eastAsiaTheme="majorEastAsia"/>
          <w:lang w:eastAsia="en-US"/>
        </w:rPr>
        <w:t>For up to date and comprehensive information, please refer to the WorkSafe website:</w:t>
      </w:r>
    </w:p>
    <w:p w14:paraId="4D5FC565" w14:textId="77777777" w:rsidR="002765CD" w:rsidRPr="002765CD" w:rsidRDefault="002765CD" w:rsidP="002765CD">
      <w:pPr>
        <w:rPr>
          <w:rFonts w:eastAsiaTheme="majorEastAsia"/>
          <w:lang w:eastAsia="en-US"/>
        </w:rPr>
      </w:pPr>
    </w:p>
    <w:p w14:paraId="6E248B94" w14:textId="77777777" w:rsidR="002765CD" w:rsidRDefault="00573665" w:rsidP="002765CD">
      <w:pPr>
        <w:rPr>
          <w:rFonts w:eastAsiaTheme="majorEastAsia"/>
          <w:lang w:eastAsia="en-US"/>
        </w:rPr>
      </w:pPr>
      <w:hyperlink r:id="rId16" w:history="1">
        <w:r w:rsidR="002765CD" w:rsidRPr="003818F3">
          <w:rPr>
            <w:rStyle w:val="Hyperlink"/>
            <w:rFonts w:eastAsiaTheme="majorEastAsia"/>
            <w:lang w:eastAsia="en-US"/>
          </w:rPr>
          <w:t>http://www.worksafe.vic.gov.au/</w:t>
        </w:r>
      </w:hyperlink>
    </w:p>
    <w:p w14:paraId="0B0BAF72" w14:textId="77777777" w:rsidR="002765CD" w:rsidRPr="002765CD" w:rsidRDefault="002765CD" w:rsidP="002765CD">
      <w:pPr>
        <w:rPr>
          <w:rFonts w:eastAsiaTheme="majorEastAsia"/>
          <w:lang w:eastAsia="en-US"/>
        </w:rPr>
      </w:pPr>
    </w:p>
    <w:sectPr w:rsidR="002765CD" w:rsidRPr="002765CD" w:rsidSect="00635E56">
      <w:footerReference w:type="default" r:id="rId17"/>
      <w:pgSz w:w="11906" w:h="16838" w:code="9"/>
      <w:pgMar w:top="2552" w:right="992" w:bottom="1440" w:left="2160" w:header="709" w:footer="782"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DAEC0" w14:textId="77777777" w:rsidR="00CC04A5" w:rsidRDefault="00CC04A5" w:rsidP="00756052">
      <w:r>
        <w:separator/>
      </w:r>
    </w:p>
    <w:p w14:paraId="2925AB7B" w14:textId="77777777" w:rsidR="00CC04A5" w:rsidRDefault="00CC04A5"/>
  </w:endnote>
  <w:endnote w:type="continuationSeparator" w:id="0">
    <w:p w14:paraId="4B4E44E1" w14:textId="77777777" w:rsidR="00CC04A5" w:rsidRDefault="00CC04A5" w:rsidP="00756052">
      <w:r>
        <w:continuationSeparator/>
      </w:r>
    </w:p>
    <w:p w14:paraId="14B54D99" w14:textId="77777777" w:rsidR="00CC04A5" w:rsidRDefault="00CC0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4E8D" w14:textId="77777777" w:rsidR="008B79F8" w:rsidRDefault="008B79F8"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109B3C29" w14:textId="77777777" w:rsidR="008B79F8" w:rsidRDefault="008B79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49048"/>
      <w:docPartObj>
        <w:docPartGallery w:val="Page Numbers (Bottom of Page)"/>
        <w:docPartUnique/>
      </w:docPartObj>
    </w:sdtPr>
    <w:sdtEndPr>
      <w:rPr>
        <w:noProof/>
      </w:rPr>
    </w:sdtEndPr>
    <w:sdtContent>
      <w:p w14:paraId="26D29AF1" w14:textId="1F241F6F" w:rsidR="008B79F8" w:rsidRDefault="008B79F8">
        <w:pPr>
          <w:pStyle w:val="Footer"/>
          <w:jc w:val="right"/>
        </w:pPr>
        <w:r>
          <w:fldChar w:fldCharType="begin"/>
        </w:r>
        <w:r>
          <w:instrText xml:space="preserve"> PAGE   \* MERGEFORMAT </w:instrText>
        </w:r>
        <w:r>
          <w:fldChar w:fldCharType="separate"/>
        </w:r>
        <w:r w:rsidR="00573665">
          <w:rPr>
            <w:noProof/>
          </w:rPr>
          <w:t>4</w:t>
        </w:r>
        <w:r>
          <w:rPr>
            <w:noProof/>
          </w:rPr>
          <w:fldChar w:fldCharType="end"/>
        </w:r>
      </w:p>
    </w:sdtContent>
  </w:sdt>
  <w:p w14:paraId="788EE856" w14:textId="77777777" w:rsidR="008B79F8" w:rsidRDefault="008B79F8" w:rsidP="00E420C1">
    <w:pPr>
      <w:pStyle w:val="Footer"/>
      <w:tabs>
        <w:tab w:val="clear" w:pos="4320"/>
        <w:tab w:val="clear" w:pos="8820"/>
      </w:tabs>
    </w:pPr>
    <w:r>
      <w:t>Building and Facilities Maintenance Policy – December 2010 v2 (updated June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677358"/>
      <w:docPartObj>
        <w:docPartGallery w:val="Page Numbers (Bottom of Page)"/>
        <w:docPartUnique/>
      </w:docPartObj>
    </w:sdtPr>
    <w:sdtEndPr>
      <w:rPr>
        <w:noProof/>
      </w:rPr>
    </w:sdtEndPr>
    <w:sdtContent>
      <w:p w14:paraId="6E9C4E2C" w14:textId="08AA9E45" w:rsidR="008B79F8" w:rsidRDefault="008B79F8">
        <w:pPr>
          <w:pStyle w:val="Footer"/>
          <w:jc w:val="right"/>
        </w:pPr>
        <w:r>
          <w:fldChar w:fldCharType="begin"/>
        </w:r>
        <w:r>
          <w:instrText xml:space="preserve"> PAGE   \* MERGEFORMAT </w:instrText>
        </w:r>
        <w:r>
          <w:fldChar w:fldCharType="separate"/>
        </w:r>
        <w:r w:rsidR="00573665">
          <w:rPr>
            <w:noProof/>
          </w:rPr>
          <w:t>24</w:t>
        </w:r>
        <w:r>
          <w:rPr>
            <w:noProof/>
          </w:rPr>
          <w:fldChar w:fldCharType="end"/>
        </w:r>
      </w:p>
    </w:sdtContent>
  </w:sdt>
  <w:p w14:paraId="7D6FCDE4" w14:textId="77777777" w:rsidR="008B79F8" w:rsidRDefault="008B79F8" w:rsidP="00E420C1">
    <w:pPr>
      <w:pStyle w:val="Footer"/>
      <w:tabs>
        <w:tab w:val="clear" w:pos="4320"/>
        <w:tab w:val="clear" w:pos="8820"/>
      </w:tabs>
    </w:pPr>
    <w:r>
      <w:t>Building and Facilities Maintenance Policy – December 2010 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42C02" w14:textId="77777777" w:rsidR="00CC04A5" w:rsidRDefault="00CC04A5" w:rsidP="00756052">
      <w:r>
        <w:separator/>
      </w:r>
    </w:p>
    <w:p w14:paraId="6DD91B12" w14:textId="77777777" w:rsidR="00CC04A5" w:rsidRDefault="00CC04A5"/>
  </w:footnote>
  <w:footnote w:type="continuationSeparator" w:id="0">
    <w:p w14:paraId="6F8360CD" w14:textId="77777777" w:rsidR="00CC04A5" w:rsidRDefault="00CC04A5" w:rsidP="00756052">
      <w:r>
        <w:continuationSeparator/>
      </w:r>
    </w:p>
    <w:p w14:paraId="1E259BE6" w14:textId="77777777" w:rsidR="00CC04A5" w:rsidRDefault="00CC04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8180" w14:textId="77777777" w:rsidR="008B79F8" w:rsidRDefault="008B79F8">
    <w:pPr>
      <w:pStyle w:val="Header"/>
    </w:pPr>
    <w:r>
      <w:rPr>
        <w:noProof/>
      </w:rPr>
      <w:drawing>
        <wp:anchor distT="0" distB="0" distL="114300" distR="114300" simplePos="0" relativeHeight="251660288" behindDoc="0" locked="0" layoutInCell="1" allowOverlap="1" wp14:anchorId="3F8A3B04" wp14:editId="3506E5E4">
          <wp:simplePos x="0" y="0"/>
          <wp:positionH relativeFrom="margin">
            <wp:posOffset>4535805</wp:posOffset>
          </wp:positionH>
          <wp:positionV relativeFrom="margin">
            <wp:posOffset>-1115126</wp:posOffset>
          </wp:positionV>
          <wp:extent cx="1526540" cy="80518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iniaSC_Logo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540" cy="805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AD5EC" w14:textId="77777777" w:rsidR="008B79F8" w:rsidRDefault="008B79F8">
    <w:pPr>
      <w:pStyle w:val="Header"/>
    </w:pPr>
    <w:r>
      <w:rPr>
        <w:noProof/>
      </w:rPr>
      <w:drawing>
        <wp:anchor distT="0" distB="0" distL="114300" distR="114300" simplePos="0" relativeHeight="251662336" behindDoc="0" locked="0" layoutInCell="1" allowOverlap="1" wp14:anchorId="64AE22B5" wp14:editId="07767384">
          <wp:simplePos x="0" y="0"/>
          <wp:positionH relativeFrom="margin">
            <wp:posOffset>7516495</wp:posOffset>
          </wp:positionH>
          <wp:positionV relativeFrom="margin">
            <wp:posOffset>-900768</wp:posOffset>
          </wp:positionV>
          <wp:extent cx="1526540" cy="80518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iniaSC_Logo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540" cy="805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1349"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3336B9A"/>
    <w:multiLevelType w:val="multilevel"/>
    <w:tmpl w:val="9B126840"/>
    <w:numStyleLink w:val="CSCTableheadinglist"/>
  </w:abstractNum>
  <w:abstractNum w:abstractNumId="3" w15:restartNumberingAfterBreak="0">
    <w:nsid w:val="0BAF6E8B"/>
    <w:multiLevelType w:val="multilevel"/>
    <w:tmpl w:val="41E0B33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1"/>
  </w:num>
  <w:num w:numId="3">
    <w:abstractNumId w:val="1"/>
  </w:num>
  <w:num w:numId="4">
    <w:abstractNumId w:val="4"/>
  </w:num>
  <w:num w:numId="5">
    <w:abstractNumId w:val="5"/>
  </w:num>
  <w:num w:numId="6">
    <w:abstractNumId w:val="0"/>
    <w:lvlOverride w:ilvl="0">
      <w:lvl w:ilvl="0">
        <w:start w:val="1"/>
        <w:numFmt w:val="decimal"/>
        <w:pStyle w:val="Numberedlistmultilevel"/>
        <w:lvlText w:val="%1."/>
        <w:lvlJc w:val="left"/>
        <w:pPr>
          <w:ind w:left="515" w:hanging="357"/>
        </w:pPr>
        <w:rPr>
          <w:rFonts w:hint="default"/>
        </w:rPr>
      </w:lvl>
    </w:lvlOverride>
    <w:lvlOverride w:ilvl="1">
      <w:lvl w:ilvl="1">
        <w:start w:val="1"/>
        <w:numFmt w:val="lowerLetter"/>
        <w:pStyle w:val="Numberlevel2CSC"/>
        <w:lvlText w:val="%2."/>
        <w:lvlJc w:val="left"/>
        <w:pPr>
          <w:ind w:left="-120" w:hanging="357"/>
        </w:pPr>
        <w:rPr>
          <w:rFonts w:hint="default"/>
        </w:rPr>
      </w:lvl>
    </w:lvlOverride>
    <w:lvlOverride w:ilvl="2">
      <w:lvl w:ilvl="2">
        <w:start w:val="1"/>
        <w:numFmt w:val="lowerRoman"/>
        <w:pStyle w:val="Numberlevel3CSC"/>
        <w:lvlText w:val="%3."/>
        <w:lvlJc w:val="left"/>
        <w:pPr>
          <w:ind w:left="237" w:hanging="357"/>
        </w:pPr>
        <w:rPr>
          <w:rFonts w:hint="default"/>
        </w:rPr>
      </w:lvl>
    </w:lvlOverride>
    <w:lvlOverride w:ilvl="3">
      <w:lvl w:ilvl="3">
        <w:start w:val="1"/>
        <w:numFmt w:val="bullet"/>
        <w:pStyle w:val="Numberlevel4CSC"/>
        <w:lvlText w:val="–"/>
        <w:lvlJc w:val="left"/>
        <w:pPr>
          <w:ind w:left="594" w:hanging="357"/>
        </w:pPr>
        <w:rPr>
          <w:rFonts w:ascii="Franklin Gothic Book" w:hAnsi="Franklin Gothic Book" w:hint="default"/>
          <w:sz w:val="22"/>
        </w:rPr>
      </w:lvl>
    </w:lvlOverride>
    <w:lvlOverride w:ilvl="4">
      <w:lvl w:ilvl="4">
        <w:start w:val="1"/>
        <w:numFmt w:val="none"/>
        <w:lvlText w:val=""/>
        <w:lvlJc w:val="left"/>
        <w:pPr>
          <w:ind w:left="951" w:hanging="357"/>
        </w:pPr>
        <w:rPr>
          <w:rFonts w:hint="default"/>
        </w:rPr>
      </w:lvl>
    </w:lvlOverride>
    <w:lvlOverride w:ilvl="5">
      <w:lvl w:ilvl="5">
        <w:start w:val="1"/>
        <w:numFmt w:val="none"/>
        <w:lvlText w:val=""/>
        <w:lvlJc w:val="left"/>
        <w:pPr>
          <w:ind w:left="1308" w:hanging="357"/>
        </w:pPr>
        <w:rPr>
          <w:rFonts w:hint="default"/>
        </w:rPr>
      </w:lvl>
    </w:lvlOverride>
    <w:lvlOverride w:ilvl="6">
      <w:lvl w:ilvl="6">
        <w:start w:val="1"/>
        <w:numFmt w:val="none"/>
        <w:lvlText w:val=""/>
        <w:lvlJc w:val="left"/>
        <w:pPr>
          <w:ind w:left="1665" w:hanging="357"/>
        </w:pPr>
        <w:rPr>
          <w:rFonts w:hint="default"/>
        </w:rPr>
      </w:lvl>
    </w:lvlOverride>
    <w:lvlOverride w:ilvl="7">
      <w:lvl w:ilvl="7">
        <w:start w:val="1"/>
        <w:numFmt w:val="none"/>
        <w:lvlText w:val=""/>
        <w:lvlJc w:val="left"/>
        <w:pPr>
          <w:ind w:left="2022" w:hanging="357"/>
        </w:pPr>
        <w:rPr>
          <w:rFonts w:hint="default"/>
        </w:rPr>
      </w:lvl>
    </w:lvlOverride>
    <w:lvlOverride w:ilvl="8">
      <w:lvl w:ilvl="8">
        <w:start w:val="1"/>
        <w:numFmt w:val="none"/>
        <w:lvlText w:val=""/>
        <w:lvlJc w:val="left"/>
        <w:pPr>
          <w:ind w:left="2379" w:hanging="357"/>
        </w:pPr>
        <w:rPr>
          <w:rFonts w:hint="default"/>
        </w:rPr>
      </w:lvl>
    </w:lvlOverride>
  </w:num>
  <w:num w:numId="7">
    <w:abstractNumId w:val="6"/>
  </w:num>
  <w:num w:numId="8">
    <w:abstractNumId w:val="2"/>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31"/>
    <w:rsid w:val="00002076"/>
    <w:rsid w:val="00003EF1"/>
    <w:rsid w:val="000065FA"/>
    <w:rsid w:val="0000717B"/>
    <w:rsid w:val="0001029C"/>
    <w:rsid w:val="00022557"/>
    <w:rsid w:val="00027AC5"/>
    <w:rsid w:val="000300C4"/>
    <w:rsid w:val="00033AC3"/>
    <w:rsid w:val="00034D73"/>
    <w:rsid w:val="000353BD"/>
    <w:rsid w:val="000405A2"/>
    <w:rsid w:val="00045C32"/>
    <w:rsid w:val="00046498"/>
    <w:rsid w:val="00047F61"/>
    <w:rsid w:val="00055C7A"/>
    <w:rsid w:val="00061FAB"/>
    <w:rsid w:val="00063997"/>
    <w:rsid w:val="00065254"/>
    <w:rsid w:val="00065379"/>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6F4C"/>
    <w:rsid w:val="000A70D6"/>
    <w:rsid w:val="000B7550"/>
    <w:rsid w:val="000C1A4E"/>
    <w:rsid w:val="000C3551"/>
    <w:rsid w:val="000C670F"/>
    <w:rsid w:val="000C76E1"/>
    <w:rsid w:val="000D01A0"/>
    <w:rsid w:val="000D0D69"/>
    <w:rsid w:val="000D11EA"/>
    <w:rsid w:val="000D2034"/>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0C40"/>
    <w:rsid w:val="0014484B"/>
    <w:rsid w:val="00150264"/>
    <w:rsid w:val="0015243E"/>
    <w:rsid w:val="0015476D"/>
    <w:rsid w:val="001573ED"/>
    <w:rsid w:val="0015784C"/>
    <w:rsid w:val="00161C68"/>
    <w:rsid w:val="00165585"/>
    <w:rsid w:val="0016623A"/>
    <w:rsid w:val="001702E8"/>
    <w:rsid w:val="001712ED"/>
    <w:rsid w:val="00173DCB"/>
    <w:rsid w:val="001742EE"/>
    <w:rsid w:val="0017643A"/>
    <w:rsid w:val="001811D4"/>
    <w:rsid w:val="0018257D"/>
    <w:rsid w:val="00184C2A"/>
    <w:rsid w:val="00186C9B"/>
    <w:rsid w:val="0019007C"/>
    <w:rsid w:val="00190FD2"/>
    <w:rsid w:val="0019322A"/>
    <w:rsid w:val="00193B72"/>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3132"/>
    <w:rsid w:val="001C4795"/>
    <w:rsid w:val="001C567C"/>
    <w:rsid w:val="001D02F6"/>
    <w:rsid w:val="001D78B1"/>
    <w:rsid w:val="001E0F6C"/>
    <w:rsid w:val="001E1022"/>
    <w:rsid w:val="001E4977"/>
    <w:rsid w:val="001E7B39"/>
    <w:rsid w:val="001F03C8"/>
    <w:rsid w:val="001F0D0B"/>
    <w:rsid w:val="001F0E8F"/>
    <w:rsid w:val="001F27BF"/>
    <w:rsid w:val="001F71EC"/>
    <w:rsid w:val="00201284"/>
    <w:rsid w:val="00202FFD"/>
    <w:rsid w:val="0020484E"/>
    <w:rsid w:val="002049B4"/>
    <w:rsid w:val="002122F6"/>
    <w:rsid w:val="00212AFF"/>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765CD"/>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3A01"/>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0FD6"/>
    <w:rsid w:val="00351C08"/>
    <w:rsid w:val="003534C9"/>
    <w:rsid w:val="00357C44"/>
    <w:rsid w:val="00361F26"/>
    <w:rsid w:val="00362802"/>
    <w:rsid w:val="00365B1D"/>
    <w:rsid w:val="00371591"/>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2BF9"/>
    <w:rsid w:val="003D4F97"/>
    <w:rsid w:val="003D5D07"/>
    <w:rsid w:val="003D7A80"/>
    <w:rsid w:val="003E0907"/>
    <w:rsid w:val="003E23A7"/>
    <w:rsid w:val="003E3B16"/>
    <w:rsid w:val="003E58BF"/>
    <w:rsid w:val="003E659E"/>
    <w:rsid w:val="003E67D6"/>
    <w:rsid w:val="003E6DE1"/>
    <w:rsid w:val="003F24A1"/>
    <w:rsid w:val="003F75DF"/>
    <w:rsid w:val="00400226"/>
    <w:rsid w:val="0040072B"/>
    <w:rsid w:val="0040164F"/>
    <w:rsid w:val="00402027"/>
    <w:rsid w:val="00402A24"/>
    <w:rsid w:val="004061BD"/>
    <w:rsid w:val="00407AB5"/>
    <w:rsid w:val="00410A45"/>
    <w:rsid w:val="004117B5"/>
    <w:rsid w:val="00412B8C"/>
    <w:rsid w:val="004156EF"/>
    <w:rsid w:val="00420C4D"/>
    <w:rsid w:val="00421C46"/>
    <w:rsid w:val="004221B7"/>
    <w:rsid w:val="00422964"/>
    <w:rsid w:val="00430C02"/>
    <w:rsid w:val="0043235C"/>
    <w:rsid w:val="004328F2"/>
    <w:rsid w:val="0043375F"/>
    <w:rsid w:val="00434AF9"/>
    <w:rsid w:val="00434B77"/>
    <w:rsid w:val="0043745E"/>
    <w:rsid w:val="00437C9B"/>
    <w:rsid w:val="00443B76"/>
    <w:rsid w:val="00445834"/>
    <w:rsid w:val="00446425"/>
    <w:rsid w:val="004475BB"/>
    <w:rsid w:val="0045133A"/>
    <w:rsid w:val="00451530"/>
    <w:rsid w:val="004545E7"/>
    <w:rsid w:val="00454F00"/>
    <w:rsid w:val="00455D88"/>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683"/>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370C0"/>
    <w:rsid w:val="005479E6"/>
    <w:rsid w:val="00551934"/>
    <w:rsid w:val="0055572D"/>
    <w:rsid w:val="00557157"/>
    <w:rsid w:val="00561E68"/>
    <w:rsid w:val="00561E73"/>
    <w:rsid w:val="0056407E"/>
    <w:rsid w:val="0057114E"/>
    <w:rsid w:val="00572CC6"/>
    <w:rsid w:val="00573665"/>
    <w:rsid w:val="00573CFA"/>
    <w:rsid w:val="00576835"/>
    <w:rsid w:val="00577386"/>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5431"/>
    <w:rsid w:val="00617890"/>
    <w:rsid w:val="006231CB"/>
    <w:rsid w:val="006257FC"/>
    <w:rsid w:val="00625916"/>
    <w:rsid w:val="00625EBA"/>
    <w:rsid w:val="006267BA"/>
    <w:rsid w:val="00630270"/>
    <w:rsid w:val="0063231F"/>
    <w:rsid w:val="00632EC4"/>
    <w:rsid w:val="0063597E"/>
    <w:rsid w:val="00635E56"/>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3B5"/>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22F"/>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4663"/>
    <w:rsid w:val="00785116"/>
    <w:rsid w:val="00786CDD"/>
    <w:rsid w:val="007878E6"/>
    <w:rsid w:val="00787979"/>
    <w:rsid w:val="0079043F"/>
    <w:rsid w:val="00792C09"/>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17AE"/>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2BBD"/>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25E9"/>
    <w:rsid w:val="00893CE5"/>
    <w:rsid w:val="008955A8"/>
    <w:rsid w:val="008959B6"/>
    <w:rsid w:val="00895B10"/>
    <w:rsid w:val="008A721E"/>
    <w:rsid w:val="008B4E34"/>
    <w:rsid w:val="008B6F12"/>
    <w:rsid w:val="008B6FCA"/>
    <w:rsid w:val="008B79F8"/>
    <w:rsid w:val="008C5961"/>
    <w:rsid w:val="008C5D4B"/>
    <w:rsid w:val="008C7F57"/>
    <w:rsid w:val="008D32BA"/>
    <w:rsid w:val="008D3BDF"/>
    <w:rsid w:val="008D6D44"/>
    <w:rsid w:val="008E08E4"/>
    <w:rsid w:val="008E0F30"/>
    <w:rsid w:val="008E7EAE"/>
    <w:rsid w:val="008F2316"/>
    <w:rsid w:val="008F3314"/>
    <w:rsid w:val="008F387E"/>
    <w:rsid w:val="008F3DB2"/>
    <w:rsid w:val="008F3E83"/>
    <w:rsid w:val="008F406F"/>
    <w:rsid w:val="00905516"/>
    <w:rsid w:val="0090576B"/>
    <w:rsid w:val="00910363"/>
    <w:rsid w:val="00911DC8"/>
    <w:rsid w:val="00914982"/>
    <w:rsid w:val="00914B24"/>
    <w:rsid w:val="009156B9"/>
    <w:rsid w:val="00915B61"/>
    <w:rsid w:val="00915F86"/>
    <w:rsid w:val="0092120C"/>
    <w:rsid w:val="00922171"/>
    <w:rsid w:val="009247EA"/>
    <w:rsid w:val="00926645"/>
    <w:rsid w:val="00931AD2"/>
    <w:rsid w:val="00933E64"/>
    <w:rsid w:val="00935609"/>
    <w:rsid w:val="00936124"/>
    <w:rsid w:val="009457AC"/>
    <w:rsid w:val="0094692D"/>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3D2B"/>
    <w:rsid w:val="009A6D51"/>
    <w:rsid w:val="009B19C4"/>
    <w:rsid w:val="009B3CAA"/>
    <w:rsid w:val="009B5ED3"/>
    <w:rsid w:val="009C00C1"/>
    <w:rsid w:val="009C2AEA"/>
    <w:rsid w:val="009C2BE0"/>
    <w:rsid w:val="009C61CC"/>
    <w:rsid w:val="009C6EA1"/>
    <w:rsid w:val="009D0241"/>
    <w:rsid w:val="009E0FF6"/>
    <w:rsid w:val="009E5749"/>
    <w:rsid w:val="009E5B1B"/>
    <w:rsid w:val="009E62C8"/>
    <w:rsid w:val="009F1141"/>
    <w:rsid w:val="009F59C3"/>
    <w:rsid w:val="009F71FF"/>
    <w:rsid w:val="009F75E4"/>
    <w:rsid w:val="00A00EDD"/>
    <w:rsid w:val="00A017C9"/>
    <w:rsid w:val="00A0328C"/>
    <w:rsid w:val="00A10212"/>
    <w:rsid w:val="00A10AEC"/>
    <w:rsid w:val="00A11121"/>
    <w:rsid w:val="00A12A31"/>
    <w:rsid w:val="00A132C2"/>
    <w:rsid w:val="00A13EA2"/>
    <w:rsid w:val="00A15C34"/>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5B54"/>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D5DA5"/>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223A6"/>
    <w:rsid w:val="00B315E9"/>
    <w:rsid w:val="00B34CC1"/>
    <w:rsid w:val="00B35A70"/>
    <w:rsid w:val="00B35ABB"/>
    <w:rsid w:val="00B36D39"/>
    <w:rsid w:val="00B430C4"/>
    <w:rsid w:val="00B44859"/>
    <w:rsid w:val="00B50B15"/>
    <w:rsid w:val="00B510C3"/>
    <w:rsid w:val="00B51847"/>
    <w:rsid w:val="00B525ED"/>
    <w:rsid w:val="00B54DE4"/>
    <w:rsid w:val="00B5755A"/>
    <w:rsid w:val="00B6253A"/>
    <w:rsid w:val="00B628C0"/>
    <w:rsid w:val="00B64078"/>
    <w:rsid w:val="00B65477"/>
    <w:rsid w:val="00B67F61"/>
    <w:rsid w:val="00B709F6"/>
    <w:rsid w:val="00B71628"/>
    <w:rsid w:val="00B7382A"/>
    <w:rsid w:val="00B739C4"/>
    <w:rsid w:val="00B74F3E"/>
    <w:rsid w:val="00B756E6"/>
    <w:rsid w:val="00B76BB3"/>
    <w:rsid w:val="00B7743B"/>
    <w:rsid w:val="00B806B8"/>
    <w:rsid w:val="00B80F0E"/>
    <w:rsid w:val="00B843BC"/>
    <w:rsid w:val="00B8496A"/>
    <w:rsid w:val="00B84C4A"/>
    <w:rsid w:val="00B85545"/>
    <w:rsid w:val="00B86B90"/>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3DB8"/>
    <w:rsid w:val="00C06896"/>
    <w:rsid w:val="00C12190"/>
    <w:rsid w:val="00C1603A"/>
    <w:rsid w:val="00C17459"/>
    <w:rsid w:val="00C201AD"/>
    <w:rsid w:val="00C234A2"/>
    <w:rsid w:val="00C23728"/>
    <w:rsid w:val="00C3185F"/>
    <w:rsid w:val="00C325CC"/>
    <w:rsid w:val="00C34D1A"/>
    <w:rsid w:val="00C36C71"/>
    <w:rsid w:val="00C40755"/>
    <w:rsid w:val="00C41084"/>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35DA"/>
    <w:rsid w:val="00C97172"/>
    <w:rsid w:val="00C976D0"/>
    <w:rsid w:val="00C979FE"/>
    <w:rsid w:val="00CA1758"/>
    <w:rsid w:val="00CA1BC4"/>
    <w:rsid w:val="00CA1EEB"/>
    <w:rsid w:val="00CA217B"/>
    <w:rsid w:val="00CA2706"/>
    <w:rsid w:val="00CA35DB"/>
    <w:rsid w:val="00CA5145"/>
    <w:rsid w:val="00CA5D8A"/>
    <w:rsid w:val="00CA5DA8"/>
    <w:rsid w:val="00CA66AE"/>
    <w:rsid w:val="00CA7CA1"/>
    <w:rsid w:val="00CB1EEF"/>
    <w:rsid w:val="00CC04A5"/>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0918"/>
    <w:rsid w:val="00DB1778"/>
    <w:rsid w:val="00DB2DF5"/>
    <w:rsid w:val="00DB3550"/>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53A"/>
    <w:rsid w:val="00E0162F"/>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676F"/>
    <w:rsid w:val="00E979AF"/>
    <w:rsid w:val="00E97FCF"/>
    <w:rsid w:val="00EA3D08"/>
    <w:rsid w:val="00EA52B1"/>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27B"/>
    <w:rsid w:val="00F70523"/>
    <w:rsid w:val="00F7187C"/>
    <w:rsid w:val="00F7202D"/>
    <w:rsid w:val="00F76C7C"/>
    <w:rsid w:val="00F81D3E"/>
    <w:rsid w:val="00F82582"/>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BED"/>
    <w:rsid w:val="00FC0F15"/>
    <w:rsid w:val="00FC47C8"/>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079CA3"/>
  <w14:discardImageEditingData/>
  <w15:chartTrackingRefBased/>
  <w15:docId w15:val="{DD5510BB-10F1-4F0C-8069-0C29ABC5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6"/>
      </w:numPr>
      <w:ind w:left="1349"/>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99"/>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99"/>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39"/>
    <w:rsid w:val="00B0699C"/>
    <w:pPr>
      <w:tabs>
        <w:tab w:val="left" w:pos="720"/>
        <w:tab w:val="right" w:pos="9072"/>
      </w:tabs>
      <w:spacing w:after="100"/>
      <w:ind w:left="720" w:hanging="720"/>
    </w:pPr>
    <w:rPr>
      <w:b/>
    </w:rPr>
  </w:style>
  <w:style w:type="paragraph" w:styleId="TOC2">
    <w:name w:val="toc 2"/>
    <w:basedOn w:val="Normal"/>
    <w:next w:val="Normal"/>
    <w:autoRedefine/>
    <w:uiPriority w:val="39"/>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ind w:left="714"/>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12"/>
      </w:numPr>
    </w:pPr>
  </w:style>
  <w:style w:type="paragraph" w:customStyle="1" w:styleId="Numberlevel4CSC">
    <w:name w:val="Number level 4 CSC"/>
    <w:basedOn w:val="Normal"/>
    <w:semiHidden/>
    <w:qFormat/>
    <w:rsid w:val="00B843BC"/>
    <w:pPr>
      <w:numPr>
        <w:ilvl w:val="3"/>
        <w:numId w:val="6"/>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character" w:styleId="CommentReference">
    <w:name w:val="annotation reference"/>
    <w:basedOn w:val="DefaultParagraphFont"/>
    <w:semiHidden/>
    <w:unhideWhenUsed/>
    <w:rsid w:val="0094692D"/>
    <w:rPr>
      <w:sz w:val="16"/>
      <w:szCs w:val="16"/>
    </w:rPr>
  </w:style>
  <w:style w:type="paragraph" w:styleId="CommentText">
    <w:name w:val="annotation text"/>
    <w:basedOn w:val="Normal"/>
    <w:link w:val="CommentTextChar"/>
    <w:semiHidden/>
    <w:unhideWhenUsed/>
    <w:rsid w:val="0094692D"/>
    <w:rPr>
      <w:sz w:val="20"/>
      <w:szCs w:val="20"/>
    </w:rPr>
  </w:style>
  <w:style w:type="character" w:customStyle="1" w:styleId="CommentTextChar">
    <w:name w:val="Comment Text Char"/>
    <w:basedOn w:val="DefaultParagraphFont"/>
    <w:link w:val="CommentText"/>
    <w:semiHidden/>
    <w:rsid w:val="0094692D"/>
    <w:rPr>
      <w:sz w:val="20"/>
      <w:szCs w:val="20"/>
    </w:rPr>
  </w:style>
  <w:style w:type="paragraph" w:styleId="CommentSubject">
    <w:name w:val="annotation subject"/>
    <w:basedOn w:val="CommentText"/>
    <w:next w:val="CommentText"/>
    <w:link w:val="CommentSubjectChar"/>
    <w:uiPriority w:val="99"/>
    <w:semiHidden/>
    <w:unhideWhenUsed/>
    <w:rsid w:val="0094692D"/>
    <w:rPr>
      <w:b/>
      <w:bCs/>
    </w:rPr>
  </w:style>
  <w:style w:type="character" w:customStyle="1" w:styleId="CommentSubjectChar">
    <w:name w:val="Comment Subject Char"/>
    <w:basedOn w:val="CommentTextChar"/>
    <w:link w:val="CommentSubject"/>
    <w:uiPriority w:val="99"/>
    <w:semiHidden/>
    <w:rsid w:val="0094692D"/>
    <w:rPr>
      <w:b/>
      <w:bCs/>
      <w:sz w:val="20"/>
      <w:szCs w:val="20"/>
    </w:rPr>
  </w:style>
  <w:style w:type="paragraph" w:customStyle="1" w:styleId="TableParagraph">
    <w:name w:val="Table Paragraph"/>
    <w:basedOn w:val="Normal"/>
    <w:uiPriority w:val="1"/>
    <w:qFormat/>
    <w:rsid w:val="003E3B16"/>
    <w:pPr>
      <w:widowControl w:val="0"/>
      <w:autoSpaceDE w:val="0"/>
      <w:autoSpaceDN w:val="0"/>
    </w:pPr>
    <w:rPr>
      <w:rFonts w:ascii="Arial" w:eastAsia="Arial" w:hAnsi="Arial" w:cs="Arial"/>
      <w:lang w:val="en-US" w:eastAsia="en-US"/>
    </w:rPr>
  </w:style>
  <w:style w:type="paragraph" w:styleId="TOC3">
    <w:name w:val="toc 3"/>
    <w:basedOn w:val="Normal"/>
    <w:next w:val="Normal"/>
    <w:autoRedefine/>
    <w:uiPriority w:val="39"/>
    <w:unhideWhenUsed/>
    <w:rsid w:val="006D03B5"/>
    <w:pPr>
      <w:tabs>
        <w:tab w:val="right" w:pos="9072"/>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orksafe.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ildingFacilities@cardinia.vi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4260C6CC-6136-4CBC-B5E0-5F29C8DD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3459</Words>
  <Characters>24968</Characters>
  <Application>Microsoft Office Word</Application>
  <DocSecurity>0</DocSecurity>
  <Lines>208</Lines>
  <Paragraphs>56</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Zoldak</dc:creator>
  <cp:keywords/>
  <dc:description/>
  <cp:lastModifiedBy>Ainsley Keppel</cp:lastModifiedBy>
  <cp:revision>2</cp:revision>
  <cp:lastPrinted>2018-07-04T05:50:00Z</cp:lastPrinted>
  <dcterms:created xsi:type="dcterms:W3CDTF">2019-02-28T02:54:00Z</dcterms:created>
  <dcterms:modified xsi:type="dcterms:W3CDTF">2019-02-28T02:54:00Z</dcterms:modified>
</cp:coreProperties>
</file>